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5" w:lineRule="auto"/>
        <w:ind w:right="1175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Supplementary Table S1. MASLD patient’s characteristics according to HOMA-IR, LAP, VAI, TyG index, and TG/HDL-C Tertiles cut-offs</w:t>
      </w:r>
    </w:p>
    <w:tbl>
      <w:tblPr>
        <w:tblStyle w:val="Table1"/>
        <w:tblW w:w="16370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67"/>
        <w:gridCol w:w="1142"/>
        <w:gridCol w:w="1123"/>
        <w:gridCol w:w="724"/>
        <w:gridCol w:w="1149"/>
        <w:gridCol w:w="1143"/>
        <w:gridCol w:w="737"/>
        <w:gridCol w:w="1035"/>
        <w:gridCol w:w="1035"/>
        <w:gridCol w:w="724"/>
        <w:gridCol w:w="1035"/>
        <w:gridCol w:w="1035"/>
        <w:gridCol w:w="724"/>
        <w:gridCol w:w="1038"/>
        <w:gridCol w:w="1035"/>
        <w:gridCol w:w="724"/>
        <w:tblGridChange w:id="0">
          <w:tblGrid>
            <w:gridCol w:w="1967"/>
            <w:gridCol w:w="1142"/>
            <w:gridCol w:w="1123"/>
            <w:gridCol w:w="724"/>
            <w:gridCol w:w="1149"/>
            <w:gridCol w:w="1143"/>
            <w:gridCol w:w="737"/>
            <w:gridCol w:w="1035"/>
            <w:gridCol w:w="1035"/>
            <w:gridCol w:w="724"/>
            <w:gridCol w:w="1035"/>
            <w:gridCol w:w="1035"/>
            <w:gridCol w:w="724"/>
            <w:gridCol w:w="1038"/>
            <w:gridCol w:w="1035"/>
            <w:gridCol w:w="72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ind w:left="-346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HOMA-IR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&lt;3.82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(n=351)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HOMA-IR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18"/>
                    <w:szCs w:val="18"/>
                    <w:rtl w:val="0"/>
                  </w:rPr>
                  <w:t xml:space="preserve">≥3.82</w:t>
                </w:r>
              </w:sdtContent>
            </w:sdt>
          </w:p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(n=309)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LAP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&lt;72.94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(n=229)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LAP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18"/>
                    <w:szCs w:val="18"/>
                    <w:rtl w:val="0"/>
                  </w:rPr>
                  <w:t xml:space="preserve">≥72.94</w:t>
                </w:r>
              </w:sdtContent>
            </w:sdt>
          </w:p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(n=229)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VAI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&lt;1.41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(n=229)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VAI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18"/>
                    <w:szCs w:val="18"/>
                    <w:rtl w:val="0"/>
                  </w:rPr>
                  <w:t xml:space="preserve">≥1.41</w:t>
                </w:r>
              </w:sdtContent>
            </w:sdt>
          </w:p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(n=229)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TyG Index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&lt;4.85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(n=229)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TyG Index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18"/>
                    <w:szCs w:val="18"/>
                    <w:rtl w:val="0"/>
                  </w:rPr>
                  <w:t xml:space="preserve">≥4.85</w:t>
                </w:r>
              </w:sdtContent>
            </w:sdt>
          </w:p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(n=229)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Tg/HDL-C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&lt;2.54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(n=229)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Tg/HDL-C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18"/>
                    <w:szCs w:val="18"/>
                    <w:rtl w:val="0"/>
                  </w:rPr>
                  <w:t xml:space="preserve">≥2.54</w:t>
                </w:r>
              </w:sdtContent>
            </w:sdt>
          </w:p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(n=229)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Age, mean ± SD (years)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54.6±11.7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55.9±11.7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0.154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55.2±12.4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55.2±10.8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0.968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55.5±12.6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55.1±11.4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0.730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54.8±12.3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55.7±10.7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56.6±12.2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54.3±11.3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0.013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Women, n (%)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134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(38.2)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123</w:t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(39.8)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0.668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142</w:t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(39.4)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115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(38.1)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0.771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64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(37.6)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193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(39.4)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0.688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170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(42.4)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87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(33.6)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133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(50.6)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124</w:t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(31.2)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BMI, mean ± SD (kg/m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28.8±4.4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32.1±4.9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28.7±4.4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32.2±4.8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29.7±5.2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30.6±4.8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29.9±5.0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31.0±4.7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29.8±5.3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30.6±4.6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0.045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Obesity (BMI &gt;30kg/m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), n (%)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122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(34.8)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193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(62.5)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122</w:t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(33.9)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193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(64.3)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65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(38.2)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250</w:t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(51.0)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179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(44.6)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136</w:t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(52.5)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0.048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112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(42.6)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203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(51.1)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0.031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Metabolic Syndrome, n (%)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156</w:t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(44.4)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242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(78.3)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135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(37.5)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263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(87.7)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51</w:t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(30.0)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347 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(70.8)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167 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(41.6)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231 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(89.2)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92 </w:t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(35.0)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306 </w:t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(77.1)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Waist circumference, mean ± SD (cm)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102.9±10.5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111.2±11.6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102.2±10.3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112.3±11.1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104.2±13.1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107.7±11.2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104.9±11.7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109.8±11.2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104.4±12.7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108.4±10.9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Glycaemia (mg/dl), mean ± SD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95.5±16.7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116.9±34.3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101.6±23.1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110.2±33.3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100.9±19.3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107.1±30.9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97.5±15.8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118.0±37.8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102.5±24.2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107.5±30.9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Diabetes, n (%)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56</w:t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(16.0)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128</w:t>
            </w:r>
          </w:p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(41.4)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87 </w:t>
            </w:r>
          </w:p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(24.2)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97</w:t>
            </w:r>
          </w:p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(32.3)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34 </w:t>
            </w:r>
          </w:p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(20.0)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150 </w:t>
            </w:r>
          </w:p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(30.6)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0.008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75 </w:t>
            </w:r>
          </w:p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(18.7)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109 </w:t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(42.1)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64 </w:t>
            </w:r>
          </w:p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(24.3)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120 </w:t>
            </w:r>
          </w:p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(30.2)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0.098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Triglycerides, median (IQR) (mg/dl)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127.0 </w:t>
            </w:r>
          </w:p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[95.0-172.0]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153.0 </w:t>
            </w:r>
          </w:p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[114.5-194.5]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108.5 </w:t>
            </w:r>
          </w:p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[87.0-127.8]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187.5 </w:t>
            </w:r>
          </w:p>
          <w:p w:rsidR="00000000" w:rsidDel="00000000" w:rsidP="00000000" w:rsidRDefault="00000000" w:rsidRPr="00000000" w14:paraId="000000D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[157.0-245.0]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87.5 </w:t>
            </w:r>
          </w:p>
          <w:p w:rsidR="00000000" w:rsidDel="00000000" w:rsidP="00000000" w:rsidRDefault="00000000" w:rsidRPr="00000000" w14:paraId="000000D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[71.8-101.0]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157.0 </w:t>
            </w:r>
          </w:p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[127.0-202.3]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111.0 </w:t>
            </w:r>
          </w:p>
          <w:p w:rsidR="00000000" w:rsidDel="00000000" w:rsidP="00000000" w:rsidRDefault="00000000" w:rsidRPr="00000000" w14:paraId="000000E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[88.0-134.0]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197.0 </w:t>
            </w:r>
          </w:p>
          <w:p w:rsidR="00000000" w:rsidDel="00000000" w:rsidP="00000000" w:rsidRDefault="00000000" w:rsidRPr="00000000" w14:paraId="000000E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[171.0-259.0]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96.0 </w:t>
            </w:r>
          </w:p>
          <w:p w:rsidR="00000000" w:rsidDel="00000000" w:rsidP="00000000" w:rsidRDefault="00000000" w:rsidRPr="00000000" w14:paraId="000000E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[81.0-113.0]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174.0 </w:t>
            </w:r>
          </w:p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[140.0-213.5]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HDL-C, mean ± SD (mg/dl)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50.8±14.5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45.3±11.6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52.0±14.1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43.7±11.1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59.9±15.3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44.2±10.1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51.6±14.0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43.1±10.9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58.0±13.7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41.8±8.7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Arterial hypertension, n (%)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196</w:t>
            </w:r>
          </w:p>
          <w:p w:rsidR="00000000" w:rsidDel="00000000" w:rsidP="00000000" w:rsidRDefault="00000000" w:rsidRPr="00000000" w14:paraId="000000F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(55.8)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210</w:t>
            </w:r>
          </w:p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(68.0)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204 </w:t>
            </w:r>
          </w:p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(56.7)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202 </w:t>
            </w:r>
          </w:p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(67.3)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94 </w:t>
            </w:r>
          </w:p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(55.3)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312 </w:t>
            </w:r>
          </w:p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(63.7)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0.053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229 </w:t>
            </w:r>
          </w:p>
          <w:p w:rsidR="00000000" w:rsidDel="00000000" w:rsidP="00000000" w:rsidRDefault="00000000" w:rsidRPr="00000000" w14:paraId="0000010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(57.1)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177 </w:t>
            </w:r>
          </w:p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(68.3)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149 </w:t>
            </w:r>
          </w:p>
          <w:p w:rsidR="00000000" w:rsidDel="00000000" w:rsidP="00000000" w:rsidRDefault="00000000" w:rsidRPr="00000000" w14:paraId="0000011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(56.7)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257 </w:t>
            </w:r>
          </w:p>
          <w:p w:rsidR="00000000" w:rsidDel="00000000" w:rsidP="00000000" w:rsidRDefault="00000000" w:rsidRPr="00000000" w14:paraId="0000011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(64.7)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0.037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Systolic BP, median (IQR) (mmHg)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130.0 </w:t>
            </w:r>
          </w:p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[120.0-140.0]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130.0 </w:t>
            </w:r>
          </w:p>
          <w:p w:rsidR="00000000" w:rsidDel="00000000" w:rsidP="00000000" w:rsidRDefault="00000000" w:rsidRPr="00000000" w14:paraId="0000011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[120.0-140.0]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125.0 </w:t>
            </w:r>
          </w:p>
          <w:p w:rsidR="00000000" w:rsidDel="00000000" w:rsidP="00000000" w:rsidRDefault="00000000" w:rsidRPr="00000000" w14:paraId="0000011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[115.0-135.0]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130.0 </w:t>
            </w:r>
          </w:p>
          <w:p w:rsidR="00000000" w:rsidDel="00000000" w:rsidP="00000000" w:rsidRDefault="00000000" w:rsidRPr="00000000" w14:paraId="0000012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[120.0-140.0]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130.0 </w:t>
            </w:r>
          </w:p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[115.0-140.0]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130.0 </w:t>
            </w:r>
          </w:p>
          <w:p w:rsidR="00000000" w:rsidDel="00000000" w:rsidP="00000000" w:rsidRDefault="00000000" w:rsidRPr="00000000" w14:paraId="0000012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[120.0-140.0]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0.181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130.0 </w:t>
            </w:r>
          </w:p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[120.0-135.0]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130.0 </w:t>
            </w:r>
          </w:p>
          <w:p w:rsidR="00000000" w:rsidDel="00000000" w:rsidP="00000000" w:rsidRDefault="00000000" w:rsidRPr="00000000" w14:paraId="0000012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[120.0-140.0]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130.0 </w:t>
            </w:r>
          </w:p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[115.0-140.0]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130.0 </w:t>
            </w:r>
          </w:p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[120.0-140.0]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0.333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Diastolic BP, median (IQR) (mmHg)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80.0 </w:t>
            </w:r>
          </w:p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[70.0-85.0]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80.0 </w:t>
            </w:r>
          </w:p>
          <w:p w:rsidR="00000000" w:rsidDel="00000000" w:rsidP="00000000" w:rsidRDefault="00000000" w:rsidRPr="00000000" w14:paraId="0000013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[70.0-85.0]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80.0 </w:t>
            </w:r>
          </w:p>
          <w:p w:rsidR="00000000" w:rsidDel="00000000" w:rsidP="00000000" w:rsidRDefault="00000000" w:rsidRPr="00000000" w14:paraId="0000013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[70.0-80.0]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80.0 </w:t>
            </w:r>
          </w:p>
          <w:p w:rsidR="00000000" w:rsidDel="00000000" w:rsidP="00000000" w:rsidRDefault="00000000" w:rsidRPr="00000000" w14:paraId="0000013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[75.0-85.0]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80.0 </w:t>
            </w:r>
          </w:p>
          <w:p w:rsidR="00000000" w:rsidDel="00000000" w:rsidP="00000000" w:rsidRDefault="00000000" w:rsidRPr="00000000" w14:paraId="0000013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[70.0-85.0]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80.0 </w:t>
            </w:r>
          </w:p>
          <w:p w:rsidR="00000000" w:rsidDel="00000000" w:rsidP="00000000" w:rsidRDefault="00000000" w:rsidRPr="00000000" w14:paraId="0000013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[70.0-85.0]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80.0 </w:t>
            </w:r>
          </w:p>
          <w:p w:rsidR="00000000" w:rsidDel="00000000" w:rsidP="00000000" w:rsidRDefault="00000000" w:rsidRPr="00000000" w14:paraId="0000014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[70.0-85.0]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80.0 </w:t>
            </w:r>
          </w:p>
          <w:p w:rsidR="00000000" w:rsidDel="00000000" w:rsidP="00000000" w:rsidRDefault="00000000" w:rsidRPr="00000000" w14:paraId="0000014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[75.0-85.0]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89.0 </w:t>
            </w:r>
          </w:p>
          <w:p w:rsidR="00000000" w:rsidDel="00000000" w:rsidP="00000000" w:rsidRDefault="00000000" w:rsidRPr="00000000" w14:paraId="0000014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[70.0-85.0]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80.0 </w:t>
            </w:r>
          </w:p>
          <w:p w:rsidR="00000000" w:rsidDel="00000000" w:rsidP="00000000" w:rsidRDefault="00000000" w:rsidRPr="00000000" w14:paraId="0000014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[75.0-85.0]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0.044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B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Previous CVEs, n (%)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14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(4.6)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14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(5.8)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0.463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17 </w:t>
            </w:r>
          </w:p>
          <w:p w:rsidR="00000000" w:rsidDel="00000000" w:rsidP="00000000" w:rsidRDefault="00000000" w:rsidRPr="00000000" w14:paraId="0000015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(4.7)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17 </w:t>
            </w:r>
          </w:p>
          <w:p w:rsidR="00000000" w:rsidDel="00000000" w:rsidP="00000000" w:rsidRDefault="00000000" w:rsidRPr="00000000" w14:paraId="0000015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0.585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 </w:t>
            </w:r>
          </w:p>
          <w:p w:rsidR="00000000" w:rsidDel="00000000" w:rsidP="00000000" w:rsidRDefault="00000000" w:rsidRPr="00000000" w14:paraId="0000015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(4.7)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25 </w:t>
            </w:r>
          </w:p>
          <w:p w:rsidR="00000000" w:rsidDel="00000000" w:rsidP="00000000" w:rsidRDefault="00000000" w:rsidRPr="00000000" w14:paraId="0000015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0.760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19 </w:t>
            </w:r>
          </w:p>
          <w:p w:rsidR="00000000" w:rsidDel="00000000" w:rsidP="00000000" w:rsidRDefault="00000000" w:rsidRPr="00000000" w14:paraId="0000015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(4.7)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15 </w:t>
            </w:r>
          </w:p>
          <w:p w:rsidR="00000000" w:rsidDel="00000000" w:rsidP="00000000" w:rsidRDefault="00000000" w:rsidRPr="00000000" w14:paraId="0000015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(5.8)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14 </w:t>
            </w:r>
          </w:p>
          <w:p w:rsidR="00000000" w:rsidDel="00000000" w:rsidP="00000000" w:rsidRDefault="00000000" w:rsidRPr="00000000" w14:paraId="0000016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 </w:t>
            </w:r>
          </w:p>
          <w:p w:rsidR="00000000" w:rsidDel="00000000" w:rsidP="00000000" w:rsidRDefault="00000000" w:rsidRPr="00000000" w14:paraId="0000016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(5.0)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0.871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5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AST, median (IQR) (UI/l)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20.0</w:t>
            </w:r>
          </w:p>
          <w:p w:rsidR="00000000" w:rsidDel="00000000" w:rsidP="00000000" w:rsidRDefault="00000000" w:rsidRPr="00000000" w14:paraId="0000016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[17.0-16.0]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22.0</w:t>
            </w:r>
          </w:p>
          <w:p w:rsidR="00000000" w:rsidDel="00000000" w:rsidP="00000000" w:rsidRDefault="00000000" w:rsidRPr="00000000" w14:paraId="0000016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[18.0-32.0]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21.0 </w:t>
            </w:r>
          </w:p>
          <w:p w:rsidR="00000000" w:rsidDel="00000000" w:rsidP="00000000" w:rsidRDefault="00000000" w:rsidRPr="00000000" w14:paraId="0000016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[17.0-27.8]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22.0 </w:t>
            </w:r>
          </w:p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[18.0-29.0]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0.036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21.0 </w:t>
            </w:r>
          </w:p>
          <w:p w:rsidR="00000000" w:rsidDel="00000000" w:rsidP="00000000" w:rsidRDefault="00000000" w:rsidRPr="00000000" w14:paraId="0000017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[17.0-26.0]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21.5 </w:t>
            </w:r>
          </w:p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[18.0-29.0]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0.197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21.0 </w:t>
            </w:r>
          </w:p>
          <w:p w:rsidR="00000000" w:rsidDel="00000000" w:rsidP="00000000" w:rsidRDefault="00000000" w:rsidRPr="00000000" w14:paraId="0000017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[17.0-28.0]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22.0 </w:t>
            </w:r>
          </w:p>
          <w:p w:rsidR="00000000" w:rsidDel="00000000" w:rsidP="00000000" w:rsidRDefault="00000000" w:rsidRPr="00000000" w14:paraId="0000017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[18.0-29.0]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20.0 </w:t>
            </w:r>
          </w:p>
          <w:p w:rsidR="00000000" w:rsidDel="00000000" w:rsidP="00000000" w:rsidRDefault="00000000" w:rsidRPr="00000000" w14:paraId="0000017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[16.0-26.0]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22.0 </w:t>
            </w:r>
          </w:p>
          <w:p w:rsidR="00000000" w:rsidDel="00000000" w:rsidP="00000000" w:rsidRDefault="00000000" w:rsidRPr="00000000" w14:paraId="0000017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[18.0-30.0]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0.003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ALT, median (IQR) (UI/l)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23.0 </w:t>
            </w:r>
          </w:p>
          <w:p w:rsidR="00000000" w:rsidDel="00000000" w:rsidP="00000000" w:rsidRDefault="00000000" w:rsidRPr="00000000" w14:paraId="0000018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[12.0-39.0]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31.0 </w:t>
            </w:r>
          </w:p>
          <w:p w:rsidR="00000000" w:rsidDel="00000000" w:rsidP="00000000" w:rsidRDefault="00000000" w:rsidRPr="00000000" w14:paraId="0000018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[23.0-46.0]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26.0 </w:t>
            </w:r>
          </w:p>
          <w:p w:rsidR="00000000" w:rsidDel="00000000" w:rsidP="00000000" w:rsidRDefault="00000000" w:rsidRPr="00000000" w14:paraId="0000018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[18.0-41.5]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28.5 </w:t>
            </w:r>
          </w:p>
          <w:p w:rsidR="00000000" w:rsidDel="00000000" w:rsidP="00000000" w:rsidRDefault="00000000" w:rsidRPr="00000000" w14:paraId="0000018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[21.0-43.0]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26.0 </w:t>
            </w:r>
          </w:p>
          <w:p w:rsidR="00000000" w:rsidDel="00000000" w:rsidP="00000000" w:rsidRDefault="00000000" w:rsidRPr="00000000" w14:paraId="0000018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[18.0-40.0]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28.0 </w:t>
            </w:r>
          </w:p>
          <w:p w:rsidR="00000000" w:rsidDel="00000000" w:rsidP="00000000" w:rsidRDefault="00000000" w:rsidRPr="00000000" w14:paraId="0000018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[20.0-43.0]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0.096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26.0 </w:t>
            </w:r>
          </w:p>
          <w:p w:rsidR="00000000" w:rsidDel="00000000" w:rsidP="00000000" w:rsidRDefault="00000000" w:rsidRPr="00000000" w14:paraId="0000019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[18.0-40.0]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28.0 </w:t>
            </w:r>
          </w:p>
          <w:p w:rsidR="00000000" w:rsidDel="00000000" w:rsidP="00000000" w:rsidRDefault="00000000" w:rsidRPr="00000000" w14:paraId="0000019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[21.0-43.0]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24.0 </w:t>
            </w:r>
          </w:p>
          <w:p w:rsidR="00000000" w:rsidDel="00000000" w:rsidP="00000000" w:rsidRDefault="00000000" w:rsidRPr="00000000" w14:paraId="0000019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[17.0-37.0]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29.0 </w:t>
            </w:r>
          </w:p>
          <w:p w:rsidR="00000000" w:rsidDel="00000000" w:rsidP="00000000" w:rsidRDefault="00000000" w:rsidRPr="00000000" w14:paraId="0000019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[21.0-44.0]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GGT, median (IQR) (UI/l)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23.0</w:t>
            </w:r>
          </w:p>
          <w:p w:rsidR="00000000" w:rsidDel="00000000" w:rsidP="00000000" w:rsidRDefault="00000000" w:rsidRPr="00000000" w14:paraId="0000019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[16.0-35.3]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29.5 </w:t>
            </w:r>
          </w:p>
          <w:p w:rsidR="00000000" w:rsidDel="00000000" w:rsidP="00000000" w:rsidRDefault="00000000" w:rsidRPr="00000000" w14:paraId="0000019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[20.0-45.0]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23.0 </w:t>
            </w:r>
          </w:p>
          <w:p w:rsidR="00000000" w:rsidDel="00000000" w:rsidP="00000000" w:rsidRDefault="00000000" w:rsidRPr="00000000" w14:paraId="000001A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[16.0-37.0]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30.0 </w:t>
            </w:r>
          </w:p>
          <w:p w:rsidR="00000000" w:rsidDel="00000000" w:rsidP="00000000" w:rsidRDefault="00000000" w:rsidRPr="00000000" w14:paraId="000001A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[20.0-43.8]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21.0 </w:t>
            </w:r>
          </w:p>
          <w:p w:rsidR="00000000" w:rsidDel="00000000" w:rsidP="00000000" w:rsidRDefault="00000000" w:rsidRPr="00000000" w14:paraId="000001A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[15.0-36.0]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28.0 </w:t>
            </w:r>
          </w:p>
          <w:p w:rsidR="00000000" w:rsidDel="00000000" w:rsidP="00000000" w:rsidRDefault="00000000" w:rsidRPr="00000000" w14:paraId="000001A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[18.0-42.0]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23.0 </w:t>
            </w:r>
          </w:p>
          <w:p w:rsidR="00000000" w:rsidDel="00000000" w:rsidP="00000000" w:rsidRDefault="00000000" w:rsidRPr="00000000" w14:paraId="000001A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[16.0-36.0]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31.0 </w:t>
            </w:r>
          </w:p>
          <w:p w:rsidR="00000000" w:rsidDel="00000000" w:rsidP="00000000" w:rsidRDefault="00000000" w:rsidRPr="00000000" w14:paraId="000001A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[21.0-47.0]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21.0 </w:t>
            </w:r>
          </w:p>
          <w:p w:rsidR="00000000" w:rsidDel="00000000" w:rsidP="00000000" w:rsidRDefault="00000000" w:rsidRPr="00000000" w14:paraId="000001A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[15.0-37.0]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29.0 </w:t>
            </w:r>
          </w:p>
          <w:p w:rsidR="00000000" w:rsidDel="00000000" w:rsidP="00000000" w:rsidRDefault="00000000" w:rsidRPr="00000000" w14:paraId="000001B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[20.0-42.0]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3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Platelets, mean ± SD (x10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vertAlign w:val="superscript"/>
                <w:rtl w:val="0"/>
              </w:rPr>
              <w:t xml:space="preserve">9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/l)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241.1±65.3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234.8±63.1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236.5±66.5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240.1±61.6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0.476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227.4±53.2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241.9±67.4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237.4±64.3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239.4±64.4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0.685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237.1±65.9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238.9±63.3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0.718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3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High Fib-4, n (%)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</w:t>
              <w:br w:type="textWrapping"/>
              <w:t xml:space="preserve">(2.0)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1C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(2.6)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0.609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 </w:t>
            </w:r>
          </w:p>
          <w:p w:rsidR="00000000" w:rsidDel="00000000" w:rsidP="00000000" w:rsidRDefault="00000000" w:rsidRPr="00000000" w14:paraId="000001C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(1.9)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7 </w:t>
            </w:r>
          </w:p>
          <w:p w:rsidR="00000000" w:rsidDel="00000000" w:rsidP="00000000" w:rsidRDefault="00000000" w:rsidRPr="00000000" w14:paraId="000001C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(2.7)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5 </w:t>
            </w:r>
          </w:p>
          <w:p w:rsidR="00000000" w:rsidDel="00000000" w:rsidP="00000000" w:rsidRDefault="00000000" w:rsidRPr="00000000" w14:paraId="000001C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(2.9)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10 </w:t>
            </w:r>
          </w:p>
          <w:p w:rsidR="00000000" w:rsidDel="00000000" w:rsidP="00000000" w:rsidRDefault="00000000" w:rsidRPr="00000000" w14:paraId="000001D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(2.0)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0.497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 </w:t>
            </w:r>
          </w:p>
          <w:p w:rsidR="00000000" w:rsidDel="00000000" w:rsidP="00000000" w:rsidRDefault="00000000" w:rsidRPr="00000000" w14:paraId="000001D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(1.5)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9 </w:t>
            </w:r>
          </w:p>
          <w:p w:rsidR="00000000" w:rsidDel="00000000" w:rsidP="00000000" w:rsidRDefault="00000000" w:rsidRPr="00000000" w14:paraId="000001D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(3.5)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0.096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6 </w:t>
            </w:r>
          </w:p>
          <w:p w:rsidR="00000000" w:rsidDel="00000000" w:rsidP="00000000" w:rsidRDefault="00000000" w:rsidRPr="00000000" w14:paraId="000001D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(2.3)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9 </w:t>
            </w:r>
          </w:p>
          <w:p w:rsidR="00000000" w:rsidDel="00000000" w:rsidP="00000000" w:rsidRDefault="00000000" w:rsidRPr="00000000" w14:paraId="000001D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(2.3)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0.990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C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Low Fib-4, n (%)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296</w:t>
            </w:r>
          </w:p>
          <w:p w:rsidR="00000000" w:rsidDel="00000000" w:rsidP="00000000" w:rsidRDefault="00000000" w:rsidRPr="00000000" w14:paraId="000001D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(84.3)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243</w:t>
            </w:r>
          </w:p>
          <w:p w:rsidR="00000000" w:rsidDel="00000000" w:rsidP="00000000" w:rsidRDefault="00000000" w:rsidRPr="00000000" w14:paraId="000001E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(78.6)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0.059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301 </w:t>
            </w:r>
          </w:p>
          <w:p w:rsidR="00000000" w:rsidDel="00000000" w:rsidP="00000000" w:rsidRDefault="00000000" w:rsidRPr="00000000" w14:paraId="000001E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(83.6)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238 </w:t>
            </w:r>
          </w:p>
          <w:p w:rsidR="00000000" w:rsidDel="00000000" w:rsidP="00000000" w:rsidRDefault="00000000" w:rsidRPr="00000000" w14:paraId="000001E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(79.3)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0.157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135 </w:t>
            </w:r>
          </w:p>
          <w:p w:rsidR="00000000" w:rsidDel="00000000" w:rsidP="00000000" w:rsidRDefault="00000000" w:rsidRPr="00000000" w14:paraId="000001E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(79.4)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404 </w:t>
            </w:r>
          </w:p>
          <w:p w:rsidR="00000000" w:rsidDel="00000000" w:rsidP="00000000" w:rsidRDefault="00000000" w:rsidRPr="00000000" w14:paraId="000001E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(82.4)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0.378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332 </w:t>
            </w:r>
          </w:p>
          <w:p w:rsidR="00000000" w:rsidDel="00000000" w:rsidP="00000000" w:rsidRDefault="00000000" w:rsidRPr="00000000" w14:paraId="000001E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(82.8)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207</w:t>
            </w:r>
          </w:p>
          <w:p w:rsidR="00000000" w:rsidDel="00000000" w:rsidP="00000000" w:rsidRDefault="00000000" w:rsidRPr="00000000" w14:paraId="000001E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(79.9)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216 </w:t>
            </w:r>
          </w:p>
          <w:p w:rsidR="00000000" w:rsidDel="00000000" w:rsidP="00000000" w:rsidRDefault="00000000" w:rsidRPr="00000000" w14:paraId="000001F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(82.1)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323 </w:t>
            </w:r>
          </w:p>
          <w:p w:rsidR="00000000" w:rsidDel="00000000" w:rsidP="00000000" w:rsidRDefault="00000000" w:rsidRPr="00000000" w14:paraId="000001F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(81.4)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0.803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6">
            <w:pP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Incident CVEs, n (%)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1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33</w:t>
            </w:r>
          </w:p>
          <w:p w:rsidR="00000000" w:rsidDel="00000000" w:rsidP="00000000" w:rsidRDefault="00000000" w:rsidRPr="00000000" w14:paraId="000001F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(10.7)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18 </w:t>
            </w:r>
          </w:p>
          <w:p w:rsidR="00000000" w:rsidDel="00000000" w:rsidP="00000000" w:rsidRDefault="00000000" w:rsidRPr="00000000" w14:paraId="000001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(5.0)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35 </w:t>
            </w:r>
          </w:p>
          <w:p w:rsidR="00000000" w:rsidDel="00000000" w:rsidP="00000000" w:rsidRDefault="00000000" w:rsidRPr="00000000" w14:paraId="000001F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(11.7)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 </w:t>
            </w:r>
          </w:p>
          <w:p w:rsidR="00000000" w:rsidDel="00000000" w:rsidP="00000000" w:rsidRDefault="00000000" w:rsidRPr="00000000" w14:paraId="000002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(2.4)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49 </w:t>
            </w:r>
          </w:p>
          <w:p w:rsidR="00000000" w:rsidDel="00000000" w:rsidP="00000000" w:rsidRDefault="00000000" w:rsidRPr="00000000" w14:paraId="0000020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(10.0)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18 </w:t>
            </w:r>
          </w:p>
          <w:p w:rsidR="00000000" w:rsidDel="00000000" w:rsidP="00000000" w:rsidRDefault="00000000" w:rsidRPr="00000000" w14:paraId="000002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(4.5)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35 </w:t>
            </w:r>
          </w:p>
          <w:p w:rsidR="00000000" w:rsidDel="00000000" w:rsidP="00000000" w:rsidRDefault="00000000" w:rsidRPr="00000000" w14:paraId="0000020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(13.5)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9 </w:t>
            </w:r>
          </w:p>
          <w:p w:rsidR="00000000" w:rsidDel="00000000" w:rsidP="00000000" w:rsidRDefault="00000000" w:rsidRPr="00000000" w14:paraId="000002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(3.4)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44 </w:t>
            </w:r>
          </w:p>
          <w:p w:rsidR="00000000" w:rsidDel="00000000" w:rsidP="00000000" w:rsidRDefault="00000000" w:rsidRPr="00000000" w14:paraId="0000020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(11.1)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&lt;0.001</w:t>
            </w:r>
          </w:p>
        </w:tc>
      </w:tr>
    </w:tbl>
    <w:p w:rsidR="00000000" w:rsidDel="00000000" w:rsidP="00000000" w:rsidRDefault="00000000" w:rsidRPr="00000000" w14:paraId="00000210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  <w:sectPr>
          <w:pgSz w:h="11910" w:w="16840" w:orient="landscape"/>
          <w:pgMar w:bottom="567" w:top="142" w:left="469" w:right="28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Abbreviations: ALT – Alanine Aminotransferase, AST – Aspartate Aminotransferase, BMI – Body Mass Index, CVEs – Cardiovascular Events, GGT – Gamma-Glutamyl Transferase, HDL-C – High-Density Lipoprotein Cholesterol, BP – Blood Pressure, LAP – Lipid Accumulation Product, VAI – Visceral Adiposity Index, TyG Index – Triglyceride-Glucose Index, TG/HDL-C – Triglycerides to HDL-cholesterol ratio; MASLD – Metabolic Dysfunction-Associated Steatotic Liver Disease, IQR – Interquartile Range, SD – Standard Deviation;</w:t>
      </w:r>
    </w:p>
    <w:p w:rsidR="00000000" w:rsidDel="00000000" w:rsidP="00000000" w:rsidRDefault="00000000" w:rsidRPr="00000000" w14:paraId="00000211">
      <w:pPr>
        <w:ind w:left="228" w:right="755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Supplementary Table S2. Association between insulin resistance markers and MASLD diagnosis, according to diabetes.</w:t>
      </w:r>
    </w:p>
    <w:p w:rsidR="00000000" w:rsidDel="00000000" w:rsidP="00000000" w:rsidRDefault="00000000" w:rsidRPr="00000000" w14:paraId="00000212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80.0" w:type="dxa"/>
        <w:jc w:val="left"/>
        <w:tblInd w:w="2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19"/>
        <w:gridCol w:w="3176"/>
        <w:gridCol w:w="3379"/>
        <w:gridCol w:w="1806"/>
        <w:tblGridChange w:id="0">
          <w:tblGrid>
            <w:gridCol w:w="2219"/>
            <w:gridCol w:w="3176"/>
            <w:gridCol w:w="3379"/>
            <w:gridCol w:w="1806"/>
          </w:tblGrid>
        </w:tblGridChange>
      </w:tblGrid>
      <w:tr>
        <w:trPr>
          <w:cantSplit w:val="0"/>
          <w:trHeight w:val="891" w:hRule="atLeast"/>
          <w:tblHeader w:val="0"/>
        </w:trPr>
        <w:tc>
          <w:tcPr/>
          <w:p w:rsidR="00000000" w:rsidDel="00000000" w:rsidP="00000000" w:rsidRDefault="00000000" w:rsidRPr="00000000" w14:paraId="0000021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With Diabetes</w:t>
            </w:r>
          </w:p>
          <w:p w:rsidR="00000000" w:rsidDel="00000000" w:rsidP="00000000" w:rsidRDefault="00000000" w:rsidRPr="00000000" w14:paraId="0000021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 (95%CI)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Without Diabetes</w:t>
            </w:r>
          </w:p>
          <w:p w:rsidR="00000000" w:rsidDel="00000000" w:rsidP="00000000" w:rsidRDefault="00000000" w:rsidRPr="00000000" w14:paraId="0000021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 (95%CI)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 for interaction</w:t>
            </w:r>
          </w:p>
        </w:tc>
      </w:tr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021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HOMA-IR</w:t>
            </w:r>
          </w:p>
        </w:tc>
        <w:tc>
          <w:tcPr/>
          <w:p w:rsidR="00000000" w:rsidDel="00000000" w:rsidP="00000000" w:rsidRDefault="00000000" w:rsidRPr="00000000" w14:paraId="0000021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3.37 (1.00-11.42)</w:t>
            </w:r>
          </w:p>
        </w:tc>
        <w:tc>
          <w:tcPr/>
          <w:p w:rsidR="00000000" w:rsidDel="00000000" w:rsidP="00000000" w:rsidRDefault="00000000" w:rsidRPr="00000000" w14:paraId="0000021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7.31 (4.03-13.26)</w:t>
            </w:r>
          </w:p>
        </w:tc>
        <w:tc>
          <w:tcPr/>
          <w:p w:rsidR="00000000" w:rsidDel="00000000" w:rsidP="00000000" w:rsidRDefault="00000000" w:rsidRPr="00000000" w14:paraId="0000021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0.290</w:t>
            </w:r>
          </w:p>
        </w:tc>
      </w:tr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021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LAP</w:t>
            </w:r>
          </w:p>
        </w:tc>
        <w:tc>
          <w:tcPr/>
          <w:p w:rsidR="00000000" w:rsidDel="00000000" w:rsidP="00000000" w:rsidRDefault="00000000" w:rsidRPr="00000000" w14:paraId="0000021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6.69 (1.67-26.73)</w:t>
            </w:r>
          </w:p>
        </w:tc>
        <w:tc>
          <w:tcPr/>
          <w:p w:rsidR="00000000" w:rsidDel="00000000" w:rsidP="00000000" w:rsidRDefault="00000000" w:rsidRPr="00000000" w14:paraId="0000022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8.23 (4.34-15.59)</w:t>
            </w:r>
          </w:p>
        </w:tc>
        <w:tc>
          <w:tcPr/>
          <w:p w:rsidR="00000000" w:rsidDel="00000000" w:rsidP="00000000" w:rsidRDefault="00000000" w:rsidRPr="00000000" w14:paraId="0000022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0.577</w:t>
            </w:r>
          </w:p>
        </w:tc>
      </w:tr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022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VAI</w:t>
            </w:r>
          </w:p>
        </w:tc>
        <w:tc>
          <w:tcPr/>
          <w:p w:rsidR="00000000" w:rsidDel="00000000" w:rsidP="00000000" w:rsidRDefault="00000000" w:rsidRPr="00000000" w14:paraId="0000022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1.83 (0.58-5.72)</w:t>
            </w:r>
          </w:p>
        </w:tc>
        <w:tc>
          <w:tcPr/>
          <w:p w:rsidR="00000000" w:rsidDel="00000000" w:rsidP="00000000" w:rsidRDefault="00000000" w:rsidRPr="00000000" w14:paraId="0000022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5.42 (3.21-9.15)</w:t>
            </w:r>
          </w:p>
        </w:tc>
        <w:tc>
          <w:tcPr/>
          <w:p w:rsidR="00000000" w:rsidDel="00000000" w:rsidP="00000000" w:rsidRDefault="00000000" w:rsidRPr="00000000" w14:paraId="0000022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0.134</w:t>
            </w:r>
          </w:p>
        </w:tc>
      </w:tr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TyG Index</w:t>
            </w:r>
          </w:p>
        </w:tc>
        <w:tc>
          <w:tcPr/>
          <w:p w:rsidR="00000000" w:rsidDel="00000000" w:rsidP="00000000" w:rsidRDefault="00000000" w:rsidRPr="00000000" w14:paraId="0000022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1.83 (0.54-6.19)</w:t>
            </w:r>
          </w:p>
        </w:tc>
        <w:tc>
          <w:tcPr/>
          <w:p w:rsidR="00000000" w:rsidDel="00000000" w:rsidP="00000000" w:rsidRDefault="00000000" w:rsidRPr="00000000" w14:paraId="0000022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5.30 (3.04-9.24)</w:t>
            </w:r>
          </w:p>
        </w:tc>
        <w:tc>
          <w:tcPr/>
          <w:p w:rsidR="00000000" w:rsidDel="00000000" w:rsidP="00000000" w:rsidRDefault="00000000" w:rsidRPr="00000000" w14:paraId="0000022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0.076</w:t>
            </w:r>
          </w:p>
        </w:tc>
      </w:tr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TG/HDL-C</w:t>
            </w:r>
          </w:p>
        </w:tc>
        <w:tc>
          <w:tcPr/>
          <w:p w:rsidR="00000000" w:rsidDel="00000000" w:rsidP="00000000" w:rsidRDefault="00000000" w:rsidRPr="00000000" w14:paraId="0000022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1.86 (0.56-6.16)</w:t>
            </w:r>
          </w:p>
        </w:tc>
        <w:tc>
          <w:tcPr/>
          <w:p w:rsidR="00000000" w:rsidDel="00000000" w:rsidP="00000000" w:rsidRDefault="00000000" w:rsidRPr="00000000" w14:paraId="0000022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4.88 (2.83-8.40)</w:t>
            </w:r>
          </w:p>
        </w:tc>
        <w:tc>
          <w:tcPr/>
          <w:p w:rsidR="00000000" w:rsidDel="00000000" w:rsidP="00000000" w:rsidRDefault="00000000" w:rsidRPr="00000000" w14:paraId="0000022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0.111</w:t>
            </w:r>
          </w:p>
        </w:tc>
      </w:tr>
    </w:tbl>
    <w:p w:rsidR="00000000" w:rsidDel="00000000" w:rsidP="00000000" w:rsidRDefault="00000000" w:rsidRPr="00000000" w14:paraId="0000022E">
      <w:pPr>
        <w:widowControl w:val="1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°Adjusted for: age, sex, obesity, blood hypertension, previous cardiovascular events (CVEs),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low fibrosis 4 (Fib4). Abbreviations: aHR: adjusted Hazard Ratio; CI: coincidence interval; HOMA-IR: Homeostasis Model A for Insulin Resistance; LAP: Lipid Accumulation Product; VAI: Visceral Adiposity Index; TyG index: Triglycerides-Glycaemia Index; TG/HDL-C: Triglycerides to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High-Density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Lipoprotein ratio. </w:t>
      </w:r>
    </w:p>
    <w:p w:rsidR="00000000" w:rsidDel="00000000" w:rsidP="00000000" w:rsidRDefault="00000000" w:rsidRPr="00000000" w14:paraId="0000022F">
      <w:pPr>
        <w:widowControl w:val="1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ind w:left="228" w:right="755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ind w:left="228" w:right="755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Supplementary Table S3. Association between insulin resistance markers and risk of cardiovascular events in MASLD patients, according to previous cardiovascular events and diabetes.</w:t>
      </w:r>
    </w:p>
    <w:p w:rsidR="00000000" w:rsidDel="00000000" w:rsidP="00000000" w:rsidRDefault="00000000" w:rsidRPr="00000000" w14:paraId="00000261">
      <w:pPr>
        <w:ind w:left="228" w:right="75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12.0" w:type="dxa"/>
        <w:jc w:val="left"/>
        <w:tblInd w:w="2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4"/>
        <w:gridCol w:w="1929"/>
        <w:gridCol w:w="1818"/>
        <w:gridCol w:w="972"/>
        <w:gridCol w:w="1709"/>
        <w:gridCol w:w="1818"/>
        <w:gridCol w:w="972"/>
        <w:tblGridChange w:id="0">
          <w:tblGrid>
            <w:gridCol w:w="1194"/>
            <w:gridCol w:w="1929"/>
            <w:gridCol w:w="1818"/>
            <w:gridCol w:w="972"/>
            <w:gridCol w:w="1709"/>
            <w:gridCol w:w="1818"/>
            <w:gridCol w:w="97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2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Previous CVEs </w:t>
            </w:r>
          </w:p>
          <w:p w:rsidR="00000000" w:rsidDel="00000000" w:rsidP="00000000" w:rsidRDefault="00000000" w:rsidRPr="00000000" w14:paraId="0000026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HR° (95%CI)</w:t>
            </w:r>
          </w:p>
        </w:tc>
        <w:tc>
          <w:tcPr/>
          <w:p w:rsidR="00000000" w:rsidDel="00000000" w:rsidP="00000000" w:rsidRDefault="00000000" w:rsidRPr="00000000" w14:paraId="0000026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No previous CVEs</w:t>
            </w:r>
          </w:p>
          <w:p w:rsidR="00000000" w:rsidDel="00000000" w:rsidP="00000000" w:rsidRDefault="00000000" w:rsidRPr="00000000" w14:paraId="0000026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HR° (95%CI)</w:t>
            </w:r>
          </w:p>
        </w:tc>
        <w:tc>
          <w:tcPr/>
          <w:p w:rsidR="00000000" w:rsidDel="00000000" w:rsidP="00000000" w:rsidRDefault="00000000" w:rsidRPr="00000000" w14:paraId="0000026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  <w:rtl w:val="0"/>
              </w:rPr>
              <w:t xml:space="preserve">for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bscript"/>
                <w:rtl w:val="0"/>
              </w:rPr>
              <w:t xml:space="preserve">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With Diabetes</w:t>
            </w:r>
          </w:p>
          <w:p w:rsidR="00000000" w:rsidDel="00000000" w:rsidP="00000000" w:rsidRDefault="00000000" w:rsidRPr="00000000" w14:paraId="0000026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HR (95%CI)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Without Diabetes </w:t>
            </w:r>
          </w:p>
          <w:p w:rsidR="00000000" w:rsidDel="00000000" w:rsidP="00000000" w:rsidRDefault="00000000" w:rsidRPr="00000000" w14:paraId="0000026B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HR (95%CI)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rtl w:val="0"/>
              </w:rPr>
              <w:t xml:space="preserve"> #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  <w:rtl w:val="0"/>
              </w:rPr>
              <w:t xml:space="preserve">for interaction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D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HOMA-IR</w:t>
            </w:r>
          </w:p>
        </w:tc>
        <w:tc>
          <w:tcPr/>
          <w:p w:rsidR="00000000" w:rsidDel="00000000" w:rsidP="00000000" w:rsidRDefault="00000000" w:rsidRPr="00000000" w14:paraId="0000026E">
            <w:pPr>
              <w:ind w:right="31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3.25 (0.59-17.80)</w:t>
            </w:r>
          </w:p>
        </w:tc>
        <w:tc>
          <w:tcPr/>
          <w:p w:rsidR="00000000" w:rsidDel="00000000" w:rsidP="00000000" w:rsidRDefault="00000000" w:rsidRPr="00000000" w14:paraId="0000026F">
            <w:pPr>
              <w:ind w:right="6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1.34 (0.65-2.73)</w:t>
            </w:r>
          </w:p>
        </w:tc>
        <w:tc>
          <w:tcPr/>
          <w:p w:rsidR="00000000" w:rsidDel="00000000" w:rsidP="00000000" w:rsidRDefault="00000000" w:rsidRPr="00000000" w14:paraId="0000027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0.470</w:t>
            </w:r>
          </w:p>
        </w:tc>
        <w:tc>
          <w:tcPr/>
          <w:p w:rsidR="00000000" w:rsidDel="00000000" w:rsidP="00000000" w:rsidRDefault="00000000" w:rsidRPr="00000000" w14:paraId="0000027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1.41 (0.46-4.35)</w:t>
            </w:r>
          </w:p>
        </w:tc>
        <w:tc>
          <w:tcPr/>
          <w:p w:rsidR="00000000" w:rsidDel="00000000" w:rsidP="00000000" w:rsidRDefault="00000000" w:rsidRPr="00000000" w14:paraId="0000027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1.80 (0.84-3.84)</w:t>
            </w:r>
          </w:p>
        </w:tc>
        <w:tc>
          <w:tcPr/>
          <w:p w:rsidR="00000000" w:rsidDel="00000000" w:rsidP="00000000" w:rsidRDefault="00000000" w:rsidRPr="00000000" w14:paraId="00000273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0.943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4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LAP</w:t>
            </w:r>
          </w:p>
        </w:tc>
        <w:tc>
          <w:tcPr/>
          <w:p w:rsidR="00000000" w:rsidDel="00000000" w:rsidP="00000000" w:rsidRDefault="00000000" w:rsidRPr="00000000" w14:paraId="00000275">
            <w:pPr>
              <w:ind w:right="31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1.95 (0.54-7.04)</w:t>
            </w:r>
          </w:p>
        </w:tc>
        <w:tc>
          <w:tcPr/>
          <w:p w:rsidR="00000000" w:rsidDel="00000000" w:rsidP="00000000" w:rsidRDefault="00000000" w:rsidRPr="00000000" w14:paraId="00000276">
            <w:pPr>
              <w:ind w:right="6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2.52 (1.12-4.52)</w:t>
            </w:r>
          </w:p>
        </w:tc>
        <w:tc>
          <w:tcPr/>
          <w:p w:rsidR="00000000" w:rsidDel="00000000" w:rsidP="00000000" w:rsidRDefault="00000000" w:rsidRPr="00000000" w14:paraId="0000027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0.862</w:t>
            </w:r>
          </w:p>
        </w:tc>
        <w:tc>
          <w:tcPr/>
          <w:p w:rsidR="00000000" w:rsidDel="00000000" w:rsidP="00000000" w:rsidRDefault="00000000" w:rsidRPr="00000000" w14:paraId="0000027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3.19 (1.16-9.75)</w:t>
            </w:r>
          </w:p>
        </w:tc>
        <w:tc>
          <w:tcPr/>
          <w:p w:rsidR="00000000" w:rsidDel="00000000" w:rsidP="00000000" w:rsidRDefault="00000000" w:rsidRPr="00000000" w14:paraId="0000027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2.03 (0.93-4.45)</w:t>
            </w:r>
          </w:p>
        </w:tc>
        <w:tc>
          <w:tcPr/>
          <w:p w:rsidR="00000000" w:rsidDel="00000000" w:rsidP="00000000" w:rsidRDefault="00000000" w:rsidRPr="00000000" w14:paraId="0000027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0.272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B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VAI</w:t>
            </w:r>
          </w:p>
        </w:tc>
        <w:tc>
          <w:tcPr/>
          <w:p w:rsidR="00000000" w:rsidDel="00000000" w:rsidP="00000000" w:rsidRDefault="00000000" w:rsidRPr="00000000" w14:paraId="0000027C">
            <w:pPr>
              <w:ind w:right="31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1.25 (0.25-6.16)</w:t>
            </w:r>
          </w:p>
        </w:tc>
        <w:tc>
          <w:tcPr/>
          <w:p w:rsidR="00000000" w:rsidDel="00000000" w:rsidP="00000000" w:rsidRDefault="00000000" w:rsidRPr="00000000" w14:paraId="0000027D">
            <w:pPr>
              <w:ind w:right="6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6.49 (1.55-27.18)</w:t>
            </w:r>
          </w:p>
        </w:tc>
        <w:tc>
          <w:tcPr/>
          <w:p w:rsidR="00000000" w:rsidDel="00000000" w:rsidP="00000000" w:rsidRDefault="00000000" w:rsidRPr="00000000" w14:paraId="0000027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0.267</w:t>
            </w:r>
          </w:p>
        </w:tc>
        <w:tc>
          <w:tcPr/>
          <w:p w:rsidR="00000000" w:rsidDel="00000000" w:rsidP="00000000" w:rsidRDefault="00000000" w:rsidRPr="00000000" w14:paraId="0000027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N/A*</w:t>
            </w:r>
          </w:p>
        </w:tc>
        <w:tc>
          <w:tcPr/>
          <w:p w:rsidR="00000000" w:rsidDel="00000000" w:rsidP="00000000" w:rsidRDefault="00000000" w:rsidRPr="00000000" w14:paraId="00000280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N/A*</w:t>
            </w:r>
          </w:p>
        </w:tc>
        <w:tc>
          <w:tcPr/>
          <w:p w:rsidR="00000000" w:rsidDel="00000000" w:rsidP="00000000" w:rsidRDefault="00000000" w:rsidRPr="00000000" w14:paraId="0000028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N/A*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2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TyG Index</w:t>
            </w:r>
          </w:p>
        </w:tc>
        <w:tc>
          <w:tcPr/>
          <w:p w:rsidR="00000000" w:rsidDel="00000000" w:rsidP="00000000" w:rsidRDefault="00000000" w:rsidRPr="00000000" w14:paraId="00000283">
            <w:pPr>
              <w:ind w:right="31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1.95 (0.51-7.56)</w:t>
            </w:r>
          </w:p>
        </w:tc>
        <w:tc>
          <w:tcPr/>
          <w:p w:rsidR="00000000" w:rsidDel="00000000" w:rsidP="00000000" w:rsidRDefault="00000000" w:rsidRPr="00000000" w14:paraId="00000284">
            <w:pPr>
              <w:ind w:right="6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2.77 (1.34-5.62)</w:t>
            </w:r>
          </w:p>
        </w:tc>
        <w:tc>
          <w:tcPr/>
          <w:p w:rsidR="00000000" w:rsidDel="00000000" w:rsidP="00000000" w:rsidRDefault="00000000" w:rsidRPr="00000000" w14:paraId="00000285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0.334</w:t>
            </w:r>
          </w:p>
        </w:tc>
        <w:tc>
          <w:tcPr/>
          <w:p w:rsidR="00000000" w:rsidDel="00000000" w:rsidP="00000000" w:rsidRDefault="00000000" w:rsidRPr="00000000" w14:paraId="0000028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2.70 (0.98-7.44)</w:t>
            </w:r>
          </w:p>
        </w:tc>
        <w:tc>
          <w:tcPr/>
          <w:p w:rsidR="00000000" w:rsidDel="00000000" w:rsidP="00000000" w:rsidRDefault="00000000" w:rsidRPr="00000000" w14:paraId="0000028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2.43 (1.14-5.17)</w:t>
            </w:r>
          </w:p>
        </w:tc>
        <w:tc>
          <w:tcPr/>
          <w:p w:rsidR="00000000" w:rsidDel="00000000" w:rsidP="00000000" w:rsidRDefault="00000000" w:rsidRPr="00000000" w14:paraId="0000028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0.758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9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TG/HDL-C</w:t>
            </w:r>
          </w:p>
        </w:tc>
        <w:tc>
          <w:tcPr/>
          <w:p w:rsidR="00000000" w:rsidDel="00000000" w:rsidP="00000000" w:rsidRDefault="00000000" w:rsidRPr="00000000" w14:paraId="0000028A">
            <w:pPr>
              <w:ind w:right="31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3.19 (0.61-16.76)</w:t>
            </w:r>
          </w:p>
        </w:tc>
        <w:tc>
          <w:tcPr/>
          <w:p w:rsidR="00000000" w:rsidDel="00000000" w:rsidP="00000000" w:rsidRDefault="00000000" w:rsidRPr="00000000" w14:paraId="0000028B">
            <w:pPr>
              <w:ind w:right="6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2.94 (1.22-7.10)</w:t>
            </w:r>
          </w:p>
        </w:tc>
        <w:tc>
          <w:tcPr/>
          <w:p w:rsidR="00000000" w:rsidDel="00000000" w:rsidP="00000000" w:rsidRDefault="00000000" w:rsidRPr="00000000" w14:paraId="0000028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0.646</w:t>
            </w:r>
          </w:p>
        </w:tc>
        <w:tc>
          <w:tcPr/>
          <w:p w:rsidR="00000000" w:rsidDel="00000000" w:rsidP="00000000" w:rsidRDefault="00000000" w:rsidRPr="00000000" w14:paraId="0000028D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5.51 (1.25-24.23)</w:t>
            </w:r>
          </w:p>
        </w:tc>
        <w:tc>
          <w:tcPr/>
          <w:p w:rsidR="00000000" w:rsidDel="00000000" w:rsidP="00000000" w:rsidRDefault="00000000" w:rsidRPr="00000000" w14:paraId="0000028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2.20 (0.91-5.30)</w:t>
            </w:r>
          </w:p>
        </w:tc>
        <w:tc>
          <w:tcPr/>
          <w:p w:rsidR="00000000" w:rsidDel="00000000" w:rsidP="00000000" w:rsidRDefault="00000000" w:rsidRPr="00000000" w14:paraId="0000028F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0.256</w:t>
            </w:r>
          </w:p>
        </w:tc>
      </w:tr>
    </w:tbl>
    <w:p w:rsidR="00000000" w:rsidDel="00000000" w:rsidP="00000000" w:rsidRDefault="00000000" w:rsidRPr="00000000" w14:paraId="00000290">
      <w:pPr>
        <w:widowControl w:val="1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°Adjusted for: age, sex, obesity, blood hypertension, diabetes, low fibrosis 4 (Fib4);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vertAlign w:val="superscript"/>
          <w:rtl w:val="0"/>
        </w:rPr>
        <w:t xml:space="preserve">#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Adjusted for: age, sex, obesity, blood hypertension, previous cardiovascular events (CVEs), low fibrosis 4 (Fib4).</w:t>
      </w:r>
    </w:p>
    <w:p w:rsidR="00000000" w:rsidDel="00000000" w:rsidP="00000000" w:rsidRDefault="00000000" w:rsidRPr="00000000" w14:paraId="00000291">
      <w:pPr>
        <w:widowControl w:val="1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*In diabetic patients, all patients developing CVEs had VAI values above the cut-off. Abbreviations: aHR: adjusted Hazard Ratio; CI: coincidence interval; HOMA-IR: Homeostasis Model A for Insulin Resistance; LAP: Lipid Accumulation Product; VAI: Visceral Adiposity Index; TyG index: Triglycerides-Glycaemia Index; TG/HDL-C: Triglycerides to High Density Lipoprotein ratio. </w:t>
      </w:r>
    </w:p>
    <w:p w:rsidR="00000000" w:rsidDel="00000000" w:rsidP="00000000" w:rsidRDefault="00000000" w:rsidRPr="00000000" w14:paraId="00000292">
      <w:pPr>
        <w:widowControl w:val="1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ind w:left="228" w:right="755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469" w:top="280" w:left="142" w:right="567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uiPriority w:val="1"/>
    <w:qFormat w:val="1"/>
    <w:pPr>
      <w:spacing w:before="85"/>
      <w:ind w:left="117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  <w:pPr>
      <w:ind w:left="110"/>
      <w:jc w:val="center"/>
    </w:pPr>
  </w:style>
  <w:style w:type="paragraph" w:styleId="EndNoteBibliographyTitle" w:customStyle="1">
    <w:name w:val="EndNote Bibliography Title"/>
    <w:basedOn w:val="Normale"/>
    <w:link w:val="EndNoteBibliographyTitleCarattere"/>
    <w:rsid w:val="00B651B0"/>
    <w:pPr>
      <w:jc w:val="center"/>
    </w:pPr>
    <w:rPr>
      <w:noProof w:val="1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B651B0"/>
    <w:rPr>
      <w:rFonts w:ascii="Calibri" w:cs="Calibri" w:eastAsia="Calibri" w:hAnsi="Calibri"/>
      <w:sz w:val="24"/>
      <w:szCs w:val="24"/>
    </w:rPr>
  </w:style>
  <w:style w:type="character" w:styleId="EndNoteBibliographyTitleCarattere" w:customStyle="1">
    <w:name w:val="EndNote Bibliography Title Carattere"/>
    <w:basedOn w:val="CorpotestoCarattere"/>
    <w:link w:val="EndNoteBibliographyTitle"/>
    <w:rsid w:val="00B651B0"/>
    <w:rPr>
      <w:rFonts w:ascii="Calibri" w:cs="Calibri" w:eastAsia="Calibri" w:hAnsi="Calibri"/>
      <w:noProof w:val="1"/>
      <w:sz w:val="24"/>
      <w:szCs w:val="24"/>
    </w:rPr>
  </w:style>
  <w:style w:type="paragraph" w:styleId="EndNoteBibliography" w:customStyle="1">
    <w:name w:val="EndNote Bibliography"/>
    <w:basedOn w:val="Normale"/>
    <w:link w:val="EndNoteBibliographyCarattere"/>
    <w:rsid w:val="00B651B0"/>
    <w:rPr>
      <w:noProof w:val="1"/>
    </w:rPr>
  </w:style>
  <w:style w:type="character" w:styleId="EndNoteBibliographyCarattere" w:customStyle="1">
    <w:name w:val="EndNote Bibliography Carattere"/>
    <w:basedOn w:val="CorpotestoCarattere"/>
    <w:link w:val="EndNoteBibliography"/>
    <w:rsid w:val="00B651B0"/>
    <w:rPr>
      <w:rFonts w:ascii="Calibri" w:cs="Calibri" w:eastAsia="Calibri" w:hAnsi="Calibri"/>
      <w:noProof w:val="1"/>
      <w:sz w:val="24"/>
      <w:szCs w:val="24"/>
    </w:rPr>
  </w:style>
  <w:style w:type="table" w:styleId="Grigliatabella">
    <w:name w:val="Table Grid"/>
    <w:basedOn w:val="Tabellanormale"/>
    <w:uiPriority w:val="39"/>
    <w:rsid w:val="00EC45F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Revisione">
    <w:name w:val="Revision"/>
    <w:hidden w:val="1"/>
    <w:uiPriority w:val="99"/>
    <w:semiHidden w:val="1"/>
    <w:rsid w:val="008C6E03"/>
    <w:pPr>
      <w:widowControl w:val="1"/>
    </w:pPr>
  </w:style>
  <w:style w:type="character" w:styleId="apple-converted-space" w:customStyle="1">
    <w:name w:val="apple-converted-space"/>
    <w:basedOn w:val="Carpredefinitoparagrafo"/>
    <w:rsid w:val="00AF4115"/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AFh/3ROA/ek89EVCkGN1+42cTw==">CgMxLjAaJQoBMBIgCh4IB0IaCg9UaW1lcyBOZXcgUm9tYW4SB0d1bmdzdWgaJQoBMRIgCh4IB0IaCg9UaW1lcyBOZXcgUm9tYW4SB0d1bmdzdWgaJQoBMhIgCh4IB0IaCg9UaW1lcyBOZXcgUm9tYW4SB0d1bmdzdWgaJQoBMxIgCh4IB0IaCg9UaW1lcyBOZXcgUm9tYW4SB0d1bmdzdWgaJQoBNBIgCh4IB0IaCg9UaW1lcyBOZXcgUm9tYW4SB0d1bmdzdWgyCGguZ2pkZ3hzOAByITFZMVF0NTNsNElZU1NKbjkyblg4bE1PVjloWjFQUGph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2024-04-18T08:01:00Z</dcterms:created>
  <dc:creator>Alessandra Colantoni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Word</vt:lpwstr>
  </property>
  <property fmtid="{D5CDD505-2E9C-101B-9397-08002B2CF9AE}" pid="4" name="LastSaved">
    <vt:filetime>2024-02-26T00:00:00Z</vt:filetime>
  </property>
  <property fmtid="{D5CDD505-2E9C-101B-9397-08002B2CF9AE}" pid="5" name="ContentTypeId">
    <vt:lpwstr>0x010100285EEBAE03BB2F4EA1EDAB233F49BE3D</vt:lpwstr>
  </property>
</Properties>
</file>