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7E7" w:rsidRPr="00201C37" w:rsidRDefault="007D760F" w:rsidP="00434F50">
      <w:pPr>
        <w:widowControl/>
        <w:rPr>
          <w:rFonts w:ascii="Times New Roman" w:eastAsia="等线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等线" w:hAnsi="Times New Roman" w:cs="Times New Roman"/>
          <w:color w:val="000000" w:themeColor="text1"/>
          <w:sz w:val="20"/>
          <w:szCs w:val="20"/>
        </w:rPr>
        <w:t>Supplemental Table 1</w:t>
      </w:r>
      <w:bookmarkStart w:id="0" w:name="_GoBack"/>
      <w:bookmarkEnd w:id="0"/>
      <w:r w:rsidR="000E6CB7" w:rsidRPr="00201C37">
        <w:rPr>
          <w:rFonts w:ascii="Times New Roman" w:eastAsia="等线" w:hAnsi="Times New Roman" w:cs="Times New Roman"/>
          <w:color w:val="000000" w:themeColor="text1"/>
          <w:sz w:val="20"/>
          <w:szCs w:val="20"/>
        </w:rPr>
        <w:t>.</w:t>
      </w:r>
      <w:r w:rsidR="0006577E" w:rsidRPr="00201C37">
        <w:rPr>
          <w:sz w:val="20"/>
          <w:szCs w:val="20"/>
        </w:rPr>
        <w:t xml:space="preserve"> </w:t>
      </w:r>
      <w:r w:rsidR="0006577E" w:rsidRPr="00201C37">
        <w:rPr>
          <w:rFonts w:ascii="Times New Roman" w:eastAsia="等线" w:hAnsi="Times New Roman" w:cs="Times New Roman"/>
          <w:color w:val="000000" w:themeColor="text1"/>
          <w:sz w:val="20"/>
          <w:szCs w:val="20"/>
        </w:rPr>
        <w:t>The detail information of 5 GEO datasets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5"/>
        <w:gridCol w:w="5359"/>
        <w:gridCol w:w="1932"/>
      </w:tblGrid>
      <w:tr w:rsidR="00A37DFF" w:rsidRPr="00201C37" w:rsidTr="00FF375A">
        <w:trPr>
          <w:trHeight w:val="20"/>
        </w:trPr>
        <w:tc>
          <w:tcPr>
            <w:tcW w:w="101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b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b/>
                <w:color w:val="000000" w:themeColor="text1"/>
                <w:sz w:val="20"/>
                <w:szCs w:val="20"/>
              </w:rPr>
              <w:t>GEO ID</w:t>
            </w:r>
          </w:p>
        </w:tc>
        <w:tc>
          <w:tcPr>
            <w:tcW w:w="535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b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b/>
                <w:color w:val="000000" w:themeColor="text1"/>
                <w:sz w:val="20"/>
                <w:szCs w:val="20"/>
              </w:rPr>
              <w:t>Platform</w:t>
            </w:r>
          </w:p>
        </w:tc>
        <w:tc>
          <w:tcPr>
            <w:tcW w:w="193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b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b/>
                <w:color w:val="000000" w:themeColor="text1"/>
                <w:sz w:val="20"/>
                <w:szCs w:val="20"/>
              </w:rPr>
              <w:t>Sample number</w:t>
            </w:r>
          </w:p>
        </w:tc>
      </w:tr>
      <w:tr w:rsidR="0074355B" w:rsidRPr="00201C37" w:rsidTr="00FF375A">
        <w:trPr>
          <w:trHeight w:val="20"/>
        </w:trPr>
        <w:tc>
          <w:tcPr>
            <w:tcW w:w="8306" w:type="dxa"/>
            <w:gridSpan w:val="3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355B" w:rsidRPr="00201C37" w:rsidRDefault="0074355B" w:rsidP="005104CC">
            <w:pPr>
              <w:widowControl/>
              <w:rPr>
                <w:rFonts w:ascii="Times New Roman" w:eastAsia="等线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 w:hint="eastAsia"/>
                <w:b/>
                <w:color w:val="000000" w:themeColor="text1"/>
                <w:sz w:val="20"/>
                <w:szCs w:val="20"/>
              </w:rPr>
              <w:t>A</w:t>
            </w:r>
            <w:r w:rsidRPr="00201C37">
              <w:rPr>
                <w:rFonts w:ascii="Times New Roman" w:eastAsia="等线" w:hAnsi="Times New Roman" w:cs="Times New Roman"/>
                <w:b/>
                <w:color w:val="000000" w:themeColor="text1"/>
                <w:sz w:val="20"/>
                <w:szCs w:val="20"/>
              </w:rPr>
              <w:t>trial fibrillation datasets</w:t>
            </w:r>
          </w:p>
        </w:tc>
      </w:tr>
      <w:tr w:rsidR="00A37DFF" w:rsidRPr="00201C37" w:rsidTr="00FF375A">
        <w:trPr>
          <w:trHeight w:val="20"/>
        </w:trPr>
        <w:tc>
          <w:tcPr>
            <w:tcW w:w="101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GSE14975</w:t>
            </w:r>
          </w:p>
        </w:tc>
        <w:tc>
          <w:tcPr>
            <w:tcW w:w="535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GPL570: Affymetrix Human Genome U133 Plus 2.0 Array</w:t>
            </w:r>
          </w:p>
        </w:tc>
        <w:tc>
          <w:tcPr>
            <w:tcW w:w="1932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Control: 5; </w:t>
            </w:r>
          </w:p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Atrial fibrillation: 5</w:t>
            </w:r>
          </w:p>
        </w:tc>
      </w:tr>
      <w:tr w:rsidR="00A37DFF" w:rsidRPr="00201C37" w:rsidTr="00FF375A">
        <w:trPr>
          <w:trHeight w:val="369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GSE41177</w:t>
            </w:r>
          </w:p>
        </w:tc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GPL570: Affymetrix Human Genome U133 Plus 2.0 Array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Control: 3; </w:t>
            </w:r>
          </w:p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Atrial fibrillation: 17</w:t>
            </w:r>
          </w:p>
        </w:tc>
      </w:tr>
      <w:tr w:rsidR="00A37DFF" w:rsidRPr="00201C37" w:rsidTr="00FF375A">
        <w:trPr>
          <w:trHeight w:val="20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GSE79768</w:t>
            </w:r>
          </w:p>
        </w:tc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GPL570: Affymetrix Human Genome U133 Plus 2.0 Array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Control: 6; </w:t>
            </w:r>
          </w:p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Atrial fibrillation: 7</w:t>
            </w:r>
          </w:p>
        </w:tc>
      </w:tr>
      <w:tr w:rsidR="00A37DFF" w:rsidRPr="00201C37" w:rsidTr="00FF375A">
        <w:trPr>
          <w:trHeight w:val="20"/>
        </w:trPr>
        <w:tc>
          <w:tcPr>
            <w:tcW w:w="101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GSE115574</w:t>
            </w:r>
          </w:p>
        </w:tc>
        <w:tc>
          <w:tcPr>
            <w:tcW w:w="535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GPL570: Affymetrix Human Genome U133 Plus 2.0 Array</w:t>
            </w:r>
          </w:p>
        </w:tc>
        <w:tc>
          <w:tcPr>
            <w:tcW w:w="193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Control: 15; </w:t>
            </w:r>
          </w:p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Atrial fibrillation: 14</w:t>
            </w:r>
          </w:p>
        </w:tc>
      </w:tr>
      <w:tr w:rsidR="00F22101" w:rsidRPr="00201C37" w:rsidTr="00FF375A">
        <w:trPr>
          <w:trHeight w:val="20"/>
        </w:trPr>
        <w:tc>
          <w:tcPr>
            <w:tcW w:w="830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2101" w:rsidRPr="00201C37" w:rsidRDefault="00F22101" w:rsidP="005104CC">
            <w:pPr>
              <w:widowControl/>
              <w:rPr>
                <w:rFonts w:ascii="Times New Roman" w:eastAsia="等线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b/>
                <w:color w:val="000000" w:themeColor="text1"/>
                <w:sz w:val="20"/>
                <w:szCs w:val="20"/>
              </w:rPr>
              <w:t>Obesity datasets</w:t>
            </w:r>
          </w:p>
        </w:tc>
      </w:tr>
      <w:tr w:rsidR="00A37DFF" w:rsidRPr="00201C37" w:rsidTr="00FF375A">
        <w:trPr>
          <w:trHeight w:val="20"/>
        </w:trPr>
        <w:tc>
          <w:tcPr>
            <w:tcW w:w="101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GSE159612</w:t>
            </w:r>
          </w:p>
        </w:tc>
        <w:tc>
          <w:tcPr>
            <w:tcW w:w="53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GPL20301: Illumina HiSeq</w:t>
            </w:r>
            <w:r w:rsidRPr="00201C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4000 (Homo sapiens)</w:t>
            </w:r>
          </w:p>
        </w:tc>
        <w:tc>
          <w:tcPr>
            <w:tcW w:w="193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Control: 31; </w:t>
            </w:r>
          </w:p>
          <w:p w:rsidR="00434F50" w:rsidRPr="00201C37" w:rsidRDefault="00434F50" w:rsidP="005104CC">
            <w:pPr>
              <w:widowControl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01C37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Obesity: 22</w:t>
            </w:r>
          </w:p>
        </w:tc>
      </w:tr>
    </w:tbl>
    <w:p w:rsidR="00522729" w:rsidRPr="005A406D" w:rsidRDefault="00FF375A" w:rsidP="005A406D">
      <w:pPr>
        <w:widowControl/>
        <w:rPr>
          <w:rFonts w:ascii="Times New Roman" w:eastAsia="等线" w:hAnsi="Times New Roman" w:cs="Times New Roman"/>
          <w:color w:val="000000" w:themeColor="text1"/>
          <w:sz w:val="20"/>
          <w:szCs w:val="20"/>
        </w:rPr>
      </w:pPr>
      <w:r w:rsidRPr="00201C37">
        <w:rPr>
          <w:rFonts w:ascii="Times New Roman" w:eastAsia="等线" w:hAnsi="Times New Roman" w:cs="Times New Roman"/>
          <w:color w:val="000000" w:themeColor="text1"/>
          <w:sz w:val="20"/>
          <w:szCs w:val="20"/>
        </w:rPr>
        <w:t>GSE, GEO Series; GPL, GEO Platform</w:t>
      </w:r>
    </w:p>
    <w:sectPr w:rsidR="00522729" w:rsidRPr="005A40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934" w:rsidRDefault="00935934" w:rsidP="00434F50">
      <w:r>
        <w:separator/>
      </w:r>
    </w:p>
  </w:endnote>
  <w:endnote w:type="continuationSeparator" w:id="0">
    <w:p w:rsidR="00935934" w:rsidRDefault="00935934" w:rsidP="0043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934" w:rsidRDefault="00935934" w:rsidP="00434F50">
      <w:r>
        <w:separator/>
      </w:r>
    </w:p>
  </w:footnote>
  <w:footnote w:type="continuationSeparator" w:id="0">
    <w:p w:rsidR="00935934" w:rsidRDefault="00935934" w:rsidP="00434F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01E"/>
    <w:rsid w:val="00040BF3"/>
    <w:rsid w:val="00046703"/>
    <w:rsid w:val="00060F32"/>
    <w:rsid w:val="0006577E"/>
    <w:rsid w:val="000C03AD"/>
    <w:rsid w:val="000D62D6"/>
    <w:rsid w:val="000E6CB7"/>
    <w:rsid w:val="00101B27"/>
    <w:rsid w:val="001415CA"/>
    <w:rsid w:val="001605D8"/>
    <w:rsid w:val="0017655D"/>
    <w:rsid w:val="00184E47"/>
    <w:rsid w:val="001938E5"/>
    <w:rsid w:val="001940C6"/>
    <w:rsid w:val="00196B97"/>
    <w:rsid w:val="001D1FE7"/>
    <w:rsid w:val="001D4881"/>
    <w:rsid w:val="00201C37"/>
    <w:rsid w:val="00204E8A"/>
    <w:rsid w:val="002216A4"/>
    <w:rsid w:val="002A3256"/>
    <w:rsid w:val="002B220D"/>
    <w:rsid w:val="002D3D3A"/>
    <w:rsid w:val="00316B80"/>
    <w:rsid w:val="00343900"/>
    <w:rsid w:val="003749DA"/>
    <w:rsid w:val="00374BA5"/>
    <w:rsid w:val="0038453A"/>
    <w:rsid w:val="003A497C"/>
    <w:rsid w:val="003A4F46"/>
    <w:rsid w:val="003A7CD9"/>
    <w:rsid w:val="003C3C03"/>
    <w:rsid w:val="003E7049"/>
    <w:rsid w:val="00413763"/>
    <w:rsid w:val="004269AC"/>
    <w:rsid w:val="004319FD"/>
    <w:rsid w:val="00434F50"/>
    <w:rsid w:val="00443794"/>
    <w:rsid w:val="00462538"/>
    <w:rsid w:val="004D4772"/>
    <w:rsid w:val="00502FD4"/>
    <w:rsid w:val="00522729"/>
    <w:rsid w:val="0053108F"/>
    <w:rsid w:val="00542837"/>
    <w:rsid w:val="005513BB"/>
    <w:rsid w:val="00553DFA"/>
    <w:rsid w:val="00557401"/>
    <w:rsid w:val="00584BEC"/>
    <w:rsid w:val="00595B62"/>
    <w:rsid w:val="005A406D"/>
    <w:rsid w:val="005B08D7"/>
    <w:rsid w:val="005F1220"/>
    <w:rsid w:val="0064071D"/>
    <w:rsid w:val="006559C1"/>
    <w:rsid w:val="00661797"/>
    <w:rsid w:val="00664CB7"/>
    <w:rsid w:val="00686095"/>
    <w:rsid w:val="006C030F"/>
    <w:rsid w:val="00740B05"/>
    <w:rsid w:val="0074355B"/>
    <w:rsid w:val="00754E1A"/>
    <w:rsid w:val="00755E13"/>
    <w:rsid w:val="00771E57"/>
    <w:rsid w:val="007800C6"/>
    <w:rsid w:val="007A3C4A"/>
    <w:rsid w:val="007D760F"/>
    <w:rsid w:val="0081145B"/>
    <w:rsid w:val="00893A88"/>
    <w:rsid w:val="008A0F8D"/>
    <w:rsid w:val="008D2FB3"/>
    <w:rsid w:val="008E704C"/>
    <w:rsid w:val="0091214A"/>
    <w:rsid w:val="009249C1"/>
    <w:rsid w:val="00935934"/>
    <w:rsid w:val="0097119C"/>
    <w:rsid w:val="0099449C"/>
    <w:rsid w:val="009B5816"/>
    <w:rsid w:val="009F2DBA"/>
    <w:rsid w:val="00A37DFF"/>
    <w:rsid w:val="00A44107"/>
    <w:rsid w:val="00A50FF8"/>
    <w:rsid w:val="00A77F19"/>
    <w:rsid w:val="00AA35ED"/>
    <w:rsid w:val="00AD0E1C"/>
    <w:rsid w:val="00AE58EC"/>
    <w:rsid w:val="00B12EB8"/>
    <w:rsid w:val="00BC0D6F"/>
    <w:rsid w:val="00BD2FA3"/>
    <w:rsid w:val="00BD6D62"/>
    <w:rsid w:val="00BF4477"/>
    <w:rsid w:val="00C01613"/>
    <w:rsid w:val="00C22170"/>
    <w:rsid w:val="00C3301E"/>
    <w:rsid w:val="00C40B3E"/>
    <w:rsid w:val="00C41547"/>
    <w:rsid w:val="00C61AFC"/>
    <w:rsid w:val="00C90E96"/>
    <w:rsid w:val="00C9338E"/>
    <w:rsid w:val="00C954D4"/>
    <w:rsid w:val="00D222F8"/>
    <w:rsid w:val="00D81F56"/>
    <w:rsid w:val="00DA1BFC"/>
    <w:rsid w:val="00DA6D5D"/>
    <w:rsid w:val="00DB6477"/>
    <w:rsid w:val="00DD608B"/>
    <w:rsid w:val="00DD7A41"/>
    <w:rsid w:val="00E077E7"/>
    <w:rsid w:val="00E41D4B"/>
    <w:rsid w:val="00E47788"/>
    <w:rsid w:val="00E5058B"/>
    <w:rsid w:val="00E72222"/>
    <w:rsid w:val="00E84B38"/>
    <w:rsid w:val="00E85423"/>
    <w:rsid w:val="00E92CB2"/>
    <w:rsid w:val="00EB14F5"/>
    <w:rsid w:val="00F22101"/>
    <w:rsid w:val="00F51C1E"/>
    <w:rsid w:val="00F70D76"/>
    <w:rsid w:val="00F75A09"/>
    <w:rsid w:val="00F8547C"/>
    <w:rsid w:val="00FB4867"/>
    <w:rsid w:val="00FC58ED"/>
    <w:rsid w:val="00FE6094"/>
    <w:rsid w:val="00FF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FDC5A2"/>
  <w15:chartTrackingRefBased/>
  <w15:docId w15:val="{0BEC6F13-C8DF-4D41-8C64-239DD5C84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F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4F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34F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4F50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434F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qFormat/>
    <w:rsid w:val="00A37DFF"/>
    <w:pPr>
      <w:widowControl w:val="0"/>
      <w:spacing w:line="264" w:lineRule="auto"/>
      <w:ind w:firstLineChars="200" w:firstLine="20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68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liupeng</dc:creator>
  <cp:keywords/>
  <dc:description/>
  <cp:lastModifiedBy>liupeng</cp:lastModifiedBy>
  <cp:revision>89</cp:revision>
  <dcterms:created xsi:type="dcterms:W3CDTF">2023-08-30T13:08:00Z</dcterms:created>
  <dcterms:modified xsi:type="dcterms:W3CDTF">2024-05-11T11:53:00Z</dcterms:modified>
</cp:coreProperties>
</file>