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C70AAF" w14:textId="0EB1E11F" w:rsidR="006E2E99" w:rsidRPr="00E1757F" w:rsidRDefault="006E2E99" w:rsidP="00E1757F">
      <w:pPr>
        <w:spacing w:line="360" w:lineRule="auto"/>
        <w:jc w:val="center"/>
        <w:rPr>
          <w:rFonts w:ascii="Times New Roman" w:eastAsia="DengXian" w:hAnsi="Times New Roman" w:cs="Times New Roman"/>
          <w:b/>
          <w:sz w:val="22"/>
        </w:rPr>
      </w:pPr>
      <w:bookmarkStart w:id="0" w:name="_GoBack"/>
      <w:r w:rsidRPr="00924F75">
        <w:rPr>
          <w:rFonts w:ascii="Times New Roman" w:eastAsia="DengXian" w:hAnsi="Times New Roman" w:cs="Times New Roman"/>
          <w:b/>
          <w:sz w:val="22"/>
        </w:rPr>
        <w:t xml:space="preserve">Supplementary </w:t>
      </w:r>
      <w:r w:rsidR="003E6E26">
        <w:rPr>
          <w:rFonts w:ascii="Times New Roman" w:eastAsia="DengXian" w:hAnsi="Times New Roman" w:cs="Times New Roman" w:hint="eastAsia"/>
          <w:b/>
          <w:sz w:val="22"/>
        </w:rPr>
        <w:t>Material</w:t>
      </w:r>
    </w:p>
    <w:p w14:paraId="4614F839" w14:textId="77777777" w:rsidR="006E2E99" w:rsidRPr="00924F75" w:rsidRDefault="006E2E99" w:rsidP="00D905DC">
      <w:pPr>
        <w:spacing w:beforeLines="50" w:before="156" w:afterLines="50" w:after="156"/>
        <w:jc w:val="left"/>
        <w:rPr>
          <w:rFonts w:ascii="Times New Roman" w:eastAsia="DengXian" w:hAnsi="Times New Roman" w:cs="Times New Roman"/>
          <w:bCs/>
          <w:sz w:val="22"/>
        </w:rPr>
      </w:pPr>
      <w:r w:rsidRPr="00924F75">
        <w:rPr>
          <w:rFonts w:ascii="Times New Roman" w:eastAsia="DengXian" w:hAnsi="Times New Roman" w:cs="Times New Roman"/>
          <w:b/>
          <w:sz w:val="22"/>
        </w:rPr>
        <w:t>eFigure 1.</w:t>
      </w:r>
      <w:r w:rsidRPr="00924F75">
        <w:rPr>
          <w:rFonts w:ascii="Times New Roman" w:eastAsia="DengXian" w:hAnsi="Times New Roman" w:cs="Times New Roman"/>
          <w:bCs/>
          <w:sz w:val="22"/>
        </w:rPr>
        <w:t xml:space="preserve"> Participants included in the current analyses</w:t>
      </w:r>
    </w:p>
    <w:p w14:paraId="2D9D51FC" w14:textId="77777777" w:rsidR="006E2E99" w:rsidRPr="00924F75" w:rsidRDefault="006E2E99" w:rsidP="00D24CB0">
      <w:pPr>
        <w:spacing w:afterLines="50" w:after="156"/>
        <w:jc w:val="left"/>
        <w:rPr>
          <w:rFonts w:ascii="Times New Roman" w:eastAsia="DengXian" w:hAnsi="Times New Roman" w:cs="Times New Roman"/>
          <w:bCs/>
          <w:sz w:val="22"/>
        </w:rPr>
      </w:pPr>
      <w:r w:rsidRPr="00924F75">
        <w:rPr>
          <w:rFonts w:ascii="Times New Roman" w:eastAsia="DengXian" w:hAnsi="Times New Roman" w:cs="Times New Roman"/>
          <w:b/>
          <w:sz w:val="22"/>
        </w:rPr>
        <w:t>eTable 1.</w:t>
      </w:r>
      <w:r w:rsidRPr="00924F75">
        <w:rPr>
          <w:rFonts w:ascii="Times New Roman" w:eastAsia="DengXian" w:hAnsi="Times New Roman" w:cs="Times New Roman"/>
          <w:bCs/>
          <w:sz w:val="22"/>
        </w:rPr>
        <w:t xml:space="preserve"> Baseline characteristics of the study participants and participants who were excluded from the analysis</w:t>
      </w:r>
    </w:p>
    <w:p w14:paraId="075EEF0A" w14:textId="77777777" w:rsidR="006E2E99" w:rsidRPr="00924F75" w:rsidRDefault="006E2E99" w:rsidP="00D24CB0">
      <w:pPr>
        <w:spacing w:afterLines="50" w:after="156"/>
        <w:jc w:val="left"/>
        <w:rPr>
          <w:rFonts w:ascii="Times New Roman" w:eastAsia="DengXian" w:hAnsi="Times New Roman" w:cs="Times New Roman"/>
          <w:bCs/>
          <w:sz w:val="22"/>
        </w:rPr>
      </w:pPr>
      <w:r w:rsidRPr="00924F75">
        <w:rPr>
          <w:rFonts w:ascii="Times New Roman" w:eastAsia="DengXian" w:hAnsi="Times New Roman" w:cs="Times New Roman"/>
          <w:b/>
          <w:sz w:val="22"/>
        </w:rPr>
        <w:t>eTable 2.</w:t>
      </w:r>
      <w:r w:rsidRPr="00924F75">
        <w:rPr>
          <w:rFonts w:ascii="Times New Roman" w:eastAsia="DengXian" w:hAnsi="Times New Roman" w:cs="Times New Roman"/>
          <w:bCs/>
          <w:sz w:val="22"/>
        </w:rPr>
        <w:t xml:space="preserve"> Definition of Metrics for Measurement and Quantitative Assessment of Cardiovascular Health Based on “Life Essential 8”</w:t>
      </w:r>
    </w:p>
    <w:p w14:paraId="600518D7" w14:textId="4E514AB7" w:rsidR="006E2E99" w:rsidRPr="00924F75" w:rsidRDefault="006E2E99" w:rsidP="00D24CB0">
      <w:pPr>
        <w:spacing w:afterLines="50" w:after="156"/>
        <w:jc w:val="left"/>
        <w:rPr>
          <w:rFonts w:ascii="Times New Roman" w:eastAsia="DengXian" w:hAnsi="Times New Roman" w:cs="Times New Roman"/>
          <w:bCs/>
          <w:sz w:val="22"/>
        </w:rPr>
      </w:pPr>
      <w:r w:rsidRPr="00924F75">
        <w:rPr>
          <w:rFonts w:ascii="Times New Roman" w:eastAsia="DengXian" w:hAnsi="Times New Roman" w:cs="Times New Roman"/>
          <w:b/>
          <w:sz w:val="22"/>
        </w:rPr>
        <w:t>eTable 3.</w:t>
      </w:r>
      <w:r w:rsidRPr="00924F75">
        <w:rPr>
          <w:rFonts w:ascii="Times New Roman" w:eastAsia="DengXian" w:hAnsi="Times New Roman" w:cs="Times New Roman"/>
          <w:bCs/>
          <w:sz w:val="22"/>
        </w:rPr>
        <w:t xml:space="preserve"> Definition of CKM stages</w:t>
      </w:r>
    </w:p>
    <w:p w14:paraId="3E96D183" w14:textId="316FC914" w:rsidR="006E2E99" w:rsidRPr="00924F75" w:rsidRDefault="006E2E99" w:rsidP="00D24CB0">
      <w:pPr>
        <w:spacing w:afterLines="50" w:after="156"/>
        <w:jc w:val="left"/>
        <w:rPr>
          <w:rFonts w:ascii="Times New Roman" w:eastAsia="DengXian" w:hAnsi="Times New Roman" w:cs="Times New Roman"/>
          <w:sz w:val="22"/>
        </w:rPr>
      </w:pPr>
      <w:r w:rsidRPr="00924F75">
        <w:rPr>
          <w:rFonts w:ascii="Times New Roman" w:eastAsia="DengXian" w:hAnsi="Times New Roman" w:cs="Times New Roman"/>
          <w:b/>
          <w:sz w:val="22"/>
        </w:rPr>
        <w:t>eTable 4.</w:t>
      </w:r>
      <w:r w:rsidRPr="00924F75">
        <w:rPr>
          <w:rFonts w:ascii="Times New Roman" w:eastAsia="DengXian" w:hAnsi="Times New Roman" w:cs="Times New Roman"/>
          <w:sz w:val="22"/>
        </w:rPr>
        <w:t xml:space="preserve"> Sensitivity Analysis: Incidence rates and HRs of incident CVD events according to CKM stages or CVH status in men</w:t>
      </w:r>
    </w:p>
    <w:p w14:paraId="3AF06D86" w14:textId="2A2685F9" w:rsidR="006E2E99" w:rsidRPr="00924F75" w:rsidRDefault="006E2E99" w:rsidP="00D24CB0">
      <w:pPr>
        <w:spacing w:afterLines="50" w:after="156"/>
        <w:jc w:val="left"/>
        <w:rPr>
          <w:rFonts w:ascii="Times New Roman" w:eastAsia="DengXian" w:hAnsi="Times New Roman" w:cs="Times New Roman"/>
          <w:sz w:val="22"/>
        </w:rPr>
      </w:pPr>
      <w:r w:rsidRPr="00924F75">
        <w:rPr>
          <w:rFonts w:ascii="Times New Roman" w:eastAsia="DengXian" w:hAnsi="Times New Roman" w:cs="Times New Roman"/>
          <w:b/>
          <w:sz w:val="22"/>
        </w:rPr>
        <w:t>eTable 5.</w:t>
      </w:r>
      <w:r w:rsidRPr="00924F75">
        <w:rPr>
          <w:rFonts w:ascii="Times New Roman" w:eastAsia="DengXian" w:hAnsi="Times New Roman" w:cs="Times New Roman"/>
          <w:sz w:val="22"/>
        </w:rPr>
        <w:t xml:space="preserve"> Sensitivity Analysis: Incidence rates and HRs of incident CVD events according to CKM stages or CVH status in women</w:t>
      </w:r>
    </w:p>
    <w:p w14:paraId="34A68CD7" w14:textId="622507B2" w:rsidR="006E2E99" w:rsidRPr="00924F75" w:rsidRDefault="006E2E99" w:rsidP="00D24CB0">
      <w:pPr>
        <w:spacing w:afterLines="50" w:after="156"/>
        <w:jc w:val="left"/>
        <w:rPr>
          <w:rFonts w:ascii="Times New Roman" w:eastAsia="DengXian" w:hAnsi="Times New Roman" w:cs="Times New Roman"/>
          <w:sz w:val="22"/>
        </w:rPr>
      </w:pPr>
      <w:r w:rsidRPr="00924F75">
        <w:rPr>
          <w:rFonts w:ascii="Times New Roman" w:eastAsia="DengXian" w:hAnsi="Times New Roman" w:cs="Times New Roman"/>
          <w:b/>
          <w:sz w:val="22"/>
        </w:rPr>
        <w:t>eTable 6.</w:t>
      </w:r>
      <w:r w:rsidRPr="00924F75">
        <w:rPr>
          <w:rFonts w:ascii="Times New Roman" w:eastAsia="DengXian" w:hAnsi="Times New Roman" w:cs="Times New Roman"/>
          <w:sz w:val="22"/>
        </w:rPr>
        <w:t xml:space="preserve"> Sensitivity Analysis: Incidence rates and HRs of incident CVD events according to CKM stages or CVH status after excluding participants diagnosed with cancer at baseline</w:t>
      </w:r>
    </w:p>
    <w:p w14:paraId="7475E1CE" w14:textId="36F15F6C" w:rsidR="006E2E99" w:rsidRPr="00924F75" w:rsidRDefault="006E2E99" w:rsidP="00D24CB0">
      <w:pPr>
        <w:spacing w:afterLines="50" w:after="156"/>
        <w:jc w:val="left"/>
        <w:rPr>
          <w:rFonts w:ascii="Times New Roman" w:eastAsia="DengXian" w:hAnsi="Times New Roman" w:cs="Times New Roman"/>
          <w:sz w:val="22"/>
        </w:rPr>
      </w:pPr>
      <w:r w:rsidRPr="00924F75">
        <w:rPr>
          <w:rFonts w:ascii="Times New Roman" w:eastAsia="DengXian" w:hAnsi="Times New Roman" w:cs="Times New Roman"/>
          <w:b/>
          <w:sz w:val="22"/>
        </w:rPr>
        <w:t>eTable 7.</w:t>
      </w:r>
      <w:r w:rsidRPr="00924F75">
        <w:rPr>
          <w:rFonts w:ascii="Times New Roman" w:eastAsia="DengXian" w:hAnsi="Times New Roman" w:cs="Times New Roman"/>
          <w:sz w:val="22"/>
        </w:rPr>
        <w:t xml:space="preserve"> Sensitivity Analysis: Incidence rates and HRs of incident CVD events according to CKM stages or CVH status after excluding participants who underwent CVD events or died within the first 2 years of observation time</w:t>
      </w:r>
    </w:p>
    <w:p w14:paraId="69648389" w14:textId="6F154563" w:rsidR="006E2E99" w:rsidRPr="00924F75" w:rsidRDefault="006E2E99" w:rsidP="00D24CB0">
      <w:pPr>
        <w:spacing w:afterLines="50" w:after="156"/>
        <w:jc w:val="left"/>
        <w:rPr>
          <w:rFonts w:ascii="Times New Roman" w:eastAsia="DengXian" w:hAnsi="Times New Roman" w:cs="Times New Roman"/>
          <w:sz w:val="22"/>
        </w:rPr>
      </w:pPr>
      <w:r w:rsidRPr="00924F75">
        <w:rPr>
          <w:rFonts w:ascii="Times New Roman" w:eastAsia="DengXian" w:hAnsi="Times New Roman" w:cs="Times New Roman"/>
          <w:b/>
          <w:sz w:val="22"/>
        </w:rPr>
        <w:t>eTable 8.</w:t>
      </w:r>
      <w:r w:rsidRPr="00924F75">
        <w:rPr>
          <w:rFonts w:ascii="Times New Roman" w:eastAsia="DengXian" w:hAnsi="Times New Roman" w:cs="Times New Roman"/>
          <w:sz w:val="22"/>
        </w:rPr>
        <w:t xml:space="preserve"> Sensitivity Analysis: Incidence rates and HRs of incident non-fatal CVD events according to CKM stages or CVH status</w:t>
      </w:r>
    </w:p>
    <w:p w14:paraId="50170798" w14:textId="0CBC8F99" w:rsidR="006E2E99" w:rsidRPr="00924F75" w:rsidRDefault="006E2E99" w:rsidP="00D24CB0">
      <w:pPr>
        <w:spacing w:afterLines="50" w:after="156"/>
        <w:jc w:val="left"/>
        <w:rPr>
          <w:rFonts w:ascii="Times New Roman" w:eastAsia="DengXian" w:hAnsi="Times New Roman" w:cs="Times New Roman"/>
          <w:sz w:val="22"/>
        </w:rPr>
      </w:pPr>
      <w:r w:rsidRPr="00924F75">
        <w:rPr>
          <w:rFonts w:ascii="Times New Roman" w:eastAsia="DengXian" w:hAnsi="Times New Roman" w:cs="Times New Roman"/>
          <w:b/>
          <w:sz w:val="22"/>
        </w:rPr>
        <w:t>eTable 9.</w:t>
      </w:r>
      <w:r w:rsidRPr="00924F75">
        <w:rPr>
          <w:rFonts w:ascii="Times New Roman" w:eastAsia="DengXian" w:hAnsi="Times New Roman" w:cs="Times New Roman"/>
          <w:sz w:val="22"/>
        </w:rPr>
        <w:t xml:space="preserve"> Sensitivity Analysis: Incidence rates and HRs of CVD mortality according to CKM stages or CVH status</w:t>
      </w:r>
    </w:p>
    <w:p w14:paraId="1E8B307B" w14:textId="4B6B77CB" w:rsidR="006E2E99" w:rsidRPr="00924F75" w:rsidRDefault="006E2E99" w:rsidP="00D24CB0">
      <w:pPr>
        <w:spacing w:afterLines="50" w:after="156"/>
        <w:jc w:val="left"/>
        <w:rPr>
          <w:rFonts w:ascii="Times New Roman" w:eastAsia="DengXian" w:hAnsi="Times New Roman" w:cs="Times New Roman"/>
          <w:sz w:val="22"/>
        </w:rPr>
      </w:pPr>
      <w:r w:rsidRPr="00924F75">
        <w:rPr>
          <w:rFonts w:ascii="Times New Roman" w:eastAsia="DengXian" w:hAnsi="Times New Roman" w:cs="Times New Roman"/>
          <w:b/>
          <w:sz w:val="22"/>
        </w:rPr>
        <w:t>eTable 10.</w:t>
      </w:r>
      <w:r w:rsidRPr="00924F75">
        <w:rPr>
          <w:rFonts w:ascii="Times New Roman" w:eastAsia="DengXian" w:hAnsi="Times New Roman" w:cs="Times New Roman"/>
          <w:sz w:val="22"/>
        </w:rPr>
        <w:t xml:space="preserve"> Sensitivity Analysis: Incidence rates and HRs of incident CVD events according to CKM stages or CVH status in multiple imputation data sets imputed for missing baseline information and outcome</w:t>
      </w:r>
    </w:p>
    <w:p w14:paraId="5CCFA57D" w14:textId="77777777" w:rsidR="006E2E99" w:rsidRPr="00924F75" w:rsidRDefault="006E2E99" w:rsidP="00D24CB0">
      <w:pPr>
        <w:spacing w:afterLines="50" w:after="156"/>
        <w:jc w:val="left"/>
        <w:rPr>
          <w:rFonts w:ascii="Times New Roman" w:eastAsia="DengXian" w:hAnsi="Times New Roman" w:cs="Times New Roman"/>
          <w:sz w:val="22"/>
        </w:rPr>
      </w:pPr>
      <w:r w:rsidRPr="00924F75">
        <w:rPr>
          <w:rFonts w:ascii="Times New Roman" w:eastAsia="DengXian" w:hAnsi="Times New Roman" w:cs="Times New Roman"/>
          <w:b/>
          <w:sz w:val="22"/>
        </w:rPr>
        <w:t>eTable 11.</w:t>
      </w:r>
      <w:r w:rsidRPr="00924F75">
        <w:rPr>
          <w:rFonts w:ascii="Times New Roman" w:eastAsia="DengXian" w:hAnsi="Times New Roman" w:cs="Times New Roman"/>
          <w:sz w:val="22"/>
        </w:rPr>
        <w:t xml:space="preserve"> Sensitivity Analysis: Incidence rates and HRs of incident CVD events according to individual optimal CVH metrics in multiple imputation data sets imputed for missing baseline information and outcome</w:t>
      </w:r>
    </w:p>
    <w:p w14:paraId="250C9F34" w14:textId="77777777" w:rsidR="006E2E99" w:rsidRPr="00924F75" w:rsidRDefault="006E2E99" w:rsidP="00D24CB0">
      <w:pPr>
        <w:spacing w:afterLines="50" w:after="156"/>
        <w:jc w:val="left"/>
        <w:rPr>
          <w:rFonts w:ascii="Times New Roman" w:eastAsia="DengXian" w:hAnsi="Times New Roman" w:cs="Times New Roman"/>
          <w:sz w:val="22"/>
        </w:rPr>
      </w:pPr>
      <w:r w:rsidRPr="00924F75">
        <w:rPr>
          <w:rFonts w:ascii="Times New Roman" w:eastAsia="DengXian" w:hAnsi="Times New Roman" w:cs="Times New Roman"/>
          <w:b/>
          <w:sz w:val="22"/>
        </w:rPr>
        <w:t>eTable 12.</w:t>
      </w:r>
      <w:r w:rsidRPr="00924F75">
        <w:rPr>
          <w:rFonts w:ascii="Times New Roman" w:eastAsia="DengXian" w:hAnsi="Times New Roman" w:cs="Times New Roman"/>
          <w:sz w:val="22"/>
        </w:rPr>
        <w:t xml:space="preserve"> Sensitivity Analysis: Incidence rates and HRs of incident CVD events for participants with CKM syndrome and different numbers of optimal CVH metric in multiple imputation data sets imputed for missing baseline information and outcome</w:t>
      </w:r>
    </w:p>
    <w:p w14:paraId="70444BDB" w14:textId="77777777" w:rsidR="006E2E99" w:rsidRPr="00924F75" w:rsidRDefault="006E2E99" w:rsidP="00D24CB0">
      <w:pPr>
        <w:spacing w:afterLines="50" w:after="156"/>
        <w:jc w:val="left"/>
        <w:rPr>
          <w:rFonts w:ascii="Times New Roman" w:eastAsia="DengXian" w:hAnsi="Times New Roman" w:cs="Times New Roman"/>
          <w:sz w:val="22"/>
        </w:rPr>
      </w:pPr>
      <w:r w:rsidRPr="00924F75">
        <w:rPr>
          <w:rFonts w:ascii="Times New Roman" w:eastAsia="DengXian" w:hAnsi="Times New Roman" w:cs="Times New Roman"/>
          <w:b/>
          <w:sz w:val="22"/>
        </w:rPr>
        <w:t>eTable 13.</w:t>
      </w:r>
      <w:r w:rsidRPr="00924F75">
        <w:rPr>
          <w:rFonts w:ascii="Times New Roman" w:eastAsia="DengXian" w:hAnsi="Times New Roman" w:cs="Times New Roman"/>
          <w:sz w:val="22"/>
        </w:rPr>
        <w:t xml:space="preserve"> Sensitivity Analysis: Associations of specific CVH domains on CVD events among different stages of CKM syndrome in multiple imputation data sets imputed for missing baseline information and outcome</w:t>
      </w:r>
    </w:p>
    <w:p w14:paraId="071EF2B8" w14:textId="2F95C66D" w:rsidR="006E2E99" w:rsidRPr="004C7E02" w:rsidRDefault="00300529" w:rsidP="00D24CB0">
      <w:pPr>
        <w:spacing w:afterLines="50" w:after="156"/>
        <w:jc w:val="left"/>
        <w:rPr>
          <w:rFonts w:ascii="Times New Roman" w:eastAsia="DengXian" w:hAnsi="Times New Roman" w:cs="Times New Roman"/>
          <w:bCs/>
          <w:sz w:val="24"/>
          <w:szCs w:val="24"/>
        </w:rPr>
      </w:pPr>
      <w:r w:rsidRPr="00924F75">
        <w:rPr>
          <w:rFonts w:ascii="Times New Roman" w:eastAsia="DengXian" w:hAnsi="Times New Roman" w:cs="Times New Roman"/>
          <w:b/>
          <w:sz w:val="22"/>
        </w:rPr>
        <w:t>eTable 1</w:t>
      </w:r>
      <w:r w:rsidRPr="00924F75">
        <w:rPr>
          <w:rFonts w:ascii="Times New Roman" w:eastAsia="DengXian" w:hAnsi="Times New Roman" w:cs="Times New Roman" w:hint="eastAsia"/>
          <w:b/>
          <w:sz w:val="22"/>
        </w:rPr>
        <w:t>4</w:t>
      </w:r>
      <w:r w:rsidRPr="00924F75">
        <w:rPr>
          <w:rFonts w:ascii="Times New Roman" w:eastAsia="DengXian" w:hAnsi="Times New Roman" w:cs="Times New Roman"/>
          <w:b/>
          <w:sz w:val="22"/>
        </w:rPr>
        <w:t>.</w:t>
      </w:r>
      <w:r w:rsidRPr="00924F75">
        <w:rPr>
          <w:rFonts w:ascii="Times New Roman" w:eastAsia="DengXian" w:hAnsi="Times New Roman" w:cs="Times New Roman"/>
          <w:sz w:val="22"/>
        </w:rPr>
        <w:t xml:space="preserve"> </w:t>
      </w:r>
      <w:r w:rsidRPr="00924F75">
        <w:rPr>
          <w:rFonts w:ascii="Times New Roman" w:hAnsi="Times New Roman" w:cs="Times New Roman"/>
          <w:sz w:val="22"/>
        </w:rPr>
        <w:t>Baseline characteristics of participants according to CKM stages</w:t>
      </w:r>
      <w:r w:rsidR="006E2E99" w:rsidRPr="004C7E02">
        <w:rPr>
          <w:rFonts w:ascii="Times New Roman" w:eastAsia="DengXian" w:hAnsi="Times New Roman" w:cs="Times New Roman"/>
          <w:bCs/>
          <w:sz w:val="24"/>
          <w:szCs w:val="24"/>
        </w:rPr>
        <w:br w:type="page"/>
      </w:r>
    </w:p>
    <w:p w14:paraId="044292F0" w14:textId="77777777" w:rsidR="006E2E99" w:rsidRPr="004C7E02" w:rsidRDefault="006E2E99" w:rsidP="006E2E99">
      <w:pPr>
        <w:spacing w:line="360" w:lineRule="auto"/>
        <w:jc w:val="left"/>
        <w:rPr>
          <w:rFonts w:ascii="Times New Roman" w:eastAsia="DengXian" w:hAnsi="Times New Roman" w:cs="Times New Roman"/>
          <w:b/>
          <w:sz w:val="24"/>
          <w:szCs w:val="24"/>
        </w:rPr>
        <w:sectPr w:rsidR="006E2E99" w:rsidRPr="004C7E02" w:rsidSect="00EF1E8F">
          <w:pgSz w:w="11906" w:h="16838"/>
          <w:pgMar w:top="1440" w:right="1800" w:bottom="1440" w:left="1800" w:header="851" w:footer="992" w:gutter="0"/>
          <w:cols w:space="425"/>
          <w:docGrid w:type="lines" w:linePitch="312"/>
        </w:sectPr>
      </w:pPr>
    </w:p>
    <w:p w14:paraId="090BC11B" w14:textId="77777777" w:rsidR="006E2E99" w:rsidRPr="00924F75" w:rsidRDefault="006E2E99" w:rsidP="00D24CB0">
      <w:pPr>
        <w:rPr>
          <w:rFonts w:ascii="Times New Roman" w:eastAsia="DengXian" w:hAnsi="Times New Roman" w:cs="Times New Roman"/>
          <w:sz w:val="22"/>
        </w:rPr>
      </w:pPr>
      <w:r w:rsidRPr="00924F75">
        <w:rPr>
          <w:rFonts w:ascii="Times New Roman" w:eastAsia="DengXian" w:hAnsi="Times New Roman" w:cs="Times New Roman"/>
          <w:b/>
          <w:bCs/>
          <w:sz w:val="22"/>
        </w:rPr>
        <w:lastRenderedPageBreak/>
        <w:t>eFigure 1</w:t>
      </w:r>
      <w:r w:rsidRPr="00924F75">
        <w:rPr>
          <w:rFonts w:ascii="Times New Roman" w:eastAsia="DengXian" w:hAnsi="Times New Roman" w:cs="Times New Roman"/>
          <w:sz w:val="22"/>
        </w:rPr>
        <w:t>. Participants included in the analyses</w:t>
      </w:r>
    </w:p>
    <w:p w14:paraId="22FBD9F7" w14:textId="77777777" w:rsidR="006E2E99" w:rsidRPr="004C7E02" w:rsidRDefault="006E2E99" w:rsidP="006E2E99">
      <w:pPr>
        <w:rPr>
          <w:rFonts w:ascii="Times New Roman" w:eastAsia="DengXian" w:hAnsi="Times New Roman" w:cs="Times New Roman"/>
        </w:rPr>
      </w:pPr>
    </w:p>
    <w:p w14:paraId="32E59234" w14:textId="77777777" w:rsidR="006E2E99" w:rsidRPr="004C7E02" w:rsidRDefault="006E2E99" w:rsidP="006E2E99">
      <w:pPr>
        <w:rPr>
          <w:rFonts w:ascii="Times New Roman" w:eastAsia="DengXian" w:hAnsi="Times New Roman" w:cs="Times New Roman"/>
          <w:highlight w:val="yellow"/>
        </w:rPr>
      </w:pPr>
      <w:r w:rsidRPr="004C7E02">
        <w:rPr>
          <w:rFonts w:ascii="Times New Roman" w:eastAsia="DengXian" w:hAnsi="Times New Roman" w:cs="Times New Roman"/>
          <w:noProof/>
          <w:lang w:val="en-IN" w:eastAsia="en-IN"/>
        </w:rPr>
        <w:drawing>
          <wp:inline distT="0" distB="0" distL="0" distR="0" wp14:anchorId="76AD867B" wp14:editId="7A0D08CD">
            <wp:extent cx="5278120" cy="3710940"/>
            <wp:effectExtent l="0" t="0" r="0" b="3810"/>
            <wp:docPr id="2054374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37498" name="图片 205437498"/>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8120" cy="3710940"/>
                    </a:xfrm>
                    <a:prstGeom prst="rect">
                      <a:avLst/>
                    </a:prstGeom>
                  </pic:spPr>
                </pic:pic>
              </a:graphicData>
            </a:graphic>
          </wp:inline>
        </w:drawing>
      </w:r>
    </w:p>
    <w:p w14:paraId="2C269495" w14:textId="77777777" w:rsidR="006E2E99" w:rsidRPr="004C7E02" w:rsidRDefault="006E2E99" w:rsidP="006E2E99">
      <w:pPr>
        <w:widowControl/>
        <w:jc w:val="left"/>
        <w:rPr>
          <w:rFonts w:ascii="Times New Roman" w:eastAsia="DengXian" w:hAnsi="Times New Roman" w:cs="Times New Roman"/>
        </w:rPr>
      </w:pPr>
    </w:p>
    <w:p w14:paraId="68470BC6" w14:textId="6BCBEC00" w:rsidR="006E2E99" w:rsidRDefault="006E2E99" w:rsidP="00D24CB0">
      <w:pPr>
        <w:widowControl/>
        <w:jc w:val="left"/>
        <w:rPr>
          <w:rFonts w:ascii="Times New Roman" w:eastAsia="DengXian" w:hAnsi="Times New Roman" w:cs="Times New Roman"/>
          <w:bCs/>
          <w:sz w:val="22"/>
        </w:rPr>
      </w:pPr>
      <w:r w:rsidRPr="004C7E02">
        <w:rPr>
          <w:rFonts w:ascii="Times New Roman" w:eastAsia="DengXian" w:hAnsi="Times New Roman" w:cs="Times New Roman"/>
        </w:rPr>
        <w:br w:type="page"/>
      </w:r>
      <w:r w:rsidRPr="00924F75">
        <w:rPr>
          <w:rFonts w:ascii="Times New Roman" w:eastAsia="DengXian" w:hAnsi="Times New Roman" w:cs="Times New Roman"/>
          <w:b/>
          <w:sz w:val="22"/>
        </w:rPr>
        <w:lastRenderedPageBreak/>
        <w:t>eTable 1.</w:t>
      </w:r>
      <w:r w:rsidRPr="00924F75">
        <w:rPr>
          <w:rFonts w:ascii="Times New Roman" w:eastAsia="DengXian" w:hAnsi="Times New Roman" w:cs="Times New Roman"/>
          <w:bCs/>
          <w:sz w:val="22"/>
        </w:rPr>
        <w:t xml:space="preserve"> Baseline Characteristics of the Study Participants and Participants Who were Excluded from the Analysis</w:t>
      </w:r>
    </w:p>
    <w:p w14:paraId="05ED2955" w14:textId="77777777" w:rsidR="00D24CB0" w:rsidRPr="00924F75" w:rsidRDefault="00D24CB0" w:rsidP="00D24CB0">
      <w:pPr>
        <w:widowControl/>
        <w:jc w:val="left"/>
        <w:rPr>
          <w:rFonts w:ascii="Times New Roman" w:eastAsia="DengXian" w:hAnsi="Times New Roman" w:cs="Times New Roman"/>
          <w:bCs/>
          <w:sz w:val="22"/>
        </w:rPr>
      </w:pPr>
    </w:p>
    <w:tbl>
      <w:tblPr>
        <w:tblStyle w:val="16"/>
        <w:tblW w:w="8507" w:type="dxa"/>
        <w:tblInd w:w="-289" w:type="dxa"/>
        <w:tblLook w:val="04A0" w:firstRow="1" w:lastRow="0" w:firstColumn="1" w:lastColumn="0" w:noHBand="0" w:noVBand="1"/>
      </w:tblPr>
      <w:tblGrid>
        <w:gridCol w:w="2552"/>
        <w:gridCol w:w="1985"/>
        <w:gridCol w:w="1985"/>
        <w:gridCol w:w="1985"/>
      </w:tblGrid>
      <w:tr w:rsidR="006E2E99" w:rsidRPr="00924F75" w14:paraId="56CFFBC0" w14:textId="77777777" w:rsidTr="00924F75">
        <w:tc>
          <w:tcPr>
            <w:tcW w:w="2552" w:type="dxa"/>
            <w:vAlign w:val="center"/>
          </w:tcPr>
          <w:p w14:paraId="089B9AF4" w14:textId="77777777" w:rsidR="006E2E99" w:rsidRPr="000C1152" w:rsidRDefault="006E2E99" w:rsidP="006E2E99">
            <w:pPr>
              <w:spacing w:line="360" w:lineRule="auto"/>
              <w:rPr>
                <w:rFonts w:ascii="Times New Roman" w:eastAsia="DengXian" w:hAnsi="Times New Roman" w:cs="Times New Roman"/>
                <w:bCs/>
                <w:szCs w:val="21"/>
              </w:rPr>
            </w:pPr>
            <w:r w:rsidRPr="000C1152">
              <w:rPr>
                <w:rFonts w:ascii="Times New Roman" w:eastAsia="DengXian" w:hAnsi="Times New Roman" w:cs="Times New Roman"/>
                <w:bCs/>
                <w:szCs w:val="21"/>
              </w:rPr>
              <w:t>Characteristic</w:t>
            </w:r>
          </w:p>
        </w:tc>
        <w:tc>
          <w:tcPr>
            <w:tcW w:w="1985" w:type="dxa"/>
            <w:vAlign w:val="center"/>
          </w:tcPr>
          <w:p w14:paraId="549424F5" w14:textId="77777777" w:rsidR="006E2E99" w:rsidRPr="000C1152" w:rsidRDefault="006E2E99" w:rsidP="006E2E99">
            <w:pPr>
              <w:spacing w:line="360" w:lineRule="auto"/>
              <w:rPr>
                <w:rFonts w:ascii="Times New Roman" w:eastAsia="DengXian" w:hAnsi="Times New Roman" w:cs="Times New Roman"/>
                <w:bCs/>
                <w:szCs w:val="21"/>
              </w:rPr>
            </w:pPr>
            <w:r w:rsidRPr="000C1152">
              <w:rPr>
                <w:rFonts w:ascii="Times New Roman" w:eastAsia="DengXian" w:hAnsi="Times New Roman" w:cs="Times New Roman"/>
                <w:bCs/>
                <w:szCs w:val="21"/>
              </w:rPr>
              <w:t xml:space="preserve">Study Participants </w:t>
            </w:r>
            <w:r w:rsidRPr="000C1152">
              <w:rPr>
                <w:rFonts w:ascii="Times New Roman" w:eastAsia="DengXian" w:hAnsi="Times New Roman" w:cs="Times New Roman"/>
                <w:bCs/>
                <w:szCs w:val="21"/>
                <w:vertAlign w:val="superscript"/>
              </w:rPr>
              <w:t>a</w:t>
            </w:r>
          </w:p>
        </w:tc>
        <w:tc>
          <w:tcPr>
            <w:tcW w:w="1985" w:type="dxa"/>
            <w:vAlign w:val="center"/>
          </w:tcPr>
          <w:p w14:paraId="525AAC2F" w14:textId="77777777" w:rsidR="006E2E99" w:rsidRPr="000C1152" w:rsidRDefault="006E2E99" w:rsidP="006E2E99">
            <w:pPr>
              <w:spacing w:line="360" w:lineRule="auto"/>
              <w:rPr>
                <w:rFonts w:ascii="Times New Roman" w:eastAsia="DengXian" w:hAnsi="Times New Roman" w:cs="Times New Roman"/>
                <w:bCs/>
                <w:szCs w:val="21"/>
                <w:vertAlign w:val="superscript"/>
              </w:rPr>
            </w:pPr>
            <w:r w:rsidRPr="000C1152">
              <w:rPr>
                <w:rFonts w:ascii="Times New Roman" w:eastAsia="DengXian" w:hAnsi="Times New Roman" w:cs="Times New Roman"/>
                <w:bCs/>
                <w:szCs w:val="21"/>
              </w:rPr>
              <w:t xml:space="preserve">Excluded 1 </w:t>
            </w:r>
            <w:r w:rsidRPr="000C1152">
              <w:rPr>
                <w:rFonts w:ascii="Times New Roman" w:eastAsia="DengXian" w:hAnsi="Times New Roman" w:cs="Times New Roman"/>
                <w:bCs/>
                <w:szCs w:val="21"/>
                <w:vertAlign w:val="superscript"/>
              </w:rPr>
              <w:t>b</w:t>
            </w:r>
          </w:p>
        </w:tc>
        <w:tc>
          <w:tcPr>
            <w:tcW w:w="1985" w:type="dxa"/>
            <w:vAlign w:val="center"/>
          </w:tcPr>
          <w:p w14:paraId="7B8C7777" w14:textId="77777777" w:rsidR="006E2E99" w:rsidRPr="000C1152" w:rsidRDefault="006E2E99" w:rsidP="006E2E99">
            <w:pPr>
              <w:spacing w:line="360" w:lineRule="auto"/>
              <w:rPr>
                <w:rFonts w:ascii="Times New Roman" w:eastAsia="DengXian" w:hAnsi="Times New Roman" w:cs="Times New Roman"/>
                <w:bCs/>
                <w:szCs w:val="21"/>
              </w:rPr>
            </w:pPr>
            <w:r w:rsidRPr="000C1152">
              <w:rPr>
                <w:rFonts w:ascii="Times New Roman" w:eastAsia="DengXian" w:hAnsi="Times New Roman" w:cs="Times New Roman"/>
                <w:bCs/>
                <w:szCs w:val="21"/>
              </w:rPr>
              <w:t xml:space="preserve">Excluded 2 </w:t>
            </w:r>
            <w:r w:rsidRPr="000C1152">
              <w:rPr>
                <w:rFonts w:ascii="Times New Roman" w:eastAsia="DengXian" w:hAnsi="Times New Roman" w:cs="Times New Roman"/>
                <w:bCs/>
                <w:szCs w:val="21"/>
                <w:vertAlign w:val="superscript"/>
              </w:rPr>
              <w:t>c</w:t>
            </w:r>
          </w:p>
        </w:tc>
      </w:tr>
      <w:tr w:rsidR="006E2E99" w:rsidRPr="00924F75" w14:paraId="5ADF64F5" w14:textId="77777777" w:rsidTr="00924F75">
        <w:tc>
          <w:tcPr>
            <w:tcW w:w="2552" w:type="dxa"/>
            <w:vAlign w:val="center"/>
          </w:tcPr>
          <w:p w14:paraId="03F9E7C5" w14:textId="77777777" w:rsidR="006E2E99" w:rsidRPr="000C1152" w:rsidRDefault="006E2E99" w:rsidP="006E2E99">
            <w:pPr>
              <w:spacing w:line="360" w:lineRule="auto"/>
              <w:rPr>
                <w:rFonts w:ascii="Times New Roman" w:eastAsia="DengXian" w:hAnsi="Times New Roman" w:cs="Times New Roman"/>
                <w:bCs/>
                <w:szCs w:val="21"/>
              </w:rPr>
            </w:pPr>
            <w:r w:rsidRPr="000C1152">
              <w:rPr>
                <w:rFonts w:ascii="Times New Roman" w:eastAsia="DengXian" w:hAnsi="Times New Roman" w:cs="Times New Roman"/>
                <w:bCs/>
                <w:szCs w:val="21"/>
              </w:rPr>
              <w:t>Number of participants</w:t>
            </w:r>
          </w:p>
        </w:tc>
        <w:tc>
          <w:tcPr>
            <w:tcW w:w="1985" w:type="dxa"/>
            <w:vAlign w:val="center"/>
          </w:tcPr>
          <w:p w14:paraId="253D1D13" w14:textId="77777777" w:rsidR="006E2E99" w:rsidRPr="000C1152" w:rsidRDefault="006E2E99" w:rsidP="006E2E99">
            <w:pPr>
              <w:spacing w:line="360" w:lineRule="auto"/>
              <w:rPr>
                <w:rFonts w:ascii="Times New Roman" w:eastAsia="DengXian" w:hAnsi="Times New Roman" w:cs="Times New Roman"/>
                <w:bCs/>
                <w:szCs w:val="21"/>
              </w:rPr>
            </w:pPr>
            <w:r w:rsidRPr="000C1152">
              <w:rPr>
                <w:rFonts w:ascii="Times New Roman" w:eastAsia="DengXian" w:hAnsi="Times New Roman" w:cs="Times New Roman"/>
                <w:bCs/>
                <w:szCs w:val="21"/>
              </w:rPr>
              <w:t>100,727</w:t>
            </w:r>
          </w:p>
        </w:tc>
        <w:tc>
          <w:tcPr>
            <w:tcW w:w="1985" w:type="dxa"/>
            <w:vAlign w:val="center"/>
          </w:tcPr>
          <w:p w14:paraId="349137B2" w14:textId="77777777" w:rsidR="006E2E99" w:rsidRPr="000C1152" w:rsidRDefault="006E2E99" w:rsidP="006E2E99">
            <w:pPr>
              <w:spacing w:line="360" w:lineRule="auto"/>
              <w:rPr>
                <w:rFonts w:ascii="Times New Roman" w:eastAsia="DengXian" w:hAnsi="Times New Roman" w:cs="Times New Roman"/>
                <w:bCs/>
                <w:szCs w:val="21"/>
              </w:rPr>
            </w:pPr>
            <w:r w:rsidRPr="000C1152">
              <w:rPr>
                <w:rFonts w:ascii="Times New Roman" w:eastAsia="DengXian" w:hAnsi="Times New Roman" w:cs="Times New Roman"/>
                <w:bCs/>
                <w:szCs w:val="21"/>
              </w:rPr>
              <w:t>62,632</w:t>
            </w:r>
          </w:p>
        </w:tc>
        <w:tc>
          <w:tcPr>
            <w:tcW w:w="1985" w:type="dxa"/>
            <w:vAlign w:val="center"/>
          </w:tcPr>
          <w:p w14:paraId="421280AE" w14:textId="77777777" w:rsidR="006E2E99" w:rsidRPr="000C1152" w:rsidRDefault="006E2E99" w:rsidP="006E2E99">
            <w:pPr>
              <w:spacing w:line="360" w:lineRule="auto"/>
              <w:rPr>
                <w:rFonts w:ascii="Times New Roman" w:eastAsia="DengXian" w:hAnsi="Times New Roman" w:cs="Times New Roman"/>
                <w:bCs/>
                <w:szCs w:val="21"/>
              </w:rPr>
            </w:pPr>
            <w:r w:rsidRPr="000C1152">
              <w:rPr>
                <w:rFonts w:ascii="Times New Roman" w:eastAsia="DengXian" w:hAnsi="Times New Roman" w:cs="Times New Roman"/>
                <w:bCs/>
                <w:szCs w:val="21"/>
              </w:rPr>
              <w:t>30,487</w:t>
            </w:r>
          </w:p>
        </w:tc>
      </w:tr>
      <w:tr w:rsidR="006E2E99" w:rsidRPr="00924F75" w14:paraId="72FB3C24" w14:textId="77777777" w:rsidTr="00924F75">
        <w:tc>
          <w:tcPr>
            <w:tcW w:w="2552" w:type="dxa"/>
            <w:vAlign w:val="center"/>
          </w:tcPr>
          <w:p w14:paraId="4730EB5D" w14:textId="77777777" w:rsidR="006E2E99" w:rsidRPr="000C1152" w:rsidRDefault="006E2E99" w:rsidP="006E2E99">
            <w:pPr>
              <w:spacing w:line="360" w:lineRule="auto"/>
              <w:rPr>
                <w:rFonts w:ascii="Times New Roman" w:eastAsia="DengXian" w:hAnsi="Times New Roman" w:cs="Times New Roman"/>
                <w:bCs/>
                <w:szCs w:val="21"/>
              </w:rPr>
            </w:pPr>
            <w:r w:rsidRPr="000C1152">
              <w:rPr>
                <w:rFonts w:ascii="Times New Roman" w:eastAsia="DengXian" w:hAnsi="Times New Roman" w:cs="Times New Roman"/>
                <w:bCs/>
                <w:szCs w:val="21"/>
              </w:rPr>
              <w:t>Age, years</w:t>
            </w:r>
          </w:p>
        </w:tc>
        <w:tc>
          <w:tcPr>
            <w:tcW w:w="1985" w:type="dxa"/>
            <w:vAlign w:val="center"/>
          </w:tcPr>
          <w:p w14:paraId="3AC218E4" w14:textId="77777777" w:rsidR="006E2E99" w:rsidRPr="000C1152" w:rsidRDefault="006E2E99" w:rsidP="006E2E99">
            <w:pPr>
              <w:spacing w:line="360" w:lineRule="auto"/>
              <w:rPr>
                <w:rFonts w:ascii="Times New Roman" w:eastAsia="DengXian" w:hAnsi="Times New Roman" w:cs="Times New Roman"/>
                <w:bCs/>
                <w:szCs w:val="21"/>
              </w:rPr>
            </w:pPr>
            <w:r w:rsidRPr="000C1152">
              <w:rPr>
                <w:rFonts w:ascii="Times New Roman" w:eastAsia="DengXian" w:hAnsi="Times New Roman" w:cs="Times New Roman"/>
                <w:bCs/>
                <w:szCs w:val="21"/>
              </w:rPr>
              <w:t>56.7 ± 9.2</w:t>
            </w:r>
          </w:p>
        </w:tc>
        <w:tc>
          <w:tcPr>
            <w:tcW w:w="1985" w:type="dxa"/>
            <w:vAlign w:val="center"/>
          </w:tcPr>
          <w:p w14:paraId="4341AEF5" w14:textId="77777777" w:rsidR="006E2E99" w:rsidRPr="000C1152" w:rsidRDefault="006E2E99" w:rsidP="006E2E99">
            <w:pPr>
              <w:spacing w:line="360" w:lineRule="auto"/>
              <w:rPr>
                <w:rFonts w:ascii="Times New Roman" w:eastAsia="DengXian" w:hAnsi="Times New Roman" w:cs="Times New Roman"/>
                <w:bCs/>
                <w:szCs w:val="21"/>
              </w:rPr>
            </w:pPr>
            <w:r w:rsidRPr="000C1152">
              <w:rPr>
                <w:rFonts w:ascii="Times New Roman" w:eastAsia="DengXian" w:hAnsi="Times New Roman" w:cs="Times New Roman"/>
                <w:bCs/>
                <w:szCs w:val="21"/>
              </w:rPr>
              <w:t>57.4 ± 9.6</w:t>
            </w:r>
          </w:p>
        </w:tc>
        <w:tc>
          <w:tcPr>
            <w:tcW w:w="1985" w:type="dxa"/>
            <w:vAlign w:val="center"/>
          </w:tcPr>
          <w:p w14:paraId="49E1B576" w14:textId="77777777" w:rsidR="006E2E99" w:rsidRPr="000C1152" w:rsidRDefault="006E2E99" w:rsidP="006E2E99">
            <w:pPr>
              <w:spacing w:line="360" w:lineRule="auto"/>
              <w:rPr>
                <w:rFonts w:ascii="Times New Roman" w:eastAsia="DengXian" w:hAnsi="Times New Roman" w:cs="Times New Roman"/>
                <w:bCs/>
                <w:szCs w:val="21"/>
              </w:rPr>
            </w:pPr>
            <w:r w:rsidRPr="000C1152">
              <w:rPr>
                <w:rFonts w:ascii="Times New Roman" w:eastAsia="DengXian" w:hAnsi="Times New Roman" w:cs="Times New Roman"/>
                <w:bCs/>
                <w:szCs w:val="21"/>
              </w:rPr>
              <w:t>57.3 ± 8.6</w:t>
            </w:r>
          </w:p>
        </w:tc>
      </w:tr>
      <w:tr w:rsidR="006E2E99" w:rsidRPr="00924F75" w14:paraId="3B251FB5" w14:textId="77777777" w:rsidTr="00924F75">
        <w:tc>
          <w:tcPr>
            <w:tcW w:w="2552" w:type="dxa"/>
            <w:vAlign w:val="center"/>
          </w:tcPr>
          <w:p w14:paraId="2B3F2DD6" w14:textId="77777777" w:rsidR="006E2E99" w:rsidRPr="000C1152" w:rsidRDefault="006E2E99" w:rsidP="006E2E99">
            <w:pPr>
              <w:spacing w:line="360" w:lineRule="auto"/>
              <w:rPr>
                <w:rFonts w:ascii="Times New Roman" w:eastAsia="DengXian" w:hAnsi="Times New Roman" w:cs="Times New Roman"/>
                <w:bCs/>
                <w:szCs w:val="21"/>
              </w:rPr>
            </w:pPr>
            <w:r w:rsidRPr="000C1152">
              <w:rPr>
                <w:rFonts w:ascii="Times New Roman" w:eastAsia="DengXian" w:hAnsi="Times New Roman" w:cs="Times New Roman"/>
                <w:bCs/>
                <w:szCs w:val="21"/>
              </w:rPr>
              <w:t>Men, n (%)</w:t>
            </w:r>
          </w:p>
        </w:tc>
        <w:tc>
          <w:tcPr>
            <w:tcW w:w="1985" w:type="dxa"/>
            <w:vAlign w:val="center"/>
          </w:tcPr>
          <w:p w14:paraId="31CE2EDA" w14:textId="77777777" w:rsidR="006E2E99" w:rsidRPr="000C1152" w:rsidRDefault="006E2E99" w:rsidP="006E2E99">
            <w:pPr>
              <w:spacing w:line="360" w:lineRule="auto"/>
              <w:rPr>
                <w:rFonts w:ascii="Times New Roman" w:eastAsia="DengXian" w:hAnsi="Times New Roman" w:cs="Times New Roman"/>
                <w:bCs/>
                <w:szCs w:val="21"/>
              </w:rPr>
            </w:pPr>
            <w:r w:rsidRPr="000C1152">
              <w:rPr>
                <w:rFonts w:ascii="Times New Roman" w:eastAsia="DengXian" w:hAnsi="Times New Roman" w:cs="Times New Roman"/>
                <w:bCs/>
                <w:szCs w:val="21"/>
              </w:rPr>
              <w:t>34,340 (34.1)</w:t>
            </w:r>
          </w:p>
        </w:tc>
        <w:tc>
          <w:tcPr>
            <w:tcW w:w="1985" w:type="dxa"/>
            <w:vAlign w:val="center"/>
          </w:tcPr>
          <w:p w14:paraId="4DE83F4E" w14:textId="77777777" w:rsidR="006E2E99" w:rsidRPr="000C1152" w:rsidRDefault="006E2E99" w:rsidP="006E2E99">
            <w:pPr>
              <w:spacing w:line="360" w:lineRule="auto"/>
              <w:rPr>
                <w:rFonts w:ascii="Times New Roman" w:eastAsia="DengXian" w:hAnsi="Times New Roman" w:cs="Times New Roman"/>
                <w:bCs/>
                <w:szCs w:val="21"/>
              </w:rPr>
            </w:pPr>
            <w:r w:rsidRPr="000C1152">
              <w:rPr>
                <w:rFonts w:ascii="Times New Roman" w:eastAsia="DengXian" w:hAnsi="Times New Roman" w:cs="Times New Roman"/>
                <w:bCs/>
                <w:szCs w:val="21"/>
              </w:rPr>
              <w:t>22,950 (36.6)</w:t>
            </w:r>
          </w:p>
        </w:tc>
        <w:tc>
          <w:tcPr>
            <w:tcW w:w="1985" w:type="dxa"/>
            <w:vAlign w:val="center"/>
          </w:tcPr>
          <w:p w14:paraId="61D17291" w14:textId="77777777" w:rsidR="006E2E99" w:rsidRPr="000C1152" w:rsidRDefault="006E2E99" w:rsidP="006E2E99">
            <w:pPr>
              <w:spacing w:line="360" w:lineRule="auto"/>
              <w:rPr>
                <w:rFonts w:ascii="Times New Roman" w:eastAsia="DengXian" w:hAnsi="Times New Roman" w:cs="Times New Roman"/>
                <w:bCs/>
                <w:szCs w:val="21"/>
              </w:rPr>
            </w:pPr>
            <w:r w:rsidRPr="000C1152">
              <w:rPr>
                <w:rFonts w:ascii="Times New Roman" w:eastAsia="DengXian" w:hAnsi="Times New Roman" w:cs="Times New Roman"/>
                <w:bCs/>
                <w:szCs w:val="21"/>
              </w:rPr>
              <w:t>9,865 (32.4)</w:t>
            </w:r>
          </w:p>
        </w:tc>
      </w:tr>
      <w:tr w:rsidR="006E2E99" w:rsidRPr="00924F75" w14:paraId="14324CC4" w14:textId="77777777" w:rsidTr="00924F75">
        <w:tc>
          <w:tcPr>
            <w:tcW w:w="2552" w:type="dxa"/>
            <w:vAlign w:val="center"/>
          </w:tcPr>
          <w:p w14:paraId="1A3E4656" w14:textId="77777777" w:rsidR="006E2E99" w:rsidRPr="000C1152" w:rsidRDefault="006E2E99" w:rsidP="006E2E99">
            <w:pPr>
              <w:spacing w:line="360" w:lineRule="auto"/>
              <w:rPr>
                <w:rFonts w:ascii="Times New Roman" w:eastAsia="DengXian" w:hAnsi="Times New Roman" w:cs="Times New Roman"/>
                <w:bCs/>
                <w:szCs w:val="21"/>
              </w:rPr>
            </w:pPr>
            <w:r w:rsidRPr="000C1152">
              <w:rPr>
                <w:rFonts w:ascii="Times New Roman" w:eastAsia="System" w:hAnsi="Times New Roman" w:cs="Times New Roman"/>
                <w:szCs w:val="21"/>
              </w:rPr>
              <w:t>Body-mass index, kg/m</w:t>
            </w:r>
            <w:r w:rsidRPr="000C1152">
              <w:rPr>
                <w:rFonts w:ascii="Times New Roman" w:eastAsia="System" w:hAnsi="Times New Roman" w:cs="Times New Roman"/>
                <w:szCs w:val="21"/>
                <w:vertAlign w:val="superscript"/>
              </w:rPr>
              <w:t>2</w:t>
            </w:r>
          </w:p>
        </w:tc>
        <w:tc>
          <w:tcPr>
            <w:tcW w:w="1985" w:type="dxa"/>
            <w:vAlign w:val="center"/>
          </w:tcPr>
          <w:p w14:paraId="621D1414" w14:textId="77777777" w:rsidR="006E2E99" w:rsidRPr="000C1152" w:rsidRDefault="006E2E99" w:rsidP="006E2E99">
            <w:pPr>
              <w:spacing w:line="360" w:lineRule="auto"/>
              <w:rPr>
                <w:rFonts w:ascii="Times New Roman" w:eastAsia="DengXian" w:hAnsi="Times New Roman" w:cs="Times New Roman"/>
                <w:bCs/>
                <w:szCs w:val="21"/>
              </w:rPr>
            </w:pPr>
            <w:r w:rsidRPr="000C1152">
              <w:rPr>
                <w:rFonts w:ascii="Times New Roman" w:eastAsia="DengXian" w:hAnsi="Times New Roman" w:cs="Times New Roman"/>
                <w:bCs/>
                <w:szCs w:val="21"/>
              </w:rPr>
              <w:t>24.7 ± 3.6</w:t>
            </w:r>
          </w:p>
        </w:tc>
        <w:tc>
          <w:tcPr>
            <w:tcW w:w="1985" w:type="dxa"/>
            <w:vAlign w:val="center"/>
          </w:tcPr>
          <w:p w14:paraId="10981E02" w14:textId="77777777" w:rsidR="006E2E99" w:rsidRPr="000C1152" w:rsidRDefault="006E2E99" w:rsidP="006E2E99">
            <w:pPr>
              <w:spacing w:line="360" w:lineRule="auto"/>
              <w:rPr>
                <w:rFonts w:ascii="Times New Roman" w:eastAsia="DengXian" w:hAnsi="Times New Roman" w:cs="Times New Roman"/>
                <w:bCs/>
                <w:szCs w:val="21"/>
              </w:rPr>
            </w:pPr>
            <w:r w:rsidRPr="000C1152">
              <w:rPr>
                <w:rFonts w:ascii="Times New Roman" w:eastAsia="DengXian" w:hAnsi="Times New Roman" w:cs="Times New Roman"/>
                <w:bCs/>
                <w:szCs w:val="21"/>
              </w:rPr>
              <w:t>24.7 ± 3.7</w:t>
            </w:r>
          </w:p>
        </w:tc>
        <w:tc>
          <w:tcPr>
            <w:tcW w:w="1985" w:type="dxa"/>
            <w:vAlign w:val="center"/>
          </w:tcPr>
          <w:p w14:paraId="36C3E4EE" w14:textId="77777777" w:rsidR="006E2E99" w:rsidRPr="000C1152" w:rsidRDefault="006E2E99" w:rsidP="006E2E99">
            <w:pPr>
              <w:spacing w:line="360" w:lineRule="auto"/>
              <w:rPr>
                <w:rFonts w:ascii="Times New Roman" w:eastAsia="DengXian" w:hAnsi="Times New Roman" w:cs="Times New Roman"/>
                <w:bCs/>
                <w:szCs w:val="21"/>
              </w:rPr>
            </w:pPr>
            <w:r w:rsidRPr="000C1152">
              <w:rPr>
                <w:rFonts w:ascii="Times New Roman" w:eastAsia="DengXian" w:hAnsi="Times New Roman" w:cs="Times New Roman"/>
                <w:bCs/>
                <w:szCs w:val="21"/>
              </w:rPr>
              <w:t>24.8 ± 3.6</w:t>
            </w:r>
          </w:p>
        </w:tc>
      </w:tr>
      <w:tr w:rsidR="006E2E99" w:rsidRPr="00924F75" w14:paraId="0CA200C7" w14:textId="77777777" w:rsidTr="00924F75">
        <w:tc>
          <w:tcPr>
            <w:tcW w:w="2552" w:type="dxa"/>
            <w:vAlign w:val="center"/>
          </w:tcPr>
          <w:p w14:paraId="68B7A78F" w14:textId="77777777" w:rsidR="006E2E99" w:rsidRPr="000C1152" w:rsidRDefault="006E2E99" w:rsidP="006E2E99">
            <w:pPr>
              <w:spacing w:line="360" w:lineRule="auto"/>
              <w:rPr>
                <w:rFonts w:ascii="Times New Roman" w:eastAsia="DengXian" w:hAnsi="Times New Roman" w:cs="Times New Roman"/>
                <w:bCs/>
                <w:szCs w:val="21"/>
              </w:rPr>
            </w:pPr>
            <w:r w:rsidRPr="000C1152">
              <w:rPr>
                <w:rFonts w:ascii="Times New Roman" w:eastAsia="DengXian" w:hAnsi="Times New Roman" w:cs="Times New Roman"/>
                <w:szCs w:val="21"/>
              </w:rPr>
              <w:t>Waist circumference, cm</w:t>
            </w:r>
          </w:p>
        </w:tc>
        <w:tc>
          <w:tcPr>
            <w:tcW w:w="1985" w:type="dxa"/>
            <w:vAlign w:val="center"/>
          </w:tcPr>
          <w:p w14:paraId="68A4072B" w14:textId="77777777" w:rsidR="006E2E99" w:rsidRPr="000C1152" w:rsidRDefault="006E2E99" w:rsidP="006E2E99">
            <w:pPr>
              <w:spacing w:line="360" w:lineRule="auto"/>
              <w:rPr>
                <w:rFonts w:ascii="Times New Roman" w:eastAsia="DengXian" w:hAnsi="Times New Roman" w:cs="Times New Roman"/>
                <w:bCs/>
                <w:szCs w:val="21"/>
              </w:rPr>
            </w:pPr>
            <w:r w:rsidRPr="000C1152">
              <w:rPr>
                <w:rFonts w:ascii="Times New Roman" w:eastAsia="DengXian" w:hAnsi="Times New Roman" w:cs="Times New Roman"/>
                <w:bCs/>
                <w:szCs w:val="21"/>
              </w:rPr>
              <w:t>84.9 ± 9.9</w:t>
            </w:r>
          </w:p>
        </w:tc>
        <w:tc>
          <w:tcPr>
            <w:tcW w:w="1985" w:type="dxa"/>
            <w:vAlign w:val="center"/>
          </w:tcPr>
          <w:p w14:paraId="77B3DDE0" w14:textId="77777777" w:rsidR="006E2E99" w:rsidRPr="000C1152" w:rsidRDefault="006E2E99" w:rsidP="006E2E99">
            <w:pPr>
              <w:spacing w:line="360" w:lineRule="auto"/>
              <w:rPr>
                <w:rFonts w:ascii="Times New Roman" w:eastAsia="DengXian" w:hAnsi="Times New Roman" w:cs="Times New Roman"/>
                <w:bCs/>
                <w:szCs w:val="21"/>
              </w:rPr>
            </w:pPr>
            <w:r w:rsidRPr="000C1152">
              <w:rPr>
                <w:rFonts w:ascii="Times New Roman" w:eastAsia="DengXian" w:hAnsi="Times New Roman" w:cs="Times New Roman"/>
                <w:bCs/>
                <w:szCs w:val="21"/>
              </w:rPr>
              <w:t>83.6 ± 10.1</w:t>
            </w:r>
          </w:p>
        </w:tc>
        <w:tc>
          <w:tcPr>
            <w:tcW w:w="1985" w:type="dxa"/>
            <w:vAlign w:val="center"/>
          </w:tcPr>
          <w:p w14:paraId="4A53D1BC" w14:textId="77777777" w:rsidR="006E2E99" w:rsidRPr="000C1152" w:rsidRDefault="006E2E99" w:rsidP="006E2E99">
            <w:pPr>
              <w:spacing w:line="360" w:lineRule="auto"/>
              <w:rPr>
                <w:rFonts w:ascii="Times New Roman" w:eastAsia="DengXian" w:hAnsi="Times New Roman" w:cs="Times New Roman"/>
                <w:bCs/>
                <w:szCs w:val="21"/>
              </w:rPr>
            </w:pPr>
            <w:r w:rsidRPr="000C1152">
              <w:rPr>
                <w:rFonts w:ascii="Times New Roman" w:eastAsia="DengXian" w:hAnsi="Times New Roman" w:cs="Times New Roman"/>
                <w:bCs/>
                <w:szCs w:val="21"/>
              </w:rPr>
              <w:t>83.2 ± 9.4</w:t>
            </w:r>
          </w:p>
        </w:tc>
      </w:tr>
      <w:tr w:rsidR="006E2E99" w:rsidRPr="00924F75" w14:paraId="1B555175" w14:textId="77777777" w:rsidTr="00924F75">
        <w:tc>
          <w:tcPr>
            <w:tcW w:w="2552" w:type="dxa"/>
            <w:vAlign w:val="center"/>
          </w:tcPr>
          <w:p w14:paraId="3E047FDA" w14:textId="77777777" w:rsidR="006E2E99" w:rsidRPr="000C1152" w:rsidRDefault="006E2E99" w:rsidP="006E2E99">
            <w:pPr>
              <w:spacing w:line="360" w:lineRule="auto"/>
              <w:rPr>
                <w:rFonts w:ascii="Times New Roman" w:eastAsia="DengXian" w:hAnsi="Times New Roman" w:cs="Times New Roman"/>
                <w:bCs/>
                <w:szCs w:val="21"/>
              </w:rPr>
            </w:pPr>
            <w:r w:rsidRPr="000C1152">
              <w:rPr>
                <w:rFonts w:ascii="Times New Roman" w:eastAsia="DengXian" w:hAnsi="Times New Roman" w:cs="Times New Roman"/>
                <w:szCs w:val="21"/>
              </w:rPr>
              <w:t>Systolic BP, mmHg</w:t>
            </w:r>
          </w:p>
        </w:tc>
        <w:tc>
          <w:tcPr>
            <w:tcW w:w="1985" w:type="dxa"/>
            <w:vAlign w:val="center"/>
          </w:tcPr>
          <w:p w14:paraId="4DA99274" w14:textId="77777777" w:rsidR="006E2E99" w:rsidRPr="000C1152" w:rsidRDefault="006E2E99" w:rsidP="006E2E99">
            <w:pPr>
              <w:spacing w:line="360" w:lineRule="auto"/>
              <w:rPr>
                <w:rFonts w:ascii="Times New Roman" w:eastAsia="DengXian" w:hAnsi="Times New Roman" w:cs="Times New Roman"/>
                <w:bCs/>
                <w:szCs w:val="21"/>
              </w:rPr>
            </w:pPr>
            <w:r w:rsidRPr="000C1152">
              <w:rPr>
                <w:rFonts w:ascii="Times New Roman" w:eastAsia="DengXian" w:hAnsi="Times New Roman" w:cs="Times New Roman"/>
                <w:bCs/>
                <w:szCs w:val="21"/>
              </w:rPr>
              <w:t>132.0 ± 20.7</w:t>
            </w:r>
          </w:p>
        </w:tc>
        <w:tc>
          <w:tcPr>
            <w:tcW w:w="1985" w:type="dxa"/>
            <w:vAlign w:val="center"/>
          </w:tcPr>
          <w:p w14:paraId="7D64582F" w14:textId="77777777" w:rsidR="006E2E99" w:rsidRPr="000C1152" w:rsidRDefault="006E2E99" w:rsidP="006E2E99">
            <w:pPr>
              <w:spacing w:line="360" w:lineRule="auto"/>
              <w:rPr>
                <w:rFonts w:ascii="Times New Roman" w:eastAsia="DengXian" w:hAnsi="Times New Roman" w:cs="Times New Roman"/>
                <w:bCs/>
                <w:szCs w:val="21"/>
              </w:rPr>
            </w:pPr>
            <w:r w:rsidRPr="000C1152">
              <w:rPr>
                <w:rFonts w:ascii="Times New Roman" w:eastAsia="DengXian" w:hAnsi="Times New Roman" w:cs="Times New Roman"/>
                <w:bCs/>
                <w:szCs w:val="21"/>
              </w:rPr>
              <w:t>138.4 ± 21.9</w:t>
            </w:r>
          </w:p>
        </w:tc>
        <w:tc>
          <w:tcPr>
            <w:tcW w:w="1985" w:type="dxa"/>
            <w:vAlign w:val="center"/>
          </w:tcPr>
          <w:p w14:paraId="0D98006F" w14:textId="77777777" w:rsidR="006E2E99" w:rsidRPr="000C1152" w:rsidRDefault="006E2E99" w:rsidP="006E2E99">
            <w:pPr>
              <w:spacing w:line="360" w:lineRule="auto"/>
              <w:rPr>
                <w:rFonts w:ascii="Times New Roman" w:eastAsia="DengXian" w:hAnsi="Times New Roman" w:cs="Times New Roman"/>
                <w:bCs/>
                <w:szCs w:val="21"/>
              </w:rPr>
            </w:pPr>
            <w:r w:rsidRPr="000C1152">
              <w:rPr>
                <w:rFonts w:ascii="Times New Roman" w:eastAsia="DengXian" w:hAnsi="Times New Roman" w:cs="Times New Roman"/>
                <w:bCs/>
                <w:szCs w:val="21"/>
              </w:rPr>
              <w:t>130.5 ± 18.3</w:t>
            </w:r>
          </w:p>
        </w:tc>
      </w:tr>
      <w:tr w:rsidR="006E2E99" w:rsidRPr="00924F75" w14:paraId="4D89C737" w14:textId="77777777" w:rsidTr="00924F75">
        <w:tc>
          <w:tcPr>
            <w:tcW w:w="2552" w:type="dxa"/>
            <w:vAlign w:val="center"/>
          </w:tcPr>
          <w:p w14:paraId="3322B2A6" w14:textId="77777777" w:rsidR="006E2E99" w:rsidRPr="000C1152" w:rsidRDefault="006E2E99" w:rsidP="006E2E99">
            <w:pPr>
              <w:spacing w:line="360" w:lineRule="auto"/>
              <w:rPr>
                <w:rFonts w:ascii="Times New Roman" w:eastAsia="DengXian" w:hAnsi="Times New Roman" w:cs="Times New Roman"/>
                <w:bCs/>
                <w:szCs w:val="21"/>
              </w:rPr>
            </w:pPr>
            <w:r w:rsidRPr="000C1152">
              <w:rPr>
                <w:rFonts w:ascii="Times New Roman" w:eastAsia="System" w:hAnsi="Times New Roman" w:cs="Times New Roman"/>
                <w:szCs w:val="21"/>
              </w:rPr>
              <w:t>Diastolic BP, mmHg</w:t>
            </w:r>
          </w:p>
        </w:tc>
        <w:tc>
          <w:tcPr>
            <w:tcW w:w="1985" w:type="dxa"/>
            <w:vAlign w:val="center"/>
          </w:tcPr>
          <w:p w14:paraId="552C462C" w14:textId="77777777" w:rsidR="006E2E99" w:rsidRPr="000C1152" w:rsidRDefault="006E2E99" w:rsidP="006E2E99">
            <w:pPr>
              <w:spacing w:line="360" w:lineRule="auto"/>
              <w:rPr>
                <w:rFonts w:ascii="Times New Roman" w:eastAsia="DengXian" w:hAnsi="Times New Roman" w:cs="Times New Roman"/>
                <w:bCs/>
                <w:szCs w:val="21"/>
              </w:rPr>
            </w:pPr>
            <w:r w:rsidRPr="000C1152">
              <w:rPr>
                <w:rFonts w:ascii="Times New Roman" w:eastAsia="DengXian" w:hAnsi="Times New Roman" w:cs="Times New Roman"/>
                <w:bCs/>
                <w:szCs w:val="21"/>
              </w:rPr>
              <w:t>78.2 ± 11.1</w:t>
            </w:r>
          </w:p>
        </w:tc>
        <w:tc>
          <w:tcPr>
            <w:tcW w:w="1985" w:type="dxa"/>
            <w:vAlign w:val="center"/>
          </w:tcPr>
          <w:p w14:paraId="1E8CE4D9" w14:textId="77777777" w:rsidR="006E2E99" w:rsidRPr="000C1152" w:rsidRDefault="006E2E99" w:rsidP="006E2E99">
            <w:pPr>
              <w:spacing w:line="360" w:lineRule="auto"/>
              <w:rPr>
                <w:rFonts w:ascii="Times New Roman" w:eastAsia="DengXian" w:hAnsi="Times New Roman" w:cs="Times New Roman"/>
                <w:bCs/>
                <w:szCs w:val="21"/>
              </w:rPr>
            </w:pPr>
            <w:r w:rsidRPr="000C1152">
              <w:rPr>
                <w:rFonts w:ascii="Times New Roman" w:eastAsia="DengXian" w:hAnsi="Times New Roman" w:cs="Times New Roman"/>
                <w:bCs/>
                <w:szCs w:val="21"/>
              </w:rPr>
              <w:t>80.4 ± 11.7</w:t>
            </w:r>
          </w:p>
        </w:tc>
        <w:tc>
          <w:tcPr>
            <w:tcW w:w="1985" w:type="dxa"/>
            <w:vAlign w:val="center"/>
          </w:tcPr>
          <w:p w14:paraId="1E340AA9" w14:textId="77777777" w:rsidR="006E2E99" w:rsidRPr="000C1152" w:rsidRDefault="006E2E99" w:rsidP="006E2E99">
            <w:pPr>
              <w:spacing w:line="360" w:lineRule="auto"/>
              <w:rPr>
                <w:rFonts w:ascii="Times New Roman" w:eastAsia="DengXian" w:hAnsi="Times New Roman" w:cs="Times New Roman"/>
                <w:bCs/>
                <w:szCs w:val="21"/>
              </w:rPr>
            </w:pPr>
            <w:r w:rsidRPr="000C1152">
              <w:rPr>
                <w:rFonts w:ascii="Times New Roman" w:eastAsia="DengXian" w:hAnsi="Times New Roman" w:cs="Times New Roman"/>
                <w:bCs/>
                <w:szCs w:val="21"/>
              </w:rPr>
              <w:t>75.8 ± 10.1</w:t>
            </w:r>
          </w:p>
        </w:tc>
      </w:tr>
      <w:tr w:rsidR="006E2E99" w:rsidRPr="00924F75" w14:paraId="2E2AE890" w14:textId="77777777" w:rsidTr="00924F75">
        <w:tc>
          <w:tcPr>
            <w:tcW w:w="2552" w:type="dxa"/>
            <w:vAlign w:val="center"/>
          </w:tcPr>
          <w:p w14:paraId="39AC704F" w14:textId="77777777" w:rsidR="006E2E99" w:rsidRPr="000C1152" w:rsidRDefault="006E2E99" w:rsidP="006E2E99">
            <w:pPr>
              <w:spacing w:line="360" w:lineRule="auto"/>
              <w:rPr>
                <w:rFonts w:ascii="Times New Roman" w:eastAsia="DengXian" w:hAnsi="Times New Roman" w:cs="Times New Roman"/>
                <w:bCs/>
                <w:szCs w:val="21"/>
              </w:rPr>
            </w:pPr>
            <w:r w:rsidRPr="000C1152">
              <w:rPr>
                <w:rFonts w:ascii="Times New Roman" w:eastAsia="System" w:hAnsi="Times New Roman" w:cs="Times New Roman"/>
                <w:szCs w:val="21"/>
              </w:rPr>
              <w:t>Fasting glucose, mg/dl</w:t>
            </w:r>
          </w:p>
        </w:tc>
        <w:tc>
          <w:tcPr>
            <w:tcW w:w="1985" w:type="dxa"/>
            <w:vAlign w:val="center"/>
          </w:tcPr>
          <w:p w14:paraId="275D4CAF" w14:textId="77777777" w:rsidR="006E2E99" w:rsidRPr="000C1152" w:rsidRDefault="006E2E99" w:rsidP="006E2E99">
            <w:pPr>
              <w:spacing w:line="360" w:lineRule="auto"/>
              <w:rPr>
                <w:rFonts w:ascii="Times New Roman" w:eastAsia="DengXian" w:hAnsi="Times New Roman" w:cs="Times New Roman"/>
                <w:bCs/>
                <w:szCs w:val="21"/>
              </w:rPr>
            </w:pPr>
            <w:r w:rsidRPr="000C1152">
              <w:rPr>
                <w:rFonts w:ascii="Times New Roman" w:eastAsia="DengXian" w:hAnsi="Times New Roman" w:cs="Times New Roman"/>
                <w:bCs/>
                <w:szCs w:val="21"/>
              </w:rPr>
              <w:t>108.3 ± 29.8</w:t>
            </w:r>
          </w:p>
        </w:tc>
        <w:tc>
          <w:tcPr>
            <w:tcW w:w="1985" w:type="dxa"/>
            <w:vAlign w:val="center"/>
          </w:tcPr>
          <w:p w14:paraId="4153A214" w14:textId="77777777" w:rsidR="006E2E99" w:rsidRPr="000C1152" w:rsidRDefault="006E2E99" w:rsidP="006E2E99">
            <w:pPr>
              <w:spacing w:line="360" w:lineRule="auto"/>
              <w:rPr>
                <w:rFonts w:ascii="Times New Roman" w:eastAsia="DengXian" w:hAnsi="Times New Roman" w:cs="Times New Roman"/>
                <w:bCs/>
                <w:szCs w:val="21"/>
              </w:rPr>
            </w:pPr>
            <w:r w:rsidRPr="000C1152">
              <w:rPr>
                <w:rFonts w:ascii="Times New Roman" w:eastAsia="DengXian" w:hAnsi="Times New Roman" w:cs="Times New Roman"/>
                <w:bCs/>
                <w:szCs w:val="21"/>
              </w:rPr>
              <w:t>107.2 ± 30.8</w:t>
            </w:r>
          </w:p>
        </w:tc>
        <w:tc>
          <w:tcPr>
            <w:tcW w:w="1985" w:type="dxa"/>
            <w:vAlign w:val="center"/>
          </w:tcPr>
          <w:p w14:paraId="407D9E33" w14:textId="77777777" w:rsidR="006E2E99" w:rsidRPr="000C1152" w:rsidRDefault="006E2E99" w:rsidP="006E2E99">
            <w:pPr>
              <w:spacing w:line="360" w:lineRule="auto"/>
              <w:rPr>
                <w:rFonts w:ascii="Times New Roman" w:eastAsia="DengXian" w:hAnsi="Times New Roman" w:cs="Times New Roman"/>
                <w:bCs/>
                <w:szCs w:val="21"/>
              </w:rPr>
            </w:pPr>
            <w:r w:rsidRPr="000C1152">
              <w:rPr>
                <w:rFonts w:ascii="Times New Roman" w:eastAsia="DengXian" w:hAnsi="Times New Roman" w:cs="Times New Roman"/>
                <w:bCs/>
                <w:szCs w:val="21"/>
              </w:rPr>
              <w:t>105.9 ± 29.1</w:t>
            </w:r>
          </w:p>
        </w:tc>
      </w:tr>
      <w:tr w:rsidR="006E2E99" w:rsidRPr="00924F75" w14:paraId="07090ACB" w14:textId="77777777" w:rsidTr="00924F75">
        <w:tc>
          <w:tcPr>
            <w:tcW w:w="2552" w:type="dxa"/>
            <w:vAlign w:val="center"/>
          </w:tcPr>
          <w:p w14:paraId="3F28B494" w14:textId="77777777" w:rsidR="006E2E99" w:rsidRPr="000C1152" w:rsidRDefault="006E2E99" w:rsidP="006E2E99">
            <w:pPr>
              <w:spacing w:line="360" w:lineRule="auto"/>
              <w:rPr>
                <w:rFonts w:ascii="Times New Roman" w:eastAsia="DengXian" w:hAnsi="Times New Roman" w:cs="Times New Roman"/>
                <w:bCs/>
                <w:szCs w:val="21"/>
              </w:rPr>
            </w:pPr>
            <w:r w:rsidRPr="000C1152">
              <w:rPr>
                <w:rFonts w:ascii="Times New Roman" w:eastAsia="System" w:hAnsi="Times New Roman" w:cs="Times New Roman"/>
                <w:szCs w:val="21"/>
              </w:rPr>
              <w:t>Post-load glucose, mg/dl</w:t>
            </w:r>
          </w:p>
        </w:tc>
        <w:tc>
          <w:tcPr>
            <w:tcW w:w="1985" w:type="dxa"/>
            <w:vAlign w:val="center"/>
          </w:tcPr>
          <w:p w14:paraId="17A46A8F" w14:textId="77777777" w:rsidR="006E2E99" w:rsidRPr="000C1152" w:rsidRDefault="006E2E99" w:rsidP="006E2E99">
            <w:pPr>
              <w:spacing w:line="360" w:lineRule="auto"/>
              <w:rPr>
                <w:rFonts w:ascii="Times New Roman" w:eastAsia="DengXian" w:hAnsi="Times New Roman" w:cs="Times New Roman"/>
                <w:bCs/>
                <w:szCs w:val="21"/>
              </w:rPr>
            </w:pPr>
            <w:r w:rsidRPr="000C1152">
              <w:rPr>
                <w:rFonts w:ascii="Times New Roman" w:eastAsia="DengXian" w:hAnsi="Times New Roman" w:cs="Times New Roman"/>
                <w:bCs/>
                <w:szCs w:val="21"/>
              </w:rPr>
              <w:t>150.6 ± 69.9</w:t>
            </w:r>
          </w:p>
        </w:tc>
        <w:tc>
          <w:tcPr>
            <w:tcW w:w="1985" w:type="dxa"/>
            <w:vAlign w:val="center"/>
          </w:tcPr>
          <w:p w14:paraId="1998ACCB" w14:textId="77777777" w:rsidR="006E2E99" w:rsidRPr="000C1152" w:rsidRDefault="006E2E99" w:rsidP="006E2E99">
            <w:pPr>
              <w:spacing w:line="360" w:lineRule="auto"/>
              <w:rPr>
                <w:rFonts w:ascii="Times New Roman" w:eastAsia="DengXian" w:hAnsi="Times New Roman" w:cs="Times New Roman"/>
                <w:bCs/>
                <w:szCs w:val="21"/>
              </w:rPr>
            </w:pPr>
            <w:r w:rsidRPr="000C1152">
              <w:rPr>
                <w:rFonts w:ascii="Times New Roman" w:eastAsia="DengXian" w:hAnsi="Times New Roman" w:cs="Times New Roman"/>
                <w:bCs/>
                <w:szCs w:val="21"/>
              </w:rPr>
              <w:t>148.5 ± 74.0</w:t>
            </w:r>
          </w:p>
        </w:tc>
        <w:tc>
          <w:tcPr>
            <w:tcW w:w="1985" w:type="dxa"/>
            <w:vAlign w:val="center"/>
          </w:tcPr>
          <w:p w14:paraId="1129AE1B" w14:textId="77777777" w:rsidR="006E2E99" w:rsidRPr="000C1152" w:rsidRDefault="006E2E99" w:rsidP="006E2E99">
            <w:pPr>
              <w:spacing w:line="360" w:lineRule="auto"/>
              <w:rPr>
                <w:rFonts w:ascii="Times New Roman" w:eastAsia="DengXian" w:hAnsi="Times New Roman" w:cs="Times New Roman"/>
                <w:bCs/>
                <w:szCs w:val="21"/>
              </w:rPr>
            </w:pPr>
            <w:r w:rsidRPr="000C1152">
              <w:rPr>
                <w:rFonts w:ascii="Times New Roman" w:eastAsia="DengXian" w:hAnsi="Times New Roman" w:cs="Times New Roman"/>
                <w:bCs/>
                <w:szCs w:val="21"/>
              </w:rPr>
              <w:t>149.7 ± 65.7</w:t>
            </w:r>
          </w:p>
        </w:tc>
      </w:tr>
      <w:tr w:rsidR="006E2E99" w:rsidRPr="00924F75" w14:paraId="61C4E3D8" w14:textId="77777777" w:rsidTr="00924F75">
        <w:tc>
          <w:tcPr>
            <w:tcW w:w="2552" w:type="dxa"/>
            <w:vAlign w:val="center"/>
          </w:tcPr>
          <w:p w14:paraId="00EFBE14" w14:textId="77777777" w:rsidR="006E2E99" w:rsidRPr="000C1152" w:rsidRDefault="006E2E99" w:rsidP="006E2E99">
            <w:pPr>
              <w:spacing w:line="360" w:lineRule="auto"/>
              <w:rPr>
                <w:rFonts w:ascii="Times New Roman" w:eastAsia="DengXian" w:hAnsi="Times New Roman" w:cs="Times New Roman"/>
                <w:bCs/>
                <w:szCs w:val="21"/>
              </w:rPr>
            </w:pPr>
            <w:r w:rsidRPr="000C1152">
              <w:rPr>
                <w:rFonts w:ascii="Times New Roman" w:eastAsia="System" w:hAnsi="Times New Roman" w:cs="Times New Roman"/>
                <w:szCs w:val="21"/>
              </w:rPr>
              <w:t>HbA1c, %</w:t>
            </w:r>
          </w:p>
        </w:tc>
        <w:tc>
          <w:tcPr>
            <w:tcW w:w="1985" w:type="dxa"/>
            <w:vAlign w:val="center"/>
          </w:tcPr>
          <w:p w14:paraId="085BBED0" w14:textId="77777777" w:rsidR="006E2E99" w:rsidRPr="000C1152" w:rsidRDefault="006E2E99" w:rsidP="006E2E99">
            <w:pPr>
              <w:spacing w:line="360" w:lineRule="auto"/>
              <w:rPr>
                <w:rFonts w:ascii="Times New Roman" w:eastAsia="DengXian" w:hAnsi="Times New Roman" w:cs="Times New Roman"/>
                <w:bCs/>
                <w:szCs w:val="21"/>
              </w:rPr>
            </w:pPr>
            <w:r w:rsidRPr="000C1152">
              <w:rPr>
                <w:rFonts w:ascii="Times New Roman" w:eastAsia="DengXian" w:hAnsi="Times New Roman" w:cs="Times New Roman"/>
                <w:bCs/>
                <w:szCs w:val="21"/>
              </w:rPr>
              <w:t>6.0 ± 1.0</w:t>
            </w:r>
          </w:p>
        </w:tc>
        <w:tc>
          <w:tcPr>
            <w:tcW w:w="1985" w:type="dxa"/>
            <w:vAlign w:val="center"/>
          </w:tcPr>
          <w:p w14:paraId="42B3F839" w14:textId="77777777" w:rsidR="006E2E99" w:rsidRPr="000C1152" w:rsidRDefault="006E2E99" w:rsidP="006E2E99">
            <w:pPr>
              <w:spacing w:line="360" w:lineRule="auto"/>
              <w:rPr>
                <w:rFonts w:ascii="Times New Roman" w:eastAsia="DengXian" w:hAnsi="Times New Roman" w:cs="Times New Roman"/>
                <w:bCs/>
                <w:szCs w:val="21"/>
              </w:rPr>
            </w:pPr>
            <w:r w:rsidRPr="000C1152">
              <w:rPr>
                <w:rFonts w:ascii="Times New Roman" w:eastAsia="DengXian" w:hAnsi="Times New Roman" w:cs="Times New Roman"/>
                <w:bCs/>
                <w:szCs w:val="21"/>
              </w:rPr>
              <w:t>6.0 ± 1.1</w:t>
            </w:r>
          </w:p>
        </w:tc>
        <w:tc>
          <w:tcPr>
            <w:tcW w:w="1985" w:type="dxa"/>
            <w:vAlign w:val="center"/>
          </w:tcPr>
          <w:p w14:paraId="0D466CB4" w14:textId="77777777" w:rsidR="006E2E99" w:rsidRPr="000C1152" w:rsidRDefault="006E2E99" w:rsidP="006E2E99">
            <w:pPr>
              <w:spacing w:line="360" w:lineRule="auto"/>
              <w:rPr>
                <w:rFonts w:ascii="Times New Roman" w:eastAsia="DengXian" w:hAnsi="Times New Roman" w:cs="Times New Roman"/>
                <w:bCs/>
                <w:szCs w:val="21"/>
              </w:rPr>
            </w:pPr>
            <w:r w:rsidRPr="000C1152">
              <w:rPr>
                <w:rFonts w:ascii="Times New Roman" w:eastAsia="DengXian" w:hAnsi="Times New Roman" w:cs="Times New Roman"/>
                <w:bCs/>
                <w:szCs w:val="21"/>
              </w:rPr>
              <w:t>6.1 ± 1.0</w:t>
            </w:r>
          </w:p>
        </w:tc>
      </w:tr>
      <w:tr w:rsidR="006E2E99" w:rsidRPr="00924F75" w14:paraId="2DCB0FCC" w14:textId="77777777" w:rsidTr="00924F75">
        <w:tc>
          <w:tcPr>
            <w:tcW w:w="2552" w:type="dxa"/>
            <w:vAlign w:val="center"/>
          </w:tcPr>
          <w:p w14:paraId="5965C6FC" w14:textId="77777777" w:rsidR="006E2E99" w:rsidRPr="000C1152" w:rsidRDefault="006E2E99" w:rsidP="006E2E99">
            <w:pPr>
              <w:spacing w:line="360" w:lineRule="auto"/>
              <w:rPr>
                <w:rFonts w:ascii="Times New Roman" w:eastAsia="DengXian" w:hAnsi="Times New Roman" w:cs="Times New Roman"/>
                <w:bCs/>
                <w:szCs w:val="21"/>
              </w:rPr>
            </w:pPr>
            <w:r w:rsidRPr="000C1152">
              <w:rPr>
                <w:rFonts w:ascii="Times New Roman" w:eastAsia="DengXian" w:hAnsi="Times New Roman" w:cs="Times New Roman"/>
                <w:szCs w:val="21"/>
              </w:rPr>
              <w:t>Total cholesterol, mg/dl</w:t>
            </w:r>
          </w:p>
        </w:tc>
        <w:tc>
          <w:tcPr>
            <w:tcW w:w="1985" w:type="dxa"/>
            <w:vAlign w:val="center"/>
          </w:tcPr>
          <w:p w14:paraId="308F9281" w14:textId="77777777" w:rsidR="006E2E99" w:rsidRPr="000C1152" w:rsidRDefault="006E2E99" w:rsidP="006E2E99">
            <w:pPr>
              <w:spacing w:line="360" w:lineRule="auto"/>
              <w:rPr>
                <w:rFonts w:ascii="Times New Roman" w:eastAsia="DengXian" w:hAnsi="Times New Roman" w:cs="Times New Roman"/>
                <w:bCs/>
                <w:szCs w:val="21"/>
              </w:rPr>
            </w:pPr>
            <w:r w:rsidRPr="000C1152">
              <w:rPr>
                <w:rFonts w:ascii="Times New Roman" w:eastAsia="DengXian" w:hAnsi="Times New Roman" w:cs="Times New Roman"/>
                <w:bCs/>
                <w:szCs w:val="21"/>
              </w:rPr>
              <w:t>188.3 ± 44.5</w:t>
            </w:r>
          </w:p>
        </w:tc>
        <w:tc>
          <w:tcPr>
            <w:tcW w:w="1985" w:type="dxa"/>
            <w:vAlign w:val="center"/>
          </w:tcPr>
          <w:p w14:paraId="0EF43A5B" w14:textId="77777777" w:rsidR="006E2E99" w:rsidRPr="000C1152" w:rsidRDefault="006E2E99" w:rsidP="006E2E99">
            <w:pPr>
              <w:spacing w:line="360" w:lineRule="auto"/>
              <w:rPr>
                <w:rFonts w:ascii="Times New Roman" w:eastAsia="DengXian" w:hAnsi="Times New Roman" w:cs="Times New Roman"/>
                <w:bCs/>
                <w:szCs w:val="21"/>
              </w:rPr>
            </w:pPr>
            <w:r w:rsidRPr="000C1152">
              <w:rPr>
                <w:rFonts w:ascii="Times New Roman" w:eastAsia="DengXian" w:hAnsi="Times New Roman" w:cs="Times New Roman"/>
                <w:bCs/>
                <w:szCs w:val="21"/>
              </w:rPr>
              <w:t>199.2 ± 42.3</w:t>
            </w:r>
          </w:p>
        </w:tc>
        <w:tc>
          <w:tcPr>
            <w:tcW w:w="1985" w:type="dxa"/>
            <w:vAlign w:val="center"/>
          </w:tcPr>
          <w:p w14:paraId="4A6F6038" w14:textId="77777777" w:rsidR="006E2E99" w:rsidRPr="000C1152" w:rsidRDefault="006E2E99" w:rsidP="006E2E99">
            <w:pPr>
              <w:spacing w:line="360" w:lineRule="auto"/>
              <w:rPr>
                <w:rFonts w:ascii="Times New Roman" w:eastAsia="DengXian" w:hAnsi="Times New Roman" w:cs="Times New Roman"/>
                <w:bCs/>
                <w:szCs w:val="21"/>
              </w:rPr>
            </w:pPr>
            <w:r w:rsidRPr="000C1152">
              <w:rPr>
                <w:rFonts w:ascii="Times New Roman" w:eastAsia="DengXian" w:hAnsi="Times New Roman" w:cs="Times New Roman"/>
                <w:bCs/>
                <w:szCs w:val="21"/>
              </w:rPr>
              <w:t>199.1 ± 43.1</w:t>
            </w:r>
          </w:p>
        </w:tc>
      </w:tr>
      <w:tr w:rsidR="006E2E99" w:rsidRPr="00924F75" w14:paraId="12D13C7C" w14:textId="77777777" w:rsidTr="00924F75">
        <w:tc>
          <w:tcPr>
            <w:tcW w:w="2552" w:type="dxa"/>
            <w:vAlign w:val="center"/>
          </w:tcPr>
          <w:p w14:paraId="6229DB93" w14:textId="77777777" w:rsidR="006E2E99" w:rsidRPr="000C1152" w:rsidRDefault="006E2E99" w:rsidP="006E2E99">
            <w:pPr>
              <w:spacing w:line="360" w:lineRule="auto"/>
              <w:rPr>
                <w:rFonts w:ascii="Times New Roman" w:eastAsia="DengXian" w:hAnsi="Times New Roman" w:cs="Times New Roman"/>
                <w:bCs/>
                <w:szCs w:val="21"/>
              </w:rPr>
            </w:pPr>
            <w:r w:rsidRPr="000C1152">
              <w:rPr>
                <w:rFonts w:ascii="Times New Roman" w:eastAsia="System" w:hAnsi="Times New Roman" w:cs="Times New Roman"/>
                <w:szCs w:val="21"/>
              </w:rPr>
              <w:t>LDL cholesterol, mg/dl</w:t>
            </w:r>
          </w:p>
        </w:tc>
        <w:tc>
          <w:tcPr>
            <w:tcW w:w="1985" w:type="dxa"/>
            <w:vAlign w:val="center"/>
          </w:tcPr>
          <w:p w14:paraId="7AD987C4" w14:textId="77777777" w:rsidR="006E2E99" w:rsidRPr="000C1152" w:rsidRDefault="006E2E99" w:rsidP="006E2E99">
            <w:pPr>
              <w:spacing w:line="360" w:lineRule="auto"/>
              <w:rPr>
                <w:rFonts w:ascii="Times New Roman" w:eastAsia="DengXian" w:hAnsi="Times New Roman" w:cs="Times New Roman"/>
                <w:bCs/>
                <w:szCs w:val="21"/>
              </w:rPr>
            </w:pPr>
            <w:r w:rsidRPr="000C1152">
              <w:rPr>
                <w:rFonts w:ascii="Times New Roman" w:eastAsia="DengXian" w:hAnsi="Times New Roman" w:cs="Times New Roman"/>
                <w:bCs/>
                <w:szCs w:val="21"/>
              </w:rPr>
              <w:t>108.3 ± 33.5</w:t>
            </w:r>
          </w:p>
        </w:tc>
        <w:tc>
          <w:tcPr>
            <w:tcW w:w="1985" w:type="dxa"/>
            <w:vAlign w:val="center"/>
          </w:tcPr>
          <w:p w14:paraId="063A6397" w14:textId="77777777" w:rsidR="006E2E99" w:rsidRPr="000C1152" w:rsidRDefault="006E2E99" w:rsidP="006E2E99">
            <w:pPr>
              <w:spacing w:line="360" w:lineRule="auto"/>
              <w:rPr>
                <w:rFonts w:ascii="Times New Roman" w:eastAsia="DengXian" w:hAnsi="Times New Roman" w:cs="Times New Roman"/>
                <w:bCs/>
                <w:szCs w:val="21"/>
              </w:rPr>
            </w:pPr>
            <w:r w:rsidRPr="000C1152">
              <w:rPr>
                <w:rFonts w:ascii="Times New Roman" w:eastAsia="DengXian" w:hAnsi="Times New Roman" w:cs="Times New Roman"/>
                <w:bCs/>
                <w:szCs w:val="21"/>
              </w:rPr>
              <w:t>115.4 ± 33.5</w:t>
            </w:r>
          </w:p>
        </w:tc>
        <w:tc>
          <w:tcPr>
            <w:tcW w:w="1985" w:type="dxa"/>
            <w:vAlign w:val="center"/>
          </w:tcPr>
          <w:p w14:paraId="090B553A" w14:textId="77777777" w:rsidR="006E2E99" w:rsidRPr="000C1152" w:rsidRDefault="006E2E99" w:rsidP="006E2E99">
            <w:pPr>
              <w:spacing w:line="360" w:lineRule="auto"/>
              <w:rPr>
                <w:rFonts w:ascii="Times New Roman" w:eastAsia="DengXian" w:hAnsi="Times New Roman" w:cs="Times New Roman"/>
                <w:bCs/>
                <w:szCs w:val="21"/>
              </w:rPr>
            </w:pPr>
            <w:r w:rsidRPr="000C1152">
              <w:rPr>
                <w:rFonts w:ascii="Times New Roman" w:eastAsia="DengXian" w:hAnsi="Times New Roman" w:cs="Times New Roman"/>
                <w:bCs/>
                <w:szCs w:val="21"/>
              </w:rPr>
              <w:t>120.0 ± 34.4</w:t>
            </w:r>
          </w:p>
        </w:tc>
      </w:tr>
      <w:tr w:rsidR="006E2E99" w:rsidRPr="00924F75" w14:paraId="1309B067" w14:textId="77777777" w:rsidTr="00924F75">
        <w:tc>
          <w:tcPr>
            <w:tcW w:w="2552" w:type="dxa"/>
            <w:vAlign w:val="center"/>
          </w:tcPr>
          <w:p w14:paraId="000A0D2F" w14:textId="77777777" w:rsidR="006E2E99" w:rsidRPr="000C1152" w:rsidRDefault="006E2E99" w:rsidP="006E2E99">
            <w:pPr>
              <w:spacing w:line="360" w:lineRule="auto"/>
              <w:rPr>
                <w:rFonts w:ascii="Times New Roman" w:eastAsia="DengXian" w:hAnsi="Times New Roman" w:cs="Times New Roman"/>
                <w:bCs/>
                <w:szCs w:val="21"/>
              </w:rPr>
            </w:pPr>
            <w:r w:rsidRPr="000C1152">
              <w:rPr>
                <w:rFonts w:ascii="Times New Roman" w:eastAsia="System" w:hAnsi="Times New Roman" w:cs="Times New Roman"/>
                <w:szCs w:val="21"/>
              </w:rPr>
              <w:t>HDL cholesterol, mg/dl</w:t>
            </w:r>
          </w:p>
        </w:tc>
        <w:tc>
          <w:tcPr>
            <w:tcW w:w="1985" w:type="dxa"/>
            <w:vAlign w:val="center"/>
          </w:tcPr>
          <w:p w14:paraId="1CA87707" w14:textId="77777777" w:rsidR="006E2E99" w:rsidRPr="000C1152" w:rsidRDefault="006E2E99" w:rsidP="006E2E99">
            <w:pPr>
              <w:spacing w:line="360" w:lineRule="auto"/>
              <w:rPr>
                <w:rFonts w:ascii="Times New Roman" w:eastAsia="DengXian" w:hAnsi="Times New Roman" w:cs="Times New Roman"/>
                <w:bCs/>
                <w:szCs w:val="21"/>
              </w:rPr>
            </w:pPr>
            <w:r w:rsidRPr="000C1152">
              <w:rPr>
                <w:rFonts w:ascii="Times New Roman" w:eastAsia="DengXian" w:hAnsi="Times New Roman" w:cs="Times New Roman"/>
                <w:bCs/>
                <w:szCs w:val="21"/>
              </w:rPr>
              <w:t>50.1 ± 13.3</w:t>
            </w:r>
          </w:p>
        </w:tc>
        <w:tc>
          <w:tcPr>
            <w:tcW w:w="1985" w:type="dxa"/>
            <w:vAlign w:val="center"/>
          </w:tcPr>
          <w:p w14:paraId="05EB0ECE" w14:textId="77777777" w:rsidR="006E2E99" w:rsidRPr="000C1152" w:rsidRDefault="006E2E99" w:rsidP="006E2E99">
            <w:pPr>
              <w:spacing w:line="360" w:lineRule="auto"/>
              <w:rPr>
                <w:rFonts w:ascii="Times New Roman" w:eastAsia="DengXian" w:hAnsi="Times New Roman" w:cs="Times New Roman"/>
                <w:bCs/>
                <w:szCs w:val="21"/>
              </w:rPr>
            </w:pPr>
            <w:r w:rsidRPr="000C1152">
              <w:rPr>
                <w:rFonts w:ascii="Times New Roman" w:eastAsia="DengXian" w:hAnsi="Times New Roman" w:cs="Times New Roman"/>
                <w:bCs/>
                <w:szCs w:val="21"/>
              </w:rPr>
              <w:t>54.8 ± 14.7</w:t>
            </w:r>
          </w:p>
        </w:tc>
        <w:tc>
          <w:tcPr>
            <w:tcW w:w="1985" w:type="dxa"/>
            <w:vAlign w:val="center"/>
          </w:tcPr>
          <w:p w14:paraId="25A3ABFC" w14:textId="77777777" w:rsidR="006E2E99" w:rsidRPr="000C1152" w:rsidRDefault="006E2E99" w:rsidP="006E2E99">
            <w:pPr>
              <w:spacing w:line="360" w:lineRule="auto"/>
              <w:rPr>
                <w:rFonts w:ascii="Times New Roman" w:eastAsia="DengXian" w:hAnsi="Times New Roman" w:cs="Times New Roman"/>
                <w:bCs/>
                <w:szCs w:val="21"/>
              </w:rPr>
            </w:pPr>
            <w:r w:rsidRPr="000C1152">
              <w:rPr>
                <w:rFonts w:ascii="Times New Roman" w:eastAsia="DengXian" w:hAnsi="Times New Roman" w:cs="Times New Roman"/>
                <w:bCs/>
                <w:szCs w:val="21"/>
              </w:rPr>
              <w:t>53.1 ± 14.2</w:t>
            </w:r>
          </w:p>
        </w:tc>
      </w:tr>
      <w:tr w:rsidR="006E2E99" w:rsidRPr="00924F75" w14:paraId="005EA985" w14:textId="77777777" w:rsidTr="00924F75">
        <w:tc>
          <w:tcPr>
            <w:tcW w:w="2552" w:type="dxa"/>
            <w:vAlign w:val="center"/>
          </w:tcPr>
          <w:p w14:paraId="75C10853" w14:textId="77777777" w:rsidR="006E2E99" w:rsidRPr="000C1152" w:rsidRDefault="006E2E99" w:rsidP="006E2E99">
            <w:pPr>
              <w:spacing w:line="360" w:lineRule="auto"/>
              <w:rPr>
                <w:rFonts w:ascii="Times New Roman" w:eastAsia="DengXian" w:hAnsi="Times New Roman" w:cs="Times New Roman"/>
                <w:bCs/>
                <w:szCs w:val="21"/>
              </w:rPr>
            </w:pPr>
            <w:r w:rsidRPr="000C1152">
              <w:rPr>
                <w:rFonts w:ascii="Times New Roman" w:eastAsia="System" w:hAnsi="Times New Roman" w:cs="Times New Roman"/>
                <w:szCs w:val="21"/>
              </w:rPr>
              <w:t>Triglycerides, mg/dl</w:t>
            </w:r>
          </w:p>
        </w:tc>
        <w:tc>
          <w:tcPr>
            <w:tcW w:w="1985" w:type="dxa"/>
            <w:vAlign w:val="center"/>
          </w:tcPr>
          <w:p w14:paraId="09695F1A" w14:textId="77777777" w:rsidR="006E2E99" w:rsidRPr="000C1152" w:rsidRDefault="006E2E99" w:rsidP="006E2E99">
            <w:pPr>
              <w:spacing w:line="360" w:lineRule="auto"/>
              <w:rPr>
                <w:rFonts w:ascii="Times New Roman" w:eastAsia="DengXian" w:hAnsi="Times New Roman" w:cs="Times New Roman"/>
                <w:bCs/>
                <w:szCs w:val="21"/>
              </w:rPr>
            </w:pPr>
            <w:r w:rsidRPr="000C1152">
              <w:rPr>
                <w:rFonts w:ascii="Times New Roman" w:eastAsia="DengXian" w:hAnsi="Times New Roman" w:cs="Times New Roman"/>
                <w:bCs/>
                <w:szCs w:val="21"/>
              </w:rPr>
              <w:t>118.7 (84.2-173.7)</w:t>
            </w:r>
          </w:p>
        </w:tc>
        <w:tc>
          <w:tcPr>
            <w:tcW w:w="1985" w:type="dxa"/>
            <w:vAlign w:val="center"/>
          </w:tcPr>
          <w:p w14:paraId="2A72212B" w14:textId="77777777" w:rsidR="006E2E99" w:rsidRPr="000C1152" w:rsidRDefault="006E2E99" w:rsidP="006E2E99">
            <w:pPr>
              <w:spacing w:line="360" w:lineRule="auto"/>
              <w:rPr>
                <w:rFonts w:ascii="Times New Roman" w:eastAsia="DengXian" w:hAnsi="Times New Roman" w:cs="Times New Roman"/>
                <w:bCs/>
                <w:szCs w:val="21"/>
              </w:rPr>
            </w:pPr>
            <w:r w:rsidRPr="000C1152">
              <w:rPr>
                <w:rFonts w:ascii="Times New Roman" w:eastAsia="DengXian" w:hAnsi="Times New Roman" w:cs="Times New Roman"/>
                <w:bCs/>
                <w:szCs w:val="21"/>
              </w:rPr>
              <w:t>114.3 (80.6-165.7)</w:t>
            </w:r>
          </w:p>
        </w:tc>
        <w:tc>
          <w:tcPr>
            <w:tcW w:w="1985" w:type="dxa"/>
            <w:vAlign w:val="center"/>
          </w:tcPr>
          <w:p w14:paraId="776F355A" w14:textId="77777777" w:rsidR="006E2E99" w:rsidRPr="000C1152" w:rsidRDefault="006E2E99" w:rsidP="006E2E99">
            <w:pPr>
              <w:spacing w:line="360" w:lineRule="auto"/>
              <w:rPr>
                <w:rFonts w:ascii="Times New Roman" w:eastAsia="DengXian" w:hAnsi="Times New Roman" w:cs="Times New Roman"/>
                <w:bCs/>
                <w:szCs w:val="21"/>
              </w:rPr>
            </w:pPr>
            <w:r w:rsidRPr="000C1152">
              <w:rPr>
                <w:rFonts w:ascii="Times New Roman" w:eastAsia="DengXian" w:hAnsi="Times New Roman" w:cs="Times New Roman"/>
                <w:bCs/>
                <w:szCs w:val="21"/>
              </w:rPr>
              <w:t>116.1 (83.3-167.5)</w:t>
            </w:r>
          </w:p>
        </w:tc>
      </w:tr>
    </w:tbl>
    <w:p w14:paraId="4A9A157A" w14:textId="77777777" w:rsidR="006E2E99" w:rsidRPr="00924F75" w:rsidRDefault="006E2E99" w:rsidP="00D24CB0">
      <w:pPr>
        <w:spacing w:beforeLines="50" w:before="120"/>
        <w:rPr>
          <w:rFonts w:ascii="Times New Roman" w:eastAsia="DengXian" w:hAnsi="Times New Roman" w:cs="Times New Roman"/>
          <w:bCs/>
          <w:sz w:val="22"/>
        </w:rPr>
      </w:pPr>
      <w:r w:rsidRPr="00924F75">
        <w:rPr>
          <w:rFonts w:ascii="Times New Roman" w:eastAsia="DengXian" w:hAnsi="Times New Roman" w:cs="Times New Roman"/>
          <w:bCs/>
          <w:sz w:val="22"/>
        </w:rPr>
        <w:t xml:space="preserve">Values are mean (SD) for continuous variables and number (proportion) for categorical variables. </w:t>
      </w:r>
    </w:p>
    <w:p w14:paraId="1436D213" w14:textId="77777777" w:rsidR="006E2E99" w:rsidRPr="00924F75" w:rsidRDefault="006E2E99" w:rsidP="00D24CB0">
      <w:pPr>
        <w:rPr>
          <w:rFonts w:ascii="Times New Roman" w:eastAsia="DengXian" w:hAnsi="Times New Roman" w:cs="Times New Roman"/>
          <w:bCs/>
          <w:sz w:val="22"/>
        </w:rPr>
      </w:pPr>
      <w:r w:rsidRPr="00924F75">
        <w:rPr>
          <w:rFonts w:ascii="Times New Roman" w:eastAsia="DengXian" w:hAnsi="Times New Roman" w:cs="Times New Roman"/>
          <w:bCs/>
          <w:sz w:val="22"/>
          <w:vertAlign w:val="superscript"/>
        </w:rPr>
        <w:t>a</w:t>
      </w:r>
      <w:r w:rsidRPr="00924F75">
        <w:rPr>
          <w:rFonts w:ascii="Times New Roman" w:eastAsia="DengXian" w:hAnsi="Times New Roman" w:cs="Times New Roman"/>
          <w:bCs/>
          <w:sz w:val="22"/>
        </w:rPr>
        <w:t xml:space="preserve"> Study participants included in the current analyses (N = 100,727; Please refer to the eFigure 1 for a flowchart of the study participants).</w:t>
      </w:r>
    </w:p>
    <w:p w14:paraId="1625E238" w14:textId="77777777" w:rsidR="006E2E99" w:rsidRPr="00924F75" w:rsidRDefault="006E2E99" w:rsidP="00D24CB0">
      <w:pPr>
        <w:rPr>
          <w:rFonts w:ascii="Times New Roman" w:eastAsia="DengXian" w:hAnsi="Times New Roman" w:cs="Times New Roman"/>
          <w:bCs/>
          <w:sz w:val="22"/>
        </w:rPr>
      </w:pPr>
      <w:r w:rsidRPr="00924F75">
        <w:rPr>
          <w:rFonts w:ascii="Times New Roman" w:eastAsia="DengXian" w:hAnsi="Times New Roman" w:cs="Times New Roman"/>
          <w:bCs/>
          <w:sz w:val="22"/>
          <w:vertAlign w:val="superscript"/>
        </w:rPr>
        <w:t>b</w:t>
      </w:r>
      <w:r w:rsidRPr="00924F75">
        <w:rPr>
          <w:rFonts w:ascii="Times New Roman" w:eastAsia="DengXian" w:hAnsi="Times New Roman" w:cs="Times New Roman"/>
          <w:bCs/>
          <w:sz w:val="22"/>
        </w:rPr>
        <w:t xml:space="preserve"> Participants who were excluded due to missing data on CKM stage or any metric of CVH (N = 62,632; Please refer to the eFigure 1 for a flowchart of the study participants)</w:t>
      </w:r>
    </w:p>
    <w:p w14:paraId="4664447A" w14:textId="77777777" w:rsidR="006E2E99" w:rsidRPr="00924F75" w:rsidRDefault="006E2E99" w:rsidP="00D24CB0">
      <w:pPr>
        <w:rPr>
          <w:rFonts w:ascii="Times New Roman" w:eastAsia="DengXian" w:hAnsi="Times New Roman" w:cs="Times New Roman"/>
          <w:bCs/>
          <w:sz w:val="22"/>
        </w:rPr>
      </w:pPr>
      <w:r w:rsidRPr="00924F75">
        <w:rPr>
          <w:rFonts w:ascii="Times New Roman" w:eastAsia="DengXian" w:hAnsi="Times New Roman" w:cs="Times New Roman"/>
          <w:bCs/>
          <w:sz w:val="22"/>
          <w:vertAlign w:val="superscript"/>
        </w:rPr>
        <w:t>c</w:t>
      </w:r>
      <w:r w:rsidRPr="00924F75">
        <w:rPr>
          <w:rFonts w:ascii="Times New Roman" w:eastAsia="DengXian" w:hAnsi="Times New Roman" w:cs="Times New Roman"/>
          <w:bCs/>
          <w:sz w:val="22"/>
        </w:rPr>
        <w:t xml:space="preserve"> Participants who were excluded for the analyses of incident CVD events due to lost-to-follow-up or missing data on incident CVD events during follow-up (N = 30,487; Please refer to the eFigure 1 for a flowchart of the study participants)</w:t>
      </w:r>
    </w:p>
    <w:p w14:paraId="0FA3D6C3" w14:textId="77777777" w:rsidR="006E2E99" w:rsidRPr="004C7E02" w:rsidRDefault="006E2E99" w:rsidP="00D24CB0">
      <w:pPr>
        <w:rPr>
          <w:rFonts w:ascii="Times New Roman" w:eastAsia="DengXian" w:hAnsi="Times New Roman" w:cs="Times New Roman"/>
          <w:bCs/>
          <w:szCs w:val="21"/>
        </w:rPr>
      </w:pPr>
    </w:p>
    <w:p w14:paraId="1B72B389" w14:textId="77777777" w:rsidR="006E2E99" w:rsidRPr="004C7E02" w:rsidRDefault="006E2E99" w:rsidP="006E2E99">
      <w:pPr>
        <w:rPr>
          <w:rFonts w:ascii="Times New Roman" w:eastAsia="DengXian" w:hAnsi="Times New Roman" w:cs="Times New Roman"/>
          <w:bCs/>
          <w:szCs w:val="21"/>
        </w:rPr>
      </w:pPr>
    </w:p>
    <w:p w14:paraId="1A5E4731" w14:textId="77777777" w:rsidR="006E2E99" w:rsidRPr="004C7E02" w:rsidRDefault="006E2E99" w:rsidP="006E2E99">
      <w:pPr>
        <w:widowControl/>
        <w:jc w:val="left"/>
        <w:rPr>
          <w:rFonts w:ascii="Times New Roman" w:eastAsia="DengXian" w:hAnsi="Times New Roman" w:cs="Times New Roman"/>
        </w:rPr>
      </w:pPr>
      <w:r w:rsidRPr="004C7E02">
        <w:rPr>
          <w:rFonts w:ascii="Times New Roman" w:eastAsia="DengXian" w:hAnsi="Times New Roman" w:cs="Times New Roman"/>
          <w:bCs/>
          <w:szCs w:val="21"/>
        </w:rPr>
        <w:br w:type="page"/>
      </w:r>
    </w:p>
    <w:p w14:paraId="2DDDF406" w14:textId="77777777" w:rsidR="006E2E99" w:rsidRDefault="006E2E99" w:rsidP="00D24CB0">
      <w:pPr>
        <w:jc w:val="left"/>
        <w:rPr>
          <w:rFonts w:ascii="Times New Roman" w:eastAsia="DengXian" w:hAnsi="Times New Roman" w:cs="Times New Roman"/>
          <w:bCs/>
          <w:sz w:val="22"/>
        </w:rPr>
      </w:pPr>
      <w:r w:rsidRPr="00D24CB0">
        <w:rPr>
          <w:rFonts w:ascii="Times New Roman" w:eastAsia="DengXian" w:hAnsi="Times New Roman" w:cs="Times New Roman"/>
          <w:b/>
          <w:sz w:val="22"/>
        </w:rPr>
        <w:t>eTable 2.</w:t>
      </w:r>
      <w:r w:rsidRPr="00D24CB0">
        <w:rPr>
          <w:rFonts w:ascii="Times New Roman" w:eastAsia="DengXian" w:hAnsi="Times New Roman" w:cs="Times New Roman"/>
          <w:bCs/>
          <w:sz w:val="22"/>
        </w:rPr>
        <w:t xml:space="preserve"> Definition of Metrics for Measurement and Quantitative Assessment of Cardiovascular Health Based on “Life Essential 8”</w:t>
      </w:r>
    </w:p>
    <w:p w14:paraId="4CC20E34" w14:textId="77777777" w:rsidR="00D24CB0" w:rsidRPr="00D24CB0" w:rsidRDefault="00D24CB0" w:rsidP="00D24CB0">
      <w:pPr>
        <w:jc w:val="left"/>
        <w:rPr>
          <w:rFonts w:ascii="Times New Roman" w:eastAsia="DengXian" w:hAnsi="Times New Roman" w:cs="Times New Roman"/>
          <w:bCs/>
          <w:sz w:val="22"/>
        </w:rPr>
      </w:pPr>
    </w:p>
    <w:tbl>
      <w:tblPr>
        <w:tblStyle w:val="16"/>
        <w:tblW w:w="8931" w:type="dxa"/>
        <w:tblInd w:w="-431" w:type="dxa"/>
        <w:tblLook w:val="04A0" w:firstRow="1" w:lastRow="0" w:firstColumn="1" w:lastColumn="0" w:noHBand="0" w:noVBand="1"/>
      </w:tblPr>
      <w:tblGrid>
        <w:gridCol w:w="1139"/>
        <w:gridCol w:w="1701"/>
        <w:gridCol w:w="6091"/>
      </w:tblGrid>
      <w:tr w:rsidR="006E2E99" w:rsidRPr="004C7E02" w14:paraId="2F74CD28" w14:textId="77777777" w:rsidTr="000C1152">
        <w:tc>
          <w:tcPr>
            <w:tcW w:w="1139" w:type="dxa"/>
          </w:tcPr>
          <w:p w14:paraId="36E76020" w14:textId="77777777"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CVH metric</w:t>
            </w:r>
          </w:p>
        </w:tc>
        <w:tc>
          <w:tcPr>
            <w:tcW w:w="1701" w:type="dxa"/>
          </w:tcPr>
          <w:p w14:paraId="655F6C36" w14:textId="77777777"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Method of measurement</w:t>
            </w:r>
          </w:p>
        </w:tc>
        <w:tc>
          <w:tcPr>
            <w:tcW w:w="6091" w:type="dxa"/>
          </w:tcPr>
          <w:p w14:paraId="18C7437D" w14:textId="77777777"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Quantification of CVH metrics</w:t>
            </w:r>
          </w:p>
        </w:tc>
      </w:tr>
      <w:tr w:rsidR="006E2E99" w:rsidRPr="004C7E02" w14:paraId="499BA78A" w14:textId="77777777" w:rsidTr="000C1152">
        <w:tc>
          <w:tcPr>
            <w:tcW w:w="1139" w:type="dxa"/>
          </w:tcPr>
          <w:p w14:paraId="2EEF3A98" w14:textId="77777777"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Nicotine exposure</w:t>
            </w:r>
          </w:p>
        </w:tc>
        <w:tc>
          <w:tcPr>
            <w:tcW w:w="1701" w:type="dxa"/>
          </w:tcPr>
          <w:p w14:paraId="2AA7A280" w14:textId="77777777"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Self-reported use of cigarettes</w:t>
            </w:r>
          </w:p>
        </w:tc>
        <w:tc>
          <w:tcPr>
            <w:tcW w:w="6091" w:type="dxa"/>
          </w:tcPr>
          <w:p w14:paraId="7C11D4B3" w14:textId="77777777"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Points   Tobacco use of secondhand smoke exposure</w:t>
            </w:r>
          </w:p>
          <w:p w14:paraId="5319CCD0" w14:textId="77777777"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100:       Never smoker</w:t>
            </w:r>
          </w:p>
          <w:p w14:paraId="1FD33616" w14:textId="1EA26E1D"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75:        Former smoker, quit ≥5 years</w:t>
            </w:r>
          </w:p>
          <w:p w14:paraId="04CE9A66" w14:textId="5867181D"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50:        Former smoker, quit 1–&lt;5 years</w:t>
            </w:r>
          </w:p>
          <w:p w14:paraId="0505FB92" w14:textId="0614F89D"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25:        Former smoker, quit &lt;1 years</w:t>
            </w:r>
          </w:p>
          <w:p w14:paraId="5190D293" w14:textId="232C097A"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0:         Current smoker</w:t>
            </w:r>
          </w:p>
          <w:p w14:paraId="3BEB36A2" w14:textId="77777777"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Subtract 20 points (unless score is 0) for living with active indoor smoker in home</w:t>
            </w:r>
          </w:p>
        </w:tc>
      </w:tr>
      <w:tr w:rsidR="006E2E99" w:rsidRPr="004C7E02" w14:paraId="7CB548CE" w14:textId="77777777" w:rsidTr="000C1152">
        <w:tc>
          <w:tcPr>
            <w:tcW w:w="1139" w:type="dxa"/>
          </w:tcPr>
          <w:p w14:paraId="737725EE" w14:textId="77777777"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Diet</w:t>
            </w:r>
          </w:p>
        </w:tc>
        <w:tc>
          <w:tcPr>
            <w:tcW w:w="1701" w:type="dxa"/>
          </w:tcPr>
          <w:p w14:paraId="3CF722A2" w14:textId="77777777"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Self-reported healthy diet of 7 components*</w:t>
            </w:r>
          </w:p>
        </w:tc>
        <w:tc>
          <w:tcPr>
            <w:tcW w:w="6091" w:type="dxa"/>
          </w:tcPr>
          <w:p w14:paraId="6FF86E66" w14:textId="77777777"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Points   Number of healthy diet components</w:t>
            </w:r>
          </w:p>
          <w:p w14:paraId="28B03F2F" w14:textId="77777777"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100:       6 or 7</w:t>
            </w:r>
          </w:p>
          <w:p w14:paraId="0C74B8EE" w14:textId="6B745613"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80:        5 or 4</w:t>
            </w:r>
          </w:p>
          <w:p w14:paraId="74E7478B" w14:textId="6916FF0D"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50:        3</w:t>
            </w:r>
          </w:p>
          <w:p w14:paraId="67B08B77" w14:textId="32438225"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25:        2</w:t>
            </w:r>
          </w:p>
          <w:p w14:paraId="7AE34AB0" w14:textId="76CB09D1"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0:         0 or 1</w:t>
            </w:r>
          </w:p>
        </w:tc>
      </w:tr>
      <w:tr w:rsidR="006E2E99" w:rsidRPr="004C7E02" w14:paraId="7D7E7A2F" w14:textId="77777777" w:rsidTr="000C1152">
        <w:tc>
          <w:tcPr>
            <w:tcW w:w="1139" w:type="dxa"/>
          </w:tcPr>
          <w:p w14:paraId="51B7053D" w14:textId="77777777"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Physical activity</w:t>
            </w:r>
          </w:p>
        </w:tc>
        <w:tc>
          <w:tcPr>
            <w:tcW w:w="1701" w:type="dxa"/>
          </w:tcPr>
          <w:p w14:paraId="7550DF7B" w14:textId="77777777" w:rsidR="006E2E99" w:rsidRPr="000C1152" w:rsidRDefault="006E2E99" w:rsidP="00D24CB0">
            <w:pPr>
              <w:widowControl/>
              <w:rPr>
                <w:rFonts w:ascii="Times New Roman" w:eastAsia="DengXian" w:hAnsi="Times New Roman" w:cs="Times New Roman"/>
                <w:bCs/>
                <w:szCs w:val="21"/>
              </w:rPr>
            </w:pPr>
            <w:r w:rsidRPr="000C1152">
              <w:rPr>
                <w:rFonts w:ascii="Times New Roman" w:eastAsia="DengXian" w:hAnsi="Times New Roman" w:cs="Times New Roman"/>
                <w:bCs/>
                <w:szCs w:val="21"/>
              </w:rPr>
              <w:t xml:space="preserve">Self-reported physical activity </w:t>
            </w:r>
          </w:p>
        </w:tc>
        <w:tc>
          <w:tcPr>
            <w:tcW w:w="6091" w:type="dxa"/>
          </w:tcPr>
          <w:p w14:paraId="3A9A6839" w14:textId="77777777"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Points   Minutes of moderate or vigorous physical activity per week</w:t>
            </w:r>
          </w:p>
          <w:p w14:paraId="509D13F8" w14:textId="77777777"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 xml:space="preserve">100:       ≥150 </w:t>
            </w:r>
          </w:p>
          <w:p w14:paraId="3513F2F3" w14:textId="66449BB2"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 xml:space="preserve">90:        120–149 </w:t>
            </w:r>
          </w:p>
          <w:p w14:paraId="595C36A8" w14:textId="7115F6C5"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 xml:space="preserve">80:        90–119 </w:t>
            </w:r>
          </w:p>
          <w:p w14:paraId="41A9B7D4" w14:textId="72A8CE1D"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 xml:space="preserve">60:        60–89 </w:t>
            </w:r>
          </w:p>
          <w:p w14:paraId="26FE0FF7" w14:textId="50F813C3"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 xml:space="preserve">40:        30–59 </w:t>
            </w:r>
          </w:p>
          <w:p w14:paraId="7BB7494C" w14:textId="581B08F7"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20:        1–29</w:t>
            </w:r>
          </w:p>
          <w:p w14:paraId="4183EF41" w14:textId="7C466E2F"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 xml:space="preserve">0:         0 </w:t>
            </w:r>
          </w:p>
        </w:tc>
      </w:tr>
      <w:tr w:rsidR="006E2E99" w:rsidRPr="004C7E02" w14:paraId="37D822BF" w14:textId="77777777" w:rsidTr="000C1152">
        <w:tc>
          <w:tcPr>
            <w:tcW w:w="1139" w:type="dxa"/>
          </w:tcPr>
          <w:p w14:paraId="78225AA7" w14:textId="77777777"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Sleep health</w:t>
            </w:r>
          </w:p>
        </w:tc>
        <w:tc>
          <w:tcPr>
            <w:tcW w:w="1701" w:type="dxa"/>
          </w:tcPr>
          <w:p w14:paraId="58FCA2FD" w14:textId="77777777"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Self-reported average hours of sleep per night</w:t>
            </w:r>
          </w:p>
        </w:tc>
        <w:tc>
          <w:tcPr>
            <w:tcW w:w="6091" w:type="dxa"/>
          </w:tcPr>
          <w:p w14:paraId="6F05BA85" w14:textId="77777777"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Points   Hours of sleep per night</w:t>
            </w:r>
          </w:p>
          <w:p w14:paraId="49D16EC3" w14:textId="77777777"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100:       7-&lt;9</w:t>
            </w:r>
          </w:p>
          <w:p w14:paraId="0292FECB" w14:textId="34FDF55D"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90:        9-&lt;10</w:t>
            </w:r>
          </w:p>
          <w:p w14:paraId="5C455DF4" w14:textId="0DBAC708"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70:        6-&lt;7</w:t>
            </w:r>
          </w:p>
          <w:p w14:paraId="6C3239EC" w14:textId="51723401"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40:        5-&lt;6 or ≥10</w:t>
            </w:r>
          </w:p>
          <w:p w14:paraId="5DE5133C" w14:textId="2541E9C0"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20:        4–&lt;5</w:t>
            </w:r>
          </w:p>
          <w:p w14:paraId="381FD26B" w14:textId="6331B99C"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0:         &lt;4</w:t>
            </w:r>
          </w:p>
        </w:tc>
      </w:tr>
      <w:tr w:rsidR="006E2E99" w:rsidRPr="004C7E02" w14:paraId="339AAD0E" w14:textId="77777777" w:rsidTr="000C1152">
        <w:tc>
          <w:tcPr>
            <w:tcW w:w="1139" w:type="dxa"/>
          </w:tcPr>
          <w:p w14:paraId="79B9C4FC" w14:textId="77777777"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BMI</w:t>
            </w:r>
          </w:p>
        </w:tc>
        <w:tc>
          <w:tcPr>
            <w:tcW w:w="1701" w:type="dxa"/>
          </w:tcPr>
          <w:p w14:paraId="66C70250" w14:textId="77777777"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Objective measurement of weight and height</w:t>
            </w:r>
          </w:p>
        </w:tc>
        <w:tc>
          <w:tcPr>
            <w:tcW w:w="6091" w:type="dxa"/>
          </w:tcPr>
          <w:p w14:paraId="7BB0A02F" w14:textId="77777777"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Points   BMI (kg/m</w:t>
            </w:r>
            <w:r w:rsidRPr="000C1152">
              <w:rPr>
                <w:rFonts w:ascii="Times New Roman" w:eastAsia="DengXian" w:hAnsi="Times New Roman" w:cs="Times New Roman"/>
                <w:bCs/>
                <w:szCs w:val="21"/>
                <w:vertAlign w:val="superscript"/>
              </w:rPr>
              <w:t>2</w:t>
            </w:r>
            <w:r w:rsidRPr="000C1152">
              <w:rPr>
                <w:rFonts w:ascii="Times New Roman" w:eastAsia="DengXian" w:hAnsi="Times New Roman" w:cs="Times New Roman"/>
                <w:bCs/>
                <w:szCs w:val="21"/>
              </w:rPr>
              <w:t>)</w:t>
            </w:r>
          </w:p>
          <w:p w14:paraId="41FE2535" w14:textId="05AA7FB3"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100:       &lt;23.0</w:t>
            </w:r>
          </w:p>
          <w:p w14:paraId="4DE63F17" w14:textId="78F1AA53"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75:        23.0-&lt;25.0</w:t>
            </w:r>
          </w:p>
          <w:p w14:paraId="150F3138" w14:textId="6A202A1C"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50:        25.0-&lt;30.0</w:t>
            </w:r>
          </w:p>
          <w:p w14:paraId="02DFFF59" w14:textId="6EFC6D07"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25:        30.0-&lt;35.0</w:t>
            </w:r>
          </w:p>
          <w:p w14:paraId="6653B02D" w14:textId="58A242F6"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0:         ≥35.0</w:t>
            </w:r>
          </w:p>
        </w:tc>
      </w:tr>
      <w:tr w:rsidR="006E2E99" w:rsidRPr="004C7E02" w14:paraId="38710BDB" w14:textId="77777777" w:rsidTr="000C1152">
        <w:tc>
          <w:tcPr>
            <w:tcW w:w="1139" w:type="dxa"/>
          </w:tcPr>
          <w:p w14:paraId="4FEDC27C" w14:textId="77777777"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Blood lipids</w:t>
            </w:r>
          </w:p>
        </w:tc>
        <w:tc>
          <w:tcPr>
            <w:tcW w:w="1701" w:type="dxa"/>
          </w:tcPr>
          <w:p w14:paraId="6F4AE510" w14:textId="77777777"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 xml:space="preserve">Fasting Plasma non–HDL cholesterol tested </w:t>
            </w:r>
            <w:r w:rsidRPr="000C1152">
              <w:rPr>
                <w:rFonts w:ascii="Times New Roman" w:eastAsia="DengXian" w:hAnsi="Times New Roman" w:cs="Times New Roman"/>
                <w:szCs w:val="21"/>
              </w:rPr>
              <w:t>at the central laboratory</w:t>
            </w:r>
          </w:p>
        </w:tc>
        <w:tc>
          <w:tcPr>
            <w:tcW w:w="6091" w:type="dxa"/>
          </w:tcPr>
          <w:p w14:paraId="274284BC" w14:textId="77777777"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Points   Non-HDL cholesterol (mg/dl)</w:t>
            </w:r>
          </w:p>
          <w:p w14:paraId="3DEAE5C1" w14:textId="77777777"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100:       &lt;130</w:t>
            </w:r>
          </w:p>
          <w:p w14:paraId="777D058F" w14:textId="63EFCD9A"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60:        130-159</w:t>
            </w:r>
          </w:p>
          <w:p w14:paraId="124B4719" w14:textId="01AF7EEA"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40:        160-189</w:t>
            </w:r>
          </w:p>
          <w:p w14:paraId="6CF33F34" w14:textId="77777777"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20:         190-219</w:t>
            </w:r>
          </w:p>
          <w:p w14:paraId="4ACCA5C7" w14:textId="44A4950C"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0:          ≥220</w:t>
            </w:r>
          </w:p>
          <w:p w14:paraId="28008EBF" w14:textId="77777777"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Subtract 20 points if treated level</w:t>
            </w:r>
          </w:p>
        </w:tc>
      </w:tr>
      <w:tr w:rsidR="006E2E99" w:rsidRPr="004C7E02" w14:paraId="7C1E97D2" w14:textId="77777777" w:rsidTr="000C1152">
        <w:tc>
          <w:tcPr>
            <w:tcW w:w="1139" w:type="dxa"/>
          </w:tcPr>
          <w:p w14:paraId="63E09B8F" w14:textId="77777777"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Blood glucose</w:t>
            </w:r>
          </w:p>
        </w:tc>
        <w:tc>
          <w:tcPr>
            <w:tcW w:w="1701" w:type="dxa"/>
          </w:tcPr>
          <w:p w14:paraId="3ABCB655" w14:textId="77777777"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 xml:space="preserve">Fasting plasma glucose, 2h post-load plasma glucose tested locally, and Fasting HbA1c tested </w:t>
            </w:r>
            <w:r w:rsidRPr="000C1152">
              <w:rPr>
                <w:rFonts w:ascii="Times New Roman" w:eastAsia="DengXian" w:hAnsi="Times New Roman" w:cs="Times New Roman"/>
                <w:szCs w:val="21"/>
              </w:rPr>
              <w:t>at the central laboratory</w:t>
            </w:r>
          </w:p>
        </w:tc>
        <w:tc>
          <w:tcPr>
            <w:tcW w:w="6091" w:type="dxa"/>
          </w:tcPr>
          <w:p w14:paraId="74ABBE9B" w14:textId="77777777"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Points   Glycemic status</w:t>
            </w:r>
          </w:p>
          <w:p w14:paraId="7BBC3771" w14:textId="78F6D67C"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 xml:space="preserve">100:       </w:t>
            </w:r>
            <w:r w:rsidR="00E86F0D" w:rsidRPr="000C1152">
              <w:rPr>
                <w:rFonts w:ascii="Times New Roman" w:eastAsia="DengXian" w:hAnsi="Times New Roman" w:cs="Times New Roman"/>
                <w:bCs/>
                <w:szCs w:val="21"/>
              </w:rPr>
              <w:t xml:space="preserve"> </w:t>
            </w:r>
            <w:r w:rsidRPr="000C1152">
              <w:rPr>
                <w:rFonts w:ascii="Times New Roman" w:eastAsia="DengXian" w:hAnsi="Times New Roman" w:cs="Times New Roman"/>
                <w:bCs/>
                <w:szCs w:val="21"/>
              </w:rPr>
              <w:t>NGR: No history of diabetes and FPG&lt;100 mg/dl and OGTT-2h PPG&lt;140mg/dl and HbA1c&lt;5.7%</w:t>
            </w:r>
          </w:p>
          <w:p w14:paraId="7EA7E30E" w14:textId="77777777"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60:         Prediabetes: No diabetes and (FPG 100-125mg/dl or OGTT-2h PPG 140-199mg/dl or HbA1c 5.7-6.4%)</w:t>
            </w:r>
          </w:p>
          <w:p w14:paraId="09BE9DC7" w14:textId="77777777"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40:         Diabetes with HbA1c&lt;7.0%</w:t>
            </w:r>
          </w:p>
          <w:p w14:paraId="70B7A159" w14:textId="77777777"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30:         Diabetes with HbA1c: 7.0-7.9%</w:t>
            </w:r>
          </w:p>
          <w:p w14:paraId="4FB5CD2A" w14:textId="77777777"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20:         Diabetes with HbA1c: 8.0-8.9%</w:t>
            </w:r>
          </w:p>
          <w:p w14:paraId="0C8CAB96" w14:textId="77777777"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10:         Diabetes with HbA1c: 9.0-9.9%</w:t>
            </w:r>
          </w:p>
          <w:p w14:paraId="0B9F5F7B" w14:textId="308F3DD2"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0:          Diabetes with HbA1c: ≥10.0%</w:t>
            </w:r>
          </w:p>
        </w:tc>
      </w:tr>
      <w:tr w:rsidR="006E2E99" w:rsidRPr="004C7E02" w14:paraId="42055377" w14:textId="77777777" w:rsidTr="000C1152">
        <w:tc>
          <w:tcPr>
            <w:tcW w:w="1139" w:type="dxa"/>
          </w:tcPr>
          <w:p w14:paraId="3CB33E96" w14:textId="77777777"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Blood pressures</w:t>
            </w:r>
          </w:p>
        </w:tc>
        <w:tc>
          <w:tcPr>
            <w:tcW w:w="1701" w:type="dxa"/>
          </w:tcPr>
          <w:p w14:paraId="4374DE87" w14:textId="77777777"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Objective measurement of SBP and DBP</w:t>
            </w:r>
          </w:p>
        </w:tc>
        <w:tc>
          <w:tcPr>
            <w:tcW w:w="6091" w:type="dxa"/>
          </w:tcPr>
          <w:p w14:paraId="7589B94E" w14:textId="77777777"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Points   SBP and DBP (mmHg)</w:t>
            </w:r>
          </w:p>
          <w:p w14:paraId="3F96E47D" w14:textId="77777777"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100:       &lt;120/80 (optimal)</w:t>
            </w:r>
          </w:p>
          <w:p w14:paraId="1AC872B1" w14:textId="024374FD"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75:        120-129/&lt;80 (elevated)</w:t>
            </w:r>
          </w:p>
          <w:p w14:paraId="16E4BDA1" w14:textId="70EBBD43"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50:        130-139 or 80-89 (stage 1 hypertension)</w:t>
            </w:r>
          </w:p>
          <w:p w14:paraId="604B8E59" w14:textId="1EC8ABC1"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25:        140-159 or 90-99</w:t>
            </w:r>
          </w:p>
          <w:p w14:paraId="4DA0C366" w14:textId="108397AF"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0:         ≥160 or ≥100</w:t>
            </w:r>
          </w:p>
          <w:p w14:paraId="2B74FC71" w14:textId="77777777" w:rsidR="006E2E99" w:rsidRPr="000C1152" w:rsidRDefault="006E2E99" w:rsidP="00D24CB0">
            <w:pPr>
              <w:widowControl/>
              <w:jc w:val="left"/>
              <w:rPr>
                <w:rFonts w:ascii="Times New Roman" w:eastAsia="DengXian" w:hAnsi="Times New Roman" w:cs="Times New Roman"/>
                <w:bCs/>
                <w:szCs w:val="21"/>
              </w:rPr>
            </w:pPr>
            <w:r w:rsidRPr="000C1152">
              <w:rPr>
                <w:rFonts w:ascii="Times New Roman" w:eastAsia="DengXian" w:hAnsi="Times New Roman" w:cs="Times New Roman"/>
                <w:bCs/>
                <w:szCs w:val="21"/>
              </w:rPr>
              <w:t>Subtract 20 points if treated level</w:t>
            </w:r>
          </w:p>
        </w:tc>
      </w:tr>
    </w:tbl>
    <w:p w14:paraId="615FE2F5" w14:textId="2F61CBD5" w:rsidR="006E2E99" w:rsidRPr="004C7E02" w:rsidRDefault="006E2E99" w:rsidP="00D24CB0">
      <w:pPr>
        <w:rPr>
          <w:rFonts w:ascii="Times New Roman" w:eastAsia="Times New Roman" w:hAnsi="Times New Roman" w:cs="Times New Roman"/>
          <w:kern w:val="0"/>
          <w:sz w:val="22"/>
          <w:lang w:eastAsia="en-US"/>
        </w:rPr>
      </w:pPr>
      <w:r w:rsidRPr="004C7E02">
        <w:rPr>
          <w:rFonts w:ascii="Times New Roman" w:eastAsia="DengXian" w:hAnsi="Times New Roman" w:cs="Times New Roman"/>
          <w:bCs/>
          <w:szCs w:val="21"/>
        </w:rPr>
        <w:t>*</w:t>
      </w:r>
      <w:r w:rsidRPr="004C7E02">
        <w:rPr>
          <w:rFonts w:ascii="Times New Roman" w:eastAsia="Times New Roman" w:hAnsi="Times New Roman" w:cs="Times New Roman"/>
          <w:kern w:val="0"/>
          <w:sz w:val="22"/>
          <w:lang w:eastAsia="en-US"/>
        </w:rPr>
        <w:t>The healthy diet score included the following 7 components: fruits and vegetables ≥4.5 cups/day, fish ≥two 3.5-oz servings/week, livestock and poultry meat: 40-75g/day, sweets/sugar-sweetened beverages ≤450 kcal/week, soy protein ≥25 g/day, milk or yogurt ≥3 cups/week, alcohol ≤ 2 servings per day for men or ≤ 1 serving per day for women.</w:t>
      </w:r>
    </w:p>
    <w:p w14:paraId="3692ABF8" w14:textId="77777777" w:rsidR="006E2E99" w:rsidRPr="004C7E02" w:rsidRDefault="006E2E99" w:rsidP="00D24CB0">
      <w:pPr>
        <w:rPr>
          <w:rFonts w:ascii="Times New Roman" w:hAnsi="Times New Roman" w:cs="Times New Roman"/>
          <w:kern w:val="0"/>
          <w:sz w:val="22"/>
        </w:rPr>
      </w:pPr>
      <w:r w:rsidRPr="004C7E02">
        <w:rPr>
          <w:rFonts w:ascii="Times New Roman" w:hAnsi="Times New Roman" w:cs="Times New Roman"/>
          <w:kern w:val="0"/>
          <w:sz w:val="22"/>
        </w:rPr>
        <w:t>CVH: cardiovascular health; BMI: body mass index; HDL: high-density lipoprotein; NGR: normal glucose regulation; FPG: fasting plasma glucose; OGTT: oral glucose tolerant test; PPG: post-load plasma glucose; HbA1c: glycated hemoglobin; SBP: systolic blood pressure; DBP: diastolic blood pressure.</w:t>
      </w:r>
    </w:p>
    <w:p w14:paraId="33DC1034" w14:textId="77777777" w:rsidR="006E2E99" w:rsidRPr="004C7E02" w:rsidRDefault="006E2E99" w:rsidP="00D24CB0">
      <w:pPr>
        <w:rPr>
          <w:rFonts w:ascii="Times New Roman" w:eastAsia="DengXian" w:hAnsi="Times New Roman" w:cs="Times New Roman"/>
          <w:szCs w:val="21"/>
        </w:rPr>
      </w:pPr>
    </w:p>
    <w:p w14:paraId="1C665CD4" w14:textId="77777777" w:rsidR="006E2E99" w:rsidRPr="004C7E02" w:rsidRDefault="006E2E99" w:rsidP="006E2E99">
      <w:pPr>
        <w:rPr>
          <w:rFonts w:ascii="Times New Roman" w:eastAsia="DengXian" w:hAnsi="Times New Roman" w:cs="Times New Roman"/>
          <w:bCs/>
          <w:szCs w:val="21"/>
        </w:rPr>
      </w:pPr>
    </w:p>
    <w:p w14:paraId="1E0404DD" w14:textId="77777777" w:rsidR="006E2E99" w:rsidRPr="004C7E02" w:rsidRDefault="006E2E99" w:rsidP="006E2E99">
      <w:pPr>
        <w:widowControl/>
        <w:jc w:val="left"/>
        <w:rPr>
          <w:rFonts w:ascii="Times New Roman" w:eastAsia="DengXian" w:hAnsi="Times New Roman" w:cs="Times New Roman"/>
          <w:bCs/>
          <w:szCs w:val="21"/>
        </w:rPr>
      </w:pPr>
      <w:r w:rsidRPr="004C7E02">
        <w:rPr>
          <w:rFonts w:ascii="Times New Roman" w:eastAsia="DengXian" w:hAnsi="Times New Roman" w:cs="Times New Roman"/>
          <w:bCs/>
          <w:szCs w:val="21"/>
        </w:rPr>
        <w:br w:type="page"/>
      </w:r>
    </w:p>
    <w:p w14:paraId="1B3B4F94" w14:textId="77777777" w:rsidR="006E2E99" w:rsidRDefault="006E2E99" w:rsidP="00D24CB0">
      <w:pPr>
        <w:rPr>
          <w:rFonts w:ascii="Times New Roman" w:eastAsia="DengXian" w:hAnsi="Times New Roman" w:cs="Times New Roman"/>
          <w:color w:val="000000"/>
          <w:sz w:val="22"/>
        </w:rPr>
      </w:pPr>
      <w:r w:rsidRPr="00D24CB0">
        <w:rPr>
          <w:rFonts w:ascii="Times New Roman" w:eastAsia="DengXian" w:hAnsi="Times New Roman" w:cs="Times New Roman"/>
          <w:b/>
          <w:sz w:val="22"/>
        </w:rPr>
        <w:t>eTable 3.</w:t>
      </w:r>
      <w:r w:rsidRPr="00D24CB0">
        <w:rPr>
          <w:rFonts w:ascii="Times New Roman" w:eastAsia="DengXian" w:hAnsi="Times New Roman" w:cs="Times New Roman"/>
          <w:bCs/>
          <w:sz w:val="22"/>
        </w:rPr>
        <w:t xml:space="preserve"> </w:t>
      </w:r>
      <w:r w:rsidRPr="00D24CB0">
        <w:rPr>
          <w:rFonts w:ascii="Times New Roman" w:eastAsia="DengXian" w:hAnsi="Times New Roman" w:cs="Times New Roman"/>
          <w:color w:val="000000"/>
          <w:sz w:val="22"/>
        </w:rPr>
        <w:t>Definitions of CKM Syndrome Stages</w:t>
      </w:r>
    </w:p>
    <w:p w14:paraId="71D29344" w14:textId="77777777" w:rsidR="00D24CB0" w:rsidRPr="00D24CB0" w:rsidRDefault="00D24CB0" w:rsidP="00D24CB0">
      <w:pPr>
        <w:rPr>
          <w:rFonts w:ascii="Times New Roman" w:eastAsia="DengXian" w:hAnsi="Times New Roman" w:cs="Times New Roman"/>
          <w:b/>
          <w:bCs/>
          <w:color w:val="000000"/>
          <w:sz w:val="22"/>
        </w:rPr>
      </w:pPr>
    </w:p>
    <w:tbl>
      <w:tblPr>
        <w:tblStyle w:val="16"/>
        <w:tblW w:w="0" w:type="auto"/>
        <w:tblLook w:val="04A0" w:firstRow="1" w:lastRow="0" w:firstColumn="1" w:lastColumn="0" w:noHBand="0" w:noVBand="1"/>
      </w:tblPr>
      <w:tblGrid>
        <w:gridCol w:w="2972"/>
        <w:gridCol w:w="5296"/>
      </w:tblGrid>
      <w:tr w:rsidR="006E2E99" w:rsidRPr="004C7E02" w14:paraId="009BFAFA" w14:textId="77777777" w:rsidTr="00085903">
        <w:trPr>
          <w:trHeight w:val="290"/>
        </w:trPr>
        <w:tc>
          <w:tcPr>
            <w:tcW w:w="2972" w:type="dxa"/>
          </w:tcPr>
          <w:p w14:paraId="4D68AA92" w14:textId="77777777" w:rsidR="006E2E99" w:rsidRPr="004C7E02" w:rsidRDefault="006E2E99" w:rsidP="00D24CB0">
            <w:pPr>
              <w:rPr>
                <w:rFonts w:ascii="Times New Roman" w:eastAsia="DengXian" w:hAnsi="Times New Roman" w:cs="Times New Roman"/>
                <w:szCs w:val="21"/>
              </w:rPr>
            </w:pPr>
            <w:r w:rsidRPr="004C7E02">
              <w:rPr>
                <w:rFonts w:ascii="Times New Roman" w:eastAsia="DengXian" w:hAnsi="Times New Roman" w:cs="Times New Roman"/>
                <w:b/>
                <w:bCs/>
                <w:color w:val="000000"/>
                <w:szCs w:val="21"/>
              </w:rPr>
              <w:t>CKM Syndrome Stages</w:t>
            </w:r>
          </w:p>
        </w:tc>
        <w:tc>
          <w:tcPr>
            <w:tcW w:w="5296" w:type="dxa"/>
          </w:tcPr>
          <w:p w14:paraId="436479A8" w14:textId="77777777" w:rsidR="006E2E99" w:rsidRPr="004C7E02" w:rsidRDefault="006E2E99" w:rsidP="00D24CB0">
            <w:pPr>
              <w:rPr>
                <w:rFonts w:ascii="Times New Roman" w:eastAsia="DengXian" w:hAnsi="Times New Roman" w:cs="Times New Roman"/>
                <w:szCs w:val="21"/>
              </w:rPr>
            </w:pPr>
            <w:r w:rsidRPr="004C7E02">
              <w:rPr>
                <w:rFonts w:ascii="Times New Roman" w:eastAsia="DengXian" w:hAnsi="Times New Roman" w:cs="Times New Roman"/>
                <w:szCs w:val="21"/>
              </w:rPr>
              <w:t>Definition</w:t>
            </w:r>
          </w:p>
        </w:tc>
      </w:tr>
      <w:tr w:rsidR="006E2E99" w:rsidRPr="004C7E02" w14:paraId="1B38A824" w14:textId="77777777" w:rsidTr="00085903">
        <w:trPr>
          <w:trHeight w:val="290"/>
        </w:trPr>
        <w:tc>
          <w:tcPr>
            <w:tcW w:w="2972" w:type="dxa"/>
            <w:vAlign w:val="center"/>
          </w:tcPr>
          <w:p w14:paraId="7AF7ED3B" w14:textId="77777777" w:rsidR="006E2E99" w:rsidRPr="004C7E02" w:rsidRDefault="006E2E99" w:rsidP="00D24CB0">
            <w:pPr>
              <w:rPr>
                <w:rFonts w:ascii="Times New Roman" w:eastAsia="DengXian" w:hAnsi="Times New Roman" w:cs="Times New Roman"/>
                <w:szCs w:val="21"/>
              </w:rPr>
            </w:pPr>
            <w:r w:rsidRPr="004C7E02">
              <w:rPr>
                <w:rFonts w:ascii="Times New Roman" w:eastAsia="DengXian" w:hAnsi="Times New Roman" w:cs="Times New Roman"/>
                <w:szCs w:val="21"/>
              </w:rPr>
              <w:t>Stage 0: No CKM risk factors</w:t>
            </w:r>
          </w:p>
        </w:tc>
        <w:tc>
          <w:tcPr>
            <w:tcW w:w="5296" w:type="dxa"/>
            <w:vAlign w:val="center"/>
          </w:tcPr>
          <w:p w14:paraId="1454FB48" w14:textId="77777777" w:rsidR="006E2E99" w:rsidRPr="004C7E02" w:rsidRDefault="006E2E99" w:rsidP="00D24CB0">
            <w:pPr>
              <w:rPr>
                <w:rFonts w:ascii="Times New Roman" w:eastAsia="DengXian" w:hAnsi="Times New Roman" w:cs="Times New Roman"/>
                <w:color w:val="000000"/>
                <w:szCs w:val="21"/>
              </w:rPr>
            </w:pPr>
            <w:r w:rsidRPr="004C7E02">
              <w:rPr>
                <w:rFonts w:ascii="Times New Roman" w:eastAsia="DengXian" w:hAnsi="Times New Roman" w:cs="Times New Roman"/>
                <w:color w:val="000000"/>
                <w:szCs w:val="21"/>
              </w:rPr>
              <w:t>Individuals with normal BMI and waist circumference, normoglycemia, normotension, a normal lipid profile, and no evidence of CKD or subclinical or clinical CVD</w:t>
            </w:r>
          </w:p>
        </w:tc>
      </w:tr>
      <w:tr w:rsidR="006E2E99" w:rsidRPr="004C7E02" w14:paraId="3E2FCD4F" w14:textId="77777777" w:rsidTr="00085903">
        <w:trPr>
          <w:trHeight w:val="290"/>
        </w:trPr>
        <w:tc>
          <w:tcPr>
            <w:tcW w:w="2972" w:type="dxa"/>
          </w:tcPr>
          <w:p w14:paraId="67971C48" w14:textId="77777777" w:rsidR="006E2E99" w:rsidRPr="004C7E02" w:rsidRDefault="006E2E99" w:rsidP="00D24CB0">
            <w:pPr>
              <w:widowControl/>
              <w:shd w:val="clear" w:color="auto" w:fill="FFFFFF"/>
              <w:spacing w:before="100" w:beforeAutospacing="1" w:after="100" w:afterAutospacing="1"/>
              <w:jc w:val="left"/>
              <w:rPr>
                <w:rFonts w:ascii="Times New Roman" w:eastAsia="SimSun" w:hAnsi="Times New Roman" w:cs="Times New Roman"/>
                <w:kern w:val="0"/>
                <w:szCs w:val="21"/>
              </w:rPr>
            </w:pPr>
            <w:r w:rsidRPr="004C7E02">
              <w:rPr>
                <w:rFonts w:ascii="Times New Roman" w:eastAsia="SimSun" w:hAnsi="Times New Roman" w:cs="Times New Roman"/>
                <w:kern w:val="0"/>
                <w:szCs w:val="21"/>
              </w:rPr>
              <w:t xml:space="preserve">Stage 1: Excess or dysfunctional adiposity </w:t>
            </w:r>
          </w:p>
          <w:p w14:paraId="2B24E0A2" w14:textId="77777777" w:rsidR="006E2E99" w:rsidRPr="004C7E02" w:rsidRDefault="006E2E99" w:rsidP="00D24CB0">
            <w:pPr>
              <w:rPr>
                <w:rFonts w:ascii="Times New Roman" w:eastAsia="DengXian" w:hAnsi="Times New Roman" w:cs="Times New Roman"/>
                <w:szCs w:val="21"/>
              </w:rPr>
            </w:pPr>
          </w:p>
        </w:tc>
        <w:tc>
          <w:tcPr>
            <w:tcW w:w="5296" w:type="dxa"/>
          </w:tcPr>
          <w:p w14:paraId="40CA5E99" w14:textId="77777777" w:rsidR="006E2E99" w:rsidRPr="004C7E02" w:rsidRDefault="006E2E99" w:rsidP="00D24CB0">
            <w:pPr>
              <w:rPr>
                <w:rFonts w:ascii="Times New Roman" w:eastAsia="DengXian" w:hAnsi="Times New Roman" w:cs="Times New Roman"/>
                <w:color w:val="000000"/>
                <w:szCs w:val="21"/>
              </w:rPr>
            </w:pPr>
            <w:r w:rsidRPr="004C7E02">
              <w:rPr>
                <w:rFonts w:ascii="Times New Roman" w:eastAsia="DengXian" w:hAnsi="Times New Roman" w:cs="Times New Roman"/>
                <w:color w:val="000000"/>
                <w:szCs w:val="21"/>
              </w:rPr>
              <w:t>Individuals with overweight/obesity, abdominal obesity, or dysfunctional adipose tissue, without the presence of other metabolic risk factors or CKD</w:t>
            </w:r>
            <w:r w:rsidRPr="004C7E02">
              <w:rPr>
                <w:rFonts w:ascii="Times New Roman" w:eastAsia="DengXian" w:hAnsi="Times New Roman" w:cs="Times New Roman"/>
                <w:color w:val="000000"/>
                <w:szCs w:val="21"/>
                <w:vertAlign w:val="superscript"/>
              </w:rPr>
              <w:t xml:space="preserve"> e</w:t>
            </w:r>
            <w:r w:rsidRPr="004C7E02">
              <w:rPr>
                <w:rFonts w:ascii="Times New Roman" w:eastAsia="DengXian" w:hAnsi="Times New Roman" w:cs="Times New Roman"/>
                <w:color w:val="000000"/>
                <w:szCs w:val="21"/>
              </w:rPr>
              <w:t xml:space="preserve"> (moderate- or high- risk)</w:t>
            </w:r>
          </w:p>
          <w:p w14:paraId="2E9BF2D1" w14:textId="77777777" w:rsidR="006E2E99" w:rsidRPr="004C7E02" w:rsidRDefault="006E2E99" w:rsidP="00D24CB0">
            <w:pPr>
              <w:numPr>
                <w:ilvl w:val="0"/>
                <w:numId w:val="11"/>
              </w:numPr>
              <w:rPr>
                <w:rFonts w:ascii="Times New Roman" w:eastAsia="DengXian" w:hAnsi="Times New Roman" w:cs="Times New Roman"/>
                <w:color w:val="000000"/>
                <w:szCs w:val="21"/>
              </w:rPr>
            </w:pPr>
            <w:r w:rsidRPr="004C7E02">
              <w:rPr>
                <w:rFonts w:ascii="Times New Roman" w:eastAsia="DengXian" w:hAnsi="Times New Roman" w:cs="Times New Roman"/>
                <w:color w:val="000000"/>
                <w:szCs w:val="21"/>
              </w:rPr>
              <w:t>BMI ≥23 kg/m</w:t>
            </w:r>
            <w:r w:rsidRPr="004C7E02">
              <w:rPr>
                <w:rFonts w:ascii="Times New Roman" w:eastAsia="DengXian" w:hAnsi="Times New Roman" w:cs="Times New Roman"/>
                <w:color w:val="000000"/>
                <w:szCs w:val="21"/>
                <w:vertAlign w:val="superscript"/>
              </w:rPr>
              <w:t>2</w:t>
            </w:r>
            <w:r w:rsidRPr="004C7E02">
              <w:rPr>
                <w:rFonts w:ascii="Times New Roman" w:eastAsia="DengXian" w:hAnsi="Times New Roman" w:cs="Times New Roman"/>
                <w:color w:val="000000"/>
                <w:szCs w:val="21"/>
              </w:rPr>
              <w:t xml:space="preserve"> </w:t>
            </w:r>
          </w:p>
          <w:p w14:paraId="2FBF1099" w14:textId="77777777" w:rsidR="006E2E99" w:rsidRPr="004C7E02" w:rsidRDefault="006E2E99" w:rsidP="00D24CB0">
            <w:pPr>
              <w:numPr>
                <w:ilvl w:val="0"/>
                <w:numId w:val="11"/>
              </w:numPr>
              <w:rPr>
                <w:rFonts w:ascii="Times New Roman" w:eastAsia="DengXian" w:hAnsi="Times New Roman" w:cs="Times New Roman"/>
                <w:color w:val="000000"/>
                <w:szCs w:val="21"/>
              </w:rPr>
            </w:pPr>
            <w:r w:rsidRPr="004C7E02">
              <w:rPr>
                <w:rFonts w:ascii="Times New Roman" w:eastAsia="DengXian" w:hAnsi="Times New Roman" w:cs="Times New Roman"/>
                <w:color w:val="000000"/>
                <w:szCs w:val="21"/>
              </w:rPr>
              <w:t xml:space="preserve">Waist circumference ≥80/90 cm in women/ men, or </w:t>
            </w:r>
          </w:p>
          <w:p w14:paraId="4FEC7ACC" w14:textId="77777777" w:rsidR="006E2E99" w:rsidRPr="004C7E02" w:rsidRDefault="006E2E99" w:rsidP="00D24CB0">
            <w:pPr>
              <w:numPr>
                <w:ilvl w:val="0"/>
                <w:numId w:val="11"/>
              </w:numPr>
              <w:rPr>
                <w:rFonts w:ascii="Times New Roman" w:eastAsia="DengXian" w:hAnsi="Times New Roman" w:cs="Times New Roman"/>
                <w:color w:val="000000"/>
                <w:szCs w:val="21"/>
              </w:rPr>
            </w:pPr>
            <w:r w:rsidRPr="004C7E02">
              <w:rPr>
                <w:rFonts w:ascii="Times New Roman" w:eastAsia="DengXian" w:hAnsi="Times New Roman" w:cs="Times New Roman"/>
                <w:color w:val="000000"/>
                <w:szCs w:val="21"/>
              </w:rPr>
              <w:t xml:space="preserve">Prediabetes </w:t>
            </w:r>
            <w:r w:rsidRPr="004C7E02">
              <w:rPr>
                <w:rFonts w:ascii="Times New Roman" w:eastAsia="DengXian" w:hAnsi="Times New Roman" w:cs="Times New Roman"/>
                <w:color w:val="000000"/>
                <w:szCs w:val="21"/>
                <w:vertAlign w:val="superscript"/>
              </w:rPr>
              <w:t>a</w:t>
            </w:r>
          </w:p>
        </w:tc>
      </w:tr>
      <w:tr w:rsidR="006E2E99" w:rsidRPr="004C7E02" w14:paraId="4B3546E1" w14:textId="77777777" w:rsidTr="00085903">
        <w:trPr>
          <w:trHeight w:val="302"/>
        </w:trPr>
        <w:tc>
          <w:tcPr>
            <w:tcW w:w="2972" w:type="dxa"/>
          </w:tcPr>
          <w:p w14:paraId="4AE42A70" w14:textId="77777777" w:rsidR="006E2E99" w:rsidRPr="004C7E02" w:rsidRDefault="006E2E99" w:rsidP="00D24CB0">
            <w:pPr>
              <w:widowControl/>
              <w:shd w:val="clear" w:color="auto" w:fill="FFFFFF"/>
              <w:spacing w:before="100" w:beforeAutospacing="1" w:after="100" w:afterAutospacing="1"/>
              <w:jc w:val="left"/>
              <w:rPr>
                <w:rFonts w:ascii="Times New Roman" w:eastAsia="SimSun" w:hAnsi="Times New Roman" w:cs="Times New Roman"/>
                <w:kern w:val="0"/>
                <w:szCs w:val="21"/>
              </w:rPr>
            </w:pPr>
            <w:r w:rsidRPr="004C7E02">
              <w:rPr>
                <w:rFonts w:ascii="Times New Roman" w:eastAsia="SimSun" w:hAnsi="Times New Roman" w:cs="Times New Roman"/>
                <w:kern w:val="0"/>
                <w:szCs w:val="21"/>
              </w:rPr>
              <w:t xml:space="preserve">Stage 2: Metabolic risk factors and CKD </w:t>
            </w:r>
          </w:p>
        </w:tc>
        <w:tc>
          <w:tcPr>
            <w:tcW w:w="5296" w:type="dxa"/>
          </w:tcPr>
          <w:p w14:paraId="2E3CE341" w14:textId="77777777" w:rsidR="006E2E99" w:rsidRPr="004C7E02" w:rsidRDefault="006E2E99" w:rsidP="00D24CB0">
            <w:pPr>
              <w:rPr>
                <w:rFonts w:ascii="Times New Roman" w:eastAsia="DengXian" w:hAnsi="Times New Roman" w:cs="Times New Roman"/>
                <w:color w:val="000000"/>
                <w:szCs w:val="21"/>
              </w:rPr>
            </w:pPr>
            <w:r w:rsidRPr="004C7E02">
              <w:rPr>
                <w:rFonts w:ascii="Times New Roman" w:eastAsia="DengXian" w:hAnsi="Times New Roman" w:cs="Times New Roman"/>
                <w:color w:val="000000"/>
                <w:szCs w:val="21"/>
              </w:rPr>
              <w:t xml:space="preserve">Individuals with metabolic risk factors: </w:t>
            </w:r>
          </w:p>
          <w:p w14:paraId="70E702E9" w14:textId="77777777" w:rsidR="006E2E99" w:rsidRPr="004C7E02" w:rsidRDefault="006E2E99" w:rsidP="00D24CB0">
            <w:pPr>
              <w:numPr>
                <w:ilvl w:val="0"/>
                <w:numId w:val="12"/>
              </w:numPr>
              <w:rPr>
                <w:rFonts w:ascii="Times New Roman" w:eastAsia="DengXian" w:hAnsi="Times New Roman" w:cs="Times New Roman"/>
                <w:color w:val="000000"/>
                <w:szCs w:val="21"/>
              </w:rPr>
            </w:pPr>
            <w:r w:rsidRPr="004C7E02">
              <w:rPr>
                <w:rFonts w:ascii="Times New Roman" w:eastAsia="DengXian" w:hAnsi="Times New Roman" w:cs="Times New Roman"/>
                <w:color w:val="000000"/>
                <w:szCs w:val="21"/>
              </w:rPr>
              <w:t xml:space="preserve">Diabetes </w:t>
            </w:r>
            <w:r w:rsidRPr="004C7E02">
              <w:rPr>
                <w:rFonts w:ascii="Times New Roman" w:eastAsia="DengXian" w:hAnsi="Times New Roman" w:cs="Times New Roman"/>
                <w:color w:val="000000"/>
                <w:szCs w:val="21"/>
                <w:vertAlign w:val="superscript"/>
              </w:rPr>
              <w:t>a</w:t>
            </w:r>
            <w:r w:rsidRPr="004C7E02">
              <w:rPr>
                <w:rFonts w:ascii="Times New Roman" w:eastAsia="DengXian" w:hAnsi="Times New Roman" w:cs="Times New Roman"/>
                <w:color w:val="000000"/>
                <w:szCs w:val="21"/>
              </w:rPr>
              <w:t xml:space="preserve"> </w:t>
            </w:r>
          </w:p>
          <w:p w14:paraId="69679DBA" w14:textId="77777777" w:rsidR="006E2E99" w:rsidRPr="004C7E02" w:rsidRDefault="006E2E99" w:rsidP="00D24CB0">
            <w:pPr>
              <w:numPr>
                <w:ilvl w:val="0"/>
                <w:numId w:val="12"/>
              </w:numPr>
              <w:rPr>
                <w:rFonts w:ascii="Times New Roman" w:eastAsia="DengXian" w:hAnsi="Times New Roman" w:cs="Times New Roman"/>
                <w:color w:val="000000"/>
                <w:szCs w:val="21"/>
              </w:rPr>
            </w:pPr>
            <w:r w:rsidRPr="004C7E02">
              <w:rPr>
                <w:rFonts w:ascii="Times New Roman" w:eastAsia="DengXian" w:hAnsi="Times New Roman" w:cs="Times New Roman"/>
                <w:color w:val="000000"/>
                <w:szCs w:val="21"/>
              </w:rPr>
              <w:t xml:space="preserve">Hypertension </w:t>
            </w:r>
            <w:r w:rsidRPr="004C7E02">
              <w:rPr>
                <w:rFonts w:ascii="Times New Roman" w:eastAsia="DengXian" w:hAnsi="Times New Roman" w:cs="Times New Roman"/>
                <w:color w:val="000000"/>
                <w:szCs w:val="21"/>
                <w:vertAlign w:val="superscript"/>
              </w:rPr>
              <w:t>b</w:t>
            </w:r>
            <w:r w:rsidRPr="004C7E02">
              <w:rPr>
                <w:rFonts w:ascii="Times New Roman" w:eastAsia="DengXian" w:hAnsi="Times New Roman" w:cs="Times New Roman"/>
                <w:color w:val="000000"/>
                <w:szCs w:val="21"/>
              </w:rPr>
              <w:t xml:space="preserve">, </w:t>
            </w:r>
          </w:p>
          <w:p w14:paraId="471AD6CA" w14:textId="77777777" w:rsidR="006E2E99" w:rsidRPr="004C7E02" w:rsidRDefault="006E2E99" w:rsidP="00D24CB0">
            <w:pPr>
              <w:numPr>
                <w:ilvl w:val="0"/>
                <w:numId w:val="12"/>
              </w:numPr>
              <w:rPr>
                <w:rFonts w:ascii="Times New Roman" w:eastAsia="DengXian" w:hAnsi="Times New Roman" w:cs="Times New Roman"/>
                <w:color w:val="000000"/>
                <w:szCs w:val="21"/>
              </w:rPr>
            </w:pPr>
            <w:r w:rsidRPr="004C7E02">
              <w:rPr>
                <w:rFonts w:ascii="Times New Roman" w:eastAsia="DengXian" w:hAnsi="Times New Roman" w:cs="Times New Roman"/>
                <w:color w:val="000000"/>
                <w:szCs w:val="21"/>
              </w:rPr>
              <w:t xml:space="preserve">MetS </w:t>
            </w:r>
            <w:r w:rsidRPr="004C7E02">
              <w:rPr>
                <w:rFonts w:ascii="Times New Roman" w:eastAsia="DengXian" w:hAnsi="Times New Roman" w:cs="Times New Roman"/>
                <w:color w:val="000000"/>
                <w:szCs w:val="21"/>
                <w:vertAlign w:val="superscript"/>
              </w:rPr>
              <w:t>c</w:t>
            </w:r>
            <w:r w:rsidRPr="004C7E02">
              <w:rPr>
                <w:rFonts w:ascii="Times New Roman" w:eastAsia="DengXian" w:hAnsi="Times New Roman" w:cs="Times New Roman"/>
                <w:color w:val="000000"/>
                <w:szCs w:val="21"/>
              </w:rPr>
              <w:t xml:space="preserve">, </w:t>
            </w:r>
          </w:p>
          <w:p w14:paraId="6BAEE4A3" w14:textId="77777777" w:rsidR="006E2E99" w:rsidRPr="004C7E02" w:rsidRDefault="006E2E99" w:rsidP="00D24CB0">
            <w:pPr>
              <w:numPr>
                <w:ilvl w:val="0"/>
                <w:numId w:val="12"/>
              </w:numPr>
              <w:rPr>
                <w:rFonts w:ascii="Times New Roman" w:eastAsia="DengXian" w:hAnsi="Times New Roman" w:cs="Times New Roman"/>
                <w:color w:val="000000"/>
                <w:szCs w:val="21"/>
              </w:rPr>
            </w:pPr>
            <w:r w:rsidRPr="004C7E02">
              <w:rPr>
                <w:rFonts w:ascii="Times New Roman" w:eastAsia="DengXian" w:hAnsi="Times New Roman" w:cs="Times New Roman"/>
                <w:color w:val="000000"/>
                <w:szCs w:val="21"/>
              </w:rPr>
              <w:t xml:space="preserve">Dyslipidemia </w:t>
            </w:r>
            <w:r w:rsidRPr="004C7E02">
              <w:rPr>
                <w:rFonts w:ascii="Times New Roman" w:eastAsia="DengXian" w:hAnsi="Times New Roman" w:cs="Times New Roman"/>
                <w:color w:val="000000"/>
                <w:szCs w:val="21"/>
                <w:vertAlign w:val="superscript"/>
              </w:rPr>
              <w:t>d</w:t>
            </w:r>
            <w:r w:rsidRPr="004C7E02">
              <w:rPr>
                <w:rFonts w:ascii="Times New Roman" w:eastAsia="DengXian" w:hAnsi="Times New Roman" w:cs="Times New Roman"/>
                <w:color w:val="000000"/>
                <w:szCs w:val="21"/>
              </w:rPr>
              <w:t>,</w:t>
            </w:r>
          </w:p>
          <w:p w14:paraId="2F863894" w14:textId="77777777" w:rsidR="006E2E99" w:rsidRPr="004C7E02" w:rsidRDefault="006E2E99" w:rsidP="00D24CB0">
            <w:pPr>
              <w:rPr>
                <w:rFonts w:ascii="Times New Roman" w:eastAsia="DengXian" w:hAnsi="Times New Roman" w:cs="Times New Roman"/>
                <w:color w:val="000000"/>
                <w:szCs w:val="21"/>
              </w:rPr>
            </w:pPr>
            <w:r w:rsidRPr="004C7E02">
              <w:rPr>
                <w:rFonts w:ascii="Times New Roman" w:eastAsia="DengXian" w:hAnsi="Times New Roman" w:cs="Times New Roman"/>
                <w:color w:val="000000"/>
                <w:szCs w:val="21"/>
              </w:rPr>
              <w:t>or CKD</w:t>
            </w:r>
            <w:r w:rsidRPr="004C7E02">
              <w:rPr>
                <w:rFonts w:ascii="Times New Roman" w:eastAsia="DengXian" w:hAnsi="Times New Roman" w:cs="Times New Roman"/>
                <w:color w:val="000000"/>
                <w:szCs w:val="21"/>
                <w:vertAlign w:val="superscript"/>
              </w:rPr>
              <w:t xml:space="preserve"> e</w:t>
            </w:r>
            <w:r w:rsidRPr="004C7E02">
              <w:rPr>
                <w:rFonts w:ascii="Times New Roman" w:eastAsia="DengXian" w:hAnsi="Times New Roman" w:cs="Times New Roman"/>
                <w:color w:val="000000"/>
                <w:szCs w:val="21"/>
              </w:rPr>
              <w:t xml:space="preserve"> (moderate- or high-risk) </w:t>
            </w:r>
          </w:p>
        </w:tc>
      </w:tr>
      <w:tr w:rsidR="006E2E99" w:rsidRPr="004C7E02" w14:paraId="3288CC1E" w14:textId="77777777" w:rsidTr="00085903">
        <w:trPr>
          <w:trHeight w:val="290"/>
        </w:trPr>
        <w:tc>
          <w:tcPr>
            <w:tcW w:w="2972" w:type="dxa"/>
          </w:tcPr>
          <w:p w14:paraId="55ECF9A8" w14:textId="77777777" w:rsidR="006E2E99" w:rsidRPr="004C7E02" w:rsidRDefault="006E2E99" w:rsidP="00D24CB0">
            <w:pPr>
              <w:widowControl/>
              <w:shd w:val="clear" w:color="auto" w:fill="FFFFFF"/>
              <w:spacing w:before="100" w:beforeAutospacing="1" w:after="100" w:afterAutospacing="1"/>
              <w:jc w:val="left"/>
              <w:rPr>
                <w:rFonts w:ascii="Times New Roman" w:eastAsia="SimSun" w:hAnsi="Times New Roman" w:cs="Times New Roman"/>
                <w:kern w:val="0"/>
                <w:szCs w:val="21"/>
              </w:rPr>
            </w:pPr>
            <w:r w:rsidRPr="004C7E02">
              <w:rPr>
                <w:rFonts w:ascii="Times New Roman" w:eastAsia="SimSun" w:hAnsi="Times New Roman" w:cs="Times New Roman"/>
                <w:kern w:val="0"/>
                <w:szCs w:val="21"/>
              </w:rPr>
              <w:t xml:space="preserve">Stage 3: Subclinical CVD </w:t>
            </w:r>
            <w:r w:rsidRPr="004C7E02">
              <w:rPr>
                <w:rFonts w:ascii="Times New Roman" w:eastAsia="SimSun" w:hAnsi="Times New Roman" w:cs="Times New Roman"/>
                <w:kern w:val="0"/>
                <w:szCs w:val="21"/>
                <w:vertAlign w:val="superscript"/>
              </w:rPr>
              <w:t>f</w:t>
            </w:r>
            <w:r w:rsidRPr="004C7E02">
              <w:rPr>
                <w:rFonts w:ascii="Times New Roman" w:eastAsia="SimSun" w:hAnsi="Times New Roman" w:cs="Times New Roman"/>
                <w:kern w:val="0"/>
                <w:szCs w:val="21"/>
              </w:rPr>
              <w:t xml:space="preserve"> in CKM </w:t>
            </w:r>
          </w:p>
        </w:tc>
        <w:tc>
          <w:tcPr>
            <w:tcW w:w="5296" w:type="dxa"/>
          </w:tcPr>
          <w:p w14:paraId="7F328CA7" w14:textId="77777777" w:rsidR="006E2E99" w:rsidRPr="004C7E02" w:rsidRDefault="006E2E99" w:rsidP="00D24CB0">
            <w:pPr>
              <w:rPr>
                <w:rFonts w:ascii="Times New Roman" w:eastAsia="DengXian" w:hAnsi="Times New Roman" w:cs="Times New Roman"/>
                <w:color w:val="000000"/>
                <w:szCs w:val="21"/>
              </w:rPr>
            </w:pPr>
            <w:r w:rsidRPr="004C7E02">
              <w:rPr>
                <w:rFonts w:ascii="Times New Roman" w:eastAsia="DengXian" w:hAnsi="Times New Roman" w:cs="Times New Roman"/>
                <w:color w:val="000000"/>
                <w:szCs w:val="21"/>
              </w:rPr>
              <w:t>Risk equivalents of subclinical CVD</w:t>
            </w:r>
          </w:p>
          <w:p w14:paraId="514ACEB7" w14:textId="77777777" w:rsidR="006E2E99" w:rsidRPr="004C7E02" w:rsidRDefault="006E2E99" w:rsidP="00D24CB0">
            <w:pPr>
              <w:numPr>
                <w:ilvl w:val="0"/>
                <w:numId w:val="13"/>
              </w:numPr>
              <w:rPr>
                <w:rFonts w:ascii="Times New Roman" w:eastAsia="DengXian" w:hAnsi="Times New Roman" w:cs="Times New Roman"/>
                <w:color w:val="000000"/>
                <w:szCs w:val="21"/>
              </w:rPr>
            </w:pPr>
            <w:r w:rsidRPr="004C7E02">
              <w:rPr>
                <w:rFonts w:ascii="Times New Roman" w:eastAsia="DengXian" w:hAnsi="Times New Roman" w:cs="Times New Roman"/>
                <w:color w:val="000000"/>
                <w:szCs w:val="21"/>
              </w:rPr>
              <w:t>Very high-risk CKD</w:t>
            </w:r>
            <w:r w:rsidRPr="004C7E02">
              <w:rPr>
                <w:rFonts w:ascii="Times New Roman" w:eastAsia="DengXian" w:hAnsi="Times New Roman" w:cs="Times New Roman"/>
                <w:color w:val="000000"/>
                <w:szCs w:val="21"/>
                <w:vertAlign w:val="superscript"/>
              </w:rPr>
              <w:t xml:space="preserve"> e</w:t>
            </w:r>
            <w:r w:rsidRPr="004C7E02">
              <w:rPr>
                <w:rFonts w:ascii="Times New Roman" w:eastAsia="DengXian" w:hAnsi="Times New Roman" w:cs="Times New Roman"/>
                <w:color w:val="000000"/>
                <w:szCs w:val="21"/>
              </w:rPr>
              <w:t xml:space="preserve"> </w:t>
            </w:r>
          </w:p>
          <w:p w14:paraId="3DE9199F" w14:textId="77777777" w:rsidR="006E2E99" w:rsidRPr="004C7E02" w:rsidRDefault="006E2E99" w:rsidP="00D24CB0">
            <w:pPr>
              <w:numPr>
                <w:ilvl w:val="0"/>
                <w:numId w:val="13"/>
              </w:numPr>
              <w:rPr>
                <w:rFonts w:ascii="Times New Roman" w:eastAsia="DengXian" w:hAnsi="Times New Roman" w:cs="Times New Roman"/>
                <w:color w:val="000000"/>
                <w:szCs w:val="21"/>
              </w:rPr>
            </w:pPr>
            <w:r w:rsidRPr="004C7E02">
              <w:rPr>
                <w:rFonts w:ascii="Times New Roman" w:eastAsia="DengXian" w:hAnsi="Times New Roman" w:cs="Times New Roman"/>
                <w:color w:val="000000"/>
                <w:szCs w:val="21"/>
              </w:rPr>
              <w:t xml:space="preserve">High predicted 10-y CVD risk (≥20%) </w:t>
            </w:r>
            <w:r w:rsidRPr="004C7E02">
              <w:rPr>
                <w:rFonts w:ascii="Times New Roman" w:eastAsia="DengXian" w:hAnsi="Times New Roman" w:cs="Times New Roman"/>
                <w:color w:val="000000"/>
                <w:szCs w:val="21"/>
                <w:vertAlign w:val="superscript"/>
              </w:rPr>
              <w:t>g</w:t>
            </w:r>
            <w:r w:rsidRPr="004C7E02">
              <w:rPr>
                <w:rFonts w:ascii="Times New Roman" w:eastAsia="DengXian" w:hAnsi="Times New Roman" w:cs="Times New Roman"/>
                <w:color w:val="000000"/>
                <w:szCs w:val="21"/>
              </w:rPr>
              <w:t xml:space="preserve"> </w:t>
            </w:r>
          </w:p>
        </w:tc>
      </w:tr>
      <w:tr w:rsidR="006E2E99" w:rsidRPr="004C7E02" w14:paraId="6AAB225B" w14:textId="77777777" w:rsidTr="00085903">
        <w:trPr>
          <w:trHeight w:val="290"/>
        </w:trPr>
        <w:tc>
          <w:tcPr>
            <w:tcW w:w="2972" w:type="dxa"/>
          </w:tcPr>
          <w:p w14:paraId="450B6F31" w14:textId="77777777" w:rsidR="006E2E99" w:rsidRPr="004C7E02" w:rsidRDefault="006E2E99" w:rsidP="00D24CB0">
            <w:pPr>
              <w:widowControl/>
              <w:shd w:val="clear" w:color="auto" w:fill="FFFFFF"/>
              <w:spacing w:before="100" w:beforeAutospacing="1" w:after="100" w:afterAutospacing="1"/>
              <w:jc w:val="left"/>
              <w:rPr>
                <w:rFonts w:ascii="Times New Roman" w:eastAsia="SimSun" w:hAnsi="Times New Roman" w:cs="Times New Roman"/>
                <w:kern w:val="0"/>
                <w:szCs w:val="21"/>
              </w:rPr>
            </w:pPr>
            <w:r w:rsidRPr="004C7E02">
              <w:rPr>
                <w:rFonts w:ascii="Times New Roman" w:eastAsia="SimSun" w:hAnsi="Times New Roman" w:cs="Times New Roman"/>
                <w:kern w:val="0"/>
                <w:szCs w:val="21"/>
              </w:rPr>
              <w:t xml:space="preserve">Stage 4: Clinical CVD in CKM </w:t>
            </w:r>
          </w:p>
        </w:tc>
        <w:tc>
          <w:tcPr>
            <w:tcW w:w="5296" w:type="dxa"/>
          </w:tcPr>
          <w:p w14:paraId="62B591E6" w14:textId="77777777" w:rsidR="006E2E99" w:rsidRPr="004C7E02" w:rsidRDefault="006E2E99" w:rsidP="00D24CB0">
            <w:pPr>
              <w:rPr>
                <w:rFonts w:ascii="Times New Roman" w:eastAsia="DengXian" w:hAnsi="Times New Roman" w:cs="Times New Roman"/>
                <w:color w:val="000000"/>
                <w:szCs w:val="21"/>
              </w:rPr>
            </w:pPr>
            <w:r w:rsidRPr="004C7E02">
              <w:rPr>
                <w:rFonts w:ascii="Times New Roman" w:eastAsia="DengXian" w:hAnsi="Times New Roman" w:cs="Times New Roman"/>
                <w:color w:val="000000"/>
                <w:szCs w:val="21"/>
              </w:rPr>
              <w:t xml:space="preserve">Clinical CVD (coronary heart disease, myocardial infarction, stroke, or peripheral artery disease)  </w:t>
            </w:r>
          </w:p>
        </w:tc>
      </w:tr>
    </w:tbl>
    <w:p w14:paraId="5E4866B1" w14:textId="2973BFE1" w:rsidR="006E2E99" w:rsidRPr="000C1152" w:rsidRDefault="006E2E99" w:rsidP="00D24CB0">
      <w:pPr>
        <w:rPr>
          <w:rFonts w:ascii="Times New Roman" w:eastAsia="DengXian" w:hAnsi="Times New Roman" w:cs="Times New Roman"/>
          <w:color w:val="000000"/>
          <w:sz w:val="22"/>
        </w:rPr>
      </w:pPr>
      <w:r w:rsidRPr="000C1152">
        <w:rPr>
          <w:rFonts w:ascii="Times New Roman" w:eastAsia="DengXian" w:hAnsi="Times New Roman" w:cs="Times New Roman"/>
          <w:color w:val="000000"/>
          <w:sz w:val="22"/>
          <w:vertAlign w:val="superscript"/>
        </w:rPr>
        <w:t>a</w:t>
      </w:r>
      <w:r w:rsidRPr="000C1152">
        <w:rPr>
          <w:rFonts w:ascii="Times New Roman" w:eastAsia="DengXian" w:hAnsi="Times New Roman" w:cs="Times New Roman"/>
          <w:color w:val="000000"/>
          <w:sz w:val="22"/>
        </w:rPr>
        <w:t xml:space="preserve"> Prediabetes and diabetes are defined according to the 2020 American Diabetes Association (ADA) criteria. Specifically, prediabetes is diagnosed if fasting plasma glucose 5.6–6.9 mmol/L, or 2 h-PG 7.8 to 11.0 mmol or HbA1c 5.7% to 6.4%; diabetes is diagnosed if fasting plasma glucose ≥ 7 mmol/L, or 2h-PG</w:t>
      </w:r>
      <w:r w:rsidR="00855183" w:rsidRPr="000C1152">
        <w:rPr>
          <w:rFonts w:ascii="Times New Roman" w:eastAsia="DengXian" w:hAnsi="Times New Roman" w:cs="Times New Roman" w:hint="eastAsia"/>
          <w:color w:val="000000"/>
          <w:sz w:val="22"/>
        </w:rPr>
        <w:t xml:space="preserve"> </w:t>
      </w:r>
      <w:r w:rsidRPr="000C1152">
        <w:rPr>
          <w:rFonts w:ascii="Times New Roman" w:eastAsia="DengXian" w:hAnsi="Times New Roman" w:cs="Times New Roman"/>
          <w:color w:val="000000"/>
          <w:sz w:val="22"/>
        </w:rPr>
        <w:t>≥ 11 mmol/L, or HbA1c ≥ 6.5%, or a prior diagnosis by physicians; other participants were considered to have normal glucose regulation (NGR).</w:t>
      </w:r>
    </w:p>
    <w:p w14:paraId="1A987CE7" w14:textId="77777777" w:rsidR="006E2E99" w:rsidRPr="000C1152" w:rsidRDefault="006E2E99" w:rsidP="00D24CB0">
      <w:pPr>
        <w:rPr>
          <w:rFonts w:ascii="Times New Roman" w:eastAsia="DengXian" w:hAnsi="Times New Roman" w:cs="Times New Roman"/>
          <w:color w:val="000000"/>
          <w:sz w:val="22"/>
        </w:rPr>
      </w:pPr>
      <w:r w:rsidRPr="000C1152">
        <w:rPr>
          <w:rFonts w:ascii="Times New Roman" w:eastAsia="DengXian" w:hAnsi="Times New Roman" w:cs="Times New Roman"/>
          <w:color w:val="000000"/>
          <w:sz w:val="22"/>
          <w:vertAlign w:val="superscript"/>
        </w:rPr>
        <w:t>b</w:t>
      </w:r>
      <w:r w:rsidRPr="000C1152">
        <w:rPr>
          <w:rFonts w:ascii="Times New Roman" w:eastAsia="DengXian" w:hAnsi="Times New Roman" w:cs="Times New Roman"/>
          <w:color w:val="000000"/>
          <w:sz w:val="22"/>
        </w:rPr>
        <w:t xml:space="preserve"> Hypertension is defined as systolic blood pressure≥130 mmHg or diastolic blood pressure ≥ 80 mmHg or under anti-hypertensive medication.</w:t>
      </w:r>
    </w:p>
    <w:p w14:paraId="66FC7345" w14:textId="77777777" w:rsidR="006E2E99" w:rsidRPr="000C1152" w:rsidRDefault="006E2E99" w:rsidP="00D24CB0">
      <w:pPr>
        <w:rPr>
          <w:rFonts w:ascii="Times New Roman" w:eastAsia="DengXian" w:hAnsi="Times New Roman" w:cs="Times New Roman"/>
          <w:color w:val="000000"/>
          <w:sz w:val="22"/>
        </w:rPr>
      </w:pPr>
      <w:r w:rsidRPr="000C1152">
        <w:rPr>
          <w:rFonts w:ascii="Times New Roman" w:eastAsia="DengXian" w:hAnsi="Times New Roman" w:cs="Times New Roman"/>
          <w:color w:val="000000"/>
          <w:sz w:val="22"/>
          <w:vertAlign w:val="superscript"/>
        </w:rPr>
        <w:t>c</w:t>
      </w:r>
      <w:r w:rsidRPr="000C1152">
        <w:rPr>
          <w:rFonts w:ascii="Times New Roman" w:eastAsia="DengXian" w:hAnsi="Times New Roman" w:cs="Times New Roman"/>
          <w:color w:val="000000"/>
          <w:sz w:val="22"/>
        </w:rPr>
        <w:t xml:space="preserve"> Metabolic Syndrome (MetS) is defined by the presence of 3 or more of the following: (1) waist circumference≥80 cm for women and ≥90 cm for men; (2) HDL cholesterol &lt;40 mg/dL for men and &lt;50 mg/dL for women; (3) triglycerides ≥150 mg/dL; (4) elevated blood pressure (systolic blood pressure ≥130 mmHg or diastolic blood pressure ≥80 mmHg and/or use of antihypertensive medications); and (5) fasting blood glucose ≥100 mg/dL.</w:t>
      </w:r>
    </w:p>
    <w:p w14:paraId="7DDF1799" w14:textId="77777777" w:rsidR="006E2E99" w:rsidRPr="000C1152" w:rsidRDefault="006E2E99" w:rsidP="00D24CB0">
      <w:pPr>
        <w:rPr>
          <w:rFonts w:ascii="Times New Roman" w:eastAsia="DengXian" w:hAnsi="Times New Roman" w:cs="Times New Roman"/>
          <w:color w:val="000000"/>
          <w:sz w:val="22"/>
        </w:rPr>
      </w:pPr>
      <w:r w:rsidRPr="000C1152">
        <w:rPr>
          <w:rFonts w:ascii="Times New Roman" w:eastAsia="DengXian" w:hAnsi="Times New Roman" w:cs="Times New Roman"/>
          <w:color w:val="000000"/>
          <w:sz w:val="22"/>
          <w:vertAlign w:val="superscript"/>
        </w:rPr>
        <w:t>d</w:t>
      </w:r>
      <w:r w:rsidRPr="000C1152">
        <w:rPr>
          <w:rFonts w:ascii="Times New Roman" w:eastAsia="DengXian" w:hAnsi="Times New Roman" w:cs="Times New Roman"/>
          <w:color w:val="000000"/>
          <w:sz w:val="22"/>
        </w:rPr>
        <w:t xml:space="preserve"> Dyslipidemia is defined as total cholesterol≥ 240 mg/dL or low-density lipoprotein (LDL) cholesterol ≥ 160 mg/dL or high-density lipoprotein (HDL) cholesterol &lt; 40 mg/dL or under lipid-lowering medication.</w:t>
      </w:r>
    </w:p>
    <w:p w14:paraId="72993A3F" w14:textId="77777777" w:rsidR="006E2E99" w:rsidRPr="000C1152" w:rsidRDefault="006E2E99" w:rsidP="00D24CB0">
      <w:pPr>
        <w:rPr>
          <w:rFonts w:ascii="Times New Roman" w:eastAsia="DengXian" w:hAnsi="Times New Roman" w:cs="Times New Roman"/>
          <w:color w:val="000000"/>
          <w:sz w:val="22"/>
        </w:rPr>
      </w:pPr>
      <w:r w:rsidRPr="000C1152">
        <w:rPr>
          <w:rFonts w:ascii="Times New Roman" w:eastAsia="DengXian" w:hAnsi="Times New Roman" w:cs="Times New Roman"/>
          <w:color w:val="000000"/>
          <w:sz w:val="22"/>
          <w:vertAlign w:val="superscript"/>
        </w:rPr>
        <w:t>e</w:t>
      </w:r>
      <w:r w:rsidRPr="000C1152">
        <w:rPr>
          <w:rFonts w:ascii="Times New Roman" w:eastAsia="DengXian" w:hAnsi="Times New Roman" w:cs="Times New Roman"/>
          <w:color w:val="000000"/>
          <w:sz w:val="22"/>
        </w:rPr>
        <w:t xml:space="preserve"> CKD classification is defined according to Kidney Disease Improving Global Outcomes (KDIGO) 2012 recommendations. GFR contains a 5-stage classification (G1 to G5), while ACR was classified into 3 categories (A1 to A3) as shown below. Participants with G1–2 and A1 were defined at low risk for CKD; Participants with G1–2 and A2, or G3a and A1 were defined at moderate risk for CKD; Participants with G1–2 and A3, or G3a and A2, or G3b and A1 were defined at high risk for CKD; Participants with G4–5 and A1, or G3b–5 and A2, or G3a–5 and A3 were defined at very high risk for CKD. </w:t>
      </w:r>
    </w:p>
    <w:p w14:paraId="7B5C71DA" w14:textId="77777777" w:rsidR="006E2E99" w:rsidRPr="000C1152" w:rsidRDefault="006E2E99" w:rsidP="00D24CB0">
      <w:pPr>
        <w:rPr>
          <w:rFonts w:ascii="Times New Roman" w:eastAsia="DengXian" w:hAnsi="Times New Roman" w:cs="Times New Roman"/>
          <w:color w:val="000000"/>
          <w:sz w:val="22"/>
        </w:rPr>
      </w:pPr>
      <w:r w:rsidRPr="000C1152">
        <w:rPr>
          <w:rFonts w:ascii="Times New Roman" w:eastAsia="DengXian" w:hAnsi="Times New Roman" w:cs="Times New Roman"/>
          <w:color w:val="000000"/>
          <w:sz w:val="22"/>
          <w:vertAlign w:val="superscript"/>
        </w:rPr>
        <w:t>f</w:t>
      </w:r>
      <w:r w:rsidRPr="000C1152">
        <w:rPr>
          <w:rFonts w:ascii="Times New Roman" w:eastAsia="DengXian" w:hAnsi="Times New Roman" w:cs="Times New Roman"/>
          <w:color w:val="000000"/>
          <w:sz w:val="22"/>
        </w:rPr>
        <w:t xml:space="preserve"> Given measurements to diagnose </w:t>
      </w:r>
      <w:bookmarkStart w:id="1" w:name="_Hlk152776340"/>
      <w:r w:rsidRPr="000C1152">
        <w:rPr>
          <w:rFonts w:ascii="Times New Roman" w:eastAsia="DengXian" w:hAnsi="Times New Roman" w:cs="Times New Roman"/>
          <w:color w:val="000000"/>
          <w:sz w:val="22"/>
        </w:rPr>
        <w:t xml:space="preserve">subclinical atherosclerotic cardiovascular disease </w:t>
      </w:r>
      <w:bookmarkEnd w:id="1"/>
      <w:r w:rsidRPr="000C1152">
        <w:rPr>
          <w:rFonts w:ascii="Times New Roman" w:eastAsia="DengXian" w:hAnsi="Times New Roman" w:cs="Times New Roman"/>
          <w:color w:val="000000"/>
          <w:sz w:val="22"/>
        </w:rPr>
        <w:t>(ASCVD) or heart failure are not available in our cohort, we use risk equivalents of subclinical CVD instead.</w:t>
      </w:r>
    </w:p>
    <w:p w14:paraId="2488B8D9" w14:textId="77777777" w:rsidR="006E2E99" w:rsidRPr="000C1152" w:rsidRDefault="006E2E99" w:rsidP="00D24CB0">
      <w:pPr>
        <w:rPr>
          <w:rFonts w:ascii="Times New Roman" w:eastAsia="DengXian" w:hAnsi="Times New Roman" w:cs="Times New Roman"/>
          <w:bCs/>
          <w:sz w:val="22"/>
        </w:rPr>
      </w:pPr>
      <w:r w:rsidRPr="000C1152">
        <w:rPr>
          <w:rFonts w:ascii="Times New Roman" w:eastAsia="DengXian" w:hAnsi="Times New Roman" w:cs="Times New Roman"/>
          <w:color w:val="000000"/>
          <w:sz w:val="22"/>
          <w:vertAlign w:val="superscript"/>
        </w:rPr>
        <w:t>g</w:t>
      </w:r>
      <w:r w:rsidRPr="000C1152">
        <w:rPr>
          <w:rFonts w:ascii="Times New Roman" w:eastAsia="DengXian" w:hAnsi="Times New Roman" w:cs="Times New Roman"/>
          <w:color w:val="000000"/>
          <w:sz w:val="22"/>
        </w:rPr>
        <w:t xml:space="preserve"> Predicted 10-year CVD risk is calculated by the equation of PREVENT (AHA Predicting Risk of CVD Events)</w:t>
      </w:r>
    </w:p>
    <w:p w14:paraId="2C283207" w14:textId="77777777" w:rsidR="006E2E99" w:rsidRPr="000C1152" w:rsidRDefault="006E2E99" w:rsidP="00D24CB0">
      <w:pPr>
        <w:widowControl/>
        <w:jc w:val="left"/>
        <w:rPr>
          <w:rFonts w:ascii="Times New Roman" w:eastAsia="DengXian" w:hAnsi="Times New Roman" w:cs="Times New Roman"/>
          <w:bCs/>
          <w:sz w:val="22"/>
        </w:rPr>
      </w:pPr>
      <w:r w:rsidRPr="000C1152">
        <w:rPr>
          <w:rFonts w:ascii="Times New Roman" w:eastAsia="DengXian" w:hAnsi="Times New Roman" w:cs="Times New Roman"/>
          <w:bCs/>
          <w:sz w:val="22"/>
        </w:rPr>
        <w:br w:type="page"/>
      </w:r>
    </w:p>
    <w:p w14:paraId="1D13FE2D" w14:textId="77777777" w:rsidR="006E2E99" w:rsidRPr="004C7E02" w:rsidRDefault="006E2E99" w:rsidP="006E2E99">
      <w:pPr>
        <w:jc w:val="left"/>
        <w:rPr>
          <w:rFonts w:ascii="Times New Roman" w:eastAsia="DengXian" w:hAnsi="Times New Roman" w:cs="Times New Roman"/>
          <w:bCs/>
          <w:szCs w:val="21"/>
        </w:rPr>
        <w:sectPr w:rsidR="006E2E99" w:rsidRPr="004C7E02" w:rsidSect="00237406">
          <w:pgSz w:w="11906" w:h="16838"/>
          <w:pgMar w:top="1440" w:right="1797" w:bottom="1440" w:left="1797" w:header="851" w:footer="992" w:gutter="0"/>
          <w:cols w:space="425"/>
          <w:docGrid w:linePitch="312"/>
        </w:sectPr>
      </w:pPr>
    </w:p>
    <w:p w14:paraId="230AD0B4" w14:textId="0478800E" w:rsidR="006E2E99" w:rsidRPr="000C1152" w:rsidRDefault="006E2E99" w:rsidP="00D24CB0">
      <w:pPr>
        <w:widowControl/>
        <w:spacing w:line="360" w:lineRule="auto"/>
        <w:jc w:val="left"/>
        <w:rPr>
          <w:rFonts w:ascii="Times New Roman" w:eastAsia="DengXian" w:hAnsi="Times New Roman" w:cs="Times New Roman"/>
          <w:sz w:val="22"/>
        </w:rPr>
      </w:pPr>
      <w:bookmarkStart w:id="2" w:name="_Hlk152779230"/>
      <w:r w:rsidRPr="000C1152">
        <w:rPr>
          <w:rFonts w:ascii="Times New Roman" w:eastAsia="DengXian" w:hAnsi="Times New Roman" w:cs="Times New Roman"/>
          <w:b/>
          <w:bCs/>
          <w:sz w:val="22"/>
        </w:rPr>
        <w:t>eTable 4.</w:t>
      </w:r>
      <w:r w:rsidRPr="000C1152">
        <w:rPr>
          <w:rFonts w:ascii="Times New Roman" w:eastAsia="DengXian" w:hAnsi="Times New Roman" w:cs="Times New Roman"/>
          <w:sz w:val="22"/>
        </w:rPr>
        <w:t xml:space="preserve"> Incidence rates and HRs of incident CVD events according to CKM stages or CVH status in men</w:t>
      </w:r>
      <w:bookmarkEnd w:id="2"/>
      <w:r w:rsidRPr="000C1152">
        <w:rPr>
          <w:rFonts w:ascii="Times New Roman" w:eastAsia="DengXian" w:hAnsi="Times New Roman" w:cs="Times New Roman"/>
          <w:sz w:val="22"/>
        </w:rPr>
        <w:t xml:space="preserve"> (N = 34,340)</w:t>
      </w:r>
    </w:p>
    <w:tbl>
      <w:tblPr>
        <w:tblStyle w:val="16"/>
        <w:tblW w:w="14312" w:type="dxa"/>
        <w:jc w:val="center"/>
        <w:tblLook w:val="04A0" w:firstRow="1" w:lastRow="0" w:firstColumn="1" w:lastColumn="0" w:noHBand="0" w:noVBand="1"/>
      </w:tblPr>
      <w:tblGrid>
        <w:gridCol w:w="2405"/>
        <w:gridCol w:w="2552"/>
        <w:gridCol w:w="2174"/>
        <w:gridCol w:w="2503"/>
        <w:gridCol w:w="2410"/>
        <w:gridCol w:w="2268"/>
      </w:tblGrid>
      <w:tr w:rsidR="006E2E99" w:rsidRPr="004C7E02" w14:paraId="04751458" w14:textId="77777777" w:rsidTr="00085903">
        <w:trPr>
          <w:jc w:val="center"/>
        </w:trPr>
        <w:tc>
          <w:tcPr>
            <w:tcW w:w="2405" w:type="dxa"/>
            <w:vAlign w:val="center"/>
          </w:tcPr>
          <w:p w14:paraId="70F54063" w14:textId="77777777" w:rsidR="006E2E99" w:rsidRPr="004C7E02" w:rsidRDefault="006E2E99" w:rsidP="006E2E99">
            <w:pPr>
              <w:jc w:val="left"/>
              <w:rPr>
                <w:rFonts w:ascii="Times New Roman" w:eastAsia="DengXian" w:hAnsi="Times New Roman" w:cs="Times New Roman"/>
              </w:rPr>
            </w:pPr>
          </w:p>
        </w:tc>
        <w:tc>
          <w:tcPr>
            <w:tcW w:w="2552" w:type="dxa"/>
            <w:vAlign w:val="center"/>
          </w:tcPr>
          <w:p w14:paraId="0BB3FC3F"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No. of events / No. of participants</w:t>
            </w:r>
          </w:p>
        </w:tc>
        <w:tc>
          <w:tcPr>
            <w:tcW w:w="2174" w:type="dxa"/>
            <w:vAlign w:val="center"/>
          </w:tcPr>
          <w:p w14:paraId="12E0AE1E"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Person-years</w:t>
            </w:r>
          </w:p>
        </w:tc>
        <w:tc>
          <w:tcPr>
            <w:tcW w:w="2503" w:type="dxa"/>
            <w:vAlign w:val="center"/>
          </w:tcPr>
          <w:p w14:paraId="50847556"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Incidence rate,</w:t>
            </w:r>
          </w:p>
          <w:p w14:paraId="0496462D"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 xml:space="preserve"> per 1000 person-years</w:t>
            </w:r>
          </w:p>
        </w:tc>
        <w:tc>
          <w:tcPr>
            <w:tcW w:w="2410" w:type="dxa"/>
            <w:vAlign w:val="center"/>
          </w:tcPr>
          <w:p w14:paraId="140EEF56"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Unadjusted</w:t>
            </w:r>
          </w:p>
          <w:p w14:paraId="1C00788E"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HR (95% CI)</w:t>
            </w:r>
          </w:p>
        </w:tc>
        <w:tc>
          <w:tcPr>
            <w:tcW w:w="2268" w:type="dxa"/>
            <w:vAlign w:val="center"/>
          </w:tcPr>
          <w:p w14:paraId="591DAFE8"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Adjusted</w:t>
            </w:r>
          </w:p>
          <w:p w14:paraId="62F24CB1"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 xml:space="preserve">HR (95% CI) </w:t>
            </w:r>
            <w:r w:rsidRPr="004C7E02">
              <w:rPr>
                <w:rFonts w:ascii="Times New Roman" w:eastAsia="DengXian" w:hAnsi="Times New Roman" w:cs="Times New Roman"/>
                <w:vertAlign w:val="superscript"/>
              </w:rPr>
              <w:t>a</w:t>
            </w:r>
          </w:p>
        </w:tc>
      </w:tr>
      <w:tr w:rsidR="006E2E99" w:rsidRPr="004C7E02" w14:paraId="2988B3D3" w14:textId="77777777" w:rsidTr="00085903">
        <w:trPr>
          <w:jc w:val="center"/>
        </w:trPr>
        <w:tc>
          <w:tcPr>
            <w:tcW w:w="14312" w:type="dxa"/>
            <w:gridSpan w:val="6"/>
            <w:shd w:val="clear" w:color="auto" w:fill="E7E6E6" w:themeFill="background2"/>
          </w:tcPr>
          <w:p w14:paraId="1A9A38FB" w14:textId="64B3EFFA" w:rsidR="006E2E99" w:rsidRPr="004C7E02" w:rsidRDefault="006E2E99" w:rsidP="006E2E99">
            <w:pPr>
              <w:jc w:val="left"/>
              <w:rPr>
                <w:rFonts w:ascii="Times New Roman" w:eastAsia="DengXian" w:hAnsi="Times New Roman" w:cs="Times New Roman"/>
              </w:rPr>
            </w:pPr>
            <w:r w:rsidRPr="004C7E02">
              <w:rPr>
                <w:rFonts w:ascii="Times New Roman" w:eastAsia="DengXian" w:hAnsi="Times New Roman" w:cs="Times New Roman"/>
              </w:rPr>
              <w:t>CKM stage</w:t>
            </w:r>
          </w:p>
        </w:tc>
      </w:tr>
      <w:tr w:rsidR="006E2E99" w:rsidRPr="004C7E02" w14:paraId="11137E8D" w14:textId="77777777" w:rsidTr="00085903">
        <w:trPr>
          <w:jc w:val="center"/>
        </w:trPr>
        <w:tc>
          <w:tcPr>
            <w:tcW w:w="2405" w:type="dxa"/>
            <w:vAlign w:val="center"/>
          </w:tcPr>
          <w:p w14:paraId="7C6779CB" w14:textId="77777777" w:rsidR="006E2E99" w:rsidRPr="004C7E02" w:rsidRDefault="006E2E99" w:rsidP="00E86F0D">
            <w:pPr>
              <w:ind w:firstLineChars="100" w:firstLine="210"/>
              <w:jc w:val="left"/>
              <w:rPr>
                <w:rFonts w:ascii="Times New Roman" w:eastAsia="DengXian" w:hAnsi="Times New Roman" w:cs="Times New Roman"/>
              </w:rPr>
            </w:pPr>
            <w:r w:rsidRPr="004C7E02">
              <w:rPr>
                <w:rFonts w:ascii="Times New Roman" w:eastAsia="DengXian" w:hAnsi="Times New Roman" w:cs="Times New Roman"/>
              </w:rPr>
              <w:t>Stage 0</w:t>
            </w:r>
          </w:p>
        </w:tc>
        <w:tc>
          <w:tcPr>
            <w:tcW w:w="2552" w:type="dxa"/>
          </w:tcPr>
          <w:p w14:paraId="28B86047"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30 / 1,202</w:t>
            </w:r>
          </w:p>
        </w:tc>
        <w:tc>
          <w:tcPr>
            <w:tcW w:w="2174" w:type="dxa"/>
          </w:tcPr>
          <w:p w14:paraId="44523D43"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11813.8</w:t>
            </w:r>
          </w:p>
        </w:tc>
        <w:tc>
          <w:tcPr>
            <w:tcW w:w="2503" w:type="dxa"/>
          </w:tcPr>
          <w:p w14:paraId="22051965"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2.5</w:t>
            </w:r>
          </w:p>
        </w:tc>
        <w:tc>
          <w:tcPr>
            <w:tcW w:w="2410" w:type="dxa"/>
          </w:tcPr>
          <w:p w14:paraId="38ABFA4E"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c>
          <w:tcPr>
            <w:tcW w:w="2268" w:type="dxa"/>
          </w:tcPr>
          <w:p w14:paraId="38AE482B"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r>
      <w:tr w:rsidR="006E2E99" w:rsidRPr="004C7E02" w14:paraId="35835278" w14:textId="77777777" w:rsidTr="00085903">
        <w:trPr>
          <w:jc w:val="center"/>
        </w:trPr>
        <w:tc>
          <w:tcPr>
            <w:tcW w:w="2405" w:type="dxa"/>
            <w:vAlign w:val="center"/>
          </w:tcPr>
          <w:p w14:paraId="33EAB466" w14:textId="77777777" w:rsidR="006E2E99" w:rsidRPr="004C7E02" w:rsidRDefault="006E2E99" w:rsidP="00E86F0D">
            <w:pPr>
              <w:ind w:firstLineChars="100" w:firstLine="210"/>
              <w:jc w:val="left"/>
              <w:rPr>
                <w:rFonts w:ascii="Times New Roman" w:eastAsia="DengXian" w:hAnsi="Times New Roman" w:cs="Times New Roman"/>
              </w:rPr>
            </w:pPr>
            <w:r w:rsidRPr="004C7E02">
              <w:rPr>
                <w:rFonts w:ascii="Times New Roman" w:eastAsia="DengXian" w:hAnsi="Times New Roman" w:cs="Times New Roman"/>
              </w:rPr>
              <w:t>Stage 1</w:t>
            </w:r>
          </w:p>
        </w:tc>
        <w:tc>
          <w:tcPr>
            <w:tcW w:w="2552" w:type="dxa"/>
          </w:tcPr>
          <w:p w14:paraId="4E178A57"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254 / 6,466</w:t>
            </w:r>
          </w:p>
        </w:tc>
        <w:tc>
          <w:tcPr>
            <w:tcW w:w="2174" w:type="dxa"/>
          </w:tcPr>
          <w:p w14:paraId="78230AE9"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63785.9</w:t>
            </w:r>
          </w:p>
        </w:tc>
        <w:tc>
          <w:tcPr>
            <w:tcW w:w="2503" w:type="dxa"/>
          </w:tcPr>
          <w:p w14:paraId="73668EA4"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4.0</w:t>
            </w:r>
          </w:p>
        </w:tc>
        <w:tc>
          <w:tcPr>
            <w:tcW w:w="2410" w:type="dxa"/>
          </w:tcPr>
          <w:p w14:paraId="407B2F7A"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1.57 (1.07-2.29)</w:t>
            </w:r>
          </w:p>
        </w:tc>
        <w:tc>
          <w:tcPr>
            <w:tcW w:w="2268" w:type="dxa"/>
          </w:tcPr>
          <w:p w14:paraId="50D92593"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1.42 (0.97-2.07)</w:t>
            </w:r>
          </w:p>
        </w:tc>
      </w:tr>
      <w:tr w:rsidR="006E2E99" w:rsidRPr="004C7E02" w14:paraId="3248F522" w14:textId="77777777" w:rsidTr="00085903">
        <w:trPr>
          <w:jc w:val="center"/>
        </w:trPr>
        <w:tc>
          <w:tcPr>
            <w:tcW w:w="2405" w:type="dxa"/>
            <w:vAlign w:val="center"/>
          </w:tcPr>
          <w:p w14:paraId="09FF85D0" w14:textId="77777777" w:rsidR="006E2E99" w:rsidRPr="004C7E02" w:rsidRDefault="006E2E99" w:rsidP="00E86F0D">
            <w:pPr>
              <w:ind w:firstLineChars="100" w:firstLine="210"/>
              <w:jc w:val="left"/>
              <w:rPr>
                <w:rFonts w:ascii="Times New Roman" w:eastAsia="DengXian" w:hAnsi="Times New Roman" w:cs="Times New Roman"/>
              </w:rPr>
            </w:pPr>
            <w:r w:rsidRPr="004C7E02">
              <w:rPr>
                <w:rFonts w:ascii="Times New Roman" w:eastAsia="DengXian" w:hAnsi="Times New Roman" w:cs="Times New Roman"/>
              </w:rPr>
              <w:t>Stage 2</w:t>
            </w:r>
          </w:p>
        </w:tc>
        <w:tc>
          <w:tcPr>
            <w:tcW w:w="2552" w:type="dxa"/>
          </w:tcPr>
          <w:p w14:paraId="2ABD233A"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1,614 / 20,875</w:t>
            </w:r>
          </w:p>
        </w:tc>
        <w:tc>
          <w:tcPr>
            <w:tcW w:w="2174" w:type="dxa"/>
          </w:tcPr>
          <w:p w14:paraId="34FD376C"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200607.3</w:t>
            </w:r>
          </w:p>
        </w:tc>
        <w:tc>
          <w:tcPr>
            <w:tcW w:w="2503" w:type="dxa"/>
          </w:tcPr>
          <w:p w14:paraId="7143EB6B"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8.0</w:t>
            </w:r>
          </w:p>
        </w:tc>
        <w:tc>
          <w:tcPr>
            <w:tcW w:w="2410" w:type="dxa"/>
          </w:tcPr>
          <w:p w14:paraId="55AB691F"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3.17 (2.21-4.54)</w:t>
            </w:r>
          </w:p>
        </w:tc>
        <w:tc>
          <w:tcPr>
            <w:tcW w:w="2268" w:type="dxa"/>
          </w:tcPr>
          <w:p w14:paraId="2BECB0D7"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2.82 (1.96-4.04)</w:t>
            </w:r>
          </w:p>
        </w:tc>
      </w:tr>
      <w:tr w:rsidR="006E2E99" w:rsidRPr="004C7E02" w14:paraId="190E828F" w14:textId="77777777" w:rsidTr="00085903">
        <w:trPr>
          <w:jc w:val="center"/>
        </w:trPr>
        <w:tc>
          <w:tcPr>
            <w:tcW w:w="2405" w:type="dxa"/>
            <w:vAlign w:val="center"/>
          </w:tcPr>
          <w:p w14:paraId="33F0E8B4" w14:textId="77777777" w:rsidR="006E2E99" w:rsidRPr="004C7E02" w:rsidRDefault="006E2E99" w:rsidP="00E86F0D">
            <w:pPr>
              <w:ind w:firstLineChars="100" w:firstLine="210"/>
              <w:jc w:val="left"/>
              <w:rPr>
                <w:rFonts w:ascii="Times New Roman" w:eastAsia="DengXian" w:hAnsi="Times New Roman" w:cs="Times New Roman"/>
                <w:b/>
                <w:bCs/>
              </w:rPr>
            </w:pPr>
            <w:r w:rsidRPr="004C7E02">
              <w:rPr>
                <w:rFonts w:ascii="Times New Roman" w:eastAsia="DengXian" w:hAnsi="Times New Roman" w:cs="Times New Roman"/>
              </w:rPr>
              <w:t>Stage 3</w:t>
            </w:r>
          </w:p>
        </w:tc>
        <w:tc>
          <w:tcPr>
            <w:tcW w:w="2552" w:type="dxa"/>
          </w:tcPr>
          <w:p w14:paraId="3C1C0294"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862 / 3,432</w:t>
            </w:r>
          </w:p>
        </w:tc>
        <w:tc>
          <w:tcPr>
            <w:tcW w:w="2174" w:type="dxa"/>
          </w:tcPr>
          <w:p w14:paraId="199BC2A8"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28606.6</w:t>
            </w:r>
          </w:p>
        </w:tc>
        <w:tc>
          <w:tcPr>
            <w:tcW w:w="2503" w:type="dxa"/>
          </w:tcPr>
          <w:p w14:paraId="0787672C"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30.1</w:t>
            </w:r>
          </w:p>
        </w:tc>
        <w:tc>
          <w:tcPr>
            <w:tcW w:w="2410" w:type="dxa"/>
          </w:tcPr>
          <w:p w14:paraId="708DC90A"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11.45 (7.96-16.48)</w:t>
            </w:r>
          </w:p>
        </w:tc>
        <w:tc>
          <w:tcPr>
            <w:tcW w:w="2268" w:type="dxa"/>
          </w:tcPr>
          <w:p w14:paraId="0A667E78"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5.64 (3.88-8.19)</w:t>
            </w:r>
          </w:p>
        </w:tc>
      </w:tr>
      <w:tr w:rsidR="006E2E99" w:rsidRPr="004C7E02" w14:paraId="1045EC0B" w14:textId="77777777" w:rsidTr="00085903">
        <w:trPr>
          <w:jc w:val="center"/>
        </w:trPr>
        <w:tc>
          <w:tcPr>
            <w:tcW w:w="2405" w:type="dxa"/>
            <w:vAlign w:val="center"/>
          </w:tcPr>
          <w:p w14:paraId="5CB36DEE" w14:textId="77777777" w:rsidR="006E2E99" w:rsidRPr="004C7E02" w:rsidRDefault="006E2E99" w:rsidP="00E86F0D">
            <w:pPr>
              <w:ind w:firstLineChars="100" w:firstLine="210"/>
              <w:jc w:val="left"/>
              <w:rPr>
                <w:rFonts w:ascii="Times New Roman" w:eastAsia="DengXian" w:hAnsi="Times New Roman" w:cs="Times New Roman"/>
              </w:rPr>
            </w:pPr>
            <w:r w:rsidRPr="004C7E02">
              <w:rPr>
                <w:rFonts w:ascii="Times New Roman" w:eastAsia="DengXian" w:hAnsi="Times New Roman" w:cs="Times New Roman"/>
              </w:rPr>
              <w:t>Stage 4</w:t>
            </w:r>
          </w:p>
        </w:tc>
        <w:tc>
          <w:tcPr>
            <w:tcW w:w="2552" w:type="dxa"/>
          </w:tcPr>
          <w:p w14:paraId="6A8D3653"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661 / 2,365</w:t>
            </w:r>
          </w:p>
        </w:tc>
        <w:tc>
          <w:tcPr>
            <w:tcW w:w="2174" w:type="dxa"/>
          </w:tcPr>
          <w:p w14:paraId="4669F973"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20143.1</w:t>
            </w:r>
          </w:p>
        </w:tc>
        <w:tc>
          <w:tcPr>
            <w:tcW w:w="2503" w:type="dxa"/>
          </w:tcPr>
          <w:p w14:paraId="6A938ECF"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32.8</w:t>
            </w:r>
          </w:p>
        </w:tc>
        <w:tc>
          <w:tcPr>
            <w:tcW w:w="2410" w:type="dxa"/>
          </w:tcPr>
          <w:p w14:paraId="39DA99D4"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12.92 (8.96-18.63)</w:t>
            </w:r>
          </w:p>
        </w:tc>
        <w:tc>
          <w:tcPr>
            <w:tcW w:w="2268" w:type="dxa"/>
          </w:tcPr>
          <w:p w14:paraId="124C32CF"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8.00 (5.52-11.59)</w:t>
            </w:r>
          </w:p>
        </w:tc>
      </w:tr>
      <w:tr w:rsidR="006E2E99" w:rsidRPr="004C7E02" w14:paraId="0D81F40B" w14:textId="77777777" w:rsidTr="00085903">
        <w:trPr>
          <w:jc w:val="center"/>
        </w:trPr>
        <w:tc>
          <w:tcPr>
            <w:tcW w:w="14312" w:type="dxa"/>
            <w:gridSpan w:val="6"/>
            <w:shd w:val="clear" w:color="auto" w:fill="E7E6E6" w:themeFill="background2"/>
          </w:tcPr>
          <w:p w14:paraId="657D285A" w14:textId="77777777" w:rsidR="006E2E99" w:rsidRPr="004C7E02" w:rsidRDefault="006E2E99" w:rsidP="006E2E99">
            <w:pPr>
              <w:jc w:val="left"/>
              <w:rPr>
                <w:rFonts w:ascii="Times New Roman" w:eastAsia="DengXian" w:hAnsi="Times New Roman" w:cs="Times New Roman"/>
              </w:rPr>
            </w:pPr>
            <w:r w:rsidRPr="004C7E02">
              <w:rPr>
                <w:rFonts w:ascii="Times New Roman" w:eastAsia="DengXian" w:hAnsi="Times New Roman" w:cs="Times New Roman"/>
              </w:rPr>
              <w:t>CVH status</w:t>
            </w:r>
          </w:p>
        </w:tc>
      </w:tr>
      <w:tr w:rsidR="006E2E99" w:rsidRPr="004C7E02" w14:paraId="283F2210" w14:textId="77777777" w:rsidTr="00085903">
        <w:trPr>
          <w:jc w:val="center"/>
        </w:trPr>
        <w:tc>
          <w:tcPr>
            <w:tcW w:w="14312" w:type="dxa"/>
            <w:gridSpan w:val="6"/>
          </w:tcPr>
          <w:p w14:paraId="4D7BFA53" w14:textId="77777777" w:rsidR="006E2E99" w:rsidRPr="004C7E02" w:rsidRDefault="006E2E99" w:rsidP="006E2E99">
            <w:pPr>
              <w:jc w:val="left"/>
              <w:rPr>
                <w:rFonts w:ascii="Times New Roman" w:eastAsia="DengXian" w:hAnsi="Times New Roman" w:cs="Times New Roman"/>
              </w:rPr>
            </w:pPr>
            <w:r w:rsidRPr="004C7E02">
              <w:rPr>
                <w:rFonts w:ascii="Times New Roman" w:eastAsia="DengXian" w:hAnsi="Times New Roman" w:cs="Times New Roman"/>
              </w:rPr>
              <w:t xml:space="preserve">  Overall CVH</w:t>
            </w:r>
          </w:p>
        </w:tc>
      </w:tr>
      <w:tr w:rsidR="006E2E99" w:rsidRPr="004C7E02" w14:paraId="0DB69204" w14:textId="77777777" w:rsidTr="00085903">
        <w:trPr>
          <w:jc w:val="center"/>
        </w:trPr>
        <w:tc>
          <w:tcPr>
            <w:tcW w:w="2405" w:type="dxa"/>
          </w:tcPr>
          <w:p w14:paraId="190A8679" w14:textId="77777777" w:rsidR="006E2E99" w:rsidRPr="004C7E02" w:rsidRDefault="006E2E99" w:rsidP="00E86F0D">
            <w:pPr>
              <w:ind w:firstLineChars="200" w:firstLine="420"/>
              <w:jc w:val="left"/>
              <w:rPr>
                <w:rFonts w:ascii="Times New Roman" w:eastAsia="DengXian" w:hAnsi="Times New Roman" w:cs="Times New Roman"/>
              </w:rPr>
            </w:pPr>
            <w:r w:rsidRPr="004C7E02">
              <w:rPr>
                <w:rFonts w:ascii="Times New Roman" w:eastAsia="DengXian" w:hAnsi="Times New Roman" w:cs="Times New Roman"/>
              </w:rPr>
              <w:t>Low</w:t>
            </w:r>
          </w:p>
        </w:tc>
        <w:tc>
          <w:tcPr>
            <w:tcW w:w="2552" w:type="dxa"/>
          </w:tcPr>
          <w:p w14:paraId="43D58E73"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1,443 / 9,902</w:t>
            </w:r>
          </w:p>
        </w:tc>
        <w:tc>
          <w:tcPr>
            <w:tcW w:w="2174" w:type="dxa"/>
          </w:tcPr>
          <w:p w14:paraId="72C697FB"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91,009.0</w:t>
            </w:r>
          </w:p>
        </w:tc>
        <w:tc>
          <w:tcPr>
            <w:tcW w:w="2503" w:type="dxa"/>
          </w:tcPr>
          <w:p w14:paraId="47C17FF4"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15.9</w:t>
            </w:r>
          </w:p>
        </w:tc>
        <w:tc>
          <w:tcPr>
            <w:tcW w:w="2410" w:type="dxa"/>
          </w:tcPr>
          <w:p w14:paraId="65569293"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c>
          <w:tcPr>
            <w:tcW w:w="2268" w:type="dxa"/>
          </w:tcPr>
          <w:p w14:paraId="4541F090"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r>
      <w:tr w:rsidR="006E2E99" w:rsidRPr="004C7E02" w14:paraId="274DC210" w14:textId="77777777" w:rsidTr="00085903">
        <w:trPr>
          <w:jc w:val="center"/>
        </w:trPr>
        <w:tc>
          <w:tcPr>
            <w:tcW w:w="2405" w:type="dxa"/>
          </w:tcPr>
          <w:p w14:paraId="300C64CB" w14:textId="77777777" w:rsidR="006E2E99" w:rsidRPr="004C7E02" w:rsidRDefault="006E2E99" w:rsidP="00E86F0D">
            <w:pPr>
              <w:ind w:firstLineChars="200" w:firstLine="420"/>
              <w:jc w:val="left"/>
              <w:rPr>
                <w:rFonts w:ascii="Times New Roman" w:eastAsia="DengXian" w:hAnsi="Times New Roman" w:cs="Times New Roman"/>
              </w:rPr>
            </w:pPr>
            <w:r w:rsidRPr="004C7E02">
              <w:rPr>
                <w:rFonts w:ascii="Times New Roman" w:eastAsia="DengXian" w:hAnsi="Times New Roman" w:cs="Times New Roman"/>
              </w:rPr>
              <w:t>Moderate</w:t>
            </w:r>
          </w:p>
        </w:tc>
        <w:tc>
          <w:tcPr>
            <w:tcW w:w="2552" w:type="dxa"/>
          </w:tcPr>
          <w:p w14:paraId="66838235"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1,935 / 23,237</w:t>
            </w:r>
          </w:p>
        </w:tc>
        <w:tc>
          <w:tcPr>
            <w:tcW w:w="2174" w:type="dxa"/>
          </w:tcPr>
          <w:p w14:paraId="5E270983"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222,024.9</w:t>
            </w:r>
          </w:p>
        </w:tc>
        <w:tc>
          <w:tcPr>
            <w:tcW w:w="2503" w:type="dxa"/>
          </w:tcPr>
          <w:p w14:paraId="1AA4D3C3"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8.7</w:t>
            </w:r>
          </w:p>
        </w:tc>
        <w:tc>
          <w:tcPr>
            <w:tcW w:w="2410" w:type="dxa"/>
          </w:tcPr>
          <w:p w14:paraId="405CAC44"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0.55 (0.51-0.59)</w:t>
            </w:r>
          </w:p>
        </w:tc>
        <w:tc>
          <w:tcPr>
            <w:tcW w:w="2268" w:type="dxa"/>
          </w:tcPr>
          <w:p w14:paraId="3E499108"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0.56 (0.52-0.60)</w:t>
            </w:r>
          </w:p>
        </w:tc>
      </w:tr>
      <w:tr w:rsidR="006E2E99" w:rsidRPr="004C7E02" w14:paraId="11EE558B" w14:textId="77777777" w:rsidTr="00085903">
        <w:trPr>
          <w:jc w:val="center"/>
        </w:trPr>
        <w:tc>
          <w:tcPr>
            <w:tcW w:w="2405" w:type="dxa"/>
          </w:tcPr>
          <w:p w14:paraId="6D1AB7B3" w14:textId="77777777" w:rsidR="006E2E99" w:rsidRPr="004C7E02" w:rsidRDefault="006E2E99" w:rsidP="00E86F0D">
            <w:pPr>
              <w:ind w:firstLineChars="200" w:firstLine="420"/>
              <w:jc w:val="left"/>
              <w:rPr>
                <w:rFonts w:ascii="Times New Roman" w:eastAsia="DengXian" w:hAnsi="Times New Roman" w:cs="Times New Roman"/>
              </w:rPr>
            </w:pPr>
            <w:r w:rsidRPr="004C7E02">
              <w:rPr>
                <w:rFonts w:ascii="Times New Roman" w:eastAsia="DengXian" w:hAnsi="Times New Roman" w:cs="Times New Roman"/>
              </w:rPr>
              <w:t>High (Optimal)</w:t>
            </w:r>
          </w:p>
        </w:tc>
        <w:tc>
          <w:tcPr>
            <w:tcW w:w="2552" w:type="dxa"/>
          </w:tcPr>
          <w:p w14:paraId="350650B4"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43 / 1,201</w:t>
            </w:r>
          </w:p>
        </w:tc>
        <w:tc>
          <w:tcPr>
            <w:tcW w:w="2174" w:type="dxa"/>
          </w:tcPr>
          <w:p w14:paraId="4E52DAD6"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11,922.8</w:t>
            </w:r>
          </w:p>
        </w:tc>
        <w:tc>
          <w:tcPr>
            <w:tcW w:w="2503" w:type="dxa"/>
          </w:tcPr>
          <w:p w14:paraId="5BA22E97"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3.6</w:t>
            </w:r>
          </w:p>
        </w:tc>
        <w:tc>
          <w:tcPr>
            <w:tcW w:w="2410" w:type="dxa"/>
          </w:tcPr>
          <w:p w14:paraId="77E23171"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0.23 (0.17-0.31)</w:t>
            </w:r>
          </w:p>
        </w:tc>
        <w:tc>
          <w:tcPr>
            <w:tcW w:w="2268" w:type="dxa"/>
          </w:tcPr>
          <w:p w14:paraId="3B8FAD0B"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0.29 (0.22-0.39)</w:t>
            </w:r>
          </w:p>
        </w:tc>
      </w:tr>
      <w:tr w:rsidR="006E2E99" w:rsidRPr="004C7E02" w14:paraId="631E17B5" w14:textId="77777777" w:rsidTr="00085903">
        <w:trPr>
          <w:jc w:val="center"/>
        </w:trPr>
        <w:tc>
          <w:tcPr>
            <w:tcW w:w="14312" w:type="dxa"/>
            <w:gridSpan w:val="6"/>
          </w:tcPr>
          <w:p w14:paraId="7F54611A" w14:textId="77777777" w:rsidR="006E2E99" w:rsidRPr="004C7E02" w:rsidRDefault="006E2E99" w:rsidP="006E2E99">
            <w:pPr>
              <w:jc w:val="left"/>
              <w:rPr>
                <w:rFonts w:ascii="Times New Roman" w:eastAsia="DengXian" w:hAnsi="Times New Roman" w:cs="Times New Roman"/>
              </w:rPr>
            </w:pPr>
            <w:r w:rsidRPr="004C7E02">
              <w:rPr>
                <w:rFonts w:ascii="Times New Roman" w:eastAsia="DengXian" w:hAnsi="Times New Roman" w:cs="Times New Roman"/>
              </w:rPr>
              <w:t>Health behaviors</w:t>
            </w:r>
          </w:p>
        </w:tc>
      </w:tr>
      <w:tr w:rsidR="006E2E99" w:rsidRPr="004C7E02" w14:paraId="5D3E6067" w14:textId="77777777" w:rsidTr="00085903">
        <w:trPr>
          <w:jc w:val="center"/>
        </w:trPr>
        <w:tc>
          <w:tcPr>
            <w:tcW w:w="2405" w:type="dxa"/>
          </w:tcPr>
          <w:p w14:paraId="14805EF0" w14:textId="77777777" w:rsidR="006E2E99" w:rsidRPr="004C7E02" w:rsidRDefault="006E2E99" w:rsidP="00E86F0D">
            <w:pPr>
              <w:ind w:firstLineChars="200" w:firstLine="420"/>
              <w:rPr>
                <w:rFonts w:ascii="Times New Roman" w:eastAsia="DengXian" w:hAnsi="Times New Roman" w:cs="Times New Roman"/>
              </w:rPr>
            </w:pPr>
            <w:r w:rsidRPr="004C7E02">
              <w:rPr>
                <w:rFonts w:ascii="Times New Roman" w:eastAsia="DengXian" w:hAnsi="Times New Roman" w:cs="Times New Roman"/>
              </w:rPr>
              <w:t>Low</w:t>
            </w:r>
          </w:p>
        </w:tc>
        <w:tc>
          <w:tcPr>
            <w:tcW w:w="2552" w:type="dxa"/>
          </w:tcPr>
          <w:p w14:paraId="1BC6CB0C"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1,663 / 15,944</w:t>
            </w:r>
          </w:p>
        </w:tc>
        <w:tc>
          <w:tcPr>
            <w:tcW w:w="2174" w:type="dxa"/>
          </w:tcPr>
          <w:p w14:paraId="34684521"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150,101.8</w:t>
            </w:r>
          </w:p>
        </w:tc>
        <w:tc>
          <w:tcPr>
            <w:tcW w:w="2503" w:type="dxa"/>
          </w:tcPr>
          <w:p w14:paraId="1F30DE8E"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11.1</w:t>
            </w:r>
          </w:p>
        </w:tc>
        <w:tc>
          <w:tcPr>
            <w:tcW w:w="2410" w:type="dxa"/>
          </w:tcPr>
          <w:p w14:paraId="30D69FB7"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c>
          <w:tcPr>
            <w:tcW w:w="2268" w:type="dxa"/>
          </w:tcPr>
          <w:p w14:paraId="34B9F6D0"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r>
      <w:tr w:rsidR="006E2E99" w:rsidRPr="004C7E02" w14:paraId="38C818EF" w14:textId="77777777" w:rsidTr="00085903">
        <w:trPr>
          <w:jc w:val="center"/>
        </w:trPr>
        <w:tc>
          <w:tcPr>
            <w:tcW w:w="2405" w:type="dxa"/>
          </w:tcPr>
          <w:p w14:paraId="3D053D43" w14:textId="77777777" w:rsidR="006E2E99" w:rsidRPr="004C7E02" w:rsidRDefault="006E2E99" w:rsidP="00E86F0D">
            <w:pPr>
              <w:ind w:firstLineChars="200" w:firstLine="420"/>
              <w:rPr>
                <w:rFonts w:ascii="Times New Roman" w:eastAsia="DengXian" w:hAnsi="Times New Roman" w:cs="Times New Roman"/>
              </w:rPr>
            </w:pPr>
            <w:r w:rsidRPr="004C7E02">
              <w:rPr>
                <w:rFonts w:ascii="Times New Roman" w:eastAsia="DengXian" w:hAnsi="Times New Roman" w:cs="Times New Roman"/>
              </w:rPr>
              <w:t>Moderate</w:t>
            </w:r>
          </w:p>
        </w:tc>
        <w:tc>
          <w:tcPr>
            <w:tcW w:w="2552" w:type="dxa"/>
          </w:tcPr>
          <w:p w14:paraId="0D0C181F"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1,559 / 15,696</w:t>
            </w:r>
          </w:p>
        </w:tc>
        <w:tc>
          <w:tcPr>
            <w:tcW w:w="2174" w:type="dxa"/>
          </w:tcPr>
          <w:p w14:paraId="24061C81"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148,675.9</w:t>
            </w:r>
          </w:p>
        </w:tc>
        <w:tc>
          <w:tcPr>
            <w:tcW w:w="2503" w:type="dxa"/>
          </w:tcPr>
          <w:p w14:paraId="19804008"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10.5</w:t>
            </w:r>
          </w:p>
        </w:tc>
        <w:tc>
          <w:tcPr>
            <w:tcW w:w="2410" w:type="dxa"/>
          </w:tcPr>
          <w:p w14:paraId="68252B1A"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0.95 (0.89-1.02)</w:t>
            </w:r>
          </w:p>
        </w:tc>
        <w:tc>
          <w:tcPr>
            <w:tcW w:w="2268" w:type="dxa"/>
          </w:tcPr>
          <w:p w14:paraId="74F3671F"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0.84 (0.79-0.91)</w:t>
            </w:r>
          </w:p>
        </w:tc>
      </w:tr>
      <w:tr w:rsidR="006E2E99" w:rsidRPr="004C7E02" w14:paraId="391B4338" w14:textId="77777777" w:rsidTr="00085903">
        <w:trPr>
          <w:jc w:val="center"/>
        </w:trPr>
        <w:tc>
          <w:tcPr>
            <w:tcW w:w="2405" w:type="dxa"/>
          </w:tcPr>
          <w:p w14:paraId="6F714849" w14:textId="77777777" w:rsidR="006E2E99" w:rsidRPr="004C7E02" w:rsidRDefault="006E2E99" w:rsidP="00E86F0D">
            <w:pPr>
              <w:ind w:firstLineChars="200" w:firstLine="420"/>
              <w:rPr>
                <w:rFonts w:ascii="Times New Roman" w:eastAsia="DengXian" w:hAnsi="Times New Roman" w:cs="Times New Roman"/>
              </w:rPr>
            </w:pPr>
            <w:r w:rsidRPr="004C7E02">
              <w:rPr>
                <w:rFonts w:ascii="Times New Roman" w:eastAsia="DengXian" w:hAnsi="Times New Roman" w:cs="Times New Roman"/>
              </w:rPr>
              <w:t>High (Optimal)</w:t>
            </w:r>
          </w:p>
        </w:tc>
        <w:tc>
          <w:tcPr>
            <w:tcW w:w="2552" w:type="dxa"/>
          </w:tcPr>
          <w:p w14:paraId="67EF12F3"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199 / 2,700</w:t>
            </w:r>
          </w:p>
        </w:tc>
        <w:tc>
          <w:tcPr>
            <w:tcW w:w="2174" w:type="dxa"/>
          </w:tcPr>
          <w:p w14:paraId="59B6ECFC"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26,179.0</w:t>
            </w:r>
          </w:p>
        </w:tc>
        <w:tc>
          <w:tcPr>
            <w:tcW w:w="2503" w:type="dxa"/>
          </w:tcPr>
          <w:p w14:paraId="59AE7149"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7.6</w:t>
            </w:r>
          </w:p>
        </w:tc>
        <w:tc>
          <w:tcPr>
            <w:tcW w:w="2410" w:type="dxa"/>
          </w:tcPr>
          <w:p w14:paraId="143CF362"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0.69 (0.60-0.80)</w:t>
            </w:r>
          </w:p>
        </w:tc>
        <w:tc>
          <w:tcPr>
            <w:tcW w:w="2268" w:type="dxa"/>
          </w:tcPr>
          <w:p w14:paraId="0151C5BB"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0.67 (0.58-0.78)</w:t>
            </w:r>
          </w:p>
        </w:tc>
      </w:tr>
      <w:tr w:rsidR="006E2E99" w:rsidRPr="004C7E02" w14:paraId="0920D447" w14:textId="77777777" w:rsidTr="00085903">
        <w:trPr>
          <w:jc w:val="center"/>
        </w:trPr>
        <w:tc>
          <w:tcPr>
            <w:tcW w:w="14312" w:type="dxa"/>
            <w:gridSpan w:val="6"/>
          </w:tcPr>
          <w:p w14:paraId="65EE7C3B" w14:textId="77777777" w:rsidR="006E2E99" w:rsidRPr="004C7E02" w:rsidRDefault="006E2E99" w:rsidP="006E2E99">
            <w:pPr>
              <w:jc w:val="left"/>
              <w:rPr>
                <w:rFonts w:ascii="Times New Roman" w:eastAsia="DengXian" w:hAnsi="Times New Roman" w:cs="Times New Roman"/>
              </w:rPr>
            </w:pPr>
            <w:r w:rsidRPr="004C7E02">
              <w:rPr>
                <w:rFonts w:ascii="Times New Roman" w:eastAsia="DengXian" w:hAnsi="Times New Roman" w:cs="Times New Roman"/>
              </w:rPr>
              <w:t>Health factors</w:t>
            </w:r>
          </w:p>
        </w:tc>
      </w:tr>
      <w:tr w:rsidR="006E2E99" w:rsidRPr="004C7E02" w14:paraId="1420FDBF" w14:textId="77777777" w:rsidTr="00085903">
        <w:trPr>
          <w:jc w:val="center"/>
        </w:trPr>
        <w:tc>
          <w:tcPr>
            <w:tcW w:w="2405" w:type="dxa"/>
          </w:tcPr>
          <w:p w14:paraId="4B7C7066" w14:textId="77777777" w:rsidR="006E2E99" w:rsidRPr="004C7E02" w:rsidRDefault="006E2E99" w:rsidP="00E86F0D">
            <w:pPr>
              <w:ind w:firstLineChars="200" w:firstLine="420"/>
              <w:rPr>
                <w:rFonts w:ascii="Times New Roman" w:eastAsia="DengXian" w:hAnsi="Times New Roman" w:cs="Times New Roman"/>
              </w:rPr>
            </w:pPr>
            <w:r w:rsidRPr="004C7E02">
              <w:rPr>
                <w:rFonts w:ascii="Times New Roman" w:eastAsia="DengXian" w:hAnsi="Times New Roman" w:cs="Times New Roman"/>
              </w:rPr>
              <w:t>Low</w:t>
            </w:r>
          </w:p>
        </w:tc>
        <w:tc>
          <w:tcPr>
            <w:tcW w:w="2552" w:type="dxa"/>
          </w:tcPr>
          <w:p w14:paraId="7FF0D344"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1,319 / 8,198</w:t>
            </w:r>
          </w:p>
        </w:tc>
        <w:tc>
          <w:tcPr>
            <w:tcW w:w="2174" w:type="dxa"/>
          </w:tcPr>
          <w:p w14:paraId="54E5CC37"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74,709.1</w:t>
            </w:r>
          </w:p>
        </w:tc>
        <w:tc>
          <w:tcPr>
            <w:tcW w:w="2503" w:type="dxa"/>
          </w:tcPr>
          <w:p w14:paraId="0ED84535"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17.7</w:t>
            </w:r>
          </w:p>
        </w:tc>
        <w:tc>
          <w:tcPr>
            <w:tcW w:w="2410" w:type="dxa"/>
          </w:tcPr>
          <w:p w14:paraId="19E3B2F6"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c>
          <w:tcPr>
            <w:tcW w:w="2268" w:type="dxa"/>
          </w:tcPr>
          <w:p w14:paraId="4F553D64"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r>
      <w:tr w:rsidR="006E2E99" w:rsidRPr="004C7E02" w14:paraId="15B98B66" w14:textId="77777777" w:rsidTr="00085903">
        <w:trPr>
          <w:jc w:val="center"/>
        </w:trPr>
        <w:tc>
          <w:tcPr>
            <w:tcW w:w="2405" w:type="dxa"/>
          </w:tcPr>
          <w:p w14:paraId="50B348C0" w14:textId="77777777" w:rsidR="006E2E99" w:rsidRPr="004C7E02" w:rsidRDefault="006E2E99" w:rsidP="00E86F0D">
            <w:pPr>
              <w:ind w:firstLineChars="200" w:firstLine="420"/>
              <w:rPr>
                <w:rFonts w:ascii="Times New Roman" w:eastAsia="DengXian" w:hAnsi="Times New Roman" w:cs="Times New Roman"/>
              </w:rPr>
            </w:pPr>
            <w:r w:rsidRPr="004C7E02">
              <w:rPr>
                <w:rFonts w:ascii="Times New Roman" w:eastAsia="DengXian" w:hAnsi="Times New Roman" w:cs="Times New Roman"/>
              </w:rPr>
              <w:t>Moderate</w:t>
            </w:r>
          </w:p>
        </w:tc>
        <w:tc>
          <w:tcPr>
            <w:tcW w:w="2552" w:type="dxa"/>
          </w:tcPr>
          <w:p w14:paraId="08FAC8B7"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1,850 / 20,070</w:t>
            </w:r>
          </w:p>
        </w:tc>
        <w:tc>
          <w:tcPr>
            <w:tcW w:w="2174" w:type="dxa"/>
          </w:tcPr>
          <w:p w14:paraId="17F2DB97"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190,643.1</w:t>
            </w:r>
          </w:p>
        </w:tc>
        <w:tc>
          <w:tcPr>
            <w:tcW w:w="2503" w:type="dxa"/>
          </w:tcPr>
          <w:p w14:paraId="5ADEF1CB"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9.7</w:t>
            </w:r>
          </w:p>
        </w:tc>
        <w:tc>
          <w:tcPr>
            <w:tcW w:w="2410" w:type="dxa"/>
          </w:tcPr>
          <w:p w14:paraId="35EECC97"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0.55 (0.51-0.59)</w:t>
            </w:r>
          </w:p>
        </w:tc>
        <w:tc>
          <w:tcPr>
            <w:tcW w:w="2268" w:type="dxa"/>
          </w:tcPr>
          <w:p w14:paraId="252BA083"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0.58 (0.54-0.63)</w:t>
            </w:r>
          </w:p>
        </w:tc>
      </w:tr>
      <w:tr w:rsidR="006E2E99" w:rsidRPr="004C7E02" w14:paraId="7F0651E2" w14:textId="77777777" w:rsidTr="00085903">
        <w:trPr>
          <w:jc w:val="center"/>
        </w:trPr>
        <w:tc>
          <w:tcPr>
            <w:tcW w:w="2405" w:type="dxa"/>
          </w:tcPr>
          <w:p w14:paraId="0A257850" w14:textId="77777777" w:rsidR="006E2E99" w:rsidRPr="004C7E02" w:rsidRDefault="006E2E99" w:rsidP="00E86F0D">
            <w:pPr>
              <w:ind w:firstLineChars="200" w:firstLine="420"/>
              <w:rPr>
                <w:rFonts w:ascii="Times New Roman" w:eastAsia="DengXian" w:hAnsi="Times New Roman" w:cs="Times New Roman"/>
              </w:rPr>
            </w:pPr>
            <w:r w:rsidRPr="004C7E02">
              <w:rPr>
                <w:rFonts w:ascii="Times New Roman" w:eastAsia="DengXian" w:hAnsi="Times New Roman" w:cs="Times New Roman"/>
              </w:rPr>
              <w:t>High (Optimal)</w:t>
            </w:r>
          </w:p>
        </w:tc>
        <w:tc>
          <w:tcPr>
            <w:tcW w:w="2552" w:type="dxa"/>
          </w:tcPr>
          <w:p w14:paraId="5A8547A3"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252 / 6,072</w:t>
            </w:r>
          </w:p>
        </w:tc>
        <w:tc>
          <w:tcPr>
            <w:tcW w:w="2174" w:type="dxa"/>
          </w:tcPr>
          <w:p w14:paraId="461A295B"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59,604.5</w:t>
            </w:r>
          </w:p>
        </w:tc>
        <w:tc>
          <w:tcPr>
            <w:tcW w:w="2503" w:type="dxa"/>
          </w:tcPr>
          <w:p w14:paraId="74B16C89"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4.2</w:t>
            </w:r>
          </w:p>
        </w:tc>
        <w:tc>
          <w:tcPr>
            <w:tcW w:w="2410" w:type="dxa"/>
          </w:tcPr>
          <w:p w14:paraId="559DB3DC"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0.24 (0.21-0.27)</w:t>
            </w:r>
          </w:p>
        </w:tc>
        <w:tc>
          <w:tcPr>
            <w:tcW w:w="2268" w:type="dxa"/>
          </w:tcPr>
          <w:p w14:paraId="1E09F4F0"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0.31 (0.27-0.35)</w:t>
            </w:r>
          </w:p>
        </w:tc>
      </w:tr>
    </w:tbl>
    <w:p w14:paraId="30803BDF" w14:textId="09D4D190" w:rsidR="006E2E99" w:rsidRPr="00D24CB0" w:rsidRDefault="006E2E99" w:rsidP="00D24CB0">
      <w:pPr>
        <w:widowControl/>
        <w:jc w:val="left"/>
        <w:rPr>
          <w:rFonts w:ascii="Times New Roman" w:eastAsia="DengXian" w:hAnsi="Times New Roman" w:cs="Times New Roman"/>
          <w:sz w:val="22"/>
        </w:rPr>
      </w:pPr>
      <w:r w:rsidRPr="00D24CB0">
        <w:rPr>
          <w:rFonts w:ascii="Times New Roman" w:eastAsia="DengXian" w:hAnsi="Times New Roman" w:cs="Times New Roman"/>
          <w:sz w:val="22"/>
          <w:vertAlign w:val="superscript"/>
        </w:rPr>
        <w:t>a</w:t>
      </w:r>
      <w:r w:rsidRPr="00D24CB0">
        <w:rPr>
          <w:rFonts w:ascii="Times New Roman" w:eastAsia="DengXian" w:hAnsi="Times New Roman" w:cs="Times New Roman"/>
          <w:sz w:val="22"/>
        </w:rPr>
        <w:t xml:space="preserve"> HRs according to CKM stage or overall CVH status were adjusted for age, sex, and educational attainment (&lt; 9 years vs. ≥ 9 years). For the analysis health behavior or health factor, other metrics of CVH were mutually adjusted.</w:t>
      </w:r>
    </w:p>
    <w:p w14:paraId="42859BB9" w14:textId="77777777" w:rsidR="006E2E99" w:rsidRPr="004C7E02" w:rsidRDefault="006E2E99" w:rsidP="00D24CB0">
      <w:pPr>
        <w:widowControl/>
        <w:jc w:val="left"/>
        <w:rPr>
          <w:rFonts w:ascii="Times New Roman" w:eastAsia="DengXian" w:hAnsi="Times New Roman" w:cs="Times New Roman"/>
        </w:rPr>
      </w:pPr>
      <w:r w:rsidRPr="00D24CB0">
        <w:rPr>
          <w:rFonts w:ascii="Times New Roman" w:eastAsia="DengXian" w:hAnsi="Times New Roman" w:cs="Times New Roman"/>
          <w:sz w:val="22"/>
        </w:rPr>
        <w:t>Abbreviations: CVD, cardiovascular disease; CKM, cardiovascular-kidney-metabolic; CVH, cardiovascular health; HR, hazard ratio; CI, confidence interval.</w:t>
      </w:r>
      <w:r w:rsidRPr="004C7E02">
        <w:rPr>
          <w:rFonts w:ascii="Times New Roman" w:eastAsia="DengXian" w:hAnsi="Times New Roman" w:cs="Times New Roman"/>
        </w:rPr>
        <w:br w:type="page"/>
      </w:r>
    </w:p>
    <w:p w14:paraId="1AB3ED83" w14:textId="660A48D2" w:rsidR="006E2E99" w:rsidRPr="00D24CB0" w:rsidRDefault="006E2E99" w:rsidP="00D24CB0">
      <w:pPr>
        <w:widowControl/>
        <w:spacing w:line="360" w:lineRule="auto"/>
        <w:jc w:val="left"/>
        <w:rPr>
          <w:rFonts w:ascii="Times New Roman" w:eastAsia="DengXian" w:hAnsi="Times New Roman" w:cs="Times New Roman"/>
          <w:sz w:val="22"/>
        </w:rPr>
      </w:pPr>
      <w:r w:rsidRPr="00D24CB0">
        <w:rPr>
          <w:rFonts w:ascii="Times New Roman" w:eastAsia="DengXian" w:hAnsi="Times New Roman" w:cs="Times New Roman"/>
          <w:b/>
          <w:bCs/>
          <w:sz w:val="22"/>
        </w:rPr>
        <w:t>eTable 5.</w:t>
      </w:r>
      <w:r w:rsidRPr="00D24CB0">
        <w:rPr>
          <w:rFonts w:ascii="Times New Roman" w:eastAsia="DengXian" w:hAnsi="Times New Roman" w:cs="Times New Roman"/>
          <w:sz w:val="22"/>
        </w:rPr>
        <w:t xml:space="preserve"> Incidence rates and HRs of incident CVD events according to CKM stages or CVH status in women (N = 66,387)</w:t>
      </w:r>
    </w:p>
    <w:tbl>
      <w:tblPr>
        <w:tblStyle w:val="16"/>
        <w:tblW w:w="14312" w:type="dxa"/>
        <w:jc w:val="center"/>
        <w:tblLook w:val="04A0" w:firstRow="1" w:lastRow="0" w:firstColumn="1" w:lastColumn="0" w:noHBand="0" w:noVBand="1"/>
      </w:tblPr>
      <w:tblGrid>
        <w:gridCol w:w="2405"/>
        <w:gridCol w:w="2552"/>
        <w:gridCol w:w="2174"/>
        <w:gridCol w:w="2503"/>
        <w:gridCol w:w="2410"/>
        <w:gridCol w:w="2268"/>
      </w:tblGrid>
      <w:tr w:rsidR="006E2E99" w:rsidRPr="004C7E02" w14:paraId="37130197" w14:textId="77777777" w:rsidTr="00085903">
        <w:trPr>
          <w:jc w:val="center"/>
        </w:trPr>
        <w:tc>
          <w:tcPr>
            <w:tcW w:w="2405" w:type="dxa"/>
            <w:vAlign w:val="center"/>
          </w:tcPr>
          <w:p w14:paraId="03AB8440" w14:textId="77777777" w:rsidR="006E2E99" w:rsidRPr="004C7E02" w:rsidRDefault="006E2E99" w:rsidP="006E2E99">
            <w:pPr>
              <w:jc w:val="left"/>
              <w:rPr>
                <w:rFonts w:ascii="Times New Roman" w:eastAsia="DengXian" w:hAnsi="Times New Roman" w:cs="Times New Roman"/>
              </w:rPr>
            </w:pPr>
          </w:p>
        </w:tc>
        <w:tc>
          <w:tcPr>
            <w:tcW w:w="2552" w:type="dxa"/>
            <w:vAlign w:val="center"/>
          </w:tcPr>
          <w:p w14:paraId="65FD2D91"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No. of events / No. of participants</w:t>
            </w:r>
          </w:p>
        </w:tc>
        <w:tc>
          <w:tcPr>
            <w:tcW w:w="2174" w:type="dxa"/>
            <w:vAlign w:val="center"/>
          </w:tcPr>
          <w:p w14:paraId="3CC9F4DC"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Person-years</w:t>
            </w:r>
          </w:p>
        </w:tc>
        <w:tc>
          <w:tcPr>
            <w:tcW w:w="2503" w:type="dxa"/>
            <w:vAlign w:val="center"/>
          </w:tcPr>
          <w:p w14:paraId="2AC365F4"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Incidence rate,</w:t>
            </w:r>
          </w:p>
          <w:p w14:paraId="252B06CD"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 xml:space="preserve"> per 1000 person-years</w:t>
            </w:r>
          </w:p>
        </w:tc>
        <w:tc>
          <w:tcPr>
            <w:tcW w:w="2410" w:type="dxa"/>
            <w:vAlign w:val="center"/>
          </w:tcPr>
          <w:p w14:paraId="7EB0B30C"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Unadjusted</w:t>
            </w:r>
          </w:p>
          <w:p w14:paraId="5BD1C5A0"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HR (95% CI)</w:t>
            </w:r>
          </w:p>
        </w:tc>
        <w:tc>
          <w:tcPr>
            <w:tcW w:w="2268" w:type="dxa"/>
            <w:vAlign w:val="center"/>
          </w:tcPr>
          <w:p w14:paraId="1997651E"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Adjusted</w:t>
            </w:r>
          </w:p>
          <w:p w14:paraId="600EE924"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 xml:space="preserve">HR (95% CI) </w:t>
            </w:r>
            <w:r w:rsidRPr="004C7E02">
              <w:rPr>
                <w:rFonts w:ascii="Times New Roman" w:eastAsia="DengXian" w:hAnsi="Times New Roman" w:cs="Times New Roman"/>
                <w:vertAlign w:val="superscript"/>
              </w:rPr>
              <w:t>a</w:t>
            </w:r>
          </w:p>
        </w:tc>
      </w:tr>
      <w:tr w:rsidR="006E2E99" w:rsidRPr="004C7E02" w14:paraId="3E2ECC17" w14:textId="77777777" w:rsidTr="00085903">
        <w:trPr>
          <w:jc w:val="center"/>
        </w:trPr>
        <w:tc>
          <w:tcPr>
            <w:tcW w:w="14312" w:type="dxa"/>
            <w:gridSpan w:val="6"/>
            <w:shd w:val="clear" w:color="auto" w:fill="E7E6E6" w:themeFill="background2"/>
          </w:tcPr>
          <w:p w14:paraId="6F30CCD4" w14:textId="6ECBF878" w:rsidR="006E2E99" w:rsidRPr="004C7E02" w:rsidRDefault="006E2E99" w:rsidP="006E2E99">
            <w:pPr>
              <w:jc w:val="left"/>
              <w:rPr>
                <w:rFonts w:ascii="Times New Roman" w:eastAsia="DengXian" w:hAnsi="Times New Roman" w:cs="Times New Roman"/>
              </w:rPr>
            </w:pPr>
            <w:r w:rsidRPr="004C7E02">
              <w:rPr>
                <w:rFonts w:ascii="Times New Roman" w:eastAsia="DengXian" w:hAnsi="Times New Roman" w:cs="Times New Roman"/>
              </w:rPr>
              <w:t>CKM stage</w:t>
            </w:r>
          </w:p>
        </w:tc>
      </w:tr>
      <w:tr w:rsidR="006E2E99" w:rsidRPr="004C7E02" w14:paraId="4E6B42DB" w14:textId="77777777" w:rsidTr="00085903">
        <w:trPr>
          <w:jc w:val="center"/>
        </w:trPr>
        <w:tc>
          <w:tcPr>
            <w:tcW w:w="2405" w:type="dxa"/>
            <w:vAlign w:val="center"/>
          </w:tcPr>
          <w:p w14:paraId="24585790" w14:textId="77777777" w:rsidR="006E2E99" w:rsidRPr="004C7E02" w:rsidRDefault="006E2E99" w:rsidP="00E86F0D">
            <w:pPr>
              <w:ind w:firstLineChars="100" w:firstLine="210"/>
              <w:jc w:val="left"/>
              <w:rPr>
                <w:rFonts w:ascii="Times New Roman" w:eastAsia="DengXian" w:hAnsi="Times New Roman" w:cs="Times New Roman"/>
              </w:rPr>
            </w:pPr>
            <w:r w:rsidRPr="004C7E02">
              <w:rPr>
                <w:rFonts w:ascii="Times New Roman" w:eastAsia="DengXian" w:hAnsi="Times New Roman" w:cs="Times New Roman"/>
              </w:rPr>
              <w:t>Stage 0</w:t>
            </w:r>
          </w:p>
        </w:tc>
        <w:tc>
          <w:tcPr>
            <w:tcW w:w="2552" w:type="dxa"/>
          </w:tcPr>
          <w:p w14:paraId="6C23F48B"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53 / 2,966</w:t>
            </w:r>
          </w:p>
        </w:tc>
        <w:tc>
          <w:tcPr>
            <w:tcW w:w="2174" w:type="dxa"/>
          </w:tcPr>
          <w:p w14:paraId="3A697268"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29613.3</w:t>
            </w:r>
          </w:p>
        </w:tc>
        <w:tc>
          <w:tcPr>
            <w:tcW w:w="2503" w:type="dxa"/>
          </w:tcPr>
          <w:p w14:paraId="7A56C7A2"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1.8</w:t>
            </w:r>
          </w:p>
        </w:tc>
        <w:tc>
          <w:tcPr>
            <w:tcW w:w="2410" w:type="dxa"/>
          </w:tcPr>
          <w:p w14:paraId="6E359978"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c>
          <w:tcPr>
            <w:tcW w:w="2268" w:type="dxa"/>
          </w:tcPr>
          <w:p w14:paraId="194D881B"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r>
      <w:tr w:rsidR="006E2E99" w:rsidRPr="004C7E02" w14:paraId="15E2812D" w14:textId="77777777" w:rsidTr="00085903">
        <w:trPr>
          <w:jc w:val="center"/>
        </w:trPr>
        <w:tc>
          <w:tcPr>
            <w:tcW w:w="2405" w:type="dxa"/>
            <w:vAlign w:val="center"/>
          </w:tcPr>
          <w:p w14:paraId="03F0BD9A" w14:textId="77777777" w:rsidR="006E2E99" w:rsidRPr="004C7E02" w:rsidRDefault="006E2E99" w:rsidP="00E86F0D">
            <w:pPr>
              <w:ind w:firstLineChars="100" w:firstLine="210"/>
              <w:jc w:val="left"/>
              <w:rPr>
                <w:rFonts w:ascii="Times New Roman" w:eastAsia="DengXian" w:hAnsi="Times New Roman" w:cs="Times New Roman"/>
              </w:rPr>
            </w:pPr>
            <w:r w:rsidRPr="004C7E02">
              <w:rPr>
                <w:rFonts w:ascii="Times New Roman" w:eastAsia="DengXian" w:hAnsi="Times New Roman" w:cs="Times New Roman"/>
              </w:rPr>
              <w:t>Stage 1</w:t>
            </w:r>
          </w:p>
        </w:tc>
        <w:tc>
          <w:tcPr>
            <w:tcW w:w="2552" w:type="dxa"/>
          </w:tcPr>
          <w:p w14:paraId="45A681F4"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372 / 15,074</w:t>
            </w:r>
          </w:p>
        </w:tc>
        <w:tc>
          <w:tcPr>
            <w:tcW w:w="2174" w:type="dxa"/>
          </w:tcPr>
          <w:p w14:paraId="1FD452A5"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150516.2</w:t>
            </w:r>
          </w:p>
        </w:tc>
        <w:tc>
          <w:tcPr>
            <w:tcW w:w="2503" w:type="dxa"/>
          </w:tcPr>
          <w:p w14:paraId="2F735816"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2.5</w:t>
            </w:r>
          </w:p>
        </w:tc>
        <w:tc>
          <w:tcPr>
            <w:tcW w:w="2410" w:type="dxa"/>
          </w:tcPr>
          <w:p w14:paraId="77071D27"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1.37 (1.03-1.83)</w:t>
            </w:r>
          </w:p>
        </w:tc>
        <w:tc>
          <w:tcPr>
            <w:tcW w:w="2268" w:type="dxa"/>
          </w:tcPr>
          <w:p w14:paraId="66F66736"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1.06 (0.79-1.41)</w:t>
            </w:r>
          </w:p>
        </w:tc>
      </w:tr>
      <w:tr w:rsidR="006E2E99" w:rsidRPr="004C7E02" w14:paraId="2A2391BC" w14:textId="77777777" w:rsidTr="00085903">
        <w:trPr>
          <w:jc w:val="center"/>
        </w:trPr>
        <w:tc>
          <w:tcPr>
            <w:tcW w:w="2405" w:type="dxa"/>
            <w:vAlign w:val="center"/>
          </w:tcPr>
          <w:p w14:paraId="2D8246CF" w14:textId="77777777" w:rsidR="006E2E99" w:rsidRPr="004C7E02" w:rsidRDefault="006E2E99" w:rsidP="00E86F0D">
            <w:pPr>
              <w:ind w:firstLineChars="100" w:firstLine="210"/>
              <w:jc w:val="left"/>
              <w:rPr>
                <w:rFonts w:ascii="Times New Roman" w:eastAsia="DengXian" w:hAnsi="Times New Roman" w:cs="Times New Roman"/>
              </w:rPr>
            </w:pPr>
            <w:r w:rsidRPr="004C7E02">
              <w:rPr>
                <w:rFonts w:ascii="Times New Roman" w:eastAsia="DengXian" w:hAnsi="Times New Roman" w:cs="Times New Roman"/>
              </w:rPr>
              <w:t>Stage 2</w:t>
            </w:r>
          </w:p>
        </w:tc>
        <w:tc>
          <w:tcPr>
            <w:tcW w:w="2552" w:type="dxa"/>
          </w:tcPr>
          <w:p w14:paraId="79E33429"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2,583 / 41,019</w:t>
            </w:r>
          </w:p>
        </w:tc>
        <w:tc>
          <w:tcPr>
            <w:tcW w:w="2174" w:type="dxa"/>
          </w:tcPr>
          <w:p w14:paraId="1C54F53E"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400526.6</w:t>
            </w:r>
          </w:p>
        </w:tc>
        <w:tc>
          <w:tcPr>
            <w:tcW w:w="2503" w:type="dxa"/>
          </w:tcPr>
          <w:p w14:paraId="0251182E"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6.4</w:t>
            </w:r>
          </w:p>
        </w:tc>
        <w:tc>
          <w:tcPr>
            <w:tcW w:w="2410" w:type="dxa"/>
          </w:tcPr>
          <w:p w14:paraId="7C194937"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3.59 (2.74-4.71)</w:t>
            </w:r>
          </w:p>
        </w:tc>
        <w:tc>
          <w:tcPr>
            <w:tcW w:w="2268" w:type="dxa"/>
          </w:tcPr>
          <w:p w14:paraId="711ABF23"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2.16 (1.64-2.83)</w:t>
            </w:r>
          </w:p>
        </w:tc>
      </w:tr>
      <w:tr w:rsidR="006E2E99" w:rsidRPr="004C7E02" w14:paraId="0C2ED373" w14:textId="77777777" w:rsidTr="00085903">
        <w:trPr>
          <w:jc w:val="center"/>
        </w:trPr>
        <w:tc>
          <w:tcPr>
            <w:tcW w:w="2405" w:type="dxa"/>
            <w:vAlign w:val="center"/>
          </w:tcPr>
          <w:p w14:paraId="319AA20E" w14:textId="77777777" w:rsidR="006E2E99" w:rsidRPr="004C7E02" w:rsidRDefault="006E2E99" w:rsidP="00E86F0D">
            <w:pPr>
              <w:ind w:firstLineChars="100" w:firstLine="210"/>
              <w:jc w:val="left"/>
              <w:rPr>
                <w:rFonts w:ascii="Times New Roman" w:eastAsia="DengXian" w:hAnsi="Times New Roman" w:cs="Times New Roman"/>
                <w:b/>
                <w:bCs/>
              </w:rPr>
            </w:pPr>
            <w:r w:rsidRPr="004C7E02">
              <w:rPr>
                <w:rFonts w:ascii="Times New Roman" w:eastAsia="DengXian" w:hAnsi="Times New Roman" w:cs="Times New Roman"/>
              </w:rPr>
              <w:t>Stage 3</w:t>
            </w:r>
          </w:p>
        </w:tc>
        <w:tc>
          <w:tcPr>
            <w:tcW w:w="2552" w:type="dxa"/>
          </w:tcPr>
          <w:p w14:paraId="1447B4E0"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690 / 3,166</w:t>
            </w:r>
          </w:p>
        </w:tc>
        <w:tc>
          <w:tcPr>
            <w:tcW w:w="2174" w:type="dxa"/>
          </w:tcPr>
          <w:p w14:paraId="1DF2BB49"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27857.7</w:t>
            </w:r>
          </w:p>
        </w:tc>
        <w:tc>
          <w:tcPr>
            <w:tcW w:w="2503" w:type="dxa"/>
          </w:tcPr>
          <w:p w14:paraId="0407A50F"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24.8</w:t>
            </w:r>
          </w:p>
        </w:tc>
        <w:tc>
          <w:tcPr>
            <w:tcW w:w="2410" w:type="dxa"/>
          </w:tcPr>
          <w:p w14:paraId="3453D324"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13.45 (10.18-17.79)</w:t>
            </w:r>
          </w:p>
        </w:tc>
        <w:tc>
          <w:tcPr>
            <w:tcW w:w="2268" w:type="dxa"/>
          </w:tcPr>
          <w:p w14:paraId="0ED7E9BE"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3.66 (2.73-4.91)</w:t>
            </w:r>
          </w:p>
        </w:tc>
      </w:tr>
      <w:tr w:rsidR="006E2E99" w:rsidRPr="004C7E02" w14:paraId="35F2947B" w14:textId="77777777" w:rsidTr="00085903">
        <w:trPr>
          <w:jc w:val="center"/>
        </w:trPr>
        <w:tc>
          <w:tcPr>
            <w:tcW w:w="2405" w:type="dxa"/>
            <w:vAlign w:val="center"/>
          </w:tcPr>
          <w:p w14:paraId="7B72A9CE" w14:textId="77777777" w:rsidR="006E2E99" w:rsidRPr="004C7E02" w:rsidRDefault="006E2E99" w:rsidP="00E86F0D">
            <w:pPr>
              <w:ind w:firstLineChars="100" w:firstLine="210"/>
              <w:jc w:val="left"/>
              <w:rPr>
                <w:rFonts w:ascii="Times New Roman" w:eastAsia="DengXian" w:hAnsi="Times New Roman" w:cs="Times New Roman"/>
              </w:rPr>
            </w:pPr>
            <w:r w:rsidRPr="004C7E02">
              <w:rPr>
                <w:rFonts w:ascii="Times New Roman" w:eastAsia="DengXian" w:hAnsi="Times New Roman" w:cs="Times New Roman"/>
              </w:rPr>
              <w:t>Stage 4</w:t>
            </w:r>
          </w:p>
        </w:tc>
        <w:tc>
          <w:tcPr>
            <w:tcW w:w="2552" w:type="dxa"/>
          </w:tcPr>
          <w:p w14:paraId="78E94B87"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772 / 4,162</w:t>
            </w:r>
          </w:p>
        </w:tc>
        <w:tc>
          <w:tcPr>
            <w:tcW w:w="2174" w:type="dxa"/>
          </w:tcPr>
          <w:p w14:paraId="29037873"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37520.6</w:t>
            </w:r>
          </w:p>
        </w:tc>
        <w:tc>
          <w:tcPr>
            <w:tcW w:w="2503" w:type="dxa"/>
          </w:tcPr>
          <w:p w14:paraId="053097BE"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20.6</w:t>
            </w:r>
          </w:p>
        </w:tc>
        <w:tc>
          <w:tcPr>
            <w:tcW w:w="2410" w:type="dxa"/>
          </w:tcPr>
          <w:p w14:paraId="3439FDD6"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11.48 (8.69-15.17)</w:t>
            </w:r>
          </w:p>
        </w:tc>
        <w:tc>
          <w:tcPr>
            <w:tcW w:w="2268" w:type="dxa"/>
          </w:tcPr>
          <w:p w14:paraId="2FCBBBDB"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4.70 (3.53-6.24)</w:t>
            </w:r>
          </w:p>
        </w:tc>
      </w:tr>
      <w:tr w:rsidR="006E2E99" w:rsidRPr="004C7E02" w14:paraId="75AC6798" w14:textId="77777777" w:rsidTr="00085903">
        <w:trPr>
          <w:jc w:val="center"/>
        </w:trPr>
        <w:tc>
          <w:tcPr>
            <w:tcW w:w="14312" w:type="dxa"/>
            <w:gridSpan w:val="6"/>
            <w:shd w:val="clear" w:color="auto" w:fill="E7E6E6" w:themeFill="background2"/>
          </w:tcPr>
          <w:p w14:paraId="3636F6F2" w14:textId="77777777" w:rsidR="006E2E99" w:rsidRPr="004C7E02" w:rsidRDefault="006E2E99" w:rsidP="006E2E99">
            <w:pPr>
              <w:jc w:val="left"/>
              <w:rPr>
                <w:rFonts w:ascii="Times New Roman" w:eastAsia="DengXian" w:hAnsi="Times New Roman" w:cs="Times New Roman"/>
              </w:rPr>
            </w:pPr>
            <w:r w:rsidRPr="004C7E02">
              <w:rPr>
                <w:rFonts w:ascii="Times New Roman" w:eastAsia="DengXian" w:hAnsi="Times New Roman" w:cs="Times New Roman"/>
              </w:rPr>
              <w:t>CVH status</w:t>
            </w:r>
          </w:p>
        </w:tc>
      </w:tr>
      <w:tr w:rsidR="006E2E99" w:rsidRPr="004C7E02" w14:paraId="4BA0EFE5" w14:textId="77777777" w:rsidTr="00085903">
        <w:trPr>
          <w:jc w:val="center"/>
        </w:trPr>
        <w:tc>
          <w:tcPr>
            <w:tcW w:w="14312" w:type="dxa"/>
            <w:gridSpan w:val="6"/>
          </w:tcPr>
          <w:p w14:paraId="720F2F92" w14:textId="77777777" w:rsidR="006E2E99" w:rsidRPr="004C7E02" w:rsidRDefault="006E2E99" w:rsidP="006E2E99">
            <w:pPr>
              <w:jc w:val="left"/>
              <w:rPr>
                <w:rFonts w:ascii="Times New Roman" w:eastAsia="DengXian" w:hAnsi="Times New Roman" w:cs="Times New Roman"/>
              </w:rPr>
            </w:pPr>
            <w:r w:rsidRPr="004C7E02">
              <w:rPr>
                <w:rFonts w:ascii="Times New Roman" w:eastAsia="DengXian" w:hAnsi="Times New Roman" w:cs="Times New Roman"/>
              </w:rPr>
              <w:t xml:space="preserve">  Overall CVH</w:t>
            </w:r>
          </w:p>
        </w:tc>
      </w:tr>
      <w:tr w:rsidR="006E2E99" w:rsidRPr="004C7E02" w14:paraId="319DA55A" w14:textId="77777777" w:rsidTr="00085903">
        <w:trPr>
          <w:jc w:val="center"/>
        </w:trPr>
        <w:tc>
          <w:tcPr>
            <w:tcW w:w="2405" w:type="dxa"/>
          </w:tcPr>
          <w:p w14:paraId="782007C5" w14:textId="77777777" w:rsidR="006E2E99" w:rsidRPr="004C7E02" w:rsidRDefault="006E2E99" w:rsidP="00E86F0D">
            <w:pPr>
              <w:ind w:firstLineChars="200" w:firstLine="420"/>
              <w:jc w:val="left"/>
              <w:rPr>
                <w:rFonts w:ascii="Times New Roman" w:eastAsia="DengXian" w:hAnsi="Times New Roman" w:cs="Times New Roman"/>
              </w:rPr>
            </w:pPr>
            <w:r w:rsidRPr="004C7E02">
              <w:rPr>
                <w:rFonts w:ascii="Times New Roman" w:eastAsia="DengXian" w:hAnsi="Times New Roman" w:cs="Times New Roman"/>
              </w:rPr>
              <w:t>Low</w:t>
            </w:r>
          </w:p>
        </w:tc>
        <w:tc>
          <w:tcPr>
            <w:tcW w:w="2552" w:type="dxa"/>
          </w:tcPr>
          <w:p w14:paraId="7FD6F9C3"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1,137 / 8,227</w:t>
            </w:r>
          </w:p>
        </w:tc>
        <w:tc>
          <w:tcPr>
            <w:tcW w:w="2174" w:type="dxa"/>
          </w:tcPr>
          <w:p w14:paraId="7538AEF0"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76197.0</w:t>
            </w:r>
          </w:p>
        </w:tc>
        <w:tc>
          <w:tcPr>
            <w:tcW w:w="2503" w:type="dxa"/>
          </w:tcPr>
          <w:p w14:paraId="1A9C2C32"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14.9</w:t>
            </w:r>
          </w:p>
        </w:tc>
        <w:tc>
          <w:tcPr>
            <w:tcW w:w="2410" w:type="dxa"/>
          </w:tcPr>
          <w:p w14:paraId="74582924"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c>
          <w:tcPr>
            <w:tcW w:w="2268" w:type="dxa"/>
          </w:tcPr>
          <w:p w14:paraId="752F4602"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r>
      <w:tr w:rsidR="006E2E99" w:rsidRPr="004C7E02" w14:paraId="37022B3B" w14:textId="77777777" w:rsidTr="00085903">
        <w:trPr>
          <w:jc w:val="center"/>
        </w:trPr>
        <w:tc>
          <w:tcPr>
            <w:tcW w:w="2405" w:type="dxa"/>
          </w:tcPr>
          <w:p w14:paraId="07DD3375" w14:textId="77777777" w:rsidR="006E2E99" w:rsidRPr="004C7E02" w:rsidRDefault="006E2E99" w:rsidP="00E86F0D">
            <w:pPr>
              <w:ind w:firstLineChars="200" w:firstLine="420"/>
              <w:jc w:val="left"/>
              <w:rPr>
                <w:rFonts w:ascii="Times New Roman" w:eastAsia="DengXian" w:hAnsi="Times New Roman" w:cs="Times New Roman"/>
              </w:rPr>
            </w:pPr>
            <w:r w:rsidRPr="004C7E02">
              <w:rPr>
                <w:rFonts w:ascii="Times New Roman" w:eastAsia="DengXian" w:hAnsi="Times New Roman" w:cs="Times New Roman"/>
              </w:rPr>
              <w:t>Moderate</w:t>
            </w:r>
          </w:p>
        </w:tc>
        <w:tc>
          <w:tcPr>
            <w:tcW w:w="2552" w:type="dxa"/>
          </w:tcPr>
          <w:p w14:paraId="4C0BC71A"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3,226 / 52,877</w:t>
            </w:r>
          </w:p>
        </w:tc>
        <w:tc>
          <w:tcPr>
            <w:tcW w:w="2174" w:type="dxa"/>
          </w:tcPr>
          <w:p w14:paraId="7AE201BD"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516695.7</w:t>
            </w:r>
          </w:p>
        </w:tc>
        <w:tc>
          <w:tcPr>
            <w:tcW w:w="2503" w:type="dxa"/>
          </w:tcPr>
          <w:p w14:paraId="4B69B2EF"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6.2</w:t>
            </w:r>
          </w:p>
        </w:tc>
        <w:tc>
          <w:tcPr>
            <w:tcW w:w="2410" w:type="dxa"/>
          </w:tcPr>
          <w:p w14:paraId="31025DA8"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0.42 (0.39-0.45)</w:t>
            </w:r>
          </w:p>
        </w:tc>
        <w:tc>
          <w:tcPr>
            <w:tcW w:w="2268" w:type="dxa"/>
          </w:tcPr>
          <w:p w14:paraId="42CFBFE9"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0.57 (0.53-0.61)</w:t>
            </w:r>
          </w:p>
        </w:tc>
      </w:tr>
      <w:tr w:rsidR="006E2E99" w:rsidRPr="004C7E02" w14:paraId="4A5C74BC" w14:textId="77777777" w:rsidTr="00085903">
        <w:trPr>
          <w:jc w:val="center"/>
        </w:trPr>
        <w:tc>
          <w:tcPr>
            <w:tcW w:w="2405" w:type="dxa"/>
          </w:tcPr>
          <w:p w14:paraId="69414B40" w14:textId="77777777" w:rsidR="006E2E99" w:rsidRPr="004C7E02" w:rsidRDefault="006E2E99" w:rsidP="00E86F0D">
            <w:pPr>
              <w:ind w:firstLineChars="200" w:firstLine="420"/>
              <w:jc w:val="left"/>
              <w:rPr>
                <w:rFonts w:ascii="Times New Roman" w:eastAsia="DengXian" w:hAnsi="Times New Roman" w:cs="Times New Roman"/>
              </w:rPr>
            </w:pPr>
            <w:r w:rsidRPr="004C7E02">
              <w:rPr>
                <w:rFonts w:ascii="Times New Roman" w:eastAsia="DengXian" w:hAnsi="Times New Roman" w:cs="Times New Roman"/>
              </w:rPr>
              <w:t>High (Optimal)</w:t>
            </w:r>
          </w:p>
        </w:tc>
        <w:tc>
          <w:tcPr>
            <w:tcW w:w="2552" w:type="dxa"/>
          </w:tcPr>
          <w:p w14:paraId="08F0C7C5"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107 / 5,283</w:t>
            </w:r>
          </w:p>
        </w:tc>
        <w:tc>
          <w:tcPr>
            <w:tcW w:w="2174" w:type="dxa"/>
          </w:tcPr>
          <w:p w14:paraId="182C8B2A"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53141.7</w:t>
            </w:r>
          </w:p>
        </w:tc>
        <w:tc>
          <w:tcPr>
            <w:tcW w:w="2503" w:type="dxa"/>
          </w:tcPr>
          <w:p w14:paraId="7FE37F61"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2.0</w:t>
            </w:r>
          </w:p>
        </w:tc>
        <w:tc>
          <w:tcPr>
            <w:tcW w:w="2410" w:type="dxa"/>
          </w:tcPr>
          <w:p w14:paraId="559AA41F"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0.13 (0.11-0.16)</w:t>
            </w:r>
          </w:p>
        </w:tc>
        <w:tc>
          <w:tcPr>
            <w:tcW w:w="2268" w:type="dxa"/>
          </w:tcPr>
          <w:p w14:paraId="28972B14"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0.27 (0.22-0.33)</w:t>
            </w:r>
          </w:p>
        </w:tc>
      </w:tr>
      <w:tr w:rsidR="006E2E99" w:rsidRPr="004C7E02" w14:paraId="3DDF2BFE" w14:textId="77777777" w:rsidTr="00085903">
        <w:trPr>
          <w:jc w:val="center"/>
        </w:trPr>
        <w:tc>
          <w:tcPr>
            <w:tcW w:w="14312" w:type="dxa"/>
            <w:gridSpan w:val="6"/>
          </w:tcPr>
          <w:p w14:paraId="57F71B4D" w14:textId="77777777" w:rsidR="006E2E99" w:rsidRPr="004C7E02" w:rsidRDefault="006E2E99" w:rsidP="00E86F0D">
            <w:pPr>
              <w:ind w:firstLineChars="100" w:firstLine="210"/>
              <w:jc w:val="left"/>
              <w:rPr>
                <w:rFonts w:ascii="Times New Roman" w:eastAsia="DengXian" w:hAnsi="Times New Roman" w:cs="Times New Roman"/>
              </w:rPr>
            </w:pPr>
            <w:r w:rsidRPr="004C7E02">
              <w:rPr>
                <w:rFonts w:ascii="Times New Roman" w:eastAsia="DengXian" w:hAnsi="Times New Roman" w:cs="Times New Roman"/>
              </w:rPr>
              <w:t>Health behaviors</w:t>
            </w:r>
          </w:p>
        </w:tc>
      </w:tr>
      <w:tr w:rsidR="006E2E99" w:rsidRPr="004C7E02" w14:paraId="5AA760AB" w14:textId="77777777" w:rsidTr="00085903">
        <w:trPr>
          <w:jc w:val="center"/>
        </w:trPr>
        <w:tc>
          <w:tcPr>
            <w:tcW w:w="2405" w:type="dxa"/>
          </w:tcPr>
          <w:p w14:paraId="35A79301" w14:textId="77777777" w:rsidR="006E2E99" w:rsidRPr="004C7E02" w:rsidRDefault="006E2E99" w:rsidP="00E86F0D">
            <w:pPr>
              <w:ind w:firstLineChars="200" w:firstLine="420"/>
              <w:rPr>
                <w:rFonts w:ascii="Times New Roman" w:eastAsia="DengXian" w:hAnsi="Times New Roman" w:cs="Times New Roman"/>
              </w:rPr>
            </w:pPr>
            <w:r w:rsidRPr="004C7E02">
              <w:rPr>
                <w:rFonts w:ascii="Times New Roman" w:eastAsia="DengXian" w:hAnsi="Times New Roman" w:cs="Times New Roman"/>
              </w:rPr>
              <w:t>Low</w:t>
            </w:r>
          </w:p>
        </w:tc>
        <w:tc>
          <w:tcPr>
            <w:tcW w:w="2552" w:type="dxa"/>
          </w:tcPr>
          <w:p w14:paraId="78BF5E22"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681 / 8,487</w:t>
            </w:r>
          </w:p>
        </w:tc>
        <w:tc>
          <w:tcPr>
            <w:tcW w:w="2174" w:type="dxa"/>
          </w:tcPr>
          <w:p w14:paraId="608B3736"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81912.7</w:t>
            </w:r>
          </w:p>
        </w:tc>
        <w:tc>
          <w:tcPr>
            <w:tcW w:w="2503" w:type="dxa"/>
          </w:tcPr>
          <w:p w14:paraId="57D1EC01"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8.3</w:t>
            </w:r>
          </w:p>
        </w:tc>
        <w:tc>
          <w:tcPr>
            <w:tcW w:w="2410" w:type="dxa"/>
          </w:tcPr>
          <w:p w14:paraId="2B57D6F4"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c>
          <w:tcPr>
            <w:tcW w:w="2268" w:type="dxa"/>
          </w:tcPr>
          <w:p w14:paraId="63DE1A64"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r>
      <w:tr w:rsidR="006E2E99" w:rsidRPr="004C7E02" w14:paraId="45E65C1C" w14:textId="77777777" w:rsidTr="00085903">
        <w:trPr>
          <w:jc w:val="center"/>
        </w:trPr>
        <w:tc>
          <w:tcPr>
            <w:tcW w:w="2405" w:type="dxa"/>
          </w:tcPr>
          <w:p w14:paraId="62346100" w14:textId="77777777" w:rsidR="006E2E99" w:rsidRPr="004C7E02" w:rsidRDefault="006E2E99" w:rsidP="00E86F0D">
            <w:pPr>
              <w:ind w:firstLineChars="200" w:firstLine="420"/>
              <w:rPr>
                <w:rFonts w:ascii="Times New Roman" w:eastAsia="DengXian" w:hAnsi="Times New Roman" w:cs="Times New Roman"/>
              </w:rPr>
            </w:pPr>
            <w:r w:rsidRPr="004C7E02">
              <w:rPr>
                <w:rFonts w:ascii="Times New Roman" w:eastAsia="DengXian" w:hAnsi="Times New Roman" w:cs="Times New Roman"/>
              </w:rPr>
              <w:t>Moderate</w:t>
            </w:r>
          </w:p>
        </w:tc>
        <w:tc>
          <w:tcPr>
            <w:tcW w:w="2552" w:type="dxa"/>
          </w:tcPr>
          <w:p w14:paraId="0E7A37E3"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3,301 / 48,653</w:t>
            </w:r>
          </w:p>
        </w:tc>
        <w:tc>
          <w:tcPr>
            <w:tcW w:w="2174" w:type="dxa"/>
          </w:tcPr>
          <w:p w14:paraId="01BEAEC0"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473029.1</w:t>
            </w:r>
          </w:p>
        </w:tc>
        <w:tc>
          <w:tcPr>
            <w:tcW w:w="2503" w:type="dxa"/>
          </w:tcPr>
          <w:p w14:paraId="0B42A078"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7.0</w:t>
            </w:r>
          </w:p>
        </w:tc>
        <w:tc>
          <w:tcPr>
            <w:tcW w:w="2410" w:type="dxa"/>
          </w:tcPr>
          <w:p w14:paraId="1612CF39"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0.84 (0.78-0.92)</w:t>
            </w:r>
          </w:p>
        </w:tc>
        <w:tc>
          <w:tcPr>
            <w:tcW w:w="2268" w:type="dxa"/>
          </w:tcPr>
          <w:p w14:paraId="6AA48DF2"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0.93 (0.85-1.01)</w:t>
            </w:r>
          </w:p>
        </w:tc>
      </w:tr>
      <w:tr w:rsidR="006E2E99" w:rsidRPr="004C7E02" w14:paraId="68860664" w14:textId="77777777" w:rsidTr="00085903">
        <w:trPr>
          <w:jc w:val="center"/>
        </w:trPr>
        <w:tc>
          <w:tcPr>
            <w:tcW w:w="2405" w:type="dxa"/>
          </w:tcPr>
          <w:p w14:paraId="31688294" w14:textId="77777777" w:rsidR="006E2E99" w:rsidRPr="004C7E02" w:rsidRDefault="006E2E99" w:rsidP="00E86F0D">
            <w:pPr>
              <w:ind w:firstLineChars="200" w:firstLine="420"/>
              <w:rPr>
                <w:rFonts w:ascii="Times New Roman" w:eastAsia="DengXian" w:hAnsi="Times New Roman" w:cs="Times New Roman"/>
              </w:rPr>
            </w:pPr>
            <w:r w:rsidRPr="004C7E02">
              <w:rPr>
                <w:rFonts w:ascii="Times New Roman" w:eastAsia="DengXian" w:hAnsi="Times New Roman" w:cs="Times New Roman"/>
              </w:rPr>
              <w:t>High (Optimal)</w:t>
            </w:r>
          </w:p>
        </w:tc>
        <w:tc>
          <w:tcPr>
            <w:tcW w:w="2552" w:type="dxa"/>
          </w:tcPr>
          <w:p w14:paraId="11662A88"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488 / 9,247</w:t>
            </w:r>
          </w:p>
        </w:tc>
        <w:tc>
          <w:tcPr>
            <w:tcW w:w="2174" w:type="dxa"/>
          </w:tcPr>
          <w:p w14:paraId="177A50D1"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91092.6</w:t>
            </w:r>
          </w:p>
        </w:tc>
        <w:tc>
          <w:tcPr>
            <w:tcW w:w="2503" w:type="dxa"/>
          </w:tcPr>
          <w:p w14:paraId="4A7B1840"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5.4</w:t>
            </w:r>
          </w:p>
        </w:tc>
        <w:tc>
          <w:tcPr>
            <w:tcW w:w="2410" w:type="dxa"/>
          </w:tcPr>
          <w:p w14:paraId="6F5E1D2C"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0.65 (0.57-0.73)</w:t>
            </w:r>
          </w:p>
        </w:tc>
        <w:tc>
          <w:tcPr>
            <w:tcW w:w="2268" w:type="dxa"/>
          </w:tcPr>
          <w:p w14:paraId="08921D98"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0.82 (0.73-0.93)</w:t>
            </w:r>
          </w:p>
        </w:tc>
      </w:tr>
      <w:tr w:rsidR="006E2E99" w:rsidRPr="004C7E02" w14:paraId="157CC1B3" w14:textId="77777777" w:rsidTr="00085903">
        <w:trPr>
          <w:jc w:val="center"/>
        </w:trPr>
        <w:tc>
          <w:tcPr>
            <w:tcW w:w="14312" w:type="dxa"/>
            <w:gridSpan w:val="6"/>
          </w:tcPr>
          <w:p w14:paraId="78B010AD" w14:textId="77777777" w:rsidR="006E2E99" w:rsidRPr="004C7E02" w:rsidRDefault="006E2E99" w:rsidP="00E86F0D">
            <w:pPr>
              <w:ind w:firstLineChars="100" w:firstLine="210"/>
              <w:jc w:val="left"/>
              <w:rPr>
                <w:rFonts w:ascii="Times New Roman" w:eastAsia="DengXian" w:hAnsi="Times New Roman" w:cs="Times New Roman"/>
              </w:rPr>
            </w:pPr>
            <w:r w:rsidRPr="004C7E02">
              <w:rPr>
                <w:rFonts w:ascii="Times New Roman" w:eastAsia="DengXian" w:hAnsi="Times New Roman" w:cs="Times New Roman"/>
              </w:rPr>
              <w:t>Health factors</w:t>
            </w:r>
          </w:p>
        </w:tc>
      </w:tr>
      <w:tr w:rsidR="006E2E99" w:rsidRPr="004C7E02" w14:paraId="5FE353DC" w14:textId="77777777" w:rsidTr="00085903">
        <w:trPr>
          <w:jc w:val="center"/>
        </w:trPr>
        <w:tc>
          <w:tcPr>
            <w:tcW w:w="2405" w:type="dxa"/>
          </w:tcPr>
          <w:p w14:paraId="6E1FA573" w14:textId="77777777" w:rsidR="006E2E99" w:rsidRPr="004C7E02" w:rsidRDefault="006E2E99" w:rsidP="00E86F0D">
            <w:pPr>
              <w:ind w:firstLineChars="200" w:firstLine="420"/>
              <w:rPr>
                <w:rFonts w:ascii="Times New Roman" w:eastAsia="DengXian" w:hAnsi="Times New Roman" w:cs="Times New Roman"/>
              </w:rPr>
            </w:pPr>
            <w:r w:rsidRPr="004C7E02">
              <w:rPr>
                <w:rFonts w:ascii="Times New Roman" w:eastAsia="DengXian" w:hAnsi="Times New Roman" w:cs="Times New Roman"/>
              </w:rPr>
              <w:t>Low</w:t>
            </w:r>
          </w:p>
        </w:tc>
        <w:tc>
          <w:tcPr>
            <w:tcW w:w="2552" w:type="dxa"/>
          </w:tcPr>
          <w:p w14:paraId="4F1B1A2C"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1,854 / 14,633</w:t>
            </w:r>
          </w:p>
        </w:tc>
        <w:tc>
          <w:tcPr>
            <w:tcW w:w="2174" w:type="dxa"/>
          </w:tcPr>
          <w:p w14:paraId="5DC7EB51"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136689.1</w:t>
            </w:r>
          </w:p>
        </w:tc>
        <w:tc>
          <w:tcPr>
            <w:tcW w:w="2503" w:type="dxa"/>
          </w:tcPr>
          <w:p w14:paraId="599B5A64"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13.6</w:t>
            </w:r>
          </w:p>
        </w:tc>
        <w:tc>
          <w:tcPr>
            <w:tcW w:w="2410" w:type="dxa"/>
          </w:tcPr>
          <w:p w14:paraId="37E7919C"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c>
          <w:tcPr>
            <w:tcW w:w="2268" w:type="dxa"/>
          </w:tcPr>
          <w:p w14:paraId="49C9DAFF"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r>
      <w:tr w:rsidR="006E2E99" w:rsidRPr="004C7E02" w14:paraId="264CFD93" w14:textId="77777777" w:rsidTr="00085903">
        <w:trPr>
          <w:jc w:val="center"/>
        </w:trPr>
        <w:tc>
          <w:tcPr>
            <w:tcW w:w="2405" w:type="dxa"/>
          </w:tcPr>
          <w:p w14:paraId="2F14F5FD" w14:textId="77777777" w:rsidR="006E2E99" w:rsidRPr="004C7E02" w:rsidRDefault="006E2E99" w:rsidP="00E86F0D">
            <w:pPr>
              <w:ind w:firstLineChars="200" w:firstLine="420"/>
              <w:rPr>
                <w:rFonts w:ascii="Times New Roman" w:eastAsia="DengXian" w:hAnsi="Times New Roman" w:cs="Times New Roman"/>
              </w:rPr>
            </w:pPr>
            <w:r w:rsidRPr="004C7E02">
              <w:rPr>
                <w:rFonts w:ascii="Times New Roman" w:eastAsia="DengXian" w:hAnsi="Times New Roman" w:cs="Times New Roman"/>
              </w:rPr>
              <w:t>Moderate</w:t>
            </w:r>
          </w:p>
        </w:tc>
        <w:tc>
          <w:tcPr>
            <w:tcW w:w="2552" w:type="dxa"/>
          </w:tcPr>
          <w:p w14:paraId="522DC74C"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2,283 / 36,799</w:t>
            </w:r>
          </w:p>
        </w:tc>
        <w:tc>
          <w:tcPr>
            <w:tcW w:w="2174" w:type="dxa"/>
          </w:tcPr>
          <w:p w14:paraId="41438706"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359256.4</w:t>
            </w:r>
          </w:p>
        </w:tc>
        <w:tc>
          <w:tcPr>
            <w:tcW w:w="2503" w:type="dxa"/>
          </w:tcPr>
          <w:p w14:paraId="569FD7E8"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6.4</w:t>
            </w:r>
          </w:p>
        </w:tc>
        <w:tc>
          <w:tcPr>
            <w:tcW w:w="2410" w:type="dxa"/>
          </w:tcPr>
          <w:p w14:paraId="4D2ABA3E"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0.46 (0.44-0.49)</w:t>
            </w:r>
          </w:p>
        </w:tc>
        <w:tc>
          <w:tcPr>
            <w:tcW w:w="2268" w:type="dxa"/>
          </w:tcPr>
          <w:p w14:paraId="7B37C9FE"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0.59 (0.55-0.63)</w:t>
            </w:r>
          </w:p>
        </w:tc>
      </w:tr>
      <w:tr w:rsidR="006E2E99" w:rsidRPr="004C7E02" w14:paraId="139CE1B0" w14:textId="77777777" w:rsidTr="00085903">
        <w:trPr>
          <w:jc w:val="center"/>
        </w:trPr>
        <w:tc>
          <w:tcPr>
            <w:tcW w:w="2405" w:type="dxa"/>
          </w:tcPr>
          <w:p w14:paraId="72A8C43F" w14:textId="77777777" w:rsidR="006E2E99" w:rsidRPr="004C7E02" w:rsidRDefault="006E2E99" w:rsidP="00E86F0D">
            <w:pPr>
              <w:ind w:firstLineChars="200" w:firstLine="420"/>
              <w:rPr>
                <w:rFonts w:ascii="Times New Roman" w:eastAsia="DengXian" w:hAnsi="Times New Roman" w:cs="Times New Roman"/>
              </w:rPr>
            </w:pPr>
            <w:r w:rsidRPr="004C7E02">
              <w:rPr>
                <w:rFonts w:ascii="Times New Roman" w:eastAsia="DengXian" w:hAnsi="Times New Roman" w:cs="Times New Roman"/>
              </w:rPr>
              <w:t>High (Optimal)</w:t>
            </w:r>
          </w:p>
        </w:tc>
        <w:tc>
          <w:tcPr>
            <w:tcW w:w="2552" w:type="dxa"/>
          </w:tcPr>
          <w:p w14:paraId="4F7D888A"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333 / 14,955</w:t>
            </w:r>
          </w:p>
        </w:tc>
        <w:tc>
          <w:tcPr>
            <w:tcW w:w="2174" w:type="dxa"/>
          </w:tcPr>
          <w:p w14:paraId="1DEC0674"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150088.9</w:t>
            </w:r>
          </w:p>
        </w:tc>
        <w:tc>
          <w:tcPr>
            <w:tcW w:w="2503" w:type="dxa"/>
          </w:tcPr>
          <w:p w14:paraId="02C04E56"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2.2</w:t>
            </w:r>
          </w:p>
        </w:tc>
        <w:tc>
          <w:tcPr>
            <w:tcW w:w="2410" w:type="dxa"/>
          </w:tcPr>
          <w:p w14:paraId="2689E394"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0.16 (0.14-0.18)</w:t>
            </w:r>
          </w:p>
        </w:tc>
        <w:tc>
          <w:tcPr>
            <w:tcW w:w="2268" w:type="dxa"/>
          </w:tcPr>
          <w:p w14:paraId="12EC704C"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0.31 (0.27-0.35)</w:t>
            </w:r>
          </w:p>
        </w:tc>
      </w:tr>
    </w:tbl>
    <w:p w14:paraId="048ADAC2" w14:textId="4BA4BC33" w:rsidR="006E2E99" w:rsidRPr="00D24CB0" w:rsidRDefault="006E2E99" w:rsidP="00D24CB0">
      <w:pPr>
        <w:widowControl/>
        <w:jc w:val="left"/>
        <w:rPr>
          <w:rFonts w:ascii="Times New Roman" w:eastAsia="DengXian" w:hAnsi="Times New Roman" w:cs="Times New Roman"/>
          <w:sz w:val="22"/>
        </w:rPr>
      </w:pPr>
      <w:r w:rsidRPr="00D24CB0">
        <w:rPr>
          <w:rFonts w:ascii="Times New Roman" w:eastAsia="DengXian" w:hAnsi="Times New Roman" w:cs="Times New Roman"/>
          <w:sz w:val="22"/>
          <w:vertAlign w:val="superscript"/>
        </w:rPr>
        <w:t>a</w:t>
      </w:r>
      <w:r w:rsidRPr="00D24CB0">
        <w:rPr>
          <w:rFonts w:ascii="Times New Roman" w:eastAsia="DengXian" w:hAnsi="Times New Roman" w:cs="Times New Roman"/>
          <w:sz w:val="22"/>
        </w:rPr>
        <w:t xml:space="preserve"> HRs according to CKM stage or overall CVH status were adjusted for age, sex, and educational attainment (&lt; 9 years vs. ≥ 9 years). For the analysis health behavior or health factor, other metrics of CVH were mutually adjusted.</w:t>
      </w:r>
    </w:p>
    <w:p w14:paraId="5DF6F255" w14:textId="77777777" w:rsidR="006E2E99" w:rsidRPr="004C7E02" w:rsidRDefault="006E2E99" w:rsidP="00D24CB0">
      <w:pPr>
        <w:widowControl/>
        <w:jc w:val="left"/>
        <w:rPr>
          <w:rFonts w:ascii="Times New Roman" w:eastAsia="DengXian" w:hAnsi="Times New Roman" w:cs="Times New Roman"/>
        </w:rPr>
      </w:pPr>
      <w:r w:rsidRPr="00D24CB0">
        <w:rPr>
          <w:rFonts w:ascii="Times New Roman" w:eastAsia="DengXian" w:hAnsi="Times New Roman" w:cs="Times New Roman"/>
          <w:sz w:val="22"/>
        </w:rPr>
        <w:t>Abbreviations: CVD, cardiovascular disease; CKM, cardiovascular-kidney-metabolic; CVH, cardiovascular health; HR, hazard ratio; CI, confidence interval.</w:t>
      </w:r>
      <w:r w:rsidRPr="004C7E02">
        <w:rPr>
          <w:rFonts w:ascii="Times New Roman" w:eastAsia="DengXian" w:hAnsi="Times New Roman" w:cs="Times New Roman"/>
        </w:rPr>
        <w:br w:type="page"/>
      </w:r>
    </w:p>
    <w:p w14:paraId="65BB8703" w14:textId="220802F0" w:rsidR="006E2E99" w:rsidRPr="00D24CB0" w:rsidRDefault="006E2E99" w:rsidP="006E2E99">
      <w:pPr>
        <w:widowControl/>
        <w:jc w:val="left"/>
        <w:rPr>
          <w:rFonts w:ascii="Times New Roman" w:eastAsia="DengXian" w:hAnsi="Times New Roman" w:cs="Times New Roman"/>
          <w:sz w:val="22"/>
        </w:rPr>
      </w:pPr>
      <w:r w:rsidRPr="00D24CB0">
        <w:rPr>
          <w:rFonts w:ascii="Times New Roman" w:eastAsia="DengXian" w:hAnsi="Times New Roman" w:cs="Times New Roman"/>
          <w:b/>
          <w:bCs/>
          <w:sz w:val="22"/>
        </w:rPr>
        <w:t>eTable 6.</w:t>
      </w:r>
      <w:bookmarkStart w:id="3" w:name="_Hlk152779296"/>
      <w:r w:rsidRPr="00D24CB0">
        <w:rPr>
          <w:rFonts w:ascii="Times New Roman" w:eastAsia="DengXian" w:hAnsi="Times New Roman" w:cs="Times New Roman"/>
          <w:b/>
          <w:bCs/>
          <w:sz w:val="22"/>
        </w:rPr>
        <w:t xml:space="preserve"> </w:t>
      </w:r>
      <w:r w:rsidRPr="00D24CB0">
        <w:rPr>
          <w:rFonts w:ascii="Times New Roman" w:eastAsia="DengXian" w:hAnsi="Times New Roman" w:cs="Times New Roman"/>
          <w:sz w:val="22"/>
        </w:rPr>
        <w:t>Incidence rates and HRs of incident CVD events according to CKM stages or CVH status after excluding participants diagnosed with cancer at baseline</w:t>
      </w:r>
      <w:bookmarkEnd w:id="3"/>
      <w:r w:rsidRPr="00D24CB0">
        <w:rPr>
          <w:rFonts w:ascii="Times New Roman" w:eastAsia="DengXian" w:hAnsi="Times New Roman" w:cs="Times New Roman"/>
          <w:sz w:val="22"/>
        </w:rPr>
        <w:t xml:space="preserve"> </w:t>
      </w:r>
      <w:r w:rsidRPr="00D24CB0">
        <w:rPr>
          <w:rFonts w:ascii="Times New Roman" w:eastAsia="DengXian" w:hAnsi="Times New Roman" w:cs="Times New Roman"/>
          <w:sz w:val="22"/>
          <w:vertAlign w:val="superscript"/>
        </w:rPr>
        <w:t>a</w:t>
      </w:r>
    </w:p>
    <w:tbl>
      <w:tblPr>
        <w:tblStyle w:val="16"/>
        <w:tblW w:w="14312" w:type="dxa"/>
        <w:jc w:val="center"/>
        <w:tblLook w:val="04A0" w:firstRow="1" w:lastRow="0" w:firstColumn="1" w:lastColumn="0" w:noHBand="0" w:noVBand="1"/>
      </w:tblPr>
      <w:tblGrid>
        <w:gridCol w:w="2405"/>
        <w:gridCol w:w="2552"/>
        <w:gridCol w:w="2174"/>
        <w:gridCol w:w="2503"/>
        <w:gridCol w:w="2410"/>
        <w:gridCol w:w="2268"/>
      </w:tblGrid>
      <w:tr w:rsidR="006E2E99" w:rsidRPr="004C7E02" w14:paraId="7114A18F" w14:textId="77777777" w:rsidTr="00085903">
        <w:trPr>
          <w:jc w:val="center"/>
        </w:trPr>
        <w:tc>
          <w:tcPr>
            <w:tcW w:w="2405" w:type="dxa"/>
            <w:vAlign w:val="center"/>
          </w:tcPr>
          <w:p w14:paraId="663759A6" w14:textId="77777777" w:rsidR="006E2E99" w:rsidRPr="004C7E02" w:rsidRDefault="006E2E99" w:rsidP="006E2E99">
            <w:pPr>
              <w:jc w:val="left"/>
              <w:rPr>
                <w:rFonts w:ascii="Times New Roman" w:eastAsia="DengXian" w:hAnsi="Times New Roman" w:cs="Times New Roman"/>
              </w:rPr>
            </w:pPr>
          </w:p>
        </w:tc>
        <w:tc>
          <w:tcPr>
            <w:tcW w:w="2552" w:type="dxa"/>
            <w:vAlign w:val="center"/>
          </w:tcPr>
          <w:p w14:paraId="74773428"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No. of events / No. of participants</w:t>
            </w:r>
          </w:p>
        </w:tc>
        <w:tc>
          <w:tcPr>
            <w:tcW w:w="2174" w:type="dxa"/>
            <w:vAlign w:val="center"/>
          </w:tcPr>
          <w:p w14:paraId="1C18D03B"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Person-years</w:t>
            </w:r>
          </w:p>
        </w:tc>
        <w:tc>
          <w:tcPr>
            <w:tcW w:w="2503" w:type="dxa"/>
            <w:vAlign w:val="center"/>
          </w:tcPr>
          <w:p w14:paraId="7EF917E9"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Incidence rate,</w:t>
            </w:r>
          </w:p>
          <w:p w14:paraId="3517337E"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 xml:space="preserve"> per 1000 person-years</w:t>
            </w:r>
          </w:p>
        </w:tc>
        <w:tc>
          <w:tcPr>
            <w:tcW w:w="2410" w:type="dxa"/>
            <w:vAlign w:val="center"/>
          </w:tcPr>
          <w:p w14:paraId="561F2756"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Unadjusted</w:t>
            </w:r>
          </w:p>
          <w:p w14:paraId="043501C9"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HR (95% CI)</w:t>
            </w:r>
          </w:p>
        </w:tc>
        <w:tc>
          <w:tcPr>
            <w:tcW w:w="2268" w:type="dxa"/>
            <w:vAlign w:val="center"/>
          </w:tcPr>
          <w:p w14:paraId="009232F2"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Adjusted</w:t>
            </w:r>
          </w:p>
          <w:p w14:paraId="03B926DD"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 xml:space="preserve">HR (95% CI) </w:t>
            </w:r>
            <w:r w:rsidRPr="004C7E02">
              <w:rPr>
                <w:rFonts w:ascii="Times New Roman" w:eastAsia="DengXian" w:hAnsi="Times New Roman" w:cs="Times New Roman"/>
                <w:vertAlign w:val="superscript"/>
              </w:rPr>
              <w:t>b</w:t>
            </w:r>
          </w:p>
        </w:tc>
      </w:tr>
      <w:tr w:rsidR="006E2E99" w:rsidRPr="004C7E02" w14:paraId="32C8EF89" w14:textId="77777777" w:rsidTr="00085903">
        <w:trPr>
          <w:jc w:val="center"/>
        </w:trPr>
        <w:tc>
          <w:tcPr>
            <w:tcW w:w="14312" w:type="dxa"/>
            <w:gridSpan w:val="6"/>
            <w:shd w:val="clear" w:color="auto" w:fill="E7E6E6" w:themeFill="background2"/>
          </w:tcPr>
          <w:p w14:paraId="3F86D5E8" w14:textId="3FAD07B2" w:rsidR="006E2E99" w:rsidRPr="004C7E02" w:rsidRDefault="006E2E99" w:rsidP="006E2E99">
            <w:pPr>
              <w:jc w:val="left"/>
              <w:rPr>
                <w:rFonts w:ascii="Times New Roman" w:eastAsia="DengXian" w:hAnsi="Times New Roman" w:cs="Times New Roman"/>
              </w:rPr>
            </w:pPr>
            <w:r w:rsidRPr="004C7E02">
              <w:rPr>
                <w:rFonts w:ascii="Times New Roman" w:eastAsia="DengXian" w:hAnsi="Times New Roman" w:cs="Times New Roman"/>
              </w:rPr>
              <w:t>CKM stage</w:t>
            </w:r>
          </w:p>
        </w:tc>
      </w:tr>
      <w:tr w:rsidR="006E2E99" w:rsidRPr="004C7E02" w14:paraId="14F0EBC3" w14:textId="77777777" w:rsidTr="00085903">
        <w:trPr>
          <w:jc w:val="center"/>
        </w:trPr>
        <w:tc>
          <w:tcPr>
            <w:tcW w:w="2405" w:type="dxa"/>
            <w:vAlign w:val="center"/>
          </w:tcPr>
          <w:p w14:paraId="619A34D5" w14:textId="77777777" w:rsidR="006E2E99" w:rsidRPr="004C7E02" w:rsidRDefault="006E2E99" w:rsidP="00E86F0D">
            <w:pPr>
              <w:ind w:firstLineChars="100" w:firstLine="210"/>
              <w:jc w:val="left"/>
              <w:rPr>
                <w:rFonts w:ascii="Times New Roman" w:eastAsia="DengXian" w:hAnsi="Times New Roman" w:cs="Times New Roman"/>
              </w:rPr>
            </w:pPr>
            <w:r w:rsidRPr="004C7E02">
              <w:rPr>
                <w:rFonts w:ascii="Times New Roman" w:eastAsia="DengXian" w:hAnsi="Times New Roman" w:cs="Times New Roman"/>
              </w:rPr>
              <w:t>Stage 0</w:t>
            </w:r>
          </w:p>
        </w:tc>
        <w:tc>
          <w:tcPr>
            <w:tcW w:w="2552" w:type="dxa"/>
          </w:tcPr>
          <w:p w14:paraId="73E9B5F4"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82 / 4,118</w:t>
            </w:r>
          </w:p>
        </w:tc>
        <w:tc>
          <w:tcPr>
            <w:tcW w:w="2174" w:type="dxa"/>
          </w:tcPr>
          <w:p w14:paraId="67F64507"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40935.6</w:t>
            </w:r>
          </w:p>
        </w:tc>
        <w:tc>
          <w:tcPr>
            <w:tcW w:w="2503" w:type="dxa"/>
          </w:tcPr>
          <w:p w14:paraId="6DC31341"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2.0</w:t>
            </w:r>
          </w:p>
        </w:tc>
        <w:tc>
          <w:tcPr>
            <w:tcW w:w="2410" w:type="dxa"/>
          </w:tcPr>
          <w:p w14:paraId="6FC68C29"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c>
          <w:tcPr>
            <w:tcW w:w="2268" w:type="dxa"/>
          </w:tcPr>
          <w:p w14:paraId="2EFC024C"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r>
      <w:tr w:rsidR="006E2E99" w:rsidRPr="004C7E02" w14:paraId="5BA46E34" w14:textId="77777777" w:rsidTr="00085903">
        <w:trPr>
          <w:jc w:val="center"/>
        </w:trPr>
        <w:tc>
          <w:tcPr>
            <w:tcW w:w="2405" w:type="dxa"/>
            <w:vAlign w:val="center"/>
          </w:tcPr>
          <w:p w14:paraId="79915C9F" w14:textId="77777777" w:rsidR="006E2E99" w:rsidRPr="004C7E02" w:rsidRDefault="006E2E99" w:rsidP="00E86F0D">
            <w:pPr>
              <w:ind w:firstLineChars="100" w:firstLine="210"/>
              <w:jc w:val="left"/>
              <w:rPr>
                <w:rFonts w:ascii="Times New Roman" w:eastAsia="DengXian" w:hAnsi="Times New Roman" w:cs="Times New Roman"/>
              </w:rPr>
            </w:pPr>
            <w:r w:rsidRPr="004C7E02">
              <w:rPr>
                <w:rFonts w:ascii="Times New Roman" w:eastAsia="DengXian" w:hAnsi="Times New Roman" w:cs="Times New Roman"/>
              </w:rPr>
              <w:t>Stage 1</w:t>
            </w:r>
          </w:p>
        </w:tc>
        <w:tc>
          <w:tcPr>
            <w:tcW w:w="2552" w:type="dxa"/>
          </w:tcPr>
          <w:p w14:paraId="589B3639"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614 / 21,199</w:t>
            </w:r>
          </w:p>
        </w:tc>
        <w:tc>
          <w:tcPr>
            <w:tcW w:w="2174" w:type="dxa"/>
          </w:tcPr>
          <w:p w14:paraId="557C094A"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211035.7</w:t>
            </w:r>
          </w:p>
        </w:tc>
        <w:tc>
          <w:tcPr>
            <w:tcW w:w="2503" w:type="dxa"/>
          </w:tcPr>
          <w:p w14:paraId="127D3AE5"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2.9</w:t>
            </w:r>
          </w:p>
        </w:tc>
        <w:tc>
          <w:tcPr>
            <w:tcW w:w="2410" w:type="dxa"/>
          </w:tcPr>
          <w:p w14:paraId="694922F4"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1.45 (1.15-1.82)</w:t>
            </w:r>
          </w:p>
        </w:tc>
        <w:tc>
          <w:tcPr>
            <w:tcW w:w="2268" w:type="dxa"/>
          </w:tcPr>
          <w:p w14:paraId="35CEDA96"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1.20 (0.95-1.51)</w:t>
            </w:r>
          </w:p>
        </w:tc>
      </w:tr>
      <w:tr w:rsidR="006E2E99" w:rsidRPr="004C7E02" w14:paraId="08448C8C" w14:textId="77777777" w:rsidTr="00085903">
        <w:trPr>
          <w:jc w:val="center"/>
        </w:trPr>
        <w:tc>
          <w:tcPr>
            <w:tcW w:w="2405" w:type="dxa"/>
            <w:vAlign w:val="center"/>
          </w:tcPr>
          <w:p w14:paraId="4E24A631" w14:textId="77777777" w:rsidR="006E2E99" w:rsidRPr="004C7E02" w:rsidRDefault="006E2E99" w:rsidP="00E86F0D">
            <w:pPr>
              <w:ind w:firstLineChars="100" w:firstLine="210"/>
              <w:jc w:val="left"/>
              <w:rPr>
                <w:rFonts w:ascii="Times New Roman" w:eastAsia="DengXian" w:hAnsi="Times New Roman" w:cs="Times New Roman"/>
              </w:rPr>
            </w:pPr>
            <w:r w:rsidRPr="004C7E02">
              <w:rPr>
                <w:rFonts w:ascii="Times New Roman" w:eastAsia="DengXian" w:hAnsi="Times New Roman" w:cs="Times New Roman"/>
              </w:rPr>
              <w:t>Stage 2</w:t>
            </w:r>
          </w:p>
        </w:tc>
        <w:tc>
          <w:tcPr>
            <w:tcW w:w="2552" w:type="dxa"/>
          </w:tcPr>
          <w:p w14:paraId="6F0895D1"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4,126 / 60,852</w:t>
            </w:r>
          </w:p>
        </w:tc>
        <w:tc>
          <w:tcPr>
            <w:tcW w:w="2174" w:type="dxa"/>
          </w:tcPr>
          <w:p w14:paraId="376861F8"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591320.8</w:t>
            </w:r>
          </w:p>
        </w:tc>
        <w:tc>
          <w:tcPr>
            <w:tcW w:w="2503" w:type="dxa"/>
          </w:tcPr>
          <w:p w14:paraId="3A83486D"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7.0</w:t>
            </w:r>
          </w:p>
        </w:tc>
        <w:tc>
          <w:tcPr>
            <w:tcW w:w="2410" w:type="dxa"/>
          </w:tcPr>
          <w:p w14:paraId="597E5590"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3.47 (2.79-4.32)</w:t>
            </w:r>
          </w:p>
        </w:tc>
        <w:tc>
          <w:tcPr>
            <w:tcW w:w="2268" w:type="dxa"/>
          </w:tcPr>
          <w:p w14:paraId="5EA55897"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2.45 (1.97-3.05)</w:t>
            </w:r>
          </w:p>
        </w:tc>
      </w:tr>
      <w:tr w:rsidR="006E2E99" w:rsidRPr="004C7E02" w14:paraId="2A128E7B" w14:textId="77777777" w:rsidTr="00085903">
        <w:trPr>
          <w:jc w:val="center"/>
        </w:trPr>
        <w:tc>
          <w:tcPr>
            <w:tcW w:w="2405" w:type="dxa"/>
            <w:vAlign w:val="center"/>
          </w:tcPr>
          <w:p w14:paraId="48D09BB8" w14:textId="77777777" w:rsidR="006E2E99" w:rsidRPr="004C7E02" w:rsidRDefault="006E2E99" w:rsidP="00E86F0D">
            <w:pPr>
              <w:ind w:firstLineChars="100" w:firstLine="210"/>
              <w:jc w:val="left"/>
              <w:rPr>
                <w:rFonts w:ascii="Times New Roman" w:eastAsia="DengXian" w:hAnsi="Times New Roman" w:cs="Times New Roman"/>
                <w:b/>
                <w:bCs/>
              </w:rPr>
            </w:pPr>
            <w:r w:rsidRPr="004C7E02">
              <w:rPr>
                <w:rFonts w:ascii="Times New Roman" w:eastAsia="DengXian" w:hAnsi="Times New Roman" w:cs="Times New Roman"/>
              </w:rPr>
              <w:t>Stage 3</w:t>
            </w:r>
          </w:p>
        </w:tc>
        <w:tc>
          <w:tcPr>
            <w:tcW w:w="2552" w:type="dxa"/>
          </w:tcPr>
          <w:p w14:paraId="05F2B8EA"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1,522 / 6,437</w:t>
            </w:r>
          </w:p>
        </w:tc>
        <w:tc>
          <w:tcPr>
            <w:tcW w:w="2174" w:type="dxa"/>
          </w:tcPr>
          <w:p w14:paraId="4BAC9F08"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55069.8</w:t>
            </w:r>
          </w:p>
        </w:tc>
        <w:tc>
          <w:tcPr>
            <w:tcW w:w="2503" w:type="dxa"/>
          </w:tcPr>
          <w:p w14:paraId="385DCE53"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27.6</w:t>
            </w:r>
          </w:p>
        </w:tc>
        <w:tc>
          <w:tcPr>
            <w:tcW w:w="2410" w:type="dxa"/>
          </w:tcPr>
          <w:p w14:paraId="01C10685"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13.34 (10.68-16.66)</w:t>
            </w:r>
          </w:p>
        </w:tc>
        <w:tc>
          <w:tcPr>
            <w:tcW w:w="2268" w:type="dxa"/>
          </w:tcPr>
          <w:p w14:paraId="6523D0EA"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4.48 (3.56-5.64)</w:t>
            </w:r>
          </w:p>
        </w:tc>
      </w:tr>
      <w:tr w:rsidR="006E2E99" w:rsidRPr="004C7E02" w14:paraId="1ACAA17B" w14:textId="77777777" w:rsidTr="00085903">
        <w:trPr>
          <w:jc w:val="center"/>
        </w:trPr>
        <w:tc>
          <w:tcPr>
            <w:tcW w:w="2405" w:type="dxa"/>
            <w:vAlign w:val="center"/>
          </w:tcPr>
          <w:p w14:paraId="24F0DDA0" w14:textId="77777777" w:rsidR="006E2E99" w:rsidRPr="004C7E02" w:rsidRDefault="006E2E99" w:rsidP="00E86F0D">
            <w:pPr>
              <w:ind w:firstLineChars="100" w:firstLine="210"/>
              <w:jc w:val="left"/>
              <w:rPr>
                <w:rFonts w:ascii="Times New Roman" w:eastAsia="DengXian" w:hAnsi="Times New Roman" w:cs="Times New Roman"/>
              </w:rPr>
            </w:pPr>
            <w:r w:rsidRPr="004C7E02">
              <w:rPr>
                <w:rFonts w:ascii="Times New Roman" w:eastAsia="DengXian" w:hAnsi="Times New Roman" w:cs="Times New Roman"/>
              </w:rPr>
              <w:t>Stage 4</w:t>
            </w:r>
          </w:p>
        </w:tc>
        <w:tc>
          <w:tcPr>
            <w:tcW w:w="2552" w:type="dxa"/>
          </w:tcPr>
          <w:p w14:paraId="47730DE7"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1,415 / 6,379</w:t>
            </w:r>
          </w:p>
        </w:tc>
        <w:tc>
          <w:tcPr>
            <w:tcW w:w="2174" w:type="dxa"/>
          </w:tcPr>
          <w:p w14:paraId="23E93B66"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56362.4</w:t>
            </w:r>
          </w:p>
        </w:tc>
        <w:tc>
          <w:tcPr>
            <w:tcW w:w="2503" w:type="dxa"/>
          </w:tcPr>
          <w:p w14:paraId="459881C9"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25.1</w:t>
            </w:r>
          </w:p>
        </w:tc>
        <w:tc>
          <w:tcPr>
            <w:tcW w:w="2410" w:type="dxa"/>
          </w:tcPr>
          <w:p w14:paraId="06B7CBAC"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12.53 (10.03-15.65)</w:t>
            </w:r>
          </w:p>
        </w:tc>
        <w:tc>
          <w:tcPr>
            <w:tcW w:w="2268" w:type="dxa"/>
          </w:tcPr>
          <w:p w14:paraId="540D3C2E"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6.05 (4.82-7.59)</w:t>
            </w:r>
          </w:p>
        </w:tc>
      </w:tr>
      <w:tr w:rsidR="006E2E99" w:rsidRPr="004C7E02" w14:paraId="5783011F" w14:textId="77777777" w:rsidTr="00085903">
        <w:trPr>
          <w:jc w:val="center"/>
        </w:trPr>
        <w:tc>
          <w:tcPr>
            <w:tcW w:w="14312" w:type="dxa"/>
            <w:gridSpan w:val="6"/>
            <w:shd w:val="clear" w:color="auto" w:fill="E7E6E6" w:themeFill="background2"/>
          </w:tcPr>
          <w:p w14:paraId="6AA1AD52" w14:textId="77777777" w:rsidR="006E2E99" w:rsidRPr="004C7E02" w:rsidRDefault="006E2E99" w:rsidP="006E2E99">
            <w:pPr>
              <w:jc w:val="left"/>
              <w:rPr>
                <w:rFonts w:ascii="Times New Roman" w:eastAsia="DengXian" w:hAnsi="Times New Roman" w:cs="Times New Roman"/>
              </w:rPr>
            </w:pPr>
            <w:r w:rsidRPr="004C7E02">
              <w:rPr>
                <w:rFonts w:ascii="Times New Roman" w:eastAsia="DengXian" w:hAnsi="Times New Roman" w:cs="Times New Roman"/>
              </w:rPr>
              <w:t>CVH status</w:t>
            </w:r>
          </w:p>
        </w:tc>
      </w:tr>
      <w:tr w:rsidR="006E2E99" w:rsidRPr="004C7E02" w14:paraId="39CF95B9" w14:textId="77777777" w:rsidTr="00085903">
        <w:trPr>
          <w:jc w:val="center"/>
        </w:trPr>
        <w:tc>
          <w:tcPr>
            <w:tcW w:w="14312" w:type="dxa"/>
            <w:gridSpan w:val="6"/>
          </w:tcPr>
          <w:p w14:paraId="57CEF666" w14:textId="77777777" w:rsidR="006E2E99" w:rsidRPr="004C7E02" w:rsidRDefault="006E2E99" w:rsidP="006E2E99">
            <w:pPr>
              <w:jc w:val="left"/>
              <w:rPr>
                <w:rFonts w:ascii="Times New Roman" w:eastAsia="DengXian" w:hAnsi="Times New Roman" w:cs="Times New Roman"/>
              </w:rPr>
            </w:pPr>
            <w:r w:rsidRPr="004C7E02">
              <w:rPr>
                <w:rFonts w:ascii="Times New Roman" w:eastAsia="DengXian" w:hAnsi="Times New Roman" w:cs="Times New Roman"/>
              </w:rPr>
              <w:t xml:space="preserve">  Overall CVH</w:t>
            </w:r>
          </w:p>
        </w:tc>
      </w:tr>
      <w:tr w:rsidR="006E2E99" w:rsidRPr="004C7E02" w14:paraId="49E30B2F" w14:textId="77777777" w:rsidTr="00085903">
        <w:trPr>
          <w:jc w:val="center"/>
        </w:trPr>
        <w:tc>
          <w:tcPr>
            <w:tcW w:w="2405" w:type="dxa"/>
          </w:tcPr>
          <w:p w14:paraId="6BAFBEE9" w14:textId="77777777" w:rsidR="006E2E99" w:rsidRPr="004C7E02" w:rsidRDefault="006E2E99" w:rsidP="00E86F0D">
            <w:pPr>
              <w:ind w:firstLineChars="200" w:firstLine="420"/>
              <w:jc w:val="left"/>
              <w:rPr>
                <w:rFonts w:ascii="Times New Roman" w:eastAsia="DengXian" w:hAnsi="Times New Roman" w:cs="Times New Roman"/>
              </w:rPr>
            </w:pPr>
            <w:r w:rsidRPr="004C7E02">
              <w:rPr>
                <w:rFonts w:ascii="Times New Roman" w:eastAsia="DengXian" w:hAnsi="Times New Roman" w:cs="Times New Roman"/>
              </w:rPr>
              <w:t>Low</w:t>
            </w:r>
          </w:p>
        </w:tc>
        <w:tc>
          <w:tcPr>
            <w:tcW w:w="2552" w:type="dxa"/>
          </w:tcPr>
          <w:p w14:paraId="503BCF47"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2,548 / 17,838</w:t>
            </w:r>
          </w:p>
        </w:tc>
        <w:tc>
          <w:tcPr>
            <w:tcW w:w="2174" w:type="dxa"/>
          </w:tcPr>
          <w:p w14:paraId="218BC085"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164547.5</w:t>
            </w:r>
          </w:p>
        </w:tc>
        <w:tc>
          <w:tcPr>
            <w:tcW w:w="2503" w:type="dxa"/>
          </w:tcPr>
          <w:p w14:paraId="09656D1C"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15.5</w:t>
            </w:r>
          </w:p>
        </w:tc>
        <w:tc>
          <w:tcPr>
            <w:tcW w:w="2410" w:type="dxa"/>
          </w:tcPr>
          <w:p w14:paraId="131786E5"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c>
          <w:tcPr>
            <w:tcW w:w="2268" w:type="dxa"/>
          </w:tcPr>
          <w:p w14:paraId="089EA9C1"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r>
      <w:tr w:rsidR="006E2E99" w:rsidRPr="004C7E02" w14:paraId="3FDD9807" w14:textId="77777777" w:rsidTr="00085903">
        <w:trPr>
          <w:jc w:val="center"/>
        </w:trPr>
        <w:tc>
          <w:tcPr>
            <w:tcW w:w="2405" w:type="dxa"/>
          </w:tcPr>
          <w:p w14:paraId="2630DB26" w14:textId="77777777" w:rsidR="006E2E99" w:rsidRPr="004C7E02" w:rsidRDefault="006E2E99" w:rsidP="00E86F0D">
            <w:pPr>
              <w:ind w:firstLineChars="200" w:firstLine="420"/>
              <w:jc w:val="left"/>
              <w:rPr>
                <w:rFonts w:ascii="Times New Roman" w:eastAsia="DengXian" w:hAnsi="Times New Roman" w:cs="Times New Roman"/>
              </w:rPr>
            </w:pPr>
            <w:r w:rsidRPr="004C7E02">
              <w:rPr>
                <w:rFonts w:ascii="Times New Roman" w:eastAsia="DengXian" w:hAnsi="Times New Roman" w:cs="Times New Roman"/>
              </w:rPr>
              <w:t>Moderate</w:t>
            </w:r>
          </w:p>
        </w:tc>
        <w:tc>
          <w:tcPr>
            <w:tcW w:w="2552" w:type="dxa"/>
          </w:tcPr>
          <w:p w14:paraId="3B5408D0"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5,064 / 74,770</w:t>
            </w:r>
          </w:p>
        </w:tc>
        <w:tc>
          <w:tcPr>
            <w:tcW w:w="2174" w:type="dxa"/>
          </w:tcPr>
          <w:p w14:paraId="21E2DC65"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726182.6</w:t>
            </w:r>
          </w:p>
        </w:tc>
        <w:tc>
          <w:tcPr>
            <w:tcW w:w="2503" w:type="dxa"/>
          </w:tcPr>
          <w:p w14:paraId="172DD773"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7.0</w:t>
            </w:r>
          </w:p>
        </w:tc>
        <w:tc>
          <w:tcPr>
            <w:tcW w:w="2410" w:type="dxa"/>
          </w:tcPr>
          <w:p w14:paraId="54AF1890"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0.45 (0.43-0.47)</w:t>
            </w:r>
          </w:p>
        </w:tc>
        <w:tc>
          <w:tcPr>
            <w:tcW w:w="2268" w:type="dxa"/>
          </w:tcPr>
          <w:p w14:paraId="5C4E3895"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0.56 (0.53-0.59)</w:t>
            </w:r>
          </w:p>
        </w:tc>
      </w:tr>
      <w:tr w:rsidR="006E2E99" w:rsidRPr="004C7E02" w14:paraId="51357D37" w14:textId="77777777" w:rsidTr="00085903">
        <w:trPr>
          <w:jc w:val="center"/>
        </w:trPr>
        <w:tc>
          <w:tcPr>
            <w:tcW w:w="2405" w:type="dxa"/>
          </w:tcPr>
          <w:p w14:paraId="331E0D99" w14:textId="77777777" w:rsidR="006E2E99" w:rsidRPr="004C7E02" w:rsidRDefault="006E2E99" w:rsidP="00E86F0D">
            <w:pPr>
              <w:ind w:firstLineChars="200" w:firstLine="420"/>
              <w:jc w:val="left"/>
              <w:rPr>
                <w:rFonts w:ascii="Times New Roman" w:eastAsia="DengXian" w:hAnsi="Times New Roman" w:cs="Times New Roman"/>
              </w:rPr>
            </w:pPr>
            <w:r w:rsidRPr="004C7E02">
              <w:rPr>
                <w:rFonts w:ascii="Times New Roman" w:eastAsia="DengXian" w:hAnsi="Times New Roman" w:cs="Times New Roman"/>
              </w:rPr>
              <w:t>High (Optimal)</w:t>
            </w:r>
          </w:p>
        </w:tc>
        <w:tc>
          <w:tcPr>
            <w:tcW w:w="2552" w:type="dxa"/>
          </w:tcPr>
          <w:p w14:paraId="22FC843F"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147 / 6,377</w:t>
            </w:r>
          </w:p>
        </w:tc>
        <w:tc>
          <w:tcPr>
            <w:tcW w:w="2174" w:type="dxa"/>
          </w:tcPr>
          <w:p w14:paraId="4C6A1A4F"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63994.2</w:t>
            </w:r>
          </w:p>
        </w:tc>
        <w:tc>
          <w:tcPr>
            <w:tcW w:w="2503" w:type="dxa"/>
          </w:tcPr>
          <w:p w14:paraId="1D803619"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2.3</w:t>
            </w:r>
          </w:p>
        </w:tc>
        <w:tc>
          <w:tcPr>
            <w:tcW w:w="2410" w:type="dxa"/>
          </w:tcPr>
          <w:p w14:paraId="5AA8180D"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0.15 (0.13-0.18)</w:t>
            </w:r>
          </w:p>
        </w:tc>
        <w:tc>
          <w:tcPr>
            <w:tcW w:w="2268" w:type="dxa"/>
          </w:tcPr>
          <w:p w14:paraId="7DAF82AF"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0.27 (0.23-0.32)</w:t>
            </w:r>
          </w:p>
        </w:tc>
      </w:tr>
      <w:tr w:rsidR="006E2E99" w:rsidRPr="004C7E02" w14:paraId="1A6A5D37" w14:textId="77777777" w:rsidTr="00085903">
        <w:trPr>
          <w:jc w:val="center"/>
        </w:trPr>
        <w:tc>
          <w:tcPr>
            <w:tcW w:w="14312" w:type="dxa"/>
            <w:gridSpan w:val="6"/>
          </w:tcPr>
          <w:p w14:paraId="0C119AC0" w14:textId="77777777" w:rsidR="006E2E99" w:rsidRPr="004C7E02" w:rsidRDefault="006E2E99" w:rsidP="00E86F0D">
            <w:pPr>
              <w:ind w:firstLineChars="100" w:firstLine="210"/>
              <w:jc w:val="left"/>
              <w:rPr>
                <w:rFonts w:ascii="Times New Roman" w:eastAsia="DengXian" w:hAnsi="Times New Roman" w:cs="Times New Roman"/>
              </w:rPr>
            </w:pPr>
            <w:r w:rsidRPr="004C7E02">
              <w:rPr>
                <w:rFonts w:ascii="Times New Roman" w:eastAsia="DengXian" w:hAnsi="Times New Roman" w:cs="Times New Roman"/>
              </w:rPr>
              <w:t>Health behaviors</w:t>
            </w:r>
          </w:p>
        </w:tc>
      </w:tr>
      <w:tr w:rsidR="006E2E99" w:rsidRPr="004C7E02" w14:paraId="7B903D47" w14:textId="77777777" w:rsidTr="00085903">
        <w:trPr>
          <w:jc w:val="center"/>
        </w:trPr>
        <w:tc>
          <w:tcPr>
            <w:tcW w:w="2405" w:type="dxa"/>
          </w:tcPr>
          <w:p w14:paraId="7D86D9EC" w14:textId="77777777" w:rsidR="006E2E99" w:rsidRPr="004C7E02" w:rsidRDefault="006E2E99" w:rsidP="00E86F0D">
            <w:pPr>
              <w:ind w:firstLineChars="200" w:firstLine="420"/>
              <w:rPr>
                <w:rFonts w:ascii="Times New Roman" w:eastAsia="DengXian" w:hAnsi="Times New Roman" w:cs="Times New Roman"/>
              </w:rPr>
            </w:pPr>
            <w:r w:rsidRPr="004C7E02">
              <w:rPr>
                <w:rFonts w:ascii="Times New Roman" w:eastAsia="DengXian" w:hAnsi="Times New Roman" w:cs="Times New Roman"/>
              </w:rPr>
              <w:t>Low</w:t>
            </w:r>
          </w:p>
        </w:tc>
        <w:tc>
          <w:tcPr>
            <w:tcW w:w="2552" w:type="dxa"/>
          </w:tcPr>
          <w:p w14:paraId="396335DC"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2,318 / 24,076</w:t>
            </w:r>
          </w:p>
        </w:tc>
        <w:tc>
          <w:tcPr>
            <w:tcW w:w="2174" w:type="dxa"/>
          </w:tcPr>
          <w:p w14:paraId="2E160DF8"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228767.1</w:t>
            </w:r>
          </w:p>
        </w:tc>
        <w:tc>
          <w:tcPr>
            <w:tcW w:w="2503" w:type="dxa"/>
          </w:tcPr>
          <w:p w14:paraId="1F229CCA"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10.1</w:t>
            </w:r>
          </w:p>
        </w:tc>
        <w:tc>
          <w:tcPr>
            <w:tcW w:w="2410" w:type="dxa"/>
          </w:tcPr>
          <w:p w14:paraId="0DE5C5FB"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c>
          <w:tcPr>
            <w:tcW w:w="2268" w:type="dxa"/>
          </w:tcPr>
          <w:p w14:paraId="42E8E46F"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r>
      <w:tr w:rsidR="006E2E99" w:rsidRPr="004C7E02" w14:paraId="08806431" w14:textId="77777777" w:rsidTr="00085903">
        <w:trPr>
          <w:jc w:val="center"/>
        </w:trPr>
        <w:tc>
          <w:tcPr>
            <w:tcW w:w="2405" w:type="dxa"/>
          </w:tcPr>
          <w:p w14:paraId="678BCD85" w14:textId="77777777" w:rsidR="006E2E99" w:rsidRPr="004C7E02" w:rsidRDefault="006E2E99" w:rsidP="00E86F0D">
            <w:pPr>
              <w:ind w:firstLineChars="200" w:firstLine="420"/>
              <w:rPr>
                <w:rFonts w:ascii="Times New Roman" w:eastAsia="DengXian" w:hAnsi="Times New Roman" w:cs="Times New Roman"/>
              </w:rPr>
            </w:pPr>
            <w:r w:rsidRPr="004C7E02">
              <w:rPr>
                <w:rFonts w:ascii="Times New Roman" w:eastAsia="DengXian" w:hAnsi="Times New Roman" w:cs="Times New Roman"/>
              </w:rPr>
              <w:t>Moderate</w:t>
            </w:r>
          </w:p>
        </w:tc>
        <w:tc>
          <w:tcPr>
            <w:tcW w:w="2552" w:type="dxa"/>
          </w:tcPr>
          <w:p w14:paraId="7958438D"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4,768 / 63,188</w:t>
            </w:r>
          </w:p>
        </w:tc>
        <w:tc>
          <w:tcPr>
            <w:tcW w:w="2174" w:type="dxa"/>
          </w:tcPr>
          <w:p w14:paraId="4A246910"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610870.7</w:t>
            </w:r>
          </w:p>
        </w:tc>
        <w:tc>
          <w:tcPr>
            <w:tcW w:w="2503" w:type="dxa"/>
          </w:tcPr>
          <w:p w14:paraId="71DF79EE"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7.8</w:t>
            </w:r>
          </w:p>
        </w:tc>
        <w:tc>
          <w:tcPr>
            <w:tcW w:w="2410" w:type="dxa"/>
          </w:tcPr>
          <w:p w14:paraId="2555879D"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0.78 (0.74-0.82)</w:t>
            </w:r>
          </w:p>
        </w:tc>
        <w:tc>
          <w:tcPr>
            <w:tcW w:w="2268" w:type="dxa"/>
          </w:tcPr>
          <w:p w14:paraId="5D405817"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0.87 (0.83-0.92)</w:t>
            </w:r>
          </w:p>
        </w:tc>
      </w:tr>
      <w:tr w:rsidR="006E2E99" w:rsidRPr="004C7E02" w14:paraId="72F2F1DF" w14:textId="77777777" w:rsidTr="00085903">
        <w:trPr>
          <w:jc w:val="center"/>
        </w:trPr>
        <w:tc>
          <w:tcPr>
            <w:tcW w:w="2405" w:type="dxa"/>
          </w:tcPr>
          <w:p w14:paraId="40906C9D" w14:textId="77777777" w:rsidR="006E2E99" w:rsidRPr="004C7E02" w:rsidRDefault="006E2E99" w:rsidP="00E86F0D">
            <w:pPr>
              <w:ind w:firstLineChars="200" w:firstLine="420"/>
              <w:rPr>
                <w:rFonts w:ascii="Times New Roman" w:eastAsia="DengXian" w:hAnsi="Times New Roman" w:cs="Times New Roman"/>
              </w:rPr>
            </w:pPr>
            <w:r w:rsidRPr="004C7E02">
              <w:rPr>
                <w:rFonts w:ascii="Times New Roman" w:eastAsia="DengXian" w:hAnsi="Times New Roman" w:cs="Times New Roman"/>
              </w:rPr>
              <w:t>High (Optimal)</w:t>
            </w:r>
          </w:p>
        </w:tc>
        <w:tc>
          <w:tcPr>
            <w:tcW w:w="2552" w:type="dxa"/>
          </w:tcPr>
          <w:p w14:paraId="7FA3A171"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673 / 11,721</w:t>
            </w:r>
          </w:p>
        </w:tc>
        <w:tc>
          <w:tcPr>
            <w:tcW w:w="2174" w:type="dxa"/>
          </w:tcPr>
          <w:p w14:paraId="43756728"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115086.5</w:t>
            </w:r>
          </w:p>
        </w:tc>
        <w:tc>
          <w:tcPr>
            <w:tcW w:w="2503" w:type="dxa"/>
          </w:tcPr>
          <w:p w14:paraId="0A035428"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5.8</w:t>
            </w:r>
          </w:p>
        </w:tc>
        <w:tc>
          <w:tcPr>
            <w:tcW w:w="2410" w:type="dxa"/>
          </w:tcPr>
          <w:p w14:paraId="3CC04837"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0.58 (0.53-0.63)</w:t>
            </w:r>
          </w:p>
        </w:tc>
        <w:tc>
          <w:tcPr>
            <w:tcW w:w="2268" w:type="dxa"/>
          </w:tcPr>
          <w:p w14:paraId="379F3CF9"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0.75 (0.69-0.82)</w:t>
            </w:r>
          </w:p>
        </w:tc>
      </w:tr>
      <w:tr w:rsidR="006E2E99" w:rsidRPr="004C7E02" w14:paraId="4AE7A312" w14:textId="77777777" w:rsidTr="00085903">
        <w:trPr>
          <w:jc w:val="center"/>
        </w:trPr>
        <w:tc>
          <w:tcPr>
            <w:tcW w:w="14312" w:type="dxa"/>
            <w:gridSpan w:val="6"/>
          </w:tcPr>
          <w:p w14:paraId="6D35FAE9" w14:textId="77777777" w:rsidR="006E2E99" w:rsidRPr="004C7E02" w:rsidRDefault="006E2E99" w:rsidP="00E86F0D">
            <w:pPr>
              <w:ind w:firstLineChars="100" w:firstLine="210"/>
              <w:jc w:val="left"/>
              <w:rPr>
                <w:rFonts w:ascii="Times New Roman" w:eastAsia="DengXian" w:hAnsi="Times New Roman" w:cs="Times New Roman"/>
              </w:rPr>
            </w:pPr>
            <w:r w:rsidRPr="004C7E02">
              <w:rPr>
                <w:rFonts w:ascii="Times New Roman" w:eastAsia="DengXian" w:hAnsi="Times New Roman" w:cs="Times New Roman"/>
              </w:rPr>
              <w:t>Health factors</w:t>
            </w:r>
          </w:p>
        </w:tc>
      </w:tr>
      <w:tr w:rsidR="006E2E99" w:rsidRPr="004C7E02" w14:paraId="4DC0E4AF" w14:textId="77777777" w:rsidTr="00085903">
        <w:trPr>
          <w:jc w:val="center"/>
        </w:trPr>
        <w:tc>
          <w:tcPr>
            <w:tcW w:w="2405" w:type="dxa"/>
          </w:tcPr>
          <w:p w14:paraId="3367CF11" w14:textId="77777777" w:rsidR="006E2E99" w:rsidRPr="004C7E02" w:rsidRDefault="006E2E99" w:rsidP="00E86F0D">
            <w:pPr>
              <w:ind w:firstLineChars="200" w:firstLine="420"/>
              <w:rPr>
                <w:rFonts w:ascii="Times New Roman" w:eastAsia="DengXian" w:hAnsi="Times New Roman" w:cs="Times New Roman"/>
              </w:rPr>
            </w:pPr>
            <w:r w:rsidRPr="004C7E02">
              <w:rPr>
                <w:rFonts w:ascii="Times New Roman" w:eastAsia="DengXian" w:hAnsi="Times New Roman" w:cs="Times New Roman"/>
              </w:rPr>
              <w:t>Low</w:t>
            </w:r>
          </w:p>
        </w:tc>
        <w:tc>
          <w:tcPr>
            <w:tcW w:w="2552" w:type="dxa"/>
          </w:tcPr>
          <w:p w14:paraId="307F9DBD"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3,123 / 22,426</w:t>
            </w:r>
          </w:p>
        </w:tc>
        <w:tc>
          <w:tcPr>
            <w:tcW w:w="2174" w:type="dxa"/>
          </w:tcPr>
          <w:p w14:paraId="2AD317FB"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207715.5</w:t>
            </w:r>
          </w:p>
        </w:tc>
        <w:tc>
          <w:tcPr>
            <w:tcW w:w="2503" w:type="dxa"/>
          </w:tcPr>
          <w:p w14:paraId="7F4BB41F"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15.0</w:t>
            </w:r>
          </w:p>
        </w:tc>
        <w:tc>
          <w:tcPr>
            <w:tcW w:w="2410" w:type="dxa"/>
          </w:tcPr>
          <w:p w14:paraId="164A1575"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c>
          <w:tcPr>
            <w:tcW w:w="2268" w:type="dxa"/>
          </w:tcPr>
          <w:p w14:paraId="3325D749"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r>
      <w:tr w:rsidR="006E2E99" w:rsidRPr="004C7E02" w14:paraId="08002D85" w14:textId="77777777" w:rsidTr="00085903">
        <w:trPr>
          <w:jc w:val="center"/>
        </w:trPr>
        <w:tc>
          <w:tcPr>
            <w:tcW w:w="2405" w:type="dxa"/>
          </w:tcPr>
          <w:p w14:paraId="7C11ED41" w14:textId="77777777" w:rsidR="006E2E99" w:rsidRPr="004C7E02" w:rsidRDefault="006E2E99" w:rsidP="00E86F0D">
            <w:pPr>
              <w:ind w:firstLineChars="200" w:firstLine="420"/>
              <w:rPr>
                <w:rFonts w:ascii="Times New Roman" w:eastAsia="DengXian" w:hAnsi="Times New Roman" w:cs="Times New Roman"/>
              </w:rPr>
            </w:pPr>
            <w:r w:rsidRPr="004C7E02">
              <w:rPr>
                <w:rFonts w:ascii="Times New Roman" w:eastAsia="DengXian" w:hAnsi="Times New Roman" w:cs="Times New Roman"/>
              </w:rPr>
              <w:t>Moderate</w:t>
            </w:r>
          </w:p>
        </w:tc>
        <w:tc>
          <w:tcPr>
            <w:tcW w:w="2552" w:type="dxa"/>
          </w:tcPr>
          <w:p w14:paraId="56C7D517"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4,062 / 55,883</w:t>
            </w:r>
          </w:p>
        </w:tc>
        <w:tc>
          <w:tcPr>
            <w:tcW w:w="2174" w:type="dxa"/>
          </w:tcPr>
          <w:p w14:paraId="4B46C492"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540660.0</w:t>
            </w:r>
          </w:p>
        </w:tc>
        <w:tc>
          <w:tcPr>
            <w:tcW w:w="2503" w:type="dxa"/>
          </w:tcPr>
          <w:p w14:paraId="74F0007C"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7.5</w:t>
            </w:r>
          </w:p>
        </w:tc>
        <w:tc>
          <w:tcPr>
            <w:tcW w:w="2410" w:type="dxa"/>
          </w:tcPr>
          <w:p w14:paraId="364F8105"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0.50 (0.47-0.52)</w:t>
            </w:r>
          </w:p>
        </w:tc>
        <w:tc>
          <w:tcPr>
            <w:tcW w:w="2268" w:type="dxa"/>
          </w:tcPr>
          <w:p w14:paraId="23156CEB"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0.59 (0.56-0.61)</w:t>
            </w:r>
          </w:p>
        </w:tc>
      </w:tr>
      <w:tr w:rsidR="006E2E99" w:rsidRPr="004C7E02" w14:paraId="53E3725D" w14:textId="77777777" w:rsidTr="00085903">
        <w:trPr>
          <w:jc w:val="center"/>
        </w:trPr>
        <w:tc>
          <w:tcPr>
            <w:tcW w:w="2405" w:type="dxa"/>
          </w:tcPr>
          <w:p w14:paraId="09DEF8FF" w14:textId="77777777" w:rsidR="006E2E99" w:rsidRPr="004C7E02" w:rsidRDefault="006E2E99" w:rsidP="00E86F0D">
            <w:pPr>
              <w:ind w:firstLineChars="200" w:firstLine="420"/>
              <w:rPr>
                <w:rFonts w:ascii="Times New Roman" w:eastAsia="DengXian" w:hAnsi="Times New Roman" w:cs="Times New Roman"/>
              </w:rPr>
            </w:pPr>
            <w:r w:rsidRPr="004C7E02">
              <w:rPr>
                <w:rFonts w:ascii="Times New Roman" w:eastAsia="DengXian" w:hAnsi="Times New Roman" w:cs="Times New Roman"/>
              </w:rPr>
              <w:t>High (Optimal)</w:t>
            </w:r>
          </w:p>
        </w:tc>
        <w:tc>
          <w:tcPr>
            <w:tcW w:w="2552" w:type="dxa"/>
          </w:tcPr>
          <w:p w14:paraId="4A031285"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574 / 20,676</w:t>
            </w:r>
          </w:p>
        </w:tc>
        <w:tc>
          <w:tcPr>
            <w:tcW w:w="2174" w:type="dxa"/>
          </w:tcPr>
          <w:p w14:paraId="72EA67E2"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206348.8</w:t>
            </w:r>
          </w:p>
        </w:tc>
        <w:tc>
          <w:tcPr>
            <w:tcW w:w="2503" w:type="dxa"/>
          </w:tcPr>
          <w:p w14:paraId="25A034B3"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2.8</w:t>
            </w:r>
          </w:p>
        </w:tc>
        <w:tc>
          <w:tcPr>
            <w:tcW w:w="2410" w:type="dxa"/>
          </w:tcPr>
          <w:p w14:paraId="0E128A93"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0.18 (0.17-0.20)</w:t>
            </w:r>
          </w:p>
        </w:tc>
        <w:tc>
          <w:tcPr>
            <w:tcW w:w="2268" w:type="dxa"/>
          </w:tcPr>
          <w:p w14:paraId="785AF12E"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0.31 (0.28-0.34)</w:t>
            </w:r>
          </w:p>
        </w:tc>
      </w:tr>
    </w:tbl>
    <w:p w14:paraId="57A72EFA" w14:textId="77777777" w:rsidR="006E2E99" w:rsidRPr="00D24CB0" w:rsidRDefault="006E2E99" w:rsidP="00D24CB0">
      <w:pPr>
        <w:widowControl/>
        <w:jc w:val="left"/>
        <w:rPr>
          <w:rFonts w:ascii="Times New Roman" w:eastAsia="DengXian" w:hAnsi="Times New Roman" w:cs="Times New Roman"/>
          <w:sz w:val="22"/>
        </w:rPr>
      </w:pPr>
      <w:r w:rsidRPr="00D24CB0">
        <w:rPr>
          <w:rFonts w:ascii="Times New Roman" w:eastAsia="DengXian" w:hAnsi="Times New Roman" w:cs="Times New Roman"/>
          <w:sz w:val="22"/>
          <w:vertAlign w:val="superscript"/>
        </w:rPr>
        <w:t>a</w:t>
      </w:r>
      <w:r w:rsidRPr="00D24CB0">
        <w:rPr>
          <w:rFonts w:ascii="Times New Roman" w:eastAsia="DengXian" w:hAnsi="Times New Roman" w:cs="Times New Roman"/>
          <w:sz w:val="22"/>
        </w:rPr>
        <w:t xml:space="preserve"> Participants who were diagnosed with cancer at baseline (N = 1,742) were excluded in this sensitivity analyses</w:t>
      </w:r>
    </w:p>
    <w:p w14:paraId="43C21AD1" w14:textId="6C0D0C7B" w:rsidR="006E2E99" w:rsidRPr="00D24CB0" w:rsidRDefault="006E2E99" w:rsidP="00D24CB0">
      <w:pPr>
        <w:widowControl/>
        <w:jc w:val="left"/>
        <w:rPr>
          <w:rFonts w:ascii="Times New Roman" w:eastAsia="DengXian" w:hAnsi="Times New Roman" w:cs="Times New Roman"/>
          <w:sz w:val="22"/>
        </w:rPr>
      </w:pPr>
      <w:r w:rsidRPr="00D24CB0">
        <w:rPr>
          <w:rFonts w:ascii="Times New Roman" w:eastAsia="DengXian" w:hAnsi="Times New Roman" w:cs="Times New Roman"/>
          <w:sz w:val="22"/>
          <w:vertAlign w:val="superscript"/>
        </w:rPr>
        <w:t>b</w:t>
      </w:r>
      <w:r w:rsidRPr="00D24CB0">
        <w:rPr>
          <w:rFonts w:ascii="Times New Roman" w:eastAsia="DengXian" w:hAnsi="Times New Roman" w:cs="Times New Roman"/>
          <w:sz w:val="22"/>
        </w:rPr>
        <w:t xml:space="preserve"> HRs according to CKM stage or overall CVH status were adjusted for age, sex, and educational attainment (&lt; 9 years vs. ≥ 9 years). For the analysis health behavior or health factor, other metrics of CVH were mutually adjusted.</w:t>
      </w:r>
    </w:p>
    <w:p w14:paraId="088B9048" w14:textId="77777777" w:rsidR="006E2E99" w:rsidRPr="004C7E02" w:rsidRDefault="006E2E99" w:rsidP="006E2E99">
      <w:pPr>
        <w:widowControl/>
        <w:jc w:val="left"/>
        <w:rPr>
          <w:rFonts w:ascii="Times New Roman" w:eastAsia="DengXian" w:hAnsi="Times New Roman" w:cs="Times New Roman"/>
        </w:rPr>
      </w:pPr>
      <w:r w:rsidRPr="00D24CB0">
        <w:rPr>
          <w:rFonts w:ascii="Times New Roman" w:eastAsia="DengXian" w:hAnsi="Times New Roman" w:cs="Times New Roman"/>
          <w:sz w:val="22"/>
        </w:rPr>
        <w:t>Abbreviations: CVD, cardiovascular disease; CKM, cardiovascular-kidney-metabolic; CVH, cardiovascular health; HR, hazard ratio; CI, confidence interval.</w:t>
      </w:r>
      <w:r w:rsidRPr="004C7E02">
        <w:rPr>
          <w:rFonts w:ascii="Times New Roman" w:eastAsia="DengXian" w:hAnsi="Times New Roman" w:cs="Times New Roman"/>
        </w:rPr>
        <w:br w:type="page"/>
      </w:r>
    </w:p>
    <w:p w14:paraId="6D2AD127" w14:textId="44783D68" w:rsidR="006E2E99" w:rsidRPr="00D24CB0" w:rsidRDefault="006E2E99" w:rsidP="006E2E99">
      <w:pPr>
        <w:widowControl/>
        <w:jc w:val="left"/>
        <w:rPr>
          <w:rFonts w:ascii="Times New Roman" w:eastAsia="DengXian" w:hAnsi="Times New Roman" w:cs="Times New Roman"/>
          <w:sz w:val="22"/>
        </w:rPr>
      </w:pPr>
      <w:r w:rsidRPr="00D24CB0">
        <w:rPr>
          <w:rFonts w:ascii="Times New Roman" w:eastAsia="DengXian" w:hAnsi="Times New Roman" w:cs="Times New Roman"/>
          <w:b/>
          <w:bCs/>
          <w:sz w:val="22"/>
        </w:rPr>
        <w:t>eTable 7.</w:t>
      </w:r>
      <w:r w:rsidRPr="00D24CB0">
        <w:rPr>
          <w:rFonts w:ascii="Times New Roman" w:eastAsia="DengXian" w:hAnsi="Times New Roman" w:cs="Times New Roman"/>
          <w:sz w:val="22"/>
        </w:rPr>
        <w:t xml:space="preserve"> Incidence rates and HRs of incident CVD events according to CKM stages or CVH status after excluding participants who underwent CVD events or died within the first 2 years of observation time </w:t>
      </w:r>
      <w:r w:rsidRPr="00D24CB0">
        <w:rPr>
          <w:rFonts w:ascii="Times New Roman" w:eastAsia="DengXian" w:hAnsi="Times New Roman" w:cs="Times New Roman"/>
          <w:sz w:val="22"/>
          <w:vertAlign w:val="superscript"/>
        </w:rPr>
        <w:t>a</w:t>
      </w:r>
    </w:p>
    <w:tbl>
      <w:tblPr>
        <w:tblStyle w:val="16"/>
        <w:tblW w:w="14312" w:type="dxa"/>
        <w:jc w:val="center"/>
        <w:tblLook w:val="04A0" w:firstRow="1" w:lastRow="0" w:firstColumn="1" w:lastColumn="0" w:noHBand="0" w:noVBand="1"/>
      </w:tblPr>
      <w:tblGrid>
        <w:gridCol w:w="2405"/>
        <w:gridCol w:w="2552"/>
        <w:gridCol w:w="2174"/>
        <w:gridCol w:w="2503"/>
        <w:gridCol w:w="2410"/>
        <w:gridCol w:w="2268"/>
      </w:tblGrid>
      <w:tr w:rsidR="006E2E99" w:rsidRPr="004C7E02" w14:paraId="755CA55E" w14:textId="77777777" w:rsidTr="00085903">
        <w:trPr>
          <w:jc w:val="center"/>
        </w:trPr>
        <w:tc>
          <w:tcPr>
            <w:tcW w:w="2405" w:type="dxa"/>
            <w:vAlign w:val="center"/>
          </w:tcPr>
          <w:p w14:paraId="1EA6AB73" w14:textId="77777777" w:rsidR="006E2E99" w:rsidRPr="004C7E02" w:rsidRDefault="006E2E99" w:rsidP="006E2E99">
            <w:pPr>
              <w:jc w:val="left"/>
              <w:rPr>
                <w:rFonts w:ascii="Times New Roman" w:eastAsia="DengXian" w:hAnsi="Times New Roman" w:cs="Times New Roman"/>
              </w:rPr>
            </w:pPr>
          </w:p>
        </w:tc>
        <w:tc>
          <w:tcPr>
            <w:tcW w:w="2552" w:type="dxa"/>
            <w:vAlign w:val="center"/>
          </w:tcPr>
          <w:p w14:paraId="7B0C0C01"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No. of events / No. of participants</w:t>
            </w:r>
          </w:p>
        </w:tc>
        <w:tc>
          <w:tcPr>
            <w:tcW w:w="2174" w:type="dxa"/>
            <w:vAlign w:val="center"/>
          </w:tcPr>
          <w:p w14:paraId="1835692B"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Person-years</w:t>
            </w:r>
          </w:p>
        </w:tc>
        <w:tc>
          <w:tcPr>
            <w:tcW w:w="2503" w:type="dxa"/>
            <w:vAlign w:val="center"/>
          </w:tcPr>
          <w:p w14:paraId="54105230"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Incidence rate,</w:t>
            </w:r>
          </w:p>
          <w:p w14:paraId="112DE4CA"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 xml:space="preserve"> per 1000 person-years</w:t>
            </w:r>
          </w:p>
        </w:tc>
        <w:tc>
          <w:tcPr>
            <w:tcW w:w="2410" w:type="dxa"/>
            <w:vAlign w:val="center"/>
          </w:tcPr>
          <w:p w14:paraId="28AEDBB2"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Unadjusted</w:t>
            </w:r>
          </w:p>
          <w:p w14:paraId="572F0BFC"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HR (95% CI)</w:t>
            </w:r>
          </w:p>
        </w:tc>
        <w:tc>
          <w:tcPr>
            <w:tcW w:w="2268" w:type="dxa"/>
            <w:vAlign w:val="center"/>
          </w:tcPr>
          <w:p w14:paraId="42EBB7F6"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Adjusted</w:t>
            </w:r>
          </w:p>
          <w:p w14:paraId="67FD240B"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 xml:space="preserve">HR (95% CI) </w:t>
            </w:r>
            <w:r w:rsidRPr="004C7E02">
              <w:rPr>
                <w:rFonts w:ascii="Times New Roman" w:eastAsia="DengXian" w:hAnsi="Times New Roman" w:cs="Times New Roman"/>
                <w:vertAlign w:val="superscript"/>
              </w:rPr>
              <w:t>b</w:t>
            </w:r>
          </w:p>
        </w:tc>
      </w:tr>
      <w:tr w:rsidR="006E2E99" w:rsidRPr="004C7E02" w14:paraId="1BB06851" w14:textId="77777777" w:rsidTr="00085903">
        <w:trPr>
          <w:jc w:val="center"/>
        </w:trPr>
        <w:tc>
          <w:tcPr>
            <w:tcW w:w="14312" w:type="dxa"/>
            <w:gridSpan w:val="6"/>
            <w:shd w:val="clear" w:color="auto" w:fill="E7E6E6" w:themeFill="background2"/>
          </w:tcPr>
          <w:p w14:paraId="7E40EC26" w14:textId="53D88C2E" w:rsidR="006E2E99" w:rsidRPr="004C7E02" w:rsidRDefault="006E2E99" w:rsidP="006E2E99">
            <w:pPr>
              <w:jc w:val="left"/>
              <w:rPr>
                <w:rFonts w:ascii="Times New Roman" w:eastAsia="DengXian" w:hAnsi="Times New Roman" w:cs="Times New Roman"/>
              </w:rPr>
            </w:pPr>
            <w:r w:rsidRPr="004C7E02">
              <w:rPr>
                <w:rFonts w:ascii="Times New Roman" w:eastAsia="DengXian" w:hAnsi="Times New Roman" w:cs="Times New Roman"/>
              </w:rPr>
              <w:t>CKM stage</w:t>
            </w:r>
          </w:p>
        </w:tc>
      </w:tr>
      <w:tr w:rsidR="006E2E99" w:rsidRPr="004C7E02" w14:paraId="16C93B92" w14:textId="77777777" w:rsidTr="00085903">
        <w:trPr>
          <w:jc w:val="center"/>
        </w:trPr>
        <w:tc>
          <w:tcPr>
            <w:tcW w:w="2405" w:type="dxa"/>
            <w:vAlign w:val="center"/>
          </w:tcPr>
          <w:p w14:paraId="599E9E4D" w14:textId="77777777" w:rsidR="006E2E99" w:rsidRPr="004C7E02" w:rsidRDefault="006E2E99" w:rsidP="00E86F0D">
            <w:pPr>
              <w:ind w:firstLineChars="100" w:firstLine="210"/>
              <w:jc w:val="left"/>
              <w:rPr>
                <w:rFonts w:ascii="Times New Roman" w:eastAsia="DengXian" w:hAnsi="Times New Roman" w:cs="Times New Roman"/>
              </w:rPr>
            </w:pPr>
            <w:r w:rsidRPr="004C7E02">
              <w:rPr>
                <w:rFonts w:ascii="Times New Roman" w:eastAsia="DengXian" w:hAnsi="Times New Roman" w:cs="Times New Roman"/>
              </w:rPr>
              <w:t>Stage 0</w:t>
            </w:r>
          </w:p>
        </w:tc>
        <w:tc>
          <w:tcPr>
            <w:tcW w:w="2552" w:type="dxa"/>
          </w:tcPr>
          <w:p w14:paraId="352BD6A0"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79 / 4,159</w:t>
            </w:r>
          </w:p>
        </w:tc>
        <w:tc>
          <w:tcPr>
            <w:tcW w:w="2174" w:type="dxa"/>
          </w:tcPr>
          <w:p w14:paraId="6DD58C1E"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41417.3</w:t>
            </w:r>
          </w:p>
        </w:tc>
        <w:tc>
          <w:tcPr>
            <w:tcW w:w="2503" w:type="dxa"/>
          </w:tcPr>
          <w:p w14:paraId="346D4C7E"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1.9</w:t>
            </w:r>
          </w:p>
        </w:tc>
        <w:tc>
          <w:tcPr>
            <w:tcW w:w="2410" w:type="dxa"/>
          </w:tcPr>
          <w:p w14:paraId="601C3F56"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c>
          <w:tcPr>
            <w:tcW w:w="2268" w:type="dxa"/>
          </w:tcPr>
          <w:p w14:paraId="36B69D9C"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r>
      <w:tr w:rsidR="006E2E99" w:rsidRPr="004C7E02" w14:paraId="6A93D423" w14:textId="77777777" w:rsidTr="00085903">
        <w:trPr>
          <w:jc w:val="center"/>
        </w:trPr>
        <w:tc>
          <w:tcPr>
            <w:tcW w:w="2405" w:type="dxa"/>
            <w:vAlign w:val="center"/>
          </w:tcPr>
          <w:p w14:paraId="40FF17F8" w14:textId="77777777" w:rsidR="006E2E99" w:rsidRPr="004C7E02" w:rsidRDefault="006E2E99" w:rsidP="00E86F0D">
            <w:pPr>
              <w:ind w:firstLineChars="100" w:firstLine="210"/>
              <w:jc w:val="left"/>
              <w:rPr>
                <w:rFonts w:ascii="Times New Roman" w:eastAsia="DengXian" w:hAnsi="Times New Roman" w:cs="Times New Roman"/>
              </w:rPr>
            </w:pPr>
            <w:r w:rsidRPr="004C7E02">
              <w:rPr>
                <w:rFonts w:ascii="Times New Roman" w:eastAsia="DengXian" w:hAnsi="Times New Roman" w:cs="Times New Roman"/>
              </w:rPr>
              <w:t>Stage 1</w:t>
            </w:r>
          </w:p>
        </w:tc>
        <w:tc>
          <w:tcPr>
            <w:tcW w:w="2552" w:type="dxa"/>
          </w:tcPr>
          <w:p w14:paraId="15476D52"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549 / 21,426</w:t>
            </w:r>
          </w:p>
        </w:tc>
        <w:tc>
          <w:tcPr>
            <w:tcW w:w="2174" w:type="dxa"/>
          </w:tcPr>
          <w:p w14:paraId="7039AFAA"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214173.7</w:t>
            </w:r>
          </w:p>
        </w:tc>
        <w:tc>
          <w:tcPr>
            <w:tcW w:w="2503" w:type="dxa"/>
          </w:tcPr>
          <w:p w14:paraId="7014F488"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2.6</w:t>
            </w:r>
          </w:p>
        </w:tc>
        <w:tc>
          <w:tcPr>
            <w:tcW w:w="2410" w:type="dxa"/>
          </w:tcPr>
          <w:p w14:paraId="6EF5F546"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1.34 (1.06-1.69)</w:t>
            </w:r>
          </w:p>
        </w:tc>
        <w:tc>
          <w:tcPr>
            <w:tcW w:w="2268" w:type="dxa"/>
          </w:tcPr>
          <w:p w14:paraId="6CCF5F9C"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1.10 (0.87-1.39)</w:t>
            </w:r>
          </w:p>
        </w:tc>
      </w:tr>
      <w:tr w:rsidR="006E2E99" w:rsidRPr="004C7E02" w14:paraId="75C4CC40" w14:textId="77777777" w:rsidTr="00085903">
        <w:trPr>
          <w:jc w:val="center"/>
        </w:trPr>
        <w:tc>
          <w:tcPr>
            <w:tcW w:w="2405" w:type="dxa"/>
            <w:vAlign w:val="center"/>
          </w:tcPr>
          <w:p w14:paraId="443E3548" w14:textId="77777777" w:rsidR="006E2E99" w:rsidRPr="004C7E02" w:rsidRDefault="006E2E99" w:rsidP="00E86F0D">
            <w:pPr>
              <w:ind w:firstLineChars="100" w:firstLine="210"/>
              <w:jc w:val="left"/>
              <w:rPr>
                <w:rFonts w:ascii="Times New Roman" w:eastAsia="DengXian" w:hAnsi="Times New Roman" w:cs="Times New Roman"/>
              </w:rPr>
            </w:pPr>
            <w:r w:rsidRPr="004C7E02">
              <w:rPr>
                <w:rFonts w:ascii="Times New Roman" w:eastAsia="DengXian" w:hAnsi="Times New Roman" w:cs="Times New Roman"/>
              </w:rPr>
              <w:t>Stage 2</w:t>
            </w:r>
          </w:p>
        </w:tc>
        <w:tc>
          <w:tcPr>
            <w:tcW w:w="2552" w:type="dxa"/>
          </w:tcPr>
          <w:p w14:paraId="218EDA95"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3,702 / 61,231</w:t>
            </w:r>
          </w:p>
        </w:tc>
        <w:tc>
          <w:tcPr>
            <w:tcW w:w="2174" w:type="dxa"/>
          </w:tcPr>
          <w:p w14:paraId="00644E4A"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600386.8</w:t>
            </w:r>
          </w:p>
        </w:tc>
        <w:tc>
          <w:tcPr>
            <w:tcW w:w="2503" w:type="dxa"/>
          </w:tcPr>
          <w:p w14:paraId="231C1D4A"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6.2</w:t>
            </w:r>
          </w:p>
        </w:tc>
        <w:tc>
          <w:tcPr>
            <w:tcW w:w="2410" w:type="dxa"/>
          </w:tcPr>
          <w:p w14:paraId="089C6067"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3.23 (2.59-4.04)</w:t>
            </w:r>
          </w:p>
        </w:tc>
        <w:tc>
          <w:tcPr>
            <w:tcW w:w="2268" w:type="dxa"/>
          </w:tcPr>
          <w:p w14:paraId="722AF9F9"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2.26 (1.81-2.83)</w:t>
            </w:r>
          </w:p>
        </w:tc>
      </w:tr>
      <w:tr w:rsidR="006E2E99" w:rsidRPr="004C7E02" w14:paraId="3271FF90" w14:textId="77777777" w:rsidTr="00085903">
        <w:trPr>
          <w:jc w:val="center"/>
        </w:trPr>
        <w:tc>
          <w:tcPr>
            <w:tcW w:w="2405" w:type="dxa"/>
            <w:vAlign w:val="center"/>
          </w:tcPr>
          <w:p w14:paraId="19DCAAC3" w14:textId="77777777" w:rsidR="006E2E99" w:rsidRPr="004C7E02" w:rsidRDefault="006E2E99" w:rsidP="00E86F0D">
            <w:pPr>
              <w:ind w:firstLineChars="100" w:firstLine="210"/>
              <w:jc w:val="left"/>
              <w:rPr>
                <w:rFonts w:ascii="Times New Roman" w:eastAsia="DengXian" w:hAnsi="Times New Roman" w:cs="Times New Roman"/>
                <w:b/>
                <w:bCs/>
              </w:rPr>
            </w:pPr>
            <w:r w:rsidRPr="004C7E02">
              <w:rPr>
                <w:rFonts w:ascii="Times New Roman" w:eastAsia="DengXian" w:hAnsi="Times New Roman" w:cs="Times New Roman"/>
              </w:rPr>
              <w:t>Stage 3</w:t>
            </w:r>
          </w:p>
        </w:tc>
        <w:tc>
          <w:tcPr>
            <w:tcW w:w="2552" w:type="dxa"/>
          </w:tcPr>
          <w:p w14:paraId="418FC9E4"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1,336 / 6,298</w:t>
            </w:r>
          </w:p>
        </w:tc>
        <w:tc>
          <w:tcPr>
            <w:tcW w:w="2174" w:type="dxa"/>
          </w:tcPr>
          <w:p w14:paraId="4440FB81"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56137.0</w:t>
            </w:r>
          </w:p>
        </w:tc>
        <w:tc>
          <w:tcPr>
            <w:tcW w:w="2503" w:type="dxa"/>
          </w:tcPr>
          <w:p w14:paraId="0BFD6F3D"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23.8</w:t>
            </w:r>
          </w:p>
        </w:tc>
        <w:tc>
          <w:tcPr>
            <w:tcW w:w="2410" w:type="dxa"/>
          </w:tcPr>
          <w:p w14:paraId="14A135CE"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12.32 (9.82-15.47)</w:t>
            </w:r>
          </w:p>
        </w:tc>
        <w:tc>
          <w:tcPr>
            <w:tcW w:w="2268" w:type="dxa"/>
          </w:tcPr>
          <w:p w14:paraId="0799CD9F"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4.05 (3.20-5.13)</w:t>
            </w:r>
          </w:p>
        </w:tc>
      </w:tr>
      <w:tr w:rsidR="006E2E99" w:rsidRPr="004C7E02" w14:paraId="6B4FF119" w14:textId="77777777" w:rsidTr="00085903">
        <w:trPr>
          <w:jc w:val="center"/>
        </w:trPr>
        <w:tc>
          <w:tcPr>
            <w:tcW w:w="2405" w:type="dxa"/>
            <w:vAlign w:val="center"/>
          </w:tcPr>
          <w:p w14:paraId="5A6616FF" w14:textId="77777777" w:rsidR="006E2E99" w:rsidRPr="004C7E02" w:rsidRDefault="006E2E99" w:rsidP="00E86F0D">
            <w:pPr>
              <w:ind w:firstLineChars="100" w:firstLine="210"/>
              <w:jc w:val="left"/>
              <w:rPr>
                <w:rFonts w:ascii="Times New Roman" w:eastAsia="DengXian" w:hAnsi="Times New Roman" w:cs="Times New Roman"/>
              </w:rPr>
            </w:pPr>
            <w:r w:rsidRPr="004C7E02">
              <w:rPr>
                <w:rFonts w:ascii="Times New Roman" w:eastAsia="DengXian" w:hAnsi="Times New Roman" w:cs="Times New Roman"/>
              </w:rPr>
              <w:t>Stage 4</w:t>
            </w:r>
          </w:p>
        </w:tc>
        <w:tc>
          <w:tcPr>
            <w:tcW w:w="2552" w:type="dxa"/>
          </w:tcPr>
          <w:p w14:paraId="198D0CC1"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1,240 / 6,290</w:t>
            </w:r>
          </w:p>
        </w:tc>
        <w:tc>
          <w:tcPr>
            <w:tcW w:w="2174" w:type="dxa"/>
          </w:tcPr>
          <w:p w14:paraId="532F12F7"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57411.0</w:t>
            </w:r>
          </w:p>
        </w:tc>
        <w:tc>
          <w:tcPr>
            <w:tcW w:w="2503" w:type="dxa"/>
          </w:tcPr>
          <w:p w14:paraId="4FF7792D"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21.6</w:t>
            </w:r>
          </w:p>
        </w:tc>
        <w:tc>
          <w:tcPr>
            <w:tcW w:w="2410" w:type="dxa"/>
          </w:tcPr>
          <w:p w14:paraId="63F09F51"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11.50 (9.16-14.44)</w:t>
            </w:r>
          </w:p>
        </w:tc>
        <w:tc>
          <w:tcPr>
            <w:tcW w:w="2268" w:type="dxa"/>
          </w:tcPr>
          <w:p w14:paraId="211CDCD1"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5.48 (4.34-6.91)</w:t>
            </w:r>
          </w:p>
        </w:tc>
      </w:tr>
      <w:tr w:rsidR="006E2E99" w:rsidRPr="004C7E02" w14:paraId="02917A56" w14:textId="77777777" w:rsidTr="00085903">
        <w:trPr>
          <w:jc w:val="center"/>
        </w:trPr>
        <w:tc>
          <w:tcPr>
            <w:tcW w:w="14312" w:type="dxa"/>
            <w:gridSpan w:val="6"/>
            <w:shd w:val="clear" w:color="auto" w:fill="E7E6E6" w:themeFill="background2"/>
          </w:tcPr>
          <w:p w14:paraId="74E14E9B" w14:textId="77777777" w:rsidR="006E2E99" w:rsidRPr="004C7E02" w:rsidRDefault="006E2E99" w:rsidP="006E2E99">
            <w:pPr>
              <w:jc w:val="left"/>
              <w:rPr>
                <w:rFonts w:ascii="Times New Roman" w:eastAsia="DengXian" w:hAnsi="Times New Roman" w:cs="Times New Roman"/>
              </w:rPr>
            </w:pPr>
            <w:r w:rsidRPr="004C7E02">
              <w:rPr>
                <w:rFonts w:ascii="Times New Roman" w:eastAsia="DengXian" w:hAnsi="Times New Roman" w:cs="Times New Roman"/>
              </w:rPr>
              <w:t>CVH status</w:t>
            </w:r>
          </w:p>
        </w:tc>
      </w:tr>
      <w:tr w:rsidR="006E2E99" w:rsidRPr="004C7E02" w14:paraId="31252AF8" w14:textId="77777777" w:rsidTr="00085903">
        <w:trPr>
          <w:jc w:val="center"/>
        </w:trPr>
        <w:tc>
          <w:tcPr>
            <w:tcW w:w="14312" w:type="dxa"/>
            <w:gridSpan w:val="6"/>
          </w:tcPr>
          <w:p w14:paraId="220EE99F" w14:textId="77777777" w:rsidR="006E2E99" w:rsidRPr="004C7E02" w:rsidRDefault="006E2E99" w:rsidP="006E2E99">
            <w:pPr>
              <w:jc w:val="left"/>
              <w:rPr>
                <w:rFonts w:ascii="Times New Roman" w:eastAsia="DengXian" w:hAnsi="Times New Roman" w:cs="Times New Roman"/>
              </w:rPr>
            </w:pPr>
            <w:r w:rsidRPr="004C7E02">
              <w:rPr>
                <w:rFonts w:ascii="Times New Roman" w:eastAsia="DengXian" w:hAnsi="Times New Roman" w:cs="Times New Roman"/>
              </w:rPr>
              <w:t xml:space="preserve">  Overall CVH</w:t>
            </w:r>
          </w:p>
        </w:tc>
      </w:tr>
      <w:tr w:rsidR="006E2E99" w:rsidRPr="004C7E02" w14:paraId="629C6C81" w14:textId="77777777" w:rsidTr="00085903">
        <w:trPr>
          <w:jc w:val="center"/>
        </w:trPr>
        <w:tc>
          <w:tcPr>
            <w:tcW w:w="2405" w:type="dxa"/>
          </w:tcPr>
          <w:p w14:paraId="79EE2B08" w14:textId="77777777" w:rsidR="006E2E99" w:rsidRPr="004C7E02" w:rsidRDefault="006E2E99" w:rsidP="00E86F0D">
            <w:pPr>
              <w:ind w:firstLineChars="200" w:firstLine="420"/>
              <w:jc w:val="left"/>
              <w:rPr>
                <w:rFonts w:ascii="Times New Roman" w:eastAsia="DengXian" w:hAnsi="Times New Roman" w:cs="Times New Roman"/>
              </w:rPr>
            </w:pPr>
            <w:r w:rsidRPr="004C7E02">
              <w:rPr>
                <w:rFonts w:ascii="Times New Roman" w:eastAsia="DengXian" w:hAnsi="Times New Roman" w:cs="Times New Roman"/>
              </w:rPr>
              <w:t>Low</w:t>
            </w:r>
          </w:p>
        </w:tc>
        <w:tc>
          <w:tcPr>
            <w:tcW w:w="2552" w:type="dxa"/>
          </w:tcPr>
          <w:p w14:paraId="40F5C1ED"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2,231 / 17,707</w:t>
            </w:r>
          </w:p>
        </w:tc>
        <w:tc>
          <w:tcPr>
            <w:tcW w:w="2174" w:type="dxa"/>
          </w:tcPr>
          <w:p w14:paraId="2F1D69DB"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166744.7</w:t>
            </w:r>
          </w:p>
        </w:tc>
        <w:tc>
          <w:tcPr>
            <w:tcW w:w="2503" w:type="dxa"/>
          </w:tcPr>
          <w:p w14:paraId="1672B859"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13.4</w:t>
            </w:r>
          </w:p>
        </w:tc>
        <w:tc>
          <w:tcPr>
            <w:tcW w:w="2410" w:type="dxa"/>
          </w:tcPr>
          <w:p w14:paraId="4A16F43D"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c>
          <w:tcPr>
            <w:tcW w:w="2268" w:type="dxa"/>
          </w:tcPr>
          <w:p w14:paraId="6DA4B40E"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r>
      <w:tr w:rsidR="006E2E99" w:rsidRPr="004C7E02" w14:paraId="07CDBBDC" w14:textId="77777777" w:rsidTr="00085903">
        <w:trPr>
          <w:jc w:val="center"/>
        </w:trPr>
        <w:tc>
          <w:tcPr>
            <w:tcW w:w="2405" w:type="dxa"/>
          </w:tcPr>
          <w:p w14:paraId="25FB6E9A" w14:textId="77777777" w:rsidR="006E2E99" w:rsidRPr="004C7E02" w:rsidRDefault="006E2E99" w:rsidP="00E86F0D">
            <w:pPr>
              <w:ind w:firstLineChars="200" w:firstLine="420"/>
              <w:jc w:val="left"/>
              <w:rPr>
                <w:rFonts w:ascii="Times New Roman" w:eastAsia="DengXian" w:hAnsi="Times New Roman" w:cs="Times New Roman"/>
              </w:rPr>
            </w:pPr>
            <w:r w:rsidRPr="004C7E02">
              <w:rPr>
                <w:rFonts w:ascii="Times New Roman" w:eastAsia="DengXian" w:hAnsi="Times New Roman" w:cs="Times New Roman"/>
              </w:rPr>
              <w:t>Moderate</w:t>
            </w:r>
          </w:p>
        </w:tc>
        <w:tc>
          <w:tcPr>
            <w:tcW w:w="2552" w:type="dxa"/>
          </w:tcPr>
          <w:p w14:paraId="39CEC657"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4,539 / 75,237</w:t>
            </w:r>
          </w:p>
        </w:tc>
        <w:tc>
          <w:tcPr>
            <w:tcW w:w="2174" w:type="dxa"/>
          </w:tcPr>
          <w:p w14:paraId="4C9BBA84"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737746.8</w:t>
            </w:r>
          </w:p>
        </w:tc>
        <w:tc>
          <w:tcPr>
            <w:tcW w:w="2503" w:type="dxa"/>
          </w:tcPr>
          <w:p w14:paraId="0D4F3BAA"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6.2</w:t>
            </w:r>
          </w:p>
        </w:tc>
        <w:tc>
          <w:tcPr>
            <w:tcW w:w="2410" w:type="dxa"/>
          </w:tcPr>
          <w:p w14:paraId="33B096D7"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0.46 (0.43-0.48)</w:t>
            </w:r>
          </w:p>
        </w:tc>
        <w:tc>
          <w:tcPr>
            <w:tcW w:w="2268" w:type="dxa"/>
          </w:tcPr>
          <w:p w14:paraId="189784C8"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0.57 (0.54-0.60)</w:t>
            </w:r>
          </w:p>
        </w:tc>
      </w:tr>
      <w:tr w:rsidR="006E2E99" w:rsidRPr="004C7E02" w14:paraId="550E66E4" w14:textId="77777777" w:rsidTr="00085903">
        <w:trPr>
          <w:jc w:val="center"/>
        </w:trPr>
        <w:tc>
          <w:tcPr>
            <w:tcW w:w="2405" w:type="dxa"/>
          </w:tcPr>
          <w:p w14:paraId="7AAC9A2B" w14:textId="77777777" w:rsidR="006E2E99" w:rsidRPr="004C7E02" w:rsidRDefault="006E2E99" w:rsidP="00E86F0D">
            <w:pPr>
              <w:ind w:firstLineChars="200" w:firstLine="420"/>
              <w:jc w:val="left"/>
              <w:rPr>
                <w:rFonts w:ascii="Times New Roman" w:eastAsia="DengXian" w:hAnsi="Times New Roman" w:cs="Times New Roman"/>
              </w:rPr>
            </w:pPr>
            <w:r w:rsidRPr="004C7E02">
              <w:rPr>
                <w:rFonts w:ascii="Times New Roman" w:eastAsia="DengXian" w:hAnsi="Times New Roman" w:cs="Times New Roman"/>
              </w:rPr>
              <w:t>High (Optimal)</w:t>
            </w:r>
          </w:p>
        </w:tc>
        <w:tc>
          <w:tcPr>
            <w:tcW w:w="2552" w:type="dxa"/>
          </w:tcPr>
          <w:p w14:paraId="4AA36D1D"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136 / 6,460</w:t>
            </w:r>
          </w:p>
        </w:tc>
        <w:tc>
          <w:tcPr>
            <w:tcW w:w="2174" w:type="dxa"/>
          </w:tcPr>
          <w:p w14:paraId="7A9DD75C"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65034.3</w:t>
            </w:r>
          </w:p>
        </w:tc>
        <w:tc>
          <w:tcPr>
            <w:tcW w:w="2503" w:type="dxa"/>
          </w:tcPr>
          <w:p w14:paraId="145BDEDC"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2.1</w:t>
            </w:r>
          </w:p>
        </w:tc>
        <w:tc>
          <w:tcPr>
            <w:tcW w:w="2410" w:type="dxa"/>
          </w:tcPr>
          <w:p w14:paraId="238149E8"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0.16 (0.13-0.18)</w:t>
            </w:r>
          </w:p>
        </w:tc>
        <w:tc>
          <w:tcPr>
            <w:tcW w:w="2268" w:type="dxa"/>
          </w:tcPr>
          <w:p w14:paraId="31FD14A9"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0.28 (0.24-0.33)</w:t>
            </w:r>
          </w:p>
        </w:tc>
      </w:tr>
      <w:tr w:rsidR="006E2E99" w:rsidRPr="004C7E02" w14:paraId="7D93AC11" w14:textId="77777777" w:rsidTr="00085903">
        <w:trPr>
          <w:jc w:val="center"/>
        </w:trPr>
        <w:tc>
          <w:tcPr>
            <w:tcW w:w="14312" w:type="dxa"/>
            <w:gridSpan w:val="6"/>
          </w:tcPr>
          <w:p w14:paraId="248E2E51" w14:textId="77777777" w:rsidR="006E2E99" w:rsidRPr="004C7E02" w:rsidRDefault="006E2E99" w:rsidP="00E86F0D">
            <w:pPr>
              <w:ind w:firstLineChars="100" w:firstLine="210"/>
              <w:jc w:val="left"/>
              <w:rPr>
                <w:rFonts w:ascii="Times New Roman" w:eastAsia="DengXian" w:hAnsi="Times New Roman" w:cs="Times New Roman"/>
              </w:rPr>
            </w:pPr>
            <w:r w:rsidRPr="004C7E02">
              <w:rPr>
                <w:rFonts w:ascii="Times New Roman" w:eastAsia="DengXian" w:hAnsi="Times New Roman" w:cs="Times New Roman"/>
              </w:rPr>
              <w:t>Health behaviors</w:t>
            </w:r>
          </w:p>
        </w:tc>
      </w:tr>
      <w:tr w:rsidR="006E2E99" w:rsidRPr="004C7E02" w14:paraId="2C4B8B2E" w14:textId="77777777" w:rsidTr="00085903">
        <w:trPr>
          <w:jc w:val="center"/>
        </w:trPr>
        <w:tc>
          <w:tcPr>
            <w:tcW w:w="2405" w:type="dxa"/>
          </w:tcPr>
          <w:p w14:paraId="253D15CB" w14:textId="77777777" w:rsidR="006E2E99" w:rsidRPr="004C7E02" w:rsidRDefault="006E2E99" w:rsidP="00E86F0D">
            <w:pPr>
              <w:ind w:firstLineChars="200" w:firstLine="420"/>
              <w:rPr>
                <w:rFonts w:ascii="Times New Roman" w:eastAsia="DengXian" w:hAnsi="Times New Roman" w:cs="Times New Roman"/>
              </w:rPr>
            </w:pPr>
            <w:r w:rsidRPr="004C7E02">
              <w:rPr>
                <w:rFonts w:ascii="Times New Roman" w:eastAsia="DengXian" w:hAnsi="Times New Roman" w:cs="Times New Roman"/>
              </w:rPr>
              <w:t>Low</w:t>
            </w:r>
          </w:p>
        </w:tc>
        <w:tc>
          <w:tcPr>
            <w:tcW w:w="2552" w:type="dxa"/>
          </w:tcPr>
          <w:p w14:paraId="3379CBE9"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2,045 / 24,011</w:t>
            </w:r>
          </w:p>
        </w:tc>
        <w:tc>
          <w:tcPr>
            <w:tcW w:w="2174" w:type="dxa"/>
          </w:tcPr>
          <w:p w14:paraId="62908834"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231556.1</w:t>
            </w:r>
          </w:p>
        </w:tc>
        <w:tc>
          <w:tcPr>
            <w:tcW w:w="2503" w:type="dxa"/>
          </w:tcPr>
          <w:p w14:paraId="5DC61592"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8.8</w:t>
            </w:r>
          </w:p>
        </w:tc>
        <w:tc>
          <w:tcPr>
            <w:tcW w:w="2410" w:type="dxa"/>
          </w:tcPr>
          <w:p w14:paraId="13366459"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c>
          <w:tcPr>
            <w:tcW w:w="2268" w:type="dxa"/>
          </w:tcPr>
          <w:p w14:paraId="28B469CC"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r>
      <w:tr w:rsidR="006E2E99" w:rsidRPr="004C7E02" w14:paraId="1EA70B43" w14:textId="77777777" w:rsidTr="00085903">
        <w:trPr>
          <w:jc w:val="center"/>
        </w:trPr>
        <w:tc>
          <w:tcPr>
            <w:tcW w:w="2405" w:type="dxa"/>
          </w:tcPr>
          <w:p w14:paraId="692735E8" w14:textId="77777777" w:rsidR="006E2E99" w:rsidRPr="004C7E02" w:rsidRDefault="006E2E99" w:rsidP="00E86F0D">
            <w:pPr>
              <w:ind w:firstLineChars="200" w:firstLine="420"/>
              <w:rPr>
                <w:rFonts w:ascii="Times New Roman" w:eastAsia="DengXian" w:hAnsi="Times New Roman" w:cs="Times New Roman"/>
              </w:rPr>
            </w:pPr>
            <w:r w:rsidRPr="004C7E02">
              <w:rPr>
                <w:rFonts w:ascii="Times New Roman" w:eastAsia="DengXian" w:hAnsi="Times New Roman" w:cs="Times New Roman"/>
              </w:rPr>
              <w:t>Moderate</w:t>
            </w:r>
          </w:p>
        </w:tc>
        <w:tc>
          <w:tcPr>
            <w:tcW w:w="2552" w:type="dxa"/>
          </w:tcPr>
          <w:p w14:paraId="204BE917"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4,240 / 63,534</w:t>
            </w:r>
          </w:p>
        </w:tc>
        <w:tc>
          <w:tcPr>
            <w:tcW w:w="2174" w:type="dxa"/>
          </w:tcPr>
          <w:p w14:paraId="1B39C8BC"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620802.2</w:t>
            </w:r>
          </w:p>
        </w:tc>
        <w:tc>
          <w:tcPr>
            <w:tcW w:w="2503" w:type="dxa"/>
          </w:tcPr>
          <w:p w14:paraId="12D6A2AD"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6.8</w:t>
            </w:r>
          </w:p>
        </w:tc>
        <w:tc>
          <w:tcPr>
            <w:tcW w:w="2410" w:type="dxa"/>
          </w:tcPr>
          <w:p w14:paraId="4F2B7A2C"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0.78 (0.74-0.82)</w:t>
            </w:r>
          </w:p>
        </w:tc>
        <w:tc>
          <w:tcPr>
            <w:tcW w:w="2268" w:type="dxa"/>
          </w:tcPr>
          <w:p w14:paraId="51FAD415"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0.87 (0.82-0.92)</w:t>
            </w:r>
          </w:p>
        </w:tc>
      </w:tr>
      <w:tr w:rsidR="006E2E99" w:rsidRPr="004C7E02" w14:paraId="5A197DFE" w14:textId="77777777" w:rsidTr="00085903">
        <w:trPr>
          <w:jc w:val="center"/>
        </w:trPr>
        <w:tc>
          <w:tcPr>
            <w:tcW w:w="2405" w:type="dxa"/>
          </w:tcPr>
          <w:p w14:paraId="0967D6D2" w14:textId="77777777" w:rsidR="006E2E99" w:rsidRPr="004C7E02" w:rsidRDefault="006E2E99" w:rsidP="00E86F0D">
            <w:pPr>
              <w:ind w:firstLineChars="200" w:firstLine="420"/>
              <w:rPr>
                <w:rFonts w:ascii="Times New Roman" w:eastAsia="DengXian" w:hAnsi="Times New Roman" w:cs="Times New Roman"/>
              </w:rPr>
            </w:pPr>
            <w:r w:rsidRPr="004C7E02">
              <w:rPr>
                <w:rFonts w:ascii="Times New Roman" w:eastAsia="DengXian" w:hAnsi="Times New Roman" w:cs="Times New Roman"/>
              </w:rPr>
              <w:t>High (Optimal)</w:t>
            </w:r>
          </w:p>
        </w:tc>
        <w:tc>
          <w:tcPr>
            <w:tcW w:w="2552" w:type="dxa"/>
          </w:tcPr>
          <w:p w14:paraId="6FA8E2B8"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621 / 11,859</w:t>
            </w:r>
          </w:p>
        </w:tc>
        <w:tc>
          <w:tcPr>
            <w:tcW w:w="2174" w:type="dxa"/>
          </w:tcPr>
          <w:p w14:paraId="3D0EA208"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117167.5</w:t>
            </w:r>
          </w:p>
        </w:tc>
        <w:tc>
          <w:tcPr>
            <w:tcW w:w="2503" w:type="dxa"/>
          </w:tcPr>
          <w:p w14:paraId="756AEA0A"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5.3</w:t>
            </w:r>
          </w:p>
        </w:tc>
        <w:tc>
          <w:tcPr>
            <w:tcW w:w="2410" w:type="dxa"/>
          </w:tcPr>
          <w:p w14:paraId="21A1795F"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0.60 (0.55-0.66)</w:t>
            </w:r>
          </w:p>
        </w:tc>
        <w:tc>
          <w:tcPr>
            <w:tcW w:w="2268" w:type="dxa"/>
          </w:tcPr>
          <w:p w14:paraId="4AB9EF2D"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0.77 (0.70-0.85)</w:t>
            </w:r>
          </w:p>
        </w:tc>
      </w:tr>
      <w:tr w:rsidR="006E2E99" w:rsidRPr="004C7E02" w14:paraId="5FC5F81E" w14:textId="77777777" w:rsidTr="00085903">
        <w:trPr>
          <w:jc w:val="center"/>
        </w:trPr>
        <w:tc>
          <w:tcPr>
            <w:tcW w:w="14312" w:type="dxa"/>
            <w:gridSpan w:val="6"/>
          </w:tcPr>
          <w:p w14:paraId="1F0361A7" w14:textId="77777777" w:rsidR="006E2E99" w:rsidRPr="004C7E02" w:rsidRDefault="006E2E99" w:rsidP="00E86F0D">
            <w:pPr>
              <w:ind w:firstLineChars="100" w:firstLine="210"/>
              <w:jc w:val="left"/>
              <w:rPr>
                <w:rFonts w:ascii="Times New Roman" w:eastAsia="DengXian" w:hAnsi="Times New Roman" w:cs="Times New Roman"/>
              </w:rPr>
            </w:pPr>
            <w:r w:rsidRPr="004C7E02">
              <w:rPr>
                <w:rFonts w:ascii="Times New Roman" w:eastAsia="DengXian" w:hAnsi="Times New Roman" w:cs="Times New Roman"/>
              </w:rPr>
              <w:t>Health factors</w:t>
            </w:r>
          </w:p>
        </w:tc>
      </w:tr>
      <w:tr w:rsidR="006E2E99" w:rsidRPr="004C7E02" w14:paraId="1BBDA698" w14:textId="77777777" w:rsidTr="00085903">
        <w:trPr>
          <w:jc w:val="center"/>
        </w:trPr>
        <w:tc>
          <w:tcPr>
            <w:tcW w:w="2405" w:type="dxa"/>
          </w:tcPr>
          <w:p w14:paraId="48CC766F" w14:textId="77777777" w:rsidR="006E2E99" w:rsidRPr="004C7E02" w:rsidRDefault="006E2E99" w:rsidP="00E86F0D">
            <w:pPr>
              <w:ind w:firstLineChars="200" w:firstLine="420"/>
              <w:rPr>
                <w:rFonts w:ascii="Times New Roman" w:eastAsia="DengXian" w:hAnsi="Times New Roman" w:cs="Times New Roman"/>
              </w:rPr>
            </w:pPr>
            <w:r w:rsidRPr="004C7E02">
              <w:rPr>
                <w:rFonts w:ascii="Times New Roman" w:eastAsia="DengXian" w:hAnsi="Times New Roman" w:cs="Times New Roman"/>
              </w:rPr>
              <w:t>Low</w:t>
            </w:r>
          </w:p>
        </w:tc>
        <w:tc>
          <w:tcPr>
            <w:tcW w:w="2552" w:type="dxa"/>
          </w:tcPr>
          <w:p w14:paraId="66E84A80"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2,740 / 22,323</w:t>
            </w:r>
          </w:p>
        </w:tc>
        <w:tc>
          <w:tcPr>
            <w:tcW w:w="2174" w:type="dxa"/>
          </w:tcPr>
          <w:p w14:paraId="787F09F5"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210843.3</w:t>
            </w:r>
          </w:p>
        </w:tc>
        <w:tc>
          <w:tcPr>
            <w:tcW w:w="2503" w:type="dxa"/>
          </w:tcPr>
          <w:p w14:paraId="3CADE6B4"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13.0</w:t>
            </w:r>
          </w:p>
        </w:tc>
        <w:tc>
          <w:tcPr>
            <w:tcW w:w="2410" w:type="dxa"/>
          </w:tcPr>
          <w:p w14:paraId="7678540A"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c>
          <w:tcPr>
            <w:tcW w:w="2268" w:type="dxa"/>
          </w:tcPr>
          <w:p w14:paraId="013CFCDF"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r>
      <w:tr w:rsidR="006E2E99" w:rsidRPr="004C7E02" w14:paraId="190E267C" w14:textId="77777777" w:rsidTr="00085903">
        <w:trPr>
          <w:jc w:val="center"/>
        </w:trPr>
        <w:tc>
          <w:tcPr>
            <w:tcW w:w="2405" w:type="dxa"/>
          </w:tcPr>
          <w:p w14:paraId="55ACD5CF" w14:textId="77777777" w:rsidR="006E2E99" w:rsidRPr="004C7E02" w:rsidRDefault="006E2E99" w:rsidP="00E86F0D">
            <w:pPr>
              <w:ind w:firstLineChars="200" w:firstLine="420"/>
              <w:rPr>
                <w:rFonts w:ascii="Times New Roman" w:eastAsia="DengXian" w:hAnsi="Times New Roman" w:cs="Times New Roman"/>
              </w:rPr>
            </w:pPr>
            <w:r w:rsidRPr="004C7E02">
              <w:rPr>
                <w:rFonts w:ascii="Times New Roman" w:eastAsia="DengXian" w:hAnsi="Times New Roman" w:cs="Times New Roman"/>
              </w:rPr>
              <w:t>Moderate</w:t>
            </w:r>
          </w:p>
        </w:tc>
        <w:tc>
          <w:tcPr>
            <w:tcW w:w="2552" w:type="dxa"/>
          </w:tcPr>
          <w:p w14:paraId="62933B34"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3,649 / 56,179</w:t>
            </w:r>
          </w:p>
        </w:tc>
        <w:tc>
          <w:tcPr>
            <w:tcW w:w="2174" w:type="dxa"/>
          </w:tcPr>
          <w:p w14:paraId="455329AF"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549124.1</w:t>
            </w:r>
          </w:p>
        </w:tc>
        <w:tc>
          <w:tcPr>
            <w:tcW w:w="2503" w:type="dxa"/>
          </w:tcPr>
          <w:p w14:paraId="2272F8B7"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6.6</w:t>
            </w:r>
          </w:p>
        </w:tc>
        <w:tc>
          <w:tcPr>
            <w:tcW w:w="2410" w:type="dxa"/>
          </w:tcPr>
          <w:p w14:paraId="2FBC4BAA"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0.51 (0.48-0.53)</w:t>
            </w:r>
          </w:p>
        </w:tc>
        <w:tc>
          <w:tcPr>
            <w:tcW w:w="2268" w:type="dxa"/>
          </w:tcPr>
          <w:p w14:paraId="65AF81A9"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0.60 (0.57-0.63)</w:t>
            </w:r>
          </w:p>
        </w:tc>
      </w:tr>
      <w:tr w:rsidR="006E2E99" w:rsidRPr="004C7E02" w14:paraId="01554758" w14:textId="77777777" w:rsidTr="00085903">
        <w:trPr>
          <w:jc w:val="center"/>
        </w:trPr>
        <w:tc>
          <w:tcPr>
            <w:tcW w:w="2405" w:type="dxa"/>
          </w:tcPr>
          <w:p w14:paraId="4EE720B6" w14:textId="77777777" w:rsidR="006E2E99" w:rsidRPr="004C7E02" w:rsidRDefault="006E2E99" w:rsidP="00E86F0D">
            <w:pPr>
              <w:ind w:firstLineChars="200" w:firstLine="420"/>
              <w:rPr>
                <w:rFonts w:ascii="Times New Roman" w:eastAsia="DengXian" w:hAnsi="Times New Roman" w:cs="Times New Roman"/>
              </w:rPr>
            </w:pPr>
            <w:r w:rsidRPr="004C7E02">
              <w:rPr>
                <w:rFonts w:ascii="Times New Roman" w:eastAsia="DengXian" w:hAnsi="Times New Roman" w:cs="Times New Roman"/>
              </w:rPr>
              <w:t>High (Optimal)</w:t>
            </w:r>
          </w:p>
        </w:tc>
        <w:tc>
          <w:tcPr>
            <w:tcW w:w="2552" w:type="dxa"/>
          </w:tcPr>
          <w:p w14:paraId="13DED2C4"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517 / 20,902</w:t>
            </w:r>
          </w:p>
        </w:tc>
        <w:tc>
          <w:tcPr>
            <w:tcW w:w="2174" w:type="dxa"/>
          </w:tcPr>
          <w:p w14:paraId="66486B37"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209558.4</w:t>
            </w:r>
          </w:p>
        </w:tc>
        <w:tc>
          <w:tcPr>
            <w:tcW w:w="2503" w:type="dxa"/>
          </w:tcPr>
          <w:p w14:paraId="0345F7CC"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2.5</w:t>
            </w:r>
          </w:p>
        </w:tc>
        <w:tc>
          <w:tcPr>
            <w:tcW w:w="2410" w:type="dxa"/>
          </w:tcPr>
          <w:p w14:paraId="2E400648"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0.19 (0.17-0.21)</w:t>
            </w:r>
          </w:p>
        </w:tc>
        <w:tc>
          <w:tcPr>
            <w:tcW w:w="2268" w:type="dxa"/>
          </w:tcPr>
          <w:p w14:paraId="693DC256"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0.31 (0.28-0.34)</w:t>
            </w:r>
          </w:p>
        </w:tc>
      </w:tr>
    </w:tbl>
    <w:p w14:paraId="3F9EB63D" w14:textId="77777777" w:rsidR="006E2E99" w:rsidRPr="00D24CB0" w:rsidRDefault="006E2E99" w:rsidP="006E2E99">
      <w:pPr>
        <w:widowControl/>
        <w:jc w:val="left"/>
        <w:rPr>
          <w:rFonts w:ascii="Times New Roman" w:eastAsia="DengXian" w:hAnsi="Times New Roman" w:cs="Times New Roman"/>
          <w:sz w:val="22"/>
        </w:rPr>
      </w:pPr>
      <w:r w:rsidRPr="00D24CB0">
        <w:rPr>
          <w:rFonts w:ascii="Times New Roman" w:eastAsia="DengXian" w:hAnsi="Times New Roman" w:cs="Times New Roman"/>
          <w:sz w:val="22"/>
          <w:vertAlign w:val="superscript"/>
        </w:rPr>
        <w:t>a</w:t>
      </w:r>
      <w:r w:rsidRPr="00D24CB0">
        <w:rPr>
          <w:rFonts w:ascii="Times New Roman" w:eastAsia="DengXian" w:hAnsi="Times New Roman" w:cs="Times New Roman"/>
          <w:sz w:val="22"/>
        </w:rPr>
        <w:t xml:space="preserve"> Participants who underwent CVD events or died within the first 2 years of observation time (N = 1,323) were excluded in this sensitivity analyses</w:t>
      </w:r>
    </w:p>
    <w:p w14:paraId="46C20FA3" w14:textId="6E12E5FA" w:rsidR="006E2E99" w:rsidRPr="00D24CB0" w:rsidRDefault="006E2E99" w:rsidP="006E2E99">
      <w:pPr>
        <w:widowControl/>
        <w:jc w:val="left"/>
        <w:rPr>
          <w:rFonts w:ascii="Times New Roman" w:eastAsia="DengXian" w:hAnsi="Times New Roman" w:cs="Times New Roman"/>
          <w:sz w:val="22"/>
        </w:rPr>
      </w:pPr>
      <w:r w:rsidRPr="00D24CB0">
        <w:rPr>
          <w:rFonts w:ascii="Times New Roman" w:eastAsia="DengXian" w:hAnsi="Times New Roman" w:cs="Times New Roman"/>
          <w:sz w:val="22"/>
          <w:vertAlign w:val="superscript"/>
        </w:rPr>
        <w:t>b</w:t>
      </w:r>
      <w:r w:rsidRPr="00D24CB0">
        <w:rPr>
          <w:rFonts w:ascii="Times New Roman" w:eastAsia="DengXian" w:hAnsi="Times New Roman" w:cs="Times New Roman"/>
          <w:sz w:val="22"/>
        </w:rPr>
        <w:t xml:space="preserve"> HRs according to CKM stage or overall CVH status were adjusted for age, sex, and educational attainment (&lt; 9 years vs. ≥ 9 years). For the analysis health behavior or health factor, other metrics of CVH were mutually adjusted.</w:t>
      </w:r>
    </w:p>
    <w:p w14:paraId="1DDEBE7A" w14:textId="77777777" w:rsidR="006E2E99" w:rsidRPr="004C7E02" w:rsidRDefault="006E2E99" w:rsidP="006E2E99">
      <w:pPr>
        <w:widowControl/>
        <w:jc w:val="left"/>
        <w:rPr>
          <w:rFonts w:ascii="Times New Roman" w:eastAsia="DengXian" w:hAnsi="Times New Roman" w:cs="Times New Roman"/>
        </w:rPr>
      </w:pPr>
      <w:r w:rsidRPr="00D24CB0">
        <w:rPr>
          <w:rFonts w:ascii="Times New Roman" w:eastAsia="DengXian" w:hAnsi="Times New Roman" w:cs="Times New Roman"/>
          <w:sz w:val="22"/>
        </w:rPr>
        <w:t>Abbreviations: CVD, cardiovascular disease; CKM, cardiovascular-kidney-metabolic; CVH, cardiovascular health; HR, hazard ratio; CI, confidence interval.</w:t>
      </w:r>
      <w:r w:rsidRPr="004C7E02">
        <w:rPr>
          <w:rFonts w:ascii="Times New Roman" w:eastAsia="DengXian" w:hAnsi="Times New Roman" w:cs="Times New Roman"/>
        </w:rPr>
        <w:br w:type="page"/>
      </w:r>
    </w:p>
    <w:p w14:paraId="053E1522" w14:textId="660DAB64" w:rsidR="006E2E99" w:rsidRPr="00D24CB0" w:rsidRDefault="006E2E99" w:rsidP="006E2E99">
      <w:pPr>
        <w:spacing w:line="360" w:lineRule="auto"/>
        <w:jc w:val="left"/>
        <w:rPr>
          <w:rFonts w:ascii="Times New Roman" w:eastAsia="DengXian" w:hAnsi="Times New Roman" w:cs="Times New Roman"/>
          <w:sz w:val="22"/>
        </w:rPr>
      </w:pPr>
      <w:r w:rsidRPr="00D24CB0">
        <w:rPr>
          <w:rFonts w:ascii="Times New Roman" w:eastAsia="DengXian" w:hAnsi="Times New Roman" w:cs="Times New Roman"/>
          <w:b/>
          <w:sz w:val="22"/>
        </w:rPr>
        <w:t>eTable 8.</w:t>
      </w:r>
      <w:r w:rsidRPr="00D24CB0">
        <w:rPr>
          <w:rFonts w:ascii="Times New Roman" w:eastAsia="DengXian" w:hAnsi="Times New Roman" w:cs="Times New Roman"/>
          <w:sz w:val="22"/>
        </w:rPr>
        <w:t xml:space="preserve"> Sensitivity Analysis: Incidence rates and HRs of incident non-fatal CVD events according to CKM stages or CVH status</w:t>
      </w:r>
    </w:p>
    <w:tbl>
      <w:tblPr>
        <w:tblStyle w:val="16"/>
        <w:tblW w:w="14312" w:type="dxa"/>
        <w:jc w:val="center"/>
        <w:tblLook w:val="04A0" w:firstRow="1" w:lastRow="0" w:firstColumn="1" w:lastColumn="0" w:noHBand="0" w:noVBand="1"/>
      </w:tblPr>
      <w:tblGrid>
        <w:gridCol w:w="2405"/>
        <w:gridCol w:w="2552"/>
        <w:gridCol w:w="2174"/>
        <w:gridCol w:w="2503"/>
        <w:gridCol w:w="2410"/>
        <w:gridCol w:w="2268"/>
      </w:tblGrid>
      <w:tr w:rsidR="006E2E99" w:rsidRPr="004C7E02" w14:paraId="45A65F18" w14:textId="77777777" w:rsidTr="00085903">
        <w:trPr>
          <w:jc w:val="center"/>
        </w:trPr>
        <w:tc>
          <w:tcPr>
            <w:tcW w:w="2405" w:type="dxa"/>
            <w:vAlign w:val="center"/>
          </w:tcPr>
          <w:p w14:paraId="39BD5F6A" w14:textId="77777777" w:rsidR="006E2E99" w:rsidRPr="004C7E02" w:rsidRDefault="006E2E99" w:rsidP="006E2E99">
            <w:pPr>
              <w:jc w:val="left"/>
              <w:rPr>
                <w:rFonts w:ascii="Times New Roman" w:eastAsia="DengXian" w:hAnsi="Times New Roman" w:cs="Times New Roman"/>
              </w:rPr>
            </w:pPr>
          </w:p>
        </w:tc>
        <w:tc>
          <w:tcPr>
            <w:tcW w:w="2552" w:type="dxa"/>
            <w:vAlign w:val="center"/>
          </w:tcPr>
          <w:p w14:paraId="310249D7"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No. of events / No. of participants</w:t>
            </w:r>
          </w:p>
        </w:tc>
        <w:tc>
          <w:tcPr>
            <w:tcW w:w="2174" w:type="dxa"/>
            <w:vAlign w:val="center"/>
          </w:tcPr>
          <w:p w14:paraId="3FD778E6"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Person-years</w:t>
            </w:r>
          </w:p>
        </w:tc>
        <w:tc>
          <w:tcPr>
            <w:tcW w:w="2503" w:type="dxa"/>
            <w:vAlign w:val="center"/>
          </w:tcPr>
          <w:p w14:paraId="4845E772"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Incidence rate,</w:t>
            </w:r>
          </w:p>
          <w:p w14:paraId="3CCCDCBA"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 xml:space="preserve"> per 1000 person-years</w:t>
            </w:r>
          </w:p>
        </w:tc>
        <w:tc>
          <w:tcPr>
            <w:tcW w:w="2410" w:type="dxa"/>
            <w:vAlign w:val="center"/>
          </w:tcPr>
          <w:p w14:paraId="1A3C9D05"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Unadjusted</w:t>
            </w:r>
          </w:p>
          <w:p w14:paraId="22608D4E"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HR (95% CI)</w:t>
            </w:r>
          </w:p>
        </w:tc>
        <w:tc>
          <w:tcPr>
            <w:tcW w:w="2268" w:type="dxa"/>
            <w:vAlign w:val="center"/>
          </w:tcPr>
          <w:p w14:paraId="6D199D8F"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Adjusted</w:t>
            </w:r>
          </w:p>
          <w:p w14:paraId="0ABE67F2"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 xml:space="preserve">HR (95% CI) </w:t>
            </w:r>
            <w:r w:rsidRPr="004C7E02">
              <w:rPr>
                <w:rFonts w:ascii="Times New Roman" w:eastAsia="DengXian" w:hAnsi="Times New Roman" w:cs="Times New Roman"/>
                <w:vertAlign w:val="superscript"/>
              </w:rPr>
              <w:t>a</w:t>
            </w:r>
          </w:p>
        </w:tc>
      </w:tr>
      <w:tr w:rsidR="006E2E99" w:rsidRPr="004C7E02" w14:paraId="449D6E33" w14:textId="77777777" w:rsidTr="00085903">
        <w:trPr>
          <w:jc w:val="center"/>
        </w:trPr>
        <w:tc>
          <w:tcPr>
            <w:tcW w:w="14312" w:type="dxa"/>
            <w:gridSpan w:val="6"/>
            <w:shd w:val="clear" w:color="auto" w:fill="E7E6E6" w:themeFill="background2"/>
          </w:tcPr>
          <w:p w14:paraId="1A9AEDB1" w14:textId="77777777" w:rsidR="006E2E99" w:rsidRPr="004C7E02" w:rsidRDefault="006E2E99" w:rsidP="006E2E99">
            <w:pPr>
              <w:jc w:val="left"/>
              <w:rPr>
                <w:rFonts w:ascii="Times New Roman" w:eastAsia="DengXian" w:hAnsi="Times New Roman" w:cs="Times New Roman"/>
              </w:rPr>
            </w:pPr>
            <w:r w:rsidRPr="004C7E02">
              <w:rPr>
                <w:rFonts w:ascii="Times New Roman" w:eastAsia="DengXian" w:hAnsi="Times New Roman" w:cs="Times New Roman"/>
              </w:rPr>
              <w:t>CKM syndrome stage</w:t>
            </w:r>
          </w:p>
        </w:tc>
      </w:tr>
      <w:tr w:rsidR="006E2E99" w:rsidRPr="004C7E02" w14:paraId="1A4C9A97" w14:textId="77777777" w:rsidTr="00085903">
        <w:trPr>
          <w:jc w:val="center"/>
        </w:trPr>
        <w:tc>
          <w:tcPr>
            <w:tcW w:w="2405" w:type="dxa"/>
            <w:vAlign w:val="center"/>
          </w:tcPr>
          <w:p w14:paraId="66997EA1" w14:textId="77777777" w:rsidR="006E2E99" w:rsidRPr="004C7E02" w:rsidRDefault="006E2E99" w:rsidP="00212C23">
            <w:pPr>
              <w:ind w:firstLineChars="100" w:firstLine="210"/>
              <w:jc w:val="left"/>
              <w:rPr>
                <w:rFonts w:ascii="Times New Roman" w:eastAsia="DengXian" w:hAnsi="Times New Roman" w:cs="Times New Roman"/>
              </w:rPr>
            </w:pPr>
            <w:r w:rsidRPr="004C7E02">
              <w:rPr>
                <w:rFonts w:ascii="Times New Roman" w:eastAsia="DengXian" w:hAnsi="Times New Roman" w:cs="Times New Roman"/>
              </w:rPr>
              <w:t>Stage 0</w:t>
            </w:r>
          </w:p>
        </w:tc>
        <w:tc>
          <w:tcPr>
            <w:tcW w:w="2552" w:type="dxa"/>
          </w:tcPr>
          <w:p w14:paraId="299BDA1B"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76 / 4,080</w:t>
            </w:r>
          </w:p>
        </w:tc>
        <w:tc>
          <w:tcPr>
            <w:tcW w:w="2174" w:type="dxa"/>
          </w:tcPr>
          <w:p w14:paraId="5B0AFBB3"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40929.6</w:t>
            </w:r>
          </w:p>
        </w:tc>
        <w:tc>
          <w:tcPr>
            <w:tcW w:w="2503" w:type="dxa"/>
          </w:tcPr>
          <w:p w14:paraId="4F66DD37"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1.9</w:t>
            </w:r>
          </w:p>
        </w:tc>
        <w:tc>
          <w:tcPr>
            <w:tcW w:w="2410" w:type="dxa"/>
          </w:tcPr>
          <w:p w14:paraId="384162FE"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c>
          <w:tcPr>
            <w:tcW w:w="2268" w:type="dxa"/>
          </w:tcPr>
          <w:p w14:paraId="3F7F8636"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r>
      <w:tr w:rsidR="006E2E99" w:rsidRPr="004C7E02" w14:paraId="0FF37501" w14:textId="77777777" w:rsidTr="00085903">
        <w:trPr>
          <w:jc w:val="center"/>
        </w:trPr>
        <w:tc>
          <w:tcPr>
            <w:tcW w:w="2405" w:type="dxa"/>
            <w:vAlign w:val="center"/>
          </w:tcPr>
          <w:p w14:paraId="07D34596" w14:textId="77777777" w:rsidR="006E2E99" w:rsidRPr="004C7E02" w:rsidRDefault="006E2E99" w:rsidP="00212C23">
            <w:pPr>
              <w:ind w:firstLineChars="100" w:firstLine="210"/>
              <w:jc w:val="left"/>
              <w:rPr>
                <w:rFonts w:ascii="Times New Roman" w:eastAsia="DengXian" w:hAnsi="Times New Roman" w:cs="Times New Roman"/>
              </w:rPr>
            </w:pPr>
            <w:r w:rsidRPr="004C7E02">
              <w:rPr>
                <w:rFonts w:ascii="Times New Roman" w:eastAsia="DengXian" w:hAnsi="Times New Roman" w:cs="Times New Roman"/>
              </w:rPr>
              <w:t>Stage 1</w:t>
            </w:r>
          </w:p>
        </w:tc>
        <w:tc>
          <w:tcPr>
            <w:tcW w:w="2552" w:type="dxa"/>
          </w:tcPr>
          <w:p w14:paraId="4F213DD8"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552 / 21,010</w:t>
            </w:r>
          </w:p>
        </w:tc>
        <w:tc>
          <w:tcPr>
            <w:tcW w:w="2174" w:type="dxa"/>
          </w:tcPr>
          <w:p w14:paraId="494E63B5"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211093.8</w:t>
            </w:r>
          </w:p>
        </w:tc>
        <w:tc>
          <w:tcPr>
            <w:tcW w:w="2503" w:type="dxa"/>
          </w:tcPr>
          <w:p w14:paraId="5F53E13B"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2.6</w:t>
            </w:r>
          </w:p>
        </w:tc>
        <w:tc>
          <w:tcPr>
            <w:tcW w:w="2410" w:type="dxa"/>
          </w:tcPr>
          <w:p w14:paraId="2FF48367"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1.40 (1.10-1.78)</w:t>
            </w:r>
          </w:p>
        </w:tc>
        <w:tc>
          <w:tcPr>
            <w:tcW w:w="2268" w:type="dxa"/>
          </w:tcPr>
          <w:p w14:paraId="5261E0A1"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1.16 (0.91-1.48)</w:t>
            </w:r>
          </w:p>
        </w:tc>
      </w:tr>
      <w:tr w:rsidR="006E2E99" w:rsidRPr="004C7E02" w14:paraId="4192FAEC" w14:textId="77777777" w:rsidTr="00085903">
        <w:trPr>
          <w:jc w:val="center"/>
        </w:trPr>
        <w:tc>
          <w:tcPr>
            <w:tcW w:w="2405" w:type="dxa"/>
            <w:vAlign w:val="center"/>
          </w:tcPr>
          <w:p w14:paraId="09DC6C27" w14:textId="77777777" w:rsidR="006E2E99" w:rsidRPr="004C7E02" w:rsidRDefault="006E2E99" w:rsidP="00212C23">
            <w:pPr>
              <w:ind w:firstLineChars="100" w:firstLine="210"/>
              <w:jc w:val="left"/>
              <w:rPr>
                <w:rFonts w:ascii="Times New Roman" w:eastAsia="DengXian" w:hAnsi="Times New Roman" w:cs="Times New Roman"/>
              </w:rPr>
            </w:pPr>
            <w:r w:rsidRPr="004C7E02">
              <w:rPr>
                <w:rFonts w:ascii="Times New Roman" w:eastAsia="DengXian" w:hAnsi="Times New Roman" w:cs="Times New Roman"/>
              </w:rPr>
              <w:t>Stage 2</w:t>
            </w:r>
          </w:p>
        </w:tc>
        <w:tc>
          <w:tcPr>
            <w:tcW w:w="2552" w:type="dxa"/>
          </w:tcPr>
          <w:p w14:paraId="682DBDE7"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3,712 / 59,728</w:t>
            </w:r>
          </w:p>
        </w:tc>
        <w:tc>
          <w:tcPr>
            <w:tcW w:w="2174" w:type="dxa"/>
          </w:tcPr>
          <w:p w14:paraId="3DDB276D"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588568.6</w:t>
            </w:r>
          </w:p>
        </w:tc>
        <w:tc>
          <w:tcPr>
            <w:tcW w:w="2503" w:type="dxa"/>
          </w:tcPr>
          <w:p w14:paraId="1B8458A4"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6.3</w:t>
            </w:r>
          </w:p>
        </w:tc>
        <w:tc>
          <w:tcPr>
            <w:tcW w:w="2410" w:type="dxa"/>
          </w:tcPr>
          <w:p w14:paraId="3F494F77"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3.40 (2.71-4.26)</w:t>
            </w:r>
          </w:p>
        </w:tc>
        <w:tc>
          <w:tcPr>
            <w:tcW w:w="2268" w:type="dxa"/>
          </w:tcPr>
          <w:p w14:paraId="7A7A516F"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2.41 (1.92-3.03)</w:t>
            </w:r>
          </w:p>
        </w:tc>
      </w:tr>
      <w:tr w:rsidR="006E2E99" w:rsidRPr="004C7E02" w14:paraId="5D745AA0" w14:textId="77777777" w:rsidTr="00085903">
        <w:trPr>
          <w:jc w:val="center"/>
        </w:trPr>
        <w:tc>
          <w:tcPr>
            <w:tcW w:w="2405" w:type="dxa"/>
            <w:vAlign w:val="center"/>
          </w:tcPr>
          <w:p w14:paraId="3EB10348" w14:textId="77777777" w:rsidR="006E2E99" w:rsidRPr="004C7E02" w:rsidRDefault="006E2E99" w:rsidP="00212C23">
            <w:pPr>
              <w:ind w:firstLineChars="100" w:firstLine="210"/>
              <w:jc w:val="left"/>
              <w:rPr>
                <w:rFonts w:ascii="Times New Roman" w:eastAsia="DengXian" w:hAnsi="Times New Roman" w:cs="Times New Roman"/>
                <w:b/>
                <w:bCs/>
              </w:rPr>
            </w:pPr>
            <w:r w:rsidRPr="004C7E02">
              <w:rPr>
                <w:rFonts w:ascii="Times New Roman" w:eastAsia="DengXian" w:hAnsi="Times New Roman" w:cs="Times New Roman"/>
              </w:rPr>
              <w:t>Stage 3</w:t>
            </w:r>
          </w:p>
        </w:tc>
        <w:tc>
          <w:tcPr>
            <w:tcW w:w="2552" w:type="dxa"/>
          </w:tcPr>
          <w:p w14:paraId="27D7A8F0"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1,140 / 5,470</w:t>
            </w:r>
          </w:p>
        </w:tc>
        <w:tc>
          <w:tcPr>
            <w:tcW w:w="2174" w:type="dxa"/>
          </w:tcPr>
          <w:p w14:paraId="1778D97B"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50020.5</w:t>
            </w:r>
          </w:p>
        </w:tc>
        <w:tc>
          <w:tcPr>
            <w:tcW w:w="2503" w:type="dxa"/>
          </w:tcPr>
          <w:p w14:paraId="123BF271"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22.8</w:t>
            </w:r>
          </w:p>
        </w:tc>
        <w:tc>
          <w:tcPr>
            <w:tcW w:w="2410" w:type="dxa"/>
          </w:tcPr>
          <w:p w14:paraId="20D099B7"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12.35 (9.79-15.57)</w:t>
            </w:r>
          </w:p>
        </w:tc>
        <w:tc>
          <w:tcPr>
            <w:tcW w:w="2268" w:type="dxa"/>
          </w:tcPr>
          <w:p w14:paraId="7DA5D1F3"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4.32 (3.40-5.49)</w:t>
            </w:r>
          </w:p>
        </w:tc>
      </w:tr>
      <w:tr w:rsidR="006E2E99" w:rsidRPr="004C7E02" w14:paraId="27A16E6C" w14:textId="77777777" w:rsidTr="00085903">
        <w:trPr>
          <w:jc w:val="center"/>
        </w:trPr>
        <w:tc>
          <w:tcPr>
            <w:tcW w:w="2405" w:type="dxa"/>
            <w:vAlign w:val="center"/>
          </w:tcPr>
          <w:p w14:paraId="53C595FF" w14:textId="77777777" w:rsidR="006E2E99" w:rsidRPr="004C7E02" w:rsidRDefault="006E2E99" w:rsidP="00212C23">
            <w:pPr>
              <w:ind w:firstLineChars="100" w:firstLine="210"/>
              <w:jc w:val="left"/>
              <w:rPr>
                <w:rFonts w:ascii="Times New Roman" w:eastAsia="DengXian" w:hAnsi="Times New Roman" w:cs="Times New Roman"/>
              </w:rPr>
            </w:pPr>
            <w:r w:rsidRPr="004C7E02">
              <w:rPr>
                <w:rFonts w:ascii="Times New Roman" w:eastAsia="DengXian" w:hAnsi="Times New Roman" w:cs="Times New Roman"/>
              </w:rPr>
              <w:t>Stage 4</w:t>
            </w:r>
          </w:p>
        </w:tc>
        <w:tc>
          <w:tcPr>
            <w:tcW w:w="2552" w:type="dxa"/>
          </w:tcPr>
          <w:p w14:paraId="5E184ABA"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1,212 / 6,024</w:t>
            </w:r>
          </w:p>
        </w:tc>
        <w:tc>
          <w:tcPr>
            <w:tcW w:w="2174" w:type="dxa"/>
          </w:tcPr>
          <w:p w14:paraId="64F79B68"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47838.2</w:t>
            </w:r>
          </w:p>
        </w:tc>
        <w:tc>
          <w:tcPr>
            <w:tcW w:w="2503" w:type="dxa"/>
          </w:tcPr>
          <w:p w14:paraId="0A11DCD2"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25.3</w:t>
            </w:r>
          </w:p>
        </w:tc>
        <w:tc>
          <w:tcPr>
            <w:tcW w:w="2410" w:type="dxa"/>
          </w:tcPr>
          <w:p w14:paraId="6A511750"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11.53 (9.14-14.55)</w:t>
            </w:r>
          </w:p>
        </w:tc>
        <w:tc>
          <w:tcPr>
            <w:tcW w:w="2268" w:type="dxa"/>
          </w:tcPr>
          <w:p w14:paraId="43F84CA7"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5.72 (4.51-7.24)</w:t>
            </w:r>
          </w:p>
        </w:tc>
      </w:tr>
      <w:tr w:rsidR="006E2E99" w:rsidRPr="004C7E02" w14:paraId="1FD38580" w14:textId="77777777" w:rsidTr="00085903">
        <w:trPr>
          <w:jc w:val="center"/>
        </w:trPr>
        <w:tc>
          <w:tcPr>
            <w:tcW w:w="14312" w:type="dxa"/>
            <w:gridSpan w:val="6"/>
            <w:shd w:val="clear" w:color="auto" w:fill="E7E6E6" w:themeFill="background2"/>
          </w:tcPr>
          <w:p w14:paraId="7715F135" w14:textId="77777777" w:rsidR="006E2E99" w:rsidRPr="004C7E02" w:rsidRDefault="006E2E99" w:rsidP="006E2E99">
            <w:pPr>
              <w:jc w:val="left"/>
              <w:rPr>
                <w:rFonts w:ascii="Times New Roman" w:eastAsia="DengXian" w:hAnsi="Times New Roman" w:cs="Times New Roman"/>
              </w:rPr>
            </w:pPr>
            <w:r w:rsidRPr="004C7E02">
              <w:rPr>
                <w:rFonts w:ascii="Times New Roman" w:eastAsia="DengXian" w:hAnsi="Times New Roman" w:cs="Times New Roman"/>
              </w:rPr>
              <w:t>CVH status</w:t>
            </w:r>
          </w:p>
        </w:tc>
      </w:tr>
      <w:tr w:rsidR="006E2E99" w:rsidRPr="004C7E02" w14:paraId="1767F955" w14:textId="77777777" w:rsidTr="00085903">
        <w:trPr>
          <w:jc w:val="center"/>
        </w:trPr>
        <w:tc>
          <w:tcPr>
            <w:tcW w:w="14312" w:type="dxa"/>
            <w:gridSpan w:val="6"/>
          </w:tcPr>
          <w:p w14:paraId="10B55419" w14:textId="77777777" w:rsidR="006E2E99" w:rsidRPr="004C7E02" w:rsidRDefault="006E2E99" w:rsidP="006E2E99">
            <w:pPr>
              <w:jc w:val="left"/>
              <w:rPr>
                <w:rFonts w:ascii="Times New Roman" w:eastAsia="DengXian" w:hAnsi="Times New Roman" w:cs="Times New Roman"/>
              </w:rPr>
            </w:pPr>
            <w:r w:rsidRPr="004C7E02">
              <w:rPr>
                <w:rFonts w:ascii="Times New Roman" w:eastAsia="DengXian" w:hAnsi="Times New Roman" w:cs="Times New Roman"/>
              </w:rPr>
              <w:t xml:space="preserve">  Overall CVH</w:t>
            </w:r>
          </w:p>
        </w:tc>
      </w:tr>
      <w:tr w:rsidR="006E2E99" w:rsidRPr="004C7E02" w14:paraId="6251864A" w14:textId="77777777" w:rsidTr="00085903">
        <w:trPr>
          <w:jc w:val="center"/>
        </w:trPr>
        <w:tc>
          <w:tcPr>
            <w:tcW w:w="2405" w:type="dxa"/>
          </w:tcPr>
          <w:p w14:paraId="0AD4F8D7" w14:textId="77777777" w:rsidR="006E2E99" w:rsidRPr="004C7E02" w:rsidRDefault="006E2E99" w:rsidP="00212C23">
            <w:pPr>
              <w:ind w:firstLineChars="200" w:firstLine="420"/>
              <w:jc w:val="left"/>
              <w:rPr>
                <w:rFonts w:ascii="Times New Roman" w:eastAsia="DengXian" w:hAnsi="Times New Roman" w:cs="Times New Roman"/>
              </w:rPr>
            </w:pPr>
            <w:r w:rsidRPr="004C7E02">
              <w:rPr>
                <w:rFonts w:ascii="Times New Roman" w:eastAsia="DengXian" w:hAnsi="Times New Roman" w:cs="Times New Roman"/>
              </w:rPr>
              <w:t>Low</w:t>
            </w:r>
          </w:p>
        </w:tc>
        <w:tc>
          <w:tcPr>
            <w:tcW w:w="2552" w:type="dxa"/>
          </w:tcPr>
          <w:p w14:paraId="275B041C"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2,181 / 16,939</w:t>
            </w:r>
          </w:p>
        </w:tc>
        <w:tc>
          <w:tcPr>
            <w:tcW w:w="2174" w:type="dxa"/>
          </w:tcPr>
          <w:p w14:paraId="69B95BE5"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158045.3</w:t>
            </w:r>
          </w:p>
        </w:tc>
        <w:tc>
          <w:tcPr>
            <w:tcW w:w="2503" w:type="dxa"/>
          </w:tcPr>
          <w:p w14:paraId="0707431A"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13.8</w:t>
            </w:r>
          </w:p>
        </w:tc>
        <w:tc>
          <w:tcPr>
            <w:tcW w:w="2410" w:type="dxa"/>
          </w:tcPr>
          <w:p w14:paraId="3CA5E6EE"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c>
          <w:tcPr>
            <w:tcW w:w="2268" w:type="dxa"/>
          </w:tcPr>
          <w:p w14:paraId="439911ED"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r>
      <w:tr w:rsidR="006E2E99" w:rsidRPr="004C7E02" w14:paraId="31E54CE2" w14:textId="77777777" w:rsidTr="00085903">
        <w:trPr>
          <w:jc w:val="center"/>
        </w:trPr>
        <w:tc>
          <w:tcPr>
            <w:tcW w:w="2405" w:type="dxa"/>
          </w:tcPr>
          <w:p w14:paraId="6C99B2E0" w14:textId="77777777" w:rsidR="006E2E99" w:rsidRPr="004C7E02" w:rsidRDefault="006E2E99" w:rsidP="00212C23">
            <w:pPr>
              <w:ind w:firstLineChars="200" w:firstLine="420"/>
              <w:jc w:val="left"/>
              <w:rPr>
                <w:rFonts w:ascii="Times New Roman" w:eastAsia="DengXian" w:hAnsi="Times New Roman" w:cs="Times New Roman"/>
              </w:rPr>
            </w:pPr>
            <w:r w:rsidRPr="004C7E02">
              <w:rPr>
                <w:rFonts w:ascii="Times New Roman" w:eastAsia="DengXian" w:hAnsi="Times New Roman" w:cs="Times New Roman"/>
              </w:rPr>
              <w:t>Moderate</w:t>
            </w:r>
          </w:p>
        </w:tc>
        <w:tc>
          <w:tcPr>
            <w:tcW w:w="2552" w:type="dxa"/>
          </w:tcPr>
          <w:p w14:paraId="5F702E17"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4,383 / 73,025</w:t>
            </w:r>
          </w:p>
        </w:tc>
        <w:tc>
          <w:tcPr>
            <w:tcW w:w="2174" w:type="dxa"/>
          </w:tcPr>
          <w:p w14:paraId="6DA505CA"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716201.5</w:t>
            </w:r>
          </w:p>
        </w:tc>
        <w:tc>
          <w:tcPr>
            <w:tcW w:w="2503" w:type="dxa"/>
          </w:tcPr>
          <w:p w14:paraId="6EDC03A0"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6.1</w:t>
            </w:r>
          </w:p>
        </w:tc>
        <w:tc>
          <w:tcPr>
            <w:tcW w:w="2410" w:type="dxa"/>
          </w:tcPr>
          <w:p w14:paraId="09840B09"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0.45 (0.42-0.47)</w:t>
            </w:r>
          </w:p>
        </w:tc>
        <w:tc>
          <w:tcPr>
            <w:tcW w:w="2268" w:type="dxa"/>
          </w:tcPr>
          <w:p w14:paraId="29A82021"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0.55 (0.52-0.58)</w:t>
            </w:r>
          </w:p>
        </w:tc>
      </w:tr>
      <w:tr w:rsidR="006E2E99" w:rsidRPr="004C7E02" w14:paraId="03BE788F" w14:textId="77777777" w:rsidTr="00085903">
        <w:trPr>
          <w:jc w:val="center"/>
        </w:trPr>
        <w:tc>
          <w:tcPr>
            <w:tcW w:w="2405" w:type="dxa"/>
          </w:tcPr>
          <w:p w14:paraId="44C34B19" w14:textId="77777777" w:rsidR="006E2E99" w:rsidRPr="004C7E02" w:rsidRDefault="006E2E99" w:rsidP="00212C23">
            <w:pPr>
              <w:ind w:firstLineChars="200" w:firstLine="420"/>
              <w:jc w:val="left"/>
              <w:rPr>
                <w:rFonts w:ascii="Times New Roman" w:eastAsia="DengXian" w:hAnsi="Times New Roman" w:cs="Times New Roman"/>
              </w:rPr>
            </w:pPr>
            <w:r w:rsidRPr="004C7E02">
              <w:rPr>
                <w:rFonts w:ascii="Times New Roman" w:eastAsia="DengXian" w:hAnsi="Times New Roman" w:cs="Times New Roman"/>
              </w:rPr>
              <w:t>High (Optimal)</w:t>
            </w:r>
          </w:p>
        </w:tc>
        <w:tc>
          <w:tcPr>
            <w:tcW w:w="2552" w:type="dxa"/>
          </w:tcPr>
          <w:p w14:paraId="1324E57C"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128 / 6,348</w:t>
            </w:r>
          </w:p>
        </w:tc>
        <w:tc>
          <w:tcPr>
            <w:tcW w:w="2174" w:type="dxa"/>
          </w:tcPr>
          <w:p w14:paraId="09849300"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64203.9</w:t>
            </w:r>
          </w:p>
        </w:tc>
        <w:tc>
          <w:tcPr>
            <w:tcW w:w="2503" w:type="dxa"/>
          </w:tcPr>
          <w:p w14:paraId="3E082F62"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2.0</w:t>
            </w:r>
          </w:p>
        </w:tc>
        <w:tc>
          <w:tcPr>
            <w:tcW w:w="2410" w:type="dxa"/>
          </w:tcPr>
          <w:p w14:paraId="5B0E87E9"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0.15 (0.12-0.18)</w:t>
            </w:r>
          </w:p>
        </w:tc>
        <w:tc>
          <w:tcPr>
            <w:tcW w:w="2268" w:type="dxa"/>
          </w:tcPr>
          <w:p w14:paraId="5780D028"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0.25 (0.21-0.30)</w:t>
            </w:r>
          </w:p>
        </w:tc>
      </w:tr>
      <w:tr w:rsidR="006E2E99" w:rsidRPr="004C7E02" w14:paraId="1EACFAD9" w14:textId="77777777" w:rsidTr="00085903">
        <w:trPr>
          <w:jc w:val="center"/>
        </w:trPr>
        <w:tc>
          <w:tcPr>
            <w:tcW w:w="14312" w:type="dxa"/>
            <w:gridSpan w:val="6"/>
          </w:tcPr>
          <w:p w14:paraId="3D23BA40" w14:textId="77777777" w:rsidR="006E2E99" w:rsidRPr="004C7E02" w:rsidRDefault="006E2E99" w:rsidP="00212C23">
            <w:pPr>
              <w:ind w:firstLineChars="100" w:firstLine="210"/>
              <w:jc w:val="left"/>
              <w:rPr>
                <w:rFonts w:ascii="Times New Roman" w:eastAsia="DengXian" w:hAnsi="Times New Roman" w:cs="Times New Roman"/>
              </w:rPr>
            </w:pPr>
            <w:r w:rsidRPr="004C7E02">
              <w:rPr>
                <w:rFonts w:ascii="Times New Roman" w:eastAsia="DengXian" w:hAnsi="Times New Roman" w:cs="Times New Roman"/>
              </w:rPr>
              <w:t>Health behaviors</w:t>
            </w:r>
          </w:p>
        </w:tc>
      </w:tr>
      <w:tr w:rsidR="006E2E99" w:rsidRPr="004C7E02" w14:paraId="427A111F" w14:textId="77777777" w:rsidTr="00085903">
        <w:trPr>
          <w:jc w:val="center"/>
        </w:trPr>
        <w:tc>
          <w:tcPr>
            <w:tcW w:w="2405" w:type="dxa"/>
          </w:tcPr>
          <w:p w14:paraId="6D202940" w14:textId="77777777" w:rsidR="006E2E99" w:rsidRPr="004C7E02" w:rsidRDefault="006E2E99" w:rsidP="00212C23">
            <w:pPr>
              <w:ind w:firstLineChars="200" w:firstLine="420"/>
              <w:rPr>
                <w:rFonts w:ascii="Times New Roman" w:eastAsia="DengXian" w:hAnsi="Times New Roman" w:cs="Times New Roman"/>
              </w:rPr>
            </w:pPr>
            <w:r w:rsidRPr="004C7E02">
              <w:rPr>
                <w:rFonts w:ascii="Times New Roman" w:eastAsia="DengXian" w:hAnsi="Times New Roman" w:cs="Times New Roman"/>
              </w:rPr>
              <w:t>Low</w:t>
            </w:r>
          </w:p>
        </w:tc>
        <w:tc>
          <w:tcPr>
            <w:tcW w:w="2552" w:type="dxa"/>
          </w:tcPr>
          <w:p w14:paraId="05DB74F7"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1,937 / 22,897</w:t>
            </w:r>
          </w:p>
        </w:tc>
        <w:tc>
          <w:tcPr>
            <w:tcW w:w="2174" w:type="dxa"/>
          </w:tcPr>
          <w:p w14:paraId="4F22CCD2"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221137.6</w:t>
            </w:r>
          </w:p>
        </w:tc>
        <w:tc>
          <w:tcPr>
            <w:tcW w:w="2503" w:type="dxa"/>
          </w:tcPr>
          <w:p w14:paraId="05186AC3"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8.8</w:t>
            </w:r>
          </w:p>
        </w:tc>
        <w:tc>
          <w:tcPr>
            <w:tcW w:w="2410" w:type="dxa"/>
          </w:tcPr>
          <w:p w14:paraId="14C45F7C"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c>
          <w:tcPr>
            <w:tcW w:w="2268" w:type="dxa"/>
          </w:tcPr>
          <w:p w14:paraId="4C8FC4B4"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r>
      <w:tr w:rsidR="006E2E99" w:rsidRPr="004C7E02" w14:paraId="3AC8E3D6" w14:textId="77777777" w:rsidTr="00085903">
        <w:trPr>
          <w:jc w:val="center"/>
        </w:trPr>
        <w:tc>
          <w:tcPr>
            <w:tcW w:w="2405" w:type="dxa"/>
          </w:tcPr>
          <w:p w14:paraId="5FEFA308" w14:textId="77777777" w:rsidR="006E2E99" w:rsidRPr="004C7E02" w:rsidRDefault="006E2E99" w:rsidP="00212C23">
            <w:pPr>
              <w:ind w:firstLineChars="200" w:firstLine="420"/>
              <w:rPr>
                <w:rFonts w:ascii="Times New Roman" w:eastAsia="DengXian" w:hAnsi="Times New Roman" w:cs="Times New Roman"/>
              </w:rPr>
            </w:pPr>
            <w:r w:rsidRPr="004C7E02">
              <w:rPr>
                <w:rFonts w:ascii="Times New Roman" w:eastAsia="DengXian" w:hAnsi="Times New Roman" w:cs="Times New Roman"/>
              </w:rPr>
              <w:t>Moderate</w:t>
            </w:r>
          </w:p>
        </w:tc>
        <w:tc>
          <w:tcPr>
            <w:tcW w:w="2552" w:type="dxa"/>
          </w:tcPr>
          <w:p w14:paraId="074E62C5"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4,146 / 61,804</w:t>
            </w:r>
          </w:p>
        </w:tc>
        <w:tc>
          <w:tcPr>
            <w:tcW w:w="2174" w:type="dxa"/>
          </w:tcPr>
          <w:p w14:paraId="652FD284"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602602.2</w:t>
            </w:r>
          </w:p>
        </w:tc>
        <w:tc>
          <w:tcPr>
            <w:tcW w:w="2503" w:type="dxa"/>
          </w:tcPr>
          <w:p w14:paraId="76ABFF92"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6.9</w:t>
            </w:r>
          </w:p>
        </w:tc>
        <w:tc>
          <w:tcPr>
            <w:tcW w:w="2410" w:type="dxa"/>
          </w:tcPr>
          <w:p w14:paraId="3F787A47"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0.79 (0.75-0.84)</w:t>
            </w:r>
          </w:p>
        </w:tc>
        <w:tc>
          <w:tcPr>
            <w:tcW w:w="2268" w:type="dxa"/>
          </w:tcPr>
          <w:p w14:paraId="0BF7C18D"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0.87 (0.83-0.93)</w:t>
            </w:r>
          </w:p>
        </w:tc>
      </w:tr>
      <w:tr w:rsidR="006E2E99" w:rsidRPr="004C7E02" w14:paraId="787A9784" w14:textId="77777777" w:rsidTr="00085903">
        <w:trPr>
          <w:jc w:val="center"/>
        </w:trPr>
        <w:tc>
          <w:tcPr>
            <w:tcW w:w="2405" w:type="dxa"/>
          </w:tcPr>
          <w:p w14:paraId="47D969A0" w14:textId="77777777" w:rsidR="006E2E99" w:rsidRPr="004C7E02" w:rsidRDefault="006E2E99" w:rsidP="00212C23">
            <w:pPr>
              <w:ind w:firstLineChars="200" w:firstLine="420"/>
              <w:rPr>
                <w:rFonts w:ascii="Times New Roman" w:eastAsia="DengXian" w:hAnsi="Times New Roman" w:cs="Times New Roman"/>
              </w:rPr>
            </w:pPr>
            <w:r w:rsidRPr="004C7E02">
              <w:rPr>
                <w:rFonts w:ascii="Times New Roman" w:eastAsia="DengXian" w:hAnsi="Times New Roman" w:cs="Times New Roman"/>
              </w:rPr>
              <w:t>High (Optimal)</w:t>
            </w:r>
          </w:p>
        </w:tc>
        <w:tc>
          <w:tcPr>
            <w:tcW w:w="2552" w:type="dxa"/>
          </w:tcPr>
          <w:p w14:paraId="7AB5F3A4"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609 / 11,611</w:t>
            </w:r>
          </w:p>
        </w:tc>
        <w:tc>
          <w:tcPr>
            <w:tcW w:w="2174" w:type="dxa"/>
          </w:tcPr>
          <w:p w14:paraId="3150D696"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114710.9</w:t>
            </w:r>
          </w:p>
        </w:tc>
        <w:tc>
          <w:tcPr>
            <w:tcW w:w="2503" w:type="dxa"/>
          </w:tcPr>
          <w:p w14:paraId="054503A6"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5.3</w:t>
            </w:r>
          </w:p>
        </w:tc>
        <w:tc>
          <w:tcPr>
            <w:tcW w:w="2410" w:type="dxa"/>
          </w:tcPr>
          <w:p w14:paraId="43A9B1E6"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0.62 (0.56-0.68)</w:t>
            </w:r>
          </w:p>
        </w:tc>
        <w:tc>
          <w:tcPr>
            <w:tcW w:w="2268" w:type="dxa"/>
          </w:tcPr>
          <w:p w14:paraId="601AA00A"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0.77 (0.70-0.85)</w:t>
            </w:r>
          </w:p>
        </w:tc>
      </w:tr>
      <w:tr w:rsidR="006E2E99" w:rsidRPr="004C7E02" w14:paraId="143F201D" w14:textId="77777777" w:rsidTr="00085903">
        <w:trPr>
          <w:jc w:val="center"/>
        </w:trPr>
        <w:tc>
          <w:tcPr>
            <w:tcW w:w="14312" w:type="dxa"/>
            <w:gridSpan w:val="6"/>
          </w:tcPr>
          <w:p w14:paraId="121394C6" w14:textId="77777777" w:rsidR="006E2E99" w:rsidRPr="004C7E02" w:rsidRDefault="006E2E99" w:rsidP="00212C23">
            <w:pPr>
              <w:ind w:firstLineChars="100" w:firstLine="210"/>
              <w:jc w:val="left"/>
              <w:rPr>
                <w:rFonts w:ascii="Times New Roman" w:eastAsia="DengXian" w:hAnsi="Times New Roman" w:cs="Times New Roman"/>
              </w:rPr>
            </w:pPr>
            <w:r w:rsidRPr="004C7E02">
              <w:rPr>
                <w:rFonts w:ascii="Times New Roman" w:eastAsia="DengXian" w:hAnsi="Times New Roman" w:cs="Times New Roman"/>
              </w:rPr>
              <w:t>Health factors</w:t>
            </w:r>
          </w:p>
        </w:tc>
      </w:tr>
      <w:tr w:rsidR="006E2E99" w:rsidRPr="004C7E02" w14:paraId="74597452" w14:textId="77777777" w:rsidTr="00085903">
        <w:trPr>
          <w:jc w:val="center"/>
        </w:trPr>
        <w:tc>
          <w:tcPr>
            <w:tcW w:w="2405" w:type="dxa"/>
          </w:tcPr>
          <w:p w14:paraId="54BFA424" w14:textId="77777777" w:rsidR="006E2E99" w:rsidRPr="004C7E02" w:rsidRDefault="006E2E99" w:rsidP="00212C23">
            <w:pPr>
              <w:ind w:firstLineChars="200" w:firstLine="420"/>
              <w:rPr>
                <w:rFonts w:ascii="Times New Roman" w:eastAsia="DengXian" w:hAnsi="Times New Roman" w:cs="Times New Roman"/>
              </w:rPr>
            </w:pPr>
            <w:r w:rsidRPr="004C7E02">
              <w:rPr>
                <w:rFonts w:ascii="Times New Roman" w:eastAsia="DengXian" w:hAnsi="Times New Roman" w:cs="Times New Roman"/>
              </w:rPr>
              <w:t>Low</w:t>
            </w:r>
          </w:p>
        </w:tc>
        <w:tc>
          <w:tcPr>
            <w:tcW w:w="2552" w:type="dxa"/>
          </w:tcPr>
          <w:p w14:paraId="5708EE57"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2,796 / 21,538</w:t>
            </w:r>
          </w:p>
        </w:tc>
        <w:tc>
          <w:tcPr>
            <w:tcW w:w="2174" w:type="dxa"/>
          </w:tcPr>
          <w:p w14:paraId="0CAC63B7"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200665.8</w:t>
            </w:r>
          </w:p>
        </w:tc>
        <w:tc>
          <w:tcPr>
            <w:tcW w:w="2503" w:type="dxa"/>
          </w:tcPr>
          <w:p w14:paraId="4C7A0A5E"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13.9</w:t>
            </w:r>
          </w:p>
        </w:tc>
        <w:tc>
          <w:tcPr>
            <w:tcW w:w="2410" w:type="dxa"/>
          </w:tcPr>
          <w:p w14:paraId="00EC9C68"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c>
          <w:tcPr>
            <w:tcW w:w="2268" w:type="dxa"/>
          </w:tcPr>
          <w:p w14:paraId="1038F69C"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r>
      <w:tr w:rsidR="006E2E99" w:rsidRPr="004C7E02" w14:paraId="62D1776F" w14:textId="77777777" w:rsidTr="00085903">
        <w:trPr>
          <w:jc w:val="center"/>
        </w:trPr>
        <w:tc>
          <w:tcPr>
            <w:tcW w:w="2405" w:type="dxa"/>
          </w:tcPr>
          <w:p w14:paraId="26D0553B" w14:textId="77777777" w:rsidR="006E2E99" w:rsidRPr="004C7E02" w:rsidRDefault="006E2E99" w:rsidP="00212C23">
            <w:pPr>
              <w:ind w:firstLineChars="200" w:firstLine="420"/>
              <w:rPr>
                <w:rFonts w:ascii="Times New Roman" w:eastAsia="DengXian" w:hAnsi="Times New Roman" w:cs="Times New Roman"/>
              </w:rPr>
            </w:pPr>
            <w:r w:rsidRPr="004C7E02">
              <w:rPr>
                <w:rFonts w:ascii="Times New Roman" w:eastAsia="DengXian" w:hAnsi="Times New Roman" w:cs="Times New Roman"/>
              </w:rPr>
              <w:t>Moderate</w:t>
            </w:r>
          </w:p>
        </w:tc>
        <w:tc>
          <w:tcPr>
            <w:tcW w:w="2552" w:type="dxa"/>
          </w:tcPr>
          <w:p w14:paraId="216275CD"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3,491 / 54,338</w:t>
            </w:r>
          </w:p>
        </w:tc>
        <w:tc>
          <w:tcPr>
            <w:tcW w:w="2174" w:type="dxa"/>
          </w:tcPr>
          <w:p w14:paraId="594E0A3E"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531855.0</w:t>
            </w:r>
          </w:p>
        </w:tc>
        <w:tc>
          <w:tcPr>
            <w:tcW w:w="2503" w:type="dxa"/>
          </w:tcPr>
          <w:p w14:paraId="21EBE563"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6.6</w:t>
            </w:r>
          </w:p>
        </w:tc>
        <w:tc>
          <w:tcPr>
            <w:tcW w:w="2410" w:type="dxa"/>
          </w:tcPr>
          <w:p w14:paraId="71CBB9EA"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0.49 (0.46-0.51)</w:t>
            </w:r>
          </w:p>
        </w:tc>
        <w:tc>
          <w:tcPr>
            <w:tcW w:w="2268" w:type="dxa"/>
          </w:tcPr>
          <w:p w14:paraId="2FA833A1"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0.57 (0.54-0.60)</w:t>
            </w:r>
          </w:p>
        </w:tc>
      </w:tr>
      <w:tr w:rsidR="006E2E99" w:rsidRPr="004C7E02" w14:paraId="05F38B73" w14:textId="77777777" w:rsidTr="00085903">
        <w:trPr>
          <w:jc w:val="center"/>
        </w:trPr>
        <w:tc>
          <w:tcPr>
            <w:tcW w:w="2405" w:type="dxa"/>
          </w:tcPr>
          <w:p w14:paraId="18DFD643" w14:textId="77777777" w:rsidR="006E2E99" w:rsidRPr="004C7E02" w:rsidRDefault="006E2E99" w:rsidP="00212C23">
            <w:pPr>
              <w:ind w:firstLineChars="200" w:firstLine="420"/>
              <w:rPr>
                <w:rFonts w:ascii="Times New Roman" w:eastAsia="DengXian" w:hAnsi="Times New Roman" w:cs="Times New Roman"/>
              </w:rPr>
            </w:pPr>
            <w:r w:rsidRPr="004C7E02">
              <w:rPr>
                <w:rFonts w:ascii="Times New Roman" w:eastAsia="DengXian" w:hAnsi="Times New Roman" w:cs="Times New Roman"/>
              </w:rPr>
              <w:t>High (Optimal)</w:t>
            </w:r>
          </w:p>
        </w:tc>
        <w:tc>
          <w:tcPr>
            <w:tcW w:w="2552" w:type="dxa"/>
          </w:tcPr>
          <w:p w14:paraId="5E2B8242"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495 / 20,436</w:t>
            </w:r>
          </w:p>
        </w:tc>
        <w:tc>
          <w:tcPr>
            <w:tcW w:w="2174" w:type="dxa"/>
          </w:tcPr>
          <w:p w14:paraId="4631077A"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205929.9</w:t>
            </w:r>
          </w:p>
        </w:tc>
        <w:tc>
          <w:tcPr>
            <w:tcW w:w="2503" w:type="dxa"/>
          </w:tcPr>
          <w:p w14:paraId="61F8A391"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2.4</w:t>
            </w:r>
          </w:p>
        </w:tc>
        <w:tc>
          <w:tcPr>
            <w:tcW w:w="2410" w:type="dxa"/>
          </w:tcPr>
          <w:p w14:paraId="1AA7E01F"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0.18 (0.16-0.20)</w:t>
            </w:r>
          </w:p>
        </w:tc>
        <w:tc>
          <w:tcPr>
            <w:tcW w:w="2268" w:type="dxa"/>
          </w:tcPr>
          <w:p w14:paraId="354DD510"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0.29 (0.26-0.32)</w:t>
            </w:r>
          </w:p>
        </w:tc>
      </w:tr>
    </w:tbl>
    <w:p w14:paraId="6B397CF0" w14:textId="35751A08" w:rsidR="006E2E99" w:rsidRPr="00D24CB0" w:rsidRDefault="006E2E99" w:rsidP="006E2E99">
      <w:pPr>
        <w:widowControl/>
        <w:jc w:val="left"/>
        <w:rPr>
          <w:rFonts w:ascii="Times New Roman" w:eastAsia="DengXian" w:hAnsi="Times New Roman" w:cs="Times New Roman"/>
          <w:sz w:val="22"/>
        </w:rPr>
      </w:pPr>
      <w:r w:rsidRPr="00D24CB0">
        <w:rPr>
          <w:rFonts w:ascii="Times New Roman" w:eastAsia="DengXian" w:hAnsi="Times New Roman" w:cs="Times New Roman"/>
          <w:sz w:val="22"/>
          <w:vertAlign w:val="superscript"/>
        </w:rPr>
        <w:t>a</w:t>
      </w:r>
      <w:r w:rsidRPr="00D24CB0">
        <w:rPr>
          <w:rFonts w:ascii="Times New Roman" w:eastAsia="DengXian" w:hAnsi="Times New Roman" w:cs="Times New Roman"/>
          <w:sz w:val="22"/>
        </w:rPr>
        <w:t xml:space="preserve"> HRs according to CKM stage or overall CVH status were adjusted for age, sex, and educational attainment (&lt; 9 years vs. ≥ 9 years). For the analysis health behavior or health factor, other metrics of CVH were mutually adjusted.</w:t>
      </w:r>
    </w:p>
    <w:p w14:paraId="177AEBF1" w14:textId="77777777" w:rsidR="006E2E99" w:rsidRPr="00D24CB0" w:rsidRDefault="006E2E99" w:rsidP="006E2E99">
      <w:pPr>
        <w:jc w:val="left"/>
        <w:rPr>
          <w:rFonts w:ascii="Times New Roman" w:eastAsia="DengXian" w:hAnsi="Times New Roman" w:cs="Times New Roman"/>
          <w:sz w:val="22"/>
        </w:rPr>
      </w:pPr>
      <w:r w:rsidRPr="00D24CB0">
        <w:rPr>
          <w:rFonts w:ascii="Times New Roman" w:eastAsia="DengXian" w:hAnsi="Times New Roman" w:cs="Times New Roman"/>
          <w:sz w:val="22"/>
        </w:rPr>
        <w:t>Abbreviations: CVD, cardiovascular disease; CKM, cardiovascular-kidney-metabolic; CVH, cardiovascular health; HR, hazard ratio; CI, confidence interval.</w:t>
      </w:r>
    </w:p>
    <w:p w14:paraId="35E530DF" w14:textId="687484AA" w:rsidR="006E2E99" w:rsidRPr="00D24CB0" w:rsidRDefault="006E2E99" w:rsidP="006E2E99">
      <w:pPr>
        <w:spacing w:line="360" w:lineRule="auto"/>
        <w:jc w:val="left"/>
        <w:rPr>
          <w:rFonts w:ascii="Times New Roman" w:eastAsia="DengXian" w:hAnsi="Times New Roman" w:cs="Times New Roman"/>
          <w:sz w:val="22"/>
        </w:rPr>
      </w:pPr>
      <w:r w:rsidRPr="00D24CB0">
        <w:rPr>
          <w:rFonts w:ascii="Times New Roman" w:eastAsia="DengXian" w:hAnsi="Times New Roman" w:cs="Times New Roman"/>
          <w:b/>
          <w:sz w:val="22"/>
        </w:rPr>
        <w:t>eTable 9.</w:t>
      </w:r>
      <w:r w:rsidRPr="00D24CB0">
        <w:rPr>
          <w:rFonts w:ascii="Times New Roman" w:eastAsia="DengXian" w:hAnsi="Times New Roman" w:cs="Times New Roman"/>
          <w:sz w:val="22"/>
        </w:rPr>
        <w:t xml:space="preserve"> Sensitivity Analysis: Incidence rates and HRs of CVD mortality according to CKM stages or CVH status</w:t>
      </w:r>
    </w:p>
    <w:tbl>
      <w:tblPr>
        <w:tblStyle w:val="16"/>
        <w:tblW w:w="14312" w:type="dxa"/>
        <w:jc w:val="center"/>
        <w:tblLook w:val="04A0" w:firstRow="1" w:lastRow="0" w:firstColumn="1" w:lastColumn="0" w:noHBand="0" w:noVBand="1"/>
      </w:tblPr>
      <w:tblGrid>
        <w:gridCol w:w="2405"/>
        <w:gridCol w:w="2552"/>
        <w:gridCol w:w="2174"/>
        <w:gridCol w:w="2503"/>
        <w:gridCol w:w="2410"/>
        <w:gridCol w:w="2268"/>
      </w:tblGrid>
      <w:tr w:rsidR="006E2E99" w:rsidRPr="004C7E02" w14:paraId="4E3E262A" w14:textId="77777777" w:rsidTr="00085903">
        <w:trPr>
          <w:jc w:val="center"/>
        </w:trPr>
        <w:tc>
          <w:tcPr>
            <w:tcW w:w="2405" w:type="dxa"/>
            <w:vAlign w:val="center"/>
          </w:tcPr>
          <w:p w14:paraId="34909D40" w14:textId="77777777" w:rsidR="006E2E99" w:rsidRPr="004C7E02" w:rsidRDefault="006E2E99" w:rsidP="006E2E99">
            <w:pPr>
              <w:jc w:val="left"/>
              <w:rPr>
                <w:rFonts w:ascii="Times New Roman" w:eastAsia="DengXian" w:hAnsi="Times New Roman" w:cs="Times New Roman"/>
              </w:rPr>
            </w:pPr>
          </w:p>
        </w:tc>
        <w:tc>
          <w:tcPr>
            <w:tcW w:w="2552" w:type="dxa"/>
            <w:vAlign w:val="center"/>
          </w:tcPr>
          <w:p w14:paraId="2AED699B"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No. of events / No. of participants</w:t>
            </w:r>
          </w:p>
        </w:tc>
        <w:tc>
          <w:tcPr>
            <w:tcW w:w="2174" w:type="dxa"/>
            <w:vAlign w:val="center"/>
          </w:tcPr>
          <w:p w14:paraId="70F9327A"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Person-years</w:t>
            </w:r>
          </w:p>
        </w:tc>
        <w:tc>
          <w:tcPr>
            <w:tcW w:w="2503" w:type="dxa"/>
            <w:vAlign w:val="center"/>
          </w:tcPr>
          <w:p w14:paraId="231263FD"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Incidence rate,</w:t>
            </w:r>
          </w:p>
          <w:p w14:paraId="1392A985"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 xml:space="preserve"> per 1000 person-years</w:t>
            </w:r>
          </w:p>
        </w:tc>
        <w:tc>
          <w:tcPr>
            <w:tcW w:w="2410" w:type="dxa"/>
            <w:vAlign w:val="center"/>
          </w:tcPr>
          <w:p w14:paraId="7C7E072A"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Unadjusted</w:t>
            </w:r>
          </w:p>
          <w:p w14:paraId="09E5CAC6"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HR (95% CI)</w:t>
            </w:r>
          </w:p>
        </w:tc>
        <w:tc>
          <w:tcPr>
            <w:tcW w:w="2268" w:type="dxa"/>
            <w:vAlign w:val="center"/>
          </w:tcPr>
          <w:p w14:paraId="4FA0D2CA"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Adjusted</w:t>
            </w:r>
          </w:p>
          <w:p w14:paraId="67C36673"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 xml:space="preserve">HR (95% CI) </w:t>
            </w:r>
            <w:r w:rsidRPr="004C7E02">
              <w:rPr>
                <w:rFonts w:ascii="Times New Roman" w:eastAsia="DengXian" w:hAnsi="Times New Roman" w:cs="Times New Roman"/>
                <w:vertAlign w:val="superscript"/>
              </w:rPr>
              <w:t>a</w:t>
            </w:r>
          </w:p>
        </w:tc>
      </w:tr>
      <w:tr w:rsidR="006E2E99" w:rsidRPr="004C7E02" w14:paraId="73263A35" w14:textId="77777777" w:rsidTr="00085903">
        <w:trPr>
          <w:jc w:val="center"/>
        </w:trPr>
        <w:tc>
          <w:tcPr>
            <w:tcW w:w="14312" w:type="dxa"/>
            <w:gridSpan w:val="6"/>
            <w:shd w:val="clear" w:color="auto" w:fill="E7E6E6" w:themeFill="background2"/>
          </w:tcPr>
          <w:p w14:paraId="414AF1AC" w14:textId="77777777" w:rsidR="006E2E99" w:rsidRPr="004C7E02" w:rsidRDefault="006E2E99" w:rsidP="006E2E99">
            <w:pPr>
              <w:jc w:val="left"/>
              <w:rPr>
                <w:rFonts w:ascii="Times New Roman" w:eastAsia="DengXian" w:hAnsi="Times New Roman" w:cs="Times New Roman"/>
              </w:rPr>
            </w:pPr>
            <w:r w:rsidRPr="004C7E02">
              <w:rPr>
                <w:rFonts w:ascii="Times New Roman" w:eastAsia="DengXian" w:hAnsi="Times New Roman" w:cs="Times New Roman"/>
              </w:rPr>
              <w:t>CKM syndrome stage</w:t>
            </w:r>
          </w:p>
        </w:tc>
      </w:tr>
      <w:tr w:rsidR="006E2E99" w:rsidRPr="004C7E02" w14:paraId="0E8196F4" w14:textId="77777777" w:rsidTr="00085903">
        <w:trPr>
          <w:jc w:val="center"/>
        </w:trPr>
        <w:tc>
          <w:tcPr>
            <w:tcW w:w="2405" w:type="dxa"/>
            <w:vAlign w:val="center"/>
          </w:tcPr>
          <w:p w14:paraId="1C940495" w14:textId="77777777" w:rsidR="006E2E99" w:rsidRPr="004C7E02" w:rsidRDefault="006E2E99" w:rsidP="00212C23">
            <w:pPr>
              <w:ind w:firstLineChars="100" w:firstLine="210"/>
              <w:jc w:val="left"/>
              <w:rPr>
                <w:rFonts w:ascii="Times New Roman" w:eastAsia="DengXian" w:hAnsi="Times New Roman" w:cs="Times New Roman"/>
              </w:rPr>
            </w:pPr>
            <w:r w:rsidRPr="004C7E02">
              <w:rPr>
                <w:rFonts w:ascii="Times New Roman" w:eastAsia="DengXian" w:hAnsi="Times New Roman" w:cs="Times New Roman"/>
              </w:rPr>
              <w:t>Stage 0</w:t>
            </w:r>
          </w:p>
        </w:tc>
        <w:tc>
          <w:tcPr>
            <w:tcW w:w="2552" w:type="dxa"/>
          </w:tcPr>
          <w:p w14:paraId="75808F62"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12 / 4,168</w:t>
            </w:r>
          </w:p>
        </w:tc>
        <w:tc>
          <w:tcPr>
            <w:tcW w:w="2174" w:type="dxa"/>
          </w:tcPr>
          <w:p w14:paraId="600998D6"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41717.1</w:t>
            </w:r>
          </w:p>
        </w:tc>
        <w:tc>
          <w:tcPr>
            <w:tcW w:w="2503" w:type="dxa"/>
          </w:tcPr>
          <w:p w14:paraId="6B393BDB"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0.3</w:t>
            </w:r>
          </w:p>
        </w:tc>
        <w:tc>
          <w:tcPr>
            <w:tcW w:w="2410" w:type="dxa"/>
          </w:tcPr>
          <w:p w14:paraId="0DBA32E7"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c>
          <w:tcPr>
            <w:tcW w:w="2268" w:type="dxa"/>
          </w:tcPr>
          <w:p w14:paraId="3B3F8296"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r>
      <w:tr w:rsidR="006E2E99" w:rsidRPr="004C7E02" w14:paraId="050AA369" w14:textId="77777777" w:rsidTr="00085903">
        <w:trPr>
          <w:jc w:val="center"/>
        </w:trPr>
        <w:tc>
          <w:tcPr>
            <w:tcW w:w="2405" w:type="dxa"/>
            <w:vAlign w:val="center"/>
          </w:tcPr>
          <w:p w14:paraId="1C88B5AE" w14:textId="77777777" w:rsidR="006E2E99" w:rsidRPr="004C7E02" w:rsidRDefault="006E2E99" w:rsidP="00212C23">
            <w:pPr>
              <w:ind w:firstLineChars="100" w:firstLine="210"/>
              <w:jc w:val="left"/>
              <w:rPr>
                <w:rFonts w:ascii="Times New Roman" w:eastAsia="DengXian" w:hAnsi="Times New Roman" w:cs="Times New Roman"/>
              </w:rPr>
            </w:pPr>
            <w:r w:rsidRPr="004C7E02">
              <w:rPr>
                <w:rFonts w:ascii="Times New Roman" w:eastAsia="DengXian" w:hAnsi="Times New Roman" w:cs="Times New Roman"/>
              </w:rPr>
              <w:t>Stage 1</w:t>
            </w:r>
          </w:p>
        </w:tc>
        <w:tc>
          <w:tcPr>
            <w:tcW w:w="2552" w:type="dxa"/>
          </w:tcPr>
          <w:p w14:paraId="43AEA00A"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106 / 21,540</w:t>
            </w:r>
          </w:p>
        </w:tc>
        <w:tc>
          <w:tcPr>
            <w:tcW w:w="2174" w:type="dxa"/>
          </w:tcPr>
          <w:p w14:paraId="1D3E7295"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216540.6</w:t>
            </w:r>
          </w:p>
        </w:tc>
        <w:tc>
          <w:tcPr>
            <w:tcW w:w="2503" w:type="dxa"/>
          </w:tcPr>
          <w:p w14:paraId="7FBE7486"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0.5</w:t>
            </w:r>
          </w:p>
        </w:tc>
        <w:tc>
          <w:tcPr>
            <w:tcW w:w="2410" w:type="dxa"/>
          </w:tcPr>
          <w:p w14:paraId="488933F0"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1.70 (0.94-3.09)</w:t>
            </w:r>
          </w:p>
        </w:tc>
        <w:tc>
          <w:tcPr>
            <w:tcW w:w="2268" w:type="dxa"/>
          </w:tcPr>
          <w:p w14:paraId="529A5062"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1.25 (0.69-2.27)</w:t>
            </w:r>
          </w:p>
        </w:tc>
      </w:tr>
      <w:tr w:rsidR="006E2E99" w:rsidRPr="004C7E02" w14:paraId="59D05951" w14:textId="77777777" w:rsidTr="00085903">
        <w:trPr>
          <w:jc w:val="center"/>
        </w:trPr>
        <w:tc>
          <w:tcPr>
            <w:tcW w:w="2405" w:type="dxa"/>
            <w:vAlign w:val="center"/>
          </w:tcPr>
          <w:p w14:paraId="042BA487" w14:textId="77777777" w:rsidR="006E2E99" w:rsidRPr="004C7E02" w:rsidRDefault="006E2E99" w:rsidP="00212C23">
            <w:pPr>
              <w:ind w:firstLineChars="100" w:firstLine="210"/>
              <w:jc w:val="left"/>
              <w:rPr>
                <w:rFonts w:ascii="Times New Roman" w:eastAsia="DengXian" w:hAnsi="Times New Roman" w:cs="Times New Roman"/>
              </w:rPr>
            </w:pPr>
            <w:r w:rsidRPr="004C7E02">
              <w:rPr>
                <w:rFonts w:ascii="Times New Roman" w:eastAsia="DengXian" w:hAnsi="Times New Roman" w:cs="Times New Roman"/>
              </w:rPr>
              <w:t>Stage 2</w:t>
            </w:r>
          </w:p>
        </w:tc>
        <w:tc>
          <w:tcPr>
            <w:tcW w:w="2552" w:type="dxa"/>
          </w:tcPr>
          <w:p w14:paraId="1953770F"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754 / 61,894</w:t>
            </w:r>
          </w:p>
        </w:tc>
        <w:tc>
          <w:tcPr>
            <w:tcW w:w="2174" w:type="dxa"/>
          </w:tcPr>
          <w:p w14:paraId="320B2DC7"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616380.2</w:t>
            </w:r>
          </w:p>
        </w:tc>
        <w:tc>
          <w:tcPr>
            <w:tcW w:w="2503" w:type="dxa"/>
          </w:tcPr>
          <w:p w14:paraId="71E7EF07"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1.2</w:t>
            </w:r>
          </w:p>
        </w:tc>
        <w:tc>
          <w:tcPr>
            <w:tcW w:w="2410" w:type="dxa"/>
          </w:tcPr>
          <w:p w14:paraId="69C9C12C"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4.24 (2.40-7.50)</w:t>
            </w:r>
          </w:p>
        </w:tc>
        <w:tc>
          <w:tcPr>
            <w:tcW w:w="2268" w:type="dxa"/>
          </w:tcPr>
          <w:p w14:paraId="7C04A8E5"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2.50 (1.41-4.42)</w:t>
            </w:r>
          </w:p>
        </w:tc>
      </w:tr>
      <w:tr w:rsidR="006E2E99" w:rsidRPr="004C7E02" w14:paraId="0E378115" w14:textId="77777777" w:rsidTr="00085903">
        <w:trPr>
          <w:jc w:val="center"/>
        </w:trPr>
        <w:tc>
          <w:tcPr>
            <w:tcW w:w="2405" w:type="dxa"/>
            <w:vAlign w:val="center"/>
          </w:tcPr>
          <w:p w14:paraId="28FF69A5" w14:textId="77777777" w:rsidR="006E2E99" w:rsidRPr="004C7E02" w:rsidRDefault="006E2E99" w:rsidP="00212C23">
            <w:pPr>
              <w:ind w:firstLineChars="100" w:firstLine="210"/>
              <w:jc w:val="left"/>
              <w:rPr>
                <w:rFonts w:ascii="Times New Roman" w:eastAsia="DengXian" w:hAnsi="Times New Roman" w:cs="Times New Roman"/>
                <w:b/>
                <w:bCs/>
              </w:rPr>
            </w:pPr>
            <w:r w:rsidRPr="004C7E02">
              <w:rPr>
                <w:rFonts w:ascii="Times New Roman" w:eastAsia="DengXian" w:hAnsi="Times New Roman" w:cs="Times New Roman"/>
              </w:rPr>
              <w:t>Stage 3</w:t>
            </w:r>
          </w:p>
        </w:tc>
        <w:tc>
          <w:tcPr>
            <w:tcW w:w="2552" w:type="dxa"/>
          </w:tcPr>
          <w:p w14:paraId="6984A406"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619 / 6,598</w:t>
            </w:r>
          </w:p>
        </w:tc>
        <w:tc>
          <w:tcPr>
            <w:tcW w:w="2174" w:type="dxa"/>
          </w:tcPr>
          <w:p w14:paraId="20956627"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61021</w:t>
            </w:r>
          </w:p>
        </w:tc>
        <w:tc>
          <w:tcPr>
            <w:tcW w:w="2503" w:type="dxa"/>
          </w:tcPr>
          <w:p w14:paraId="1E7CB632"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10.1</w:t>
            </w:r>
          </w:p>
        </w:tc>
        <w:tc>
          <w:tcPr>
            <w:tcW w:w="2410" w:type="dxa"/>
          </w:tcPr>
          <w:p w14:paraId="31664F57"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33.98 (19.19-60.18)</w:t>
            </w:r>
          </w:p>
        </w:tc>
        <w:tc>
          <w:tcPr>
            <w:tcW w:w="2268" w:type="dxa"/>
          </w:tcPr>
          <w:p w14:paraId="3CFE98C5"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5.97 (3.33-10.73)</w:t>
            </w:r>
          </w:p>
        </w:tc>
      </w:tr>
      <w:tr w:rsidR="006E2E99" w:rsidRPr="004C7E02" w14:paraId="1C7D941B" w14:textId="77777777" w:rsidTr="00085903">
        <w:trPr>
          <w:jc w:val="center"/>
        </w:trPr>
        <w:tc>
          <w:tcPr>
            <w:tcW w:w="2405" w:type="dxa"/>
            <w:vAlign w:val="center"/>
          </w:tcPr>
          <w:p w14:paraId="025FA8FF" w14:textId="77777777" w:rsidR="006E2E99" w:rsidRPr="004C7E02" w:rsidRDefault="006E2E99" w:rsidP="00212C23">
            <w:pPr>
              <w:ind w:firstLineChars="100" w:firstLine="210"/>
              <w:jc w:val="left"/>
              <w:rPr>
                <w:rFonts w:ascii="Times New Roman" w:eastAsia="DengXian" w:hAnsi="Times New Roman" w:cs="Times New Roman"/>
              </w:rPr>
            </w:pPr>
            <w:r w:rsidRPr="004C7E02">
              <w:rPr>
                <w:rFonts w:ascii="Times New Roman" w:eastAsia="DengXian" w:hAnsi="Times New Roman" w:cs="Times New Roman"/>
              </w:rPr>
              <w:t>Stage 4</w:t>
            </w:r>
          </w:p>
        </w:tc>
        <w:tc>
          <w:tcPr>
            <w:tcW w:w="2552" w:type="dxa"/>
          </w:tcPr>
          <w:p w14:paraId="2AE2F21D"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391 / 6,527</w:t>
            </w:r>
          </w:p>
        </w:tc>
        <w:tc>
          <w:tcPr>
            <w:tcW w:w="2174" w:type="dxa"/>
          </w:tcPr>
          <w:p w14:paraId="5F6F1435"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62617.2</w:t>
            </w:r>
          </w:p>
        </w:tc>
        <w:tc>
          <w:tcPr>
            <w:tcW w:w="2503" w:type="dxa"/>
          </w:tcPr>
          <w:p w14:paraId="436725A5"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6.2</w:t>
            </w:r>
          </w:p>
        </w:tc>
        <w:tc>
          <w:tcPr>
            <w:tcW w:w="2410" w:type="dxa"/>
          </w:tcPr>
          <w:p w14:paraId="671C1676"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21.46 (12.08-38.13)</w:t>
            </w:r>
          </w:p>
        </w:tc>
        <w:tc>
          <w:tcPr>
            <w:tcW w:w="2268" w:type="dxa"/>
          </w:tcPr>
          <w:p w14:paraId="3B969FCF"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6.72 (3.76-12.03)</w:t>
            </w:r>
          </w:p>
        </w:tc>
      </w:tr>
      <w:tr w:rsidR="006E2E99" w:rsidRPr="004C7E02" w14:paraId="6D67390F" w14:textId="77777777" w:rsidTr="00085903">
        <w:trPr>
          <w:jc w:val="center"/>
        </w:trPr>
        <w:tc>
          <w:tcPr>
            <w:tcW w:w="14312" w:type="dxa"/>
            <w:gridSpan w:val="6"/>
            <w:shd w:val="clear" w:color="auto" w:fill="E7E6E6" w:themeFill="background2"/>
          </w:tcPr>
          <w:p w14:paraId="18A7835D" w14:textId="77777777" w:rsidR="006E2E99" w:rsidRPr="004C7E02" w:rsidRDefault="006E2E99" w:rsidP="006E2E99">
            <w:pPr>
              <w:jc w:val="left"/>
              <w:rPr>
                <w:rFonts w:ascii="Times New Roman" w:eastAsia="DengXian" w:hAnsi="Times New Roman" w:cs="Times New Roman"/>
              </w:rPr>
            </w:pPr>
            <w:r w:rsidRPr="004C7E02">
              <w:rPr>
                <w:rFonts w:ascii="Times New Roman" w:eastAsia="DengXian" w:hAnsi="Times New Roman" w:cs="Times New Roman"/>
              </w:rPr>
              <w:t>CVH status</w:t>
            </w:r>
          </w:p>
        </w:tc>
      </w:tr>
      <w:tr w:rsidR="006E2E99" w:rsidRPr="004C7E02" w14:paraId="547B2461" w14:textId="77777777" w:rsidTr="00085903">
        <w:trPr>
          <w:jc w:val="center"/>
        </w:trPr>
        <w:tc>
          <w:tcPr>
            <w:tcW w:w="14312" w:type="dxa"/>
            <w:gridSpan w:val="6"/>
          </w:tcPr>
          <w:p w14:paraId="2C04F015" w14:textId="77777777" w:rsidR="006E2E99" w:rsidRPr="004C7E02" w:rsidRDefault="006E2E99" w:rsidP="006E2E99">
            <w:pPr>
              <w:jc w:val="left"/>
              <w:rPr>
                <w:rFonts w:ascii="Times New Roman" w:eastAsia="DengXian" w:hAnsi="Times New Roman" w:cs="Times New Roman"/>
              </w:rPr>
            </w:pPr>
            <w:r w:rsidRPr="004C7E02">
              <w:rPr>
                <w:rFonts w:ascii="Times New Roman" w:eastAsia="DengXian" w:hAnsi="Times New Roman" w:cs="Times New Roman"/>
              </w:rPr>
              <w:t xml:space="preserve">  Overall CVH</w:t>
            </w:r>
          </w:p>
        </w:tc>
      </w:tr>
      <w:tr w:rsidR="006E2E99" w:rsidRPr="004C7E02" w14:paraId="5AA121A1" w14:textId="77777777" w:rsidTr="00085903">
        <w:trPr>
          <w:jc w:val="center"/>
        </w:trPr>
        <w:tc>
          <w:tcPr>
            <w:tcW w:w="2405" w:type="dxa"/>
          </w:tcPr>
          <w:p w14:paraId="132F7369" w14:textId="77777777" w:rsidR="006E2E99" w:rsidRPr="004C7E02" w:rsidRDefault="006E2E99" w:rsidP="00212C23">
            <w:pPr>
              <w:ind w:firstLineChars="200" w:firstLine="420"/>
              <w:jc w:val="left"/>
              <w:rPr>
                <w:rFonts w:ascii="Times New Roman" w:eastAsia="DengXian" w:hAnsi="Times New Roman" w:cs="Times New Roman"/>
              </w:rPr>
            </w:pPr>
            <w:r w:rsidRPr="004C7E02">
              <w:rPr>
                <w:rFonts w:ascii="Times New Roman" w:eastAsia="DengXian" w:hAnsi="Times New Roman" w:cs="Times New Roman"/>
              </w:rPr>
              <w:t>Low</w:t>
            </w:r>
          </w:p>
        </w:tc>
        <w:tc>
          <w:tcPr>
            <w:tcW w:w="2552" w:type="dxa"/>
          </w:tcPr>
          <w:p w14:paraId="1E6B3247"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653 / 18,129</w:t>
            </w:r>
          </w:p>
        </w:tc>
        <w:tc>
          <w:tcPr>
            <w:tcW w:w="2174" w:type="dxa"/>
          </w:tcPr>
          <w:p w14:paraId="11748AF0"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176367.3</w:t>
            </w:r>
          </w:p>
        </w:tc>
        <w:tc>
          <w:tcPr>
            <w:tcW w:w="2503" w:type="dxa"/>
          </w:tcPr>
          <w:p w14:paraId="3F02D50E"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3.7</w:t>
            </w:r>
          </w:p>
        </w:tc>
        <w:tc>
          <w:tcPr>
            <w:tcW w:w="2410" w:type="dxa"/>
          </w:tcPr>
          <w:p w14:paraId="6AB458F1"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c>
          <w:tcPr>
            <w:tcW w:w="2268" w:type="dxa"/>
          </w:tcPr>
          <w:p w14:paraId="23C5141B"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r>
      <w:tr w:rsidR="006E2E99" w:rsidRPr="004C7E02" w14:paraId="1BB739FE" w14:textId="77777777" w:rsidTr="00085903">
        <w:trPr>
          <w:jc w:val="center"/>
        </w:trPr>
        <w:tc>
          <w:tcPr>
            <w:tcW w:w="2405" w:type="dxa"/>
          </w:tcPr>
          <w:p w14:paraId="729404D0" w14:textId="77777777" w:rsidR="006E2E99" w:rsidRPr="004C7E02" w:rsidRDefault="006E2E99" w:rsidP="00212C23">
            <w:pPr>
              <w:ind w:firstLineChars="200" w:firstLine="420"/>
              <w:jc w:val="left"/>
              <w:rPr>
                <w:rFonts w:ascii="Times New Roman" w:eastAsia="DengXian" w:hAnsi="Times New Roman" w:cs="Times New Roman"/>
              </w:rPr>
            </w:pPr>
            <w:r w:rsidRPr="004C7E02">
              <w:rPr>
                <w:rFonts w:ascii="Times New Roman" w:eastAsia="DengXian" w:hAnsi="Times New Roman" w:cs="Times New Roman"/>
              </w:rPr>
              <w:t>Moderate</w:t>
            </w:r>
          </w:p>
        </w:tc>
        <w:tc>
          <w:tcPr>
            <w:tcW w:w="2552" w:type="dxa"/>
          </w:tcPr>
          <w:p w14:paraId="33898BE9"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1,199 / 76,114</w:t>
            </w:r>
          </w:p>
        </w:tc>
        <w:tc>
          <w:tcPr>
            <w:tcW w:w="2174" w:type="dxa"/>
          </w:tcPr>
          <w:p w14:paraId="3EC9364C"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756373.6</w:t>
            </w:r>
          </w:p>
        </w:tc>
        <w:tc>
          <w:tcPr>
            <w:tcW w:w="2503" w:type="dxa"/>
          </w:tcPr>
          <w:p w14:paraId="4834D47B"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1.6</w:t>
            </w:r>
          </w:p>
        </w:tc>
        <w:tc>
          <w:tcPr>
            <w:tcW w:w="2410" w:type="dxa"/>
          </w:tcPr>
          <w:p w14:paraId="2DC8487A"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0.43 (0.39-0.47)</w:t>
            </w:r>
          </w:p>
        </w:tc>
        <w:tc>
          <w:tcPr>
            <w:tcW w:w="2268" w:type="dxa"/>
          </w:tcPr>
          <w:p w14:paraId="77914955"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0.59 (0.54-0.65)</w:t>
            </w:r>
          </w:p>
        </w:tc>
      </w:tr>
      <w:tr w:rsidR="006E2E99" w:rsidRPr="004C7E02" w14:paraId="6557C075" w14:textId="77777777" w:rsidTr="00085903">
        <w:trPr>
          <w:jc w:val="center"/>
        </w:trPr>
        <w:tc>
          <w:tcPr>
            <w:tcW w:w="2405" w:type="dxa"/>
          </w:tcPr>
          <w:p w14:paraId="5F387F57" w14:textId="77777777" w:rsidR="006E2E99" w:rsidRPr="004C7E02" w:rsidRDefault="006E2E99" w:rsidP="00212C23">
            <w:pPr>
              <w:ind w:firstLineChars="200" w:firstLine="420"/>
              <w:jc w:val="left"/>
              <w:rPr>
                <w:rFonts w:ascii="Times New Roman" w:eastAsia="DengXian" w:hAnsi="Times New Roman" w:cs="Times New Roman"/>
              </w:rPr>
            </w:pPr>
            <w:r w:rsidRPr="004C7E02">
              <w:rPr>
                <w:rFonts w:ascii="Times New Roman" w:eastAsia="DengXian" w:hAnsi="Times New Roman" w:cs="Times New Roman"/>
              </w:rPr>
              <w:t>High (Optimal)</w:t>
            </w:r>
          </w:p>
        </w:tc>
        <w:tc>
          <w:tcPr>
            <w:tcW w:w="2552" w:type="dxa"/>
          </w:tcPr>
          <w:p w14:paraId="157A240B"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30 / 6,484</w:t>
            </w:r>
          </w:p>
        </w:tc>
        <w:tc>
          <w:tcPr>
            <w:tcW w:w="2174" w:type="dxa"/>
          </w:tcPr>
          <w:p w14:paraId="09C58201"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65535.2</w:t>
            </w:r>
          </w:p>
        </w:tc>
        <w:tc>
          <w:tcPr>
            <w:tcW w:w="2503" w:type="dxa"/>
          </w:tcPr>
          <w:p w14:paraId="79192931"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0.5</w:t>
            </w:r>
          </w:p>
        </w:tc>
        <w:tc>
          <w:tcPr>
            <w:tcW w:w="2410" w:type="dxa"/>
          </w:tcPr>
          <w:p w14:paraId="554E2BEB"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0.13 (0.09-0.18)</w:t>
            </w:r>
          </w:p>
        </w:tc>
        <w:tc>
          <w:tcPr>
            <w:tcW w:w="2268" w:type="dxa"/>
          </w:tcPr>
          <w:p w14:paraId="32F7BE99"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0.33 (0.23-0.48)</w:t>
            </w:r>
          </w:p>
        </w:tc>
      </w:tr>
      <w:tr w:rsidR="006E2E99" w:rsidRPr="004C7E02" w14:paraId="146C0397" w14:textId="77777777" w:rsidTr="00085903">
        <w:trPr>
          <w:jc w:val="center"/>
        </w:trPr>
        <w:tc>
          <w:tcPr>
            <w:tcW w:w="14312" w:type="dxa"/>
            <w:gridSpan w:val="6"/>
          </w:tcPr>
          <w:p w14:paraId="727F3047" w14:textId="77777777" w:rsidR="006E2E99" w:rsidRPr="004C7E02" w:rsidRDefault="006E2E99" w:rsidP="00212C23">
            <w:pPr>
              <w:ind w:firstLineChars="100" w:firstLine="210"/>
              <w:jc w:val="left"/>
              <w:rPr>
                <w:rFonts w:ascii="Times New Roman" w:eastAsia="DengXian" w:hAnsi="Times New Roman" w:cs="Times New Roman"/>
              </w:rPr>
            </w:pPr>
            <w:r w:rsidRPr="004C7E02">
              <w:rPr>
                <w:rFonts w:ascii="Times New Roman" w:eastAsia="DengXian" w:hAnsi="Times New Roman" w:cs="Times New Roman"/>
              </w:rPr>
              <w:t>Health behaviors</w:t>
            </w:r>
          </w:p>
        </w:tc>
      </w:tr>
      <w:tr w:rsidR="006E2E99" w:rsidRPr="004C7E02" w14:paraId="0110942B" w14:textId="77777777" w:rsidTr="00085903">
        <w:trPr>
          <w:jc w:val="center"/>
        </w:trPr>
        <w:tc>
          <w:tcPr>
            <w:tcW w:w="2405" w:type="dxa"/>
          </w:tcPr>
          <w:p w14:paraId="0ED26BA2" w14:textId="77777777" w:rsidR="006E2E99" w:rsidRPr="004C7E02" w:rsidRDefault="006E2E99" w:rsidP="00212C23">
            <w:pPr>
              <w:ind w:firstLineChars="200" w:firstLine="420"/>
              <w:rPr>
                <w:rFonts w:ascii="Times New Roman" w:eastAsia="DengXian" w:hAnsi="Times New Roman" w:cs="Times New Roman"/>
              </w:rPr>
            </w:pPr>
            <w:r w:rsidRPr="004C7E02">
              <w:rPr>
                <w:rFonts w:ascii="Times New Roman" w:eastAsia="DengXian" w:hAnsi="Times New Roman" w:cs="Times New Roman"/>
              </w:rPr>
              <w:t>Low</w:t>
            </w:r>
          </w:p>
        </w:tc>
        <w:tc>
          <w:tcPr>
            <w:tcW w:w="2552" w:type="dxa"/>
          </w:tcPr>
          <w:p w14:paraId="3977ED09"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640 / 24,431</w:t>
            </w:r>
          </w:p>
        </w:tc>
        <w:tc>
          <w:tcPr>
            <w:tcW w:w="2174" w:type="dxa"/>
          </w:tcPr>
          <w:p w14:paraId="48CD3B2D"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239827.1</w:t>
            </w:r>
          </w:p>
        </w:tc>
        <w:tc>
          <w:tcPr>
            <w:tcW w:w="2503" w:type="dxa"/>
          </w:tcPr>
          <w:p w14:paraId="0463FD13"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2.7</w:t>
            </w:r>
          </w:p>
        </w:tc>
        <w:tc>
          <w:tcPr>
            <w:tcW w:w="2410" w:type="dxa"/>
          </w:tcPr>
          <w:p w14:paraId="0AF07F92"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c>
          <w:tcPr>
            <w:tcW w:w="2268" w:type="dxa"/>
          </w:tcPr>
          <w:p w14:paraId="475ACA52"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r>
      <w:tr w:rsidR="006E2E99" w:rsidRPr="004C7E02" w14:paraId="084B43E5" w14:textId="77777777" w:rsidTr="00085903">
        <w:trPr>
          <w:jc w:val="center"/>
        </w:trPr>
        <w:tc>
          <w:tcPr>
            <w:tcW w:w="2405" w:type="dxa"/>
          </w:tcPr>
          <w:p w14:paraId="7410EA11" w14:textId="77777777" w:rsidR="006E2E99" w:rsidRPr="004C7E02" w:rsidRDefault="006E2E99" w:rsidP="00212C23">
            <w:pPr>
              <w:ind w:firstLineChars="200" w:firstLine="420"/>
              <w:rPr>
                <w:rFonts w:ascii="Times New Roman" w:eastAsia="DengXian" w:hAnsi="Times New Roman" w:cs="Times New Roman"/>
              </w:rPr>
            </w:pPr>
            <w:r w:rsidRPr="004C7E02">
              <w:rPr>
                <w:rFonts w:ascii="Times New Roman" w:eastAsia="DengXian" w:hAnsi="Times New Roman" w:cs="Times New Roman"/>
              </w:rPr>
              <w:t>Moderate</w:t>
            </w:r>
          </w:p>
        </w:tc>
        <w:tc>
          <w:tcPr>
            <w:tcW w:w="2552" w:type="dxa"/>
          </w:tcPr>
          <w:p w14:paraId="47F09413"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1,116 / 64,349</w:t>
            </w:r>
          </w:p>
        </w:tc>
        <w:tc>
          <w:tcPr>
            <w:tcW w:w="2174" w:type="dxa"/>
          </w:tcPr>
          <w:p w14:paraId="736D72B1"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638753.7</w:t>
            </w:r>
          </w:p>
        </w:tc>
        <w:tc>
          <w:tcPr>
            <w:tcW w:w="2503" w:type="dxa"/>
          </w:tcPr>
          <w:p w14:paraId="48D5EFAE"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1.7</w:t>
            </w:r>
          </w:p>
        </w:tc>
        <w:tc>
          <w:tcPr>
            <w:tcW w:w="2410" w:type="dxa"/>
          </w:tcPr>
          <w:p w14:paraId="5258B7F5"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0.66 (0.60-0.73)</w:t>
            </w:r>
          </w:p>
        </w:tc>
        <w:tc>
          <w:tcPr>
            <w:tcW w:w="2268" w:type="dxa"/>
          </w:tcPr>
          <w:p w14:paraId="3096125D"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0.82 (0.74-0.91)</w:t>
            </w:r>
          </w:p>
        </w:tc>
      </w:tr>
      <w:tr w:rsidR="006E2E99" w:rsidRPr="004C7E02" w14:paraId="24108FC2" w14:textId="77777777" w:rsidTr="00085903">
        <w:trPr>
          <w:jc w:val="center"/>
        </w:trPr>
        <w:tc>
          <w:tcPr>
            <w:tcW w:w="2405" w:type="dxa"/>
          </w:tcPr>
          <w:p w14:paraId="4A784DF4" w14:textId="77777777" w:rsidR="006E2E99" w:rsidRPr="004C7E02" w:rsidRDefault="006E2E99" w:rsidP="00212C23">
            <w:pPr>
              <w:ind w:firstLineChars="200" w:firstLine="420"/>
              <w:rPr>
                <w:rFonts w:ascii="Times New Roman" w:eastAsia="DengXian" w:hAnsi="Times New Roman" w:cs="Times New Roman"/>
              </w:rPr>
            </w:pPr>
            <w:r w:rsidRPr="004C7E02">
              <w:rPr>
                <w:rFonts w:ascii="Times New Roman" w:eastAsia="DengXian" w:hAnsi="Times New Roman" w:cs="Times New Roman"/>
              </w:rPr>
              <w:t>High (Optimal)</w:t>
            </w:r>
          </w:p>
        </w:tc>
        <w:tc>
          <w:tcPr>
            <w:tcW w:w="2552" w:type="dxa"/>
          </w:tcPr>
          <w:p w14:paraId="04537877"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126 / 11,947</w:t>
            </w:r>
          </w:p>
        </w:tc>
        <w:tc>
          <w:tcPr>
            <w:tcW w:w="2174" w:type="dxa"/>
          </w:tcPr>
          <w:p w14:paraId="11411326"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119695.3</w:t>
            </w:r>
          </w:p>
        </w:tc>
        <w:tc>
          <w:tcPr>
            <w:tcW w:w="2503" w:type="dxa"/>
          </w:tcPr>
          <w:p w14:paraId="088848D6"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1.1</w:t>
            </w:r>
          </w:p>
        </w:tc>
        <w:tc>
          <w:tcPr>
            <w:tcW w:w="2410" w:type="dxa"/>
          </w:tcPr>
          <w:p w14:paraId="6F5EFDC6"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0.40 (0.33-0.48)</w:t>
            </w:r>
          </w:p>
        </w:tc>
        <w:tc>
          <w:tcPr>
            <w:tcW w:w="2268" w:type="dxa"/>
          </w:tcPr>
          <w:p w14:paraId="2A3A9270"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0.62 (0.51-0.75)</w:t>
            </w:r>
          </w:p>
        </w:tc>
      </w:tr>
      <w:tr w:rsidR="006E2E99" w:rsidRPr="004C7E02" w14:paraId="6865D7DA" w14:textId="77777777" w:rsidTr="00085903">
        <w:trPr>
          <w:jc w:val="center"/>
        </w:trPr>
        <w:tc>
          <w:tcPr>
            <w:tcW w:w="14312" w:type="dxa"/>
            <w:gridSpan w:val="6"/>
          </w:tcPr>
          <w:p w14:paraId="2A67BA61" w14:textId="77777777" w:rsidR="006E2E99" w:rsidRPr="004C7E02" w:rsidRDefault="006E2E99" w:rsidP="00212C23">
            <w:pPr>
              <w:ind w:firstLineChars="100" w:firstLine="210"/>
              <w:jc w:val="left"/>
              <w:rPr>
                <w:rFonts w:ascii="Times New Roman" w:eastAsia="DengXian" w:hAnsi="Times New Roman" w:cs="Times New Roman"/>
              </w:rPr>
            </w:pPr>
            <w:r w:rsidRPr="004C7E02">
              <w:rPr>
                <w:rFonts w:ascii="Times New Roman" w:eastAsia="DengXian" w:hAnsi="Times New Roman" w:cs="Times New Roman"/>
              </w:rPr>
              <w:t>Health factors</w:t>
            </w:r>
          </w:p>
        </w:tc>
      </w:tr>
      <w:tr w:rsidR="006E2E99" w:rsidRPr="004C7E02" w14:paraId="33536DEE" w14:textId="77777777" w:rsidTr="00085903">
        <w:trPr>
          <w:jc w:val="center"/>
        </w:trPr>
        <w:tc>
          <w:tcPr>
            <w:tcW w:w="2405" w:type="dxa"/>
          </w:tcPr>
          <w:p w14:paraId="2616C460" w14:textId="77777777" w:rsidR="006E2E99" w:rsidRPr="004C7E02" w:rsidRDefault="006E2E99" w:rsidP="00212C23">
            <w:pPr>
              <w:ind w:firstLineChars="200" w:firstLine="420"/>
              <w:rPr>
                <w:rFonts w:ascii="Times New Roman" w:eastAsia="DengXian" w:hAnsi="Times New Roman" w:cs="Times New Roman"/>
              </w:rPr>
            </w:pPr>
            <w:r w:rsidRPr="004C7E02">
              <w:rPr>
                <w:rFonts w:ascii="Times New Roman" w:eastAsia="DengXian" w:hAnsi="Times New Roman" w:cs="Times New Roman"/>
              </w:rPr>
              <w:t>Low</w:t>
            </w:r>
          </w:p>
        </w:tc>
        <w:tc>
          <w:tcPr>
            <w:tcW w:w="2552" w:type="dxa"/>
          </w:tcPr>
          <w:p w14:paraId="52786C38"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785 / 22,831</w:t>
            </w:r>
          </w:p>
        </w:tc>
        <w:tc>
          <w:tcPr>
            <w:tcW w:w="2174" w:type="dxa"/>
          </w:tcPr>
          <w:p w14:paraId="70DC75E9"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222665.4</w:t>
            </w:r>
          </w:p>
        </w:tc>
        <w:tc>
          <w:tcPr>
            <w:tcW w:w="2503" w:type="dxa"/>
          </w:tcPr>
          <w:p w14:paraId="54A4561E"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3.5</w:t>
            </w:r>
          </w:p>
        </w:tc>
        <w:tc>
          <w:tcPr>
            <w:tcW w:w="2410" w:type="dxa"/>
          </w:tcPr>
          <w:p w14:paraId="3F889B15"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c>
          <w:tcPr>
            <w:tcW w:w="2268" w:type="dxa"/>
          </w:tcPr>
          <w:p w14:paraId="76B25AD4"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r>
      <w:tr w:rsidR="006E2E99" w:rsidRPr="004C7E02" w14:paraId="05103AB1" w14:textId="77777777" w:rsidTr="00085903">
        <w:trPr>
          <w:jc w:val="center"/>
        </w:trPr>
        <w:tc>
          <w:tcPr>
            <w:tcW w:w="2405" w:type="dxa"/>
          </w:tcPr>
          <w:p w14:paraId="22AD0121" w14:textId="77777777" w:rsidR="006E2E99" w:rsidRPr="004C7E02" w:rsidRDefault="006E2E99" w:rsidP="00212C23">
            <w:pPr>
              <w:ind w:firstLineChars="200" w:firstLine="420"/>
              <w:rPr>
                <w:rFonts w:ascii="Times New Roman" w:eastAsia="DengXian" w:hAnsi="Times New Roman" w:cs="Times New Roman"/>
              </w:rPr>
            </w:pPr>
            <w:r w:rsidRPr="004C7E02">
              <w:rPr>
                <w:rFonts w:ascii="Times New Roman" w:eastAsia="DengXian" w:hAnsi="Times New Roman" w:cs="Times New Roman"/>
              </w:rPr>
              <w:t>Moderate</w:t>
            </w:r>
          </w:p>
        </w:tc>
        <w:tc>
          <w:tcPr>
            <w:tcW w:w="2552" w:type="dxa"/>
          </w:tcPr>
          <w:p w14:paraId="62111545"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958 / 56,869</w:t>
            </w:r>
          </w:p>
        </w:tc>
        <w:tc>
          <w:tcPr>
            <w:tcW w:w="2174" w:type="dxa"/>
          </w:tcPr>
          <w:p w14:paraId="4469E071"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564060.9</w:t>
            </w:r>
          </w:p>
        </w:tc>
        <w:tc>
          <w:tcPr>
            <w:tcW w:w="2503" w:type="dxa"/>
          </w:tcPr>
          <w:p w14:paraId="2CD429DE"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1.7</w:t>
            </w:r>
          </w:p>
        </w:tc>
        <w:tc>
          <w:tcPr>
            <w:tcW w:w="2410" w:type="dxa"/>
          </w:tcPr>
          <w:p w14:paraId="6256E2D1"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0.48 (0.44-0.53)</w:t>
            </w:r>
          </w:p>
        </w:tc>
        <w:tc>
          <w:tcPr>
            <w:tcW w:w="2268" w:type="dxa"/>
          </w:tcPr>
          <w:p w14:paraId="3A485C78"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0.60 (0.54-0.66)</w:t>
            </w:r>
          </w:p>
        </w:tc>
      </w:tr>
      <w:tr w:rsidR="006E2E99" w:rsidRPr="004C7E02" w14:paraId="6374016E" w14:textId="77777777" w:rsidTr="00085903">
        <w:trPr>
          <w:jc w:val="center"/>
        </w:trPr>
        <w:tc>
          <w:tcPr>
            <w:tcW w:w="2405" w:type="dxa"/>
          </w:tcPr>
          <w:p w14:paraId="5AA85CA2" w14:textId="77777777" w:rsidR="006E2E99" w:rsidRPr="004C7E02" w:rsidRDefault="006E2E99" w:rsidP="00212C23">
            <w:pPr>
              <w:ind w:firstLineChars="200" w:firstLine="420"/>
              <w:rPr>
                <w:rFonts w:ascii="Times New Roman" w:eastAsia="DengXian" w:hAnsi="Times New Roman" w:cs="Times New Roman"/>
              </w:rPr>
            </w:pPr>
            <w:r w:rsidRPr="004C7E02">
              <w:rPr>
                <w:rFonts w:ascii="Times New Roman" w:eastAsia="DengXian" w:hAnsi="Times New Roman" w:cs="Times New Roman"/>
              </w:rPr>
              <w:t>High (Optimal)</w:t>
            </w:r>
          </w:p>
        </w:tc>
        <w:tc>
          <w:tcPr>
            <w:tcW w:w="2552" w:type="dxa"/>
          </w:tcPr>
          <w:p w14:paraId="07F6A5DF"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139 / 21,027</w:t>
            </w:r>
          </w:p>
        </w:tc>
        <w:tc>
          <w:tcPr>
            <w:tcW w:w="2174" w:type="dxa"/>
          </w:tcPr>
          <w:p w14:paraId="1C460886"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211549.8</w:t>
            </w:r>
          </w:p>
        </w:tc>
        <w:tc>
          <w:tcPr>
            <w:tcW w:w="2503" w:type="dxa"/>
          </w:tcPr>
          <w:p w14:paraId="45C1AC1C"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0.7</w:t>
            </w:r>
          </w:p>
        </w:tc>
        <w:tc>
          <w:tcPr>
            <w:tcW w:w="2410" w:type="dxa"/>
          </w:tcPr>
          <w:p w14:paraId="31F48730"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0.19 (0.16-0.22)</w:t>
            </w:r>
          </w:p>
        </w:tc>
        <w:tc>
          <w:tcPr>
            <w:tcW w:w="2268" w:type="dxa"/>
          </w:tcPr>
          <w:p w14:paraId="0CF30E30"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0.38 (0.32-0.46)</w:t>
            </w:r>
          </w:p>
        </w:tc>
      </w:tr>
    </w:tbl>
    <w:p w14:paraId="7467C96D" w14:textId="59124CD7" w:rsidR="006E2E99" w:rsidRPr="00D24CB0" w:rsidRDefault="006E2E99" w:rsidP="006E2E99">
      <w:pPr>
        <w:widowControl/>
        <w:jc w:val="left"/>
        <w:rPr>
          <w:rFonts w:ascii="Times New Roman" w:eastAsia="DengXian" w:hAnsi="Times New Roman" w:cs="Times New Roman"/>
          <w:sz w:val="22"/>
        </w:rPr>
      </w:pPr>
      <w:r w:rsidRPr="00D24CB0">
        <w:rPr>
          <w:rFonts w:ascii="Times New Roman" w:eastAsia="DengXian" w:hAnsi="Times New Roman" w:cs="Times New Roman"/>
          <w:sz w:val="22"/>
          <w:vertAlign w:val="superscript"/>
        </w:rPr>
        <w:t>a</w:t>
      </w:r>
      <w:r w:rsidRPr="00D24CB0">
        <w:rPr>
          <w:rFonts w:ascii="Times New Roman" w:eastAsia="DengXian" w:hAnsi="Times New Roman" w:cs="Times New Roman"/>
          <w:sz w:val="22"/>
        </w:rPr>
        <w:t xml:space="preserve"> HRs according to CKM stage or overall CVH status were adjusted for age, sex, and educational attainment (&lt; 9 years vs. ≥ 9 years). For the analysis health behavior or health factor, other metrics of CVH were mutually adjusted.</w:t>
      </w:r>
    </w:p>
    <w:p w14:paraId="4CA74D16" w14:textId="77777777" w:rsidR="006E2E99" w:rsidRPr="00D24CB0" w:rsidRDefault="006E2E99" w:rsidP="006E2E99">
      <w:pPr>
        <w:jc w:val="left"/>
        <w:rPr>
          <w:rFonts w:ascii="Times New Roman" w:eastAsia="DengXian" w:hAnsi="Times New Roman" w:cs="Times New Roman"/>
          <w:sz w:val="22"/>
        </w:rPr>
      </w:pPr>
      <w:r w:rsidRPr="00D24CB0">
        <w:rPr>
          <w:rFonts w:ascii="Times New Roman" w:eastAsia="DengXian" w:hAnsi="Times New Roman" w:cs="Times New Roman"/>
          <w:sz w:val="22"/>
        </w:rPr>
        <w:t>Abbreviations: CVD, cardiovascular disease; CKM, cardiovascular-kidney-metabolic; CVH, cardiovascular health; HR, hazard ratio; CI, confidence interval.</w:t>
      </w:r>
    </w:p>
    <w:p w14:paraId="2BCBD480" w14:textId="5372AD59" w:rsidR="006E2E99" w:rsidRPr="00D24CB0" w:rsidRDefault="006E2E99" w:rsidP="00D24CB0">
      <w:pPr>
        <w:jc w:val="left"/>
        <w:rPr>
          <w:rFonts w:ascii="Times New Roman" w:eastAsia="DengXian" w:hAnsi="Times New Roman" w:cs="Times New Roman"/>
          <w:sz w:val="22"/>
        </w:rPr>
      </w:pPr>
      <w:r w:rsidRPr="00D24CB0">
        <w:rPr>
          <w:rFonts w:ascii="Times New Roman" w:eastAsia="DengXian" w:hAnsi="Times New Roman" w:cs="Times New Roman"/>
          <w:b/>
          <w:sz w:val="22"/>
        </w:rPr>
        <w:t>eTable 10.</w:t>
      </w:r>
      <w:r w:rsidRPr="00D24CB0">
        <w:rPr>
          <w:rFonts w:ascii="Times New Roman" w:eastAsia="DengXian" w:hAnsi="Times New Roman" w:cs="Times New Roman"/>
          <w:sz w:val="22"/>
        </w:rPr>
        <w:t xml:space="preserve"> Sensitivity Analysis: Incidence rates and HRs of incident CVD events according to CKM stages or CVH status in multiple imputation data sets imputed for missing baseline information and outcome </w:t>
      </w:r>
      <w:r w:rsidRPr="00D24CB0">
        <w:rPr>
          <w:rFonts w:ascii="Times New Roman" w:eastAsia="DengXian" w:hAnsi="Times New Roman" w:cs="Times New Roman"/>
          <w:sz w:val="22"/>
          <w:vertAlign w:val="superscript"/>
        </w:rPr>
        <w:t>a</w:t>
      </w:r>
    </w:p>
    <w:tbl>
      <w:tblPr>
        <w:tblStyle w:val="16"/>
        <w:tblW w:w="14312" w:type="dxa"/>
        <w:jc w:val="center"/>
        <w:tblLook w:val="04A0" w:firstRow="1" w:lastRow="0" w:firstColumn="1" w:lastColumn="0" w:noHBand="0" w:noVBand="1"/>
      </w:tblPr>
      <w:tblGrid>
        <w:gridCol w:w="2405"/>
        <w:gridCol w:w="2552"/>
        <w:gridCol w:w="2174"/>
        <w:gridCol w:w="2503"/>
        <w:gridCol w:w="2410"/>
        <w:gridCol w:w="2268"/>
      </w:tblGrid>
      <w:tr w:rsidR="006E2E99" w:rsidRPr="004C7E02" w14:paraId="1F8B614A" w14:textId="77777777" w:rsidTr="00085903">
        <w:trPr>
          <w:jc w:val="center"/>
        </w:trPr>
        <w:tc>
          <w:tcPr>
            <w:tcW w:w="2405" w:type="dxa"/>
            <w:vAlign w:val="center"/>
          </w:tcPr>
          <w:p w14:paraId="45A3F69C" w14:textId="77777777" w:rsidR="006E2E99" w:rsidRPr="004C7E02" w:rsidRDefault="006E2E99" w:rsidP="006E2E99">
            <w:pPr>
              <w:jc w:val="left"/>
              <w:rPr>
                <w:rFonts w:ascii="Times New Roman" w:eastAsia="DengXian" w:hAnsi="Times New Roman" w:cs="Times New Roman"/>
              </w:rPr>
            </w:pPr>
          </w:p>
        </w:tc>
        <w:tc>
          <w:tcPr>
            <w:tcW w:w="2552" w:type="dxa"/>
            <w:vAlign w:val="center"/>
          </w:tcPr>
          <w:p w14:paraId="3E389CC8"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No. of events / No. of participants</w:t>
            </w:r>
          </w:p>
        </w:tc>
        <w:tc>
          <w:tcPr>
            <w:tcW w:w="2174" w:type="dxa"/>
            <w:vAlign w:val="center"/>
          </w:tcPr>
          <w:p w14:paraId="1CE383E4"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Person-years</w:t>
            </w:r>
          </w:p>
        </w:tc>
        <w:tc>
          <w:tcPr>
            <w:tcW w:w="2503" w:type="dxa"/>
            <w:vAlign w:val="center"/>
          </w:tcPr>
          <w:p w14:paraId="5F47967F"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Incidence rate,</w:t>
            </w:r>
          </w:p>
          <w:p w14:paraId="586569B7"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 xml:space="preserve"> per 1000 person-years</w:t>
            </w:r>
          </w:p>
        </w:tc>
        <w:tc>
          <w:tcPr>
            <w:tcW w:w="2410" w:type="dxa"/>
            <w:vAlign w:val="center"/>
          </w:tcPr>
          <w:p w14:paraId="45957AAE"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Unadjusted</w:t>
            </w:r>
          </w:p>
          <w:p w14:paraId="12903FF4"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HR (95% CI)</w:t>
            </w:r>
          </w:p>
        </w:tc>
        <w:tc>
          <w:tcPr>
            <w:tcW w:w="2268" w:type="dxa"/>
            <w:vAlign w:val="center"/>
          </w:tcPr>
          <w:p w14:paraId="42F225D8"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Adjusted</w:t>
            </w:r>
          </w:p>
          <w:p w14:paraId="5EA29DC4"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 xml:space="preserve">HR (95% CI) </w:t>
            </w:r>
            <w:r w:rsidRPr="004C7E02">
              <w:rPr>
                <w:rFonts w:ascii="Times New Roman" w:eastAsia="DengXian" w:hAnsi="Times New Roman" w:cs="Times New Roman"/>
                <w:vertAlign w:val="superscript"/>
              </w:rPr>
              <w:t>b</w:t>
            </w:r>
          </w:p>
        </w:tc>
      </w:tr>
      <w:tr w:rsidR="006E2E99" w:rsidRPr="004C7E02" w14:paraId="07D502EC" w14:textId="77777777" w:rsidTr="00085903">
        <w:trPr>
          <w:jc w:val="center"/>
        </w:trPr>
        <w:tc>
          <w:tcPr>
            <w:tcW w:w="14312" w:type="dxa"/>
            <w:gridSpan w:val="6"/>
            <w:shd w:val="clear" w:color="auto" w:fill="E7E6E6" w:themeFill="background2"/>
          </w:tcPr>
          <w:p w14:paraId="41201BBD" w14:textId="717117C8" w:rsidR="006E2E99" w:rsidRPr="004C7E02" w:rsidRDefault="006E2E99" w:rsidP="006E2E99">
            <w:pPr>
              <w:jc w:val="left"/>
              <w:rPr>
                <w:rFonts w:ascii="Times New Roman" w:eastAsia="DengXian" w:hAnsi="Times New Roman" w:cs="Times New Roman"/>
              </w:rPr>
            </w:pPr>
            <w:r w:rsidRPr="004C7E02">
              <w:rPr>
                <w:rFonts w:ascii="Times New Roman" w:eastAsia="DengXian" w:hAnsi="Times New Roman" w:cs="Times New Roman"/>
              </w:rPr>
              <w:t>CKM stage</w:t>
            </w:r>
          </w:p>
        </w:tc>
      </w:tr>
      <w:tr w:rsidR="006E2E99" w:rsidRPr="004C7E02" w14:paraId="5BA4E205" w14:textId="77777777" w:rsidTr="00085903">
        <w:trPr>
          <w:jc w:val="center"/>
        </w:trPr>
        <w:tc>
          <w:tcPr>
            <w:tcW w:w="2405" w:type="dxa"/>
            <w:vAlign w:val="center"/>
          </w:tcPr>
          <w:p w14:paraId="11DDC25F" w14:textId="77777777" w:rsidR="006E2E99" w:rsidRPr="004C7E02" w:rsidRDefault="006E2E99" w:rsidP="00212C23">
            <w:pPr>
              <w:ind w:firstLineChars="100" w:firstLine="210"/>
              <w:jc w:val="left"/>
              <w:rPr>
                <w:rFonts w:ascii="Times New Roman" w:eastAsia="DengXian" w:hAnsi="Times New Roman" w:cs="Times New Roman"/>
              </w:rPr>
            </w:pPr>
            <w:r w:rsidRPr="004C7E02">
              <w:rPr>
                <w:rFonts w:ascii="Times New Roman" w:eastAsia="DengXian" w:hAnsi="Times New Roman" w:cs="Times New Roman"/>
              </w:rPr>
              <w:t>Stage 0</w:t>
            </w:r>
          </w:p>
        </w:tc>
        <w:tc>
          <w:tcPr>
            <w:tcW w:w="2552" w:type="dxa"/>
          </w:tcPr>
          <w:p w14:paraId="0376778E"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255 / 9,636</w:t>
            </w:r>
          </w:p>
        </w:tc>
        <w:tc>
          <w:tcPr>
            <w:tcW w:w="2174" w:type="dxa"/>
          </w:tcPr>
          <w:p w14:paraId="72D5292C"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95784.3</w:t>
            </w:r>
          </w:p>
        </w:tc>
        <w:tc>
          <w:tcPr>
            <w:tcW w:w="2503" w:type="dxa"/>
          </w:tcPr>
          <w:p w14:paraId="76996BBA"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2.7</w:t>
            </w:r>
          </w:p>
        </w:tc>
        <w:tc>
          <w:tcPr>
            <w:tcW w:w="2410" w:type="dxa"/>
          </w:tcPr>
          <w:p w14:paraId="76C6AA64"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c>
          <w:tcPr>
            <w:tcW w:w="2268" w:type="dxa"/>
          </w:tcPr>
          <w:p w14:paraId="3E83A6DA"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r>
      <w:tr w:rsidR="006E2E99" w:rsidRPr="004C7E02" w14:paraId="55545CC4" w14:textId="77777777" w:rsidTr="00085903">
        <w:trPr>
          <w:jc w:val="center"/>
        </w:trPr>
        <w:tc>
          <w:tcPr>
            <w:tcW w:w="2405" w:type="dxa"/>
            <w:vAlign w:val="center"/>
          </w:tcPr>
          <w:p w14:paraId="5F7FB813" w14:textId="77777777" w:rsidR="006E2E99" w:rsidRPr="004C7E02" w:rsidRDefault="006E2E99" w:rsidP="00212C23">
            <w:pPr>
              <w:ind w:firstLineChars="100" w:firstLine="210"/>
              <w:jc w:val="left"/>
              <w:rPr>
                <w:rFonts w:ascii="Times New Roman" w:eastAsia="DengXian" w:hAnsi="Times New Roman" w:cs="Times New Roman"/>
              </w:rPr>
            </w:pPr>
            <w:r w:rsidRPr="004C7E02">
              <w:rPr>
                <w:rFonts w:ascii="Times New Roman" w:eastAsia="DengXian" w:hAnsi="Times New Roman" w:cs="Times New Roman"/>
              </w:rPr>
              <w:t>Stage 1</w:t>
            </w:r>
          </w:p>
        </w:tc>
        <w:tc>
          <w:tcPr>
            <w:tcW w:w="2552" w:type="dxa"/>
          </w:tcPr>
          <w:p w14:paraId="41C59E13"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1,356 / 44,810</w:t>
            </w:r>
          </w:p>
        </w:tc>
        <w:tc>
          <w:tcPr>
            <w:tcW w:w="2174" w:type="dxa"/>
          </w:tcPr>
          <w:p w14:paraId="554E0B54"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443748.8</w:t>
            </w:r>
          </w:p>
        </w:tc>
        <w:tc>
          <w:tcPr>
            <w:tcW w:w="2503" w:type="dxa"/>
          </w:tcPr>
          <w:p w14:paraId="2E1579D9"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3.1</w:t>
            </w:r>
          </w:p>
        </w:tc>
        <w:tc>
          <w:tcPr>
            <w:tcW w:w="2410" w:type="dxa"/>
          </w:tcPr>
          <w:p w14:paraId="08F035A1"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1.14 (1.001-1.31)</w:t>
            </w:r>
          </w:p>
        </w:tc>
        <w:tc>
          <w:tcPr>
            <w:tcW w:w="2268" w:type="dxa"/>
          </w:tcPr>
          <w:p w14:paraId="02461305"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1.03 (0.90-1.18)</w:t>
            </w:r>
          </w:p>
        </w:tc>
      </w:tr>
      <w:tr w:rsidR="006E2E99" w:rsidRPr="004C7E02" w14:paraId="09E0414E" w14:textId="77777777" w:rsidTr="00085903">
        <w:trPr>
          <w:jc w:val="center"/>
        </w:trPr>
        <w:tc>
          <w:tcPr>
            <w:tcW w:w="2405" w:type="dxa"/>
            <w:vAlign w:val="center"/>
          </w:tcPr>
          <w:p w14:paraId="20779CA8" w14:textId="77777777" w:rsidR="006E2E99" w:rsidRPr="004C7E02" w:rsidRDefault="006E2E99" w:rsidP="00212C23">
            <w:pPr>
              <w:ind w:firstLineChars="100" w:firstLine="210"/>
              <w:jc w:val="left"/>
              <w:rPr>
                <w:rFonts w:ascii="Times New Roman" w:eastAsia="DengXian" w:hAnsi="Times New Roman" w:cs="Times New Roman"/>
              </w:rPr>
            </w:pPr>
            <w:r w:rsidRPr="004C7E02">
              <w:rPr>
                <w:rFonts w:ascii="Times New Roman" w:eastAsia="DengXian" w:hAnsi="Times New Roman" w:cs="Times New Roman"/>
              </w:rPr>
              <w:t>Stage 2</w:t>
            </w:r>
          </w:p>
        </w:tc>
        <w:tc>
          <w:tcPr>
            <w:tcW w:w="2552" w:type="dxa"/>
          </w:tcPr>
          <w:p w14:paraId="27C18E28"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7,343 / 107,579</w:t>
            </w:r>
          </w:p>
        </w:tc>
        <w:tc>
          <w:tcPr>
            <w:tcW w:w="2174" w:type="dxa"/>
          </w:tcPr>
          <w:p w14:paraId="4777660E"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1045000.0</w:t>
            </w:r>
          </w:p>
        </w:tc>
        <w:tc>
          <w:tcPr>
            <w:tcW w:w="2503" w:type="dxa"/>
          </w:tcPr>
          <w:p w14:paraId="4A92F28A"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7.0</w:t>
            </w:r>
          </w:p>
        </w:tc>
        <w:tc>
          <w:tcPr>
            <w:tcW w:w="2410" w:type="dxa"/>
          </w:tcPr>
          <w:p w14:paraId="026F6E9B"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2.63 (2.32-2.98)</w:t>
            </w:r>
          </w:p>
        </w:tc>
        <w:tc>
          <w:tcPr>
            <w:tcW w:w="2268" w:type="dxa"/>
          </w:tcPr>
          <w:p w14:paraId="07F2D4F4"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2.03 (1.79-2.30)</w:t>
            </w:r>
          </w:p>
        </w:tc>
      </w:tr>
      <w:tr w:rsidR="006E2E99" w:rsidRPr="004C7E02" w14:paraId="3958D42F" w14:textId="77777777" w:rsidTr="00085903">
        <w:trPr>
          <w:jc w:val="center"/>
        </w:trPr>
        <w:tc>
          <w:tcPr>
            <w:tcW w:w="2405" w:type="dxa"/>
            <w:vAlign w:val="center"/>
          </w:tcPr>
          <w:p w14:paraId="7B35FB54" w14:textId="77777777" w:rsidR="006E2E99" w:rsidRPr="004C7E02" w:rsidRDefault="006E2E99" w:rsidP="00212C23">
            <w:pPr>
              <w:ind w:firstLineChars="100" w:firstLine="210"/>
              <w:jc w:val="left"/>
              <w:rPr>
                <w:rFonts w:ascii="Times New Roman" w:eastAsia="DengXian" w:hAnsi="Times New Roman" w:cs="Times New Roman"/>
                <w:b/>
                <w:bCs/>
              </w:rPr>
            </w:pPr>
            <w:r w:rsidRPr="004C7E02">
              <w:rPr>
                <w:rFonts w:ascii="Times New Roman" w:eastAsia="DengXian" w:hAnsi="Times New Roman" w:cs="Times New Roman"/>
              </w:rPr>
              <w:t>Stage 3</w:t>
            </w:r>
          </w:p>
        </w:tc>
        <w:tc>
          <w:tcPr>
            <w:tcW w:w="2552" w:type="dxa"/>
          </w:tcPr>
          <w:p w14:paraId="60F7CAB1"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2,998 / 15,940</w:t>
            </w:r>
          </w:p>
        </w:tc>
        <w:tc>
          <w:tcPr>
            <w:tcW w:w="2174" w:type="dxa"/>
          </w:tcPr>
          <w:p w14:paraId="1D27C0F2"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140774.2</w:t>
            </w:r>
          </w:p>
        </w:tc>
        <w:tc>
          <w:tcPr>
            <w:tcW w:w="2503" w:type="dxa"/>
          </w:tcPr>
          <w:p w14:paraId="1921B2D2"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21.3</w:t>
            </w:r>
          </w:p>
        </w:tc>
        <w:tc>
          <w:tcPr>
            <w:tcW w:w="2410" w:type="dxa"/>
          </w:tcPr>
          <w:p w14:paraId="3CD5F0E4"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7.75 (6.82-8.81)</w:t>
            </w:r>
          </w:p>
        </w:tc>
        <w:tc>
          <w:tcPr>
            <w:tcW w:w="2268" w:type="dxa"/>
          </w:tcPr>
          <w:p w14:paraId="7687230E"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3.01 (2.64-3.43)</w:t>
            </w:r>
          </w:p>
        </w:tc>
      </w:tr>
      <w:tr w:rsidR="006E2E99" w:rsidRPr="004C7E02" w14:paraId="2FC3F9A2" w14:textId="77777777" w:rsidTr="00085903">
        <w:trPr>
          <w:jc w:val="center"/>
        </w:trPr>
        <w:tc>
          <w:tcPr>
            <w:tcW w:w="2405" w:type="dxa"/>
            <w:vAlign w:val="center"/>
          </w:tcPr>
          <w:p w14:paraId="1FD0F1E8" w14:textId="77777777" w:rsidR="006E2E99" w:rsidRPr="004C7E02" w:rsidRDefault="006E2E99" w:rsidP="00212C23">
            <w:pPr>
              <w:ind w:firstLineChars="100" w:firstLine="210"/>
              <w:jc w:val="left"/>
              <w:rPr>
                <w:rFonts w:ascii="Times New Roman" w:eastAsia="DengXian" w:hAnsi="Times New Roman" w:cs="Times New Roman"/>
              </w:rPr>
            </w:pPr>
            <w:r w:rsidRPr="004C7E02">
              <w:rPr>
                <w:rFonts w:ascii="Times New Roman" w:eastAsia="DengXian" w:hAnsi="Times New Roman" w:cs="Times New Roman"/>
              </w:rPr>
              <w:t>Stage 4</w:t>
            </w:r>
          </w:p>
        </w:tc>
        <w:tc>
          <w:tcPr>
            <w:tcW w:w="2552" w:type="dxa"/>
          </w:tcPr>
          <w:p w14:paraId="2DDD1B29"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2,916 / 15,881</w:t>
            </w:r>
          </w:p>
        </w:tc>
        <w:tc>
          <w:tcPr>
            <w:tcW w:w="2174" w:type="dxa"/>
          </w:tcPr>
          <w:p w14:paraId="1667D17C"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142871</w:t>
            </w:r>
          </w:p>
        </w:tc>
        <w:tc>
          <w:tcPr>
            <w:tcW w:w="2503" w:type="dxa"/>
          </w:tcPr>
          <w:p w14:paraId="27DC3081"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20.4</w:t>
            </w:r>
          </w:p>
        </w:tc>
        <w:tc>
          <w:tcPr>
            <w:tcW w:w="2410" w:type="dxa"/>
          </w:tcPr>
          <w:p w14:paraId="453D9004"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7.60 (6.69-8.64)</w:t>
            </w:r>
          </w:p>
        </w:tc>
        <w:tc>
          <w:tcPr>
            <w:tcW w:w="2268" w:type="dxa"/>
          </w:tcPr>
          <w:p w14:paraId="65CACA69"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4.10 (3.60-4.67)</w:t>
            </w:r>
          </w:p>
        </w:tc>
      </w:tr>
      <w:tr w:rsidR="006E2E99" w:rsidRPr="004C7E02" w14:paraId="6FD86753" w14:textId="77777777" w:rsidTr="00085903">
        <w:trPr>
          <w:jc w:val="center"/>
        </w:trPr>
        <w:tc>
          <w:tcPr>
            <w:tcW w:w="14312" w:type="dxa"/>
            <w:gridSpan w:val="6"/>
            <w:shd w:val="clear" w:color="auto" w:fill="E7E6E6" w:themeFill="background2"/>
          </w:tcPr>
          <w:p w14:paraId="0C4C8D61" w14:textId="77777777" w:rsidR="006E2E99" w:rsidRPr="004C7E02" w:rsidRDefault="006E2E99" w:rsidP="006E2E99">
            <w:pPr>
              <w:jc w:val="left"/>
              <w:rPr>
                <w:rFonts w:ascii="Times New Roman" w:eastAsia="DengXian" w:hAnsi="Times New Roman" w:cs="Times New Roman"/>
              </w:rPr>
            </w:pPr>
            <w:r w:rsidRPr="004C7E02">
              <w:rPr>
                <w:rFonts w:ascii="Times New Roman" w:eastAsia="DengXian" w:hAnsi="Times New Roman" w:cs="Times New Roman"/>
              </w:rPr>
              <w:t>CVH status</w:t>
            </w:r>
          </w:p>
        </w:tc>
      </w:tr>
      <w:tr w:rsidR="006E2E99" w:rsidRPr="004C7E02" w14:paraId="276AA9B4" w14:textId="77777777" w:rsidTr="00085903">
        <w:trPr>
          <w:jc w:val="center"/>
        </w:trPr>
        <w:tc>
          <w:tcPr>
            <w:tcW w:w="14312" w:type="dxa"/>
            <w:gridSpan w:val="6"/>
          </w:tcPr>
          <w:p w14:paraId="5C00D7FB" w14:textId="77777777" w:rsidR="006E2E99" w:rsidRPr="004C7E02" w:rsidRDefault="006E2E99" w:rsidP="006E2E99">
            <w:pPr>
              <w:jc w:val="left"/>
              <w:rPr>
                <w:rFonts w:ascii="Times New Roman" w:eastAsia="DengXian" w:hAnsi="Times New Roman" w:cs="Times New Roman"/>
              </w:rPr>
            </w:pPr>
            <w:r w:rsidRPr="004C7E02">
              <w:rPr>
                <w:rFonts w:ascii="Times New Roman" w:eastAsia="DengXian" w:hAnsi="Times New Roman" w:cs="Times New Roman"/>
              </w:rPr>
              <w:t xml:space="preserve">  Overall CVH</w:t>
            </w:r>
          </w:p>
        </w:tc>
      </w:tr>
      <w:tr w:rsidR="006E2E99" w:rsidRPr="004C7E02" w14:paraId="1917759A" w14:textId="77777777" w:rsidTr="00085903">
        <w:trPr>
          <w:jc w:val="center"/>
        </w:trPr>
        <w:tc>
          <w:tcPr>
            <w:tcW w:w="2405" w:type="dxa"/>
          </w:tcPr>
          <w:p w14:paraId="41FD18FC" w14:textId="77777777" w:rsidR="006E2E99" w:rsidRPr="004C7E02" w:rsidRDefault="006E2E99" w:rsidP="00212C23">
            <w:pPr>
              <w:ind w:firstLineChars="200" w:firstLine="420"/>
              <w:jc w:val="left"/>
              <w:rPr>
                <w:rFonts w:ascii="Times New Roman" w:eastAsia="DengXian" w:hAnsi="Times New Roman" w:cs="Times New Roman"/>
              </w:rPr>
            </w:pPr>
            <w:r w:rsidRPr="004C7E02">
              <w:rPr>
                <w:rFonts w:ascii="Times New Roman" w:eastAsia="DengXian" w:hAnsi="Times New Roman" w:cs="Times New Roman"/>
              </w:rPr>
              <w:t>Low</w:t>
            </w:r>
          </w:p>
        </w:tc>
        <w:tc>
          <w:tcPr>
            <w:tcW w:w="2552" w:type="dxa"/>
          </w:tcPr>
          <w:p w14:paraId="25B45709"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5,146 / 39,120</w:t>
            </w:r>
          </w:p>
        </w:tc>
        <w:tc>
          <w:tcPr>
            <w:tcW w:w="2174" w:type="dxa"/>
          </w:tcPr>
          <w:p w14:paraId="127BC5CB"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364205.1</w:t>
            </w:r>
          </w:p>
        </w:tc>
        <w:tc>
          <w:tcPr>
            <w:tcW w:w="2503" w:type="dxa"/>
          </w:tcPr>
          <w:p w14:paraId="315FC833"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14.1</w:t>
            </w:r>
          </w:p>
        </w:tc>
        <w:tc>
          <w:tcPr>
            <w:tcW w:w="2410" w:type="dxa"/>
          </w:tcPr>
          <w:p w14:paraId="429022FF"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c>
          <w:tcPr>
            <w:tcW w:w="2268" w:type="dxa"/>
          </w:tcPr>
          <w:p w14:paraId="2E9B5BA4"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r>
      <w:tr w:rsidR="006E2E99" w:rsidRPr="004C7E02" w14:paraId="5232CF0D" w14:textId="77777777" w:rsidTr="00085903">
        <w:trPr>
          <w:jc w:val="center"/>
        </w:trPr>
        <w:tc>
          <w:tcPr>
            <w:tcW w:w="2405" w:type="dxa"/>
          </w:tcPr>
          <w:p w14:paraId="34075250" w14:textId="77777777" w:rsidR="006E2E99" w:rsidRPr="004C7E02" w:rsidRDefault="006E2E99" w:rsidP="00212C23">
            <w:pPr>
              <w:ind w:firstLineChars="200" w:firstLine="420"/>
              <w:jc w:val="left"/>
              <w:rPr>
                <w:rFonts w:ascii="Times New Roman" w:eastAsia="DengXian" w:hAnsi="Times New Roman" w:cs="Times New Roman"/>
              </w:rPr>
            </w:pPr>
            <w:r w:rsidRPr="004C7E02">
              <w:rPr>
                <w:rFonts w:ascii="Times New Roman" w:eastAsia="DengXian" w:hAnsi="Times New Roman" w:cs="Times New Roman"/>
              </w:rPr>
              <w:t>Moderate</w:t>
            </w:r>
          </w:p>
        </w:tc>
        <w:tc>
          <w:tcPr>
            <w:tcW w:w="2552" w:type="dxa"/>
          </w:tcPr>
          <w:p w14:paraId="17ED97D7"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9,461 / 143,425</w:t>
            </w:r>
          </w:p>
        </w:tc>
        <w:tc>
          <w:tcPr>
            <w:tcW w:w="2174" w:type="dxa"/>
          </w:tcPr>
          <w:p w14:paraId="10E6BF3E"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1391126.7</w:t>
            </w:r>
          </w:p>
        </w:tc>
        <w:tc>
          <w:tcPr>
            <w:tcW w:w="2503" w:type="dxa"/>
          </w:tcPr>
          <w:p w14:paraId="7F436079"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6.8</w:t>
            </w:r>
          </w:p>
        </w:tc>
        <w:tc>
          <w:tcPr>
            <w:tcW w:w="2410" w:type="dxa"/>
          </w:tcPr>
          <w:p w14:paraId="56D8EF93"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0.48 (0.47-0.50)</w:t>
            </w:r>
          </w:p>
        </w:tc>
        <w:tc>
          <w:tcPr>
            <w:tcW w:w="2268" w:type="dxa"/>
          </w:tcPr>
          <w:p w14:paraId="5B6BD0B6"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0.60 (0.58-0.62)</w:t>
            </w:r>
          </w:p>
        </w:tc>
      </w:tr>
      <w:tr w:rsidR="006E2E99" w:rsidRPr="004C7E02" w14:paraId="16D2B8D8" w14:textId="77777777" w:rsidTr="00085903">
        <w:trPr>
          <w:jc w:val="center"/>
        </w:trPr>
        <w:tc>
          <w:tcPr>
            <w:tcW w:w="2405" w:type="dxa"/>
          </w:tcPr>
          <w:p w14:paraId="023E0602" w14:textId="77777777" w:rsidR="006E2E99" w:rsidRPr="004C7E02" w:rsidRDefault="006E2E99" w:rsidP="00212C23">
            <w:pPr>
              <w:ind w:firstLineChars="200" w:firstLine="420"/>
              <w:jc w:val="left"/>
              <w:rPr>
                <w:rFonts w:ascii="Times New Roman" w:eastAsia="DengXian" w:hAnsi="Times New Roman" w:cs="Times New Roman"/>
              </w:rPr>
            </w:pPr>
            <w:r w:rsidRPr="004C7E02">
              <w:rPr>
                <w:rFonts w:ascii="Times New Roman" w:eastAsia="DengXian" w:hAnsi="Times New Roman" w:cs="Times New Roman"/>
              </w:rPr>
              <w:t>High (Optimal)</w:t>
            </w:r>
          </w:p>
        </w:tc>
        <w:tc>
          <w:tcPr>
            <w:tcW w:w="2552" w:type="dxa"/>
          </w:tcPr>
          <w:p w14:paraId="20793DDD"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261 / 11,301</w:t>
            </w:r>
          </w:p>
        </w:tc>
        <w:tc>
          <w:tcPr>
            <w:tcW w:w="2174" w:type="dxa"/>
          </w:tcPr>
          <w:p w14:paraId="66471789"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112846.5</w:t>
            </w:r>
          </w:p>
        </w:tc>
        <w:tc>
          <w:tcPr>
            <w:tcW w:w="2503" w:type="dxa"/>
          </w:tcPr>
          <w:p w14:paraId="505EC1DA"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2.3</w:t>
            </w:r>
          </w:p>
        </w:tc>
        <w:tc>
          <w:tcPr>
            <w:tcW w:w="2410" w:type="dxa"/>
          </w:tcPr>
          <w:p w14:paraId="5E3FB54A"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0.17 (0.15-0.19)</w:t>
            </w:r>
          </w:p>
        </w:tc>
        <w:tc>
          <w:tcPr>
            <w:tcW w:w="2268" w:type="dxa"/>
          </w:tcPr>
          <w:p w14:paraId="4D1AC3B4"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0.30 (0.27-0.34)</w:t>
            </w:r>
          </w:p>
        </w:tc>
      </w:tr>
      <w:tr w:rsidR="006E2E99" w:rsidRPr="004C7E02" w14:paraId="71916CE0" w14:textId="77777777" w:rsidTr="00085903">
        <w:trPr>
          <w:jc w:val="center"/>
        </w:trPr>
        <w:tc>
          <w:tcPr>
            <w:tcW w:w="14312" w:type="dxa"/>
            <w:gridSpan w:val="6"/>
          </w:tcPr>
          <w:p w14:paraId="2D09F1E3" w14:textId="77777777" w:rsidR="006E2E99" w:rsidRPr="004C7E02" w:rsidRDefault="006E2E99" w:rsidP="00212C23">
            <w:pPr>
              <w:ind w:firstLineChars="100" w:firstLine="210"/>
              <w:jc w:val="left"/>
              <w:rPr>
                <w:rFonts w:ascii="Times New Roman" w:eastAsia="DengXian" w:hAnsi="Times New Roman" w:cs="Times New Roman"/>
              </w:rPr>
            </w:pPr>
            <w:r w:rsidRPr="004C7E02">
              <w:rPr>
                <w:rFonts w:ascii="Times New Roman" w:eastAsia="DengXian" w:hAnsi="Times New Roman" w:cs="Times New Roman"/>
              </w:rPr>
              <w:t>Health behaviors</w:t>
            </w:r>
          </w:p>
        </w:tc>
      </w:tr>
      <w:tr w:rsidR="006E2E99" w:rsidRPr="004C7E02" w14:paraId="2A97A6BF" w14:textId="77777777" w:rsidTr="00085903">
        <w:trPr>
          <w:jc w:val="center"/>
        </w:trPr>
        <w:tc>
          <w:tcPr>
            <w:tcW w:w="2405" w:type="dxa"/>
          </w:tcPr>
          <w:p w14:paraId="730ABE4A" w14:textId="77777777" w:rsidR="006E2E99" w:rsidRPr="004C7E02" w:rsidRDefault="006E2E99" w:rsidP="00212C23">
            <w:pPr>
              <w:ind w:firstLineChars="200" w:firstLine="420"/>
              <w:rPr>
                <w:rFonts w:ascii="Times New Roman" w:eastAsia="DengXian" w:hAnsi="Times New Roman" w:cs="Times New Roman"/>
              </w:rPr>
            </w:pPr>
            <w:r w:rsidRPr="004C7E02">
              <w:rPr>
                <w:rFonts w:ascii="Times New Roman" w:eastAsia="DengXian" w:hAnsi="Times New Roman" w:cs="Times New Roman"/>
              </w:rPr>
              <w:t>Low</w:t>
            </w:r>
          </w:p>
        </w:tc>
        <w:tc>
          <w:tcPr>
            <w:tcW w:w="2552" w:type="dxa"/>
          </w:tcPr>
          <w:p w14:paraId="7E3312E4"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5,038 / 51,382</w:t>
            </w:r>
          </w:p>
        </w:tc>
        <w:tc>
          <w:tcPr>
            <w:tcW w:w="2174" w:type="dxa"/>
          </w:tcPr>
          <w:p w14:paraId="0868B855"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487773.4</w:t>
            </w:r>
          </w:p>
        </w:tc>
        <w:tc>
          <w:tcPr>
            <w:tcW w:w="2503" w:type="dxa"/>
          </w:tcPr>
          <w:p w14:paraId="34743FF7"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10.3</w:t>
            </w:r>
          </w:p>
        </w:tc>
        <w:tc>
          <w:tcPr>
            <w:tcW w:w="2410" w:type="dxa"/>
          </w:tcPr>
          <w:p w14:paraId="6AC6AB36"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c>
          <w:tcPr>
            <w:tcW w:w="2268" w:type="dxa"/>
          </w:tcPr>
          <w:p w14:paraId="62A33791"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r>
      <w:tr w:rsidR="006E2E99" w:rsidRPr="004C7E02" w14:paraId="68A41565" w14:textId="77777777" w:rsidTr="00085903">
        <w:trPr>
          <w:jc w:val="center"/>
        </w:trPr>
        <w:tc>
          <w:tcPr>
            <w:tcW w:w="2405" w:type="dxa"/>
          </w:tcPr>
          <w:p w14:paraId="16E4A489" w14:textId="77777777" w:rsidR="006E2E99" w:rsidRPr="004C7E02" w:rsidRDefault="006E2E99" w:rsidP="00212C23">
            <w:pPr>
              <w:ind w:firstLineChars="200" w:firstLine="420"/>
              <w:rPr>
                <w:rFonts w:ascii="Times New Roman" w:eastAsia="DengXian" w:hAnsi="Times New Roman" w:cs="Times New Roman"/>
              </w:rPr>
            </w:pPr>
            <w:r w:rsidRPr="004C7E02">
              <w:rPr>
                <w:rFonts w:ascii="Times New Roman" w:eastAsia="DengXian" w:hAnsi="Times New Roman" w:cs="Times New Roman"/>
              </w:rPr>
              <w:t>Moderate</w:t>
            </w:r>
          </w:p>
        </w:tc>
        <w:tc>
          <w:tcPr>
            <w:tcW w:w="2552" w:type="dxa"/>
          </w:tcPr>
          <w:p w14:paraId="5C88E99E"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8,616 / 120,244</w:t>
            </w:r>
          </w:p>
        </w:tc>
        <w:tc>
          <w:tcPr>
            <w:tcW w:w="2174" w:type="dxa"/>
          </w:tcPr>
          <w:p w14:paraId="0B77480A"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1163054.6</w:t>
            </w:r>
          </w:p>
        </w:tc>
        <w:tc>
          <w:tcPr>
            <w:tcW w:w="2503" w:type="dxa"/>
          </w:tcPr>
          <w:p w14:paraId="7A1361D9"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7.4</w:t>
            </w:r>
          </w:p>
        </w:tc>
        <w:tc>
          <w:tcPr>
            <w:tcW w:w="2410" w:type="dxa"/>
          </w:tcPr>
          <w:p w14:paraId="549DC734"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0.72 (0.70-0.75)</w:t>
            </w:r>
          </w:p>
        </w:tc>
        <w:tc>
          <w:tcPr>
            <w:tcW w:w="2268" w:type="dxa"/>
          </w:tcPr>
          <w:p w14:paraId="43EFFC05"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0.84 (0.81-0.87)</w:t>
            </w:r>
          </w:p>
        </w:tc>
      </w:tr>
      <w:tr w:rsidR="006E2E99" w:rsidRPr="004C7E02" w14:paraId="32BC87E0" w14:textId="77777777" w:rsidTr="00085903">
        <w:trPr>
          <w:jc w:val="center"/>
        </w:trPr>
        <w:tc>
          <w:tcPr>
            <w:tcW w:w="2405" w:type="dxa"/>
          </w:tcPr>
          <w:p w14:paraId="79D5ABC3" w14:textId="77777777" w:rsidR="006E2E99" w:rsidRPr="004C7E02" w:rsidRDefault="006E2E99" w:rsidP="00212C23">
            <w:pPr>
              <w:ind w:firstLineChars="200" w:firstLine="420"/>
              <w:rPr>
                <w:rFonts w:ascii="Times New Roman" w:eastAsia="DengXian" w:hAnsi="Times New Roman" w:cs="Times New Roman"/>
              </w:rPr>
            </w:pPr>
            <w:r w:rsidRPr="004C7E02">
              <w:rPr>
                <w:rFonts w:ascii="Times New Roman" w:eastAsia="DengXian" w:hAnsi="Times New Roman" w:cs="Times New Roman"/>
              </w:rPr>
              <w:t>High (Optimal)</w:t>
            </w:r>
          </w:p>
        </w:tc>
        <w:tc>
          <w:tcPr>
            <w:tcW w:w="2552" w:type="dxa"/>
          </w:tcPr>
          <w:p w14:paraId="152B6382"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1,214 / 22,220</w:t>
            </w:r>
          </w:p>
        </w:tc>
        <w:tc>
          <w:tcPr>
            <w:tcW w:w="2174" w:type="dxa"/>
          </w:tcPr>
          <w:p w14:paraId="3C953BE2"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217350.3</w:t>
            </w:r>
          </w:p>
        </w:tc>
        <w:tc>
          <w:tcPr>
            <w:tcW w:w="2503" w:type="dxa"/>
          </w:tcPr>
          <w:p w14:paraId="442715C8"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5.6</w:t>
            </w:r>
          </w:p>
        </w:tc>
        <w:tc>
          <w:tcPr>
            <w:tcW w:w="2410" w:type="dxa"/>
          </w:tcPr>
          <w:p w14:paraId="2A7B7AD7"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0.55 (0.51-0.58)</w:t>
            </w:r>
          </w:p>
        </w:tc>
        <w:tc>
          <w:tcPr>
            <w:tcW w:w="2268" w:type="dxa"/>
          </w:tcPr>
          <w:p w14:paraId="5E245422"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0.73 (0.68-0.78)</w:t>
            </w:r>
          </w:p>
        </w:tc>
      </w:tr>
      <w:tr w:rsidR="006E2E99" w:rsidRPr="004C7E02" w14:paraId="1B88248C" w14:textId="77777777" w:rsidTr="00085903">
        <w:trPr>
          <w:jc w:val="center"/>
        </w:trPr>
        <w:tc>
          <w:tcPr>
            <w:tcW w:w="14312" w:type="dxa"/>
            <w:gridSpan w:val="6"/>
          </w:tcPr>
          <w:p w14:paraId="05B568F5" w14:textId="77777777" w:rsidR="006E2E99" w:rsidRPr="004C7E02" w:rsidRDefault="006E2E99" w:rsidP="006E2E99">
            <w:pPr>
              <w:jc w:val="left"/>
              <w:rPr>
                <w:rFonts w:ascii="Times New Roman" w:eastAsia="DengXian" w:hAnsi="Times New Roman" w:cs="Times New Roman"/>
              </w:rPr>
            </w:pPr>
            <w:r w:rsidRPr="004C7E02">
              <w:rPr>
                <w:rFonts w:ascii="Times New Roman" w:eastAsia="DengXian" w:hAnsi="Times New Roman" w:cs="Times New Roman"/>
              </w:rPr>
              <w:t>Health factors</w:t>
            </w:r>
          </w:p>
        </w:tc>
      </w:tr>
      <w:tr w:rsidR="006E2E99" w:rsidRPr="004C7E02" w14:paraId="11654335" w14:textId="77777777" w:rsidTr="00085903">
        <w:trPr>
          <w:jc w:val="center"/>
        </w:trPr>
        <w:tc>
          <w:tcPr>
            <w:tcW w:w="2405" w:type="dxa"/>
          </w:tcPr>
          <w:p w14:paraId="50EEC269" w14:textId="77777777" w:rsidR="006E2E99" w:rsidRPr="004C7E02" w:rsidRDefault="006E2E99" w:rsidP="00212C23">
            <w:pPr>
              <w:ind w:firstLineChars="200" w:firstLine="420"/>
              <w:rPr>
                <w:rFonts w:ascii="Times New Roman" w:eastAsia="DengXian" w:hAnsi="Times New Roman" w:cs="Times New Roman"/>
              </w:rPr>
            </w:pPr>
            <w:r w:rsidRPr="004C7E02">
              <w:rPr>
                <w:rFonts w:ascii="Times New Roman" w:eastAsia="DengXian" w:hAnsi="Times New Roman" w:cs="Times New Roman"/>
              </w:rPr>
              <w:t>Low</w:t>
            </w:r>
          </w:p>
        </w:tc>
        <w:tc>
          <w:tcPr>
            <w:tcW w:w="2552" w:type="dxa"/>
          </w:tcPr>
          <w:p w14:paraId="72A50EC8"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5,987 / 46,574</w:t>
            </w:r>
          </w:p>
        </w:tc>
        <w:tc>
          <w:tcPr>
            <w:tcW w:w="2174" w:type="dxa"/>
          </w:tcPr>
          <w:p w14:paraId="41350A4A"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434284.1</w:t>
            </w:r>
          </w:p>
        </w:tc>
        <w:tc>
          <w:tcPr>
            <w:tcW w:w="2503" w:type="dxa"/>
          </w:tcPr>
          <w:p w14:paraId="2AD887A2"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13.8</w:t>
            </w:r>
          </w:p>
        </w:tc>
        <w:tc>
          <w:tcPr>
            <w:tcW w:w="2410" w:type="dxa"/>
          </w:tcPr>
          <w:p w14:paraId="4FD82805"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c>
          <w:tcPr>
            <w:tcW w:w="2268" w:type="dxa"/>
          </w:tcPr>
          <w:p w14:paraId="32841D50"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r>
      <w:tr w:rsidR="006E2E99" w:rsidRPr="004C7E02" w14:paraId="46739DBF" w14:textId="77777777" w:rsidTr="00085903">
        <w:trPr>
          <w:jc w:val="center"/>
        </w:trPr>
        <w:tc>
          <w:tcPr>
            <w:tcW w:w="2405" w:type="dxa"/>
          </w:tcPr>
          <w:p w14:paraId="74D0041E" w14:textId="77777777" w:rsidR="006E2E99" w:rsidRPr="004C7E02" w:rsidRDefault="006E2E99" w:rsidP="00212C23">
            <w:pPr>
              <w:ind w:firstLineChars="200" w:firstLine="420"/>
              <w:rPr>
                <w:rFonts w:ascii="Times New Roman" w:eastAsia="DengXian" w:hAnsi="Times New Roman" w:cs="Times New Roman"/>
              </w:rPr>
            </w:pPr>
            <w:r w:rsidRPr="004C7E02">
              <w:rPr>
                <w:rFonts w:ascii="Times New Roman" w:eastAsia="DengXian" w:hAnsi="Times New Roman" w:cs="Times New Roman"/>
              </w:rPr>
              <w:t>Moderate</w:t>
            </w:r>
          </w:p>
        </w:tc>
        <w:tc>
          <w:tcPr>
            <w:tcW w:w="2552" w:type="dxa"/>
          </w:tcPr>
          <w:p w14:paraId="6B3AF81E"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7,792 / 110,760</w:t>
            </w:r>
          </w:p>
        </w:tc>
        <w:tc>
          <w:tcPr>
            <w:tcW w:w="2174" w:type="dxa"/>
          </w:tcPr>
          <w:p w14:paraId="504D959A"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1071218.2</w:t>
            </w:r>
          </w:p>
        </w:tc>
        <w:tc>
          <w:tcPr>
            <w:tcW w:w="2503" w:type="dxa"/>
          </w:tcPr>
          <w:p w14:paraId="4B7114C7"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7.3</w:t>
            </w:r>
          </w:p>
        </w:tc>
        <w:tc>
          <w:tcPr>
            <w:tcW w:w="2410" w:type="dxa"/>
          </w:tcPr>
          <w:p w14:paraId="4C36FC58"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0.53 (0.51-0.54)</w:t>
            </w:r>
          </w:p>
        </w:tc>
        <w:tc>
          <w:tcPr>
            <w:tcW w:w="2268" w:type="dxa"/>
          </w:tcPr>
          <w:p w14:paraId="747BA4F1"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0.61 (0.59-0.63)</w:t>
            </w:r>
          </w:p>
        </w:tc>
      </w:tr>
      <w:tr w:rsidR="006E2E99" w:rsidRPr="004C7E02" w14:paraId="58BB46F9" w14:textId="77777777" w:rsidTr="00085903">
        <w:trPr>
          <w:jc w:val="center"/>
        </w:trPr>
        <w:tc>
          <w:tcPr>
            <w:tcW w:w="2405" w:type="dxa"/>
          </w:tcPr>
          <w:p w14:paraId="5C778D50" w14:textId="77777777" w:rsidR="006E2E99" w:rsidRPr="004C7E02" w:rsidRDefault="006E2E99" w:rsidP="00212C23">
            <w:pPr>
              <w:ind w:firstLineChars="200" w:firstLine="420"/>
              <w:rPr>
                <w:rFonts w:ascii="Times New Roman" w:eastAsia="DengXian" w:hAnsi="Times New Roman" w:cs="Times New Roman"/>
              </w:rPr>
            </w:pPr>
            <w:r w:rsidRPr="004C7E02">
              <w:rPr>
                <w:rFonts w:ascii="Times New Roman" w:eastAsia="DengXian" w:hAnsi="Times New Roman" w:cs="Times New Roman"/>
              </w:rPr>
              <w:t>High (Optimal)</w:t>
            </w:r>
          </w:p>
        </w:tc>
        <w:tc>
          <w:tcPr>
            <w:tcW w:w="2552" w:type="dxa"/>
          </w:tcPr>
          <w:p w14:paraId="71752999"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1,089 / 36,512</w:t>
            </w:r>
          </w:p>
        </w:tc>
        <w:tc>
          <w:tcPr>
            <w:tcW w:w="2174" w:type="dxa"/>
          </w:tcPr>
          <w:p w14:paraId="36C9D63B"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362676.0</w:t>
            </w:r>
          </w:p>
        </w:tc>
        <w:tc>
          <w:tcPr>
            <w:tcW w:w="2503" w:type="dxa"/>
          </w:tcPr>
          <w:p w14:paraId="782C74D0"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3.0</w:t>
            </w:r>
          </w:p>
        </w:tc>
        <w:tc>
          <w:tcPr>
            <w:tcW w:w="2410" w:type="dxa"/>
          </w:tcPr>
          <w:p w14:paraId="5C8A5888"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0.22 (0.20-0.23)</w:t>
            </w:r>
          </w:p>
        </w:tc>
        <w:tc>
          <w:tcPr>
            <w:tcW w:w="2268" w:type="dxa"/>
          </w:tcPr>
          <w:p w14:paraId="427334BE"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0.35 (0.33-0.38)</w:t>
            </w:r>
          </w:p>
        </w:tc>
      </w:tr>
    </w:tbl>
    <w:p w14:paraId="239E9227" w14:textId="66CC8D2C" w:rsidR="006E2E99" w:rsidRPr="00D24CB0" w:rsidRDefault="006E2E99" w:rsidP="00D24CB0">
      <w:pPr>
        <w:widowControl/>
        <w:jc w:val="left"/>
        <w:rPr>
          <w:rFonts w:ascii="Times New Roman" w:eastAsia="DengXian" w:hAnsi="Times New Roman" w:cs="Times New Roman"/>
          <w:sz w:val="22"/>
        </w:rPr>
      </w:pPr>
      <w:r w:rsidRPr="00D24CB0">
        <w:rPr>
          <w:rFonts w:ascii="Times New Roman" w:eastAsia="DengXian" w:hAnsi="Times New Roman" w:cs="Times New Roman"/>
          <w:sz w:val="22"/>
          <w:vertAlign w:val="superscript"/>
        </w:rPr>
        <w:t>a</w:t>
      </w:r>
      <w:r w:rsidRPr="00D24CB0">
        <w:rPr>
          <w:rFonts w:ascii="Times New Roman" w:eastAsia="DengXian" w:hAnsi="Times New Roman" w:cs="Times New Roman"/>
          <w:sz w:val="22"/>
        </w:rPr>
        <w:t xml:space="preserve"> Missing data for missing information were imputed. The number (percentage) of missing data was </w:t>
      </w:r>
      <w:r w:rsidR="00A27C35" w:rsidRPr="00D24CB0">
        <w:rPr>
          <w:rFonts w:ascii="Times New Roman" w:eastAsia="DengXian" w:hAnsi="Times New Roman" w:cs="Times New Roman"/>
          <w:sz w:val="22"/>
        </w:rPr>
        <w:t>4629 (2.4%) for BMI, 655 (0.3%) for blood lipids, 1693 (0.9%) for blood pressure, 6769 (3.5%) for blood glucose, 7288 (3.8%) for nicotine exposure, 39379 (20.3%) for diet, 15537 (8.0%) for physical activity, 26278 (13.6%) for sleep, 45015 (23.2%) for CKM stage, and 30487 (15.7%) for incident CVD event</w:t>
      </w:r>
      <w:r w:rsidRPr="00D24CB0">
        <w:rPr>
          <w:rFonts w:ascii="Times New Roman" w:eastAsia="DengXian" w:hAnsi="Times New Roman" w:cs="Times New Roman"/>
          <w:sz w:val="22"/>
        </w:rPr>
        <w:t>.</w:t>
      </w:r>
    </w:p>
    <w:p w14:paraId="1559B7E4" w14:textId="77777777" w:rsidR="006E2E99" w:rsidRPr="00D24CB0" w:rsidRDefault="006E2E99" w:rsidP="00D24CB0">
      <w:pPr>
        <w:widowControl/>
        <w:jc w:val="left"/>
        <w:rPr>
          <w:rFonts w:ascii="Times New Roman" w:eastAsia="DengXian" w:hAnsi="Times New Roman" w:cs="Times New Roman"/>
          <w:sz w:val="22"/>
        </w:rPr>
      </w:pPr>
      <w:r w:rsidRPr="00D24CB0">
        <w:rPr>
          <w:rFonts w:ascii="Times New Roman" w:eastAsia="DengXian" w:hAnsi="Times New Roman" w:cs="Times New Roman"/>
          <w:sz w:val="22"/>
        </w:rPr>
        <w:t>We employed multiple imputation by fully conditional specification (FCS) with arbitrary missing patterns to correct for response bias under the assumption of missing at random, and to maximally utilize existing risk factor data.</w:t>
      </w:r>
    </w:p>
    <w:p w14:paraId="2DF05183" w14:textId="1AAA3571" w:rsidR="006E2E99" w:rsidRPr="00D24CB0" w:rsidRDefault="006E2E99" w:rsidP="00D24CB0">
      <w:pPr>
        <w:widowControl/>
        <w:jc w:val="left"/>
        <w:rPr>
          <w:rFonts w:ascii="Times New Roman" w:eastAsia="DengXian" w:hAnsi="Times New Roman" w:cs="Times New Roman"/>
          <w:sz w:val="22"/>
        </w:rPr>
      </w:pPr>
      <w:r w:rsidRPr="00D24CB0">
        <w:rPr>
          <w:rFonts w:ascii="Times New Roman" w:eastAsia="DengXian" w:hAnsi="Times New Roman" w:cs="Times New Roman"/>
          <w:sz w:val="22"/>
          <w:vertAlign w:val="superscript"/>
        </w:rPr>
        <w:t>b</w:t>
      </w:r>
      <w:r w:rsidRPr="00D24CB0">
        <w:rPr>
          <w:rFonts w:ascii="Times New Roman" w:eastAsia="DengXian" w:hAnsi="Times New Roman" w:cs="Times New Roman"/>
          <w:sz w:val="22"/>
        </w:rPr>
        <w:t xml:space="preserve"> HRs according to CKM stage or overall CVH status were adjusted for age, sex, and educational attainment (&lt; 9 years vs. ≥ 9 years). For the analysis health behavior or health factor, other metrics of CVH were mutually adjusted.</w:t>
      </w:r>
    </w:p>
    <w:p w14:paraId="7773E474" w14:textId="77777777" w:rsidR="006E2E99" w:rsidRPr="00D24CB0" w:rsidRDefault="006E2E99" w:rsidP="00D24CB0">
      <w:pPr>
        <w:jc w:val="left"/>
        <w:rPr>
          <w:rFonts w:ascii="Times New Roman" w:eastAsia="DengXian" w:hAnsi="Times New Roman" w:cs="Times New Roman"/>
          <w:sz w:val="22"/>
        </w:rPr>
      </w:pPr>
      <w:r w:rsidRPr="00D24CB0">
        <w:rPr>
          <w:rFonts w:ascii="Times New Roman" w:eastAsia="DengXian" w:hAnsi="Times New Roman" w:cs="Times New Roman"/>
          <w:sz w:val="22"/>
        </w:rPr>
        <w:t>Abbreviations: CVD, cardiovascular disease; CKM, cardiovascular-kidney-metabolic; CVH, cardiovascular health; HR, hazard ratio; CI, confidence interval.</w:t>
      </w:r>
    </w:p>
    <w:p w14:paraId="34103C7D" w14:textId="77777777" w:rsidR="006E2E99" w:rsidRPr="00D24CB0" w:rsidRDefault="006E2E99" w:rsidP="00D24CB0">
      <w:pPr>
        <w:widowControl/>
        <w:jc w:val="left"/>
        <w:rPr>
          <w:rFonts w:ascii="Times New Roman" w:eastAsia="DengXian" w:hAnsi="Times New Roman" w:cs="Times New Roman"/>
          <w:sz w:val="22"/>
        </w:rPr>
      </w:pPr>
      <w:r w:rsidRPr="00D24CB0">
        <w:rPr>
          <w:rFonts w:ascii="Times New Roman" w:eastAsia="DengXian" w:hAnsi="Times New Roman" w:cs="Times New Roman"/>
          <w:sz w:val="22"/>
        </w:rPr>
        <w:br w:type="page"/>
      </w:r>
    </w:p>
    <w:p w14:paraId="6DED551C" w14:textId="77777777" w:rsidR="006E2E99" w:rsidRPr="00D24CB0" w:rsidRDefault="006E2E99" w:rsidP="00D24CB0">
      <w:pPr>
        <w:jc w:val="left"/>
        <w:rPr>
          <w:rFonts w:ascii="Times New Roman" w:eastAsia="DengXian" w:hAnsi="Times New Roman" w:cs="Times New Roman"/>
          <w:sz w:val="22"/>
        </w:rPr>
      </w:pPr>
      <w:r w:rsidRPr="00D24CB0">
        <w:rPr>
          <w:rFonts w:ascii="Times New Roman" w:eastAsia="DengXian" w:hAnsi="Times New Roman" w:cs="Times New Roman"/>
          <w:b/>
          <w:sz w:val="22"/>
        </w:rPr>
        <w:t>eTable 11.</w:t>
      </w:r>
      <w:r w:rsidRPr="00D24CB0">
        <w:rPr>
          <w:rFonts w:ascii="Times New Roman" w:eastAsia="DengXian" w:hAnsi="Times New Roman" w:cs="Times New Roman"/>
          <w:sz w:val="22"/>
        </w:rPr>
        <w:t xml:space="preserve"> Sensitivity Analysis: Incidence rates and HRs of incident CVD events according to individual optimal CVH metrics in multiple imputation data sets imputed for missing baseline information and outcome </w:t>
      </w:r>
    </w:p>
    <w:tbl>
      <w:tblPr>
        <w:tblStyle w:val="16"/>
        <w:tblW w:w="14312" w:type="dxa"/>
        <w:jc w:val="center"/>
        <w:tblLook w:val="04A0" w:firstRow="1" w:lastRow="0" w:firstColumn="1" w:lastColumn="0" w:noHBand="0" w:noVBand="1"/>
      </w:tblPr>
      <w:tblGrid>
        <w:gridCol w:w="2689"/>
        <w:gridCol w:w="2409"/>
        <w:gridCol w:w="2033"/>
        <w:gridCol w:w="2503"/>
        <w:gridCol w:w="2410"/>
        <w:gridCol w:w="2268"/>
      </w:tblGrid>
      <w:tr w:rsidR="006E2E99" w:rsidRPr="004C7E02" w14:paraId="6C08FA6D" w14:textId="77777777" w:rsidTr="00085903">
        <w:trPr>
          <w:jc w:val="center"/>
        </w:trPr>
        <w:tc>
          <w:tcPr>
            <w:tcW w:w="2689" w:type="dxa"/>
            <w:vAlign w:val="center"/>
          </w:tcPr>
          <w:p w14:paraId="44E6FADF" w14:textId="77777777" w:rsidR="006E2E99" w:rsidRPr="004C7E02" w:rsidRDefault="006E2E99" w:rsidP="006E2E99">
            <w:pPr>
              <w:jc w:val="left"/>
              <w:rPr>
                <w:rFonts w:ascii="Times New Roman" w:eastAsia="DengXian" w:hAnsi="Times New Roman" w:cs="Times New Roman"/>
              </w:rPr>
            </w:pPr>
          </w:p>
        </w:tc>
        <w:tc>
          <w:tcPr>
            <w:tcW w:w="2409" w:type="dxa"/>
            <w:vAlign w:val="center"/>
          </w:tcPr>
          <w:p w14:paraId="6C3325D6"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No. of events / No. of participants</w:t>
            </w:r>
          </w:p>
        </w:tc>
        <w:tc>
          <w:tcPr>
            <w:tcW w:w="2033" w:type="dxa"/>
            <w:vAlign w:val="center"/>
          </w:tcPr>
          <w:p w14:paraId="013F6102"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Person-years</w:t>
            </w:r>
          </w:p>
        </w:tc>
        <w:tc>
          <w:tcPr>
            <w:tcW w:w="2503" w:type="dxa"/>
            <w:vAlign w:val="center"/>
          </w:tcPr>
          <w:p w14:paraId="77792A51"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Incidence rate,</w:t>
            </w:r>
          </w:p>
          <w:p w14:paraId="7E596626"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 xml:space="preserve"> per 1000 person-years</w:t>
            </w:r>
          </w:p>
        </w:tc>
        <w:tc>
          <w:tcPr>
            <w:tcW w:w="2410" w:type="dxa"/>
            <w:vAlign w:val="center"/>
          </w:tcPr>
          <w:p w14:paraId="46B0CDCB"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Model 1</w:t>
            </w:r>
          </w:p>
          <w:p w14:paraId="07D3C6AE"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HR (95% CI)</w:t>
            </w:r>
            <w:r w:rsidRPr="004C7E02">
              <w:rPr>
                <w:rFonts w:ascii="Times New Roman" w:eastAsia="DengXian" w:hAnsi="Times New Roman" w:cs="Times New Roman"/>
                <w:sz w:val="24"/>
                <w:szCs w:val="24"/>
                <w:vertAlign w:val="superscript"/>
              </w:rPr>
              <w:t xml:space="preserve"> a</w:t>
            </w:r>
          </w:p>
        </w:tc>
        <w:tc>
          <w:tcPr>
            <w:tcW w:w="2268" w:type="dxa"/>
            <w:vAlign w:val="center"/>
          </w:tcPr>
          <w:p w14:paraId="6279C432"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Model 2</w:t>
            </w:r>
          </w:p>
          <w:p w14:paraId="74689AD6"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 xml:space="preserve">HR (95% CI) </w:t>
            </w:r>
            <w:r w:rsidRPr="004C7E02">
              <w:rPr>
                <w:rFonts w:ascii="Times New Roman" w:eastAsia="DengXian" w:hAnsi="Times New Roman" w:cs="Times New Roman"/>
                <w:vertAlign w:val="superscript"/>
              </w:rPr>
              <w:t>b</w:t>
            </w:r>
          </w:p>
        </w:tc>
      </w:tr>
      <w:tr w:rsidR="006E2E99" w:rsidRPr="004C7E02" w14:paraId="4771C7D8" w14:textId="77777777" w:rsidTr="00085903">
        <w:trPr>
          <w:jc w:val="center"/>
        </w:trPr>
        <w:tc>
          <w:tcPr>
            <w:tcW w:w="14312" w:type="dxa"/>
            <w:gridSpan w:val="6"/>
            <w:shd w:val="clear" w:color="auto" w:fill="F2F2F2" w:themeFill="background1" w:themeFillShade="F2"/>
          </w:tcPr>
          <w:p w14:paraId="2F7C1D03" w14:textId="77777777" w:rsidR="006E2E99" w:rsidRPr="004C7E02" w:rsidRDefault="006E2E99" w:rsidP="006E2E99">
            <w:pPr>
              <w:jc w:val="left"/>
              <w:rPr>
                <w:rFonts w:ascii="Times New Roman" w:eastAsia="DengXian" w:hAnsi="Times New Roman" w:cs="Times New Roman"/>
              </w:rPr>
            </w:pPr>
            <w:r w:rsidRPr="004C7E02">
              <w:rPr>
                <w:rFonts w:ascii="Times New Roman" w:eastAsia="DengXian" w:hAnsi="Times New Roman" w:cs="Times New Roman"/>
              </w:rPr>
              <w:t>Nicotine exposure</w:t>
            </w:r>
          </w:p>
        </w:tc>
      </w:tr>
      <w:tr w:rsidR="006E2E99" w:rsidRPr="004C7E02" w14:paraId="536905C1" w14:textId="77777777" w:rsidTr="00085903">
        <w:trPr>
          <w:jc w:val="center"/>
        </w:trPr>
        <w:tc>
          <w:tcPr>
            <w:tcW w:w="2689" w:type="dxa"/>
            <w:vAlign w:val="center"/>
          </w:tcPr>
          <w:p w14:paraId="730C7571" w14:textId="77777777" w:rsidR="006E2E99" w:rsidRPr="004C7E02" w:rsidRDefault="006E2E99" w:rsidP="00212C23">
            <w:pPr>
              <w:ind w:firstLineChars="100" w:firstLine="210"/>
              <w:jc w:val="left"/>
              <w:rPr>
                <w:rFonts w:ascii="Times New Roman" w:eastAsia="DengXian" w:hAnsi="Times New Roman" w:cs="Times New Roman"/>
              </w:rPr>
            </w:pPr>
            <w:r w:rsidRPr="004C7E02">
              <w:rPr>
                <w:rFonts w:ascii="Times New Roman" w:eastAsia="DengXian" w:hAnsi="Times New Roman" w:cs="Times New Roman"/>
              </w:rPr>
              <w:t>Suboptimal (0-79)</w:t>
            </w:r>
          </w:p>
        </w:tc>
        <w:tc>
          <w:tcPr>
            <w:tcW w:w="2409" w:type="dxa"/>
          </w:tcPr>
          <w:p w14:paraId="4002774C"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4,442 / 47,100</w:t>
            </w:r>
          </w:p>
        </w:tc>
        <w:tc>
          <w:tcPr>
            <w:tcW w:w="2033" w:type="dxa"/>
          </w:tcPr>
          <w:p w14:paraId="39A77334"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447405.5</w:t>
            </w:r>
          </w:p>
        </w:tc>
        <w:tc>
          <w:tcPr>
            <w:tcW w:w="2503" w:type="dxa"/>
          </w:tcPr>
          <w:p w14:paraId="67FB6E80"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9.9</w:t>
            </w:r>
          </w:p>
        </w:tc>
        <w:tc>
          <w:tcPr>
            <w:tcW w:w="2410" w:type="dxa"/>
          </w:tcPr>
          <w:p w14:paraId="33CB11D2"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c>
          <w:tcPr>
            <w:tcW w:w="2268" w:type="dxa"/>
          </w:tcPr>
          <w:p w14:paraId="10777FA8"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r>
      <w:tr w:rsidR="006E2E99" w:rsidRPr="004C7E02" w14:paraId="02660057" w14:textId="77777777" w:rsidTr="00085903">
        <w:trPr>
          <w:jc w:val="center"/>
        </w:trPr>
        <w:tc>
          <w:tcPr>
            <w:tcW w:w="2689" w:type="dxa"/>
            <w:vAlign w:val="center"/>
          </w:tcPr>
          <w:p w14:paraId="7F0EA004" w14:textId="77777777" w:rsidR="006E2E99" w:rsidRPr="004C7E02" w:rsidRDefault="006E2E99" w:rsidP="00212C23">
            <w:pPr>
              <w:ind w:firstLineChars="100" w:firstLine="210"/>
              <w:jc w:val="left"/>
              <w:rPr>
                <w:rFonts w:ascii="Times New Roman" w:eastAsia="DengXian" w:hAnsi="Times New Roman" w:cs="Times New Roman"/>
              </w:rPr>
            </w:pPr>
            <w:r w:rsidRPr="004C7E02">
              <w:rPr>
                <w:rFonts w:ascii="Times New Roman" w:eastAsia="DengXian" w:hAnsi="Times New Roman" w:cs="Times New Roman"/>
              </w:rPr>
              <w:t>Optimal (≥ 80)</w:t>
            </w:r>
          </w:p>
        </w:tc>
        <w:tc>
          <w:tcPr>
            <w:tcW w:w="2409" w:type="dxa"/>
          </w:tcPr>
          <w:p w14:paraId="6F1DB0A9"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10,426 / 146,746</w:t>
            </w:r>
          </w:p>
        </w:tc>
        <w:tc>
          <w:tcPr>
            <w:tcW w:w="2033" w:type="dxa"/>
          </w:tcPr>
          <w:p w14:paraId="610F434C"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1420772.8</w:t>
            </w:r>
          </w:p>
        </w:tc>
        <w:tc>
          <w:tcPr>
            <w:tcW w:w="2503" w:type="dxa"/>
          </w:tcPr>
          <w:p w14:paraId="219596D9"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7.3</w:t>
            </w:r>
          </w:p>
        </w:tc>
        <w:tc>
          <w:tcPr>
            <w:tcW w:w="2410" w:type="dxa"/>
          </w:tcPr>
          <w:p w14:paraId="02C8CD51"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0.91 (0.87-0.95)</w:t>
            </w:r>
          </w:p>
        </w:tc>
        <w:tc>
          <w:tcPr>
            <w:tcW w:w="2268" w:type="dxa"/>
          </w:tcPr>
          <w:p w14:paraId="6C793EAA"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0.90 (0.87-0.95)</w:t>
            </w:r>
          </w:p>
        </w:tc>
      </w:tr>
      <w:tr w:rsidR="006E2E99" w:rsidRPr="004C7E02" w14:paraId="77428CA4" w14:textId="77777777" w:rsidTr="00085903">
        <w:trPr>
          <w:jc w:val="center"/>
        </w:trPr>
        <w:tc>
          <w:tcPr>
            <w:tcW w:w="14312" w:type="dxa"/>
            <w:gridSpan w:val="6"/>
            <w:shd w:val="clear" w:color="auto" w:fill="F2F2F2" w:themeFill="background1" w:themeFillShade="F2"/>
          </w:tcPr>
          <w:p w14:paraId="1E27C879" w14:textId="77777777" w:rsidR="006E2E99" w:rsidRPr="004C7E02" w:rsidRDefault="006E2E99" w:rsidP="006E2E99">
            <w:pPr>
              <w:rPr>
                <w:rFonts w:ascii="Times New Roman" w:eastAsia="DengXian" w:hAnsi="Times New Roman" w:cs="Times New Roman"/>
              </w:rPr>
            </w:pPr>
            <w:r w:rsidRPr="004C7E02">
              <w:rPr>
                <w:rFonts w:ascii="Times New Roman" w:eastAsia="DengXian" w:hAnsi="Times New Roman" w:cs="Times New Roman"/>
              </w:rPr>
              <w:t>Diet</w:t>
            </w:r>
          </w:p>
        </w:tc>
      </w:tr>
      <w:tr w:rsidR="006E2E99" w:rsidRPr="004C7E02" w14:paraId="44EA4752" w14:textId="77777777" w:rsidTr="00085903">
        <w:trPr>
          <w:jc w:val="center"/>
        </w:trPr>
        <w:tc>
          <w:tcPr>
            <w:tcW w:w="2689" w:type="dxa"/>
            <w:vAlign w:val="center"/>
          </w:tcPr>
          <w:p w14:paraId="4F1A79BF" w14:textId="77777777" w:rsidR="006E2E99" w:rsidRPr="004C7E02" w:rsidRDefault="006E2E99" w:rsidP="00212C23">
            <w:pPr>
              <w:ind w:firstLineChars="100" w:firstLine="210"/>
              <w:jc w:val="left"/>
              <w:rPr>
                <w:rFonts w:ascii="Times New Roman" w:eastAsia="DengXian" w:hAnsi="Times New Roman" w:cs="Times New Roman"/>
              </w:rPr>
            </w:pPr>
            <w:r w:rsidRPr="004C7E02">
              <w:rPr>
                <w:rFonts w:ascii="Times New Roman" w:eastAsia="DengXian" w:hAnsi="Times New Roman" w:cs="Times New Roman"/>
              </w:rPr>
              <w:t>Suboptimal (0-79)</w:t>
            </w:r>
          </w:p>
        </w:tc>
        <w:tc>
          <w:tcPr>
            <w:tcW w:w="2409" w:type="dxa"/>
          </w:tcPr>
          <w:p w14:paraId="45BD6C21"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12,082 / 147,776</w:t>
            </w:r>
          </w:p>
        </w:tc>
        <w:tc>
          <w:tcPr>
            <w:tcW w:w="2033" w:type="dxa"/>
          </w:tcPr>
          <w:p w14:paraId="0EE9FC5E"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1423681.2</w:t>
            </w:r>
          </w:p>
        </w:tc>
        <w:tc>
          <w:tcPr>
            <w:tcW w:w="2503" w:type="dxa"/>
          </w:tcPr>
          <w:p w14:paraId="41835579"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8.5</w:t>
            </w:r>
          </w:p>
        </w:tc>
        <w:tc>
          <w:tcPr>
            <w:tcW w:w="2410" w:type="dxa"/>
          </w:tcPr>
          <w:p w14:paraId="6672ED0E"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c>
          <w:tcPr>
            <w:tcW w:w="2268" w:type="dxa"/>
          </w:tcPr>
          <w:p w14:paraId="61FD13B7"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r>
      <w:tr w:rsidR="006E2E99" w:rsidRPr="004C7E02" w14:paraId="4E619773" w14:textId="77777777" w:rsidTr="00085903">
        <w:trPr>
          <w:jc w:val="center"/>
        </w:trPr>
        <w:tc>
          <w:tcPr>
            <w:tcW w:w="2689" w:type="dxa"/>
            <w:vAlign w:val="center"/>
          </w:tcPr>
          <w:p w14:paraId="6ABEE795" w14:textId="77777777" w:rsidR="006E2E99" w:rsidRPr="004C7E02" w:rsidRDefault="006E2E99" w:rsidP="00212C23">
            <w:pPr>
              <w:ind w:firstLineChars="100" w:firstLine="210"/>
              <w:jc w:val="left"/>
              <w:rPr>
                <w:rFonts w:ascii="Times New Roman" w:eastAsia="DengXian" w:hAnsi="Times New Roman" w:cs="Times New Roman"/>
              </w:rPr>
            </w:pPr>
            <w:r w:rsidRPr="004C7E02">
              <w:rPr>
                <w:rFonts w:ascii="Times New Roman" w:eastAsia="DengXian" w:hAnsi="Times New Roman" w:cs="Times New Roman"/>
              </w:rPr>
              <w:t>Optimal (≥ 80)</w:t>
            </w:r>
          </w:p>
        </w:tc>
        <w:tc>
          <w:tcPr>
            <w:tcW w:w="2409" w:type="dxa"/>
          </w:tcPr>
          <w:p w14:paraId="38C73451"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2,786 / 46,070</w:t>
            </w:r>
          </w:p>
        </w:tc>
        <w:tc>
          <w:tcPr>
            <w:tcW w:w="2033" w:type="dxa"/>
          </w:tcPr>
          <w:p w14:paraId="4D2EE490"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444497.1</w:t>
            </w:r>
          </w:p>
        </w:tc>
        <w:tc>
          <w:tcPr>
            <w:tcW w:w="2503" w:type="dxa"/>
          </w:tcPr>
          <w:p w14:paraId="1B0339B0"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6.3</w:t>
            </w:r>
          </w:p>
        </w:tc>
        <w:tc>
          <w:tcPr>
            <w:tcW w:w="2410" w:type="dxa"/>
          </w:tcPr>
          <w:p w14:paraId="65C8D274"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0.79 (0.76-0.82)</w:t>
            </w:r>
          </w:p>
        </w:tc>
        <w:tc>
          <w:tcPr>
            <w:tcW w:w="2268" w:type="dxa"/>
          </w:tcPr>
          <w:p w14:paraId="643E8AD9"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0.80 (0.77-0.84)</w:t>
            </w:r>
          </w:p>
        </w:tc>
      </w:tr>
      <w:tr w:rsidR="006E2E99" w:rsidRPr="004C7E02" w14:paraId="2C534EAF" w14:textId="77777777" w:rsidTr="00085903">
        <w:trPr>
          <w:jc w:val="center"/>
        </w:trPr>
        <w:tc>
          <w:tcPr>
            <w:tcW w:w="14312" w:type="dxa"/>
            <w:gridSpan w:val="6"/>
            <w:shd w:val="clear" w:color="auto" w:fill="F2F2F2" w:themeFill="background1" w:themeFillShade="F2"/>
          </w:tcPr>
          <w:p w14:paraId="10FBF0D8" w14:textId="77777777" w:rsidR="006E2E99" w:rsidRPr="004C7E02" w:rsidRDefault="006E2E99" w:rsidP="006E2E99">
            <w:pPr>
              <w:jc w:val="left"/>
              <w:rPr>
                <w:rFonts w:ascii="Times New Roman" w:eastAsia="DengXian" w:hAnsi="Times New Roman" w:cs="Times New Roman"/>
              </w:rPr>
            </w:pPr>
            <w:r w:rsidRPr="004C7E02">
              <w:rPr>
                <w:rFonts w:ascii="Times New Roman" w:eastAsia="DengXian" w:hAnsi="Times New Roman" w:cs="Times New Roman"/>
              </w:rPr>
              <w:t>Physical activity</w:t>
            </w:r>
          </w:p>
        </w:tc>
      </w:tr>
      <w:tr w:rsidR="006E2E99" w:rsidRPr="004C7E02" w14:paraId="4187192F" w14:textId="77777777" w:rsidTr="00085903">
        <w:trPr>
          <w:jc w:val="center"/>
        </w:trPr>
        <w:tc>
          <w:tcPr>
            <w:tcW w:w="2689" w:type="dxa"/>
            <w:vAlign w:val="center"/>
          </w:tcPr>
          <w:p w14:paraId="12FE5C9B" w14:textId="77777777" w:rsidR="006E2E99" w:rsidRPr="004C7E02" w:rsidRDefault="006E2E99" w:rsidP="00212C23">
            <w:pPr>
              <w:ind w:firstLineChars="100" w:firstLine="210"/>
              <w:jc w:val="left"/>
              <w:rPr>
                <w:rFonts w:ascii="Times New Roman" w:eastAsia="DengXian" w:hAnsi="Times New Roman" w:cs="Times New Roman"/>
              </w:rPr>
            </w:pPr>
            <w:r w:rsidRPr="004C7E02">
              <w:rPr>
                <w:rFonts w:ascii="Times New Roman" w:eastAsia="DengXian" w:hAnsi="Times New Roman" w:cs="Times New Roman"/>
              </w:rPr>
              <w:t>Suboptimal (0-79)</w:t>
            </w:r>
          </w:p>
        </w:tc>
        <w:tc>
          <w:tcPr>
            <w:tcW w:w="2409" w:type="dxa"/>
          </w:tcPr>
          <w:p w14:paraId="43334F4B"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11,853 / 148,861</w:t>
            </w:r>
          </w:p>
        </w:tc>
        <w:tc>
          <w:tcPr>
            <w:tcW w:w="2033" w:type="dxa"/>
          </w:tcPr>
          <w:p w14:paraId="2275D7CD"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1431521.0</w:t>
            </w:r>
          </w:p>
        </w:tc>
        <w:tc>
          <w:tcPr>
            <w:tcW w:w="2503" w:type="dxa"/>
          </w:tcPr>
          <w:p w14:paraId="1DE48800"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8.3</w:t>
            </w:r>
          </w:p>
        </w:tc>
        <w:tc>
          <w:tcPr>
            <w:tcW w:w="2410" w:type="dxa"/>
          </w:tcPr>
          <w:p w14:paraId="63422823"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c>
          <w:tcPr>
            <w:tcW w:w="2268" w:type="dxa"/>
          </w:tcPr>
          <w:p w14:paraId="7C0AB322"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r>
      <w:tr w:rsidR="006E2E99" w:rsidRPr="004C7E02" w14:paraId="08F95AA4" w14:textId="77777777" w:rsidTr="00085903">
        <w:trPr>
          <w:jc w:val="center"/>
        </w:trPr>
        <w:tc>
          <w:tcPr>
            <w:tcW w:w="2689" w:type="dxa"/>
            <w:vAlign w:val="center"/>
          </w:tcPr>
          <w:p w14:paraId="76DE0766" w14:textId="77777777" w:rsidR="006E2E99" w:rsidRPr="004C7E02" w:rsidRDefault="006E2E99" w:rsidP="00212C23">
            <w:pPr>
              <w:ind w:firstLineChars="100" w:firstLine="210"/>
              <w:jc w:val="left"/>
              <w:rPr>
                <w:rFonts w:ascii="Times New Roman" w:eastAsia="DengXian" w:hAnsi="Times New Roman" w:cs="Times New Roman"/>
              </w:rPr>
            </w:pPr>
            <w:r w:rsidRPr="004C7E02">
              <w:rPr>
                <w:rFonts w:ascii="Times New Roman" w:eastAsia="DengXian" w:hAnsi="Times New Roman" w:cs="Times New Roman"/>
              </w:rPr>
              <w:t>Optimal (≥ 80)</w:t>
            </w:r>
          </w:p>
        </w:tc>
        <w:tc>
          <w:tcPr>
            <w:tcW w:w="2409" w:type="dxa"/>
          </w:tcPr>
          <w:p w14:paraId="3ECEC067"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3,015 / 44,985</w:t>
            </w:r>
          </w:p>
        </w:tc>
        <w:tc>
          <w:tcPr>
            <w:tcW w:w="2033" w:type="dxa"/>
          </w:tcPr>
          <w:p w14:paraId="1CB7FC12"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436657.3</w:t>
            </w:r>
          </w:p>
        </w:tc>
        <w:tc>
          <w:tcPr>
            <w:tcW w:w="2503" w:type="dxa"/>
          </w:tcPr>
          <w:p w14:paraId="594E1169"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6.9</w:t>
            </w:r>
          </w:p>
        </w:tc>
        <w:tc>
          <w:tcPr>
            <w:tcW w:w="2410" w:type="dxa"/>
          </w:tcPr>
          <w:p w14:paraId="22FEBEF1"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0.92 (0.88-0.95)</w:t>
            </w:r>
          </w:p>
        </w:tc>
        <w:tc>
          <w:tcPr>
            <w:tcW w:w="2268" w:type="dxa"/>
          </w:tcPr>
          <w:p w14:paraId="21EFD634"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0.93 (0.89-0.97)</w:t>
            </w:r>
          </w:p>
        </w:tc>
      </w:tr>
      <w:tr w:rsidR="006E2E99" w:rsidRPr="004C7E02" w14:paraId="4A577482" w14:textId="77777777" w:rsidTr="00085903">
        <w:trPr>
          <w:jc w:val="center"/>
        </w:trPr>
        <w:tc>
          <w:tcPr>
            <w:tcW w:w="14312" w:type="dxa"/>
            <w:gridSpan w:val="6"/>
            <w:shd w:val="clear" w:color="auto" w:fill="F2F2F2" w:themeFill="background1" w:themeFillShade="F2"/>
          </w:tcPr>
          <w:p w14:paraId="6116FF92" w14:textId="77777777" w:rsidR="006E2E99" w:rsidRPr="004C7E02" w:rsidRDefault="006E2E99" w:rsidP="006E2E99">
            <w:pPr>
              <w:jc w:val="left"/>
              <w:rPr>
                <w:rFonts w:ascii="Times New Roman" w:eastAsia="DengXian" w:hAnsi="Times New Roman" w:cs="Times New Roman"/>
              </w:rPr>
            </w:pPr>
            <w:r w:rsidRPr="004C7E02">
              <w:rPr>
                <w:rFonts w:ascii="Times New Roman" w:eastAsia="DengXian" w:hAnsi="Times New Roman" w:cs="Times New Roman"/>
              </w:rPr>
              <w:t>Sleep</w:t>
            </w:r>
          </w:p>
        </w:tc>
      </w:tr>
      <w:tr w:rsidR="006E2E99" w:rsidRPr="004C7E02" w14:paraId="6F114EA3" w14:textId="77777777" w:rsidTr="00085903">
        <w:trPr>
          <w:jc w:val="center"/>
        </w:trPr>
        <w:tc>
          <w:tcPr>
            <w:tcW w:w="2689" w:type="dxa"/>
            <w:vAlign w:val="center"/>
          </w:tcPr>
          <w:p w14:paraId="181D6B5B" w14:textId="77777777" w:rsidR="006E2E99" w:rsidRPr="004C7E02" w:rsidRDefault="006E2E99" w:rsidP="00212C23">
            <w:pPr>
              <w:ind w:firstLineChars="100" w:firstLine="210"/>
              <w:jc w:val="left"/>
              <w:rPr>
                <w:rFonts w:ascii="Times New Roman" w:eastAsia="DengXian" w:hAnsi="Times New Roman" w:cs="Times New Roman"/>
              </w:rPr>
            </w:pPr>
            <w:r w:rsidRPr="004C7E02">
              <w:rPr>
                <w:rFonts w:ascii="Times New Roman" w:eastAsia="DengXian" w:hAnsi="Times New Roman" w:cs="Times New Roman"/>
              </w:rPr>
              <w:t>Suboptimal (0-79)</w:t>
            </w:r>
          </w:p>
        </w:tc>
        <w:tc>
          <w:tcPr>
            <w:tcW w:w="2409" w:type="dxa"/>
          </w:tcPr>
          <w:p w14:paraId="3BAC4A84"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4,212 / 45,998</w:t>
            </w:r>
          </w:p>
        </w:tc>
        <w:tc>
          <w:tcPr>
            <w:tcW w:w="2033" w:type="dxa"/>
          </w:tcPr>
          <w:p w14:paraId="5BB3763B"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437042.7</w:t>
            </w:r>
          </w:p>
        </w:tc>
        <w:tc>
          <w:tcPr>
            <w:tcW w:w="2503" w:type="dxa"/>
          </w:tcPr>
          <w:p w14:paraId="0ECB8BD4"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9.6</w:t>
            </w:r>
          </w:p>
        </w:tc>
        <w:tc>
          <w:tcPr>
            <w:tcW w:w="2410" w:type="dxa"/>
          </w:tcPr>
          <w:p w14:paraId="31C0080D"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c>
          <w:tcPr>
            <w:tcW w:w="2268" w:type="dxa"/>
          </w:tcPr>
          <w:p w14:paraId="2F01B1DE"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r>
      <w:tr w:rsidR="006E2E99" w:rsidRPr="004C7E02" w14:paraId="7FDCC52B" w14:textId="77777777" w:rsidTr="00085903">
        <w:trPr>
          <w:jc w:val="center"/>
        </w:trPr>
        <w:tc>
          <w:tcPr>
            <w:tcW w:w="2689" w:type="dxa"/>
            <w:vAlign w:val="center"/>
          </w:tcPr>
          <w:p w14:paraId="0602BDE0" w14:textId="77777777" w:rsidR="006E2E99" w:rsidRPr="004C7E02" w:rsidRDefault="006E2E99" w:rsidP="00212C23">
            <w:pPr>
              <w:ind w:firstLineChars="100" w:firstLine="210"/>
              <w:jc w:val="left"/>
              <w:rPr>
                <w:rFonts w:ascii="Times New Roman" w:eastAsia="DengXian" w:hAnsi="Times New Roman" w:cs="Times New Roman"/>
              </w:rPr>
            </w:pPr>
            <w:r w:rsidRPr="004C7E02">
              <w:rPr>
                <w:rFonts w:ascii="Times New Roman" w:eastAsia="DengXian" w:hAnsi="Times New Roman" w:cs="Times New Roman"/>
              </w:rPr>
              <w:t>Optimal (≥ 80)</w:t>
            </w:r>
          </w:p>
        </w:tc>
        <w:tc>
          <w:tcPr>
            <w:tcW w:w="2409" w:type="dxa"/>
          </w:tcPr>
          <w:p w14:paraId="323AFB30"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10,656 / 147,848</w:t>
            </w:r>
          </w:p>
        </w:tc>
        <w:tc>
          <w:tcPr>
            <w:tcW w:w="2033" w:type="dxa"/>
          </w:tcPr>
          <w:p w14:paraId="1BC33EDA"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1431135.6</w:t>
            </w:r>
          </w:p>
        </w:tc>
        <w:tc>
          <w:tcPr>
            <w:tcW w:w="2503" w:type="dxa"/>
          </w:tcPr>
          <w:p w14:paraId="2C4EDF94"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7.4</w:t>
            </w:r>
          </w:p>
        </w:tc>
        <w:tc>
          <w:tcPr>
            <w:tcW w:w="2410" w:type="dxa"/>
          </w:tcPr>
          <w:p w14:paraId="68E3F4F3"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0.87 (0.84-0.90)</w:t>
            </w:r>
          </w:p>
        </w:tc>
        <w:tc>
          <w:tcPr>
            <w:tcW w:w="2268" w:type="dxa"/>
          </w:tcPr>
          <w:p w14:paraId="0C38F35C"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0.87 (0.84-0.90)</w:t>
            </w:r>
          </w:p>
        </w:tc>
      </w:tr>
      <w:tr w:rsidR="006E2E99" w:rsidRPr="004C7E02" w14:paraId="301232AD" w14:textId="77777777" w:rsidTr="00085903">
        <w:trPr>
          <w:jc w:val="center"/>
        </w:trPr>
        <w:tc>
          <w:tcPr>
            <w:tcW w:w="14312" w:type="dxa"/>
            <w:gridSpan w:val="6"/>
            <w:shd w:val="clear" w:color="auto" w:fill="F2F2F2" w:themeFill="background1" w:themeFillShade="F2"/>
          </w:tcPr>
          <w:p w14:paraId="5384FE07" w14:textId="77777777" w:rsidR="006E2E99" w:rsidRPr="004C7E02" w:rsidRDefault="006E2E99" w:rsidP="006E2E99">
            <w:pPr>
              <w:jc w:val="left"/>
              <w:rPr>
                <w:rFonts w:ascii="Times New Roman" w:eastAsia="DengXian" w:hAnsi="Times New Roman" w:cs="Times New Roman"/>
              </w:rPr>
            </w:pPr>
            <w:r w:rsidRPr="004C7E02">
              <w:rPr>
                <w:rFonts w:ascii="Times New Roman" w:eastAsia="DengXian" w:hAnsi="Times New Roman" w:cs="Times New Roman"/>
              </w:rPr>
              <w:t>BMI</w:t>
            </w:r>
          </w:p>
        </w:tc>
      </w:tr>
      <w:tr w:rsidR="006E2E99" w:rsidRPr="004C7E02" w14:paraId="6B44CCFC" w14:textId="77777777" w:rsidTr="00085903">
        <w:trPr>
          <w:jc w:val="center"/>
        </w:trPr>
        <w:tc>
          <w:tcPr>
            <w:tcW w:w="2689" w:type="dxa"/>
            <w:vAlign w:val="center"/>
          </w:tcPr>
          <w:p w14:paraId="452EF269" w14:textId="77777777" w:rsidR="006E2E99" w:rsidRPr="004C7E02" w:rsidRDefault="006E2E99" w:rsidP="00212C23">
            <w:pPr>
              <w:ind w:firstLineChars="100" w:firstLine="210"/>
              <w:jc w:val="left"/>
              <w:rPr>
                <w:rFonts w:ascii="Times New Roman" w:eastAsia="DengXian" w:hAnsi="Times New Roman" w:cs="Times New Roman"/>
              </w:rPr>
            </w:pPr>
            <w:r w:rsidRPr="004C7E02">
              <w:rPr>
                <w:rFonts w:ascii="Times New Roman" w:eastAsia="DengXian" w:hAnsi="Times New Roman" w:cs="Times New Roman"/>
              </w:rPr>
              <w:t>Suboptimal (0-79)</w:t>
            </w:r>
          </w:p>
        </w:tc>
        <w:tc>
          <w:tcPr>
            <w:tcW w:w="2409" w:type="dxa"/>
          </w:tcPr>
          <w:p w14:paraId="35167EA3"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10,683 / 130,341</w:t>
            </w:r>
          </w:p>
        </w:tc>
        <w:tc>
          <w:tcPr>
            <w:tcW w:w="2033" w:type="dxa"/>
          </w:tcPr>
          <w:p w14:paraId="3B04FA8C"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1254732.5</w:t>
            </w:r>
          </w:p>
        </w:tc>
        <w:tc>
          <w:tcPr>
            <w:tcW w:w="2503" w:type="dxa"/>
          </w:tcPr>
          <w:p w14:paraId="490CA3B3"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8.5</w:t>
            </w:r>
          </w:p>
        </w:tc>
        <w:tc>
          <w:tcPr>
            <w:tcW w:w="2410" w:type="dxa"/>
          </w:tcPr>
          <w:p w14:paraId="04F0F7E0"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c>
          <w:tcPr>
            <w:tcW w:w="2268" w:type="dxa"/>
          </w:tcPr>
          <w:p w14:paraId="2B620ACB"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r>
      <w:tr w:rsidR="006E2E99" w:rsidRPr="004C7E02" w14:paraId="6CB7EDEA" w14:textId="77777777" w:rsidTr="00085903">
        <w:trPr>
          <w:jc w:val="center"/>
        </w:trPr>
        <w:tc>
          <w:tcPr>
            <w:tcW w:w="2689" w:type="dxa"/>
            <w:vAlign w:val="center"/>
          </w:tcPr>
          <w:p w14:paraId="4978C513" w14:textId="77777777" w:rsidR="006E2E99" w:rsidRPr="004C7E02" w:rsidRDefault="006E2E99" w:rsidP="00212C23">
            <w:pPr>
              <w:ind w:firstLineChars="100" w:firstLine="210"/>
              <w:jc w:val="left"/>
              <w:rPr>
                <w:rFonts w:ascii="Times New Roman" w:eastAsia="DengXian" w:hAnsi="Times New Roman" w:cs="Times New Roman"/>
              </w:rPr>
            </w:pPr>
            <w:r w:rsidRPr="004C7E02">
              <w:rPr>
                <w:rFonts w:ascii="Times New Roman" w:eastAsia="DengXian" w:hAnsi="Times New Roman" w:cs="Times New Roman"/>
              </w:rPr>
              <w:t>Optimal (≥ 80)</w:t>
            </w:r>
          </w:p>
        </w:tc>
        <w:tc>
          <w:tcPr>
            <w:tcW w:w="2409" w:type="dxa"/>
          </w:tcPr>
          <w:p w14:paraId="392D488A"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4,185 / 63,505</w:t>
            </w:r>
          </w:p>
        </w:tc>
        <w:tc>
          <w:tcPr>
            <w:tcW w:w="2033" w:type="dxa"/>
          </w:tcPr>
          <w:p w14:paraId="1944996C"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613445.8</w:t>
            </w:r>
          </w:p>
        </w:tc>
        <w:tc>
          <w:tcPr>
            <w:tcW w:w="2503" w:type="dxa"/>
          </w:tcPr>
          <w:p w14:paraId="77BE7C0E"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6.8</w:t>
            </w:r>
          </w:p>
        </w:tc>
        <w:tc>
          <w:tcPr>
            <w:tcW w:w="2410" w:type="dxa"/>
          </w:tcPr>
          <w:p w14:paraId="61AA0B49"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0.80 (0.78-0.83)</w:t>
            </w:r>
          </w:p>
        </w:tc>
        <w:tc>
          <w:tcPr>
            <w:tcW w:w="2268" w:type="dxa"/>
          </w:tcPr>
          <w:p w14:paraId="537FE66E"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0.88 (0.85-0.92)</w:t>
            </w:r>
          </w:p>
        </w:tc>
      </w:tr>
      <w:tr w:rsidR="006E2E99" w:rsidRPr="004C7E02" w14:paraId="13799926" w14:textId="77777777" w:rsidTr="00085903">
        <w:trPr>
          <w:jc w:val="center"/>
        </w:trPr>
        <w:tc>
          <w:tcPr>
            <w:tcW w:w="14312" w:type="dxa"/>
            <w:gridSpan w:val="6"/>
            <w:shd w:val="clear" w:color="auto" w:fill="F2F2F2" w:themeFill="background1" w:themeFillShade="F2"/>
          </w:tcPr>
          <w:p w14:paraId="672F0FAF" w14:textId="77777777" w:rsidR="006E2E99" w:rsidRPr="004C7E02" w:rsidRDefault="006E2E99" w:rsidP="006E2E99">
            <w:pPr>
              <w:jc w:val="left"/>
              <w:rPr>
                <w:rFonts w:ascii="Times New Roman" w:eastAsia="DengXian" w:hAnsi="Times New Roman" w:cs="Times New Roman"/>
              </w:rPr>
            </w:pPr>
            <w:r w:rsidRPr="004C7E02">
              <w:rPr>
                <w:rFonts w:ascii="Times New Roman" w:eastAsia="DengXian" w:hAnsi="Times New Roman" w:cs="Times New Roman"/>
              </w:rPr>
              <w:t>Blood lipids</w:t>
            </w:r>
          </w:p>
        </w:tc>
      </w:tr>
      <w:tr w:rsidR="006E2E99" w:rsidRPr="004C7E02" w14:paraId="6FB1C8E0" w14:textId="77777777" w:rsidTr="00085903">
        <w:trPr>
          <w:jc w:val="center"/>
        </w:trPr>
        <w:tc>
          <w:tcPr>
            <w:tcW w:w="2689" w:type="dxa"/>
            <w:vAlign w:val="center"/>
          </w:tcPr>
          <w:p w14:paraId="3AF501D9" w14:textId="77777777" w:rsidR="006E2E99" w:rsidRPr="004C7E02" w:rsidRDefault="006E2E99" w:rsidP="00212C23">
            <w:pPr>
              <w:ind w:firstLineChars="100" w:firstLine="210"/>
              <w:jc w:val="left"/>
              <w:rPr>
                <w:rFonts w:ascii="Times New Roman" w:eastAsia="DengXian" w:hAnsi="Times New Roman" w:cs="Times New Roman"/>
              </w:rPr>
            </w:pPr>
            <w:r w:rsidRPr="004C7E02">
              <w:rPr>
                <w:rFonts w:ascii="Times New Roman" w:eastAsia="DengXian" w:hAnsi="Times New Roman" w:cs="Times New Roman"/>
              </w:rPr>
              <w:t>Suboptimal (0-79)</w:t>
            </w:r>
          </w:p>
        </w:tc>
        <w:tc>
          <w:tcPr>
            <w:tcW w:w="2409" w:type="dxa"/>
          </w:tcPr>
          <w:p w14:paraId="6454C0C4"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9,688 / 115,713</w:t>
            </w:r>
          </w:p>
        </w:tc>
        <w:tc>
          <w:tcPr>
            <w:tcW w:w="2033" w:type="dxa"/>
          </w:tcPr>
          <w:p w14:paraId="2273FE5D"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1110123.2</w:t>
            </w:r>
          </w:p>
        </w:tc>
        <w:tc>
          <w:tcPr>
            <w:tcW w:w="2503" w:type="dxa"/>
          </w:tcPr>
          <w:p w14:paraId="56F2037C"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8.7</w:t>
            </w:r>
          </w:p>
        </w:tc>
        <w:tc>
          <w:tcPr>
            <w:tcW w:w="2410" w:type="dxa"/>
          </w:tcPr>
          <w:p w14:paraId="1D7C93C0"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c>
          <w:tcPr>
            <w:tcW w:w="2268" w:type="dxa"/>
          </w:tcPr>
          <w:p w14:paraId="4F3CEF36"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r>
      <w:tr w:rsidR="006E2E99" w:rsidRPr="004C7E02" w14:paraId="6BA8835F" w14:textId="77777777" w:rsidTr="00085903">
        <w:trPr>
          <w:jc w:val="center"/>
        </w:trPr>
        <w:tc>
          <w:tcPr>
            <w:tcW w:w="2689" w:type="dxa"/>
            <w:vAlign w:val="center"/>
          </w:tcPr>
          <w:p w14:paraId="1274268C" w14:textId="77777777" w:rsidR="006E2E99" w:rsidRPr="004C7E02" w:rsidRDefault="006E2E99" w:rsidP="00212C23">
            <w:pPr>
              <w:ind w:firstLineChars="100" w:firstLine="210"/>
              <w:jc w:val="left"/>
              <w:rPr>
                <w:rFonts w:ascii="Times New Roman" w:eastAsia="DengXian" w:hAnsi="Times New Roman" w:cs="Times New Roman"/>
              </w:rPr>
            </w:pPr>
            <w:r w:rsidRPr="004C7E02">
              <w:rPr>
                <w:rFonts w:ascii="Times New Roman" w:eastAsia="DengXian" w:hAnsi="Times New Roman" w:cs="Times New Roman"/>
              </w:rPr>
              <w:t>Optimal (≥ 80)</w:t>
            </w:r>
          </w:p>
        </w:tc>
        <w:tc>
          <w:tcPr>
            <w:tcW w:w="2409" w:type="dxa"/>
          </w:tcPr>
          <w:p w14:paraId="0CF7955D"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5,180 / 78,133</w:t>
            </w:r>
          </w:p>
        </w:tc>
        <w:tc>
          <w:tcPr>
            <w:tcW w:w="2033" w:type="dxa"/>
          </w:tcPr>
          <w:p w14:paraId="1129D5B9"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758055.1</w:t>
            </w:r>
          </w:p>
        </w:tc>
        <w:tc>
          <w:tcPr>
            <w:tcW w:w="2503" w:type="dxa"/>
          </w:tcPr>
          <w:p w14:paraId="0CF8D1E2"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6.8</w:t>
            </w:r>
          </w:p>
        </w:tc>
        <w:tc>
          <w:tcPr>
            <w:tcW w:w="2410" w:type="dxa"/>
          </w:tcPr>
          <w:p w14:paraId="40987D01"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0.83 (0.80-0.86)</w:t>
            </w:r>
          </w:p>
        </w:tc>
        <w:tc>
          <w:tcPr>
            <w:tcW w:w="2268" w:type="dxa"/>
          </w:tcPr>
          <w:p w14:paraId="35006828"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0.88 (0.85-0.91)</w:t>
            </w:r>
          </w:p>
        </w:tc>
      </w:tr>
      <w:tr w:rsidR="006E2E99" w:rsidRPr="004C7E02" w14:paraId="290F86DB" w14:textId="77777777" w:rsidTr="00085903">
        <w:trPr>
          <w:jc w:val="center"/>
        </w:trPr>
        <w:tc>
          <w:tcPr>
            <w:tcW w:w="14312" w:type="dxa"/>
            <w:gridSpan w:val="6"/>
            <w:shd w:val="clear" w:color="auto" w:fill="F2F2F2" w:themeFill="background1" w:themeFillShade="F2"/>
          </w:tcPr>
          <w:p w14:paraId="3AC4C03C" w14:textId="77777777" w:rsidR="006E2E99" w:rsidRPr="004C7E02" w:rsidRDefault="006E2E99" w:rsidP="006E2E99">
            <w:pPr>
              <w:jc w:val="left"/>
              <w:rPr>
                <w:rFonts w:ascii="Times New Roman" w:eastAsia="DengXian" w:hAnsi="Times New Roman" w:cs="Times New Roman"/>
              </w:rPr>
            </w:pPr>
            <w:r w:rsidRPr="004C7E02">
              <w:rPr>
                <w:rFonts w:ascii="Times New Roman" w:eastAsia="DengXian" w:hAnsi="Times New Roman" w:cs="Times New Roman"/>
              </w:rPr>
              <w:t>Blood pressures</w:t>
            </w:r>
          </w:p>
        </w:tc>
      </w:tr>
      <w:tr w:rsidR="006E2E99" w:rsidRPr="004C7E02" w14:paraId="46CB9C14" w14:textId="77777777" w:rsidTr="00085903">
        <w:trPr>
          <w:jc w:val="center"/>
        </w:trPr>
        <w:tc>
          <w:tcPr>
            <w:tcW w:w="2689" w:type="dxa"/>
            <w:vAlign w:val="center"/>
          </w:tcPr>
          <w:p w14:paraId="53B536DB" w14:textId="77777777" w:rsidR="006E2E99" w:rsidRPr="004C7E02" w:rsidRDefault="006E2E99" w:rsidP="00212C23">
            <w:pPr>
              <w:ind w:firstLineChars="100" w:firstLine="210"/>
              <w:jc w:val="left"/>
              <w:rPr>
                <w:rFonts w:ascii="Times New Roman" w:eastAsia="DengXian" w:hAnsi="Times New Roman" w:cs="Times New Roman"/>
              </w:rPr>
            </w:pPr>
            <w:r w:rsidRPr="004C7E02">
              <w:rPr>
                <w:rFonts w:ascii="Times New Roman" w:eastAsia="DengXian" w:hAnsi="Times New Roman" w:cs="Times New Roman"/>
              </w:rPr>
              <w:t>Suboptimal (0-79)</w:t>
            </w:r>
          </w:p>
        </w:tc>
        <w:tc>
          <w:tcPr>
            <w:tcW w:w="2409" w:type="dxa"/>
          </w:tcPr>
          <w:p w14:paraId="6A064B58"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13,274 / 146,321</w:t>
            </w:r>
          </w:p>
        </w:tc>
        <w:tc>
          <w:tcPr>
            <w:tcW w:w="2033" w:type="dxa"/>
          </w:tcPr>
          <w:p w14:paraId="0E855C5E"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1396116.8</w:t>
            </w:r>
          </w:p>
        </w:tc>
        <w:tc>
          <w:tcPr>
            <w:tcW w:w="2503" w:type="dxa"/>
          </w:tcPr>
          <w:p w14:paraId="2D353D1E"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9.5</w:t>
            </w:r>
          </w:p>
        </w:tc>
        <w:tc>
          <w:tcPr>
            <w:tcW w:w="2410" w:type="dxa"/>
          </w:tcPr>
          <w:p w14:paraId="6E767FDD"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c>
          <w:tcPr>
            <w:tcW w:w="2268" w:type="dxa"/>
          </w:tcPr>
          <w:p w14:paraId="53142490"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r>
      <w:tr w:rsidR="006E2E99" w:rsidRPr="004C7E02" w14:paraId="3B7B9B00" w14:textId="77777777" w:rsidTr="00085903">
        <w:trPr>
          <w:jc w:val="center"/>
        </w:trPr>
        <w:tc>
          <w:tcPr>
            <w:tcW w:w="2689" w:type="dxa"/>
            <w:vAlign w:val="center"/>
          </w:tcPr>
          <w:p w14:paraId="0C2F7719" w14:textId="77777777" w:rsidR="006E2E99" w:rsidRPr="004C7E02" w:rsidRDefault="006E2E99" w:rsidP="00212C23">
            <w:pPr>
              <w:ind w:firstLineChars="100" w:firstLine="210"/>
              <w:jc w:val="left"/>
              <w:rPr>
                <w:rFonts w:ascii="Times New Roman" w:eastAsia="DengXian" w:hAnsi="Times New Roman" w:cs="Times New Roman"/>
              </w:rPr>
            </w:pPr>
            <w:r w:rsidRPr="004C7E02">
              <w:rPr>
                <w:rFonts w:ascii="Times New Roman" w:eastAsia="DengXian" w:hAnsi="Times New Roman" w:cs="Times New Roman"/>
              </w:rPr>
              <w:t>Optimal (≥ 80)</w:t>
            </w:r>
          </w:p>
        </w:tc>
        <w:tc>
          <w:tcPr>
            <w:tcW w:w="2409" w:type="dxa"/>
          </w:tcPr>
          <w:p w14:paraId="13F8A6AB"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1,594 / 47,525</w:t>
            </w:r>
          </w:p>
        </w:tc>
        <w:tc>
          <w:tcPr>
            <w:tcW w:w="2033" w:type="dxa"/>
          </w:tcPr>
          <w:p w14:paraId="451EA485"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472061.5</w:t>
            </w:r>
          </w:p>
        </w:tc>
        <w:tc>
          <w:tcPr>
            <w:tcW w:w="2503" w:type="dxa"/>
          </w:tcPr>
          <w:p w14:paraId="439A5736"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3.4</w:t>
            </w:r>
          </w:p>
        </w:tc>
        <w:tc>
          <w:tcPr>
            <w:tcW w:w="2410" w:type="dxa"/>
          </w:tcPr>
          <w:p w14:paraId="131084BE"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0.53 (0.50-0.56)</w:t>
            </w:r>
          </w:p>
        </w:tc>
        <w:tc>
          <w:tcPr>
            <w:tcW w:w="2268" w:type="dxa"/>
          </w:tcPr>
          <w:p w14:paraId="7BC1237E"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0.56 (0.53-0.59)</w:t>
            </w:r>
          </w:p>
        </w:tc>
      </w:tr>
      <w:tr w:rsidR="006E2E99" w:rsidRPr="004C7E02" w14:paraId="6FC925F3" w14:textId="77777777" w:rsidTr="00085903">
        <w:trPr>
          <w:jc w:val="center"/>
        </w:trPr>
        <w:tc>
          <w:tcPr>
            <w:tcW w:w="14312" w:type="dxa"/>
            <w:gridSpan w:val="6"/>
            <w:shd w:val="clear" w:color="auto" w:fill="F2F2F2" w:themeFill="background1" w:themeFillShade="F2"/>
          </w:tcPr>
          <w:p w14:paraId="0FF61D27" w14:textId="77777777" w:rsidR="006E2E99" w:rsidRPr="004C7E02" w:rsidRDefault="006E2E99" w:rsidP="006E2E99">
            <w:pPr>
              <w:jc w:val="left"/>
              <w:rPr>
                <w:rFonts w:ascii="Times New Roman" w:eastAsia="DengXian" w:hAnsi="Times New Roman" w:cs="Times New Roman"/>
              </w:rPr>
            </w:pPr>
            <w:r w:rsidRPr="004C7E02">
              <w:rPr>
                <w:rFonts w:ascii="Times New Roman" w:eastAsia="DengXian" w:hAnsi="Times New Roman" w:cs="Times New Roman"/>
              </w:rPr>
              <w:t>Blood glucose</w:t>
            </w:r>
          </w:p>
        </w:tc>
      </w:tr>
      <w:tr w:rsidR="006E2E99" w:rsidRPr="004C7E02" w14:paraId="55D91615" w14:textId="77777777" w:rsidTr="00085903">
        <w:trPr>
          <w:jc w:val="center"/>
        </w:trPr>
        <w:tc>
          <w:tcPr>
            <w:tcW w:w="2689" w:type="dxa"/>
            <w:vAlign w:val="center"/>
          </w:tcPr>
          <w:p w14:paraId="12C1D1BE" w14:textId="77777777" w:rsidR="006E2E99" w:rsidRPr="004C7E02" w:rsidRDefault="006E2E99" w:rsidP="00212C23">
            <w:pPr>
              <w:ind w:firstLineChars="100" w:firstLine="210"/>
              <w:rPr>
                <w:rFonts w:ascii="Times New Roman" w:eastAsia="DengXian" w:hAnsi="Times New Roman" w:cs="Times New Roman"/>
              </w:rPr>
            </w:pPr>
            <w:r w:rsidRPr="004C7E02">
              <w:rPr>
                <w:rFonts w:ascii="Times New Roman" w:eastAsia="DengXian" w:hAnsi="Times New Roman" w:cs="Times New Roman"/>
              </w:rPr>
              <w:t>Suboptimal (0-79)</w:t>
            </w:r>
          </w:p>
        </w:tc>
        <w:tc>
          <w:tcPr>
            <w:tcW w:w="2409" w:type="dxa"/>
          </w:tcPr>
          <w:p w14:paraId="3098203E"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12,666 / 151,439</w:t>
            </w:r>
          </w:p>
        </w:tc>
        <w:tc>
          <w:tcPr>
            <w:tcW w:w="2033" w:type="dxa"/>
          </w:tcPr>
          <w:p w14:paraId="5719C988"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1452610.8</w:t>
            </w:r>
          </w:p>
        </w:tc>
        <w:tc>
          <w:tcPr>
            <w:tcW w:w="2503" w:type="dxa"/>
          </w:tcPr>
          <w:p w14:paraId="13554C89"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8.7</w:t>
            </w:r>
          </w:p>
        </w:tc>
        <w:tc>
          <w:tcPr>
            <w:tcW w:w="2410" w:type="dxa"/>
          </w:tcPr>
          <w:p w14:paraId="4A65ED59"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c>
          <w:tcPr>
            <w:tcW w:w="2268" w:type="dxa"/>
          </w:tcPr>
          <w:p w14:paraId="434F5768"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1.00</w:t>
            </w:r>
          </w:p>
        </w:tc>
      </w:tr>
      <w:tr w:rsidR="006E2E99" w:rsidRPr="004C7E02" w14:paraId="01E376B0" w14:textId="77777777" w:rsidTr="00085903">
        <w:trPr>
          <w:jc w:val="center"/>
        </w:trPr>
        <w:tc>
          <w:tcPr>
            <w:tcW w:w="2689" w:type="dxa"/>
            <w:vAlign w:val="center"/>
          </w:tcPr>
          <w:p w14:paraId="043113A7" w14:textId="77777777" w:rsidR="006E2E99" w:rsidRPr="004C7E02" w:rsidRDefault="006E2E99" w:rsidP="00212C23">
            <w:pPr>
              <w:ind w:firstLineChars="100" w:firstLine="210"/>
              <w:rPr>
                <w:rFonts w:ascii="Times New Roman" w:eastAsia="DengXian" w:hAnsi="Times New Roman" w:cs="Times New Roman"/>
              </w:rPr>
            </w:pPr>
            <w:r w:rsidRPr="004C7E02">
              <w:rPr>
                <w:rFonts w:ascii="Times New Roman" w:eastAsia="DengXian" w:hAnsi="Times New Roman" w:cs="Times New Roman"/>
              </w:rPr>
              <w:t>Optimal (≥ 80)</w:t>
            </w:r>
          </w:p>
        </w:tc>
        <w:tc>
          <w:tcPr>
            <w:tcW w:w="2409" w:type="dxa"/>
          </w:tcPr>
          <w:p w14:paraId="69CB8FFC"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2,202 / 42,407</w:t>
            </w:r>
          </w:p>
        </w:tc>
        <w:tc>
          <w:tcPr>
            <w:tcW w:w="2033" w:type="dxa"/>
          </w:tcPr>
          <w:p w14:paraId="415F97BB"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415567.5</w:t>
            </w:r>
          </w:p>
        </w:tc>
        <w:tc>
          <w:tcPr>
            <w:tcW w:w="2503" w:type="dxa"/>
          </w:tcPr>
          <w:p w14:paraId="0B4CAAF7"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5.3</w:t>
            </w:r>
          </w:p>
        </w:tc>
        <w:tc>
          <w:tcPr>
            <w:tcW w:w="2410" w:type="dxa"/>
          </w:tcPr>
          <w:p w14:paraId="17478AE4"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0.81 (0.78-0.85)</w:t>
            </w:r>
          </w:p>
        </w:tc>
        <w:tc>
          <w:tcPr>
            <w:tcW w:w="2268" w:type="dxa"/>
          </w:tcPr>
          <w:p w14:paraId="2EA81968" w14:textId="77777777" w:rsidR="006E2E99" w:rsidRPr="004C7E02" w:rsidRDefault="006E2E99" w:rsidP="006E2E99">
            <w:pPr>
              <w:jc w:val="center"/>
              <w:rPr>
                <w:rFonts w:ascii="Times New Roman" w:eastAsia="DengXian" w:hAnsi="Times New Roman" w:cs="Times New Roman"/>
              </w:rPr>
            </w:pPr>
            <w:r w:rsidRPr="004C7E02">
              <w:rPr>
                <w:rFonts w:ascii="Times New Roman" w:eastAsia="DengXian" w:hAnsi="Times New Roman" w:cs="Times New Roman"/>
              </w:rPr>
              <w:t>0.85 (0.81-0.89)</w:t>
            </w:r>
          </w:p>
        </w:tc>
      </w:tr>
    </w:tbl>
    <w:p w14:paraId="0E4CF17E" w14:textId="77777777" w:rsidR="006E2E99" w:rsidRPr="00D24CB0" w:rsidRDefault="006E2E99" w:rsidP="00D24CB0">
      <w:pPr>
        <w:jc w:val="left"/>
        <w:rPr>
          <w:rFonts w:ascii="Times New Roman" w:eastAsia="DengXian" w:hAnsi="Times New Roman" w:cs="Times New Roman"/>
          <w:bCs/>
          <w:sz w:val="22"/>
        </w:rPr>
      </w:pPr>
      <w:r w:rsidRPr="00D24CB0">
        <w:rPr>
          <w:rFonts w:ascii="Times New Roman" w:eastAsia="DengXian" w:hAnsi="Times New Roman" w:cs="Times New Roman"/>
          <w:sz w:val="22"/>
          <w:vertAlign w:val="superscript"/>
        </w:rPr>
        <w:t>a</w:t>
      </w:r>
      <w:r w:rsidRPr="00D24CB0">
        <w:rPr>
          <w:rFonts w:ascii="Times New Roman" w:eastAsia="DengXian" w:hAnsi="Times New Roman" w:cs="Times New Roman"/>
          <w:sz w:val="22"/>
        </w:rPr>
        <w:t xml:space="preserve"> </w:t>
      </w:r>
      <w:r w:rsidRPr="00D24CB0">
        <w:rPr>
          <w:rFonts w:ascii="Times New Roman" w:eastAsia="DengXian" w:hAnsi="Times New Roman" w:cs="Times New Roman"/>
          <w:bCs/>
          <w:sz w:val="22"/>
        </w:rPr>
        <w:t xml:space="preserve">Model 1 were adjusted for age, sex, and educational attainment; </w:t>
      </w:r>
    </w:p>
    <w:p w14:paraId="38D9210E" w14:textId="77777777" w:rsidR="006E2E99" w:rsidRPr="00D24CB0" w:rsidRDefault="006E2E99" w:rsidP="00D24CB0">
      <w:pPr>
        <w:jc w:val="left"/>
        <w:rPr>
          <w:rFonts w:ascii="Times New Roman" w:eastAsia="DengXian" w:hAnsi="Times New Roman" w:cs="Times New Roman"/>
          <w:bCs/>
          <w:sz w:val="22"/>
        </w:rPr>
      </w:pPr>
      <w:r w:rsidRPr="00D24CB0">
        <w:rPr>
          <w:rFonts w:ascii="Times New Roman" w:eastAsia="DengXian" w:hAnsi="Times New Roman" w:cs="Times New Roman"/>
          <w:sz w:val="22"/>
          <w:vertAlign w:val="superscript"/>
        </w:rPr>
        <w:t>b</w:t>
      </w:r>
      <w:r w:rsidRPr="00D24CB0">
        <w:rPr>
          <w:rFonts w:ascii="Times New Roman" w:eastAsia="DengXian" w:hAnsi="Times New Roman" w:cs="Times New Roman"/>
          <w:sz w:val="22"/>
        </w:rPr>
        <w:t xml:space="preserve"> </w:t>
      </w:r>
      <w:r w:rsidRPr="00D24CB0">
        <w:rPr>
          <w:rFonts w:ascii="Times New Roman" w:eastAsia="DengXian" w:hAnsi="Times New Roman" w:cs="Times New Roman"/>
          <w:bCs/>
          <w:sz w:val="22"/>
        </w:rPr>
        <w:t>Model 2 were further adjusted for other metrics of Life’s Essential 8 mutually.</w:t>
      </w:r>
    </w:p>
    <w:p w14:paraId="7CD5DBFE" w14:textId="77777777" w:rsidR="006E2E99" w:rsidRPr="00D24CB0" w:rsidRDefault="006E2E99" w:rsidP="00D24CB0">
      <w:pPr>
        <w:jc w:val="left"/>
        <w:rPr>
          <w:rFonts w:ascii="Times New Roman" w:eastAsia="DengXian" w:hAnsi="Times New Roman" w:cs="Times New Roman"/>
          <w:bCs/>
          <w:sz w:val="22"/>
        </w:rPr>
      </w:pPr>
      <w:r w:rsidRPr="00D24CB0">
        <w:rPr>
          <w:rFonts w:ascii="Times New Roman" w:eastAsia="DengXian" w:hAnsi="Times New Roman" w:cs="Times New Roman"/>
          <w:bCs/>
          <w:sz w:val="22"/>
        </w:rPr>
        <w:t>CVD: cardiovascular disease; CVH, cardiovascular health; HR: hazard ratio; BMI, body mass index; CI: confidence interval.</w:t>
      </w:r>
    </w:p>
    <w:p w14:paraId="33658B2C" w14:textId="77777777" w:rsidR="006E2E99" w:rsidRPr="004C7E02" w:rsidRDefault="006E2E99" w:rsidP="006E2E99">
      <w:pPr>
        <w:widowControl/>
        <w:jc w:val="left"/>
        <w:rPr>
          <w:rFonts w:ascii="Times New Roman" w:eastAsia="DengXian" w:hAnsi="Times New Roman" w:cs="Times New Roman"/>
          <w:bCs/>
          <w:sz w:val="22"/>
        </w:rPr>
      </w:pPr>
    </w:p>
    <w:p w14:paraId="5998E00A" w14:textId="77777777" w:rsidR="006E2E99" w:rsidRPr="004C7E02" w:rsidRDefault="006E2E99" w:rsidP="006E2E99">
      <w:pPr>
        <w:widowControl/>
        <w:jc w:val="left"/>
        <w:rPr>
          <w:rFonts w:ascii="Times New Roman" w:eastAsia="DengXian" w:hAnsi="Times New Roman" w:cs="Times New Roman"/>
          <w:bCs/>
          <w:sz w:val="22"/>
        </w:rPr>
      </w:pPr>
      <w:r w:rsidRPr="004C7E02">
        <w:rPr>
          <w:rFonts w:ascii="Times New Roman" w:eastAsia="DengXian" w:hAnsi="Times New Roman" w:cs="Times New Roman"/>
          <w:bCs/>
          <w:sz w:val="22"/>
        </w:rPr>
        <w:br w:type="page"/>
      </w:r>
    </w:p>
    <w:p w14:paraId="58D7BD4B" w14:textId="77777777" w:rsidR="006E2E99" w:rsidRPr="00D24CB0" w:rsidRDefault="006E2E99" w:rsidP="00D24CB0">
      <w:pPr>
        <w:jc w:val="left"/>
        <w:rPr>
          <w:rFonts w:ascii="Times New Roman" w:eastAsia="DengXian" w:hAnsi="Times New Roman" w:cs="Times New Roman"/>
          <w:sz w:val="22"/>
        </w:rPr>
      </w:pPr>
      <w:r w:rsidRPr="00D24CB0">
        <w:rPr>
          <w:rFonts w:ascii="Times New Roman" w:eastAsia="DengXian" w:hAnsi="Times New Roman" w:cs="Times New Roman"/>
          <w:b/>
          <w:sz w:val="22"/>
        </w:rPr>
        <w:t>eTable 12.</w:t>
      </w:r>
      <w:r w:rsidRPr="00D24CB0">
        <w:rPr>
          <w:rFonts w:ascii="Times New Roman" w:eastAsia="DengXian" w:hAnsi="Times New Roman" w:cs="Times New Roman"/>
          <w:sz w:val="22"/>
        </w:rPr>
        <w:t xml:space="preserve"> Sensitivity Analysis: Incidence rates and HRs of incident CVD events for participants with CKM syndrome and different numbers of optimal CVH metric in multiple imputation data sets imputed for missing baseline information and outcome </w:t>
      </w:r>
      <w:r w:rsidRPr="00D24CB0">
        <w:rPr>
          <w:rFonts w:ascii="Times New Roman" w:eastAsia="DengXian" w:hAnsi="Times New Roman" w:cs="Times New Roman"/>
          <w:sz w:val="22"/>
          <w:vertAlign w:val="superscript"/>
        </w:rPr>
        <w:t>a</w:t>
      </w:r>
    </w:p>
    <w:tbl>
      <w:tblPr>
        <w:tblStyle w:val="16"/>
        <w:tblW w:w="0" w:type="auto"/>
        <w:tblLook w:val="04A0" w:firstRow="1" w:lastRow="0" w:firstColumn="1" w:lastColumn="0" w:noHBand="0" w:noVBand="1"/>
      </w:tblPr>
      <w:tblGrid>
        <w:gridCol w:w="1413"/>
        <w:gridCol w:w="2410"/>
        <w:gridCol w:w="2268"/>
        <w:gridCol w:w="3827"/>
        <w:gridCol w:w="2692"/>
      </w:tblGrid>
      <w:tr w:rsidR="006E2E99" w:rsidRPr="004C7E02" w14:paraId="4EC74949" w14:textId="77777777" w:rsidTr="00085903">
        <w:tc>
          <w:tcPr>
            <w:tcW w:w="1413" w:type="dxa"/>
          </w:tcPr>
          <w:p w14:paraId="6785C208" w14:textId="77777777" w:rsidR="006E2E99" w:rsidRPr="004C7E02" w:rsidRDefault="006E2E99" w:rsidP="006E2E99">
            <w:pPr>
              <w:widowControl/>
              <w:jc w:val="left"/>
              <w:rPr>
                <w:rFonts w:ascii="Times New Roman" w:eastAsia="DengXian" w:hAnsi="Times New Roman" w:cs="Times New Roman"/>
                <w:sz w:val="24"/>
                <w:szCs w:val="24"/>
              </w:rPr>
            </w:pPr>
          </w:p>
        </w:tc>
        <w:tc>
          <w:tcPr>
            <w:tcW w:w="2410" w:type="dxa"/>
            <w:vAlign w:val="center"/>
          </w:tcPr>
          <w:p w14:paraId="11719A4E"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No. of events /</w:t>
            </w:r>
          </w:p>
          <w:p w14:paraId="4E395D4E"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No. of participants</w:t>
            </w:r>
          </w:p>
        </w:tc>
        <w:tc>
          <w:tcPr>
            <w:tcW w:w="2268" w:type="dxa"/>
            <w:vAlign w:val="center"/>
          </w:tcPr>
          <w:p w14:paraId="09BD514E"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Person-years</w:t>
            </w:r>
          </w:p>
        </w:tc>
        <w:tc>
          <w:tcPr>
            <w:tcW w:w="3827" w:type="dxa"/>
            <w:vAlign w:val="center"/>
          </w:tcPr>
          <w:p w14:paraId="3EE4DA41" w14:textId="77777777" w:rsidR="006E2E99" w:rsidRPr="004C7E02" w:rsidRDefault="006E2E99" w:rsidP="006E2E99">
            <w:pPr>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Incidence rate,</w:t>
            </w:r>
          </w:p>
          <w:p w14:paraId="6C95BCF0" w14:textId="77777777" w:rsidR="006E2E99" w:rsidRPr="004C7E02" w:rsidRDefault="006E2E99" w:rsidP="006E2E99">
            <w:pPr>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per 1000 person-years</w:t>
            </w:r>
          </w:p>
        </w:tc>
        <w:tc>
          <w:tcPr>
            <w:tcW w:w="2692" w:type="dxa"/>
            <w:vAlign w:val="center"/>
          </w:tcPr>
          <w:p w14:paraId="477E2E69" w14:textId="0715E86B"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Adjusted HR (95%CI)</w:t>
            </w:r>
            <w:r w:rsidR="00212C23" w:rsidRPr="004C7E02">
              <w:rPr>
                <w:rFonts w:ascii="Times New Roman" w:eastAsia="DengXian" w:hAnsi="Times New Roman" w:cs="Times New Roman"/>
                <w:sz w:val="24"/>
                <w:szCs w:val="24"/>
                <w:vertAlign w:val="superscript"/>
              </w:rPr>
              <w:t xml:space="preserve"> a</w:t>
            </w:r>
          </w:p>
        </w:tc>
      </w:tr>
      <w:tr w:rsidR="006E2E99" w:rsidRPr="004C7E02" w14:paraId="46072E4B" w14:textId="77777777" w:rsidTr="00085903">
        <w:tc>
          <w:tcPr>
            <w:tcW w:w="1413" w:type="dxa"/>
          </w:tcPr>
          <w:p w14:paraId="4E5358E0" w14:textId="77777777" w:rsidR="006E2E99" w:rsidRPr="004C7E02" w:rsidRDefault="006E2E99" w:rsidP="006E2E99">
            <w:pPr>
              <w:widowControl/>
              <w:jc w:val="left"/>
              <w:rPr>
                <w:rFonts w:ascii="Times New Roman" w:eastAsia="DengXian" w:hAnsi="Times New Roman" w:cs="Times New Roman"/>
                <w:sz w:val="24"/>
                <w:szCs w:val="24"/>
              </w:rPr>
            </w:pPr>
            <w:r w:rsidRPr="004C7E02">
              <w:rPr>
                <w:rFonts w:ascii="Times New Roman" w:eastAsia="DengXian" w:hAnsi="Times New Roman" w:cs="Times New Roman"/>
                <w:sz w:val="24"/>
                <w:szCs w:val="24"/>
              </w:rPr>
              <w:t>Stage 0</w:t>
            </w:r>
          </w:p>
        </w:tc>
        <w:tc>
          <w:tcPr>
            <w:tcW w:w="2410" w:type="dxa"/>
          </w:tcPr>
          <w:p w14:paraId="6E855DAB"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255 / 9,636</w:t>
            </w:r>
          </w:p>
        </w:tc>
        <w:tc>
          <w:tcPr>
            <w:tcW w:w="2268" w:type="dxa"/>
          </w:tcPr>
          <w:p w14:paraId="0D67503A"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95784.3</w:t>
            </w:r>
          </w:p>
        </w:tc>
        <w:tc>
          <w:tcPr>
            <w:tcW w:w="3827" w:type="dxa"/>
          </w:tcPr>
          <w:p w14:paraId="4F7D7226"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2.7</w:t>
            </w:r>
          </w:p>
        </w:tc>
        <w:tc>
          <w:tcPr>
            <w:tcW w:w="2692" w:type="dxa"/>
          </w:tcPr>
          <w:p w14:paraId="1A90F4AC"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1.00</w:t>
            </w:r>
          </w:p>
        </w:tc>
      </w:tr>
      <w:tr w:rsidR="006E2E99" w:rsidRPr="004C7E02" w14:paraId="2309DD30" w14:textId="77777777" w:rsidTr="00085903">
        <w:tc>
          <w:tcPr>
            <w:tcW w:w="12610" w:type="dxa"/>
            <w:gridSpan w:val="5"/>
          </w:tcPr>
          <w:p w14:paraId="1C87DBD9" w14:textId="77777777" w:rsidR="006E2E99" w:rsidRPr="004C7E02" w:rsidRDefault="006E2E99" w:rsidP="006E2E99">
            <w:pPr>
              <w:widowControl/>
              <w:jc w:val="left"/>
              <w:rPr>
                <w:rFonts w:ascii="Times New Roman" w:eastAsia="DengXian" w:hAnsi="Times New Roman" w:cs="Times New Roman"/>
                <w:sz w:val="24"/>
                <w:szCs w:val="24"/>
              </w:rPr>
            </w:pPr>
            <w:r w:rsidRPr="004C7E02">
              <w:rPr>
                <w:rFonts w:ascii="Times New Roman" w:eastAsia="DengXian" w:hAnsi="Times New Roman" w:cs="Times New Roman"/>
                <w:sz w:val="24"/>
                <w:szCs w:val="24"/>
              </w:rPr>
              <w:t>Stage 1 with various numbers of optimal CVH metrics</w:t>
            </w:r>
          </w:p>
        </w:tc>
      </w:tr>
      <w:tr w:rsidR="006E2E99" w:rsidRPr="004C7E02" w14:paraId="6D6DDC0F" w14:textId="77777777" w:rsidTr="00085903">
        <w:tc>
          <w:tcPr>
            <w:tcW w:w="1413" w:type="dxa"/>
            <w:vAlign w:val="center"/>
          </w:tcPr>
          <w:p w14:paraId="4C774D9C" w14:textId="77777777" w:rsidR="006E2E99" w:rsidRPr="004C7E02" w:rsidRDefault="006E2E99" w:rsidP="006E2E99">
            <w:pPr>
              <w:widowControl/>
              <w:jc w:val="left"/>
              <w:rPr>
                <w:rFonts w:ascii="Times New Roman" w:eastAsia="DengXian" w:hAnsi="Times New Roman" w:cs="Times New Roman"/>
                <w:sz w:val="24"/>
                <w:szCs w:val="24"/>
              </w:rPr>
            </w:pPr>
            <w:r w:rsidRPr="004C7E02">
              <w:rPr>
                <w:rFonts w:ascii="Times New Roman" w:eastAsia="DengXian" w:hAnsi="Times New Roman" w:cs="Times New Roman"/>
                <w:sz w:val="24"/>
                <w:szCs w:val="24"/>
              </w:rPr>
              <w:t>≤ 2</w:t>
            </w:r>
          </w:p>
        </w:tc>
        <w:tc>
          <w:tcPr>
            <w:tcW w:w="2410" w:type="dxa"/>
          </w:tcPr>
          <w:p w14:paraId="17E924FA"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399 / 7,685</w:t>
            </w:r>
          </w:p>
        </w:tc>
        <w:tc>
          <w:tcPr>
            <w:tcW w:w="2268" w:type="dxa"/>
          </w:tcPr>
          <w:p w14:paraId="663C5359"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74910.6</w:t>
            </w:r>
          </w:p>
        </w:tc>
        <w:tc>
          <w:tcPr>
            <w:tcW w:w="3827" w:type="dxa"/>
          </w:tcPr>
          <w:p w14:paraId="335676F1"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5.3</w:t>
            </w:r>
          </w:p>
        </w:tc>
        <w:tc>
          <w:tcPr>
            <w:tcW w:w="2692" w:type="dxa"/>
          </w:tcPr>
          <w:p w14:paraId="171DCDD3"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1.47 (1.25-1.72)</w:t>
            </w:r>
          </w:p>
        </w:tc>
      </w:tr>
      <w:tr w:rsidR="006E2E99" w:rsidRPr="004C7E02" w14:paraId="0D0D5161" w14:textId="77777777" w:rsidTr="00085903">
        <w:tc>
          <w:tcPr>
            <w:tcW w:w="1413" w:type="dxa"/>
            <w:vAlign w:val="center"/>
          </w:tcPr>
          <w:p w14:paraId="2AA0256F" w14:textId="77777777" w:rsidR="006E2E99" w:rsidRPr="004C7E02" w:rsidRDefault="006E2E99" w:rsidP="006E2E99">
            <w:pPr>
              <w:widowControl/>
              <w:jc w:val="left"/>
              <w:rPr>
                <w:rFonts w:ascii="Times New Roman" w:eastAsia="DengXian" w:hAnsi="Times New Roman" w:cs="Times New Roman"/>
                <w:sz w:val="24"/>
                <w:szCs w:val="24"/>
              </w:rPr>
            </w:pPr>
            <w:r w:rsidRPr="004C7E02">
              <w:rPr>
                <w:rFonts w:ascii="Times New Roman" w:eastAsia="DengXian" w:hAnsi="Times New Roman" w:cs="Times New Roman"/>
                <w:sz w:val="24"/>
                <w:szCs w:val="24"/>
              </w:rPr>
              <w:t>3</w:t>
            </w:r>
          </w:p>
        </w:tc>
        <w:tc>
          <w:tcPr>
            <w:tcW w:w="2410" w:type="dxa"/>
          </w:tcPr>
          <w:p w14:paraId="5CC8E213"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371 / 11,140</w:t>
            </w:r>
          </w:p>
        </w:tc>
        <w:tc>
          <w:tcPr>
            <w:tcW w:w="2268" w:type="dxa"/>
          </w:tcPr>
          <w:p w14:paraId="2195C912"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110010.2</w:t>
            </w:r>
          </w:p>
        </w:tc>
        <w:tc>
          <w:tcPr>
            <w:tcW w:w="3827" w:type="dxa"/>
          </w:tcPr>
          <w:p w14:paraId="0A4F8D09"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3.4</w:t>
            </w:r>
          </w:p>
        </w:tc>
        <w:tc>
          <w:tcPr>
            <w:tcW w:w="2692" w:type="dxa"/>
          </w:tcPr>
          <w:p w14:paraId="28E24F6A"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1.06 (0.90-1.24)</w:t>
            </w:r>
          </w:p>
        </w:tc>
      </w:tr>
      <w:tr w:rsidR="006E2E99" w:rsidRPr="004C7E02" w14:paraId="54DE7273" w14:textId="77777777" w:rsidTr="00085903">
        <w:tc>
          <w:tcPr>
            <w:tcW w:w="1413" w:type="dxa"/>
            <w:vAlign w:val="center"/>
          </w:tcPr>
          <w:p w14:paraId="52F7AEBC" w14:textId="77777777" w:rsidR="006E2E99" w:rsidRPr="004C7E02" w:rsidRDefault="006E2E99" w:rsidP="006E2E99">
            <w:pPr>
              <w:widowControl/>
              <w:jc w:val="left"/>
              <w:rPr>
                <w:rFonts w:ascii="Times New Roman" w:eastAsia="DengXian" w:hAnsi="Times New Roman" w:cs="Times New Roman"/>
                <w:sz w:val="24"/>
                <w:szCs w:val="24"/>
              </w:rPr>
            </w:pPr>
            <w:r w:rsidRPr="004C7E02">
              <w:rPr>
                <w:rFonts w:ascii="Times New Roman" w:eastAsia="DengXian" w:hAnsi="Times New Roman" w:cs="Times New Roman"/>
                <w:sz w:val="24"/>
                <w:szCs w:val="24"/>
              </w:rPr>
              <w:t>4</w:t>
            </w:r>
          </w:p>
        </w:tc>
        <w:tc>
          <w:tcPr>
            <w:tcW w:w="2410" w:type="dxa"/>
          </w:tcPr>
          <w:p w14:paraId="02F73A7E"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336 / 12,706</w:t>
            </w:r>
          </w:p>
        </w:tc>
        <w:tc>
          <w:tcPr>
            <w:tcW w:w="2268" w:type="dxa"/>
          </w:tcPr>
          <w:p w14:paraId="618B9F3B"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126010.4</w:t>
            </w:r>
          </w:p>
        </w:tc>
        <w:tc>
          <w:tcPr>
            <w:tcW w:w="3827" w:type="dxa"/>
          </w:tcPr>
          <w:p w14:paraId="446881C3"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2.7</w:t>
            </w:r>
          </w:p>
        </w:tc>
        <w:tc>
          <w:tcPr>
            <w:tcW w:w="2692" w:type="dxa"/>
          </w:tcPr>
          <w:p w14:paraId="7846F2D3"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0.92 (0.78-1.09)</w:t>
            </w:r>
          </w:p>
        </w:tc>
      </w:tr>
      <w:tr w:rsidR="006E2E99" w:rsidRPr="004C7E02" w14:paraId="27E387DB" w14:textId="77777777" w:rsidTr="00085903">
        <w:tc>
          <w:tcPr>
            <w:tcW w:w="1413" w:type="dxa"/>
            <w:vAlign w:val="center"/>
          </w:tcPr>
          <w:p w14:paraId="74D991E5" w14:textId="77777777" w:rsidR="006E2E99" w:rsidRPr="004C7E02" w:rsidRDefault="006E2E99" w:rsidP="006E2E99">
            <w:pPr>
              <w:widowControl/>
              <w:jc w:val="left"/>
              <w:rPr>
                <w:rFonts w:ascii="Times New Roman" w:eastAsia="DengXian" w:hAnsi="Times New Roman" w:cs="Times New Roman"/>
                <w:sz w:val="24"/>
                <w:szCs w:val="24"/>
              </w:rPr>
            </w:pPr>
            <w:r w:rsidRPr="004C7E02">
              <w:rPr>
                <w:rFonts w:ascii="Times New Roman" w:eastAsia="DengXian" w:hAnsi="Times New Roman" w:cs="Times New Roman"/>
                <w:sz w:val="24"/>
                <w:szCs w:val="24"/>
              </w:rPr>
              <w:t>5</w:t>
            </w:r>
          </w:p>
        </w:tc>
        <w:tc>
          <w:tcPr>
            <w:tcW w:w="2410" w:type="dxa"/>
          </w:tcPr>
          <w:p w14:paraId="59BF0283"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176 / 8,943</w:t>
            </w:r>
          </w:p>
        </w:tc>
        <w:tc>
          <w:tcPr>
            <w:tcW w:w="2268" w:type="dxa"/>
          </w:tcPr>
          <w:p w14:paraId="0FD05367"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89439.3</w:t>
            </w:r>
          </w:p>
        </w:tc>
        <w:tc>
          <w:tcPr>
            <w:tcW w:w="3827" w:type="dxa"/>
          </w:tcPr>
          <w:p w14:paraId="461C5AE7"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2.0</w:t>
            </w:r>
          </w:p>
        </w:tc>
        <w:tc>
          <w:tcPr>
            <w:tcW w:w="2692" w:type="dxa"/>
          </w:tcPr>
          <w:p w14:paraId="48D82A82"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0.78 (0.65-0.95)</w:t>
            </w:r>
          </w:p>
        </w:tc>
      </w:tr>
      <w:tr w:rsidR="006E2E99" w:rsidRPr="004C7E02" w14:paraId="6A2B398C" w14:textId="77777777" w:rsidTr="00085903">
        <w:tc>
          <w:tcPr>
            <w:tcW w:w="1413" w:type="dxa"/>
            <w:vAlign w:val="center"/>
          </w:tcPr>
          <w:p w14:paraId="5EDFB319" w14:textId="77777777" w:rsidR="006E2E99" w:rsidRPr="004C7E02" w:rsidRDefault="006E2E99" w:rsidP="006E2E99">
            <w:pPr>
              <w:widowControl/>
              <w:jc w:val="left"/>
              <w:rPr>
                <w:rFonts w:ascii="Times New Roman" w:eastAsia="DengXian" w:hAnsi="Times New Roman" w:cs="Times New Roman"/>
                <w:sz w:val="24"/>
                <w:szCs w:val="24"/>
              </w:rPr>
            </w:pPr>
            <w:r w:rsidRPr="004C7E02">
              <w:rPr>
                <w:rFonts w:ascii="Times New Roman" w:eastAsia="DengXian" w:hAnsi="Times New Roman" w:cs="Times New Roman"/>
                <w:sz w:val="24"/>
                <w:szCs w:val="24"/>
              </w:rPr>
              <w:t>≥ 6</w:t>
            </w:r>
          </w:p>
        </w:tc>
        <w:tc>
          <w:tcPr>
            <w:tcW w:w="2410" w:type="dxa"/>
          </w:tcPr>
          <w:p w14:paraId="46E6BE6B"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74 / 4,336</w:t>
            </w:r>
          </w:p>
        </w:tc>
        <w:tc>
          <w:tcPr>
            <w:tcW w:w="2268" w:type="dxa"/>
          </w:tcPr>
          <w:p w14:paraId="1D23DDC6"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43378.3</w:t>
            </w:r>
          </w:p>
        </w:tc>
        <w:tc>
          <w:tcPr>
            <w:tcW w:w="3827" w:type="dxa"/>
          </w:tcPr>
          <w:p w14:paraId="03FFB2AD"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1.7</w:t>
            </w:r>
          </w:p>
        </w:tc>
        <w:tc>
          <w:tcPr>
            <w:tcW w:w="2692" w:type="dxa"/>
          </w:tcPr>
          <w:p w14:paraId="03763DBD"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0.75 (0.58-0.97)</w:t>
            </w:r>
          </w:p>
        </w:tc>
      </w:tr>
      <w:tr w:rsidR="006E2E99" w:rsidRPr="004C7E02" w14:paraId="4DE1E528" w14:textId="77777777" w:rsidTr="00085903">
        <w:tc>
          <w:tcPr>
            <w:tcW w:w="12610" w:type="dxa"/>
            <w:gridSpan w:val="5"/>
          </w:tcPr>
          <w:p w14:paraId="174BB16A" w14:textId="77777777" w:rsidR="006E2E99" w:rsidRPr="004C7E02" w:rsidRDefault="006E2E99" w:rsidP="006E2E99">
            <w:pPr>
              <w:widowControl/>
              <w:jc w:val="left"/>
              <w:rPr>
                <w:rFonts w:ascii="Times New Roman" w:eastAsia="DengXian" w:hAnsi="Times New Roman" w:cs="Times New Roman"/>
                <w:sz w:val="24"/>
                <w:szCs w:val="24"/>
              </w:rPr>
            </w:pPr>
            <w:r w:rsidRPr="004C7E02">
              <w:rPr>
                <w:rFonts w:ascii="Times New Roman" w:eastAsia="DengXian" w:hAnsi="Times New Roman" w:cs="Times New Roman"/>
                <w:sz w:val="24"/>
                <w:szCs w:val="24"/>
              </w:rPr>
              <w:t>Stage 2 with various numbers of optimal CVH metrics</w:t>
            </w:r>
          </w:p>
        </w:tc>
      </w:tr>
      <w:tr w:rsidR="006E2E99" w:rsidRPr="004C7E02" w14:paraId="042D57BE" w14:textId="77777777" w:rsidTr="00085903">
        <w:tc>
          <w:tcPr>
            <w:tcW w:w="1413" w:type="dxa"/>
            <w:vAlign w:val="center"/>
          </w:tcPr>
          <w:p w14:paraId="6E210B77" w14:textId="77777777" w:rsidR="006E2E99" w:rsidRPr="004C7E02" w:rsidRDefault="006E2E99" w:rsidP="006E2E99">
            <w:pPr>
              <w:widowControl/>
              <w:jc w:val="left"/>
              <w:rPr>
                <w:rFonts w:ascii="Times New Roman" w:eastAsia="DengXian" w:hAnsi="Times New Roman" w:cs="Times New Roman"/>
                <w:sz w:val="24"/>
                <w:szCs w:val="24"/>
              </w:rPr>
            </w:pPr>
            <w:r w:rsidRPr="004C7E02">
              <w:rPr>
                <w:rFonts w:ascii="Times New Roman" w:eastAsia="DengXian" w:hAnsi="Times New Roman" w:cs="Times New Roman"/>
                <w:sz w:val="24"/>
                <w:szCs w:val="24"/>
              </w:rPr>
              <w:t>≤ 2</w:t>
            </w:r>
          </w:p>
        </w:tc>
        <w:tc>
          <w:tcPr>
            <w:tcW w:w="2410" w:type="dxa"/>
          </w:tcPr>
          <w:p w14:paraId="04C1CF91"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3,505 / 42,656</w:t>
            </w:r>
          </w:p>
        </w:tc>
        <w:tc>
          <w:tcPr>
            <w:tcW w:w="2268" w:type="dxa"/>
          </w:tcPr>
          <w:p w14:paraId="1A44A08E"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410960.0</w:t>
            </w:r>
          </w:p>
        </w:tc>
        <w:tc>
          <w:tcPr>
            <w:tcW w:w="3827" w:type="dxa"/>
          </w:tcPr>
          <w:p w14:paraId="55D027E0"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8.5</w:t>
            </w:r>
          </w:p>
        </w:tc>
        <w:tc>
          <w:tcPr>
            <w:tcW w:w="2692" w:type="dxa"/>
          </w:tcPr>
          <w:p w14:paraId="2D96905F"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2.31 (2.04-2.63)</w:t>
            </w:r>
          </w:p>
        </w:tc>
      </w:tr>
      <w:tr w:rsidR="006E2E99" w:rsidRPr="004C7E02" w14:paraId="1B5EC8EB" w14:textId="77777777" w:rsidTr="00085903">
        <w:tc>
          <w:tcPr>
            <w:tcW w:w="1413" w:type="dxa"/>
            <w:vAlign w:val="center"/>
          </w:tcPr>
          <w:p w14:paraId="5A8BD596" w14:textId="77777777" w:rsidR="006E2E99" w:rsidRPr="004C7E02" w:rsidRDefault="006E2E99" w:rsidP="006E2E99">
            <w:pPr>
              <w:widowControl/>
              <w:jc w:val="left"/>
              <w:rPr>
                <w:rFonts w:ascii="Times New Roman" w:eastAsia="DengXian" w:hAnsi="Times New Roman" w:cs="Times New Roman"/>
                <w:sz w:val="24"/>
                <w:szCs w:val="24"/>
              </w:rPr>
            </w:pPr>
            <w:r w:rsidRPr="004C7E02">
              <w:rPr>
                <w:rFonts w:ascii="Times New Roman" w:eastAsia="DengXian" w:hAnsi="Times New Roman" w:cs="Times New Roman"/>
                <w:sz w:val="24"/>
                <w:szCs w:val="24"/>
              </w:rPr>
              <w:t>3</w:t>
            </w:r>
          </w:p>
        </w:tc>
        <w:tc>
          <w:tcPr>
            <w:tcW w:w="2410" w:type="dxa"/>
          </w:tcPr>
          <w:p w14:paraId="418DB2DC"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2,191 / 32,750</w:t>
            </w:r>
          </w:p>
        </w:tc>
        <w:tc>
          <w:tcPr>
            <w:tcW w:w="2268" w:type="dxa"/>
          </w:tcPr>
          <w:p w14:paraId="741373D1"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318312.7</w:t>
            </w:r>
          </w:p>
        </w:tc>
        <w:tc>
          <w:tcPr>
            <w:tcW w:w="3827" w:type="dxa"/>
          </w:tcPr>
          <w:p w14:paraId="294F0739"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6.9</w:t>
            </w:r>
          </w:p>
        </w:tc>
        <w:tc>
          <w:tcPr>
            <w:tcW w:w="2692" w:type="dxa"/>
          </w:tcPr>
          <w:p w14:paraId="57D4D791"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1.98 (1.74-2.26)</w:t>
            </w:r>
          </w:p>
        </w:tc>
      </w:tr>
      <w:tr w:rsidR="006E2E99" w:rsidRPr="004C7E02" w14:paraId="22BBE080" w14:textId="77777777" w:rsidTr="00085903">
        <w:tc>
          <w:tcPr>
            <w:tcW w:w="1413" w:type="dxa"/>
            <w:vAlign w:val="center"/>
          </w:tcPr>
          <w:p w14:paraId="1E4EA0C9" w14:textId="77777777" w:rsidR="006E2E99" w:rsidRPr="004C7E02" w:rsidRDefault="006E2E99" w:rsidP="006E2E99">
            <w:pPr>
              <w:widowControl/>
              <w:jc w:val="left"/>
              <w:rPr>
                <w:rFonts w:ascii="Times New Roman" w:eastAsia="DengXian" w:hAnsi="Times New Roman" w:cs="Times New Roman"/>
                <w:sz w:val="24"/>
                <w:szCs w:val="24"/>
              </w:rPr>
            </w:pPr>
            <w:r w:rsidRPr="004C7E02">
              <w:rPr>
                <w:rFonts w:ascii="Times New Roman" w:eastAsia="DengXian" w:hAnsi="Times New Roman" w:cs="Times New Roman"/>
                <w:sz w:val="24"/>
                <w:szCs w:val="24"/>
              </w:rPr>
              <w:t>4</w:t>
            </w:r>
          </w:p>
        </w:tc>
        <w:tc>
          <w:tcPr>
            <w:tcW w:w="2410" w:type="dxa"/>
          </w:tcPr>
          <w:p w14:paraId="497B0873"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1,171 / 20,304</w:t>
            </w:r>
          </w:p>
        </w:tc>
        <w:tc>
          <w:tcPr>
            <w:tcW w:w="2268" w:type="dxa"/>
          </w:tcPr>
          <w:p w14:paraId="0FFFFDEB"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198339.5</w:t>
            </w:r>
          </w:p>
        </w:tc>
        <w:tc>
          <w:tcPr>
            <w:tcW w:w="3827" w:type="dxa"/>
          </w:tcPr>
          <w:p w14:paraId="6ABCE78D"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5.9</w:t>
            </w:r>
          </w:p>
        </w:tc>
        <w:tc>
          <w:tcPr>
            <w:tcW w:w="2692" w:type="dxa"/>
          </w:tcPr>
          <w:p w14:paraId="6C0BFB7D"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1.80 (1.57-2.06)</w:t>
            </w:r>
          </w:p>
        </w:tc>
      </w:tr>
      <w:tr w:rsidR="006E2E99" w:rsidRPr="004C7E02" w14:paraId="566C2CCD" w14:textId="77777777" w:rsidTr="00085903">
        <w:tc>
          <w:tcPr>
            <w:tcW w:w="1413" w:type="dxa"/>
            <w:vAlign w:val="center"/>
          </w:tcPr>
          <w:p w14:paraId="1CA04C2B" w14:textId="77777777" w:rsidR="006E2E99" w:rsidRPr="004C7E02" w:rsidRDefault="006E2E99" w:rsidP="006E2E99">
            <w:pPr>
              <w:widowControl/>
              <w:jc w:val="left"/>
              <w:rPr>
                <w:rFonts w:ascii="Times New Roman" w:eastAsia="DengXian" w:hAnsi="Times New Roman" w:cs="Times New Roman"/>
                <w:sz w:val="24"/>
                <w:szCs w:val="24"/>
              </w:rPr>
            </w:pPr>
            <w:r w:rsidRPr="004C7E02">
              <w:rPr>
                <w:rFonts w:ascii="Times New Roman" w:eastAsia="DengXian" w:hAnsi="Times New Roman" w:cs="Times New Roman"/>
                <w:sz w:val="24"/>
                <w:szCs w:val="24"/>
              </w:rPr>
              <w:t>5</w:t>
            </w:r>
          </w:p>
        </w:tc>
        <w:tc>
          <w:tcPr>
            <w:tcW w:w="2410" w:type="dxa"/>
          </w:tcPr>
          <w:p w14:paraId="4C96D3E7"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388 / 8,732</w:t>
            </w:r>
          </w:p>
        </w:tc>
        <w:tc>
          <w:tcPr>
            <w:tcW w:w="2268" w:type="dxa"/>
          </w:tcPr>
          <w:p w14:paraId="514C2D4B"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86122.5</w:t>
            </w:r>
          </w:p>
        </w:tc>
        <w:tc>
          <w:tcPr>
            <w:tcW w:w="3827" w:type="dxa"/>
          </w:tcPr>
          <w:p w14:paraId="7272710E"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4.5</w:t>
            </w:r>
          </w:p>
        </w:tc>
        <w:tc>
          <w:tcPr>
            <w:tcW w:w="2692" w:type="dxa"/>
          </w:tcPr>
          <w:p w14:paraId="2B682BFC"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1.49 (1.27-1.75)</w:t>
            </w:r>
          </w:p>
        </w:tc>
      </w:tr>
      <w:tr w:rsidR="006E2E99" w:rsidRPr="004C7E02" w14:paraId="50083DC9" w14:textId="77777777" w:rsidTr="00085903">
        <w:tc>
          <w:tcPr>
            <w:tcW w:w="1413" w:type="dxa"/>
            <w:vAlign w:val="center"/>
          </w:tcPr>
          <w:p w14:paraId="0EFF8E8A" w14:textId="77777777" w:rsidR="006E2E99" w:rsidRPr="004C7E02" w:rsidRDefault="006E2E99" w:rsidP="006E2E99">
            <w:pPr>
              <w:widowControl/>
              <w:jc w:val="left"/>
              <w:rPr>
                <w:rFonts w:ascii="Times New Roman" w:eastAsia="DengXian" w:hAnsi="Times New Roman" w:cs="Times New Roman"/>
                <w:sz w:val="24"/>
                <w:szCs w:val="24"/>
              </w:rPr>
            </w:pPr>
            <w:r w:rsidRPr="004C7E02">
              <w:rPr>
                <w:rFonts w:ascii="Times New Roman" w:eastAsia="DengXian" w:hAnsi="Times New Roman" w:cs="Times New Roman"/>
                <w:sz w:val="24"/>
                <w:szCs w:val="24"/>
              </w:rPr>
              <w:t>≥ 6</w:t>
            </w:r>
          </w:p>
        </w:tc>
        <w:tc>
          <w:tcPr>
            <w:tcW w:w="2410" w:type="dxa"/>
          </w:tcPr>
          <w:p w14:paraId="7D0C0458"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88 / 3,137</w:t>
            </w:r>
          </w:p>
        </w:tc>
        <w:tc>
          <w:tcPr>
            <w:tcW w:w="2268" w:type="dxa"/>
          </w:tcPr>
          <w:p w14:paraId="510F975C"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31265.3</w:t>
            </w:r>
          </w:p>
        </w:tc>
        <w:tc>
          <w:tcPr>
            <w:tcW w:w="3827" w:type="dxa"/>
          </w:tcPr>
          <w:p w14:paraId="5E2E73C5"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2.8</w:t>
            </w:r>
          </w:p>
        </w:tc>
        <w:tc>
          <w:tcPr>
            <w:tcW w:w="2692" w:type="dxa"/>
          </w:tcPr>
          <w:p w14:paraId="371C341E"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1.09 (0.85-1.38)</w:t>
            </w:r>
          </w:p>
        </w:tc>
      </w:tr>
      <w:tr w:rsidR="006E2E99" w:rsidRPr="004C7E02" w14:paraId="4B0090BD" w14:textId="77777777" w:rsidTr="00085903">
        <w:tc>
          <w:tcPr>
            <w:tcW w:w="12610" w:type="dxa"/>
            <w:gridSpan w:val="5"/>
          </w:tcPr>
          <w:p w14:paraId="67372E85" w14:textId="77777777" w:rsidR="006E2E99" w:rsidRPr="004C7E02" w:rsidRDefault="006E2E99" w:rsidP="006E2E99">
            <w:pPr>
              <w:widowControl/>
              <w:jc w:val="left"/>
              <w:rPr>
                <w:rFonts w:ascii="Times New Roman" w:eastAsia="DengXian" w:hAnsi="Times New Roman" w:cs="Times New Roman"/>
                <w:sz w:val="24"/>
                <w:szCs w:val="24"/>
              </w:rPr>
            </w:pPr>
            <w:r w:rsidRPr="004C7E02">
              <w:rPr>
                <w:rFonts w:ascii="Times New Roman" w:eastAsia="DengXian" w:hAnsi="Times New Roman" w:cs="Times New Roman"/>
                <w:sz w:val="24"/>
                <w:szCs w:val="24"/>
              </w:rPr>
              <w:t>Stage 3 with various numbers of optimal CVH metrics</w:t>
            </w:r>
          </w:p>
        </w:tc>
      </w:tr>
      <w:tr w:rsidR="006E2E99" w:rsidRPr="004C7E02" w14:paraId="0F8E50AA" w14:textId="77777777" w:rsidTr="00085903">
        <w:tc>
          <w:tcPr>
            <w:tcW w:w="1413" w:type="dxa"/>
            <w:vAlign w:val="center"/>
          </w:tcPr>
          <w:p w14:paraId="6FBD7621" w14:textId="77777777" w:rsidR="006E2E99" w:rsidRPr="004C7E02" w:rsidRDefault="006E2E99" w:rsidP="006E2E99">
            <w:pPr>
              <w:widowControl/>
              <w:jc w:val="left"/>
              <w:rPr>
                <w:rFonts w:ascii="Times New Roman" w:eastAsia="DengXian" w:hAnsi="Times New Roman" w:cs="Times New Roman"/>
                <w:sz w:val="24"/>
                <w:szCs w:val="24"/>
              </w:rPr>
            </w:pPr>
            <w:r w:rsidRPr="004C7E02">
              <w:rPr>
                <w:rFonts w:ascii="Times New Roman" w:eastAsia="DengXian" w:hAnsi="Times New Roman" w:cs="Times New Roman"/>
                <w:sz w:val="24"/>
                <w:szCs w:val="24"/>
              </w:rPr>
              <w:t>≤ 2</w:t>
            </w:r>
          </w:p>
        </w:tc>
        <w:tc>
          <w:tcPr>
            <w:tcW w:w="2410" w:type="dxa"/>
          </w:tcPr>
          <w:p w14:paraId="5269B72A"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1,540 / 7,349</w:t>
            </w:r>
          </w:p>
        </w:tc>
        <w:tc>
          <w:tcPr>
            <w:tcW w:w="2268" w:type="dxa"/>
          </w:tcPr>
          <w:p w14:paraId="3CA4A4BE"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64050.8</w:t>
            </w:r>
          </w:p>
        </w:tc>
        <w:tc>
          <w:tcPr>
            <w:tcW w:w="3827" w:type="dxa"/>
          </w:tcPr>
          <w:p w14:paraId="1350E8BD"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24.0</w:t>
            </w:r>
          </w:p>
        </w:tc>
        <w:tc>
          <w:tcPr>
            <w:tcW w:w="2692" w:type="dxa"/>
          </w:tcPr>
          <w:p w14:paraId="21FD5ABA"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3.48 (3.04-3.99)</w:t>
            </w:r>
          </w:p>
        </w:tc>
      </w:tr>
      <w:tr w:rsidR="006E2E99" w:rsidRPr="004C7E02" w14:paraId="3D9DDE5C" w14:textId="77777777" w:rsidTr="00085903">
        <w:tc>
          <w:tcPr>
            <w:tcW w:w="1413" w:type="dxa"/>
            <w:vAlign w:val="center"/>
          </w:tcPr>
          <w:p w14:paraId="61B93AFC" w14:textId="77777777" w:rsidR="006E2E99" w:rsidRPr="004C7E02" w:rsidRDefault="006E2E99" w:rsidP="006E2E99">
            <w:pPr>
              <w:widowControl/>
              <w:jc w:val="left"/>
              <w:rPr>
                <w:rFonts w:ascii="Times New Roman" w:eastAsia="DengXian" w:hAnsi="Times New Roman" w:cs="Times New Roman"/>
                <w:sz w:val="24"/>
                <w:szCs w:val="24"/>
              </w:rPr>
            </w:pPr>
            <w:r w:rsidRPr="004C7E02">
              <w:rPr>
                <w:rFonts w:ascii="Times New Roman" w:eastAsia="DengXian" w:hAnsi="Times New Roman" w:cs="Times New Roman"/>
                <w:sz w:val="24"/>
                <w:szCs w:val="24"/>
              </w:rPr>
              <w:t>3</w:t>
            </w:r>
          </w:p>
        </w:tc>
        <w:tc>
          <w:tcPr>
            <w:tcW w:w="2410" w:type="dxa"/>
          </w:tcPr>
          <w:p w14:paraId="1A18BC5A"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884 / 4,812</w:t>
            </w:r>
          </w:p>
        </w:tc>
        <w:tc>
          <w:tcPr>
            <w:tcW w:w="2268" w:type="dxa"/>
          </w:tcPr>
          <w:p w14:paraId="41FE8443"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42624.6</w:t>
            </w:r>
          </w:p>
        </w:tc>
        <w:tc>
          <w:tcPr>
            <w:tcW w:w="3827" w:type="dxa"/>
          </w:tcPr>
          <w:p w14:paraId="5C24E7B0"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20.7</w:t>
            </w:r>
          </w:p>
        </w:tc>
        <w:tc>
          <w:tcPr>
            <w:tcW w:w="2692" w:type="dxa"/>
          </w:tcPr>
          <w:p w14:paraId="0ED9339E"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2.94 (2.55-3.39)</w:t>
            </w:r>
          </w:p>
        </w:tc>
      </w:tr>
      <w:tr w:rsidR="006E2E99" w:rsidRPr="004C7E02" w14:paraId="599863CD" w14:textId="77777777" w:rsidTr="00085903">
        <w:tc>
          <w:tcPr>
            <w:tcW w:w="1413" w:type="dxa"/>
            <w:vAlign w:val="center"/>
          </w:tcPr>
          <w:p w14:paraId="6C683E78" w14:textId="77777777" w:rsidR="006E2E99" w:rsidRPr="004C7E02" w:rsidRDefault="006E2E99" w:rsidP="006E2E99">
            <w:pPr>
              <w:widowControl/>
              <w:jc w:val="left"/>
              <w:rPr>
                <w:rFonts w:ascii="Times New Roman" w:eastAsia="DengXian" w:hAnsi="Times New Roman" w:cs="Times New Roman"/>
                <w:sz w:val="24"/>
                <w:szCs w:val="24"/>
              </w:rPr>
            </w:pPr>
            <w:r w:rsidRPr="004C7E02">
              <w:rPr>
                <w:rFonts w:ascii="Times New Roman" w:eastAsia="DengXian" w:hAnsi="Times New Roman" w:cs="Times New Roman"/>
                <w:sz w:val="24"/>
                <w:szCs w:val="24"/>
              </w:rPr>
              <w:t>4</w:t>
            </w:r>
          </w:p>
        </w:tc>
        <w:tc>
          <w:tcPr>
            <w:tcW w:w="2410" w:type="dxa"/>
          </w:tcPr>
          <w:p w14:paraId="763173A2"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402 / 2,572</w:t>
            </w:r>
          </w:p>
        </w:tc>
        <w:tc>
          <w:tcPr>
            <w:tcW w:w="2268" w:type="dxa"/>
          </w:tcPr>
          <w:p w14:paraId="622DF95F"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23203.0</w:t>
            </w:r>
          </w:p>
        </w:tc>
        <w:tc>
          <w:tcPr>
            <w:tcW w:w="3827" w:type="dxa"/>
          </w:tcPr>
          <w:p w14:paraId="18C4A488"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17.3</w:t>
            </w:r>
          </w:p>
        </w:tc>
        <w:tc>
          <w:tcPr>
            <w:tcW w:w="2692" w:type="dxa"/>
          </w:tcPr>
          <w:p w14:paraId="4AE8A1EA"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2.49 (2.12-2.92)</w:t>
            </w:r>
          </w:p>
        </w:tc>
      </w:tr>
      <w:tr w:rsidR="006E2E99" w:rsidRPr="004C7E02" w14:paraId="2971F419" w14:textId="77777777" w:rsidTr="00085903">
        <w:tc>
          <w:tcPr>
            <w:tcW w:w="1413" w:type="dxa"/>
            <w:vAlign w:val="center"/>
          </w:tcPr>
          <w:p w14:paraId="4639887D" w14:textId="77777777" w:rsidR="006E2E99" w:rsidRPr="004C7E02" w:rsidRDefault="006E2E99" w:rsidP="006E2E99">
            <w:pPr>
              <w:widowControl/>
              <w:jc w:val="left"/>
              <w:rPr>
                <w:rFonts w:ascii="Times New Roman" w:eastAsia="DengXian" w:hAnsi="Times New Roman" w:cs="Times New Roman"/>
                <w:sz w:val="24"/>
                <w:szCs w:val="24"/>
              </w:rPr>
            </w:pPr>
            <w:r w:rsidRPr="004C7E02">
              <w:rPr>
                <w:rFonts w:ascii="Times New Roman" w:eastAsia="DengXian" w:hAnsi="Times New Roman" w:cs="Times New Roman"/>
                <w:sz w:val="24"/>
                <w:szCs w:val="24"/>
              </w:rPr>
              <w:t>5</w:t>
            </w:r>
          </w:p>
        </w:tc>
        <w:tc>
          <w:tcPr>
            <w:tcW w:w="2410" w:type="dxa"/>
          </w:tcPr>
          <w:p w14:paraId="2835F529"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146 / 983</w:t>
            </w:r>
          </w:p>
        </w:tc>
        <w:tc>
          <w:tcPr>
            <w:tcW w:w="2268" w:type="dxa"/>
          </w:tcPr>
          <w:p w14:paraId="390ADFE4"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8816.2</w:t>
            </w:r>
          </w:p>
        </w:tc>
        <w:tc>
          <w:tcPr>
            <w:tcW w:w="3827" w:type="dxa"/>
          </w:tcPr>
          <w:p w14:paraId="713BF7EE"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16.6</w:t>
            </w:r>
          </w:p>
        </w:tc>
        <w:tc>
          <w:tcPr>
            <w:tcW w:w="2692" w:type="dxa"/>
          </w:tcPr>
          <w:p w14:paraId="24A357F4"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2.43 (1.97-2.99)</w:t>
            </w:r>
          </w:p>
        </w:tc>
      </w:tr>
      <w:tr w:rsidR="006E2E99" w:rsidRPr="004C7E02" w14:paraId="2E825D6D" w14:textId="77777777" w:rsidTr="00085903">
        <w:tc>
          <w:tcPr>
            <w:tcW w:w="1413" w:type="dxa"/>
            <w:vAlign w:val="center"/>
          </w:tcPr>
          <w:p w14:paraId="13AE2F5D" w14:textId="77777777" w:rsidR="006E2E99" w:rsidRPr="004C7E02" w:rsidRDefault="006E2E99" w:rsidP="006E2E99">
            <w:pPr>
              <w:widowControl/>
              <w:jc w:val="left"/>
              <w:rPr>
                <w:rFonts w:ascii="Times New Roman" w:eastAsia="DengXian" w:hAnsi="Times New Roman" w:cs="Times New Roman"/>
                <w:sz w:val="24"/>
                <w:szCs w:val="24"/>
              </w:rPr>
            </w:pPr>
            <w:r w:rsidRPr="004C7E02">
              <w:rPr>
                <w:rFonts w:ascii="Times New Roman" w:eastAsia="DengXian" w:hAnsi="Times New Roman" w:cs="Times New Roman"/>
                <w:sz w:val="24"/>
                <w:szCs w:val="24"/>
              </w:rPr>
              <w:t>≥ 6</w:t>
            </w:r>
          </w:p>
        </w:tc>
        <w:tc>
          <w:tcPr>
            <w:tcW w:w="2410" w:type="dxa"/>
          </w:tcPr>
          <w:p w14:paraId="1C5BB2D1"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26 / 224</w:t>
            </w:r>
          </w:p>
        </w:tc>
        <w:tc>
          <w:tcPr>
            <w:tcW w:w="2268" w:type="dxa"/>
          </w:tcPr>
          <w:p w14:paraId="04E7BFF7"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2079.6</w:t>
            </w:r>
          </w:p>
        </w:tc>
        <w:tc>
          <w:tcPr>
            <w:tcW w:w="3827" w:type="dxa"/>
          </w:tcPr>
          <w:p w14:paraId="49BC1782"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12.5</w:t>
            </w:r>
          </w:p>
        </w:tc>
        <w:tc>
          <w:tcPr>
            <w:tcW w:w="2692" w:type="dxa"/>
          </w:tcPr>
          <w:p w14:paraId="4FDEB995"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2.00 (1.34-2.96)</w:t>
            </w:r>
          </w:p>
        </w:tc>
      </w:tr>
      <w:tr w:rsidR="006E2E99" w:rsidRPr="004C7E02" w14:paraId="6BF2BDAE" w14:textId="77777777" w:rsidTr="00085903">
        <w:tc>
          <w:tcPr>
            <w:tcW w:w="12610" w:type="dxa"/>
            <w:gridSpan w:val="5"/>
          </w:tcPr>
          <w:p w14:paraId="5A46DF56" w14:textId="77777777" w:rsidR="006E2E99" w:rsidRPr="004C7E02" w:rsidRDefault="006E2E99" w:rsidP="006E2E99">
            <w:pPr>
              <w:widowControl/>
              <w:jc w:val="left"/>
              <w:rPr>
                <w:rFonts w:ascii="Times New Roman" w:eastAsia="DengXian" w:hAnsi="Times New Roman" w:cs="Times New Roman"/>
                <w:sz w:val="24"/>
                <w:szCs w:val="24"/>
              </w:rPr>
            </w:pPr>
            <w:r w:rsidRPr="004C7E02">
              <w:rPr>
                <w:rFonts w:ascii="Times New Roman" w:eastAsia="DengXian" w:hAnsi="Times New Roman" w:cs="Times New Roman"/>
                <w:sz w:val="24"/>
                <w:szCs w:val="24"/>
              </w:rPr>
              <w:t>Stage 4 with various numbers of optimal CVH metrics</w:t>
            </w:r>
          </w:p>
        </w:tc>
      </w:tr>
      <w:tr w:rsidR="006E2E99" w:rsidRPr="004C7E02" w14:paraId="242E640A" w14:textId="77777777" w:rsidTr="00085903">
        <w:tc>
          <w:tcPr>
            <w:tcW w:w="1413" w:type="dxa"/>
            <w:vAlign w:val="center"/>
          </w:tcPr>
          <w:p w14:paraId="5A63BB70" w14:textId="77777777" w:rsidR="006E2E99" w:rsidRPr="004C7E02" w:rsidRDefault="006E2E99" w:rsidP="006E2E99">
            <w:pPr>
              <w:widowControl/>
              <w:jc w:val="left"/>
              <w:rPr>
                <w:rFonts w:ascii="Times New Roman" w:eastAsia="DengXian" w:hAnsi="Times New Roman" w:cs="Times New Roman"/>
                <w:sz w:val="24"/>
                <w:szCs w:val="24"/>
              </w:rPr>
            </w:pPr>
            <w:r w:rsidRPr="004C7E02">
              <w:rPr>
                <w:rFonts w:ascii="Times New Roman" w:eastAsia="DengXian" w:hAnsi="Times New Roman" w:cs="Times New Roman"/>
                <w:sz w:val="24"/>
                <w:szCs w:val="24"/>
              </w:rPr>
              <w:t>≤ 2</w:t>
            </w:r>
          </w:p>
        </w:tc>
        <w:tc>
          <w:tcPr>
            <w:tcW w:w="2410" w:type="dxa"/>
          </w:tcPr>
          <w:p w14:paraId="3F1AA203"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1,529 / 7,097</w:t>
            </w:r>
          </w:p>
        </w:tc>
        <w:tc>
          <w:tcPr>
            <w:tcW w:w="2268" w:type="dxa"/>
          </w:tcPr>
          <w:p w14:paraId="7BC61D43"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62786.1</w:t>
            </w:r>
          </w:p>
        </w:tc>
        <w:tc>
          <w:tcPr>
            <w:tcW w:w="3827" w:type="dxa"/>
          </w:tcPr>
          <w:p w14:paraId="7A5D7AD0"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24.4</w:t>
            </w:r>
          </w:p>
        </w:tc>
        <w:tc>
          <w:tcPr>
            <w:tcW w:w="2692" w:type="dxa"/>
          </w:tcPr>
          <w:p w14:paraId="6F3D77EB"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4.75 (4.15-5.43)</w:t>
            </w:r>
          </w:p>
        </w:tc>
      </w:tr>
      <w:tr w:rsidR="006E2E99" w:rsidRPr="004C7E02" w14:paraId="1E7F4D8C" w14:textId="77777777" w:rsidTr="00085903">
        <w:tc>
          <w:tcPr>
            <w:tcW w:w="1413" w:type="dxa"/>
            <w:vAlign w:val="center"/>
          </w:tcPr>
          <w:p w14:paraId="22C09C3E" w14:textId="77777777" w:rsidR="006E2E99" w:rsidRPr="004C7E02" w:rsidRDefault="006E2E99" w:rsidP="006E2E99">
            <w:pPr>
              <w:widowControl/>
              <w:jc w:val="left"/>
              <w:rPr>
                <w:rFonts w:ascii="Times New Roman" w:eastAsia="DengXian" w:hAnsi="Times New Roman" w:cs="Times New Roman"/>
                <w:sz w:val="24"/>
                <w:szCs w:val="24"/>
              </w:rPr>
            </w:pPr>
            <w:r w:rsidRPr="004C7E02">
              <w:rPr>
                <w:rFonts w:ascii="Times New Roman" w:eastAsia="DengXian" w:hAnsi="Times New Roman" w:cs="Times New Roman"/>
                <w:sz w:val="24"/>
                <w:szCs w:val="24"/>
              </w:rPr>
              <w:t>3</w:t>
            </w:r>
          </w:p>
        </w:tc>
        <w:tc>
          <w:tcPr>
            <w:tcW w:w="2410" w:type="dxa"/>
          </w:tcPr>
          <w:p w14:paraId="5236AA5F"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812 / 4,822</w:t>
            </w:r>
          </w:p>
        </w:tc>
        <w:tc>
          <w:tcPr>
            <w:tcW w:w="2268" w:type="dxa"/>
          </w:tcPr>
          <w:p w14:paraId="1632F307"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43686.6</w:t>
            </w:r>
          </w:p>
        </w:tc>
        <w:tc>
          <w:tcPr>
            <w:tcW w:w="3827" w:type="dxa"/>
          </w:tcPr>
          <w:p w14:paraId="3BA21854"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18.6</w:t>
            </w:r>
          </w:p>
        </w:tc>
        <w:tc>
          <w:tcPr>
            <w:tcW w:w="2692" w:type="dxa"/>
          </w:tcPr>
          <w:p w14:paraId="548C1E9D"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3.77 (3.27-4.35)</w:t>
            </w:r>
          </w:p>
        </w:tc>
      </w:tr>
      <w:tr w:rsidR="006E2E99" w:rsidRPr="004C7E02" w14:paraId="2C6DC1DE" w14:textId="77777777" w:rsidTr="00085903">
        <w:tc>
          <w:tcPr>
            <w:tcW w:w="1413" w:type="dxa"/>
            <w:vAlign w:val="center"/>
          </w:tcPr>
          <w:p w14:paraId="14CEA58A" w14:textId="77777777" w:rsidR="006E2E99" w:rsidRPr="004C7E02" w:rsidRDefault="006E2E99" w:rsidP="006E2E99">
            <w:pPr>
              <w:widowControl/>
              <w:jc w:val="left"/>
              <w:rPr>
                <w:rFonts w:ascii="Times New Roman" w:eastAsia="DengXian" w:hAnsi="Times New Roman" w:cs="Times New Roman"/>
                <w:sz w:val="24"/>
                <w:szCs w:val="24"/>
              </w:rPr>
            </w:pPr>
            <w:r w:rsidRPr="004C7E02">
              <w:rPr>
                <w:rFonts w:ascii="Times New Roman" w:eastAsia="DengXian" w:hAnsi="Times New Roman" w:cs="Times New Roman"/>
                <w:sz w:val="24"/>
                <w:szCs w:val="24"/>
              </w:rPr>
              <w:t>4</w:t>
            </w:r>
          </w:p>
        </w:tc>
        <w:tc>
          <w:tcPr>
            <w:tcW w:w="2410" w:type="dxa"/>
          </w:tcPr>
          <w:p w14:paraId="56B16304"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421 / 2,715</w:t>
            </w:r>
          </w:p>
        </w:tc>
        <w:tc>
          <w:tcPr>
            <w:tcW w:w="2268" w:type="dxa"/>
          </w:tcPr>
          <w:p w14:paraId="6E308005"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24728.3</w:t>
            </w:r>
          </w:p>
        </w:tc>
        <w:tc>
          <w:tcPr>
            <w:tcW w:w="3827" w:type="dxa"/>
          </w:tcPr>
          <w:p w14:paraId="55AC2B6A"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17.0</w:t>
            </w:r>
          </w:p>
        </w:tc>
        <w:tc>
          <w:tcPr>
            <w:tcW w:w="2692" w:type="dxa"/>
          </w:tcPr>
          <w:p w14:paraId="490A550D"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3.66 (3.13-4.28)</w:t>
            </w:r>
          </w:p>
        </w:tc>
      </w:tr>
      <w:tr w:rsidR="006E2E99" w:rsidRPr="004C7E02" w14:paraId="5655652A" w14:textId="77777777" w:rsidTr="00085903">
        <w:tc>
          <w:tcPr>
            <w:tcW w:w="1413" w:type="dxa"/>
            <w:vAlign w:val="center"/>
          </w:tcPr>
          <w:p w14:paraId="09B33BF1" w14:textId="77777777" w:rsidR="006E2E99" w:rsidRPr="004C7E02" w:rsidRDefault="006E2E99" w:rsidP="006E2E99">
            <w:pPr>
              <w:widowControl/>
              <w:jc w:val="left"/>
              <w:rPr>
                <w:rFonts w:ascii="Times New Roman" w:eastAsia="DengXian" w:hAnsi="Times New Roman" w:cs="Times New Roman"/>
                <w:sz w:val="24"/>
                <w:szCs w:val="24"/>
              </w:rPr>
            </w:pPr>
            <w:r w:rsidRPr="004C7E02">
              <w:rPr>
                <w:rFonts w:ascii="Times New Roman" w:eastAsia="DengXian" w:hAnsi="Times New Roman" w:cs="Times New Roman"/>
                <w:sz w:val="24"/>
                <w:szCs w:val="24"/>
              </w:rPr>
              <w:t>5</w:t>
            </w:r>
          </w:p>
        </w:tc>
        <w:tc>
          <w:tcPr>
            <w:tcW w:w="2410" w:type="dxa"/>
          </w:tcPr>
          <w:p w14:paraId="3C0F3B4E"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116 / 977</w:t>
            </w:r>
          </w:p>
        </w:tc>
        <w:tc>
          <w:tcPr>
            <w:tcW w:w="2268" w:type="dxa"/>
          </w:tcPr>
          <w:p w14:paraId="2F63065D"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9138.9</w:t>
            </w:r>
          </w:p>
        </w:tc>
        <w:tc>
          <w:tcPr>
            <w:tcW w:w="3827" w:type="dxa"/>
          </w:tcPr>
          <w:p w14:paraId="04F7EE43"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12.7</w:t>
            </w:r>
          </w:p>
        </w:tc>
        <w:tc>
          <w:tcPr>
            <w:tcW w:w="2692" w:type="dxa"/>
          </w:tcPr>
          <w:p w14:paraId="367C36F7"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2.83 (2.26-3.53)</w:t>
            </w:r>
          </w:p>
        </w:tc>
      </w:tr>
      <w:tr w:rsidR="006E2E99" w:rsidRPr="004C7E02" w14:paraId="4676B536" w14:textId="77777777" w:rsidTr="00085903">
        <w:tc>
          <w:tcPr>
            <w:tcW w:w="1413" w:type="dxa"/>
            <w:vAlign w:val="center"/>
          </w:tcPr>
          <w:p w14:paraId="2516E862" w14:textId="77777777" w:rsidR="006E2E99" w:rsidRPr="004C7E02" w:rsidRDefault="006E2E99" w:rsidP="006E2E99">
            <w:pPr>
              <w:widowControl/>
              <w:jc w:val="left"/>
              <w:rPr>
                <w:rFonts w:ascii="Times New Roman" w:eastAsia="DengXian" w:hAnsi="Times New Roman" w:cs="Times New Roman"/>
                <w:sz w:val="24"/>
                <w:szCs w:val="24"/>
              </w:rPr>
            </w:pPr>
            <w:r w:rsidRPr="004C7E02">
              <w:rPr>
                <w:rFonts w:ascii="Times New Roman" w:eastAsia="DengXian" w:hAnsi="Times New Roman" w:cs="Times New Roman"/>
                <w:sz w:val="24"/>
                <w:szCs w:val="24"/>
              </w:rPr>
              <w:t>≥ 6</w:t>
            </w:r>
          </w:p>
        </w:tc>
        <w:tc>
          <w:tcPr>
            <w:tcW w:w="2410" w:type="dxa"/>
          </w:tcPr>
          <w:p w14:paraId="7ADDAF32"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38 / 270</w:t>
            </w:r>
          </w:p>
        </w:tc>
        <w:tc>
          <w:tcPr>
            <w:tcW w:w="2268" w:type="dxa"/>
          </w:tcPr>
          <w:p w14:paraId="259708D4"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2531.1</w:t>
            </w:r>
          </w:p>
        </w:tc>
        <w:tc>
          <w:tcPr>
            <w:tcW w:w="3827" w:type="dxa"/>
          </w:tcPr>
          <w:p w14:paraId="2E3A63A4"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15.0</w:t>
            </w:r>
          </w:p>
        </w:tc>
        <w:tc>
          <w:tcPr>
            <w:tcW w:w="2692" w:type="dxa"/>
          </w:tcPr>
          <w:p w14:paraId="110D4E04"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3.59 (2.56-5.03)</w:t>
            </w:r>
          </w:p>
        </w:tc>
      </w:tr>
    </w:tbl>
    <w:p w14:paraId="27DC7BD1" w14:textId="7E2475E3" w:rsidR="00212C23" w:rsidRPr="00D24CB0" w:rsidRDefault="00212C23" w:rsidP="00D24CB0">
      <w:pPr>
        <w:jc w:val="left"/>
        <w:rPr>
          <w:rFonts w:ascii="Times New Roman" w:eastAsia="SimSun" w:hAnsi="Times New Roman" w:cs="Times New Roman"/>
          <w:sz w:val="22"/>
        </w:rPr>
      </w:pPr>
      <w:r w:rsidRPr="00D24CB0">
        <w:rPr>
          <w:rFonts w:ascii="Times New Roman" w:eastAsia="SimSun" w:hAnsi="Times New Roman" w:cs="Times New Roman"/>
          <w:sz w:val="22"/>
        </w:rPr>
        <w:t>HRs (95%CI) for incident CVD events for participants with CKM syndrome in relation to the number of optimal CVH metrics, compared with participants in CKM stage 0 in multiple imputation data sets.</w:t>
      </w:r>
    </w:p>
    <w:p w14:paraId="5086D1B3" w14:textId="0E9FA87B" w:rsidR="00212C23" w:rsidRPr="00D24CB0" w:rsidRDefault="00212C23" w:rsidP="00D24CB0">
      <w:pPr>
        <w:jc w:val="left"/>
        <w:rPr>
          <w:rFonts w:ascii="Times New Roman" w:eastAsia="SimSun" w:hAnsi="Times New Roman" w:cs="Times New Roman"/>
          <w:sz w:val="22"/>
        </w:rPr>
      </w:pPr>
      <w:r w:rsidRPr="00D24CB0">
        <w:rPr>
          <w:rFonts w:ascii="Times New Roman" w:eastAsia="DengXian" w:hAnsi="Times New Roman" w:cs="Times New Roman"/>
          <w:sz w:val="22"/>
          <w:vertAlign w:val="superscript"/>
        </w:rPr>
        <w:t>a</w:t>
      </w:r>
      <w:r w:rsidRPr="00D24CB0">
        <w:rPr>
          <w:rFonts w:ascii="Times New Roman" w:eastAsia="SimSun" w:hAnsi="Times New Roman" w:cs="Times New Roman"/>
          <w:sz w:val="22"/>
        </w:rPr>
        <w:t xml:space="preserve"> HRs were adjusted for age, sex, and educational attainment (&lt; 9 years vs. ≥ 9 years). </w:t>
      </w:r>
    </w:p>
    <w:p w14:paraId="5F279286" w14:textId="77777777" w:rsidR="00212C23" w:rsidRPr="00D24CB0" w:rsidRDefault="00212C23" w:rsidP="00D24CB0">
      <w:pPr>
        <w:rPr>
          <w:rFonts w:ascii="Times New Roman" w:hAnsi="Times New Roman" w:cs="Times New Roman"/>
          <w:sz w:val="22"/>
        </w:rPr>
      </w:pPr>
      <w:r w:rsidRPr="00D24CB0">
        <w:rPr>
          <w:rFonts w:ascii="Times New Roman" w:eastAsia="SimSun" w:hAnsi="Times New Roman" w:cs="Times New Roman"/>
          <w:sz w:val="22"/>
        </w:rPr>
        <w:t>Abbreviations: CVD, cardiovascular disease; CKM, cardiovascular-kidney-metabolic; CVH, cardiovascular health; HR, hazard ratio; CI, confidence interval.</w:t>
      </w:r>
    </w:p>
    <w:p w14:paraId="5312B694" w14:textId="77777777" w:rsidR="006E2E99" w:rsidRPr="00212C23" w:rsidRDefault="006E2E99" w:rsidP="006E2E99">
      <w:pPr>
        <w:widowControl/>
        <w:jc w:val="left"/>
        <w:rPr>
          <w:rFonts w:ascii="Times New Roman" w:eastAsia="DengXian" w:hAnsi="Times New Roman" w:cs="Times New Roman"/>
          <w:bCs/>
          <w:sz w:val="24"/>
          <w:szCs w:val="24"/>
        </w:rPr>
      </w:pPr>
    </w:p>
    <w:p w14:paraId="0FF31D11" w14:textId="77777777" w:rsidR="006E2E99" w:rsidRPr="004C7E02" w:rsidRDefault="006E2E99" w:rsidP="006E2E99">
      <w:pPr>
        <w:widowControl/>
        <w:jc w:val="left"/>
        <w:rPr>
          <w:rFonts w:ascii="Times New Roman" w:eastAsia="DengXian" w:hAnsi="Times New Roman" w:cs="Times New Roman"/>
          <w:bCs/>
          <w:sz w:val="24"/>
          <w:szCs w:val="24"/>
        </w:rPr>
      </w:pPr>
      <w:r w:rsidRPr="004C7E02">
        <w:rPr>
          <w:rFonts w:ascii="Times New Roman" w:eastAsia="DengXian" w:hAnsi="Times New Roman" w:cs="Times New Roman"/>
          <w:bCs/>
          <w:sz w:val="24"/>
          <w:szCs w:val="24"/>
        </w:rPr>
        <w:br w:type="page"/>
      </w:r>
    </w:p>
    <w:p w14:paraId="7CAECBB8" w14:textId="77777777" w:rsidR="006E2E99" w:rsidRPr="00D24CB0" w:rsidRDefault="006E2E99" w:rsidP="00D24CB0">
      <w:pPr>
        <w:jc w:val="left"/>
        <w:rPr>
          <w:rFonts w:ascii="Times New Roman" w:eastAsia="DengXian" w:hAnsi="Times New Roman" w:cs="Times New Roman"/>
          <w:sz w:val="22"/>
        </w:rPr>
      </w:pPr>
      <w:r w:rsidRPr="00D24CB0">
        <w:rPr>
          <w:rFonts w:ascii="Times New Roman" w:eastAsia="DengXian" w:hAnsi="Times New Roman" w:cs="Times New Roman"/>
          <w:b/>
          <w:sz w:val="22"/>
        </w:rPr>
        <w:t>eTable 13.</w:t>
      </w:r>
      <w:r w:rsidRPr="00D24CB0">
        <w:rPr>
          <w:rFonts w:ascii="Times New Roman" w:eastAsia="DengXian" w:hAnsi="Times New Roman" w:cs="Times New Roman"/>
          <w:sz w:val="22"/>
        </w:rPr>
        <w:t xml:space="preserve"> Sensitivity Analysis: Associations of specific CVH domains on CVD events among different stages of CKM syndrome in multiple imputation data sets imputed for missing baseline information and outcome </w:t>
      </w:r>
      <w:r w:rsidRPr="00D24CB0">
        <w:rPr>
          <w:rFonts w:ascii="Times New Roman" w:eastAsia="DengXian" w:hAnsi="Times New Roman" w:cs="Times New Roman"/>
          <w:sz w:val="22"/>
          <w:vertAlign w:val="superscript"/>
        </w:rPr>
        <w:t>a</w:t>
      </w:r>
    </w:p>
    <w:tbl>
      <w:tblPr>
        <w:tblStyle w:val="16"/>
        <w:tblW w:w="0" w:type="auto"/>
        <w:tblLook w:val="04A0" w:firstRow="1" w:lastRow="0" w:firstColumn="1" w:lastColumn="0" w:noHBand="0" w:noVBand="1"/>
      </w:tblPr>
      <w:tblGrid>
        <w:gridCol w:w="3964"/>
        <w:gridCol w:w="2410"/>
        <w:gridCol w:w="1985"/>
        <w:gridCol w:w="2835"/>
        <w:gridCol w:w="2693"/>
      </w:tblGrid>
      <w:tr w:rsidR="006E2E99" w:rsidRPr="004C7E02" w14:paraId="2E486B78" w14:textId="77777777" w:rsidTr="00085903">
        <w:tc>
          <w:tcPr>
            <w:tcW w:w="3964" w:type="dxa"/>
          </w:tcPr>
          <w:p w14:paraId="58CA5B09" w14:textId="77777777" w:rsidR="006E2E99" w:rsidRPr="004C7E02" w:rsidRDefault="006E2E99" w:rsidP="006E2E99">
            <w:pPr>
              <w:widowControl/>
              <w:jc w:val="left"/>
              <w:rPr>
                <w:rFonts w:ascii="Times New Roman" w:eastAsia="DengXian" w:hAnsi="Times New Roman" w:cs="Times New Roman"/>
                <w:sz w:val="24"/>
                <w:szCs w:val="24"/>
              </w:rPr>
            </w:pPr>
          </w:p>
        </w:tc>
        <w:tc>
          <w:tcPr>
            <w:tcW w:w="2410" w:type="dxa"/>
            <w:vAlign w:val="center"/>
          </w:tcPr>
          <w:p w14:paraId="66135896"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No. of events /</w:t>
            </w:r>
          </w:p>
          <w:p w14:paraId="0F3A570D"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No. of participants</w:t>
            </w:r>
          </w:p>
        </w:tc>
        <w:tc>
          <w:tcPr>
            <w:tcW w:w="1985" w:type="dxa"/>
            <w:vAlign w:val="center"/>
          </w:tcPr>
          <w:p w14:paraId="4C2A380F"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Person-years</w:t>
            </w:r>
          </w:p>
        </w:tc>
        <w:tc>
          <w:tcPr>
            <w:tcW w:w="2835" w:type="dxa"/>
            <w:vAlign w:val="center"/>
          </w:tcPr>
          <w:p w14:paraId="0AB562FB" w14:textId="77777777" w:rsidR="006E2E99" w:rsidRPr="004C7E02" w:rsidRDefault="006E2E99" w:rsidP="006E2E99">
            <w:pPr>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Incidence rate,</w:t>
            </w:r>
          </w:p>
          <w:p w14:paraId="6BA2EE41" w14:textId="77777777" w:rsidR="006E2E99" w:rsidRPr="004C7E02" w:rsidRDefault="006E2E99" w:rsidP="006E2E99">
            <w:pPr>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per 1000 person-years</w:t>
            </w:r>
          </w:p>
        </w:tc>
        <w:tc>
          <w:tcPr>
            <w:tcW w:w="2693" w:type="dxa"/>
            <w:vAlign w:val="center"/>
          </w:tcPr>
          <w:p w14:paraId="649B20DB" w14:textId="457E07D4"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Adjusted HR (95%CI)</w:t>
            </w:r>
            <w:r w:rsidR="00212C23" w:rsidRPr="004C7E02">
              <w:rPr>
                <w:rFonts w:ascii="Times New Roman" w:eastAsia="DengXian" w:hAnsi="Times New Roman" w:cs="Times New Roman"/>
                <w:sz w:val="24"/>
                <w:szCs w:val="24"/>
                <w:vertAlign w:val="superscript"/>
              </w:rPr>
              <w:t xml:space="preserve"> a</w:t>
            </w:r>
          </w:p>
        </w:tc>
      </w:tr>
      <w:tr w:rsidR="006E2E99" w:rsidRPr="004C7E02" w14:paraId="2915172A" w14:textId="77777777" w:rsidTr="00085903">
        <w:tc>
          <w:tcPr>
            <w:tcW w:w="13887" w:type="dxa"/>
            <w:gridSpan w:val="5"/>
            <w:shd w:val="clear" w:color="auto" w:fill="F2F2F2" w:themeFill="background1" w:themeFillShade="F2"/>
          </w:tcPr>
          <w:p w14:paraId="2B4FA260" w14:textId="77777777" w:rsidR="006E2E99" w:rsidRPr="004C7E02" w:rsidRDefault="006E2E99" w:rsidP="006E2E99">
            <w:pPr>
              <w:widowControl/>
              <w:jc w:val="left"/>
              <w:rPr>
                <w:rFonts w:ascii="Times New Roman" w:eastAsia="DengXian" w:hAnsi="Times New Roman" w:cs="Times New Roman"/>
                <w:sz w:val="24"/>
                <w:szCs w:val="24"/>
              </w:rPr>
            </w:pPr>
            <w:r w:rsidRPr="004C7E02">
              <w:rPr>
                <w:rFonts w:ascii="Times New Roman" w:eastAsia="DengXian" w:hAnsi="Times New Roman" w:cs="Times New Roman"/>
                <w:sz w:val="24"/>
                <w:szCs w:val="24"/>
              </w:rPr>
              <w:t>Health behavior</w:t>
            </w:r>
          </w:p>
        </w:tc>
      </w:tr>
      <w:tr w:rsidR="006E2E99" w:rsidRPr="004C7E02" w14:paraId="4457F8E7" w14:textId="77777777" w:rsidTr="00085903">
        <w:tc>
          <w:tcPr>
            <w:tcW w:w="13887" w:type="dxa"/>
            <w:gridSpan w:val="5"/>
            <w:shd w:val="clear" w:color="auto" w:fill="FFFFFF" w:themeFill="background1"/>
          </w:tcPr>
          <w:p w14:paraId="29267B61" w14:textId="037054A4" w:rsidR="006E2E99" w:rsidRPr="004C7E02" w:rsidRDefault="006E2E99" w:rsidP="006E2E99">
            <w:pPr>
              <w:widowControl/>
              <w:jc w:val="left"/>
              <w:rPr>
                <w:rFonts w:ascii="Times New Roman" w:eastAsia="DengXian" w:hAnsi="Times New Roman" w:cs="Times New Roman"/>
                <w:sz w:val="24"/>
                <w:szCs w:val="24"/>
              </w:rPr>
            </w:pPr>
            <w:r w:rsidRPr="004C7E02">
              <w:rPr>
                <w:rFonts w:ascii="Times New Roman" w:eastAsia="DengXian" w:hAnsi="Times New Roman" w:cs="Times New Roman"/>
                <w:sz w:val="24"/>
                <w:szCs w:val="24"/>
              </w:rPr>
              <w:t xml:space="preserve">  Participants in CKM syndrome stage 0-2</w:t>
            </w:r>
          </w:p>
        </w:tc>
      </w:tr>
      <w:tr w:rsidR="006E2E99" w:rsidRPr="004C7E02" w14:paraId="33912881" w14:textId="77777777" w:rsidTr="00085903">
        <w:tc>
          <w:tcPr>
            <w:tcW w:w="3964" w:type="dxa"/>
            <w:vAlign w:val="center"/>
          </w:tcPr>
          <w:p w14:paraId="7DF48663" w14:textId="77777777" w:rsidR="006E2E99" w:rsidRPr="004C7E02" w:rsidRDefault="006E2E99" w:rsidP="00212C23">
            <w:pPr>
              <w:widowControl/>
              <w:ind w:firstLineChars="200" w:firstLine="480"/>
              <w:jc w:val="left"/>
              <w:rPr>
                <w:rFonts w:ascii="Times New Roman" w:eastAsia="DengXian" w:hAnsi="Times New Roman" w:cs="Times New Roman"/>
                <w:sz w:val="24"/>
                <w:szCs w:val="24"/>
              </w:rPr>
            </w:pPr>
            <w:r w:rsidRPr="004C7E02">
              <w:rPr>
                <w:rFonts w:ascii="Times New Roman" w:eastAsia="DengXian" w:hAnsi="Times New Roman" w:cs="Times New Roman"/>
                <w:sz w:val="24"/>
                <w:szCs w:val="24"/>
              </w:rPr>
              <w:t>Suboptimal (0-79)</w:t>
            </w:r>
          </w:p>
        </w:tc>
        <w:tc>
          <w:tcPr>
            <w:tcW w:w="2410" w:type="dxa"/>
          </w:tcPr>
          <w:p w14:paraId="28D48751" w14:textId="1CAD7F82"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8,089 / 14</w:t>
            </w:r>
            <w:r w:rsidR="0040319C">
              <w:rPr>
                <w:rFonts w:ascii="Times New Roman" w:eastAsia="DengXian" w:hAnsi="Times New Roman" w:cs="Times New Roman" w:hint="eastAsia"/>
                <w:sz w:val="24"/>
                <w:szCs w:val="24"/>
              </w:rPr>
              <w:t>2</w:t>
            </w:r>
            <w:r w:rsidRPr="004C7E02">
              <w:rPr>
                <w:rFonts w:ascii="Times New Roman" w:eastAsia="DengXian" w:hAnsi="Times New Roman" w:cs="Times New Roman"/>
                <w:sz w:val="24"/>
                <w:szCs w:val="24"/>
              </w:rPr>
              <w:t>,308</w:t>
            </w:r>
          </w:p>
        </w:tc>
        <w:tc>
          <w:tcPr>
            <w:tcW w:w="1985" w:type="dxa"/>
          </w:tcPr>
          <w:p w14:paraId="7C57F1EF"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1390312.4</w:t>
            </w:r>
          </w:p>
        </w:tc>
        <w:tc>
          <w:tcPr>
            <w:tcW w:w="2835" w:type="dxa"/>
          </w:tcPr>
          <w:p w14:paraId="54E950EA"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5.8</w:t>
            </w:r>
          </w:p>
        </w:tc>
        <w:tc>
          <w:tcPr>
            <w:tcW w:w="2693" w:type="dxa"/>
          </w:tcPr>
          <w:p w14:paraId="15D1FADA"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1.00</w:t>
            </w:r>
          </w:p>
        </w:tc>
      </w:tr>
      <w:tr w:rsidR="006E2E99" w:rsidRPr="004C7E02" w14:paraId="1E12B836" w14:textId="77777777" w:rsidTr="00085903">
        <w:tc>
          <w:tcPr>
            <w:tcW w:w="3964" w:type="dxa"/>
            <w:vAlign w:val="center"/>
          </w:tcPr>
          <w:p w14:paraId="62CBB640" w14:textId="77777777" w:rsidR="006E2E99" w:rsidRPr="004C7E02" w:rsidRDefault="006E2E99" w:rsidP="00212C23">
            <w:pPr>
              <w:widowControl/>
              <w:ind w:firstLineChars="200" w:firstLine="480"/>
              <w:jc w:val="left"/>
              <w:rPr>
                <w:rFonts w:ascii="Times New Roman" w:eastAsia="DengXian" w:hAnsi="Times New Roman" w:cs="Times New Roman"/>
                <w:sz w:val="24"/>
                <w:szCs w:val="24"/>
              </w:rPr>
            </w:pPr>
            <w:r w:rsidRPr="004C7E02">
              <w:rPr>
                <w:rFonts w:ascii="Times New Roman" w:eastAsia="DengXian" w:hAnsi="Times New Roman" w:cs="Times New Roman"/>
                <w:sz w:val="24"/>
                <w:szCs w:val="24"/>
              </w:rPr>
              <w:t>Optimal (≥ 80)</w:t>
            </w:r>
          </w:p>
        </w:tc>
        <w:tc>
          <w:tcPr>
            <w:tcW w:w="2410" w:type="dxa"/>
          </w:tcPr>
          <w:p w14:paraId="3C1BA9D7"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865 / 19,717</w:t>
            </w:r>
          </w:p>
        </w:tc>
        <w:tc>
          <w:tcPr>
            <w:tcW w:w="1985" w:type="dxa"/>
          </w:tcPr>
          <w:p w14:paraId="0C4F68DD"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194220.7</w:t>
            </w:r>
          </w:p>
        </w:tc>
        <w:tc>
          <w:tcPr>
            <w:tcW w:w="2835" w:type="dxa"/>
          </w:tcPr>
          <w:p w14:paraId="5D768BE6"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4.5</w:t>
            </w:r>
          </w:p>
        </w:tc>
        <w:tc>
          <w:tcPr>
            <w:tcW w:w="2693" w:type="dxa"/>
          </w:tcPr>
          <w:p w14:paraId="27E1D770"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0.86 (0.81-0.93)</w:t>
            </w:r>
          </w:p>
        </w:tc>
      </w:tr>
      <w:tr w:rsidR="006E2E99" w:rsidRPr="004C7E02" w14:paraId="3E06EF8A" w14:textId="77777777" w:rsidTr="00085903">
        <w:tc>
          <w:tcPr>
            <w:tcW w:w="3964" w:type="dxa"/>
            <w:vAlign w:val="center"/>
          </w:tcPr>
          <w:p w14:paraId="4F319EE5" w14:textId="77777777" w:rsidR="006E2E99" w:rsidRPr="004C7E02" w:rsidRDefault="006E2E99" w:rsidP="00212C23">
            <w:pPr>
              <w:widowControl/>
              <w:ind w:firstLineChars="200" w:firstLine="480"/>
              <w:jc w:val="left"/>
              <w:rPr>
                <w:rFonts w:ascii="Times New Roman" w:eastAsia="DengXian" w:hAnsi="Times New Roman" w:cs="Times New Roman"/>
                <w:sz w:val="24"/>
                <w:szCs w:val="24"/>
              </w:rPr>
            </w:pPr>
            <w:r w:rsidRPr="004C7E02">
              <w:rPr>
                <w:rFonts w:ascii="Times New Roman" w:eastAsia="DengXian" w:hAnsi="Times New Roman" w:cs="Times New Roman"/>
                <w:sz w:val="24"/>
                <w:szCs w:val="24"/>
              </w:rPr>
              <w:t>Per 10-points increment</w:t>
            </w:r>
          </w:p>
        </w:tc>
        <w:tc>
          <w:tcPr>
            <w:tcW w:w="2410" w:type="dxa"/>
          </w:tcPr>
          <w:p w14:paraId="3DA9A8A2"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w:t>
            </w:r>
          </w:p>
        </w:tc>
        <w:tc>
          <w:tcPr>
            <w:tcW w:w="1985" w:type="dxa"/>
          </w:tcPr>
          <w:p w14:paraId="30B728D7"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w:t>
            </w:r>
          </w:p>
        </w:tc>
        <w:tc>
          <w:tcPr>
            <w:tcW w:w="2835" w:type="dxa"/>
          </w:tcPr>
          <w:p w14:paraId="7DA69FB6"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w:t>
            </w:r>
          </w:p>
        </w:tc>
        <w:tc>
          <w:tcPr>
            <w:tcW w:w="2693" w:type="dxa"/>
          </w:tcPr>
          <w:p w14:paraId="7C4A00A0"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0.95 (0.93-0.96)</w:t>
            </w:r>
          </w:p>
        </w:tc>
      </w:tr>
      <w:tr w:rsidR="006E2E99" w:rsidRPr="004C7E02" w14:paraId="11326C72" w14:textId="77777777" w:rsidTr="00085903">
        <w:tc>
          <w:tcPr>
            <w:tcW w:w="13887" w:type="dxa"/>
            <w:gridSpan w:val="5"/>
          </w:tcPr>
          <w:p w14:paraId="2B204CE3" w14:textId="15B6087D" w:rsidR="006E2E99" w:rsidRPr="004C7E02" w:rsidRDefault="006E2E99" w:rsidP="006E2E99">
            <w:pPr>
              <w:widowControl/>
              <w:jc w:val="left"/>
              <w:rPr>
                <w:rFonts w:ascii="Times New Roman" w:eastAsia="DengXian" w:hAnsi="Times New Roman" w:cs="Times New Roman"/>
                <w:sz w:val="24"/>
                <w:szCs w:val="24"/>
              </w:rPr>
            </w:pPr>
            <w:r w:rsidRPr="004C7E02">
              <w:rPr>
                <w:rFonts w:ascii="Times New Roman" w:eastAsia="DengXian" w:hAnsi="Times New Roman" w:cs="Times New Roman"/>
                <w:sz w:val="24"/>
                <w:szCs w:val="24"/>
              </w:rPr>
              <w:t xml:space="preserve">  Participants in CKM syndrome stage 3-4</w:t>
            </w:r>
          </w:p>
        </w:tc>
      </w:tr>
      <w:tr w:rsidR="006E2E99" w:rsidRPr="004C7E02" w14:paraId="1DA77D5E" w14:textId="77777777" w:rsidTr="00085903">
        <w:tc>
          <w:tcPr>
            <w:tcW w:w="3964" w:type="dxa"/>
            <w:vAlign w:val="center"/>
          </w:tcPr>
          <w:p w14:paraId="56770BEF" w14:textId="77777777" w:rsidR="006E2E99" w:rsidRPr="004C7E02" w:rsidRDefault="006E2E99" w:rsidP="00212C23">
            <w:pPr>
              <w:widowControl/>
              <w:ind w:firstLineChars="200" w:firstLine="480"/>
              <w:jc w:val="left"/>
              <w:rPr>
                <w:rFonts w:ascii="Times New Roman" w:eastAsia="DengXian" w:hAnsi="Times New Roman" w:cs="Times New Roman"/>
                <w:sz w:val="24"/>
                <w:szCs w:val="24"/>
              </w:rPr>
            </w:pPr>
            <w:r w:rsidRPr="004C7E02">
              <w:rPr>
                <w:rFonts w:ascii="Times New Roman" w:eastAsia="DengXian" w:hAnsi="Times New Roman" w:cs="Times New Roman"/>
                <w:sz w:val="24"/>
                <w:szCs w:val="24"/>
              </w:rPr>
              <w:t>Suboptimal (0-79)</w:t>
            </w:r>
          </w:p>
        </w:tc>
        <w:tc>
          <w:tcPr>
            <w:tcW w:w="2410" w:type="dxa"/>
          </w:tcPr>
          <w:p w14:paraId="3011A458"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5,565 / 29,318</w:t>
            </w:r>
          </w:p>
        </w:tc>
        <w:tc>
          <w:tcPr>
            <w:tcW w:w="1985" w:type="dxa"/>
          </w:tcPr>
          <w:p w14:paraId="2FDA999D"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260515.6</w:t>
            </w:r>
          </w:p>
        </w:tc>
        <w:tc>
          <w:tcPr>
            <w:tcW w:w="2835" w:type="dxa"/>
          </w:tcPr>
          <w:p w14:paraId="7043E71C"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21.4</w:t>
            </w:r>
          </w:p>
        </w:tc>
        <w:tc>
          <w:tcPr>
            <w:tcW w:w="2693" w:type="dxa"/>
          </w:tcPr>
          <w:p w14:paraId="78061D85"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1.00</w:t>
            </w:r>
          </w:p>
        </w:tc>
      </w:tr>
      <w:tr w:rsidR="006E2E99" w:rsidRPr="004C7E02" w14:paraId="7F2152ED" w14:textId="77777777" w:rsidTr="00085903">
        <w:tc>
          <w:tcPr>
            <w:tcW w:w="3964" w:type="dxa"/>
            <w:vAlign w:val="center"/>
          </w:tcPr>
          <w:p w14:paraId="3D8130FA" w14:textId="77777777" w:rsidR="006E2E99" w:rsidRPr="004C7E02" w:rsidRDefault="006E2E99" w:rsidP="00212C23">
            <w:pPr>
              <w:widowControl/>
              <w:ind w:firstLineChars="200" w:firstLine="480"/>
              <w:jc w:val="left"/>
              <w:rPr>
                <w:rFonts w:ascii="Times New Roman" w:eastAsia="DengXian" w:hAnsi="Times New Roman" w:cs="Times New Roman"/>
                <w:sz w:val="24"/>
                <w:szCs w:val="24"/>
              </w:rPr>
            </w:pPr>
            <w:r w:rsidRPr="004C7E02">
              <w:rPr>
                <w:rFonts w:ascii="Times New Roman" w:eastAsia="DengXian" w:hAnsi="Times New Roman" w:cs="Times New Roman"/>
                <w:sz w:val="24"/>
                <w:szCs w:val="24"/>
              </w:rPr>
              <w:t>Optimal (≥ 80)</w:t>
            </w:r>
          </w:p>
        </w:tc>
        <w:tc>
          <w:tcPr>
            <w:tcW w:w="2410" w:type="dxa"/>
          </w:tcPr>
          <w:p w14:paraId="2040B8A5"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349 / 2,503</w:t>
            </w:r>
          </w:p>
        </w:tc>
        <w:tc>
          <w:tcPr>
            <w:tcW w:w="1985" w:type="dxa"/>
          </w:tcPr>
          <w:p w14:paraId="6DF852E7"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23129.6</w:t>
            </w:r>
          </w:p>
        </w:tc>
        <w:tc>
          <w:tcPr>
            <w:tcW w:w="2835" w:type="dxa"/>
          </w:tcPr>
          <w:p w14:paraId="6A915443"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15.1</w:t>
            </w:r>
          </w:p>
        </w:tc>
        <w:tc>
          <w:tcPr>
            <w:tcW w:w="2693" w:type="dxa"/>
          </w:tcPr>
          <w:p w14:paraId="645A815A"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0.78 (0.70-0.86)</w:t>
            </w:r>
          </w:p>
        </w:tc>
      </w:tr>
      <w:tr w:rsidR="006E2E99" w:rsidRPr="004C7E02" w14:paraId="7BB4B8B5" w14:textId="77777777" w:rsidTr="00085903">
        <w:tc>
          <w:tcPr>
            <w:tcW w:w="3964" w:type="dxa"/>
            <w:vAlign w:val="center"/>
          </w:tcPr>
          <w:p w14:paraId="3C774A41" w14:textId="77777777" w:rsidR="006E2E99" w:rsidRPr="004C7E02" w:rsidRDefault="006E2E99" w:rsidP="00212C23">
            <w:pPr>
              <w:widowControl/>
              <w:ind w:firstLineChars="200" w:firstLine="480"/>
              <w:jc w:val="left"/>
              <w:rPr>
                <w:rFonts w:ascii="Times New Roman" w:eastAsia="DengXian" w:hAnsi="Times New Roman" w:cs="Times New Roman"/>
                <w:sz w:val="24"/>
                <w:szCs w:val="24"/>
              </w:rPr>
            </w:pPr>
            <w:r w:rsidRPr="004C7E02">
              <w:rPr>
                <w:rFonts w:ascii="Times New Roman" w:eastAsia="DengXian" w:hAnsi="Times New Roman" w:cs="Times New Roman"/>
                <w:sz w:val="24"/>
                <w:szCs w:val="24"/>
              </w:rPr>
              <w:t>Per 10-points increment</w:t>
            </w:r>
          </w:p>
        </w:tc>
        <w:tc>
          <w:tcPr>
            <w:tcW w:w="2410" w:type="dxa"/>
          </w:tcPr>
          <w:p w14:paraId="476878B4"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w:t>
            </w:r>
          </w:p>
        </w:tc>
        <w:tc>
          <w:tcPr>
            <w:tcW w:w="1985" w:type="dxa"/>
          </w:tcPr>
          <w:p w14:paraId="0DEB6A1C"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w:t>
            </w:r>
          </w:p>
        </w:tc>
        <w:tc>
          <w:tcPr>
            <w:tcW w:w="2835" w:type="dxa"/>
          </w:tcPr>
          <w:p w14:paraId="1B526A0C"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w:t>
            </w:r>
          </w:p>
        </w:tc>
        <w:tc>
          <w:tcPr>
            <w:tcW w:w="2693" w:type="dxa"/>
          </w:tcPr>
          <w:p w14:paraId="43BB18D7"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0.94 (0.92-0.95)</w:t>
            </w:r>
          </w:p>
        </w:tc>
      </w:tr>
      <w:tr w:rsidR="006E2E99" w:rsidRPr="004C7E02" w14:paraId="4229A308" w14:textId="77777777" w:rsidTr="00212C23">
        <w:trPr>
          <w:trHeight w:val="201"/>
        </w:trPr>
        <w:tc>
          <w:tcPr>
            <w:tcW w:w="13887" w:type="dxa"/>
            <w:gridSpan w:val="5"/>
            <w:vAlign w:val="center"/>
          </w:tcPr>
          <w:p w14:paraId="5F1EF854" w14:textId="79BDFEBB" w:rsidR="006E2E99" w:rsidRPr="004C7E02" w:rsidRDefault="006E2E99" w:rsidP="00212C23">
            <w:pPr>
              <w:widowControl/>
              <w:ind w:firstLineChars="100" w:firstLine="240"/>
              <w:jc w:val="left"/>
              <w:rPr>
                <w:rFonts w:ascii="Times New Roman" w:eastAsia="DengXian" w:hAnsi="Times New Roman" w:cs="Times New Roman"/>
                <w:sz w:val="24"/>
                <w:szCs w:val="24"/>
              </w:rPr>
            </w:pPr>
            <w:r w:rsidRPr="004C7E02">
              <w:rPr>
                <w:rFonts w:ascii="Times New Roman" w:eastAsia="DengXian" w:hAnsi="Times New Roman" w:cs="Times New Roman"/>
                <w:sz w:val="24"/>
                <w:szCs w:val="24"/>
              </w:rPr>
              <w:t>P for interaction</w:t>
            </w:r>
            <w:r w:rsidRPr="004C7E02">
              <w:rPr>
                <w:rFonts w:ascii="Times New Roman" w:eastAsia="DengXian" w:hAnsi="Times New Roman" w:cs="Times New Roman"/>
                <w:sz w:val="24"/>
                <w:szCs w:val="24"/>
                <w:vertAlign w:val="subscript"/>
              </w:rPr>
              <w:t xml:space="preserve"> behavior score*CKM group</w:t>
            </w:r>
            <w:r w:rsidR="00212C23">
              <w:rPr>
                <w:rFonts w:ascii="Times New Roman" w:eastAsia="DengXian" w:hAnsi="Times New Roman" w:cs="Times New Roman" w:hint="eastAsia"/>
                <w:sz w:val="24"/>
                <w:szCs w:val="24"/>
              </w:rPr>
              <w:t>:</w:t>
            </w:r>
            <w:r w:rsidR="00212C23">
              <w:rPr>
                <w:rFonts w:ascii="Times New Roman" w:eastAsia="DengXian" w:hAnsi="Times New Roman" w:cs="Times New Roman"/>
                <w:sz w:val="24"/>
                <w:szCs w:val="24"/>
              </w:rPr>
              <w:t xml:space="preserve"> </w:t>
            </w:r>
            <w:r w:rsidRPr="004C7E02">
              <w:rPr>
                <w:rFonts w:ascii="Times New Roman" w:eastAsia="DengXian" w:hAnsi="Times New Roman" w:cs="Times New Roman"/>
                <w:sz w:val="24"/>
                <w:szCs w:val="24"/>
              </w:rPr>
              <w:t>0.006</w:t>
            </w:r>
          </w:p>
        </w:tc>
      </w:tr>
      <w:tr w:rsidR="006E2E99" w:rsidRPr="004C7E02" w14:paraId="4EEC0C66" w14:textId="77777777" w:rsidTr="00085903">
        <w:tc>
          <w:tcPr>
            <w:tcW w:w="13887" w:type="dxa"/>
            <w:gridSpan w:val="5"/>
            <w:shd w:val="clear" w:color="auto" w:fill="F2F2F2" w:themeFill="background1" w:themeFillShade="F2"/>
          </w:tcPr>
          <w:p w14:paraId="52602EB1" w14:textId="77777777" w:rsidR="006E2E99" w:rsidRPr="004C7E02" w:rsidRDefault="006E2E99" w:rsidP="006E2E99">
            <w:pPr>
              <w:widowControl/>
              <w:jc w:val="left"/>
              <w:rPr>
                <w:rFonts w:ascii="Times New Roman" w:eastAsia="DengXian" w:hAnsi="Times New Roman" w:cs="Times New Roman"/>
                <w:sz w:val="24"/>
                <w:szCs w:val="24"/>
              </w:rPr>
            </w:pPr>
            <w:r w:rsidRPr="004C7E02">
              <w:rPr>
                <w:rFonts w:ascii="Times New Roman" w:eastAsia="DengXian" w:hAnsi="Times New Roman" w:cs="Times New Roman"/>
                <w:sz w:val="24"/>
                <w:szCs w:val="24"/>
              </w:rPr>
              <w:t>Health factor</w:t>
            </w:r>
          </w:p>
        </w:tc>
      </w:tr>
      <w:tr w:rsidR="006E2E99" w:rsidRPr="004C7E02" w14:paraId="52A4BD5A" w14:textId="77777777" w:rsidTr="00085903">
        <w:tc>
          <w:tcPr>
            <w:tcW w:w="13887" w:type="dxa"/>
            <w:gridSpan w:val="5"/>
          </w:tcPr>
          <w:p w14:paraId="50A48590" w14:textId="5F6A41CF" w:rsidR="006E2E99" w:rsidRPr="004C7E02" w:rsidRDefault="006E2E99" w:rsidP="00212C23">
            <w:pPr>
              <w:widowControl/>
              <w:ind w:firstLineChars="100" w:firstLine="240"/>
              <w:jc w:val="left"/>
              <w:rPr>
                <w:rFonts w:ascii="Times New Roman" w:eastAsia="DengXian" w:hAnsi="Times New Roman" w:cs="Times New Roman"/>
                <w:sz w:val="24"/>
                <w:szCs w:val="24"/>
              </w:rPr>
            </w:pPr>
            <w:r w:rsidRPr="004C7E02">
              <w:rPr>
                <w:rFonts w:ascii="Times New Roman" w:eastAsia="DengXian" w:hAnsi="Times New Roman" w:cs="Times New Roman"/>
                <w:sz w:val="24"/>
                <w:szCs w:val="24"/>
              </w:rPr>
              <w:t>Participants in CKM syndrome stage 0-2</w:t>
            </w:r>
          </w:p>
        </w:tc>
      </w:tr>
      <w:tr w:rsidR="006E2E99" w:rsidRPr="004C7E02" w14:paraId="728A5F58" w14:textId="77777777" w:rsidTr="00085903">
        <w:tc>
          <w:tcPr>
            <w:tcW w:w="3964" w:type="dxa"/>
            <w:vAlign w:val="center"/>
          </w:tcPr>
          <w:p w14:paraId="15010FF2" w14:textId="77777777" w:rsidR="006E2E99" w:rsidRPr="004C7E02" w:rsidRDefault="006E2E99" w:rsidP="00212C23">
            <w:pPr>
              <w:widowControl/>
              <w:ind w:firstLineChars="200" w:firstLine="480"/>
              <w:jc w:val="left"/>
              <w:rPr>
                <w:rFonts w:ascii="Times New Roman" w:eastAsia="DengXian" w:hAnsi="Times New Roman" w:cs="Times New Roman"/>
                <w:sz w:val="24"/>
                <w:szCs w:val="24"/>
              </w:rPr>
            </w:pPr>
            <w:r w:rsidRPr="004C7E02">
              <w:rPr>
                <w:rFonts w:ascii="Times New Roman" w:eastAsia="DengXian" w:hAnsi="Times New Roman" w:cs="Times New Roman"/>
                <w:sz w:val="24"/>
                <w:szCs w:val="24"/>
              </w:rPr>
              <w:t>Suboptimal (0-79)</w:t>
            </w:r>
          </w:p>
        </w:tc>
        <w:tc>
          <w:tcPr>
            <w:tcW w:w="2410" w:type="dxa"/>
          </w:tcPr>
          <w:p w14:paraId="64CD801E"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8,118 / 127,448</w:t>
            </w:r>
          </w:p>
        </w:tc>
        <w:tc>
          <w:tcPr>
            <w:tcW w:w="1985" w:type="dxa"/>
          </w:tcPr>
          <w:p w14:paraId="3AB8EA7F"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1239673.2</w:t>
            </w:r>
          </w:p>
        </w:tc>
        <w:tc>
          <w:tcPr>
            <w:tcW w:w="2835" w:type="dxa"/>
          </w:tcPr>
          <w:p w14:paraId="6308DDAE"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6.5</w:t>
            </w:r>
          </w:p>
        </w:tc>
        <w:tc>
          <w:tcPr>
            <w:tcW w:w="2693" w:type="dxa"/>
          </w:tcPr>
          <w:p w14:paraId="662D4A5B"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1.00</w:t>
            </w:r>
          </w:p>
        </w:tc>
      </w:tr>
      <w:tr w:rsidR="006E2E99" w:rsidRPr="004C7E02" w14:paraId="406BADA2" w14:textId="77777777" w:rsidTr="00085903">
        <w:tc>
          <w:tcPr>
            <w:tcW w:w="3964" w:type="dxa"/>
            <w:vAlign w:val="center"/>
          </w:tcPr>
          <w:p w14:paraId="4178AE73" w14:textId="77777777" w:rsidR="006E2E99" w:rsidRPr="004C7E02" w:rsidRDefault="006E2E99" w:rsidP="00212C23">
            <w:pPr>
              <w:widowControl/>
              <w:ind w:firstLineChars="200" w:firstLine="480"/>
              <w:jc w:val="left"/>
              <w:rPr>
                <w:rFonts w:ascii="Times New Roman" w:eastAsia="DengXian" w:hAnsi="Times New Roman" w:cs="Times New Roman"/>
                <w:sz w:val="24"/>
                <w:szCs w:val="24"/>
              </w:rPr>
            </w:pPr>
            <w:r w:rsidRPr="004C7E02">
              <w:rPr>
                <w:rFonts w:ascii="Times New Roman" w:eastAsia="DengXian" w:hAnsi="Times New Roman" w:cs="Times New Roman"/>
                <w:sz w:val="24"/>
                <w:szCs w:val="24"/>
              </w:rPr>
              <w:t>Optimal (≥ 80)</w:t>
            </w:r>
          </w:p>
        </w:tc>
        <w:tc>
          <w:tcPr>
            <w:tcW w:w="2410" w:type="dxa"/>
          </w:tcPr>
          <w:p w14:paraId="4DC958CE"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836 / 34,577</w:t>
            </w:r>
          </w:p>
        </w:tc>
        <w:tc>
          <w:tcPr>
            <w:tcW w:w="1985" w:type="dxa"/>
          </w:tcPr>
          <w:p w14:paraId="4060A74F"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344859.9</w:t>
            </w:r>
          </w:p>
        </w:tc>
        <w:tc>
          <w:tcPr>
            <w:tcW w:w="2835" w:type="dxa"/>
          </w:tcPr>
          <w:p w14:paraId="56FF5EAF"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2.4</w:t>
            </w:r>
          </w:p>
        </w:tc>
        <w:tc>
          <w:tcPr>
            <w:tcW w:w="2693" w:type="dxa"/>
          </w:tcPr>
          <w:p w14:paraId="1DE04960"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0.50 (0.47-0.54)</w:t>
            </w:r>
          </w:p>
        </w:tc>
      </w:tr>
      <w:tr w:rsidR="006E2E99" w:rsidRPr="004C7E02" w14:paraId="2563C9ED" w14:textId="77777777" w:rsidTr="00085903">
        <w:tc>
          <w:tcPr>
            <w:tcW w:w="3964" w:type="dxa"/>
            <w:vAlign w:val="center"/>
          </w:tcPr>
          <w:p w14:paraId="7DF0FDCF" w14:textId="77777777" w:rsidR="006E2E99" w:rsidRPr="004C7E02" w:rsidRDefault="006E2E99" w:rsidP="00212C23">
            <w:pPr>
              <w:widowControl/>
              <w:ind w:firstLineChars="200" w:firstLine="480"/>
              <w:jc w:val="left"/>
              <w:rPr>
                <w:rFonts w:ascii="Times New Roman" w:eastAsia="DengXian" w:hAnsi="Times New Roman" w:cs="Times New Roman"/>
                <w:sz w:val="24"/>
                <w:szCs w:val="24"/>
              </w:rPr>
            </w:pPr>
            <w:r w:rsidRPr="004C7E02">
              <w:rPr>
                <w:rFonts w:ascii="Times New Roman" w:eastAsia="DengXian" w:hAnsi="Times New Roman" w:cs="Times New Roman"/>
                <w:sz w:val="24"/>
                <w:szCs w:val="24"/>
              </w:rPr>
              <w:t>Per 10-points increment</w:t>
            </w:r>
          </w:p>
        </w:tc>
        <w:tc>
          <w:tcPr>
            <w:tcW w:w="2410" w:type="dxa"/>
          </w:tcPr>
          <w:p w14:paraId="2145E5DD"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w:t>
            </w:r>
          </w:p>
        </w:tc>
        <w:tc>
          <w:tcPr>
            <w:tcW w:w="1985" w:type="dxa"/>
          </w:tcPr>
          <w:p w14:paraId="119005E9"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w:t>
            </w:r>
          </w:p>
        </w:tc>
        <w:tc>
          <w:tcPr>
            <w:tcW w:w="2835" w:type="dxa"/>
          </w:tcPr>
          <w:p w14:paraId="5D3F7F14"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w:t>
            </w:r>
          </w:p>
        </w:tc>
        <w:tc>
          <w:tcPr>
            <w:tcW w:w="2693" w:type="dxa"/>
          </w:tcPr>
          <w:p w14:paraId="67FB0E63"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0.81 (0.80-0.82)</w:t>
            </w:r>
          </w:p>
        </w:tc>
      </w:tr>
      <w:tr w:rsidR="006E2E99" w:rsidRPr="004C7E02" w14:paraId="2606B19B" w14:textId="77777777" w:rsidTr="00085903">
        <w:tc>
          <w:tcPr>
            <w:tcW w:w="13887" w:type="dxa"/>
            <w:gridSpan w:val="5"/>
          </w:tcPr>
          <w:p w14:paraId="00465A66" w14:textId="3B650320" w:rsidR="006E2E99" w:rsidRPr="004C7E02" w:rsidRDefault="006E2E99" w:rsidP="00212C23">
            <w:pPr>
              <w:widowControl/>
              <w:ind w:firstLineChars="100" w:firstLine="240"/>
              <w:jc w:val="left"/>
              <w:rPr>
                <w:rFonts w:ascii="Times New Roman" w:eastAsia="DengXian" w:hAnsi="Times New Roman" w:cs="Times New Roman"/>
                <w:sz w:val="24"/>
                <w:szCs w:val="24"/>
              </w:rPr>
            </w:pPr>
            <w:r w:rsidRPr="004C7E02">
              <w:rPr>
                <w:rFonts w:ascii="Times New Roman" w:eastAsia="DengXian" w:hAnsi="Times New Roman" w:cs="Times New Roman"/>
                <w:sz w:val="24"/>
                <w:szCs w:val="24"/>
              </w:rPr>
              <w:t>Participants in CKM syndrome stage 3-4</w:t>
            </w:r>
          </w:p>
        </w:tc>
      </w:tr>
      <w:tr w:rsidR="006E2E99" w:rsidRPr="004C7E02" w14:paraId="0BE4E0C9" w14:textId="77777777" w:rsidTr="00085903">
        <w:tc>
          <w:tcPr>
            <w:tcW w:w="3964" w:type="dxa"/>
            <w:vAlign w:val="center"/>
          </w:tcPr>
          <w:p w14:paraId="69D843C6" w14:textId="77777777" w:rsidR="006E2E99" w:rsidRPr="004C7E02" w:rsidRDefault="006E2E99" w:rsidP="00212C23">
            <w:pPr>
              <w:widowControl/>
              <w:ind w:firstLineChars="200" w:firstLine="480"/>
              <w:jc w:val="left"/>
              <w:rPr>
                <w:rFonts w:ascii="Times New Roman" w:eastAsia="DengXian" w:hAnsi="Times New Roman" w:cs="Times New Roman"/>
                <w:sz w:val="24"/>
                <w:szCs w:val="24"/>
              </w:rPr>
            </w:pPr>
            <w:r w:rsidRPr="004C7E02">
              <w:rPr>
                <w:rFonts w:ascii="Times New Roman" w:eastAsia="DengXian" w:hAnsi="Times New Roman" w:cs="Times New Roman"/>
                <w:sz w:val="24"/>
                <w:szCs w:val="24"/>
              </w:rPr>
              <w:t>Suboptimal (0-79)</w:t>
            </w:r>
          </w:p>
        </w:tc>
        <w:tc>
          <w:tcPr>
            <w:tcW w:w="2410" w:type="dxa"/>
          </w:tcPr>
          <w:p w14:paraId="28AD018F"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5,661 / 29,886</w:t>
            </w:r>
          </w:p>
        </w:tc>
        <w:tc>
          <w:tcPr>
            <w:tcW w:w="1985" w:type="dxa"/>
          </w:tcPr>
          <w:p w14:paraId="1021A3BE"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265829.1</w:t>
            </w:r>
          </w:p>
        </w:tc>
        <w:tc>
          <w:tcPr>
            <w:tcW w:w="2835" w:type="dxa"/>
          </w:tcPr>
          <w:p w14:paraId="75936CDD"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21.3</w:t>
            </w:r>
          </w:p>
        </w:tc>
        <w:tc>
          <w:tcPr>
            <w:tcW w:w="2693" w:type="dxa"/>
          </w:tcPr>
          <w:p w14:paraId="33C44702"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1.00</w:t>
            </w:r>
          </w:p>
        </w:tc>
      </w:tr>
      <w:tr w:rsidR="006E2E99" w:rsidRPr="004C7E02" w14:paraId="33A42CAE" w14:textId="77777777" w:rsidTr="00085903">
        <w:tc>
          <w:tcPr>
            <w:tcW w:w="3964" w:type="dxa"/>
            <w:vAlign w:val="center"/>
          </w:tcPr>
          <w:p w14:paraId="66903651" w14:textId="77777777" w:rsidR="006E2E99" w:rsidRPr="004C7E02" w:rsidRDefault="006E2E99" w:rsidP="00212C23">
            <w:pPr>
              <w:widowControl/>
              <w:ind w:firstLineChars="200" w:firstLine="480"/>
              <w:jc w:val="left"/>
              <w:rPr>
                <w:rFonts w:ascii="Times New Roman" w:eastAsia="DengXian" w:hAnsi="Times New Roman" w:cs="Times New Roman"/>
                <w:sz w:val="24"/>
                <w:szCs w:val="24"/>
              </w:rPr>
            </w:pPr>
            <w:r w:rsidRPr="004C7E02">
              <w:rPr>
                <w:rFonts w:ascii="Times New Roman" w:eastAsia="DengXian" w:hAnsi="Times New Roman" w:cs="Times New Roman"/>
                <w:sz w:val="24"/>
                <w:szCs w:val="24"/>
              </w:rPr>
              <w:t>Optimal (≥ 80)</w:t>
            </w:r>
          </w:p>
        </w:tc>
        <w:tc>
          <w:tcPr>
            <w:tcW w:w="2410" w:type="dxa"/>
          </w:tcPr>
          <w:p w14:paraId="45809D37"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253 / 1,935</w:t>
            </w:r>
          </w:p>
        </w:tc>
        <w:tc>
          <w:tcPr>
            <w:tcW w:w="1985" w:type="dxa"/>
          </w:tcPr>
          <w:p w14:paraId="721C0E02"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17816.1</w:t>
            </w:r>
          </w:p>
        </w:tc>
        <w:tc>
          <w:tcPr>
            <w:tcW w:w="2835" w:type="dxa"/>
          </w:tcPr>
          <w:p w14:paraId="39526A6C"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14.2</w:t>
            </w:r>
          </w:p>
        </w:tc>
        <w:tc>
          <w:tcPr>
            <w:tcW w:w="2693" w:type="dxa"/>
          </w:tcPr>
          <w:p w14:paraId="29C98947"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0.69 (0.61-0.78)</w:t>
            </w:r>
          </w:p>
        </w:tc>
      </w:tr>
      <w:tr w:rsidR="006E2E99" w:rsidRPr="004C7E02" w14:paraId="046B3CD0" w14:textId="77777777" w:rsidTr="00085903">
        <w:tc>
          <w:tcPr>
            <w:tcW w:w="3964" w:type="dxa"/>
            <w:vAlign w:val="center"/>
          </w:tcPr>
          <w:p w14:paraId="3C52D86B" w14:textId="77777777" w:rsidR="006E2E99" w:rsidRPr="004C7E02" w:rsidRDefault="006E2E99" w:rsidP="00212C23">
            <w:pPr>
              <w:widowControl/>
              <w:ind w:firstLineChars="200" w:firstLine="480"/>
              <w:jc w:val="left"/>
              <w:rPr>
                <w:rFonts w:ascii="Times New Roman" w:eastAsia="DengXian" w:hAnsi="Times New Roman" w:cs="Times New Roman"/>
                <w:sz w:val="24"/>
                <w:szCs w:val="24"/>
              </w:rPr>
            </w:pPr>
            <w:r w:rsidRPr="004C7E02">
              <w:rPr>
                <w:rFonts w:ascii="Times New Roman" w:eastAsia="DengXian" w:hAnsi="Times New Roman" w:cs="Times New Roman"/>
                <w:sz w:val="24"/>
                <w:szCs w:val="24"/>
              </w:rPr>
              <w:t>Per 10-points increment</w:t>
            </w:r>
          </w:p>
        </w:tc>
        <w:tc>
          <w:tcPr>
            <w:tcW w:w="2410" w:type="dxa"/>
          </w:tcPr>
          <w:p w14:paraId="5145461B"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w:t>
            </w:r>
          </w:p>
        </w:tc>
        <w:tc>
          <w:tcPr>
            <w:tcW w:w="1985" w:type="dxa"/>
          </w:tcPr>
          <w:p w14:paraId="699F4D5A"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w:t>
            </w:r>
          </w:p>
        </w:tc>
        <w:tc>
          <w:tcPr>
            <w:tcW w:w="2835" w:type="dxa"/>
          </w:tcPr>
          <w:p w14:paraId="1F6763D8"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w:t>
            </w:r>
          </w:p>
        </w:tc>
        <w:tc>
          <w:tcPr>
            <w:tcW w:w="2693" w:type="dxa"/>
          </w:tcPr>
          <w:p w14:paraId="5C6E0965" w14:textId="77777777" w:rsidR="006E2E99" w:rsidRPr="004C7E02" w:rsidRDefault="006E2E99" w:rsidP="006E2E99">
            <w:pPr>
              <w:widowControl/>
              <w:jc w:val="center"/>
              <w:rPr>
                <w:rFonts w:ascii="Times New Roman" w:eastAsia="DengXian" w:hAnsi="Times New Roman" w:cs="Times New Roman"/>
                <w:sz w:val="24"/>
                <w:szCs w:val="24"/>
              </w:rPr>
            </w:pPr>
            <w:r w:rsidRPr="004C7E02">
              <w:rPr>
                <w:rFonts w:ascii="Times New Roman" w:eastAsia="DengXian" w:hAnsi="Times New Roman" w:cs="Times New Roman"/>
                <w:sz w:val="24"/>
                <w:szCs w:val="24"/>
              </w:rPr>
              <w:t>0.88 (0.86-0.89)</w:t>
            </w:r>
          </w:p>
        </w:tc>
      </w:tr>
      <w:tr w:rsidR="006E2E99" w:rsidRPr="004C7E02" w14:paraId="6690598B" w14:textId="77777777" w:rsidTr="00085903">
        <w:tc>
          <w:tcPr>
            <w:tcW w:w="13887" w:type="dxa"/>
            <w:gridSpan w:val="5"/>
            <w:vAlign w:val="center"/>
          </w:tcPr>
          <w:p w14:paraId="2108B83A" w14:textId="08E24446" w:rsidR="006E2E99" w:rsidRPr="004C7E02" w:rsidRDefault="006E2E99" w:rsidP="00212C23">
            <w:pPr>
              <w:widowControl/>
              <w:ind w:firstLineChars="100" w:firstLine="240"/>
              <w:jc w:val="left"/>
              <w:rPr>
                <w:rFonts w:ascii="Times New Roman" w:eastAsia="DengXian" w:hAnsi="Times New Roman" w:cs="Times New Roman"/>
                <w:sz w:val="24"/>
                <w:szCs w:val="24"/>
              </w:rPr>
            </w:pPr>
            <w:r w:rsidRPr="004C7E02">
              <w:rPr>
                <w:rFonts w:ascii="Times New Roman" w:eastAsia="DengXian" w:hAnsi="Times New Roman" w:cs="Times New Roman"/>
                <w:sz w:val="24"/>
                <w:szCs w:val="24"/>
              </w:rPr>
              <w:t>P for interaction</w:t>
            </w:r>
            <w:r w:rsidRPr="004C7E02">
              <w:rPr>
                <w:rFonts w:ascii="Times New Roman" w:eastAsia="DengXian" w:hAnsi="Times New Roman" w:cs="Times New Roman"/>
                <w:sz w:val="24"/>
                <w:szCs w:val="24"/>
                <w:vertAlign w:val="subscript"/>
              </w:rPr>
              <w:t xml:space="preserve"> behavior score*CKM group</w:t>
            </w:r>
            <w:r w:rsidRPr="004C7E02">
              <w:rPr>
                <w:rFonts w:ascii="Times New Roman" w:eastAsia="DengXian" w:hAnsi="Times New Roman" w:cs="Times New Roman"/>
                <w:sz w:val="24"/>
                <w:szCs w:val="24"/>
              </w:rPr>
              <w:t>&lt; 0.0001</w:t>
            </w:r>
          </w:p>
        </w:tc>
      </w:tr>
    </w:tbl>
    <w:p w14:paraId="39975131" w14:textId="3E68E232" w:rsidR="005A1335" w:rsidRPr="00D24CB0" w:rsidRDefault="00212C23" w:rsidP="00D24CB0">
      <w:pPr>
        <w:jc w:val="left"/>
        <w:rPr>
          <w:rFonts w:ascii="Times New Roman" w:eastAsia="SimSun" w:hAnsi="Times New Roman" w:cs="Times New Roman"/>
          <w:sz w:val="22"/>
        </w:rPr>
      </w:pPr>
      <w:r w:rsidRPr="00D24CB0">
        <w:rPr>
          <w:rFonts w:ascii="Times New Roman" w:eastAsia="DengXian" w:hAnsi="Times New Roman" w:cs="Times New Roman"/>
          <w:sz w:val="22"/>
          <w:vertAlign w:val="superscript"/>
        </w:rPr>
        <w:t>a</w:t>
      </w:r>
      <w:r w:rsidR="005A1335" w:rsidRPr="00D24CB0">
        <w:rPr>
          <w:rFonts w:ascii="Times New Roman" w:eastAsia="DengXian" w:hAnsi="Times New Roman" w:cs="Times New Roman"/>
          <w:sz w:val="22"/>
          <w:vertAlign w:val="superscript"/>
        </w:rPr>
        <w:t xml:space="preserve"> </w:t>
      </w:r>
      <w:r w:rsidR="005A1335" w:rsidRPr="00D24CB0">
        <w:rPr>
          <w:rFonts w:ascii="Times New Roman" w:eastAsia="SimSun" w:hAnsi="Times New Roman" w:cs="Times New Roman"/>
          <w:sz w:val="22"/>
        </w:rPr>
        <w:t>Models were adjusted for age, sex, educational attainment (&lt; 9 years vs. ≥ 9 years), BMI, blood pressure, blood lipids, and blood glucose status for analysis of health behavior; Models were adjusted for age, sex, educational attainment (&lt; 9 years vs. ≥ 9 years), nicotine exposure, diet, physical activity, and sleep status for analysis of health factor.</w:t>
      </w:r>
    </w:p>
    <w:p w14:paraId="363B633E" w14:textId="77777777" w:rsidR="005A1335" w:rsidRPr="00D24CB0" w:rsidRDefault="005A1335" w:rsidP="00D24CB0">
      <w:pPr>
        <w:rPr>
          <w:rFonts w:ascii="Times New Roman" w:hAnsi="Times New Roman" w:cs="Times New Roman"/>
          <w:sz w:val="22"/>
        </w:rPr>
      </w:pPr>
      <w:r w:rsidRPr="00D24CB0">
        <w:rPr>
          <w:rFonts w:ascii="Times New Roman" w:eastAsia="SimSun" w:hAnsi="Times New Roman" w:cs="Times New Roman"/>
          <w:sz w:val="22"/>
        </w:rPr>
        <w:t>Abbreviations: CVD, cardiovascular disease; CKM, cardiovascular-kidney-metabolic; CVH, cardiovascular health; HR, hazard ratio; CI, confidence interval.</w:t>
      </w:r>
    </w:p>
    <w:p w14:paraId="7EB42322" w14:textId="4F0C9CD8" w:rsidR="00300529" w:rsidRPr="00D24CB0" w:rsidRDefault="00300529" w:rsidP="00D24CB0">
      <w:pPr>
        <w:rPr>
          <w:rFonts w:ascii="Times New Roman" w:hAnsi="Times New Roman" w:cs="Times New Roman"/>
          <w:sz w:val="22"/>
        </w:rPr>
      </w:pPr>
    </w:p>
    <w:p w14:paraId="31E9F2EC" w14:textId="77777777" w:rsidR="00300529" w:rsidRPr="00D24CB0" w:rsidRDefault="00300529" w:rsidP="00D24CB0">
      <w:pPr>
        <w:widowControl/>
        <w:jc w:val="left"/>
        <w:rPr>
          <w:rFonts w:ascii="Times New Roman" w:hAnsi="Times New Roman" w:cs="Times New Roman"/>
          <w:sz w:val="22"/>
        </w:rPr>
      </w:pPr>
      <w:r w:rsidRPr="00D24CB0">
        <w:rPr>
          <w:rFonts w:ascii="Times New Roman" w:hAnsi="Times New Roman" w:cs="Times New Roman"/>
          <w:sz w:val="22"/>
        </w:rPr>
        <w:br w:type="page"/>
      </w:r>
    </w:p>
    <w:p w14:paraId="77190326" w14:textId="5BE1A62E" w:rsidR="00300529" w:rsidRPr="004C7E02" w:rsidRDefault="00300529" w:rsidP="00300529">
      <w:pPr>
        <w:widowControl/>
        <w:jc w:val="left"/>
        <w:rPr>
          <w:rFonts w:ascii="Times New Roman" w:hAnsi="Times New Roman" w:cs="Times New Roman"/>
        </w:rPr>
      </w:pPr>
      <w:r w:rsidRPr="004C7E02">
        <w:rPr>
          <w:rFonts w:ascii="Times New Roman" w:eastAsia="DengXian" w:hAnsi="Times New Roman" w:cs="Times New Roman"/>
          <w:b/>
          <w:sz w:val="24"/>
          <w:szCs w:val="24"/>
        </w:rPr>
        <w:t>eTable 1</w:t>
      </w:r>
      <w:r>
        <w:rPr>
          <w:rFonts w:ascii="Times New Roman" w:eastAsia="DengXian" w:hAnsi="Times New Roman" w:cs="Times New Roman" w:hint="eastAsia"/>
          <w:b/>
          <w:sz w:val="24"/>
          <w:szCs w:val="24"/>
        </w:rPr>
        <w:t>4</w:t>
      </w:r>
      <w:r w:rsidRPr="004C7E02">
        <w:rPr>
          <w:rFonts w:ascii="Times New Roman" w:eastAsia="DengXian" w:hAnsi="Times New Roman" w:cs="Times New Roman"/>
          <w:b/>
          <w:sz w:val="24"/>
          <w:szCs w:val="24"/>
        </w:rPr>
        <w:t>.</w:t>
      </w:r>
      <w:r w:rsidRPr="004C7E02">
        <w:rPr>
          <w:rFonts w:ascii="Times New Roman" w:hAnsi="Times New Roman" w:cs="Times New Roman"/>
        </w:rPr>
        <w:t xml:space="preserve"> </w:t>
      </w:r>
      <w:bookmarkStart w:id="4" w:name="_Hlk146118547"/>
      <w:r w:rsidRPr="004C7E02">
        <w:rPr>
          <w:rFonts w:ascii="Times New Roman" w:hAnsi="Times New Roman" w:cs="Times New Roman"/>
        </w:rPr>
        <w:t xml:space="preserve">Baseline characteristics of participants according to </w:t>
      </w:r>
      <w:bookmarkEnd w:id="4"/>
      <w:r w:rsidRPr="004C7E02">
        <w:rPr>
          <w:rFonts w:ascii="Times New Roman" w:hAnsi="Times New Roman" w:cs="Times New Roman"/>
        </w:rPr>
        <w:t>CKM stages</w:t>
      </w:r>
    </w:p>
    <w:tbl>
      <w:tblPr>
        <w:tblStyle w:val="TableGrid"/>
        <w:tblW w:w="14079" w:type="dxa"/>
        <w:jc w:val="center"/>
        <w:tblLook w:val="04A0" w:firstRow="1" w:lastRow="0" w:firstColumn="1" w:lastColumn="0" w:noHBand="0" w:noVBand="1"/>
      </w:tblPr>
      <w:tblGrid>
        <w:gridCol w:w="3539"/>
        <w:gridCol w:w="2108"/>
        <w:gridCol w:w="2108"/>
        <w:gridCol w:w="2108"/>
        <w:gridCol w:w="2108"/>
        <w:gridCol w:w="2108"/>
      </w:tblGrid>
      <w:tr w:rsidR="00300529" w:rsidRPr="004C7E02" w14:paraId="2A0C71AE" w14:textId="77777777" w:rsidTr="002B3888">
        <w:trPr>
          <w:jc w:val="center"/>
        </w:trPr>
        <w:tc>
          <w:tcPr>
            <w:tcW w:w="3539" w:type="dxa"/>
            <w:vAlign w:val="center"/>
          </w:tcPr>
          <w:p w14:paraId="159ACA95" w14:textId="77777777" w:rsidR="00300529" w:rsidRPr="004C7E02" w:rsidRDefault="00300529" w:rsidP="002B3888">
            <w:pPr>
              <w:widowControl/>
              <w:rPr>
                <w:rFonts w:ascii="Times New Roman" w:hAnsi="Times New Roman" w:cs="Times New Roman"/>
              </w:rPr>
            </w:pPr>
            <w:bookmarkStart w:id="5" w:name="_Hlk146118563"/>
            <w:r w:rsidRPr="004C7E02">
              <w:rPr>
                <w:rFonts w:ascii="Times New Roman" w:hAnsi="Times New Roman" w:cs="Times New Roman"/>
              </w:rPr>
              <w:t>Characteristics</w:t>
            </w:r>
          </w:p>
        </w:tc>
        <w:tc>
          <w:tcPr>
            <w:tcW w:w="2108" w:type="dxa"/>
            <w:vAlign w:val="center"/>
          </w:tcPr>
          <w:p w14:paraId="6E5A80AE"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Stage 0</w:t>
            </w:r>
          </w:p>
          <w:p w14:paraId="21078926"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(n=4,168, 4.1%)</w:t>
            </w:r>
          </w:p>
        </w:tc>
        <w:tc>
          <w:tcPr>
            <w:tcW w:w="2108" w:type="dxa"/>
            <w:vAlign w:val="center"/>
          </w:tcPr>
          <w:p w14:paraId="39254D0C"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Stage 1</w:t>
            </w:r>
          </w:p>
          <w:p w14:paraId="6709A1D2"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(n=21,540, 21.4%)</w:t>
            </w:r>
          </w:p>
        </w:tc>
        <w:tc>
          <w:tcPr>
            <w:tcW w:w="2108" w:type="dxa"/>
            <w:vAlign w:val="center"/>
          </w:tcPr>
          <w:p w14:paraId="7791D4AB"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Stage 2</w:t>
            </w:r>
          </w:p>
          <w:p w14:paraId="3098AD17" w14:textId="77777777" w:rsidR="00300529" w:rsidRPr="004C7E02" w:rsidRDefault="00300529" w:rsidP="002B3888">
            <w:pPr>
              <w:widowControl/>
              <w:jc w:val="center"/>
              <w:rPr>
                <w:rFonts w:ascii="Times New Roman" w:hAnsi="Times New Roman" w:cs="Times New Roman"/>
                <w:b/>
                <w:bCs/>
              </w:rPr>
            </w:pPr>
            <w:r w:rsidRPr="004C7E02">
              <w:rPr>
                <w:rFonts w:ascii="Times New Roman" w:hAnsi="Times New Roman" w:cs="Times New Roman"/>
              </w:rPr>
              <w:t>(n=61,894, 61.5%)</w:t>
            </w:r>
          </w:p>
        </w:tc>
        <w:tc>
          <w:tcPr>
            <w:tcW w:w="2108" w:type="dxa"/>
            <w:vAlign w:val="center"/>
          </w:tcPr>
          <w:p w14:paraId="6C3526B1"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Stage 3</w:t>
            </w:r>
          </w:p>
          <w:p w14:paraId="4E1A3E40"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(n=6,598, 6.5%)</w:t>
            </w:r>
          </w:p>
        </w:tc>
        <w:tc>
          <w:tcPr>
            <w:tcW w:w="2108" w:type="dxa"/>
            <w:vAlign w:val="center"/>
          </w:tcPr>
          <w:p w14:paraId="5FD2F118"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Stage 4</w:t>
            </w:r>
          </w:p>
          <w:p w14:paraId="3A780960"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(n=6,527, 6.5%)</w:t>
            </w:r>
          </w:p>
        </w:tc>
      </w:tr>
      <w:tr w:rsidR="00300529" w:rsidRPr="004C7E02" w14:paraId="1463BCE0" w14:textId="77777777" w:rsidTr="002B3888">
        <w:trPr>
          <w:jc w:val="center"/>
        </w:trPr>
        <w:tc>
          <w:tcPr>
            <w:tcW w:w="3539" w:type="dxa"/>
            <w:vAlign w:val="bottom"/>
          </w:tcPr>
          <w:p w14:paraId="3A71F6D4" w14:textId="77777777" w:rsidR="00300529" w:rsidRPr="004C7E02" w:rsidRDefault="00300529" w:rsidP="002B3888">
            <w:pPr>
              <w:widowControl/>
              <w:jc w:val="left"/>
              <w:rPr>
                <w:rFonts w:ascii="Times New Roman" w:hAnsi="Times New Roman" w:cs="Times New Roman"/>
              </w:rPr>
            </w:pPr>
            <w:r w:rsidRPr="004C7E02">
              <w:rPr>
                <w:rFonts w:ascii="Times New Roman" w:eastAsia="System" w:hAnsi="Times New Roman" w:cs="Times New Roman"/>
              </w:rPr>
              <w:t>Age, years</w:t>
            </w:r>
          </w:p>
        </w:tc>
        <w:tc>
          <w:tcPr>
            <w:tcW w:w="2108" w:type="dxa"/>
            <w:vAlign w:val="center"/>
          </w:tcPr>
          <w:p w14:paraId="4116FBF5"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49.7 ± 7.6</w:t>
            </w:r>
          </w:p>
        </w:tc>
        <w:tc>
          <w:tcPr>
            <w:tcW w:w="2108" w:type="dxa"/>
            <w:vAlign w:val="center"/>
          </w:tcPr>
          <w:p w14:paraId="29CCB0C9"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53.2 ± 8.3</w:t>
            </w:r>
          </w:p>
        </w:tc>
        <w:tc>
          <w:tcPr>
            <w:tcW w:w="2108" w:type="dxa"/>
            <w:vAlign w:val="center"/>
          </w:tcPr>
          <w:p w14:paraId="2CA6CD23" w14:textId="77777777" w:rsidR="00300529" w:rsidRPr="004C7E02" w:rsidRDefault="00300529" w:rsidP="002B3888">
            <w:pPr>
              <w:widowControl/>
              <w:jc w:val="center"/>
              <w:rPr>
                <w:rFonts w:ascii="Times New Roman" w:hAnsi="Times New Roman" w:cs="Times New Roman"/>
                <w:b/>
                <w:bCs/>
              </w:rPr>
            </w:pPr>
            <w:r w:rsidRPr="004C7E02">
              <w:rPr>
                <w:rFonts w:ascii="Times New Roman" w:hAnsi="Times New Roman" w:cs="Times New Roman"/>
              </w:rPr>
              <w:t>56.3 ± 8.2</w:t>
            </w:r>
          </w:p>
        </w:tc>
        <w:tc>
          <w:tcPr>
            <w:tcW w:w="2108" w:type="dxa"/>
            <w:vAlign w:val="center"/>
          </w:tcPr>
          <w:p w14:paraId="16188172"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69.4 ± 8.0</w:t>
            </w:r>
          </w:p>
        </w:tc>
        <w:tc>
          <w:tcPr>
            <w:tcW w:w="2108" w:type="dxa"/>
            <w:vAlign w:val="center"/>
          </w:tcPr>
          <w:p w14:paraId="452AC210"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63.7 ± 8.1</w:t>
            </w:r>
          </w:p>
        </w:tc>
      </w:tr>
      <w:tr w:rsidR="00300529" w:rsidRPr="004C7E02" w14:paraId="7A8AFCCC" w14:textId="77777777" w:rsidTr="002B3888">
        <w:trPr>
          <w:jc w:val="center"/>
        </w:trPr>
        <w:tc>
          <w:tcPr>
            <w:tcW w:w="3539" w:type="dxa"/>
            <w:vAlign w:val="bottom"/>
          </w:tcPr>
          <w:p w14:paraId="5151A7C7" w14:textId="77777777" w:rsidR="00300529" w:rsidRPr="004C7E02" w:rsidRDefault="00300529" w:rsidP="002B3888">
            <w:pPr>
              <w:widowControl/>
              <w:jc w:val="left"/>
              <w:rPr>
                <w:rFonts w:ascii="Times New Roman" w:hAnsi="Times New Roman" w:cs="Times New Roman"/>
              </w:rPr>
            </w:pPr>
            <w:r w:rsidRPr="004C7E02">
              <w:rPr>
                <w:rFonts w:ascii="Times New Roman" w:eastAsia="System" w:hAnsi="Times New Roman" w:cs="Times New Roman"/>
              </w:rPr>
              <w:t>Men, n (%)</w:t>
            </w:r>
          </w:p>
        </w:tc>
        <w:tc>
          <w:tcPr>
            <w:tcW w:w="2108" w:type="dxa"/>
            <w:vAlign w:val="center"/>
          </w:tcPr>
          <w:p w14:paraId="449E654B"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1,202 (28.8)</w:t>
            </w:r>
          </w:p>
        </w:tc>
        <w:tc>
          <w:tcPr>
            <w:tcW w:w="2108" w:type="dxa"/>
            <w:vAlign w:val="center"/>
          </w:tcPr>
          <w:p w14:paraId="0BA0CC96"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6,466 (30.0)</w:t>
            </w:r>
          </w:p>
        </w:tc>
        <w:tc>
          <w:tcPr>
            <w:tcW w:w="2108" w:type="dxa"/>
            <w:vAlign w:val="center"/>
          </w:tcPr>
          <w:p w14:paraId="32D53DE8" w14:textId="77777777" w:rsidR="00300529" w:rsidRPr="004C7E02" w:rsidRDefault="00300529" w:rsidP="002B3888">
            <w:pPr>
              <w:widowControl/>
              <w:jc w:val="center"/>
              <w:rPr>
                <w:rFonts w:ascii="Times New Roman" w:hAnsi="Times New Roman" w:cs="Times New Roman"/>
                <w:b/>
                <w:bCs/>
              </w:rPr>
            </w:pPr>
            <w:r w:rsidRPr="004C7E02">
              <w:rPr>
                <w:rFonts w:ascii="Times New Roman" w:hAnsi="Times New Roman" w:cs="Times New Roman"/>
              </w:rPr>
              <w:t>20,875 (33.7)</w:t>
            </w:r>
          </w:p>
        </w:tc>
        <w:tc>
          <w:tcPr>
            <w:tcW w:w="2108" w:type="dxa"/>
            <w:vAlign w:val="center"/>
          </w:tcPr>
          <w:p w14:paraId="39B4B596"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3,432 (52.0)</w:t>
            </w:r>
          </w:p>
        </w:tc>
        <w:tc>
          <w:tcPr>
            <w:tcW w:w="2108" w:type="dxa"/>
            <w:vAlign w:val="center"/>
          </w:tcPr>
          <w:p w14:paraId="64A72032"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2,365 (36.2)</w:t>
            </w:r>
          </w:p>
        </w:tc>
      </w:tr>
      <w:tr w:rsidR="00300529" w:rsidRPr="004C7E02" w14:paraId="48169561" w14:textId="77777777" w:rsidTr="002B3888">
        <w:trPr>
          <w:jc w:val="center"/>
        </w:trPr>
        <w:tc>
          <w:tcPr>
            <w:tcW w:w="3539" w:type="dxa"/>
            <w:vAlign w:val="bottom"/>
          </w:tcPr>
          <w:p w14:paraId="411107C2" w14:textId="77777777" w:rsidR="00300529" w:rsidRPr="004C7E02" w:rsidRDefault="00300529" w:rsidP="002B3888">
            <w:pPr>
              <w:widowControl/>
              <w:jc w:val="left"/>
              <w:rPr>
                <w:rFonts w:ascii="Times New Roman" w:hAnsi="Times New Roman" w:cs="Times New Roman"/>
              </w:rPr>
            </w:pPr>
            <w:r w:rsidRPr="004C7E02">
              <w:rPr>
                <w:rFonts w:ascii="Times New Roman" w:hAnsi="Times New Roman" w:cs="Times New Roman"/>
              </w:rPr>
              <w:t>Education ≥ 9 years, n (%)</w:t>
            </w:r>
          </w:p>
        </w:tc>
        <w:tc>
          <w:tcPr>
            <w:tcW w:w="2108" w:type="dxa"/>
            <w:vAlign w:val="center"/>
          </w:tcPr>
          <w:p w14:paraId="45637BD0"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1,796 (43.1)</w:t>
            </w:r>
          </w:p>
        </w:tc>
        <w:tc>
          <w:tcPr>
            <w:tcW w:w="2108" w:type="dxa"/>
            <w:vAlign w:val="center"/>
          </w:tcPr>
          <w:p w14:paraId="1491A857"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8,393 (39.0)</w:t>
            </w:r>
          </w:p>
        </w:tc>
        <w:tc>
          <w:tcPr>
            <w:tcW w:w="2108" w:type="dxa"/>
            <w:vAlign w:val="center"/>
          </w:tcPr>
          <w:p w14:paraId="32F3D9EA" w14:textId="77777777" w:rsidR="00300529" w:rsidRPr="004C7E02" w:rsidRDefault="00300529" w:rsidP="002B3888">
            <w:pPr>
              <w:widowControl/>
              <w:jc w:val="center"/>
              <w:rPr>
                <w:rFonts w:ascii="Times New Roman" w:hAnsi="Times New Roman" w:cs="Times New Roman"/>
                <w:b/>
                <w:bCs/>
              </w:rPr>
            </w:pPr>
            <w:r w:rsidRPr="004C7E02">
              <w:rPr>
                <w:rFonts w:ascii="Times New Roman" w:hAnsi="Times New Roman" w:cs="Times New Roman"/>
              </w:rPr>
              <w:t>21,728 (35.1)</w:t>
            </w:r>
          </w:p>
        </w:tc>
        <w:tc>
          <w:tcPr>
            <w:tcW w:w="2108" w:type="dxa"/>
            <w:vAlign w:val="center"/>
          </w:tcPr>
          <w:p w14:paraId="4FFBA459"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1,812 (27.5)</w:t>
            </w:r>
          </w:p>
        </w:tc>
        <w:tc>
          <w:tcPr>
            <w:tcW w:w="2108" w:type="dxa"/>
            <w:vAlign w:val="center"/>
          </w:tcPr>
          <w:p w14:paraId="03DCC8F8"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2,349 (36.0)</w:t>
            </w:r>
          </w:p>
        </w:tc>
      </w:tr>
      <w:tr w:rsidR="00300529" w:rsidRPr="004C7E02" w14:paraId="317F7140" w14:textId="77777777" w:rsidTr="002B3888">
        <w:trPr>
          <w:jc w:val="center"/>
        </w:trPr>
        <w:tc>
          <w:tcPr>
            <w:tcW w:w="3539" w:type="dxa"/>
            <w:vAlign w:val="bottom"/>
          </w:tcPr>
          <w:p w14:paraId="256D886D" w14:textId="77777777" w:rsidR="00300529" w:rsidRPr="004C7E02" w:rsidRDefault="00300529" w:rsidP="002B3888">
            <w:pPr>
              <w:widowControl/>
              <w:jc w:val="left"/>
              <w:rPr>
                <w:rFonts w:ascii="Times New Roman" w:hAnsi="Times New Roman" w:cs="Times New Roman"/>
              </w:rPr>
            </w:pPr>
            <w:r w:rsidRPr="004C7E02">
              <w:rPr>
                <w:rFonts w:ascii="Times New Roman" w:eastAsia="System" w:hAnsi="Times New Roman" w:cs="Times New Roman"/>
              </w:rPr>
              <w:t>BMI, kg/m</w:t>
            </w:r>
            <w:r w:rsidRPr="004C7E02">
              <w:rPr>
                <w:rFonts w:ascii="Times New Roman" w:eastAsia="System" w:hAnsi="Times New Roman" w:cs="Times New Roman"/>
                <w:vertAlign w:val="superscript"/>
              </w:rPr>
              <w:t>2</w:t>
            </w:r>
          </w:p>
        </w:tc>
        <w:tc>
          <w:tcPr>
            <w:tcW w:w="2108" w:type="dxa"/>
          </w:tcPr>
          <w:p w14:paraId="76177D6F"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20.7 ± 1.5</w:t>
            </w:r>
          </w:p>
        </w:tc>
        <w:tc>
          <w:tcPr>
            <w:tcW w:w="2108" w:type="dxa"/>
          </w:tcPr>
          <w:p w14:paraId="7E34023B"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23.4 ± 3.2</w:t>
            </w:r>
          </w:p>
        </w:tc>
        <w:tc>
          <w:tcPr>
            <w:tcW w:w="2108" w:type="dxa"/>
          </w:tcPr>
          <w:p w14:paraId="2C469BD4"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25.2 ± 3.5</w:t>
            </w:r>
          </w:p>
        </w:tc>
        <w:tc>
          <w:tcPr>
            <w:tcW w:w="2108" w:type="dxa"/>
          </w:tcPr>
          <w:p w14:paraId="2BD4DA60"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25.4 ± 3.8</w:t>
            </w:r>
          </w:p>
        </w:tc>
        <w:tc>
          <w:tcPr>
            <w:tcW w:w="2108" w:type="dxa"/>
          </w:tcPr>
          <w:p w14:paraId="1FCA5DDC"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25.8 ± 3.7</w:t>
            </w:r>
          </w:p>
        </w:tc>
      </w:tr>
      <w:tr w:rsidR="00300529" w:rsidRPr="004C7E02" w14:paraId="30FFEC3E" w14:textId="77777777" w:rsidTr="002B3888">
        <w:trPr>
          <w:jc w:val="center"/>
        </w:trPr>
        <w:tc>
          <w:tcPr>
            <w:tcW w:w="3539" w:type="dxa"/>
            <w:vAlign w:val="bottom"/>
          </w:tcPr>
          <w:p w14:paraId="0128842A" w14:textId="77777777" w:rsidR="00300529" w:rsidRPr="004C7E02" w:rsidRDefault="00300529" w:rsidP="002B3888">
            <w:pPr>
              <w:widowControl/>
              <w:jc w:val="left"/>
              <w:rPr>
                <w:rFonts w:ascii="Times New Roman" w:hAnsi="Times New Roman" w:cs="Times New Roman"/>
              </w:rPr>
            </w:pPr>
            <w:r w:rsidRPr="004C7E02">
              <w:rPr>
                <w:rFonts w:ascii="Times New Roman" w:hAnsi="Times New Roman" w:cs="Times New Roman"/>
              </w:rPr>
              <w:t>Waist circumference, cm</w:t>
            </w:r>
          </w:p>
        </w:tc>
        <w:tc>
          <w:tcPr>
            <w:tcW w:w="2108" w:type="dxa"/>
          </w:tcPr>
          <w:p w14:paraId="0A62DF8E"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72.8 ± 5.4</w:t>
            </w:r>
          </w:p>
        </w:tc>
        <w:tc>
          <w:tcPr>
            <w:tcW w:w="2108" w:type="dxa"/>
          </w:tcPr>
          <w:p w14:paraId="0E270915"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80.8 ± 8.5</w:t>
            </w:r>
          </w:p>
        </w:tc>
        <w:tc>
          <w:tcPr>
            <w:tcW w:w="2108" w:type="dxa"/>
          </w:tcPr>
          <w:p w14:paraId="0A9415FA"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86.3 ± 9.4</w:t>
            </w:r>
          </w:p>
        </w:tc>
        <w:tc>
          <w:tcPr>
            <w:tcW w:w="2108" w:type="dxa"/>
          </w:tcPr>
          <w:p w14:paraId="6E1BE183"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89.4 ± 10.1</w:t>
            </w:r>
          </w:p>
        </w:tc>
        <w:tc>
          <w:tcPr>
            <w:tcW w:w="2108" w:type="dxa"/>
          </w:tcPr>
          <w:p w14:paraId="3EA73DF0"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88.7 ± 9.9</w:t>
            </w:r>
          </w:p>
        </w:tc>
      </w:tr>
      <w:tr w:rsidR="00300529" w:rsidRPr="004C7E02" w14:paraId="0C538F22" w14:textId="77777777" w:rsidTr="002B3888">
        <w:trPr>
          <w:jc w:val="center"/>
        </w:trPr>
        <w:tc>
          <w:tcPr>
            <w:tcW w:w="3539" w:type="dxa"/>
            <w:vAlign w:val="bottom"/>
          </w:tcPr>
          <w:p w14:paraId="6516C802" w14:textId="77777777" w:rsidR="00300529" w:rsidRPr="004C7E02" w:rsidRDefault="00300529" w:rsidP="002B3888">
            <w:pPr>
              <w:widowControl/>
              <w:jc w:val="left"/>
              <w:rPr>
                <w:rFonts w:ascii="Times New Roman" w:hAnsi="Times New Roman" w:cs="Times New Roman"/>
              </w:rPr>
            </w:pPr>
            <w:r w:rsidRPr="004C7E02">
              <w:rPr>
                <w:rFonts w:ascii="Times New Roman" w:hAnsi="Times New Roman" w:cs="Times New Roman"/>
              </w:rPr>
              <w:t>SBP, mmHg</w:t>
            </w:r>
          </w:p>
        </w:tc>
        <w:tc>
          <w:tcPr>
            <w:tcW w:w="2108" w:type="dxa"/>
          </w:tcPr>
          <w:p w14:paraId="3603EB7D"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114.8 ± 11.6</w:t>
            </w:r>
          </w:p>
        </w:tc>
        <w:tc>
          <w:tcPr>
            <w:tcW w:w="2108" w:type="dxa"/>
          </w:tcPr>
          <w:p w14:paraId="4F6DF06D"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116.8 ± 11.4</w:t>
            </w:r>
          </w:p>
        </w:tc>
        <w:tc>
          <w:tcPr>
            <w:tcW w:w="2108" w:type="dxa"/>
          </w:tcPr>
          <w:p w14:paraId="47AD7384"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135.2 ± 19.3</w:t>
            </w:r>
          </w:p>
        </w:tc>
        <w:tc>
          <w:tcPr>
            <w:tcW w:w="2108" w:type="dxa"/>
          </w:tcPr>
          <w:p w14:paraId="64357AB3"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152.7 ± 23.2</w:t>
            </w:r>
          </w:p>
        </w:tc>
        <w:tc>
          <w:tcPr>
            <w:tcW w:w="2108" w:type="dxa"/>
          </w:tcPr>
          <w:p w14:paraId="72B10682"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141.0 ± 21.7</w:t>
            </w:r>
          </w:p>
        </w:tc>
      </w:tr>
      <w:tr w:rsidR="00300529" w:rsidRPr="004C7E02" w14:paraId="25DC7C08" w14:textId="77777777" w:rsidTr="002B3888">
        <w:trPr>
          <w:jc w:val="center"/>
        </w:trPr>
        <w:tc>
          <w:tcPr>
            <w:tcW w:w="3539" w:type="dxa"/>
            <w:vAlign w:val="bottom"/>
          </w:tcPr>
          <w:p w14:paraId="7CA6C006" w14:textId="77777777" w:rsidR="00300529" w:rsidRPr="004C7E02" w:rsidRDefault="00300529" w:rsidP="002B3888">
            <w:pPr>
              <w:widowControl/>
              <w:jc w:val="left"/>
              <w:rPr>
                <w:rFonts w:ascii="Times New Roman" w:hAnsi="Times New Roman" w:cs="Times New Roman"/>
              </w:rPr>
            </w:pPr>
            <w:r w:rsidRPr="004C7E02">
              <w:rPr>
                <w:rFonts w:ascii="Times New Roman" w:eastAsia="System" w:hAnsi="Times New Roman" w:cs="Times New Roman"/>
              </w:rPr>
              <w:t>DBP, mmHg</w:t>
            </w:r>
          </w:p>
        </w:tc>
        <w:tc>
          <w:tcPr>
            <w:tcW w:w="2108" w:type="dxa"/>
          </w:tcPr>
          <w:p w14:paraId="24219A9F"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70.3 ± 8.1</w:t>
            </w:r>
          </w:p>
        </w:tc>
        <w:tc>
          <w:tcPr>
            <w:tcW w:w="2108" w:type="dxa"/>
          </w:tcPr>
          <w:p w14:paraId="383583BA"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71.4 ± 7.7</w:t>
            </w:r>
          </w:p>
        </w:tc>
        <w:tc>
          <w:tcPr>
            <w:tcW w:w="2108" w:type="dxa"/>
          </w:tcPr>
          <w:p w14:paraId="780B58B9"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80.6 ± 10.8</w:t>
            </w:r>
          </w:p>
        </w:tc>
        <w:tc>
          <w:tcPr>
            <w:tcW w:w="2108" w:type="dxa"/>
          </w:tcPr>
          <w:p w14:paraId="6657AF76"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81.3 ± 12.9</w:t>
            </w:r>
          </w:p>
        </w:tc>
        <w:tc>
          <w:tcPr>
            <w:tcW w:w="2108" w:type="dxa"/>
          </w:tcPr>
          <w:p w14:paraId="4CF31E41"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79.2 ± 11.4</w:t>
            </w:r>
          </w:p>
        </w:tc>
      </w:tr>
      <w:tr w:rsidR="00300529" w:rsidRPr="004C7E02" w14:paraId="3B936E62" w14:textId="77777777" w:rsidTr="002B3888">
        <w:trPr>
          <w:jc w:val="center"/>
        </w:trPr>
        <w:tc>
          <w:tcPr>
            <w:tcW w:w="3539" w:type="dxa"/>
            <w:vAlign w:val="bottom"/>
          </w:tcPr>
          <w:p w14:paraId="168EFF46" w14:textId="77777777" w:rsidR="00300529" w:rsidRPr="004C7E02" w:rsidRDefault="00300529" w:rsidP="002B3888">
            <w:pPr>
              <w:widowControl/>
              <w:jc w:val="left"/>
              <w:rPr>
                <w:rFonts w:ascii="Times New Roman" w:hAnsi="Times New Roman" w:cs="Times New Roman"/>
              </w:rPr>
            </w:pPr>
            <w:r w:rsidRPr="004C7E02">
              <w:rPr>
                <w:rFonts w:ascii="Times New Roman" w:eastAsia="System" w:hAnsi="Times New Roman" w:cs="Times New Roman"/>
              </w:rPr>
              <w:t>Fasting glucose, mg/dl</w:t>
            </w:r>
          </w:p>
        </w:tc>
        <w:tc>
          <w:tcPr>
            <w:tcW w:w="2108" w:type="dxa"/>
          </w:tcPr>
          <w:p w14:paraId="06E3D508"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90.8 ± 6.3</w:t>
            </w:r>
          </w:p>
        </w:tc>
        <w:tc>
          <w:tcPr>
            <w:tcW w:w="2108" w:type="dxa"/>
          </w:tcPr>
          <w:p w14:paraId="6D705B03"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96.2 ± 8.6</w:t>
            </w:r>
          </w:p>
        </w:tc>
        <w:tc>
          <w:tcPr>
            <w:tcW w:w="2108" w:type="dxa"/>
          </w:tcPr>
          <w:p w14:paraId="0A606A65"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109.6 ± 27.5</w:t>
            </w:r>
          </w:p>
        </w:tc>
        <w:tc>
          <w:tcPr>
            <w:tcW w:w="2108" w:type="dxa"/>
          </w:tcPr>
          <w:p w14:paraId="2FDE522D"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139.7 ± 56.9</w:t>
            </w:r>
          </w:p>
        </w:tc>
        <w:tc>
          <w:tcPr>
            <w:tcW w:w="2108" w:type="dxa"/>
          </w:tcPr>
          <w:p w14:paraId="7F0345A3"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115.8 ± 34.9</w:t>
            </w:r>
          </w:p>
        </w:tc>
      </w:tr>
      <w:tr w:rsidR="00300529" w:rsidRPr="004C7E02" w14:paraId="5586C3CB" w14:textId="77777777" w:rsidTr="002B3888">
        <w:trPr>
          <w:jc w:val="center"/>
        </w:trPr>
        <w:tc>
          <w:tcPr>
            <w:tcW w:w="3539" w:type="dxa"/>
            <w:vAlign w:val="bottom"/>
          </w:tcPr>
          <w:p w14:paraId="21FE7C4C" w14:textId="77777777" w:rsidR="00300529" w:rsidRPr="004C7E02" w:rsidRDefault="00300529" w:rsidP="002B3888">
            <w:pPr>
              <w:widowControl/>
              <w:jc w:val="left"/>
              <w:rPr>
                <w:rFonts w:ascii="Times New Roman" w:hAnsi="Times New Roman" w:cs="Times New Roman"/>
              </w:rPr>
            </w:pPr>
            <w:r w:rsidRPr="004C7E02">
              <w:rPr>
                <w:rFonts w:ascii="Times New Roman" w:eastAsia="System" w:hAnsi="Times New Roman" w:cs="Times New Roman"/>
              </w:rPr>
              <w:t>Post-load glucose, mg/dl</w:t>
            </w:r>
          </w:p>
        </w:tc>
        <w:tc>
          <w:tcPr>
            <w:tcW w:w="2108" w:type="dxa"/>
          </w:tcPr>
          <w:p w14:paraId="3AF32928"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100.7 ± 19.3</w:t>
            </w:r>
          </w:p>
        </w:tc>
        <w:tc>
          <w:tcPr>
            <w:tcW w:w="2108" w:type="dxa"/>
          </w:tcPr>
          <w:p w14:paraId="1D7EAA31"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117.1 ± 27.7</w:t>
            </w:r>
          </w:p>
        </w:tc>
        <w:tc>
          <w:tcPr>
            <w:tcW w:w="2108" w:type="dxa"/>
          </w:tcPr>
          <w:p w14:paraId="1F53D84B"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154.5 ± 66.5</w:t>
            </w:r>
          </w:p>
        </w:tc>
        <w:tc>
          <w:tcPr>
            <w:tcW w:w="2108" w:type="dxa"/>
          </w:tcPr>
          <w:p w14:paraId="6E9D7B74"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227.3 ± 107.9</w:t>
            </w:r>
          </w:p>
        </w:tc>
        <w:tc>
          <w:tcPr>
            <w:tcW w:w="2108" w:type="dxa"/>
          </w:tcPr>
          <w:p w14:paraId="2A95F28D"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179.9 ± 83.6</w:t>
            </w:r>
          </w:p>
        </w:tc>
      </w:tr>
      <w:tr w:rsidR="00300529" w:rsidRPr="004C7E02" w14:paraId="6780FDDC" w14:textId="77777777" w:rsidTr="002B3888">
        <w:trPr>
          <w:jc w:val="center"/>
        </w:trPr>
        <w:tc>
          <w:tcPr>
            <w:tcW w:w="3539" w:type="dxa"/>
            <w:vAlign w:val="bottom"/>
          </w:tcPr>
          <w:p w14:paraId="2E1221E8" w14:textId="77777777" w:rsidR="00300529" w:rsidRPr="004C7E02" w:rsidRDefault="00300529" w:rsidP="002B3888">
            <w:pPr>
              <w:widowControl/>
              <w:jc w:val="left"/>
              <w:rPr>
                <w:rFonts w:ascii="Times New Roman" w:eastAsia="System" w:hAnsi="Times New Roman" w:cs="Times New Roman"/>
              </w:rPr>
            </w:pPr>
            <w:r w:rsidRPr="004C7E02">
              <w:rPr>
                <w:rFonts w:ascii="Times New Roman" w:eastAsia="System" w:hAnsi="Times New Roman" w:cs="Times New Roman"/>
              </w:rPr>
              <w:t>HbA1c, %</w:t>
            </w:r>
          </w:p>
        </w:tc>
        <w:tc>
          <w:tcPr>
            <w:tcW w:w="2108" w:type="dxa"/>
          </w:tcPr>
          <w:p w14:paraId="08AB8EFC"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5.3 ± 0.3</w:t>
            </w:r>
          </w:p>
        </w:tc>
        <w:tc>
          <w:tcPr>
            <w:tcW w:w="2108" w:type="dxa"/>
          </w:tcPr>
          <w:p w14:paraId="38991AE3"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5.7 ± 0.4</w:t>
            </w:r>
          </w:p>
        </w:tc>
        <w:tc>
          <w:tcPr>
            <w:tcW w:w="2108" w:type="dxa"/>
          </w:tcPr>
          <w:p w14:paraId="64A938ED"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6.1 ± 0.9</w:t>
            </w:r>
          </w:p>
        </w:tc>
        <w:tc>
          <w:tcPr>
            <w:tcW w:w="2108" w:type="dxa"/>
          </w:tcPr>
          <w:p w14:paraId="4AF9BA5B"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7.3 ± 2.0</w:t>
            </w:r>
          </w:p>
        </w:tc>
        <w:tc>
          <w:tcPr>
            <w:tcW w:w="2108" w:type="dxa"/>
          </w:tcPr>
          <w:p w14:paraId="696F223A"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6.4 ± 1.2</w:t>
            </w:r>
          </w:p>
        </w:tc>
      </w:tr>
      <w:tr w:rsidR="00300529" w:rsidRPr="004C7E02" w14:paraId="070ACAEB" w14:textId="77777777" w:rsidTr="002B3888">
        <w:trPr>
          <w:jc w:val="center"/>
        </w:trPr>
        <w:tc>
          <w:tcPr>
            <w:tcW w:w="3539" w:type="dxa"/>
            <w:vAlign w:val="bottom"/>
          </w:tcPr>
          <w:p w14:paraId="5A97C540" w14:textId="77777777" w:rsidR="00300529" w:rsidRPr="004C7E02" w:rsidRDefault="00300529" w:rsidP="002B3888">
            <w:pPr>
              <w:widowControl/>
              <w:jc w:val="left"/>
              <w:rPr>
                <w:rFonts w:ascii="Times New Roman" w:hAnsi="Times New Roman" w:cs="Times New Roman"/>
              </w:rPr>
            </w:pPr>
            <w:r w:rsidRPr="004C7E02">
              <w:rPr>
                <w:rFonts w:ascii="Times New Roman" w:hAnsi="Times New Roman" w:cs="Times New Roman"/>
              </w:rPr>
              <w:t>Total cholesterol, mg/dl</w:t>
            </w:r>
          </w:p>
        </w:tc>
        <w:tc>
          <w:tcPr>
            <w:tcW w:w="2108" w:type="dxa"/>
          </w:tcPr>
          <w:p w14:paraId="0B770A69"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174.0 ± 30.0</w:t>
            </w:r>
          </w:p>
        </w:tc>
        <w:tc>
          <w:tcPr>
            <w:tcW w:w="2108" w:type="dxa"/>
          </w:tcPr>
          <w:p w14:paraId="70D70FAB"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178.0 ± 40.9</w:t>
            </w:r>
          </w:p>
        </w:tc>
        <w:tc>
          <w:tcPr>
            <w:tcW w:w="2108" w:type="dxa"/>
          </w:tcPr>
          <w:p w14:paraId="058115CD"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192.6 ± 45.3</w:t>
            </w:r>
          </w:p>
        </w:tc>
        <w:tc>
          <w:tcPr>
            <w:tcW w:w="2108" w:type="dxa"/>
          </w:tcPr>
          <w:p w14:paraId="442E048E"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187.1 ± 47.0</w:t>
            </w:r>
          </w:p>
        </w:tc>
        <w:tc>
          <w:tcPr>
            <w:tcW w:w="2108" w:type="dxa"/>
          </w:tcPr>
          <w:p w14:paraId="3471A66F"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192.6 ± 45.3</w:t>
            </w:r>
          </w:p>
        </w:tc>
      </w:tr>
      <w:tr w:rsidR="00300529" w:rsidRPr="004C7E02" w14:paraId="7FD27A14" w14:textId="77777777" w:rsidTr="002B3888">
        <w:trPr>
          <w:jc w:val="center"/>
        </w:trPr>
        <w:tc>
          <w:tcPr>
            <w:tcW w:w="3539" w:type="dxa"/>
            <w:vAlign w:val="bottom"/>
          </w:tcPr>
          <w:p w14:paraId="44173DA3" w14:textId="77777777" w:rsidR="00300529" w:rsidRPr="004C7E02" w:rsidRDefault="00300529" w:rsidP="002B3888">
            <w:pPr>
              <w:widowControl/>
              <w:jc w:val="left"/>
              <w:rPr>
                <w:rFonts w:ascii="Times New Roman" w:hAnsi="Times New Roman" w:cs="Times New Roman"/>
              </w:rPr>
            </w:pPr>
            <w:r w:rsidRPr="004C7E02">
              <w:rPr>
                <w:rFonts w:ascii="Times New Roman" w:eastAsia="System" w:hAnsi="Times New Roman" w:cs="Times New Roman"/>
              </w:rPr>
              <w:t>LDL cholesterol, mg/dl</w:t>
            </w:r>
          </w:p>
        </w:tc>
        <w:tc>
          <w:tcPr>
            <w:tcW w:w="2108" w:type="dxa"/>
          </w:tcPr>
          <w:p w14:paraId="4AA46CC2"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95.3 ± 24.3</w:t>
            </w:r>
          </w:p>
        </w:tc>
        <w:tc>
          <w:tcPr>
            <w:tcW w:w="2108" w:type="dxa"/>
          </w:tcPr>
          <w:p w14:paraId="20ED2073"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103.2 ± 31.4</w:t>
            </w:r>
          </w:p>
        </w:tc>
        <w:tc>
          <w:tcPr>
            <w:tcW w:w="2108" w:type="dxa"/>
          </w:tcPr>
          <w:p w14:paraId="4402AAAD"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110.8 ± 34.1</w:t>
            </w:r>
          </w:p>
        </w:tc>
        <w:tc>
          <w:tcPr>
            <w:tcW w:w="2108" w:type="dxa"/>
          </w:tcPr>
          <w:p w14:paraId="355A92F4"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107.3 ± 34.7</w:t>
            </w:r>
          </w:p>
        </w:tc>
        <w:tc>
          <w:tcPr>
            <w:tcW w:w="2108" w:type="dxa"/>
          </w:tcPr>
          <w:p w14:paraId="6EC467E4"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111.2 ± 35.1</w:t>
            </w:r>
          </w:p>
        </w:tc>
      </w:tr>
      <w:tr w:rsidR="00300529" w:rsidRPr="004C7E02" w14:paraId="6D822CD9" w14:textId="77777777" w:rsidTr="002B3888">
        <w:trPr>
          <w:jc w:val="center"/>
        </w:trPr>
        <w:tc>
          <w:tcPr>
            <w:tcW w:w="3539" w:type="dxa"/>
            <w:vAlign w:val="bottom"/>
          </w:tcPr>
          <w:p w14:paraId="48A252F7" w14:textId="77777777" w:rsidR="00300529" w:rsidRPr="004C7E02" w:rsidRDefault="00300529" w:rsidP="002B3888">
            <w:pPr>
              <w:widowControl/>
              <w:jc w:val="left"/>
              <w:rPr>
                <w:rFonts w:ascii="Times New Roman" w:hAnsi="Times New Roman" w:cs="Times New Roman"/>
              </w:rPr>
            </w:pPr>
            <w:r w:rsidRPr="004C7E02">
              <w:rPr>
                <w:rFonts w:ascii="Times New Roman" w:eastAsia="System" w:hAnsi="Times New Roman" w:cs="Times New Roman"/>
              </w:rPr>
              <w:t>HDL cholesterol, mg/dl</w:t>
            </w:r>
          </w:p>
        </w:tc>
        <w:tc>
          <w:tcPr>
            <w:tcW w:w="2108" w:type="dxa"/>
          </w:tcPr>
          <w:p w14:paraId="1655B7C2"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58.4 ± 11.6</w:t>
            </w:r>
          </w:p>
        </w:tc>
        <w:tc>
          <w:tcPr>
            <w:tcW w:w="2108" w:type="dxa"/>
          </w:tcPr>
          <w:p w14:paraId="717741C6"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54.1 ± 13.8</w:t>
            </w:r>
          </w:p>
        </w:tc>
        <w:tc>
          <w:tcPr>
            <w:tcW w:w="2108" w:type="dxa"/>
          </w:tcPr>
          <w:p w14:paraId="072340E5"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48.9 ± 12.9</w:t>
            </w:r>
          </w:p>
        </w:tc>
        <w:tc>
          <w:tcPr>
            <w:tcW w:w="2108" w:type="dxa"/>
          </w:tcPr>
          <w:p w14:paraId="6E7D3D52"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45.7 ± 12.5</w:t>
            </w:r>
          </w:p>
        </w:tc>
        <w:tc>
          <w:tcPr>
            <w:tcW w:w="2108" w:type="dxa"/>
          </w:tcPr>
          <w:p w14:paraId="55A67277"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48.0 ± 12.4</w:t>
            </w:r>
          </w:p>
        </w:tc>
      </w:tr>
      <w:tr w:rsidR="00300529" w:rsidRPr="004C7E02" w14:paraId="5F4FA365" w14:textId="77777777" w:rsidTr="002B3888">
        <w:trPr>
          <w:jc w:val="center"/>
        </w:trPr>
        <w:tc>
          <w:tcPr>
            <w:tcW w:w="3539" w:type="dxa"/>
            <w:vAlign w:val="center"/>
          </w:tcPr>
          <w:p w14:paraId="35FF7712" w14:textId="77777777" w:rsidR="00300529" w:rsidRPr="004C7E02" w:rsidRDefault="00300529" w:rsidP="002B3888">
            <w:pPr>
              <w:widowControl/>
              <w:jc w:val="left"/>
              <w:rPr>
                <w:rFonts w:ascii="Times New Roman" w:hAnsi="Times New Roman" w:cs="Times New Roman"/>
              </w:rPr>
            </w:pPr>
            <w:r w:rsidRPr="004C7E02">
              <w:rPr>
                <w:rFonts w:ascii="Times New Roman" w:eastAsia="System" w:hAnsi="Times New Roman" w:cs="Times New Roman"/>
              </w:rPr>
              <w:t>Triglycerides, mg/dl</w:t>
            </w:r>
          </w:p>
        </w:tc>
        <w:tc>
          <w:tcPr>
            <w:tcW w:w="2108" w:type="dxa"/>
          </w:tcPr>
          <w:p w14:paraId="2487B94B"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77.1 (61.1-95.7)</w:t>
            </w:r>
          </w:p>
        </w:tc>
        <w:tc>
          <w:tcPr>
            <w:tcW w:w="2108" w:type="dxa"/>
          </w:tcPr>
          <w:p w14:paraId="05DC3E3A"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85.9 (67.3-106.3)</w:t>
            </w:r>
          </w:p>
        </w:tc>
        <w:tc>
          <w:tcPr>
            <w:tcW w:w="2108" w:type="dxa"/>
          </w:tcPr>
          <w:p w14:paraId="6D4BF196"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143.5 (98.3-198.5)</w:t>
            </w:r>
          </w:p>
        </w:tc>
        <w:tc>
          <w:tcPr>
            <w:tcW w:w="2108" w:type="dxa"/>
            <w:vAlign w:val="center"/>
          </w:tcPr>
          <w:p w14:paraId="15800261"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135.6 (93.9-201.1)</w:t>
            </w:r>
          </w:p>
        </w:tc>
        <w:tc>
          <w:tcPr>
            <w:tcW w:w="2108" w:type="dxa"/>
            <w:vAlign w:val="center"/>
          </w:tcPr>
          <w:p w14:paraId="6AE7F284"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132.9 (95.7-190.5)</w:t>
            </w:r>
          </w:p>
        </w:tc>
      </w:tr>
      <w:tr w:rsidR="00300529" w:rsidRPr="004C7E02" w14:paraId="728D9124" w14:textId="77777777" w:rsidTr="002B3888">
        <w:trPr>
          <w:jc w:val="center"/>
        </w:trPr>
        <w:tc>
          <w:tcPr>
            <w:tcW w:w="3539" w:type="dxa"/>
            <w:vAlign w:val="center"/>
          </w:tcPr>
          <w:p w14:paraId="0D3C33D5" w14:textId="77777777" w:rsidR="00300529" w:rsidRPr="004C7E02" w:rsidRDefault="00300529" w:rsidP="002B3888">
            <w:pPr>
              <w:widowControl/>
              <w:jc w:val="left"/>
              <w:rPr>
                <w:rFonts w:ascii="Times New Roman" w:hAnsi="Times New Roman" w:cs="Times New Roman"/>
              </w:rPr>
            </w:pPr>
            <w:r>
              <w:rPr>
                <w:rFonts w:ascii="Times New Roman" w:hAnsi="Times New Roman" w:cs="Times New Roman"/>
              </w:rPr>
              <w:t>e</w:t>
            </w:r>
            <w:r w:rsidRPr="004C7E02">
              <w:rPr>
                <w:rFonts w:ascii="Times New Roman" w:hAnsi="Times New Roman" w:cs="Times New Roman"/>
              </w:rPr>
              <w:t>GFR, ml/min/1.73m</w:t>
            </w:r>
            <w:r w:rsidRPr="004C7E02">
              <w:rPr>
                <w:rFonts w:ascii="Times New Roman" w:hAnsi="Times New Roman" w:cs="Times New Roman"/>
                <w:vertAlign w:val="superscript"/>
              </w:rPr>
              <w:t>2</w:t>
            </w:r>
          </w:p>
        </w:tc>
        <w:tc>
          <w:tcPr>
            <w:tcW w:w="2108" w:type="dxa"/>
          </w:tcPr>
          <w:p w14:paraId="599D398F"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102.3 (95.2-107.7)</w:t>
            </w:r>
          </w:p>
        </w:tc>
        <w:tc>
          <w:tcPr>
            <w:tcW w:w="2108" w:type="dxa"/>
          </w:tcPr>
          <w:p w14:paraId="7FB61237"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99.8 (92.1-106.1)</w:t>
            </w:r>
          </w:p>
        </w:tc>
        <w:tc>
          <w:tcPr>
            <w:tcW w:w="2108" w:type="dxa"/>
          </w:tcPr>
          <w:p w14:paraId="06E5BE12"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95.9 (87.3-102.7)</w:t>
            </w:r>
          </w:p>
        </w:tc>
        <w:tc>
          <w:tcPr>
            <w:tcW w:w="2108" w:type="dxa"/>
            <w:vAlign w:val="center"/>
          </w:tcPr>
          <w:p w14:paraId="36B97635"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82.3 (67.9-90.5)</w:t>
            </w:r>
          </w:p>
        </w:tc>
        <w:tc>
          <w:tcPr>
            <w:tcW w:w="2108" w:type="dxa"/>
            <w:vAlign w:val="center"/>
          </w:tcPr>
          <w:p w14:paraId="03F8958A"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89.4 (78.7-96.3)</w:t>
            </w:r>
          </w:p>
        </w:tc>
      </w:tr>
      <w:tr w:rsidR="00300529" w:rsidRPr="004C7E02" w14:paraId="16BB134A" w14:textId="77777777" w:rsidTr="002B3888">
        <w:trPr>
          <w:jc w:val="center"/>
        </w:trPr>
        <w:tc>
          <w:tcPr>
            <w:tcW w:w="3539" w:type="dxa"/>
            <w:vAlign w:val="bottom"/>
          </w:tcPr>
          <w:p w14:paraId="3C061341" w14:textId="77777777" w:rsidR="00300529" w:rsidRPr="004C7E02" w:rsidRDefault="00300529" w:rsidP="002B3888">
            <w:pPr>
              <w:widowControl/>
              <w:jc w:val="left"/>
              <w:rPr>
                <w:rFonts w:ascii="Times New Roman" w:hAnsi="Times New Roman" w:cs="Times New Roman"/>
              </w:rPr>
            </w:pPr>
            <w:r w:rsidRPr="004C7E02">
              <w:rPr>
                <w:rFonts w:ascii="Times New Roman" w:hAnsi="Times New Roman" w:cs="Times New Roman"/>
              </w:rPr>
              <w:t>Urinary ACR, mg/g</w:t>
            </w:r>
          </w:p>
        </w:tc>
        <w:tc>
          <w:tcPr>
            <w:tcW w:w="2108" w:type="dxa"/>
          </w:tcPr>
          <w:p w14:paraId="501D8425"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4.7 (3.2-7.1)</w:t>
            </w:r>
          </w:p>
        </w:tc>
        <w:tc>
          <w:tcPr>
            <w:tcW w:w="2108" w:type="dxa"/>
          </w:tcPr>
          <w:p w14:paraId="17636FFD"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4.9 (3.1-7.5)</w:t>
            </w:r>
          </w:p>
        </w:tc>
        <w:tc>
          <w:tcPr>
            <w:tcW w:w="2108" w:type="dxa"/>
          </w:tcPr>
          <w:p w14:paraId="5CCBE9A4"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6.3 (3.8-12.2)</w:t>
            </w:r>
          </w:p>
        </w:tc>
        <w:tc>
          <w:tcPr>
            <w:tcW w:w="2108" w:type="dxa"/>
            <w:vAlign w:val="center"/>
          </w:tcPr>
          <w:p w14:paraId="15CF2347"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24.9 (9.9-84.0)</w:t>
            </w:r>
          </w:p>
        </w:tc>
        <w:tc>
          <w:tcPr>
            <w:tcW w:w="2108" w:type="dxa"/>
            <w:vAlign w:val="center"/>
          </w:tcPr>
          <w:p w14:paraId="46892772"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8.3 (4.7-18.9)</w:t>
            </w:r>
          </w:p>
        </w:tc>
      </w:tr>
      <w:tr w:rsidR="00300529" w:rsidRPr="004C7E02" w14:paraId="1D08AF14" w14:textId="77777777" w:rsidTr="002B3888">
        <w:trPr>
          <w:jc w:val="center"/>
        </w:trPr>
        <w:tc>
          <w:tcPr>
            <w:tcW w:w="14079" w:type="dxa"/>
            <w:gridSpan w:val="6"/>
            <w:vAlign w:val="bottom"/>
          </w:tcPr>
          <w:p w14:paraId="21DFAD51" w14:textId="77777777" w:rsidR="00300529" w:rsidRPr="004C7E02" w:rsidRDefault="00300529" w:rsidP="002B3888">
            <w:pPr>
              <w:widowControl/>
              <w:jc w:val="left"/>
              <w:rPr>
                <w:rFonts w:ascii="Times New Roman" w:hAnsi="Times New Roman" w:cs="Times New Roman"/>
              </w:rPr>
            </w:pPr>
            <w:r w:rsidRPr="004C7E02">
              <w:rPr>
                <w:rFonts w:ascii="Times New Roman" w:hAnsi="Times New Roman" w:cs="Times New Roman"/>
              </w:rPr>
              <w:t>CKM staging factors</w:t>
            </w:r>
          </w:p>
        </w:tc>
      </w:tr>
      <w:tr w:rsidR="00300529" w:rsidRPr="004C7E02" w14:paraId="300424F1" w14:textId="77777777" w:rsidTr="002B3888">
        <w:trPr>
          <w:jc w:val="center"/>
        </w:trPr>
        <w:tc>
          <w:tcPr>
            <w:tcW w:w="3539" w:type="dxa"/>
            <w:vAlign w:val="bottom"/>
          </w:tcPr>
          <w:p w14:paraId="71316402" w14:textId="77777777" w:rsidR="00300529" w:rsidRPr="004C7E02" w:rsidRDefault="00300529" w:rsidP="002B3888">
            <w:pPr>
              <w:widowControl/>
              <w:ind w:firstLineChars="216" w:firstLine="432"/>
              <w:jc w:val="left"/>
              <w:rPr>
                <w:rFonts w:ascii="Times New Roman" w:hAnsi="Times New Roman" w:cs="Times New Roman"/>
              </w:rPr>
            </w:pPr>
            <w:r w:rsidRPr="004C7E02">
              <w:rPr>
                <w:rFonts w:ascii="Times New Roman" w:hAnsi="Times New Roman" w:cs="Times New Roman"/>
              </w:rPr>
              <w:t>Overweight or obesity, n (%)</w:t>
            </w:r>
          </w:p>
        </w:tc>
        <w:tc>
          <w:tcPr>
            <w:tcW w:w="2108" w:type="dxa"/>
            <w:vAlign w:val="center"/>
          </w:tcPr>
          <w:p w14:paraId="0ED6A773"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0</w:t>
            </w:r>
          </w:p>
        </w:tc>
        <w:tc>
          <w:tcPr>
            <w:tcW w:w="2108" w:type="dxa"/>
            <w:vAlign w:val="center"/>
          </w:tcPr>
          <w:p w14:paraId="5BE2B108"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11,971 (55.6)</w:t>
            </w:r>
          </w:p>
        </w:tc>
        <w:tc>
          <w:tcPr>
            <w:tcW w:w="2108" w:type="dxa"/>
            <w:vAlign w:val="center"/>
          </w:tcPr>
          <w:p w14:paraId="22AE59F9" w14:textId="77777777" w:rsidR="00300529" w:rsidRPr="004C7E02" w:rsidRDefault="00300529" w:rsidP="002B3888">
            <w:pPr>
              <w:widowControl/>
              <w:jc w:val="center"/>
              <w:rPr>
                <w:rFonts w:ascii="Times New Roman" w:hAnsi="Times New Roman" w:cs="Times New Roman"/>
                <w:b/>
                <w:bCs/>
              </w:rPr>
            </w:pPr>
            <w:r w:rsidRPr="004C7E02">
              <w:rPr>
                <w:rFonts w:ascii="Times New Roman" w:hAnsi="Times New Roman" w:cs="Times New Roman"/>
              </w:rPr>
              <w:t>45,487 (73.5)</w:t>
            </w:r>
          </w:p>
        </w:tc>
        <w:tc>
          <w:tcPr>
            <w:tcW w:w="2108" w:type="dxa"/>
            <w:vAlign w:val="center"/>
          </w:tcPr>
          <w:p w14:paraId="15BE65AC"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4,882 (74.0)</w:t>
            </w:r>
          </w:p>
        </w:tc>
        <w:tc>
          <w:tcPr>
            <w:tcW w:w="2108" w:type="dxa"/>
            <w:vAlign w:val="center"/>
          </w:tcPr>
          <w:p w14:paraId="444F4483"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5,120 (78.4)</w:t>
            </w:r>
          </w:p>
        </w:tc>
      </w:tr>
      <w:tr w:rsidR="00300529" w:rsidRPr="004C7E02" w14:paraId="4B9EDC3C" w14:textId="77777777" w:rsidTr="002B3888">
        <w:trPr>
          <w:jc w:val="center"/>
        </w:trPr>
        <w:tc>
          <w:tcPr>
            <w:tcW w:w="3539" w:type="dxa"/>
            <w:vAlign w:val="bottom"/>
          </w:tcPr>
          <w:p w14:paraId="2A09F2BD" w14:textId="77777777" w:rsidR="00300529" w:rsidRPr="004C7E02" w:rsidRDefault="00300529" w:rsidP="002B3888">
            <w:pPr>
              <w:widowControl/>
              <w:ind w:firstLineChars="216" w:firstLine="432"/>
              <w:jc w:val="left"/>
              <w:rPr>
                <w:rFonts w:ascii="Times New Roman" w:hAnsi="Times New Roman" w:cs="Times New Roman"/>
              </w:rPr>
            </w:pPr>
            <w:r w:rsidRPr="004C7E02">
              <w:rPr>
                <w:rFonts w:ascii="Times New Roman" w:eastAsia="System" w:hAnsi="Times New Roman" w:cs="Times New Roman"/>
              </w:rPr>
              <w:t xml:space="preserve">Central obesity, </w:t>
            </w:r>
            <w:r w:rsidRPr="004C7E02">
              <w:rPr>
                <w:rFonts w:ascii="Times New Roman" w:hAnsi="Times New Roman" w:cs="Times New Roman"/>
              </w:rPr>
              <w:t>n (%)</w:t>
            </w:r>
          </w:p>
        </w:tc>
        <w:tc>
          <w:tcPr>
            <w:tcW w:w="2108" w:type="dxa"/>
            <w:vAlign w:val="center"/>
          </w:tcPr>
          <w:p w14:paraId="5AB2178C"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0</w:t>
            </w:r>
          </w:p>
        </w:tc>
        <w:tc>
          <w:tcPr>
            <w:tcW w:w="2108" w:type="dxa"/>
            <w:vAlign w:val="center"/>
          </w:tcPr>
          <w:p w14:paraId="7D3E3C5C"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8,677 (40.3)</w:t>
            </w:r>
          </w:p>
        </w:tc>
        <w:tc>
          <w:tcPr>
            <w:tcW w:w="2108" w:type="dxa"/>
            <w:vAlign w:val="center"/>
          </w:tcPr>
          <w:p w14:paraId="579E81D8" w14:textId="77777777" w:rsidR="00300529" w:rsidRPr="004C7E02" w:rsidRDefault="00300529" w:rsidP="002B3888">
            <w:pPr>
              <w:widowControl/>
              <w:jc w:val="center"/>
              <w:rPr>
                <w:rFonts w:ascii="Times New Roman" w:hAnsi="Times New Roman" w:cs="Times New Roman"/>
                <w:b/>
                <w:bCs/>
              </w:rPr>
            </w:pPr>
            <w:r w:rsidRPr="004C7E02">
              <w:rPr>
                <w:rFonts w:ascii="Times New Roman" w:hAnsi="Times New Roman" w:cs="Times New Roman"/>
              </w:rPr>
              <w:t>39,654 (64.1)</w:t>
            </w:r>
          </w:p>
        </w:tc>
        <w:tc>
          <w:tcPr>
            <w:tcW w:w="2108" w:type="dxa"/>
            <w:vAlign w:val="center"/>
          </w:tcPr>
          <w:p w14:paraId="76E80F03"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4,368 (66.2)</w:t>
            </w:r>
          </w:p>
        </w:tc>
        <w:tc>
          <w:tcPr>
            <w:tcW w:w="2108" w:type="dxa"/>
            <w:vAlign w:val="center"/>
          </w:tcPr>
          <w:p w14:paraId="3F94D43C"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4,591 (70.3)</w:t>
            </w:r>
          </w:p>
        </w:tc>
      </w:tr>
      <w:tr w:rsidR="00300529" w:rsidRPr="004C7E02" w14:paraId="58BCE63C" w14:textId="77777777" w:rsidTr="002B3888">
        <w:trPr>
          <w:jc w:val="center"/>
        </w:trPr>
        <w:tc>
          <w:tcPr>
            <w:tcW w:w="3539" w:type="dxa"/>
            <w:vAlign w:val="bottom"/>
          </w:tcPr>
          <w:p w14:paraId="2873CCDB" w14:textId="77777777" w:rsidR="00300529" w:rsidRPr="004C7E02" w:rsidRDefault="00300529" w:rsidP="002B3888">
            <w:pPr>
              <w:widowControl/>
              <w:ind w:firstLineChars="216" w:firstLine="432"/>
              <w:jc w:val="left"/>
              <w:rPr>
                <w:rFonts w:ascii="Times New Roman" w:eastAsia="System" w:hAnsi="Times New Roman" w:cs="Times New Roman"/>
              </w:rPr>
            </w:pPr>
            <w:r w:rsidRPr="004C7E02">
              <w:rPr>
                <w:rFonts w:ascii="Times New Roman" w:eastAsia="System" w:hAnsi="Times New Roman" w:cs="Times New Roman"/>
              </w:rPr>
              <w:t>Prediabetes, n (%)</w:t>
            </w:r>
          </w:p>
        </w:tc>
        <w:tc>
          <w:tcPr>
            <w:tcW w:w="2108" w:type="dxa"/>
            <w:vAlign w:val="center"/>
          </w:tcPr>
          <w:p w14:paraId="7D86A5FA"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0</w:t>
            </w:r>
          </w:p>
        </w:tc>
        <w:tc>
          <w:tcPr>
            <w:tcW w:w="2108" w:type="dxa"/>
            <w:vAlign w:val="center"/>
          </w:tcPr>
          <w:p w14:paraId="319A5F68"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16,252 (75.5)</w:t>
            </w:r>
          </w:p>
        </w:tc>
        <w:tc>
          <w:tcPr>
            <w:tcW w:w="2108" w:type="dxa"/>
            <w:vAlign w:val="center"/>
          </w:tcPr>
          <w:p w14:paraId="0A4AEEBA" w14:textId="77777777" w:rsidR="00300529" w:rsidRPr="004C7E02" w:rsidRDefault="00300529" w:rsidP="002B3888">
            <w:pPr>
              <w:widowControl/>
              <w:jc w:val="center"/>
              <w:rPr>
                <w:rFonts w:ascii="Times New Roman" w:hAnsi="Times New Roman" w:cs="Times New Roman"/>
                <w:b/>
                <w:bCs/>
              </w:rPr>
            </w:pPr>
            <w:r w:rsidRPr="004C7E02">
              <w:rPr>
                <w:rFonts w:ascii="Times New Roman" w:hAnsi="Times New Roman" w:cs="Times New Roman"/>
              </w:rPr>
              <w:t>34,113 (55.1)</w:t>
            </w:r>
          </w:p>
        </w:tc>
        <w:tc>
          <w:tcPr>
            <w:tcW w:w="2108" w:type="dxa"/>
            <w:vAlign w:val="center"/>
          </w:tcPr>
          <w:p w14:paraId="77B51628"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1,829 (27.7)</w:t>
            </w:r>
          </w:p>
        </w:tc>
        <w:tc>
          <w:tcPr>
            <w:tcW w:w="2108" w:type="dxa"/>
            <w:vAlign w:val="center"/>
          </w:tcPr>
          <w:p w14:paraId="791FEC65"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2,951 (45.2)</w:t>
            </w:r>
          </w:p>
        </w:tc>
      </w:tr>
      <w:tr w:rsidR="00300529" w:rsidRPr="004C7E02" w14:paraId="44186403" w14:textId="77777777" w:rsidTr="002B3888">
        <w:trPr>
          <w:jc w:val="center"/>
        </w:trPr>
        <w:tc>
          <w:tcPr>
            <w:tcW w:w="3539" w:type="dxa"/>
            <w:vAlign w:val="bottom"/>
          </w:tcPr>
          <w:p w14:paraId="61D97C43" w14:textId="77777777" w:rsidR="00300529" w:rsidRPr="004C7E02" w:rsidRDefault="00300529" w:rsidP="002B3888">
            <w:pPr>
              <w:widowControl/>
              <w:ind w:firstLineChars="216" w:firstLine="432"/>
              <w:jc w:val="left"/>
              <w:rPr>
                <w:rFonts w:ascii="Times New Roman" w:eastAsia="System" w:hAnsi="Times New Roman" w:cs="Times New Roman"/>
              </w:rPr>
            </w:pPr>
            <w:r w:rsidRPr="004C7E02">
              <w:rPr>
                <w:rFonts w:ascii="Times New Roman" w:eastAsia="System" w:hAnsi="Times New Roman" w:cs="Times New Roman"/>
              </w:rPr>
              <w:t xml:space="preserve">Diabetes, </w:t>
            </w:r>
            <w:r w:rsidRPr="004C7E02">
              <w:rPr>
                <w:rFonts w:ascii="Times New Roman" w:hAnsi="Times New Roman" w:cs="Times New Roman"/>
              </w:rPr>
              <w:t>n (%)</w:t>
            </w:r>
          </w:p>
        </w:tc>
        <w:tc>
          <w:tcPr>
            <w:tcW w:w="2108" w:type="dxa"/>
            <w:vAlign w:val="center"/>
          </w:tcPr>
          <w:p w14:paraId="6F8108D4"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0</w:t>
            </w:r>
          </w:p>
        </w:tc>
        <w:tc>
          <w:tcPr>
            <w:tcW w:w="2108" w:type="dxa"/>
            <w:vAlign w:val="center"/>
          </w:tcPr>
          <w:p w14:paraId="443C9BD6"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0</w:t>
            </w:r>
          </w:p>
        </w:tc>
        <w:tc>
          <w:tcPr>
            <w:tcW w:w="2108" w:type="dxa"/>
            <w:vAlign w:val="center"/>
          </w:tcPr>
          <w:p w14:paraId="64332D18"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17,716 (28.6)</w:t>
            </w:r>
          </w:p>
        </w:tc>
        <w:tc>
          <w:tcPr>
            <w:tcW w:w="2108" w:type="dxa"/>
            <w:vAlign w:val="center"/>
          </w:tcPr>
          <w:p w14:paraId="1A55CF15"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4,399 (66.7)</w:t>
            </w:r>
          </w:p>
        </w:tc>
        <w:tc>
          <w:tcPr>
            <w:tcW w:w="2108" w:type="dxa"/>
            <w:vAlign w:val="center"/>
          </w:tcPr>
          <w:p w14:paraId="68F6188A"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2,874 (44.0)</w:t>
            </w:r>
          </w:p>
        </w:tc>
      </w:tr>
      <w:tr w:rsidR="00300529" w:rsidRPr="004C7E02" w14:paraId="622D2AC9" w14:textId="77777777" w:rsidTr="002B3888">
        <w:trPr>
          <w:jc w:val="center"/>
        </w:trPr>
        <w:tc>
          <w:tcPr>
            <w:tcW w:w="3539" w:type="dxa"/>
            <w:vAlign w:val="bottom"/>
          </w:tcPr>
          <w:p w14:paraId="76C1A6EC" w14:textId="77777777" w:rsidR="00300529" w:rsidRPr="004C7E02" w:rsidRDefault="00300529" w:rsidP="002B3888">
            <w:pPr>
              <w:widowControl/>
              <w:ind w:firstLineChars="216" w:firstLine="432"/>
              <w:jc w:val="left"/>
              <w:rPr>
                <w:rFonts w:ascii="Times New Roman" w:eastAsia="System" w:hAnsi="Times New Roman" w:cs="Times New Roman"/>
              </w:rPr>
            </w:pPr>
            <w:r w:rsidRPr="004C7E02">
              <w:rPr>
                <w:rFonts w:ascii="Times New Roman" w:eastAsia="System" w:hAnsi="Times New Roman" w:cs="Times New Roman"/>
              </w:rPr>
              <w:t>Hypertension, n (%)</w:t>
            </w:r>
          </w:p>
        </w:tc>
        <w:tc>
          <w:tcPr>
            <w:tcW w:w="2108" w:type="dxa"/>
            <w:vAlign w:val="center"/>
          </w:tcPr>
          <w:p w14:paraId="7E2D91C9"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0</w:t>
            </w:r>
          </w:p>
        </w:tc>
        <w:tc>
          <w:tcPr>
            <w:tcW w:w="2108" w:type="dxa"/>
            <w:vAlign w:val="center"/>
          </w:tcPr>
          <w:p w14:paraId="353EB525"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0</w:t>
            </w:r>
          </w:p>
        </w:tc>
        <w:tc>
          <w:tcPr>
            <w:tcW w:w="2108" w:type="dxa"/>
            <w:vAlign w:val="center"/>
          </w:tcPr>
          <w:p w14:paraId="41B82049" w14:textId="77777777" w:rsidR="00300529" w:rsidRPr="004C7E02" w:rsidRDefault="00300529" w:rsidP="002B3888">
            <w:pPr>
              <w:widowControl/>
              <w:jc w:val="center"/>
              <w:rPr>
                <w:rFonts w:ascii="Times New Roman" w:hAnsi="Times New Roman" w:cs="Times New Roman"/>
                <w:b/>
                <w:bCs/>
              </w:rPr>
            </w:pPr>
            <w:r w:rsidRPr="004C7E02">
              <w:rPr>
                <w:rFonts w:ascii="Times New Roman" w:hAnsi="Times New Roman" w:cs="Times New Roman"/>
              </w:rPr>
              <w:t>31,367 (50.7)</w:t>
            </w:r>
          </w:p>
        </w:tc>
        <w:tc>
          <w:tcPr>
            <w:tcW w:w="2108" w:type="dxa"/>
            <w:vAlign w:val="center"/>
          </w:tcPr>
          <w:p w14:paraId="4FBB742C"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5,304 (80.4)</w:t>
            </w:r>
          </w:p>
        </w:tc>
        <w:tc>
          <w:tcPr>
            <w:tcW w:w="2108" w:type="dxa"/>
            <w:vAlign w:val="center"/>
          </w:tcPr>
          <w:p w14:paraId="6564AC26"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4,182 (64.1)</w:t>
            </w:r>
          </w:p>
        </w:tc>
      </w:tr>
      <w:tr w:rsidR="00300529" w:rsidRPr="004C7E02" w14:paraId="20E9ACEA" w14:textId="77777777" w:rsidTr="002B3888">
        <w:trPr>
          <w:jc w:val="center"/>
        </w:trPr>
        <w:tc>
          <w:tcPr>
            <w:tcW w:w="3539" w:type="dxa"/>
            <w:vAlign w:val="bottom"/>
          </w:tcPr>
          <w:p w14:paraId="79CF39F5" w14:textId="77777777" w:rsidR="00300529" w:rsidRPr="004C7E02" w:rsidRDefault="00300529" w:rsidP="002B3888">
            <w:pPr>
              <w:widowControl/>
              <w:ind w:firstLineChars="216" w:firstLine="432"/>
              <w:jc w:val="left"/>
              <w:rPr>
                <w:rFonts w:ascii="Times New Roman" w:eastAsia="System" w:hAnsi="Times New Roman" w:cs="Times New Roman"/>
              </w:rPr>
            </w:pPr>
            <w:r w:rsidRPr="004C7E02">
              <w:rPr>
                <w:rFonts w:ascii="Times New Roman" w:eastAsia="System" w:hAnsi="Times New Roman" w:cs="Times New Roman"/>
              </w:rPr>
              <w:t>Hypertriglyceridemia, n (%)</w:t>
            </w:r>
          </w:p>
        </w:tc>
        <w:tc>
          <w:tcPr>
            <w:tcW w:w="2108" w:type="dxa"/>
            <w:vAlign w:val="center"/>
          </w:tcPr>
          <w:p w14:paraId="1DEF5D26"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0</w:t>
            </w:r>
          </w:p>
        </w:tc>
        <w:tc>
          <w:tcPr>
            <w:tcW w:w="2108" w:type="dxa"/>
            <w:vAlign w:val="center"/>
          </w:tcPr>
          <w:p w14:paraId="02D53913"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0</w:t>
            </w:r>
          </w:p>
        </w:tc>
        <w:tc>
          <w:tcPr>
            <w:tcW w:w="2108" w:type="dxa"/>
            <w:vAlign w:val="center"/>
          </w:tcPr>
          <w:p w14:paraId="48FB3F34"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34,405 (55.6)</w:t>
            </w:r>
          </w:p>
        </w:tc>
        <w:tc>
          <w:tcPr>
            <w:tcW w:w="2108" w:type="dxa"/>
            <w:vAlign w:val="center"/>
          </w:tcPr>
          <w:p w14:paraId="69B49BA9"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3,292 (49.9)</w:t>
            </w:r>
          </w:p>
        </w:tc>
        <w:tc>
          <w:tcPr>
            <w:tcW w:w="2108" w:type="dxa"/>
            <w:vAlign w:val="center"/>
          </w:tcPr>
          <w:p w14:paraId="50C49735"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3,175 (48.6)</w:t>
            </w:r>
          </w:p>
        </w:tc>
      </w:tr>
      <w:tr w:rsidR="00300529" w:rsidRPr="004C7E02" w14:paraId="39F18D40" w14:textId="77777777" w:rsidTr="002B3888">
        <w:trPr>
          <w:jc w:val="center"/>
        </w:trPr>
        <w:tc>
          <w:tcPr>
            <w:tcW w:w="3539" w:type="dxa"/>
            <w:vAlign w:val="bottom"/>
          </w:tcPr>
          <w:p w14:paraId="3F9B4C9F" w14:textId="77777777" w:rsidR="00300529" w:rsidRPr="004C7E02" w:rsidRDefault="00300529" w:rsidP="002B3888">
            <w:pPr>
              <w:widowControl/>
              <w:ind w:firstLineChars="216" w:firstLine="432"/>
              <w:jc w:val="left"/>
              <w:rPr>
                <w:rFonts w:ascii="Times New Roman" w:eastAsia="System" w:hAnsi="Times New Roman" w:cs="Times New Roman"/>
              </w:rPr>
            </w:pPr>
            <w:r w:rsidRPr="004C7E02">
              <w:rPr>
                <w:rFonts w:ascii="Times New Roman" w:eastAsia="System" w:hAnsi="Times New Roman" w:cs="Times New Roman"/>
              </w:rPr>
              <w:t>Metabolic syndrome, n (%)</w:t>
            </w:r>
          </w:p>
        </w:tc>
        <w:tc>
          <w:tcPr>
            <w:tcW w:w="2108" w:type="dxa"/>
            <w:vAlign w:val="center"/>
          </w:tcPr>
          <w:p w14:paraId="43D751C5"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0</w:t>
            </w:r>
          </w:p>
        </w:tc>
        <w:tc>
          <w:tcPr>
            <w:tcW w:w="2108" w:type="dxa"/>
            <w:vAlign w:val="center"/>
          </w:tcPr>
          <w:p w14:paraId="3668BC86"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0</w:t>
            </w:r>
          </w:p>
        </w:tc>
        <w:tc>
          <w:tcPr>
            <w:tcW w:w="2108" w:type="dxa"/>
            <w:vAlign w:val="center"/>
          </w:tcPr>
          <w:p w14:paraId="6B151EDE" w14:textId="77777777" w:rsidR="00300529" w:rsidRPr="004C7E02" w:rsidRDefault="00300529" w:rsidP="002B3888">
            <w:pPr>
              <w:widowControl/>
              <w:jc w:val="center"/>
              <w:rPr>
                <w:rFonts w:ascii="Times New Roman" w:hAnsi="Times New Roman" w:cs="Times New Roman"/>
                <w:b/>
                <w:bCs/>
              </w:rPr>
            </w:pPr>
            <w:r w:rsidRPr="004C7E02">
              <w:rPr>
                <w:rFonts w:ascii="Times New Roman" w:hAnsi="Times New Roman" w:cs="Times New Roman"/>
              </w:rPr>
              <w:t>39,980 (64.6)</w:t>
            </w:r>
          </w:p>
        </w:tc>
        <w:tc>
          <w:tcPr>
            <w:tcW w:w="2108" w:type="dxa"/>
            <w:vAlign w:val="center"/>
          </w:tcPr>
          <w:p w14:paraId="244E21B6"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4,883 (74.0)</w:t>
            </w:r>
          </w:p>
        </w:tc>
        <w:tc>
          <w:tcPr>
            <w:tcW w:w="2108" w:type="dxa"/>
            <w:vAlign w:val="center"/>
          </w:tcPr>
          <w:p w14:paraId="64700EB8"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4.354 (66.7)</w:t>
            </w:r>
          </w:p>
        </w:tc>
      </w:tr>
      <w:tr w:rsidR="00300529" w:rsidRPr="004C7E02" w14:paraId="4CBA532B" w14:textId="77777777" w:rsidTr="002B3888">
        <w:trPr>
          <w:jc w:val="center"/>
        </w:trPr>
        <w:tc>
          <w:tcPr>
            <w:tcW w:w="3539" w:type="dxa"/>
            <w:vAlign w:val="bottom"/>
          </w:tcPr>
          <w:p w14:paraId="02C49304" w14:textId="77777777" w:rsidR="00300529" w:rsidRPr="004C7E02" w:rsidRDefault="00300529" w:rsidP="002B3888">
            <w:pPr>
              <w:widowControl/>
              <w:ind w:firstLineChars="216" w:firstLine="432"/>
              <w:jc w:val="left"/>
              <w:rPr>
                <w:rFonts w:ascii="Times New Roman" w:eastAsia="System" w:hAnsi="Times New Roman" w:cs="Times New Roman"/>
              </w:rPr>
            </w:pPr>
            <w:r w:rsidRPr="004C7E02">
              <w:rPr>
                <w:rFonts w:ascii="Times New Roman" w:eastAsia="System" w:hAnsi="Times New Roman" w:cs="Times New Roman"/>
              </w:rPr>
              <w:t>KDIGO moderate risk, n (%)</w:t>
            </w:r>
          </w:p>
        </w:tc>
        <w:tc>
          <w:tcPr>
            <w:tcW w:w="2108" w:type="dxa"/>
            <w:vAlign w:val="center"/>
          </w:tcPr>
          <w:p w14:paraId="4A48ADDC"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0</w:t>
            </w:r>
          </w:p>
        </w:tc>
        <w:tc>
          <w:tcPr>
            <w:tcW w:w="2108" w:type="dxa"/>
            <w:vAlign w:val="center"/>
          </w:tcPr>
          <w:p w14:paraId="6142AD9C"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0</w:t>
            </w:r>
          </w:p>
        </w:tc>
        <w:tc>
          <w:tcPr>
            <w:tcW w:w="2108" w:type="dxa"/>
            <w:vAlign w:val="center"/>
          </w:tcPr>
          <w:p w14:paraId="560B1E99" w14:textId="77777777" w:rsidR="00300529" w:rsidRPr="004C7E02" w:rsidRDefault="00300529" w:rsidP="002B3888">
            <w:pPr>
              <w:widowControl/>
              <w:jc w:val="center"/>
              <w:rPr>
                <w:rFonts w:ascii="Times New Roman" w:hAnsi="Times New Roman" w:cs="Times New Roman"/>
                <w:b/>
                <w:bCs/>
              </w:rPr>
            </w:pPr>
            <w:r w:rsidRPr="004C7E02">
              <w:rPr>
                <w:rFonts w:ascii="Times New Roman" w:hAnsi="Times New Roman" w:cs="Times New Roman"/>
              </w:rPr>
              <w:t>6,229 (10.1)</w:t>
            </w:r>
          </w:p>
        </w:tc>
        <w:tc>
          <w:tcPr>
            <w:tcW w:w="2108" w:type="dxa"/>
            <w:vAlign w:val="center"/>
          </w:tcPr>
          <w:p w14:paraId="03A1C720"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2,240 (34.0)</w:t>
            </w:r>
          </w:p>
        </w:tc>
        <w:tc>
          <w:tcPr>
            <w:tcW w:w="2108" w:type="dxa"/>
            <w:vAlign w:val="center"/>
          </w:tcPr>
          <w:p w14:paraId="7060CD8B"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1,010 (15.5)</w:t>
            </w:r>
          </w:p>
        </w:tc>
      </w:tr>
      <w:tr w:rsidR="00300529" w:rsidRPr="004C7E02" w14:paraId="0F2DF95A" w14:textId="77777777" w:rsidTr="002B3888">
        <w:trPr>
          <w:jc w:val="center"/>
        </w:trPr>
        <w:tc>
          <w:tcPr>
            <w:tcW w:w="3539" w:type="dxa"/>
            <w:vAlign w:val="bottom"/>
          </w:tcPr>
          <w:p w14:paraId="23157443" w14:textId="77777777" w:rsidR="00300529" w:rsidRPr="004C7E02" w:rsidRDefault="00300529" w:rsidP="002B3888">
            <w:pPr>
              <w:widowControl/>
              <w:ind w:firstLineChars="216" w:firstLine="432"/>
              <w:jc w:val="left"/>
              <w:rPr>
                <w:rFonts w:ascii="Times New Roman" w:eastAsia="System" w:hAnsi="Times New Roman" w:cs="Times New Roman"/>
              </w:rPr>
            </w:pPr>
            <w:r w:rsidRPr="004C7E02">
              <w:rPr>
                <w:rFonts w:ascii="Times New Roman" w:eastAsia="System" w:hAnsi="Times New Roman" w:cs="Times New Roman"/>
              </w:rPr>
              <w:t>KDIGO high risk, n (%)</w:t>
            </w:r>
          </w:p>
        </w:tc>
        <w:tc>
          <w:tcPr>
            <w:tcW w:w="2108" w:type="dxa"/>
            <w:vAlign w:val="center"/>
          </w:tcPr>
          <w:p w14:paraId="0919E770"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0</w:t>
            </w:r>
          </w:p>
        </w:tc>
        <w:tc>
          <w:tcPr>
            <w:tcW w:w="2108" w:type="dxa"/>
            <w:vAlign w:val="center"/>
          </w:tcPr>
          <w:p w14:paraId="41D076E6"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0</w:t>
            </w:r>
          </w:p>
        </w:tc>
        <w:tc>
          <w:tcPr>
            <w:tcW w:w="2108" w:type="dxa"/>
            <w:vAlign w:val="center"/>
          </w:tcPr>
          <w:p w14:paraId="756E2CC5" w14:textId="77777777" w:rsidR="00300529" w:rsidRPr="004C7E02" w:rsidRDefault="00300529" w:rsidP="002B3888">
            <w:pPr>
              <w:widowControl/>
              <w:jc w:val="center"/>
              <w:rPr>
                <w:rFonts w:ascii="Times New Roman" w:hAnsi="Times New Roman" w:cs="Times New Roman"/>
                <w:b/>
                <w:bCs/>
              </w:rPr>
            </w:pPr>
            <w:r w:rsidRPr="004C7E02">
              <w:rPr>
                <w:rFonts w:ascii="Times New Roman" w:hAnsi="Times New Roman" w:cs="Times New Roman"/>
              </w:rPr>
              <w:t>548 (0.9)</w:t>
            </w:r>
          </w:p>
        </w:tc>
        <w:tc>
          <w:tcPr>
            <w:tcW w:w="2108" w:type="dxa"/>
            <w:vAlign w:val="center"/>
          </w:tcPr>
          <w:p w14:paraId="1EB86BE4"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720 (10.9)</w:t>
            </w:r>
          </w:p>
        </w:tc>
        <w:tc>
          <w:tcPr>
            <w:tcW w:w="2108" w:type="dxa"/>
            <w:vAlign w:val="center"/>
          </w:tcPr>
          <w:p w14:paraId="240FDA14"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209 (3.2)</w:t>
            </w:r>
          </w:p>
        </w:tc>
      </w:tr>
      <w:tr w:rsidR="00300529" w:rsidRPr="004C7E02" w14:paraId="22B40EF1" w14:textId="77777777" w:rsidTr="002B3888">
        <w:trPr>
          <w:jc w:val="center"/>
        </w:trPr>
        <w:tc>
          <w:tcPr>
            <w:tcW w:w="3539" w:type="dxa"/>
            <w:vAlign w:val="bottom"/>
          </w:tcPr>
          <w:p w14:paraId="71C39B21" w14:textId="77777777" w:rsidR="00300529" w:rsidRPr="004C7E02" w:rsidRDefault="00300529" w:rsidP="002B3888">
            <w:pPr>
              <w:widowControl/>
              <w:ind w:firstLineChars="216" w:firstLine="432"/>
              <w:jc w:val="left"/>
              <w:rPr>
                <w:rFonts w:ascii="Times New Roman" w:eastAsia="System" w:hAnsi="Times New Roman" w:cs="Times New Roman"/>
              </w:rPr>
            </w:pPr>
            <w:r w:rsidRPr="004C7E02">
              <w:rPr>
                <w:rFonts w:ascii="Times New Roman" w:eastAsia="System" w:hAnsi="Times New Roman" w:cs="Times New Roman"/>
              </w:rPr>
              <w:t>KDIGO very high risk, n (%)</w:t>
            </w:r>
          </w:p>
        </w:tc>
        <w:tc>
          <w:tcPr>
            <w:tcW w:w="2108" w:type="dxa"/>
            <w:vAlign w:val="center"/>
          </w:tcPr>
          <w:p w14:paraId="78232BFC"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0</w:t>
            </w:r>
          </w:p>
        </w:tc>
        <w:tc>
          <w:tcPr>
            <w:tcW w:w="2108" w:type="dxa"/>
            <w:vAlign w:val="center"/>
          </w:tcPr>
          <w:p w14:paraId="785B4B12"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0</w:t>
            </w:r>
          </w:p>
        </w:tc>
        <w:tc>
          <w:tcPr>
            <w:tcW w:w="2108" w:type="dxa"/>
            <w:vAlign w:val="center"/>
          </w:tcPr>
          <w:p w14:paraId="615BDA5D" w14:textId="77777777" w:rsidR="00300529" w:rsidRPr="004C7E02" w:rsidRDefault="00300529" w:rsidP="002B3888">
            <w:pPr>
              <w:widowControl/>
              <w:jc w:val="center"/>
              <w:rPr>
                <w:rFonts w:ascii="Times New Roman" w:hAnsi="Times New Roman" w:cs="Times New Roman"/>
                <w:b/>
                <w:bCs/>
              </w:rPr>
            </w:pPr>
            <w:r w:rsidRPr="004C7E02">
              <w:rPr>
                <w:rFonts w:ascii="Times New Roman" w:hAnsi="Times New Roman" w:cs="Times New Roman"/>
              </w:rPr>
              <w:t>0</w:t>
            </w:r>
          </w:p>
        </w:tc>
        <w:tc>
          <w:tcPr>
            <w:tcW w:w="2108" w:type="dxa"/>
            <w:vAlign w:val="center"/>
          </w:tcPr>
          <w:p w14:paraId="1BD5001F"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473 (7.2)</w:t>
            </w:r>
          </w:p>
        </w:tc>
        <w:tc>
          <w:tcPr>
            <w:tcW w:w="2108" w:type="dxa"/>
            <w:vAlign w:val="center"/>
          </w:tcPr>
          <w:p w14:paraId="55727309"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122 (1.9)</w:t>
            </w:r>
          </w:p>
        </w:tc>
      </w:tr>
      <w:tr w:rsidR="00300529" w:rsidRPr="004C7E02" w14:paraId="50890CB2" w14:textId="77777777" w:rsidTr="002B3888">
        <w:trPr>
          <w:jc w:val="center"/>
        </w:trPr>
        <w:tc>
          <w:tcPr>
            <w:tcW w:w="3539" w:type="dxa"/>
            <w:vAlign w:val="bottom"/>
          </w:tcPr>
          <w:p w14:paraId="70ADF1E3" w14:textId="77777777" w:rsidR="00300529" w:rsidRPr="004C7E02" w:rsidRDefault="00300529" w:rsidP="002B3888">
            <w:pPr>
              <w:widowControl/>
              <w:ind w:firstLineChars="216" w:firstLine="432"/>
              <w:jc w:val="left"/>
              <w:rPr>
                <w:rFonts w:ascii="Times New Roman" w:eastAsia="System" w:hAnsi="Times New Roman" w:cs="Times New Roman"/>
              </w:rPr>
            </w:pPr>
            <w:r w:rsidRPr="004C7E02">
              <w:rPr>
                <w:rFonts w:ascii="Times New Roman" w:eastAsia="System" w:hAnsi="Times New Roman" w:cs="Times New Roman"/>
              </w:rPr>
              <w:t xml:space="preserve">ASCVD risk </w:t>
            </w:r>
            <w:r w:rsidRPr="004C7E02">
              <w:rPr>
                <w:rFonts w:ascii="Times New Roman" w:eastAsia="Microsoft YaHei" w:hAnsi="Times New Roman" w:cs="Times New Roman"/>
              </w:rPr>
              <w:t>≥ 20%, n (%)</w:t>
            </w:r>
          </w:p>
        </w:tc>
        <w:tc>
          <w:tcPr>
            <w:tcW w:w="2108" w:type="dxa"/>
            <w:vAlign w:val="center"/>
          </w:tcPr>
          <w:p w14:paraId="5C259676"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0</w:t>
            </w:r>
          </w:p>
        </w:tc>
        <w:tc>
          <w:tcPr>
            <w:tcW w:w="2108" w:type="dxa"/>
            <w:vAlign w:val="center"/>
          </w:tcPr>
          <w:p w14:paraId="290A1698"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0</w:t>
            </w:r>
          </w:p>
        </w:tc>
        <w:tc>
          <w:tcPr>
            <w:tcW w:w="2108" w:type="dxa"/>
            <w:vAlign w:val="center"/>
          </w:tcPr>
          <w:p w14:paraId="03118403" w14:textId="77777777" w:rsidR="00300529" w:rsidRPr="004C7E02" w:rsidRDefault="00300529" w:rsidP="002B3888">
            <w:pPr>
              <w:widowControl/>
              <w:jc w:val="center"/>
              <w:rPr>
                <w:rFonts w:ascii="Times New Roman" w:hAnsi="Times New Roman" w:cs="Times New Roman"/>
                <w:b/>
                <w:bCs/>
              </w:rPr>
            </w:pPr>
            <w:r w:rsidRPr="004C7E02">
              <w:rPr>
                <w:rFonts w:ascii="Times New Roman" w:hAnsi="Times New Roman" w:cs="Times New Roman"/>
              </w:rPr>
              <w:t>0</w:t>
            </w:r>
          </w:p>
        </w:tc>
        <w:tc>
          <w:tcPr>
            <w:tcW w:w="2108" w:type="dxa"/>
            <w:vAlign w:val="center"/>
          </w:tcPr>
          <w:p w14:paraId="520222CF"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6,504 (98.6)</w:t>
            </w:r>
          </w:p>
        </w:tc>
        <w:tc>
          <w:tcPr>
            <w:tcW w:w="2108" w:type="dxa"/>
            <w:vAlign w:val="center"/>
          </w:tcPr>
          <w:p w14:paraId="36FE3020"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1,462 (22.4)</w:t>
            </w:r>
          </w:p>
        </w:tc>
      </w:tr>
      <w:tr w:rsidR="00300529" w:rsidRPr="004C7E02" w14:paraId="3F24A12A" w14:textId="77777777" w:rsidTr="002B3888">
        <w:trPr>
          <w:jc w:val="center"/>
        </w:trPr>
        <w:tc>
          <w:tcPr>
            <w:tcW w:w="3539" w:type="dxa"/>
            <w:vAlign w:val="bottom"/>
          </w:tcPr>
          <w:p w14:paraId="34B8F709" w14:textId="77777777" w:rsidR="00300529" w:rsidRPr="004C7E02" w:rsidRDefault="00300529" w:rsidP="002B3888">
            <w:pPr>
              <w:widowControl/>
              <w:ind w:firstLineChars="216" w:firstLine="432"/>
              <w:jc w:val="left"/>
              <w:rPr>
                <w:rFonts w:ascii="Times New Roman" w:eastAsia="System" w:hAnsi="Times New Roman" w:cs="Times New Roman"/>
              </w:rPr>
            </w:pPr>
            <w:r w:rsidRPr="004C7E02">
              <w:rPr>
                <w:rFonts w:ascii="Times New Roman" w:eastAsia="System" w:hAnsi="Times New Roman" w:cs="Times New Roman"/>
              </w:rPr>
              <w:t>Pre-existing CVD, n (%)</w:t>
            </w:r>
          </w:p>
        </w:tc>
        <w:tc>
          <w:tcPr>
            <w:tcW w:w="2108" w:type="dxa"/>
            <w:vAlign w:val="center"/>
          </w:tcPr>
          <w:p w14:paraId="36E9DD1A"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0</w:t>
            </w:r>
          </w:p>
        </w:tc>
        <w:tc>
          <w:tcPr>
            <w:tcW w:w="2108" w:type="dxa"/>
            <w:vAlign w:val="center"/>
          </w:tcPr>
          <w:p w14:paraId="44D3F733"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0</w:t>
            </w:r>
          </w:p>
        </w:tc>
        <w:tc>
          <w:tcPr>
            <w:tcW w:w="2108" w:type="dxa"/>
            <w:vAlign w:val="center"/>
          </w:tcPr>
          <w:p w14:paraId="12BF47AE" w14:textId="77777777" w:rsidR="00300529" w:rsidRPr="004C7E02" w:rsidRDefault="00300529" w:rsidP="002B3888">
            <w:pPr>
              <w:widowControl/>
              <w:jc w:val="center"/>
              <w:rPr>
                <w:rFonts w:ascii="Times New Roman" w:hAnsi="Times New Roman" w:cs="Times New Roman"/>
                <w:b/>
                <w:bCs/>
              </w:rPr>
            </w:pPr>
            <w:r w:rsidRPr="004C7E02">
              <w:rPr>
                <w:rFonts w:ascii="Times New Roman" w:hAnsi="Times New Roman" w:cs="Times New Roman"/>
              </w:rPr>
              <w:t>0</w:t>
            </w:r>
          </w:p>
        </w:tc>
        <w:tc>
          <w:tcPr>
            <w:tcW w:w="2108" w:type="dxa"/>
            <w:vAlign w:val="center"/>
          </w:tcPr>
          <w:p w14:paraId="4F2DA41E"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0</w:t>
            </w:r>
          </w:p>
        </w:tc>
        <w:tc>
          <w:tcPr>
            <w:tcW w:w="2108" w:type="dxa"/>
            <w:vAlign w:val="center"/>
          </w:tcPr>
          <w:p w14:paraId="24FDFECC" w14:textId="77777777" w:rsidR="00300529" w:rsidRPr="004C7E02" w:rsidRDefault="00300529" w:rsidP="002B3888">
            <w:pPr>
              <w:widowControl/>
              <w:jc w:val="center"/>
              <w:rPr>
                <w:rFonts w:ascii="Times New Roman" w:hAnsi="Times New Roman" w:cs="Times New Roman"/>
              </w:rPr>
            </w:pPr>
            <w:r w:rsidRPr="004C7E02">
              <w:rPr>
                <w:rFonts w:ascii="Times New Roman" w:hAnsi="Times New Roman" w:cs="Times New Roman"/>
              </w:rPr>
              <w:t>6,527 (100.0)</w:t>
            </w:r>
          </w:p>
        </w:tc>
      </w:tr>
    </w:tbl>
    <w:bookmarkEnd w:id="5"/>
    <w:p w14:paraId="7B47A5EA" w14:textId="77777777" w:rsidR="00300529" w:rsidRPr="00D24CB0" w:rsidRDefault="00300529" w:rsidP="00D24CB0">
      <w:pPr>
        <w:widowControl/>
        <w:jc w:val="left"/>
        <w:rPr>
          <w:rFonts w:ascii="Times New Roman" w:hAnsi="Times New Roman" w:cs="Times New Roman"/>
          <w:sz w:val="22"/>
        </w:rPr>
      </w:pPr>
      <w:r w:rsidRPr="00D24CB0">
        <w:rPr>
          <w:rFonts w:ascii="Times New Roman" w:hAnsi="Times New Roman" w:cs="Times New Roman"/>
          <w:sz w:val="22"/>
        </w:rPr>
        <w:t>Values are means (SDs), or medians with interquartile ranges, or number of participants and percentages.</w:t>
      </w:r>
    </w:p>
    <w:p w14:paraId="06B50429" w14:textId="77777777" w:rsidR="00300529" w:rsidRPr="00D24CB0" w:rsidRDefault="00300529" w:rsidP="00D24CB0">
      <w:pPr>
        <w:widowControl/>
        <w:jc w:val="left"/>
        <w:rPr>
          <w:rFonts w:ascii="Times New Roman" w:hAnsi="Times New Roman" w:cs="Times New Roman"/>
          <w:sz w:val="22"/>
        </w:rPr>
      </w:pPr>
      <w:r w:rsidRPr="00D24CB0">
        <w:rPr>
          <w:rFonts w:ascii="Times New Roman" w:hAnsi="Times New Roman" w:cs="Times New Roman"/>
          <w:sz w:val="22"/>
        </w:rPr>
        <w:t>Abbreviations: CKM, cardiovascular-kidney-metabolic; BMI, body mass index; SBP, systolic blood pressure; DBP, diastolic blood pressure; HbA1c, glycated hemoglobin; LDL, low density lipoprotein; HDL, high density lipoprotein; eGFR, estimated glomerular filtration rate; ACR, albumin-creatinine ratio; KDIGO, Kidney Disease Improving Global Outcomes; ASCVD, subclinical atherosclerotic cardiovascular disease; CVD, cardiovascular disease; SD: standard deviation.</w:t>
      </w:r>
    </w:p>
    <w:p w14:paraId="696D6000" w14:textId="77777777" w:rsidR="00300529" w:rsidRPr="00D24CB0" w:rsidRDefault="00300529" w:rsidP="00D24CB0">
      <w:pPr>
        <w:widowControl/>
        <w:jc w:val="left"/>
        <w:rPr>
          <w:rFonts w:ascii="Times New Roman" w:hAnsi="Times New Roman" w:cs="Times New Roman"/>
          <w:sz w:val="22"/>
        </w:rPr>
      </w:pPr>
    </w:p>
    <w:bookmarkEnd w:id="0"/>
    <w:p w14:paraId="07CC98BF" w14:textId="77777777" w:rsidR="0020374D" w:rsidRPr="00300529" w:rsidRDefault="0020374D">
      <w:pPr>
        <w:rPr>
          <w:rFonts w:ascii="Times New Roman" w:hAnsi="Times New Roman" w:cs="Times New Roman"/>
        </w:rPr>
      </w:pPr>
    </w:p>
    <w:sectPr w:rsidR="0020374D" w:rsidRPr="00300529" w:rsidSect="006E2E99">
      <w:pgSz w:w="16838" w:h="11906" w:orient="landscape" w:code="9"/>
      <w:pgMar w:top="1797" w:right="1440" w:bottom="1797"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367731" w14:textId="77777777" w:rsidR="00AA72E0" w:rsidRDefault="00AA72E0" w:rsidP="00733BBF">
      <w:r>
        <w:separator/>
      </w:r>
    </w:p>
  </w:endnote>
  <w:endnote w:type="continuationSeparator" w:id="0">
    <w:p w14:paraId="7C76A036" w14:textId="77777777" w:rsidR="00AA72E0" w:rsidRDefault="00AA72E0" w:rsidP="00733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ngXian">
    <w:altName w:val="Arial Unicode MS"/>
    <w:charset w:val="86"/>
    <w:family w:val="auto"/>
    <w:pitch w:val="variable"/>
    <w:sig w:usb0="00000000"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haker 2 Lancet">
    <w:altName w:val="Microsoft YaHei"/>
    <w:panose1 w:val="00000000000000000000"/>
    <w:charset w:val="86"/>
    <w:family w:val="swiss"/>
    <w:notTrueType/>
    <w:pitch w:val="default"/>
    <w:sig w:usb0="00000001" w:usb1="080E0000" w:usb2="00000010" w:usb3="00000000" w:csb0="00040000" w:csb1="00000000"/>
  </w:font>
  <w:font w:name="System">
    <w:panose1 w:val="00000000000000000000"/>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DengXian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AD3FFB" w14:textId="77777777" w:rsidR="00AA72E0" w:rsidRDefault="00AA72E0" w:rsidP="00733BBF">
      <w:r>
        <w:separator/>
      </w:r>
    </w:p>
  </w:footnote>
  <w:footnote w:type="continuationSeparator" w:id="0">
    <w:p w14:paraId="282063A5" w14:textId="77777777" w:rsidR="00AA72E0" w:rsidRDefault="00AA72E0" w:rsidP="00733B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56380"/>
    <w:multiLevelType w:val="hybridMultilevel"/>
    <w:tmpl w:val="C5F8473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06AC2659"/>
    <w:multiLevelType w:val="hybridMultilevel"/>
    <w:tmpl w:val="2CC257E6"/>
    <w:lvl w:ilvl="0" w:tplc="D8CE12CA">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4CF090C"/>
    <w:multiLevelType w:val="hybridMultilevel"/>
    <w:tmpl w:val="118A1828"/>
    <w:lvl w:ilvl="0" w:tplc="AE1E3DA4">
      <w:start w:val="419"/>
      <w:numFmt w:val="bullet"/>
      <w:lvlText w:val=""/>
      <w:lvlJc w:val="left"/>
      <w:pPr>
        <w:ind w:left="360" w:hanging="360"/>
      </w:pPr>
      <w:rPr>
        <w:rFonts w:ascii="Wingdings" w:eastAsia="DengXian"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289B065A"/>
    <w:multiLevelType w:val="hybridMultilevel"/>
    <w:tmpl w:val="966ACBAA"/>
    <w:lvl w:ilvl="0" w:tplc="230E30BA">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3F572B1D"/>
    <w:multiLevelType w:val="hybridMultilevel"/>
    <w:tmpl w:val="13BA280E"/>
    <w:lvl w:ilvl="0" w:tplc="05B09A4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45365F1C"/>
    <w:multiLevelType w:val="hybridMultilevel"/>
    <w:tmpl w:val="1D0A57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B2E6A9E"/>
    <w:multiLevelType w:val="multilevel"/>
    <w:tmpl w:val="D9949BDA"/>
    <w:lvl w:ilvl="0">
      <w:start w:val="1"/>
      <w:numFmt w:val="decimal"/>
      <w:lvlText w:val="%1."/>
      <w:lvlJc w:val="left"/>
      <w:pPr>
        <w:tabs>
          <w:tab w:val="num" w:pos="720"/>
        </w:tabs>
        <w:ind w:left="720" w:hanging="360"/>
      </w:pPr>
      <w:rPr>
        <w:rFonts w:ascii="Times New Roman" w:eastAsia="DengXi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DE92F5F"/>
    <w:multiLevelType w:val="multilevel"/>
    <w:tmpl w:val="97D0A1B2"/>
    <w:lvl w:ilvl="0">
      <w:start w:val="1"/>
      <w:numFmt w:val="decimal"/>
      <w:lvlText w:val="%1."/>
      <w:lvlJc w:val="left"/>
      <w:pPr>
        <w:tabs>
          <w:tab w:val="num" w:pos="720"/>
        </w:tabs>
        <w:ind w:left="720" w:hanging="360"/>
      </w:pPr>
      <w:rPr>
        <w:rFonts w:ascii="Times New Roman" w:eastAsiaTheme="minorEastAsia" w:hAnsi="Times New Roman"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0953931"/>
    <w:multiLevelType w:val="multilevel"/>
    <w:tmpl w:val="5095393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 w15:restartNumberingAfterBreak="0">
    <w:nsid w:val="54A7555D"/>
    <w:multiLevelType w:val="hybridMultilevel"/>
    <w:tmpl w:val="0504AF74"/>
    <w:lvl w:ilvl="0" w:tplc="4EAC87EC">
      <w:start w:val="1"/>
      <w:numFmt w:val="decimal"/>
      <w:lvlText w:val="%1."/>
      <w:lvlJc w:val="left"/>
      <w:pPr>
        <w:ind w:left="360" w:hanging="360"/>
      </w:pPr>
      <w:rPr>
        <w:rFonts w:eastAsia="SimSu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58A618AB"/>
    <w:multiLevelType w:val="hybridMultilevel"/>
    <w:tmpl w:val="52A4D44C"/>
    <w:lvl w:ilvl="0" w:tplc="F0FC746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5CBE1DA8"/>
    <w:multiLevelType w:val="multilevel"/>
    <w:tmpl w:val="D9949BDA"/>
    <w:lvl w:ilvl="0">
      <w:start w:val="1"/>
      <w:numFmt w:val="decimal"/>
      <w:lvlText w:val="%1."/>
      <w:lvlJc w:val="left"/>
      <w:pPr>
        <w:tabs>
          <w:tab w:val="num" w:pos="720"/>
        </w:tabs>
        <w:ind w:left="720" w:hanging="360"/>
      </w:pPr>
      <w:rPr>
        <w:rFonts w:ascii="Times New Roman" w:eastAsia="DengXi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3A5746A"/>
    <w:multiLevelType w:val="multilevel"/>
    <w:tmpl w:val="5BB0CD82"/>
    <w:lvl w:ilvl="0">
      <w:start w:val="1"/>
      <w:numFmt w:val="decimal"/>
      <w:lvlText w:val="%1."/>
      <w:lvlJc w:val="left"/>
      <w:pPr>
        <w:tabs>
          <w:tab w:val="num" w:pos="720"/>
        </w:tabs>
        <w:ind w:left="720" w:hanging="360"/>
      </w:pPr>
      <w:rPr>
        <w:rFonts w:ascii="Times New Roman" w:eastAsia="DengXi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5D54843"/>
    <w:multiLevelType w:val="hybridMultilevel"/>
    <w:tmpl w:val="D5887AB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78AB13EE"/>
    <w:multiLevelType w:val="hybridMultilevel"/>
    <w:tmpl w:val="88FCC04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8"/>
  </w:num>
  <w:num w:numId="2">
    <w:abstractNumId w:val="5"/>
  </w:num>
  <w:num w:numId="3">
    <w:abstractNumId w:val="2"/>
  </w:num>
  <w:num w:numId="4">
    <w:abstractNumId w:val="3"/>
  </w:num>
  <w:num w:numId="5">
    <w:abstractNumId w:val="1"/>
  </w:num>
  <w:num w:numId="6">
    <w:abstractNumId w:val="4"/>
  </w:num>
  <w:num w:numId="7">
    <w:abstractNumId w:val="11"/>
  </w:num>
  <w:num w:numId="8">
    <w:abstractNumId w:val="12"/>
  </w:num>
  <w:num w:numId="9">
    <w:abstractNumId w:val="10"/>
  </w:num>
  <w:num w:numId="10">
    <w:abstractNumId w:val="9"/>
  </w:num>
  <w:num w:numId="11">
    <w:abstractNumId w:val="13"/>
  </w:num>
  <w:num w:numId="12">
    <w:abstractNumId w:val="0"/>
  </w:num>
  <w:num w:numId="13">
    <w:abstractNumId w:val="14"/>
  </w:num>
  <w:num w:numId="14">
    <w:abstractNumId w:val="7"/>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61F"/>
    <w:rsid w:val="00021B5E"/>
    <w:rsid w:val="000870C7"/>
    <w:rsid w:val="000C1152"/>
    <w:rsid w:val="000C51FA"/>
    <w:rsid w:val="00102A01"/>
    <w:rsid w:val="0011288D"/>
    <w:rsid w:val="00117A1B"/>
    <w:rsid w:val="00131994"/>
    <w:rsid w:val="00131E49"/>
    <w:rsid w:val="00151A09"/>
    <w:rsid w:val="00156E7F"/>
    <w:rsid w:val="00160869"/>
    <w:rsid w:val="001A54AE"/>
    <w:rsid w:val="001A56CA"/>
    <w:rsid w:val="001C100F"/>
    <w:rsid w:val="001C6A83"/>
    <w:rsid w:val="001D32B1"/>
    <w:rsid w:val="001D7080"/>
    <w:rsid w:val="001E55C8"/>
    <w:rsid w:val="0020374D"/>
    <w:rsid w:val="00212C23"/>
    <w:rsid w:val="00224DD6"/>
    <w:rsid w:val="00237406"/>
    <w:rsid w:val="00282093"/>
    <w:rsid w:val="002F3B85"/>
    <w:rsid w:val="002F519C"/>
    <w:rsid w:val="002F73F6"/>
    <w:rsid w:val="00300529"/>
    <w:rsid w:val="00303C29"/>
    <w:rsid w:val="00325FB5"/>
    <w:rsid w:val="00374CAA"/>
    <w:rsid w:val="00397F1E"/>
    <w:rsid w:val="003A3517"/>
    <w:rsid w:val="003B51F7"/>
    <w:rsid w:val="003D28CB"/>
    <w:rsid w:val="003D32CF"/>
    <w:rsid w:val="003D7043"/>
    <w:rsid w:val="003E6E26"/>
    <w:rsid w:val="0040319C"/>
    <w:rsid w:val="0042471C"/>
    <w:rsid w:val="0043086D"/>
    <w:rsid w:val="004409B0"/>
    <w:rsid w:val="0045184E"/>
    <w:rsid w:val="004673B4"/>
    <w:rsid w:val="004743E9"/>
    <w:rsid w:val="004804CD"/>
    <w:rsid w:val="00480E32"/>
    <w:rsid w:val="00482456"/>
    <w:rsid w:val="00484883"/>
    <w:rsid w:val="004A1ADD"/>
    <w:rsid w:val="004C7E02"/>
    <w:rsid w:val="004F6E9D"/>
    <w:rsid w:val="00501F36"/>
    <w:rsid w:val="00502462"/>
    <w:rsid w:val="005325B8"/>
    <w:rsid w:val="005416F6"/>
    <w:rsid w:val="0054323B"/>
    <w:rsid w:val="00543B02"/>
    <w:rsid w:val="005449FB"/>
    <w:rsid w:val="00560639"/>
    <w:rsid w:val="00566AE6"/>
    <w:rsid w:val="005A1335"/>
    <w:rsid w:val="005A27CB"/>
    <w:rsid w:val="005D3A7A"/>
    <w:rsid w:val="005E11EE"/>
    <w:rsid w:val="006002C0"/>
    <w:rsid w:val="006377DA"/>
    <w:rsid w:val="00637F23"/>
    <w:rsid w:val="006440E0"/>
    <w:rsid w:val="00670148"/>
    <w:rsid w:val="00681606"/>
    <w:rsid w:val="00697C42"/>
    <w:rsid w:val="006A3203"/>
    <w:rsid w:val="006D7CE6"/>
    <w:rsid w:val="006E2E99"/>
    <w:rsid w:val="006F5E46"/>
    <w:rsid w:val="00717778"/>
    <w:rsid w:val="007203A9"/>
    <w:rsid w:val="00733BBF"/>
    <w:rsid w:val="00754717"/>
    <w:rsid w:val="00787F30"/>
    <w:rsid w:val="007D4F22"/>
    <w:rsid w:val="007E4FF8"/>
    <w:rsid w:val="0081207B"/>
    <w:rsid w:val="00833D93"/>
    <w:rsid w:val="0084765D"/>
    <w:rsid w:val="00855183"/>
    <w:rsid w:val="00866E71"/>
    <w:rsid w:val="00895813"/>
    <w:rsid w:val="008B7637"/>
    <w:rsid w:val="008C4605"/>
    <w:rsid w:val="008C4EB6"/>
    <w:rsid w:val="008D1676"/>
    <w:rsid w:val="008D6157"/>
    <w:rsid w:val="00907CD0"/>
    <w:rsid w:val="009168BF"/>
    <w:rsid w:val="00924F75"/>
    <w:rsid w:val="00937B94"/>
    <w:rsid w:val="00950010"/>
    <w:rsid w:val="009552DE"/>
    <w:rsid w:val="00975B82"/>
    <w:rsid w:val="009B505D"/>
    <w:rsid w:val="009C70A7"/>
    <w:rsid w:val="009F4584"/>
    <w:rsid w:val="00A07331"/>
    <w:rsid w:val="00A141D4"/>
    <w:rsid w:val="00A254D3"/>
    <w:rsid w:val="00A27C35"/>
    <w:rsid w:val="00A463FA"/>
    <w:rsid w:val="00A46B6D"/>
    <w:rsid w:val="00A47653"/>
    <w:rsid w:val="00A60484"/>
    <w:rsid w:val="00A70804"/>
    <w:rsid w:val="00A87590"/>
    <w:rsid w:val="00AA2503"/>
    <w:rsid w:val="00AA72E0"/>
    <w:rsid w:val="00AC21CA"/>
    <w:rsid w:val="00AF4CDD"/>
    <w:rsid w:val="00B0291E"/>
    <w:rsid w:val="00B05574"/>
    <w:rsid w:val="00B0766F"/>
    <w:rsid w:val="00B708B8"/>
    <w:rsid w:val="00B84478"/>
    <w:rsid w:val="00BC35A7"/>
    <w:rsid w:val="00BD27DE"/>
    <w:rsid w:val="00BE60B0"/>
    <w:rsid w:val="00BF161F"/>
    <w:rsid w:val="00BF4E74"/>
    <w:rsid w:val="00C0708C"/>
    <w:rsid w:val="00C232CB"/>
    <w:rsid w:val="00C44432"/>
    <w:rsid w:val="00C50B7E"/>
    <w:rsid w:val="00C54EC8"/>
    <w:rsid w:val="00C81824"/>
    <w:rsid w:val="00C973E6"/>
    <w:rsid w:val="00C97D26"/>
    <w:rsid w:val="00CA409E"/>
    <w:rsid w:val="00CD6473"/>
    <w:rsid w:val="00D24CB0"/>
    <w:rsid w:val="00D529A5"/>
    <w:rsid w:val="00D64716"/>
    <w:rsid w:val="00D74384"/>
    <w:rsid w:val="00D854A7"/>
    <w:rsid w:val="00D905DC"/>
    <w:rsid w:val="00D9507B"/>
    <w:rsid w:val="00D95E7A"/>
    <w:rsid w:val="00DA2FFA"/>
    <w:rsid w:val="00DB108C"/>
    <w:rsid w:val="00DC3299"/>
    <w:rsid w:val="00DD6CFE"/>
    <w:rsid w:val="00DD7B35"/>
    <w:rsid w:val="00DE4F39"/>
    <w:rsid w:val="00E04DBF"/>
    <w:rsid w:val="00E06C24"/>
    <w:rsid w:val="00E1757F"/>
    <w:rsid w:val="00E34AD4"/>
    <w:rsid w:val="00E53512"/>
    <w:rsid w:val="00E609C5"/>
    <w:rsid w:val="00E66EA7"/>
    <w:rsid w:val="00E74FB4"/>
    <w:rsid w:val="00E84E9D"/>
    <w:rsid w:val="00E85FD3"/>
    <w:rsid w:val="00E86525"/>
    <w:rsid w:val="00E86F0D"/>
    <w:rsid w:val="00EA428A"/>
    <w:rsid w:val="00EB53B4"/>
    <w:rsid w:val="00EB5FD8"/>
    <w:rsid w:val="00EF3A29"/>
    <w:rsid w:val="00EF56D5"/>
    <w:rsid w:val="00EF7B6E"/>
    <w:rsid w:val="00F514CE"/>
    <w:rsid w:val="00FA027A"/>
    <w:rsid w:val="00FA1A63"/>
    <w:rsid w:val="00FC5E57"/>
    <w:rsid w:val="00FF0D4F"/>
    <w:rsid w:val="00FF77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D17F0D"/>
  <w15:chartTrackingRefBased/>
  <w15:docId w15:val="{0904FF31-D1B9-4886-AA00-314D9CAC9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161F"/>
    <w:pPr>
      <w:widowControl w:val="0"/>
      <w:jc w:val="both"/>
    </w:pPr>
  </w:style>
  <w:style w:type="paragraph" w:styleId="Heading1">
    <w:name w:val="heading 1"/>
    <w:basedOn w:val="Normal"/>
    <w:next w:val="Normal"/>
    <w:link w:val="Heading1Char"/>
    <w:uiPriority w:val="9"/>
    <w:qFormat/>
    <w:rsid w:val="00BF161F"/>
    <w:pPr>
      <w:widowControl/>
      <w:spacing w:before="100" w:beforeAutospacing="1" w:after="100" w:afterAutospacing="1"/>
      <w:jc w:val="left"/>
      <w:outlineLvl w:val="0"/>
    </w:pPr>
    <w:rPr>
      <w:rFonts w:ascii="SimSun" w:eastAsia="SimSun" w:hAnsi="SimSun" w:cs="SimSu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161F"/>
    <w:rPr>
      <w:rFonts w:ascii="SimSun" w:eastAsia="SimSun" w:hAnsi="SimSun" w:cs="SimSun"/>
      <w:b/>
      <w:bCs/>
      <w:kern w:val="36"/>
      <w:sz w:val="48"/>
      <w:szCs w:val="48"/>
    </w:rPr>
  </w:style>
  <w:style w:type="paragraph" w:styleId="CommentText">
    <w:name w:val="annotation text"/>
    <w:basedOn w:val="Normal"/>
    <w:link w:val="CommentTextChar"/>
    <w:uiPriority w:val="99"/>
    <w:unhideWhenUsed/>
    <w:rsid w:val="00BF161F"/>
    <w:pPr>
      <w:jc w:val="left"/>
    </w:pPr>
  </w:style>
  <w:style w:type="character" w:customStyle="1" w:styleId="CommentTextChar">
    <w:name w:val="Comment Text Char"/>
    <w:basedOn w:val="DefaultParagraphFont"/>
    <w:link w:val="CommentText"/>
    <w:uiPriority w:val="99"/>
    <w:rsid w:val="00BF161F"/>
  </w:style>
  <w:style w:type="paragraph" w:styleId="BalloonText">
    <w:name w:val="Balloon Text"/>
    <w:basedOn w:val="Normal"/>
    <w:link w:val="BalloonTextChar"/>
    <w:uiPriority w:val="99"/>
    <w:semiHidden/>
    <w:unhideWhenUsed/>
    <w:rsid w:val="00BF161F"/>
    <w:rPr>
      <w:sz w:val="18"/>
      <w:szCs w:val="18"/>
    </w:rPr>
  </w:style>
  <w:style w:type="character" w:customStyle="1" w:styleId="BalloonTextChar">
    <w:name w:val="Balloon Text Char"/>
    <w:basedOn w:val="DefaultParagraphFont"/>
    <w:link w:val="BalloonText"/>
    <w:uiPriority w:val="99"/>
    <w:semiHidden/>
    <w:rsid w:val="00BF161F"/>
    <w:rPr>
      <w:sz w:val="18"/>
      <w:szCs w:val="18"/>
    </w:rPr>
  </w:style>
  <w:style w:type="paragraph" w:styleId="Footer">
    <w:name w:val="footer"/>
    <w:basedOn w:val="Normal"/>
    <w:link w:val="FooterChar"/>
    <w:uiPriority w:val="99"/>
    <w:unhideWhenUsed/>
    <w:rsid w:val="00BF161F"/>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BF161F"/>
    <w:rPr>
      <w:sz w:val="18"/>
      <w:szCs w:val="18"/>
    </w:rPr>
  </w:style>
  <w:style w:type="paragraph" w:styleId="Header">
    <w:name w:val="header"/>
    <w:basedOn w:val="Normal"/>
    <w:link w:val="HeaderChar"/>
    <w:uiPriority w:val="99"/>
    <w:unhideWhenUsed/>
    <w:rsid w:val="00BF161F"/>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BF161F"/>
    <w:rPr>
      <w:sz w:val="18"/>
      <w:szCs w:val="18"/>
    </w:rPr>
  </w:style>
  <w:style w:type="paragraph" w:styleId="CommentSubject">
    <w:name w:val="annotation subject"/>
    <w:basedOn w:val="CommentText"/>
    <w:next w:val="CommentText"/>
    <w:link w:val="CommentSubjectChar"/>
    <w:uiPriority w:val="99"/>
    <w:semiHidden/>
    <w:unhideWhenUsed/>
    <w:rsid w:val="00BF161F"/>
    <w:rPr>
      <w:b/>
      <w:bCs/>
    </w:rPr>
  </w:style>
  <w:style w:type="character" w:customStyle="1" w:styleId="CommentSubjectChar">
    <w:name w:val="Comment Subject Char"/>
    <w:basedOn w:val="CommentTextChar"/>
    <w:link w:val="CommentSubject"/>
    <w:uiPriority w:val="99"/>
    <w:semiHidden/>
    <w:rsid w:val="00BF161F"/>
    <w:rPr>
      <w:b/>
      <w:bCs/>
    </w:rPr>
  </w:style>
  <w:style w:type="table" w:styleId="TableGrid">
    <w:name w:val="Table Grid"/>
    <w:basedOn w:val="TableNormal"/>
    <w:uiPriority w:val="39"/>
    <w:rsid w:val="00BF161F"/>
    <w:rPr>
      <w:kern w:val="0"/>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F161F"/>
    <w:rPr>
      <w:b/>
      <w:bCs/>
    </w:rPr>
  </w:style>
  <w:style w:type="character" w:styleId="PageNumber">
    <w:name w:val="page number"/>
    <w:basedOn w:val="DefaultParagraphFont"/>
    <w:uiPriority w:val="99"/>
    <w:semiHidden/>
    <w:unhideWhenUsed/>
    <w:rsid w:val="00BF161F"/>
  </w:style>
  <w:style w:type="character" w:styleId="FollowedHyperlink">
    <w:name w:val="FollowedHyperlink"/>
    <w:basedOn w:val="DefaultParagraphFont"/>
    <w:uiPriority w:val="99"/>
    <w:semiHidden/>
    <w:unhideWhenUsed/>
    <w:rsid w:val="00BF161F"/>
    <w:rPr>
      <w:color w:val="954F72" w:themeColor="followedHyperlink"/>
      <w:u w:val="single"/>
    </w:rPr>
  </w:style>
  <w:style w:type="character" w:styleId="LineNumber">
    <w:name w:val="line number"/>
    <w:basedOn w:val="DefaultParagraphFont"/>
    <w:uiPriority w:val="99"/>
    <w:semiHidden/>
    <w:unhideWhenUsed/>
    <w:rsid w:val="00BF161F"/>
  </w:style>
  <w:style w:type="character" w:styleId="Hyperlink">
    <w:name w:val="Hyperlink"/>
    <w:basedOn w:val="DefaultParagraphFont"/>
    <w:uiPriority w:val="99"/>
    <w:unhideWhenUsed/>
    <w:rsid w:val="00BF161F"/>
    <w:rPr>
      <w:color w:val="0563C1" w:themeColor="hyperlink"/>
      <w:u w:val="single"/>
    </w:rPr>
  </w:style>
  <w:style w:type="character" w:styleId="CommentReference">
    <w:name w:val="annotation reference"/>
    <w:basedOn w:val="DefaultParagraphFont"/>
    <w:uiPriority w:val="99"/>
    <w:semiHidden/>
    <w:unhideWhenUsed/>
    <w:rsid w:val="00BF161F"/>
    <w:rPr>
      <w:sz w:val="21"/>
      <w:szCs w:val="21"/>
    </w:rPr>
  </w:style>
  <w:style w:type="paragraph" w:customStyle="1" w:styleId="EndNoteBibliographyTitle">
    <w:name w:val="EndNote Bibliography Title"/>
    <w:basedOn w:val="Normal"/>
    <w:link w:val="EndNoteBibliographyTitle0"/>
    <w:rsid w:val="00BF161F"/>
    <w:pPr>
      <w:jc w:val="center"/>
    </w:pPr>
    <w:rPr>
      <w:rFonts w:ascii="Calibri" w:hAnsi="Calibri" w:cs="Calibri"/>
      <w:sz w:val="20"/>
    </w:rPr>
  </w:style>
  <w:style w:type="character" w:customStyle="1" w:styleId="EndNoteBibliographyTitle0">
    <w:name w:val="EndNote Bibliography Title 字符"/>
    <w:basedOn w:val="DefaultParagraphFont"/>
    <w:link w:val="EndNoteBibliographyTitle"/>
    <w:rsid w:val="00BF161F"/>
    <w:rPr>
      <w:rFonts w:ascii="Calibri" w:hAnsi="Calibri" w:cs="Calibri"/>
      <w:sz w:val="20"/>
    </w:rPr>
  </w:style>
  <w:style w:type="paragraph" w:customStyle="1" w:styleId="EndNoteBibliography">
    <w:name w:val="EndNote Bibliography"/>
    <w:basedOn w:val="Normal"/>
    <w:link w:val="EndNoteBibliography0"/>
    <w:rsid w:val="00BF161F"/>
    <w:pPr>
      <w:jc w:val="left"/>
    </w:pPr>
    <w:rPr>
      <w:rFonts w:ascii="Calibri" w:hAnsi="Calibri" w:cs="Calibri"/>
      <w:sz w:val="20"/>
    </w:rPr>
  </w:style>
  <w:style w:type="character" w:customStyle="1" w:styleId="EndNoteBibliography0">
    <w:name w:val="EndNote Bibliography 字符"/>
    <w:basedOn w:val="DefaultParagraphFont"/>
    <w:link w:val="EndNoteBibliography"/>
    <w:rsid w:val="00BF161F"/>
    <w:rPr>
      <w:rFonts w:ascii="Calibri" w:hAnsi="Calibri" w:cs="Calibri"/>
      <w:sz w:val="20"/>
    </w:rPr>
  </w:style>
  <w:style w:type="character" w:customStyle="1" w:styleId="1">
    <w:name w:val="未处理的提及1"/>
    <w:basedOn w:val="DefaultParagraphFont"/>
    <w:uiPriority w:val="99"/>
    <w:semiHidden/>
    <w:unhideWhenUsed/>
    <w:rsid w:val="00BF161F"/>
    <w:rPr>
      <w:color w:val="605E5C"/>
      <w:shd w:val="clear" w:color="auto" w:fill="E1DFDD"/>
    </w:rPr>
  </w:style>
  <w:style w:type="character" w:customStyle="1" w:styleId="2">
    <w:name w:val="未处理的提及2"/>
    <w:basedOn w:val="DefaultParagraphFont"/>
    <w:uiPriority w:val="99"/>
    <w:semiHidden/>
    <w:unhideWhenUsed/>
    <w:rsid w:val="00BF161F"/>
    <w:rPr>
      <w:color w:val="605E5C"/>
      <w:shd w:val="clear" w:color="auto" w:fill="E1DFDD"/>
    </w:rPr>
  </w:style>
  <w:style w:type="character" w:customStyle="1" w:styleId="3">
    <w:name w:val="未处理的提及3"/>
    <w:basedOn w:val="DefaultParagraphFont"/>
    <w:uiPriority w:val="99"/>
    <w:semiHidden/>
    <w:unhideWhenUsed/>
    <w:rsid w:val="00BF161F"/>
    <w:rPr>
      <w:color w:val="605E5C"/>
      <w:shd w:val="clear" w:color="auto" w:fill="E1DFDD"/>
    </w:rPr>
  </w:style>
  <w:style w:type="character" w:customStyle="1" w:styleId="4">
    <w:name w:val="未处理的提及4"/>
    <w:basedOn w:val="DefaultParagraphFont"/>
    <w:uiPriority w:val="99"/>
    <w:semiHidden/>
    <w:unhideWhenUsed/>
    <w:rsid w:val="00BF161F"/>
    <w:rPr>
      <w:color w:val="605E5C"/>
      <w:shd w:val="clear" w:color="auto" w:fill="E1DFDD"/>
    </w:rPr>
  </w:style>
  <w:style w:type="character" w:customStyle="1" w:styleId="5">
    <w:name w:val="未处理的提及5"/>
    <w:basedOn w:val="DefaultParagraphFont"/>
    <w:uiPriority w:val="99"/>
    <w:semiHidden/>
    <w:unhideWhenUsed/>
    <w:rsid w:val="00BF161F"/>
    <w:rPr>
      <w:color w:val="605E5C"/>
      <w:shd w:val="clear" w:color="auto" w:fill="E1DFDD"/>
    </w:rPr>
  </w:style>
  <w:style w:type="character" w:customStyle="1" w:styleId="6">
    <w:name w:val="未处理的提及6"/>
    <w:basedOn w:val="DefaultParagraphFont"/>
    <w:uiPriority w:val="99"/>
    <w:semiHidden/>
    <w:unhideWhenUsed/>
    <w:rsid w:val="00BF161F"/>
    <w:rPr>
      <w:color w:val="605E5C"/>
      <w:shd w:val="clear" w:color="auto" w:fill="E1DFDD"/>
    </w:rPr>
  </w:style>
  <w:style w:type="paragraph" w:customStyle="1" w:styleId="Revision1">
    <w:name w:val="Revision1"/>
    <w:hidden/>
    <w:uiPriority w:val="99"/>
    <w:semiHidden/>
    <w:rsid w:val="00BF161F"/>
  </w:style>
  <w:style w:type="character" w:customStyle="1" w:styleId="7">
    <w:name w:val="未处理的提及7"/>
    <w:basedOn w:val="DefaultParagraphFont"/>
    <w:uiPriority w:val="99"/>
    <w:semiHidden/>
    <w:unhideWhenUsed/>
    <w:rsid w:val="00BF161F"/>
    <w:rPr>
      <w:color w:val="605E5C"/>
      <w:shd w:val="clear" w:color="auto" w:fill="E1DFDD"/>
    </w:rPr>
  </w:style>
  <w:style w:type="character" w:customStyle="1" w:styleId="UnresolvedMention1">
    <w:name w:val="Unresolved Mention1"/>
    <w:basedOn w:val="DefaultParagraphFont"/>
    <w:uiPriority w:val="99"/>
    <w:semiHidden/>
    <w:unhideWhenUsed/>
    <w:rsid w:val="00BF161F"/>
    <w:rPr>
      <w:color w:val="605E5C"/>
      <w:shd w:val="clear" w:color="auto" w:fill="E1DFDD"/>
    </w:rPr>
  </w:style>
  <w:style w:type="character" w:customStyle="1" w:styleId="8">
    <w:name w:val="未处理的提及8"/>
    <w:basedOn w:val="DefaultParagraphFont"/>
    <w:uiPriority w:val="99"/>
    <w:semiHidden/>
    <w:unhideWhenUsed/>
    <w:rsid w:val="00BF161F"/>
    <w:rPr>
      <w:color w:val="605E5C"/>
      <w:shd w:val="clear" w:color="auto" w:fill="E1DFDD"/>
    </w:rPr>
  </w:style>
  <w:style w:type="character" w:customStyle="1" w:styleId="9">
    <w:name w:val="未处理的提及9"/>
    <w:basedOn w:val="DefaultParagraphFont"/>
    <w:uiPriority w:val="99"/>
    <w:semiHidden/>
    <w:unhideWhenUsed/>
    <w:rsid w:val="00BF161F"/>
    <w:rPr>
      <w:color w:val="605E5C"/>
      <w:shd w:val="clear" w:color="auto" w:fill="E1DFDD"/>
    </w:rPr>
  </w:style>
  <w:style w:type="character" w:customStyle="1" w:styleId="10">
    <w:name w:val="未处理的提及10"/>
    <w:basedOn w:val="DefaultParagraphFont"/>
    <w:uiPriority w:val="99"/>
    <w:semiHidden/>
    <w:unhideWhenUsed/>
    <w:rsid w:val="00BF161F"/>
    <w:rPr>
      <w:color w:val="605E5C"/>
      <w:shd w:val="clear" w:color="auto" w:fill="E1DFDD"/>
    </w:rPr>
  </w:style>
  <w:style w:type="character" w:customStyle="1" w:styleId="11">
    <w:name w:val="未处理的提及11"/>
    <w:basedOn w:val="DefaultParagraphFont"/>
    <w:uiPriority w:val="99"/>
    <w:semiHidden/>
    <w:unhideWhenUsed/>
    <w:rsid w:val="00BF161F"/>
    <w:rPr>
      <w:color w:val="605E5C"/>
      <w:shd w:val="clear" w:color="auto" w:fill="E1DFDD"/>
    </w:rPr>
  </w:style>
  <w:style w:type="character" w:customStyle="1" w:styleId="12">
    <w:name w:val="未处理的提及12"/>
    <w:basedOn w:val="DefaultParagraphFont"/>
    <w:uiPriority w:val="99"/>
    <w:semiHidden/>
    <w:unhideWhenUsed/>
    <w:rsid w:val="00BF161F"/>
    <w:rPr>
      <w:color w:val="605E5C"/>
      <w:shd w:val="clear" w:color="auto" w:fill="E1DFDD"/>
    </w:rPr>
  </w:style>
  <w:style w:type="character" w:customStyle="1" w:styleId="13">
    <w:name w:val="未处理的提及13"/>
    <w:basedOn w:val="DefaultParagraphFont"/>
    <w:uiPriority w:val="99"/>
    <w:semiHidden/>
    <w:unhideWhenUsed/>
    <w:rsid w:val="00BF161F"/>
    <w:rPr>
      <w:color w:val="605E5C"/>
      <w:shd w:val="clear" w:color="auto" w:fill="E1DFDD"/>
    </w:rPr>
  </w:style>
  <w:style w:type="paragraph" w:customStyle="1" w:styleId="Default">
    <w:name w:val="Default"/>
    <w:rsid w:val="00BF161F"/>
    <w:pPr>
      <w:widowControl w:val="0"/>
      <w:autoSpaceDE w:val="0"/>
      <w:autoSpaceDN w:val="0"/>
      <w:adjustRightInd w:val="0"/>
    </w:pPr>
    <w:rPr>
      <w:rFonts w:ascii="Shaker 2 Lancet" w:eastAsia="Shaker 2 Lancet" w:cs="Shaker 2 Lancet"/>
      <w:color w:val="000000"/>
      <w:kern w:val="0"/>
      <w:sz w:val="24"/>
      <w:szCs w:val="24"/>
    </w:rPr>
  </w:style>
  <w:style w:type="character" w:customStyle="1" w:styleId="UnresolvedMention2">
    <w:name w:val="Unresolved Mention2"/>
    <w:basedOn w:val="DefaultParagraphFont"/>
    <w:uiPriority w:val="99"/>
    <w:semiHidden/>
    <w:unhideWhenUsed/>
    <w:rsid w:val="00BF161F"/>
    <w:rPr>
      <w:color w:val="605E5C"/>
      <w:shd w:val="clear" w:color="auto" w:fill="E1DFDD"/>
    </w:rPr>
  </w:style>
  <w:style w:type="character" w:customStyle="1" w:styleId="UnresolvedMention3">
    <w:name w:val="Unresolved Mention3"/>
    <w:basedOn w:val="DefaultParagraphFont"/>
    <w:uiPriority w:val="99"/>
    <w:semiHidden/>
    <w:unhideWhenUsed/>
    <w:rsid w:val="00BF161F"/>
    <w:rPr>
      <w:color w:val="605E5C"/>
      <w:shd w:val="clear" w:color="auto" w:fill="E1DFDD"/>
    </w:rPr>
  </w:style>
  <w:style w:type="character" w:customStyle="1" w:styleId="14">
    <w:name w:val="未处理的提及14"/>
    <w:basedOn w:val="DefaultParagraphFont"/>
    <w:uiPriority w:val="99"/>
    <w:semiHidden/>
    <w:unhideWhenUsed/>
    <w:rsid w:val="00BF161F"/>
    <w:rPr>
      <w:color w:val="605E5C"/>
      <w:shd w:val="clear" w:color="auto" w:fill="E1DFDD"/>
    </w:rPr>
  </w:style>
  <w:style w:type="character" w:customStyle="1" w:styleId="UnresolvedMention4">
    <w:name w:val="Unresolved Mention4"/>
    <w:basedOn w:val="DefaultParagraphFont"/>
    <w:uiPriority w:val="99"/>
    <w:semiHidden/>
    <w:unhideWhenUsed/>
    <w:rsid w:val="00BF161F"/>
    <w:rPr>
      <w:color w:val="605E5C"/>
      <w:shd w:val="clear" w:color="auto" w:fill="E1DFDD"/>
    </w:rPr>
  </w:style>
  <w:style w:type="paragraph" w:styleId="ListParagraph">
    <w:name w:val="List Paragraph"/>
    <w:basedOn w:val="Normal"/>
    <w:uiPriority w:val="34"/>
    <w:qFormat/>
    <w:rsid w:val="00BF161F"/>
    <w:pPr>
      <w:widowControl/>
      <w:ind w:left="720"/>
      <w:contextualSpacing/>
      <w:jc w:val="left"/>
    </w:pPr>
    <w:rPr>
      <w:rFonts w:ascii="Calibri" w:eastAsia="DengXian" w:hAnsi="Calibri" w:cs="SimSun"/>
      <w:kern w:val="0"/>
      <w:sz w:val="24"/>
      <w:szCs w:val="24"/>
      <w:lang w:val="en-GB"/>
    </w:rPr>
  </w:style>
  <w:style w:type="character" w:customStyle="1" w:styleId="UnresolvedMention5">
    <w:name w:val="Unresolved Mention5"/>
    <w:basedOn w:val="DefaultParagraphFont"/>
    <w:uiPriority w:val="99"/>
    <w:semiHidden/>
    <w:unhideWhenUsed/>
    <w:rsid w:val="00BF161F"/>
    <w:rPr>
      <w:color w:val="605E5C"/>
      <w:shd w:val="clear" w:color="auto" w:fill="E1DFDD"/>
    </w:rPr>
  </w:style>
  <w:style w:type="character" w:customStyle="1" w:styleId="UnresolvedMention6">
    <w:name w:val="Unresolved Mention6"/>
    <w:basedOn w:val="DefaultParagraphFont"/>
    <w:uiPriority w:val="99"/>
    <w:semiHidden/>
    <w:unhideWhenUsed/>
    <w:rsid w:val="00BF161F"/>
    <w:rPr>
      <w:color w:val="605E5C"/>
      <w:shd w:val="clear" w:color="auto" w:fill="E1DFDD"/>
    </w:rPr>
  </w:style>
  <w:style w:type="paragraph" w:styleId="Revision">
    <w:name w:val="Revision"/>
    <w:hidden/>
    <w:uiPriority w:val="99"/>
    <w:unhideWhenUsed/>
    <w:rsid w:val="00BF161F"/>
  </w:style>
  <w:style w:type="paragraph" w:styleId="NormalWeb">
    <w:name w:val="Normal (Web)"/>
    <w:basedOn w:val="Normal"/>
    <w:uiPriority w:val="99"/>
    <w:unhideWhenUsed/>
    <w:rsid w:val="00BF161F"/>
    <w:pPr>
      <w:widowControl/>
      <w:spacing w:before="100" w:beforeAutospacing="1" w:after="100" w:afterAutospacing="1"/>
      <w:jc w:val="left"/>
    </w:pPr>
    <w:rPr>
      <w:rFonts w:ascii="SimSun" w:eastAsia="SimSun" w:hAnsi="SimSun" w:cs="SimSun"/>
      <w:kern w:val="0"/>
      <w:sz w:val="24"/>
      <w:szCs w:val="24"/>
    </w:rPr>
  </w:style>
  <w:style w:type="numbering" w:customStyle="1" w:styleId="15">
    <w:name w:val="无列表1"/>
    <w:next w:val="NoList"/>
    <w:uiPriority w:val="99"/>
    <w:semiHidden/>
    <w:unhideWhenUsed/>
    <w:rsid w:val="006E2E99"/>
  </w:style>
  <w:style w:type="table" w:customStyle="1" w:styleId="16">
    <w:name w:val="网格型1"/>
    <w:basedOn w:val="TableNormal"/>
    <w:next w:val="TableGrid"/>
    <w:uiPriority w:val="39"/>
    <w:rsid w:val="006E2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6E2E99"/>
    <w:rPr>
      <w:i/>
      <w:iCs/>
    </w:rPr>
  </w:style>
  <w:style w:type="character" w:customStyle="1" w:styleId="UnresolvedMention">
    <w:name w:val="Unresolved Mention"/>
    <w:basedOn w:val="DefaultParagraphFont"/>
    <w:uiPriority w:val="99"/>
    <w:semiHidden/>
    <w:unhideWhenUsed/>
    <w:rsid w:val="006E2E99"/>
    <w:rPr>
      <w:color w:val="605E5C"/>
      <w:shd w:val="clear" w:color="auto" w:fill="E1DFDD"/>
    </w:rPr>
  </w:style>
  <w:style w:type="paragraph" w:styleId="BodyText">
    <w:name w:val="Body Text"/>
    <w:basedOn w:val="Normal"/>
    <w:link w:val="BodyTextChar"/>
    <w:uiPriority w:val="1"/>
    <w:qFormat/>
    <w:rsid w:val="006E2E99"/>
    <w:pPr>
      <w:autoSpaceDE w:val="0"/>
      <w:autoSpaceDN w:val="0"/>
      <w:jc w:val="left"/>
    </w:pPr>
    <w:rPr>
      <w:rFonts w:ascii="Times New Roman" w:eastAsia="Times New Roman" w:hAnsi="Times New Roman" w:cs="Times New Roman"/>
      <w:kern w:val="0"/>
      <w:sz w:val="22"/>
      <w:lang w:eastAsia="en-US"/>
    </w:rPr>
  </w:style>
  <w:style w:type="character" w:customStyle="1" w:styleId="BodyTextChar">
    <w:name w:val="Body Text Char"/>
    <w:basedOn w:val="DefaultParagraphFont"/>
    <w:link w:val="BodyText"/>
    <w:uiPriority w:val="1"/>
    <w:rsid w:val="006E2E99"/>
    <w:rPr>
      <w:rFonts w:ascii="Times New Roman" w:eastAsia="Times New Roman" w:hAnsi="Times New Roman" w:cs="Times New Roman"/>
      <w:kern w:val="0"/>
      <w:sz w:val="22"/>
      <w:lang w:eastAsia="en-US"/>
    </w:rPr>
  </w:style>
  <w:style w:type="character" w:customStyle="1" w:styleId="s4">
    <w:name w:val="s4"/>
    <w:basedOn w:val="DefaultParagraphFont"/>
    <w:rsid w:val="006E2E99"/>
  </w:style>
  <w:style w:type="character" w:customStyle="1" w:styleId="cit">
    <w:name w:val="cit"/>
    <w:basedOn w:val="DefaultParagraphFont"/>
    <w:rsid w:val="00937B94"/>
  </w:style>
  <w:style w:type="character" w:customStyle="1" w:styleId="citation-doi">
    <w:name w:val="citation-doi"/>
    <w:basedOn w:val="DefaultParagraphFont"/>
    <w:rsid w:val="00937B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7527689">
      <w:bodyDiv w:val="1"/>
      <w:marLeft w:val="0"/>
      <w:marRight w:val="0"/>
      <w:marTop w:val="0"/>
      <w:marBottom w:val="0"/>
      <w:divBdr>
        <w:top w:val="none" w:sz="0" w:space="0" w:color="auto"/>
        <w:left w:val="none" w:sz="0" w:space="0" w:color="auto"/>
        <w:bottom w:val="none" w:sz="0" w:space="0" w:color="auto"/>
        <w:right w:val="none" w:sz="0" w:space="0" w:color="auto"/>
      </w:divBdr>
      <w:divsChild>
        <w:div w:id="10317625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927</TotalTime>
  <Pages>24</Pages>
  <Words>4621</Words>
  <Characters>26340</Characters>
  <Application>Microsoft Office Word</Application>
  <DocSecurity>0</DocSecurity>
  <Lines>219</Lines>
  <Paragraphs>61</Paragraphs>
  <ScaleCrop>false</ScaleCrop>
  <Company/>
  <LinksUpToDate>false</LinksUpToDate>
  <CharactersWithSpaces>30900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Mian Li</dc:creator>
  <cp:keywords/>
  <dc:description/>
  <cp:lastModifiedBy>Sandhya R</cp:lastModifiedBy>
  <cp:revision>133</cp:revision>
  <dcterms:created xsi:type="dcterms:W3CDTF">2023-12-09T12:54:00Z</dcterms:created>
  <dcterms:modified xsi:type="dcterms:W3CDTF">2025-04-12T01:33:00Z</dcterms:modified>
</cp:coreProperties>
</file>