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199B7" w14:textId="77777777" w:rsidR="003F13F7" w:rsidRPr="00F9754A" w:rsidRDefault="003F13F7" w:rsidP="003F13F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9754A">
        <w:rPr>
          <w:rFonts w:ascii="Arial" w:hAnsi="Arial" w:cs="Arial"/>
          <w:b/>
          <w:bCs/>
          <w:sz w:val="24"/>
          <w:szCs w:val="24"/>
        </w:rPr>
        <w:t>Supplementary Material</w:t>
      </w:r>
    </w:p>
    <w:p w14:paraId="0AD2C12C" w14:textId="77777777" w:rsidR="003F13F7" w:rsidRPr="00F9754A" w:rsidRDefault="003F13F7" w:rsidP="003F13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497798" w14:textId="77777777" w:rsidR="003F13F7" w:rsidRPr="00F9754A" w:rsidRDefault="003F13F7" w:rsidP="003F13F7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F9754A">
        <w:rPr>
          <w:rFonts w:ascii="Arial" w:hAnsi="Arial" w:cs="Arial"/>
          <w:sz w:val="24"/>
          <w:szCs w:val="24"/>
        </w:rPr>
        <w:t>Real-</w:t>
      </w:r>
      <w:r>
        <w:rPr>
          <w:rFonts w:ascii="Arial" w:hAnsi="Arial" w:cs="Arial"/>
          <w:sz w:val="24"/>
          <w:szCs w:val="24"/>
        </w:rPr>
        <w:t>W</w:t>
      </w:r>
      <w:r w:rsidRPr="00F9754A">
        <w:rPr>
          <w:rFonts w:ascii="Arial" w:hAnsi="Arial" w:cs="Arial"/>
          <w:sz w:val="24"/>
          <w:szCs w:val="24"/>
        </w:rPr>
        <w:t xml:space="preserve">orld </w:t>
      </w:r>
      <w:r>
        <w:rPr>
          <w:rFonts w:ascii="Arial" w:hAnsi="Arial" w:cs="Arial"/>
          <w:sz w:val="24"/>
          <w:szCs w:val="24"/>
        </w:rPr>
        <w:t>E</w:t>
      </w:r>
      <w:r w:rsidRPr="00F9754A">
        <w:rPr>
          <w:rFonts w:ascii="Arial" w:hAnsi="Arial" w:cs="Arial"/>
          <w:sz w:val="24"/>
          <w:szCs w:val="24"/>
        </w:rPr>
        <w:t xml:space="preserve">ffectiveness of </w:t>
      </w:r>
      <w:r>
        <w:rPr>
          <w:rFonts w:ascii="Arial" w:hAnsi="Arial" w:cs="Arial"/>
          <w:sz w:val="24"/>
          <w:szCs w:val="24"/>
        </w:rPr>
        <w:t>Adding</w:t>
      </w:r>
      <w:r w:rsidRPr="00F975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Pr="00F9754A">
        <w:rPr>
          <w:rFonts w:ascii="Arial" w:hAnsi="Arial" w:cs="Arial"/>
          <w:sz w:val="24"/>
          <w:szCs w:val="24"/>
        </w:rPr>
        <w:t xml:space="preserve">ewer </w:t>
      </w:r>
      <w:r>
        <w:rPr>
          <w:rFonts w:ascii="Arial" w:hAnsi="Arial" w:cs="Arial"/>
          <w:sz w:val="24"/>
          <w:szCs w:val="24"/>
        </w:rPr>
        <w:t>G</w:t>
      </w:r>
      <w:r w:rsidRPr="00F9754A">
        <w:rPr>
          <w:rFonts w:ascii="Arial" w:hAnsi="Arial" w:cs="Arial"/>
          <w:sz w:val="24"/>
          <w:szCs w:val="24"/>
        </w:rPr>
        <w:t xml:space="preserve">eneration GLP-1RA </w:t>
      </w:r>
      <w:r>
        <w:rPr>
          <w:rFonts w:ascii="Arial" w:hAnsi="Arial" w:cs="Arial"/>
          <w:sz w:val="24"/>
          <w:szCs w:val="24"/>
        </w:rPr>
        <w:t xml:space="preserve">to </w:t>
      </w:r>
      <w:r w:rsidRPr="00F9754A">
        <w:rPr>
          <w:rFonts w:ascii="Arial" w:hAnsi="Arial" w:cs="Arial"/>
          <w:sz w:val="24"/>
          <w:szCs w:val="24"/>
        </w:rPr>
        <w:t xml:space="preserve">SGLT2i in </w:t>
      </w:r>
      <w:r>
        <w:rPr>
          <w:rFonts w:ascii="Arial" w:hAnsi="Arial" w:cs="Arial"/>
          <w:sz w:val="24"/>
          <w:szCs w:val="24"/>
        </w:rPr>
        <w:t>T</w:t>
      </w:r>
      <w:r w:rsidRPr="00F9754A">
        <w:rPr>
          <w:rFonts w:ascii="Arial" w:hAnsi="Arial" w:cs="Arial"/>
          <w:sz w:val="24"/>
          <w:szCs w:val="24"/>
        </w:rPr>
        <w:t xml:space="preserve">ype 2 </w:t>
      </w:r>
      <w:r>
        <w:rPr>
          <w:rFonts w:ascii="Arial" w:hAnsi="Arial" w:cs="Arial"/>
          <w:sz w:val="24"/>
          <w:szCs w:val="24"/>
        </w:rPr>
        <w:t>D</w:t>
      </w:r>
      <w:r w:rsidRPr="00F9754A">
        <w:rPr>
          <w:rFonts w:ascii="Arial" w:hAnsi="Arial" w:cs="Arial"/>
          <w:sz w:val="24"/>
          <w:szCs w:val="24"/>
        </w:rPr>
        <w:t>iabetes</w:t>
      </w:r>
    </w:p>
    <w:p w14:paraId="677DEE6A" w14:textId="77777777" w:rsidR="003F13F7" w:rsidRPr="00F9754A" w:rsidRDefault="003F13F7" w:rsidP="003F13F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5303D6F" w14:textId="77777777" w:rsidR="003F13F7" w:rsidRPr="00F9754A" w:rsidRDefault="003F13F7" w:rsidP="003F13F7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9754A">
        <w:rPr>
          <w:rFonts w:ascii="Arial" w:hAnsi="Arial" w:cs="Arial"/>
          <w:sz w:val="24"/>
          <w:szCs w:val="24"/>
        </w:rPr>
        <w:t>Nathorn</w:t>
      </w:r>
      <w:proofErr w:type="spellEnd"/>
      <w:r w:rsidRPr="00F975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754A">
        <w:rPr>
          <w:rFonts w:ascii="Arial" w:hAnsi="Arial" w:cs="Arial"/>
          <w:sz w:val="24"/>
          <w:szCs w:val="24"/>
        </w:rPr>
        <w:t>Chaiyakunapruk</w:t>
      </w:r>
      <w:proofErr w:type="spellEnd"/>
      <w:r w:rsidRPr="00F9754A">
        <w:rPr>
          <w:rFonts w:ascii="Arial" w:hAnsi="Arial" w:cs="Arial"/>
          <w:sz w:val="24"/>
          <w:szCs w:val="24"/>
        </w:rPr>
        <w:t>, Xi Tan, Mike Liang, Mico Guevarra, Lin Xie, Alice</w:t>
      </w:r>
      <w:r>
        <w:rPr>
          <w:rFonts w:ascii="Arial" w:hAnsi="Arial" w:cs="Arial"/>
          <w:sz w:val="24"/>
          <w:szCs w:val="24"/>
        </w:rPr>
        <w:t xml:space="preserve"> YY</w:t>
      </w:r>
      <w:r w:rsidRPr="00F9754A">
        <w:rPr>
          <w:rFonts w:ascii="Arial" w:hAnsi="Arial" w:cs="Arial"/>
          <w:sz w:val="24"/>
          <w:szCs w:val="24"/>
        </w:rPr>
        <w:t xml:space="preserve"> Cheng</w:t>
      </w:r>
    </w:p>
    <w:p w14:paraId="06B1BEDE" w14:textId="77777777" w:rsidR="003F13F7" w:rsidRPr="00F9754A" w:rsidRDefault="003F13F7" w:rsidP="003F13F7">
      <w:pPr>
        <w:rPr>
          <w:rFonts w:ascii="Arial" w:hAnsi="Arial" w:cs="Arial"/>
        </w:rPr>
      </w:pPr>
    </w:p>
    <w:p w14:paraId="0AED1D5A" w14:textId="77777777" w:rsidR="003F13F7" w:rsidRDefault="003F13F7" w:rsidP="003F13F7">
      <w:pPr>
        <w:rPr>
          <w:rFonts w:ascii="Arial" w:hAnsi="Arial" w:cs="Arial"/>
          <w:b/>
          <w:bCs/>
        </w:rPr>
      </w:pPr>
      <w:bookmarkStart w:id="0" w:name="_Hlk187329641"/>
      <w:r>
        <w:rPr>
          <w:rFonts w:ascii="Arial" w:hAnsi="Arial" w:cs="Arial"/>
          <w:b/>
          <w:bCs/>
        </w:rPr>
        <w:t xml:space="preserve">Supplementary Table 1. </w:t>
      </w:r>
      <w:r w:rsidRPr="009B6507">
        <w:rPr>
          <w:rFonts w:ascii="Arial" w:hAnsi="Arial" w:cs="Arial"/>
        </w:rPr>
        <w:t xml:space="preserve">Target </w:t>
      </w:r>
      <w:r>
        <w:rPr>
          <w:rFonts w:ascii="Arial" w:hAnsi="Arial" w:cs="Arial"/>
        </w:rPr>
        <w:t>V</w:t>
      </w:r>
      <w:r w:rsidRPr="009B6507">
        <w:rPr>
          <w:rFonts w:ascii="Arial" w:hAnsi="Arial" w:cs="Arial"/>
        </w:rPr>
        <w:t>ariable</w:t>
      </w:r>
      <w:r>
        <w:rPr>
          <w:rFonts w:ascii="Arial" w:hAnsi="Arial" w:cs="Arial"/>
        </w:rPr>
        <w:t>s</w:t>
      </w:r>
      <w:r w:rsidRPr="009B6507">
        <w:rPr>
          <w:rFonts w:ascii="Arial" w:hAnsi="Arial" w:cs="Arial"/>
        </w:rPr>
        <w:t xml:space="preserve"> for </w:t>
      </w:r>
      <w:r>
        <w:rPr>
          <w:rFonts w:ascii="Arial" w:hAnsi="Arial" w:cs="Arial"/>
        </w:rPr>
        <w:t>E</w:t>
      </w:r>
      <w:r w:rsidRPr="009B6507">
        <w:rPr>
          <w:rFonts w:ascii="Arial" w:hAnsi="Arial" w:cs="Arial"/>
        </w:rPr>
        <w:t xml:space="preserve">ntropy </w:t>
      </w:r>
      <w:r>
        <w:rPr>
          <w:rFonts w:ascii="Arial" w:hAnsi="Arial" w:cs="Arial"/>
        </w:rPr>
        <w:t>B</w:t>
      </w:r>
      <w:r w:rsidRPr="009B6507">
        <w:rPr>
          <w:rFonts w:ascii="Arial" w:hAnsi="Arial" w:cs="Arial"/>
        </w:rPr>
        <w:t>alancing</w:t>
      </w:r>
    </w:p>
    <w:p w14:paraId="458BBAF8" w14:textId="4E75DF50" w:rsidR="003F13F7" w:rsidRDefault="003F13F7" w:rsidP="003F13F7">
      <w:pPr>
        <w:rPr>
          <w:rFonts w:ascii="Arial" w:hAnsi="Arial" w:cs="Arial"/>
        </w:rPr>
      </w:pPr>
      <w:r w:rsidRPr="00F9754A">
        <w:rPr>
          <w:rFonts w:ascii="Arial" w:hAnsi="Arial" w:cs="Arial"/>
          <w:b/>
          <w:bCs/>
        </w:rPr>
        <w:t xml:space="preserve">Supplementary Table </w:t>
      </w:r>
      <w:r>
        <w:rPr>
          <w:rFonts w:ascii="Arial" w:hAnsi="Arial" w:cs="Arial"/>
          <w:b/>
          <w:bCs/>
        </w:rPr>
        <w:t>2</w:t>
      </w:r>
      <w:r w:rsidRPr="00F9754A">
        <w:rPr>
          <w:rFonts w:ascii="Arial" w:hAnsi="Arial" w:cs="Arial"/>
          <w:b/>
          <w:bCs/>
        </w:rPr>
        <w:t>.</w:t>
      </w:r>
      <w:r w:rsidRPr="00F9754A">
        <w:rPr>
          <w:rFonts w:ascii="Arial" w:hAnsi="Arial" w:cs="Arial"/>
        </w:rPr>
        <w:t xml:space="preserve"> Unweighted and </w:t>
      </w:r>
      <w:r>
        <w:rPr>
          <w:rFonts w:ascii="Arial" w:hAnsi="Arial" w:cs="Arial"/>
        </w:rPr>
        <w:t>W</w:t>
      </w:r>
      <w:r w:rsidRPr="00F9754A">
        <w:rPr>
          <w:rFonts w:ascii="Arial" w:hAnsi="Arial" w:cs="Arial"/>
        </w:rPr>
        <w:t xml:space="preserve">eighted </w:t>
      </w:r>
      <w:r>
        <w:rPr>
          <w:rFonts w:ascii="Arial" w:hAnsi="Arial" w:cs="Arial"/>
        </w:rPr>
        <w:t>B</w:t>
      </w:r>
      <w:r w:rsidRPr="00F9754A">
        <w:rPr>
          <w:rFonts w:ascii="Arial" w:hAnsi="Arial" w:cs="Arial"/>
        </w:rPr>
        <w:t xml:space="preserve">aseline </w:t>
      </w:r>
      <w:r>
        <w:rPr>
          <w:rFonts w:ascii="Arial" w:hAnsi="Arial" w:cs="Arial"/>
        </w:rPr>
        <w:t>C</w:t>
      </w:r>
      <w:r w:rsidRPr="00F9754A">
        <w:rPr>
          <w:rFonts w:ascii="Arial" w:hAnsi="Arial" w:cs="Arial"/>
        </w:rPr>
        <w:t xml:space="preserve">haracteristics of </w:t>
      </w:r>
      <w:r>
        <w:rPr>
          <w:rFonts w:ascii="Arial" w:hAnsi="Arial" w:cs="Arial"/>
        </w:rPr>
        <w:t xml:space="preserve">the </w:t>
      </w:r>
      <w:r w:rsidR="00651110">
        <w:rPr>
          <w:rFonts w:ascii="Arial" w:hAnsi="Arial" w:cs="Arial"/>
        </w:rPr>
        <w:t xml:space="preserve">T2D With </w:t>
      </w:r>
      <w:r>
        <w:rPr>
          <w:rFonts w:ascii="Arial" w:hAnsi="Arial" w:cs="Arial"/>
        </w:rPr>
        <w:t>ASCVD Cohort</w:t>
      </w:r>
    </w:p>
    <w:p w14:paraId="1C909B8E" w14:textId="77777777" w:rsidR="003F13F7" w:rsidRPr="00F9754A" w:rsidRDefault="003F13F7" w:rsidP="003F13F7">
      <w:pPr>
        <w:rPr>
          <w:rFonts w:ascii="Arial" w:hAnsi="Arial" w:cs="Arial"/>
        </w:rPr>
      </w:pPr>
      <w:r w:rsidRPr="00F9754A">
        <w:rPr>
          <w:rFonts w:ascii="Arial" w:hAnsi="Arial" w:cs="Arial"/>
          <w:b/>
          <w:bCs/>
        </w:rPr>
        <w:t xml:space="preserve">Supplementary Table </w:t>
      </w:r>
      <w:r>
        <w:rPr>
          <w:rFonts w:ascii="Arial" w:hAnsi="Arial" w:cs="Arial"/>
          <w:b/>
          <w:bCs/>
        </w:rPr>
        <w:t>3</w:t>
      </w:r>
      <w:r w:rsidRPr="00F9754A">
        <w:rPr>
          <w:rFonts w:ascii="Arial" w:hAnsi="Arial" w:cs="Arial"/>
          <w:b/>
          <w:bCs/>
        </w:rPr>
        <w:t>.</w:t>
      </w:r>
      <w:r w:rsidRPr="00F9754A">
        <w:rPr>
          <w:rFonts w:ascii="Arial" w:hAnsi="Arial" w:cs="Arial"/>
        </w:rPr>
        <w:t xml:space="preserve"> Unweighted and </w:t>
      </w:r>
      <w:r>
        <w:rPr>
          <w:rFonts w:ascii="Arial" w:hAnsi="Arial" w:cs="Arial"/>
        </w:rPr>
        <w:t>W</w:t>
      </w:r>
      <w:r w:rsidRPr="00F9754A">
        <w:rPr>
          <w:rFonts w:ascii="Arial" w:hAnsi="Arial" w:cs="Arial"/>
        </w:rPr>
        <w:t xml:space="preserve">eighted </w:t>
      </w:r>
      <w:r>
        <w:rPr>
          <w:rFonts w:ascii="Arial" w:hAnsi="Arial" w:cs="Arial"/>
        </w:rPr>
        <w:t>B</w:t>
      </w:r>
      <w:r w:rsidRPr="00F9754A">
        <w:rPr>
          <w:rFonts w:ascii="Arial" w:hAnsi="Arial" w:cs="Arial"/>
        </w:rPr>
        <w:t xml:space="preserve">aseline </w:t>
      </w:r>
      <w:r>
        <w:rPr>
          <w:rFonts w:ascii="Arial" w:hAnsi="Arial" w:cs="Arial"/>
        </w:rPr>
        <w:t>C</w:t>
      </w:r>
      <w:r w:rsidRPr="00F9754A">
        <w:rPr>
          <w:rFonts w:ascii="Arial" w:hAnsi="Arial" w:cs="Arial"/>
        </w:rPr>
        <w:t xml:space="preserve">haracteristics of </w:t>
      </w:r>
      <w:r>
        <w:rPr>
          <w:rFonts w:ascii="Arial" w:hAnsi="Arial" w:cs="Arial"/>
        </w:rPr>
        <w:t>the T2D Cohort</w:t>
      </w:r>
    </w:p>
    <w:p w14:paraId="72AC59CB" w14:textId="1B04DB1A" w:rsidR="003F13F7" w:rsidRPr="00F9754A" w:rsidRDefault="003F13F7" w:rsidP="003F13F7">
      <w:pPr>
        <w:rPr>
          <w:rFonts w:ascii="Arial" w:hAnsi="Arial" w:cs="Arial"/>
        </w:rPr>
      </w:pPr>
      <w:r w:rsidRPr="00F9754A">
        <w:rPr>
          <w:rFonts w:ascii="Arial" w:hAnsi="Arial" w:cs="Arial"/>
          <w:b/>
          <w:bCs/>
        </w:rPr>
        <w:t xml:space="preserve">Supplementary Table </w:t>
      </w:r>
      <w:r>
        <w:rPr>
          <w:rFonts w:ascii="Arial" w:hAnsi="Arial" w:cs="Arial"/>
          <w:b/>
          <w:bCs/>
        </w:rPr>
        <w:t>4</w:t>
      </w:r>
      <w:r w:rsidRPr="00F9754A">
        <w:rPr>
          <w:rFonts w:ascii="Arial" w:hAnsi="Arial" w:cs="Arial"/>
          <w:b/>
          <w:bCs/>
        </w:rPr>
        <w:t>.</w:t>
      </w:r>
      <w:r w:rsidRPr="00F9754A">
        <w:rPr>
          <w:rFonts w:ascii="Arial" w:hAnsi="Arial" w:cs="Arial"/>
        </w:rPr>
        <w:t xml:space="preserve"> Unweighted and </w:t>
      </w:r>
      <w:r>
        <w:rPr>
          <w:rFonts w:ascii="Arial" w:hAnsi="Arial" w:cs="Arial"/>
        </w:rPr>
        <w:t>W</w:t>
      </w:r>
      <w:r w:rsidRPr="00F9754A">
        <w:rPr>
          <w:rFonts w:ascii="Arial" w:hAnsi="Arial" w:cs="Arial"/>
        </w:rPr>
        <w:t xml:space="preserve">eighted </w:t>
      </w:r>
      <w:r>
        <w:rPr>
          <w:rFonts w:ascii="Arial" w:hAnsi="Arial" w:cs="Arial"/>
        </w:rPr>
        <w:t>B</w:t>
      </w:r>
      <w:r w:rsidRPr="00F9754A">
        <w:rPr>
          <w:rFonts w:ascii="Arial" w:hAnsi="Arial" w:cs="Arial"/>
        </w:rPr>
        <w:t xml:space="preserve">aseline </w:t>
      </w:r>
      <w:r>
        <w:rPr>
          <w:rFonts w:ascii="Arial" w:hAnsi="Arial" w:cs="Arial"/>
        </w:rPr>
        <w:t>C</w:t>
      </w:r>
      <w:r w:rsidRPr="00F9754A">
        <w:rPr>
          <w:rFonts w:ascii="Arial" w:hAnsi="Arial" w:cs="Arial"/>
        </w:rPr>
        <w:t xml:space="preserve">haracteristics of </w:t>
      </w:r>
      <w:r>
        <w:rPr>
          <w:rFonts w:ascii="Arial" w:hAnsi="Arial" w:cs="Arial"/>
        </w:rPr>
        <w:t xml:space="preserve">the </w:t>
      </w:r>
      <w:r w:rsidR="001B4768">
        <w:rPr>
          <w:rFonts w:ascii="Arial" w:hAnsi="Arial" w:cs="Arial"/>
        </w:rPr>
        <w:t xml:space="preserve">T2D With </w:t>
      </w:r>
      <w:r>
        <w:rPr>
          <w:rFonts w:ascii="Arial" w:hAnsi="Arial" w:cs="Arial"/>
        </w:rPr>
        <w:t>CKD Cohort</w:t>
      </w:r>
    </w:p>
    <w:p w14:paraId="58FDBE53" w14:textId="44BC7F7F" w:rsidR="003F13F7" w:rsidRPr="00F9754A" w:rsidRDefault="003F13F7" w:rsidP="003F13F7">
      <w:pPr>
        <w:rPr>
          <w:rFonts w:ascii="Arial" w:hAnsi="Arial" w:cs="Arial"/>
        </w:rPr>
      </w:pPr>
      <w:r w:rsidRPr="00F9754A">
        <w:rPr>
          <w:rFonts w:ascii="Arial" w:hAnsi="Arial" w:cs="Arial"/>
          <w:b/>
          <w:bCs/>
        </w:rPr>
        <w:t xml:space="preserve">Supplementary Table </w:t>
      </w:r>
      <w:r>
        <w:rPr>
          <w:rFonts w:ascii="Arial" w:hAnsi="Arial" w:cs="Arial"/>
          <w:b/>
          <w:bCs/>
        </w:rPr>
        <w:t>5</w:t>
      </w:r>
      <w:r w:rsidRPr="00F9754A">
        <w:rPr>
          <w:rFonts w:ascii="Arial" w:hAnsi="Arial" w:cs="Arial"/>
        </w:rPr>
        <w:t xml:space="preserve">. Detailed </w:t>
      </w:r>
      <w:r>
        <w:rPr>
          <w:rFonts w:ascii="Arial" w:hAnsi="Arial" w:cs="Arial"/>
        </w:rPr>
        <w:t>W</w:t>
      </w:r>
      <w:r w:rsidRPr="00F9754A">
        <w:rPr>
          <w:rFonts w:ascii="Arial" w:hAnsi="Arial" w:cs="Arial"/>
        </w:rPr>
        <w:t xml:space="preserve">eighted </w:t>
      </w:r>
      <w:r>
        <w:rPr>
          <w:rFonts w:ascii="Arial" w:hAnsi="Arial" w:cs="Arial"/>
        </w:rPr>
        <w:t>R</w:t>
      </w:r>
      <w:r w:rsidRPr="00F9754A">
        <w:rPr>
          <w:rFonts w:ascii="Arial" w:hAnsi="Arial" w:cs="Arial"/>
        </w:rPr>
        <w:t xml:space="preserve">enal </w:t>
      </w:r>
      <w:r>
        <w:rPr>
          <w:rFonts w:ascii="Arial" w:hAnsi="Arial" w:cs="Arial"/>
        </w:rPr>
        <w:t>O</w:t>
      </w:r>
      <w:r w:rsidRPr="00F9754A">
        <w:rPr>
          <w:rFonts w:ascii="Arial" w:hAnsi="Arial" w:cs="Arial"/>
        </w:rPr>
        <w:t xml:space="preserve">utcomes for </w:t>
      </w:r>
      <w:r>
        <w:rPr>
          <w:rFonts w:ascii="Arial" w:hAnsi="Arial" w:cs="Arial"/>
        </w:rPr>
        <w:t xml:space="preserve">GLP-1RA and </w:t>
      </w:r>
      <w:r w:rsidRPr="00F9754A">
        <w:rPr>
          <w:rFonts w:ascii="Arial" w:hAnsi="Arial" w:cs="Arial"/>
        </w:rPr>
        <w:t xml:space="preserve">SGLT2i </w:t>
      </w:r>
      <w:r>
        <w:rPr>
          <w:rFonts w:ascii="Arial" w:hAnsi="Arial" w:cs="Arial"/>
        </w:rPr>
        <w:t xml:space="preserve">Compared </w:t>
      </w:r>
      <w:proofErr w:type="gramStart"/>
      <w:r>
        <w:rPr>
          <w:rFonts w:ascii="Arial" w:hAnsi="Arial" w:cs="Arial"/>
        </w:rPr>
        <w:t>With</w:t>
      </w:r>
      <w:proofErr w:type="gramEnd"/>
      <w:r w:rsidRPr="00F9754A">
        <w:rPr>
          <w:rFonts w:ascii="Arial" w:hAnsi="Arial" w:cs="Arial"/>
        </w:rPr>
        <w:t xml:space="preserve"> SGLT2i</w:t>
      </w:r>
      <w:r>
        <w:rPr>
          <w:rFonts w:ascii="Arial" w:hAnsi="Arial" w:cs="Arial"/>
        </w:rPr>
        <w:t xml:space="preserve"> Alone</w:t>
      </w:r>
    </w:p>
    <w:p w14:paraId="197B607A" w14:textId="77777777" w:rsidR="003F13F7" w:rsidRPr="00BA31AA" w:rsidRDefault="003F13F7" w:rsidP="003F13F7">
      <w:pPr>
        <w:rPr>
          <w:b/>
          <w:bCs/>
        </w:rPr>
      </w:pPr>
      <w:r>
        <w:rPr>
          <w:rFonts w:ascii="Arial" w:hAnsi="Arial" w:cs="Arial"/>
          <w:b/>
          <w:bCs/>
        </w:rPr>
        <w:t>Supplementary Table 6</w:t>
      </w:r>
      <w:r w:rsidRPr="00BA31AA">
        <w:rPr>
          <w:rFonts w:ascii="Arial" w:hAnsi="Arial" w:cs="Arial"/>
          <w:b/>
          <w:bCs/>
        </w:rPr>
        <w:t xml:space="preserve">. </w:t>
      </w:r>
      <w:proofErr w:type="gramStart"/>
      <w:r w:rsidRPr="00486515">
        <w:rPr>
          <w:rFonts w:ascii="Arial" w:hAnsi="Arial" w:cs="Arial"/>
        </w:rPr>
        <w:t>CV</w:t>
      </w:r>
      <w:proofErr w:type="gramEnd"/>
      <w:r w:rsidRPr="004865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486515">
        <w:rPr>
          <w:rFonts w:ascii="Arial" w:hAnsi="Arial" w:cs="Arial"/>
        </w:rPr>
        <w:t xml:space="preserve">utcomes </w:t>
      </w:r>
      <w:r>
        <w:rPr>
          <w:rFonts w:ascii="Arial" w:hAnsi="Arial" w:cs="Arial"/>
        </w:rPr>
        <w:t>S</w:t>
      </w:r>
      <w:r w:rsidRPr="00486515">
        <w:rPr>
          <w:rFonts w:ascii="Arial" w:hAnsi="Arial" w:cs="Arial"/>
        </w:rPr>
        <w:t xml:space="preserve">tratified by </w:t>
      </w:r>
      <w:r>
        <w:rPr>
          <w:rFonts w:ascii="Arial" w:hAnsi="Arial" w:cs="Arial"/>
        </w:rPr>
        <w:t>A</w:t>
      </w:r>
      <w:r w:rsidRPr="00486515">
        <w:rPr>
          <w:rFonts w:ascii="Arial" w:hAnsi="Arial" w:cs="Arial"/>
        </w:rPr>
        <w:t xml:space="preserve">ge </w:t>
      </w:r>
      <w:r>
        <w:rPr>
          <w:rFonts w:ascii="Arial" w:hAnsi="Arial" w:cs="Arial"/>
        </w:rPr>
        <w:t>G</w:t>
      </w:r>
      <w:r w:rsidRPr="00486515">
        <w:rPr>
          <w:rFonts w:ascii="Arial" w:hAnsi="Arial" w:cs="Arial"/>
        </w:rPr>
        <w:t>roup</w:t>
      </w:r>
    </w:p>
    <w:p w14:paraId="2D30F87F" w14:textId="77777777" w:rsidR="003F13F7" w:rsidRPr="00486515" w:rsidRDefault="003F13F7" w:rsidP="003F13F7">
      <w:pPr>
        <w:rPr>
          <w:b/>
          <w:bCs/>
        </w:rPr>
      </w:pPr>
      <w:r>
        <w:rPr>
          <w:rFonts w:ascii="Arial" w:hAnsi="Arial" w:cs="Arial"/>
          <w:b/>
          <w:bCs/>
        </w:rPr>
        <w:t>Supplementary Table 7</w:t>
      </w:r>
      <w:r w:rsidRPr="00BA31AA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</w:rPr>
        <w:t>HbA</w:t>
      </w:r>
      <w:r w:rsidRPr="00AD5436">
        <w:rPr>
          <w:rFonts w:ascii="Arial" w:hAnsi="Arial" w:cs="Arial"/>
          <w:vertAlign w:val="subscript"/>
        </w:rPr>
        <w:t>1c</w:t>
      </w:r>
      <w:r w:rsidRPr="00486515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W</w:t>
      </w:r>
      <w:r w:rsidRPr="00486515">
        <w:rPr>
          <w:rFonts w:ascii="Arial" w:hAnsi="Arial" w:cs="Arial"/>
        </w:rPr>
        <w:t xml:space="preserve">eight </w:t>
      </w:r>
      <w:r>
        <w:rPr>
          <w:rFonts w:ascii="Arial" w:hAnsi="Arial" w:cs="Arial"/>
        </w:rPr>
        <w:t>O</w:t>
      </w:r>
      <w:r w:rsidRPr="00486515">
        <w:rPr>
          <w:rFonts w:ascii="Arial" w:hAnsi="Arial" w:cs="Arial"/>
        </w:rPr>
        <w:t xml:space="preserve">utcomes </w:t>
      </w:r>
      <w:r>
        <w:rPr>
          <w:rFonts w:ascii="Arial" w:hAnsi="Arial" w:cs="Arial"/>
        </w:rPr>
        <w:t>S</w:t>
      </w:r>
      <w:r w:rsidRPr="00486515">
        <w:rPr>
          <w:rFonts w:ascii="Arial" w:hAnsi="Arial" w:cs="Arial"/>
        </w:rPr>
        <w:t xml:space="preserve">tratified by </w:t>
      </w:r>
      <w:r>
        <w:rPr>
          <w:rFonts w:ascii="Arial" w:hAnsi="Arial" w:cs="Arial"/>
        </w:rPr>
        <w:t>A</w:t>
      </w:r>
      <w:r w:rsidRPr="00486515">
        <w:rPr>
          <w:rFonts w:ascii="Arial" w:hAnsi="Arial" w:cs="Arial"/>
        </w:rPr>
        <w:t xml:space="preserve">ge </w:t>
      </w:r>
      <w:r>
        <w:rPr>
          <w:rFonts w:ascii="Arial" w:hAnsi="Arial" w:cs="Arial"/>
        </w:rPr>
        <w:t>G</w:t>
      </w:r>
      <w:r w:rsidRPr="00486515">
        <w:rPr>
          <w:rFonts w:ascii="Arial" w:hAnsi="Arial" w:cs="Arial"/>
        </w:rPr>
        <w:t>roup</w:t>
      </w:r>
    </w:p>
    <w:p w14:paraId="4AB9E140" w14:textId="77777777" w:rsidR="003F13F7" w:rsidRPr="00486515" w:rsidRDefault="003F13F7" w:rsidP="003F13F7">
      <w:r>
        <w:rPr>
          <w:rFonts w:ascii="Arial" w:hAnsi="Arial" w:cs="Arial"/>
          <w:b/>
          <w:bCs/>
        </w:rPr>
        <w:t>Supplementary Table 8</w:t>
      </w:r>
      <w:r w:rsidRPr="00BA31AA">
        <w:rPr>
          <w:rFonts w:ascii="Arial" w:hAnsi="Arial" w:cs="Arial"/>
          <w:b/>
          <w:bCs/>
        </w:rPr>
        <w:t xml:space="preserve">. </w:t>
      </w:r>
      <w:r w:rsidRPr="00486515">
        <w:rPr>
          <w:rFonts w:ascii="Arial" w:hAnsi="Arial" w:cs="Arial"/>
        </w:rPr>
        <w:t xml:space="preserve">Renal </w:t>
      </w:r>
      <w:r>
        <w:rPr>
          <w:rFonts w:ascii="Arial" w:hAnsi="Arial" w:cs="Arial"/>
        </w:rPr>
        <w:t>O</w:t>
      </w:r>
      <w:r w:rsidRPr="00486515">
        <w:rPr>
          <w:rFonts w:ascii="Arial" w:hAnsi="Arial" w:cs="Arial"/>
        </w:rPr>
        <w:t xml:space="preserve">utcomes </w:t>
      </w:r>
      <w:r>
        <w:rPr>
          <w:rFonts w:ascii="Arial" w:hAnsi="Arial" w:cs="Arial"/>
        </w:rPr>
        <w:t>S</w:t>
      </w:r>
      <w:r w:rsidRPr="00486515">
        <w:rPr>
          <w:rFonts w:ascii="Arial" w:hAnsi="Arial" w:cs="Arial"/>
        </w:rPr>
        <w:t xml:space="preserve">tratified by </w:t>
      </w:r>
      <w:r>
        <w:rPr>
          <w:rFonts w:ascii="Arial" w:hAnsi="Arial" w:cs="Arial"/>
        </w:rPr>
        <w:t>A</w:t>
      </w:r>
      <w:r w:rsidRPr="00486515">
        <w:rPr>
          <w:rFonts w:ascii="Arial" w:hAnsi="Arial" w:cs="Arial"/>
        </w:rPr>
        <w:t xml:space="preserve">ge </w:t>
      </w:r>
      <w:r>
        <w:rPr>
          <w:rFonts w:ascii="Arial" w:hAnsi="Arial" w:cs="Arial"/>
        </w:rPr>
        <w:t>G</w:t>
      </w:r>
      <w:r w:rsidRPr="00486515">
        <w:rPr>
          <w:rFonts w:ascii="Arial" w:hAnsi="Arial" w:cs="Arial"/>
        </w:rPr>
        <w:t>roup</w:t>
      </w:r>
    </w:p>
    <w:p w14:paraId="5803282B" w14:textId="77777777" w:rsidR="003F13F7" w:rsidRPr="00F9754A" w:rsidRDefault="003F13F7" w:rsidP="003F13F7">
      <w:pPr>
        <w:rPr>
          <w:rFonts w:ascii="Arial" w:hAnsi="Arial" w:cs="Arial"/>
        </w:rPr>
      </w:pPr>
      <w:r w:rsidRPr="00F9754A">
        <w:rPr>
          <w:rFonts w:ascii="Arial" w:hAnsi="Arial" w:cs="Arial"/>
          <w:b/>
          <w:bCs/>
        </w:rPr>
        <w:t>Supplementary Figure 1</w:t>
      </w:r>
      <w:r w:rsidRPr="00F9754A">
        <w:rPr>
          <w:rFonts w:ascii="Arial" w:hAnsi="Arial" w:cs="Arial"/>
        </w:rPr>
        <w:t xml:space="preserve">. Study </w:t>
      </w:r>
      <w:r>
        <w:rPr>
          <w:rFonts w:ascii="Arial" w:hAnsi="Arial" w:cs="Arial"/>
        </w:rPr>
        <w:t>D</w:t>
      </w:r>
      <w:r w:rsidRPr="00F9754A">
        <w:rPr>
          <w:rFonts w:ascii="Arial" w:hAnsi="Arial" w:cs="Arial"/>
        </w:rPr>
        <w:t>esign</w:t>
      </w:r>
    </w:p>
    <w:p w14:paraId="0C28E43F" w14:textId="77777777" w:rsidR="003F13F7" w:rsidRPr="00F9754A" w:rsidRDefault="003F13F7" w:rsidP="003F13F7">
      <w:pPr>
        <w:rPr>
          <w:rFonts w:ascii="Arial" w:hAnsi="Arial" w:cs="Arial"/>
        </w:rPr>
      </w:pPr>
      <w:r w:rsidRPr="00F9754A">
        <w:rPr>
          <w:rFonts w:ascii="Arial" w:hAnsi="Arial" w:cs="Arial"/>
          <w:b/>
          <w:bCs/>
        </w:rPr>
        <w:t>Supplementary Figure 2.</w:t>
      </w:r>
      <w:r w:rsidRPr="00F9754A">
        <w:rPr>
          <w:rFonts w:ascii="Arial" w:hAnsi="Arial" w:cs="Arial"/>
        </w:rPr>
        <w:t xml:space="preserve"> Patient </w:t>
      </w:r>
      <w:r>
        <w:rPr>
          <w:rFonts w:ascii="Arial" w:hAnsi="Arial" w:cs="Arial"/>
        </w:rPr>
        <w:t>A</w:t>
      </w:r>
      <w:r w:rsidRPr="00F9754A">
        <w:rPr>
          <w:rFonts w:ascii="Arial" w:hAnsi="Arial" w:cs="Arial"/>
        </w:rPr>
        <w:t xml:space="preserve">ttrition </w:t>
      </w:r>
    </w:p>
    <w:p w14:paraId="17C90A93" w14:textId="14227CB7" w:rsidR="003F13F7" w:rsidRPr="00F9754A" w:rsidRDefault="003F13F7" w:rsidP="003F13F7">
      <w:pPr>
        <w:rPr>
          <w:rFonts w:ascii="Arial" w:hAnsi="Arial" w:cs="Arial"/>
        </w:rPr>
      </w:pPr>
      <w:r w:rsidRPr="00F9754A">
        <w:rPr>
          <w:rFonts w:ascii="Arial" w:hAnsi="Arial" w:cs="Arial"/>
          <w:b/>
          <w:bCs/>
        </w:rPr>
        <w:t>Supplementary Figure 3</w:t>
      </w:r>
      <w:proofErr w:type="gramStart"/>
      <w:r w:rsidRPr="00F9754A">
        <w:rPr>
          <w:rFonts w:ascii="Arial" w:hAnsi="Arial" w:cs="Arial"/>
          <w:b/>
          <w:bCs/>
        </w:rPr>
        <w:t>.</w:t>
      </w:r>
      <w:r w:rsidRPr="00F9754A">
        <w:rPr>
          <w:rFonts w:ascii="Arial" w:hAnsi="Arial" w:cs="Arial"/>
        </w:rPr>
        <w:t xml:space="preserve">  </w:t>
      </w:r>
      <w:proofErr w:type="gramEnd"/>
      <w:r w:rsidRPr="00F9754A">
        <w:rPr>
          <w:rFonts w:ascii="Arial" w:hAnsi="Arial" w:cs="Arial"/>
        </w:rPr>
        <w:t>Weighted HbA</w:t>
      </w:r>
      <w:r w:rsidRPr="00AD5436">
        <w:rPr>
          <w:rFonts w:ascii="Arial" w:hAnsi="Arial" w:cs="Arial"/>
          <w:vertAlign w:val="subscript"/>
        </w:rPr>
        <w:t>1c</w:t>
      </w:r>
      <w:r w:rsidRPr="00F975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F9754A">
        <w:rPr>
          <w:rFonts w:ascii="Arial" w:hAnsi="Arial" w:cs="Arial"/>
        </w:rPr>
        <w:t xml:space="preserve">utcomes at 12 </w:t>
      </w:r>
      <w:r>
        <w:rPr>
          <w:rFonts w:ascii="Arial" w:hAnsi="Arial" w:cs="Arial"/>
        </w:rPr>
        <w:t>M</w:t>
      </w:r>
      <w:r w:rsidRPr="00F9754A">
        <w:rPr>
          <w:rFonts w:ascii="Arial" w:hAnsi="Arial" w:cs="Arial"/>
        </w:rPr>
        <w:t xml:space="preserve">onths for </w:t>
      </w:r>
      <w:r>
        <w:rPr>
          <w:rFonts w:ascii="Arial" w:hAnsi="Arial" w:cs="Arial"/>
        </w:rPr>
        <w:t xml:space="preserve">GLP-1RA and </w:t>
      </w:r>
      <w:r w:rsidRPr="00F9754A">
        <w:rPr>
          <w:rFonts w:ascii="Arial" w:hAnsi="Arial" w:cs="Arial"/>
        </w:rPr>
        <w:t xml:space="preserve">SGLT2i </w:t>
      </w:r>
      <w:r>
        <w:rPr>
          <w:rFonts w:ascii="Arial" w:hAnsi="Arial" w:cs="Arial"/>
        </w:rPr>
        <w:t xml:space="preserve">Compared </w:t>
      </w:r>
      <w:proofErr w:type="gramStart"/>
      <w:r>
        <w:rPr>
          <w:rFonts w:ascii="Arial" w:hAnsi="Arial" w:cs="Arial"/>
        </w:rPr>
        <w:t>With</w:t>
      </w:r>
      <w:proofErr w:type="gramEnd"/>
      <w:r w:rsidRPr="00F9754A">
        <w:rPr>
          <w:rFonts w:ascii="Arial" w:hAnsi="Arial" w:cs="Arial"/>
        </w:rPr>
        <w:t xml:space="preserve"> SGLT2i</w:t>
      </w:r>
      <w:r>
        <w:rPr>
          <w:rFonts w:ascii="Arial" w:hAnsi="Arial" w:cs="Arial"/>
        </w:rPr>
        <w:t xml:space="preserve"> Alone</w:t>
      </w:r>
    </w:p>
    <w:p w14:paraId="16A75A09" w14:textId="0B528CEE" w:rsidR="003F13F7" w:rsidRPr="00F9754A" w:rsidRDefault="003F13F7" w:rsidP="003F13F7">
      <w:pPr>
        <w:rPr>
          <w:rFonts w:ascii="Arial" w:hAnsi="Arial" w:cs="Arial"/>
        </w:rPr>
      </w:pPr>
      <w:r w:rsidRPr="00F9754A">
        <w:rPr>
          <w:rFonts w:ascii="Arial" w:hAnsi="Arial" w:cs="Arial"/>
          <w:b/>
          <w:bCs/>
        </w:rPr>
        <w:t>Supplementary Figure 4.</w:t>
      </w:r>
      <w:r w:rsidRPr="00F9754A">
        <w:rPr>
          <w:rFonts w:ascii="Arial" w:hAnsi="Arial" w:cs="Arial"/>
        </w:rPr>
        <w:t xml:space="preserve"> Weighted HbA</w:t>
      </w:r>
      <w:r w:rsidRPr="00AD5436">
        <w:rPr>
          <w:rFonts w:ascii="Arial" w:hAnsi="Arial" w:cs="Arial"/>
          <w:vertAlign w:val="subscript"/>
        </w:rPr>
        <w:t>1c</w:t>
      </w:r>
      <w:r w:rsidRPr="00F975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F9754A">
        <w:rPr>
          <w:rFonts w:ascii="Arial" w:hAnsi="Arial" w:cs="Arial"/>
        </w:rPr>
        <w:t xml:space="preserve">utcomes at 18 </w:t>
      </w:r>
      <w:r>
        <w:rPr>
          <w:rFonts w:ascii="Arial" w:hAnsi="Arial" w:cs="Arial"/>
        </w:rPr>
        <w:t>M</w:t>
      </w:r>
      <w:r w:rsidRPr="00F9754A">
        <w:rPr>
          <w:rFonts w:ascii="Arial" w:hAnsi="Arial" w:cs="Arial"/>
        </w:rPr>
        <w:t xml:space="preserve">onths for </w:t>
      </w:r>
      <w:r>
        <w:rPr>
          <w:rFonts w:ascii="Arial" w:hAnsi="Arial" w:cs="Arial"/>
        </w:rPr>
        <w:t>GLP-1RA and</w:t>
      </w:r>
      <w:r w:rsidRPr="00F9754A">
        <w:rPr>
          <w:rFonts w:ascii="Arial" w:hAnsi="Arial" w:cs="Arial"/>
        </w:rPr>
        <w:t xml:space="preserve"> SGLT2i </w:t>
      </w:r>
      <w:r>
        <w:rPr>
          <w:rFonts w:ascii="Arial" w:hAnsi="Arial" w:cs="Arial"/>
        </w:rPr>
        <w:t xml:space="preserve">Compared </w:t>
      </w:r>
      <w:proofErr w:type="gramStart"/>
      <w:r>
        <w:rPr>
          <w:rFonts w:ascii="Arial" w:hAnsi="Arial" w:cs="Arial"/>
        </w:rPr>
        <w:t>With</w:t>
      </w:r>
      <w:proofErr w:type="gramEnd"/>
      <w:r w:rsidRPr="00F9754A">
        <w:rPr>
          <w:rFonts w:ascii="Arial" w:hAnsi="Arial" w:cs="Arial"/>
        </w:rPr>
        <w:t xml:space="preserve"> SGLT2i</w:t>
      </w:r>
      <w:r>
        <w:rPr>
          <w:rFonts w:ascii="Arial" w:hAnsi="Arial" w:cs="Arial"/>
        </w:rPr>
        <w:t xml:space="preserve"> Alone</w:t>
      </w:r>
      <w:r w:rsidRPr="00F9754A">
        <w:rPr>
          <w:rFonts w:ascii="Arial" w:hAnsi="Arial" w:cs="Arial"/>
        </w:rPr>
        <w:t xml:space="preserve">  </w:t>
      </w:r>
    </w:p>
    <w:p w14:paraId="2D35BA53" w14:textId="0A9E1EF0" w:rsidR="003F13F7" w:rsidRPr="00F9754A" w:rsidRDefault="003F13F7" w:rsidP="003F13F7">
      <w:pPr>
        <w:rPr>
          <w:rFonts w:ascii="Arial" w:hAnsi="Arial" w:cs="Arial"/>
        </w:rPr>
      </w:pPr>
      <w:r w:rsidRPr="00F9754A">
        <w:rPr>
          <w:rFonts w:ascii="Arial" w:hAnsi="Arial" w:cs="Arial"/>
          <w:b/>
          <w:bCs/>
        </w:rPr>
        <w:t>Supplementary Figure 5.</w:t>
      </w:r>
      <w:r w:rsidRPr="00F9754A">
        <w:rPr>
          <w:rFonts w:ascii="Arial" w:hAnsi="Arial" w:cs="Arial"/>
        </w:rPr>
        <w:t xml:space="preserve"> Weighted </w:t>
      </w:r>
      <w:r>
        <w:rPr>
          <w:rFonts w:ascii="Arial" w:hAnsi="Arial" w:cs="Arial"/>
        </w:rPr>
        <w:t>W</w:t>
      </w:r>
      <w:r w:rsidRPr="00F9754A">
        <w:rPr>
          <w:rFonts w:ascii="Arial" w:hAnsi="Arial" w:cs="Arial"/>
        </w:rPr>
        <w:t xml:space="preserve">eight </w:t>
      </w:r>
      <w:r>
        <w:rPr>
          <w:rFonts w:ascii="Arial" w:hAnsi="Arial" w:cs="Arial"/>
        </w:rPr>
        <w:t>O</w:t>
      </w:r>
      <w:r w:rsidRPr="00F9754A">
        <w:rPr>
          <w:rFonts w:ascii="Arial" w:hAnsi="Arial" w:cs="Arial"/>
        </w:rPr>
        <w:t xml:space="preserve">utcomes at 12 </w:t>
      </w:r>
      <w:r>
        <w:rPr>
          <w:rFonts w:ascii="Arial" w:hAnsi="Arial" w:cs="Arial"/>
        </w:rPr>
        <w:t>M</w:t>
      </w:r>
      <w:r w:rsidRPr="00F9754A">
        <w:rPr>
          <w:rFonts w:ascii="Arial" w:hAnsi="Arial" w:cs="Arial"/>
        </w:rPr>
        <w:t xml:space="preserve">onths for </w:t>
      </w:r>
      <w:r>
        <w:rPr>
          <w:rFonts w:ascii="Arial" w:hAnsi="Arial" w:cs="Arial"/>
        </w:rPr>
        <w:t xml:space="preserve">GLP-1RA and </w:t>
      </w:r>
      <w:r w:rsidRPr="00F9754A">
        <w:rPr>
          <w:rFonts w:ascii="Arial" w:hAnsi="Arial" w:cs="Arial"/>
        </w:rPr>
        <w:t xml:space="preserve">SGLT2i </w:t>
      </w:r>
      <w:r>
        <w:rPr>
          <w:rFonts w:ascii="Arial" w:hAnsi="Arial" w:cs="Arial"/>
        </w:rPr>
        <w:t xml:space="preserve">Compared </w:t>
      </w:r>
      <w:proofErr w:type="gramStart"/>
      <w:r>
        <w:rPr>
          <w:rFonts w:ascii="Arial" w:hAnsi="Arial" w:cs="Arial"/>
        </w:rPr>
        <w:t>With</w:t>
      </w:r>
      <w:proofErr w:type="gramEnd"/>
      <w:r w:rsidRPr="00F9754A">
        <w:rPr>
          <w:rFonts w:ascii="Arial" w:hAnsi="Arial" w:cs="Arial"/>
        </w:rPr>
        <w:t xml:space="preserve"> SGLT2i</w:t>
      </w:r>
      <w:r>
        <w:rPr>
          <w:rFonts w:ascii="Arial" w:hAnsi="Arial" w:cs="Arial"/>
        </w:rPr>
        <w:t xml:space="preserve"> Alone</w:t>
      </w:r>
    </w:p>
    <w:p w14:paraId="0139DEB1" w14:textId="55408FBE" w:rsidR="003F13F7" w:rsidRDefault="003F13F7" w:rsidP="003F13F7">
      <w:pPr>
        <w:rPr>
          <w:rFonts w:ascii="Arial" w:hAnsi="Arial" w:cs="Arial"/>
        </w:rPr>
      </w:pPr>
      <w:r w:rsidRPr="00F9754A">
        <w:rPr>
          <w:rFonts w:ascii="Arial" w:hAnsi="Arial" w:cs="Arial"/>
          <w:b/>
          <w:bCs/>
        </w:rPr>
        <w:t>Supplementary Figure 6.</w:t>
      </w:r>
      <w:r w:rsidRPr="00F9754A">
        <w:rPr>
          <w:rFonts w:ascii="Arial" w:hAnsi="Arial" w:cs="Arial"/>
        </w:rPr>
        <w:t xml:space="preserve"> Weighted </w:t>
      </w:r>
      <w:r>
        <w:rPr>
          <w:rFonts w:ascii="Arial" w:hAnsi="Arial" w:cs="Arial"/>
        </w:rPr>
        <w:t>W</w:t>
      </w:r>
      <w:r w:rsidRPr="00F9754A">
        <w:rPr>
          <w:rFonts w:ascii="Arial" w:hAnsi="Arial" w:cs="Arial"/>
        </w:rPr>
        <w:t xml:space="preserve">eight </w:t>
      </w:r>
      <w:r>
        <w:rPr>
          <w:rFonts w:ascii="Arial" w:hAnsi="Arial" w:cs="Arial"/>
        </w:rPr>
        <w:t>O</w:t>
      </w:r>
      <w:r w:rsidRPr="00F9754A">
        <w:rPr>
          <w:rFonts w:ascii="Arial" w:hAnsi="Arial" w:cs="Arial"/>
        </w:rPr>
        <w:t xml:space="preserve">utcomes at 18 </w:t>
      </w:r>
      <w:r>
        <w:rPr>
          <w:rFonts w:ascii="Arial" w:hAnsi="Arial" w:cs="Arial"/>
        </w:rPr>
        <w:t>M</w:t>
      </w:r>
      <w:r w:rsidRPr="00F9754A">
        <w:rPr>
          <w:rFonts w:ascii="Arial" w:hAnsi="Arial" w:cs="Arial"/>
        </w:rPr>
        <w:t xml:space="preserve">onths for </w:t>
      </w:r>
      <w:r>
        <w:rPr>
          <w:rFonts w:ascii="Arial" w:hAnsi="Arial" w:cs="Arial"/>
        </w:rPr>
        <w:t>GLP-1RA and</w:t>
      </w:r>
      <w:r w:rsidRPr="00F9754A">
        <w:rPr>
          <w:rFonts w:ascii="Arial" w:hAnsi="Arial" w:cs="Arial"/>
        </w:rPr>
        <w:t xml:space="preserve"> SGLT2i </w:t>
      </w:r>
      <w:r>
        <w:rPr>
          <w:rFonts w:ascii="Arial" w:hAnsi="Arial" w:cs="Arial"/>
        </w:rPr>
        <w:t xml:space="preserve">Compared </w:t>
      </w:r>
      <w:proofErr w:type="gramStart"/>
      <w:r>
        <w:rPr>
          <w:rFonts w:ascii="Arial" w:hAnsi="Arial" w:cs="Arial"/>
        </w:rPr>
        <w:t>With</w:t>
      </w:r>
      <w:proofErr w:type="gramEnd"/>
      <w:r w:rsidRPr="00F9754A">
        <w:rPr>
          <w:rFonts w:ascii="Arial" w:hAnsi="Arial" w:cs="Arial"/>
        </w:rPr>
        <w:t xml:space="preserve"> SGLT2i</w:t>
      </w:r>
      <w:r>
        <w:rPr>
          <w:rFonts w:ascii="Arial" w:hAnsi="Arial" w:cs="Arial"/>
        </w:rPr>
        <w:t xml:space="preserve"> Alone </w:t>
      </w:r>
    </w:p>
    <w:p w14:paraId="2420EC4B" w14:textId="7AA9EF91" w:rsidR="003F13F7" w:rsidRPr="00F9754A" w:rsidRDefault="003F13F7" w:rsidP="003F13F7">
      <w:pPr>
        <w:rPr>
          <w:rFonts w:ascii="Arial" w:hAnsi="Arial" w:cs="Arial"/>
        </w:rPr>
      </w:pPr>
      <w:r w:rsidRPr="00F9754A">
        <w:rPr>
          <w:rFonts w:ascii="Arial" w:hAnsi="Arial" w:cs="Arial"/>
          <w:b/>
          <w:bCs/>
        </w:rPr>
        <w:t xml:space="preserve">Supplementary Figure </w:t>
      </w:r>
      <w:r>
        <w:rPr>
          <w:rFonts w:ascii="Arial" w:hAnsi="Arial" w:cs="Arial"/>
          <w:b/>
          <w:bCs/>
        </w:rPr>
        <w:t>7</w:t>
      </w:r>
      <w:r w:rsidRPr="00F9754A">
        <w:rPr>
          <w:rFonts w:ascii="Arial" w:hAnsi="Arial" w:cs="Arial"/>
          <w:b/>
          <w:bCs/>
        </w:rPr>
        <w:t>.</w:t>
      </w:r>
      <w:r w:rsidRPr="00F9754A">
        <w:rPr>
          <w:rFonts w:ascii="Arial" w:hAnsi="Arial" w:cs="Arial"/>
        </w:rPr>
        <w:t xml:space="preserve"> Weighted </w:t>
      </w:r>
      <w:r>
        <w:rPr>
          <w:rFonts w:ascii="Arial" w:hAnsi="Arial" w:cs="Arial"/>
        </w:rPr>
        <w:t>BMI</w:t>
      </w:r>
      <w:r w:rsidRPr="00F975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F9754A">
        <w:rPr>
          <w:rFonts w:ascii="Arial" w:hAnsi="Arial" w:cs="Arial"/>
        </w:rPr>
        <w:t xml:space="preserve">utcomes at </w:t>
      </w:r>
      <w:r>
        <w:rPr>
          <w:rFonts w:ascii="Arial" w:hAnsi="Arial" w:cs="Arial"/>
        </w:rPr>
        <w:t xml:space="preserve">6, 12, and </w:t>
      </w:r>
      <w:r w:rsidRPr="00F9754A">
        <w:rPr>
          <w:rFonts w:ascii="Arial" w:hAnsi="Arial" w:cs="Arial"/>
        </w:rPr>
        <w:t xml:space="preserve">18 </w:t>
      </w:r>
      <w:r>
        <w:rPr>
          <w:rFonts w:ascii="Arial" w:hAnsi="Arial" w:cs="Arial"/>
        </w:rPr>
        <w:t>M</w:t>
      </w:r>
      <w:r w:rsidRPr="00F9754A">
        <w:rPr>
          <w:rFonts w:ascii="Arial" w:hAnsi="Arial" w:cs="Arial"/>
        </w:rPr>
        <w:t xml:space="preserve">onths for </w:t>
      </w:r>
      <w:r>
        <w:rPr>
          <w:rFonts w:ascii="Arial" w:hAnsi="Arial" w:cs="Arial"/>
        </w:rPr>
        <w:t>and</w:t>
      </w:r>
      <w:r w:rsidRPr="00F9754A">
        <w:rPr>
          <w:rFonts w:ascii="Arial" w:hAnsi="Arial" w:cs="Arial"/>
        </w:rPr>
        <w:t xml:space="preserve"> SGLT2i </w:t>
      </w:r>
      <w:r>
        <w:rPr>
          <w:rFonts w:ascii="Arial" w:hAnsi="Arial" w:cs="Arial"/>
        </w:rPr>
        <w:t xml:space="preserve">Compared </w:t>
      </w:r>
      <w:proofErr w:type="gramStart"/>
      <w:r>
        <w:rPr>
          <w:rFonts w:ascii="Arial" w:hAnsi="Arial" w:cs="Arial"/>
        </w:rPr>
        <w:t>With</w:t>
      </w:r>
      <w:proofErr w:type="gramEnd"/>
      <w:r w:rsidRPr="00F9754A">
        <w:rPr>
          <w:rFonts w:ascii="Arial" w:hAnsi="Arial" w:cs="Arial"/>
        </w:rPr>
        <w:t xml:space="preserve"> SGLT2i</w:t>
      </w:r>
      <w:r>
        <w:rPr>
          <w:rFonts w:ascii="Arial" w:hAnsi="Arial" w:cs="Arial"/>
        </w:rPr>
        <w:t xml:space="preserve"> Alone</w:t>
      </w:r>
    </w:p>
    <w:bookmarkEnd w:id="0"/>
    <w:p w14:paraId="4FB90E0A" w14:textId="77777777" w:rsidR="003F13F7" w:rsidRDefault="003F13F7" w:rsidP="003F13F7">
      <w:pPr>
        <w:rPr>
          <w:rFonts w:ascii="Arial" w:hAnsi="Arial" w:cs="Arial"/>
          <w:b/>
          <w:bCs/>
        </w:rPr>
      </w:pPr>
    </w:p>
    <w:p w14:paraId="095C70AD" w14:textId="77777777" w:rsidR="003F13F7" w:rsidRDefault="003F13F7" w:rsidP="003F13F7">
      <w:pPr>
        <w:rPr>
          <w:rFonts w:ascii="Arial" w:hAnsi="Arial" w:cs="Arial"/>
          <w:b/>
          <w:bCs/>
        </w:rPr>
        <w:sectPr w:rsidR="003F13F7" w:rsidSect="003F13F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A5B448F" w14:textId="77777777" w:rsidR="003F13F7" w:rsidRDefault="003F13F7" w:rsidP="003F13F7">
      <w:pPr>
        <w:rPr>
          <w:rFonts w:ascii="Arial" w:hAnsi="Arial" w:cs="Arial"/>
        </w:rPr>
      </w:pPr>
      <w:r w:rsidRPr="009B6507">
        <w:rPr>
          <w:rFonts w:ascii="Arial" w:hAnsi="Arial" w:cs="Arial"/>
          <w:b/>
          <w:bCs/>
        </w:rPr>
        <w:lastRenderedPageBreak/>
        <w:t>Supplementary Table 1</w:t>
      </w:r>
      <w:proofErr w:type="gramStart"/>
      <w:r w:rsidRPr="009B6507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 </w:t>
      </w:r>
      <w:proofErr w:type="gramEnd"/>
      <w:r w:rsidRPr="00BA6AFE">
        <w:rPr>
          <w:rFonts w:ascii="Arial" w:hAnsi="Arial" w:cs="Arial"/>
        </w:rPr>
        <w:t xml:space="preserve">Target </w:t>
      </w:r>
      <w:r>
        <w:rPr>
          <w:rFonts w:ascii="Arial" w:hAnsi="Arial" w:cs="Arial"/>
        </w:rPr>
        <w:t>V</w:t>
      </w:r>
      <w:r w:rsidRPr="00BA6AFE">
        <w:rPr>
          <w:rFonts w:ascii="Arial" w:hAnsi="Arial" w:cs="Arial"/>
        </w:rPr>
        <w:t>ariable</w:t>
      </w:r>
      <w:r>
        <w:rPr>
          <w:rFonts w:ascii="Arial" w:hAnsi="Arial" w:cs="Arial"/>
        </w:rPr>
        <w:t>s</w:t>
      </w:r>
      <w:r w:rsidRPr="00BA6AFE">
        <w:rPr>
          <w:rFonts w:ascii="Arial" w:hAnsi="Arial" w:cs="Arial"/>
        </w:rPr>
        <w:t xml:space="preserve"> for </w:t>
      </w:r>
      <w:r>
        <w:rPr>
          <w:rFonts w:ascii="Arial" w:hAnsi="Arial" w:cs="Arial"/>
        </w:rPr>
        <w:t>E</w:t>
      </w:r>
      <w:r w:rsidRPr="00BA6AFE">
        <w:rPr>
          <w:rFonts w:ascii="Arial" w:hAnsi="Arial" w:cs="Arial"/>
        </w:rPr>
        <w:t xml:space="preserve">ntropy </w:t>
      </w:r>
      <w:r>
        <w:rPr>
          <w:rFonts w:ascii="Arial" w:hAnsi="Arial" w:cs="Arial"/>
        </w:rPr>
        <w:t>B</w:t>
      </w:r>
      <w:r w:rsidRPr="00BA6AFE">
        <w:rPr>
          <w:rFonts w:ascii="Arial" w:hAnsi="Arial" w:cs="Arial"/>
        </w:rPr>
        <w:t>alancing</w:t>
      </w:r>
    </w:p>
    <w:p w14:paraId="5A620621" w14:textId="77777777" w:rsidR="003F13F7" w:rsidRDefault="003F13F7" w:rsidP="003F13F7">
      <w:pPr>
        <w:rPr>
          <w:rFonts w:ascii="Arial" w:hAnsi="Arial" w:cs="Arial"/>
        </w:rPr>
      </w:pPr>
    </w:p>
    <w:tbl>
      <w:tblPr>
        <w:tblStyle w:val="TableGrid"/>
        <w:tblW w:w="1369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438"/>
        <w:gridCol w:w="1062"/>
        <w:gridCol w:w="630"/>
        <w:gridCol w:w="810"/>
        <w:gridCol w:w="1080"/>
        <w:gridCol w:w="720"/>
        <w:gridCol w:w="810"/>
        <w:gridCol w:w="1080"/>
        <w:gridCol w:w="715"/>
        <w:gridCol w:w="815"/>
        <w:gridCol w:w="1080"/>
        <w:gridCol w:w="630"/>
        <w:gridCol w:w="816"/>
        <w:gridCol w:w="12"/>
      </w:tblGrid>
      <w:tr w:rsidR="003F13F7" w:rsidRPr="00585C77" w14:paraId="37981D68" w14:textId="77777777" w:rsidTr="0091534B">
        <w:trPr>
          <w:gridAfter w:val="1"/>
          <w:wAfter w:w="12" w:type="dxa"/>
        </w:trPr>
        <w:tc>
          <w:tcPr>
            <w:tcW w:w="3438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bottom"/>
          </w:tcPr>
          <w:p w14:paraId="7D91F434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502" w:type="dxa"/>
            <w:gridSpan w:val="3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3527563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Drug class comparisons</w:t>
            </w:r>
          </w:p>
        </w:tc>
        <w:tc>
          <w:tcPr>
            <w:tcW w:w="7746" w:type="dxa"/>
            <w:gridSpan w:val="9"/>
            <w:tcBorders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D6E329A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Individual drug comparisons</w:t>
            </w:r>
          </w:p>
        </w:tc>
      </w:tr>
      <w:tr w:rsidR="003F13F7" w:rsidRPr="00585C77" w14:paraId="544E7C45" w14:textId="77777777" w:rsidTr="0091534B">
        <w:trPr>
          <w:gridAfter w:val="1"/>
          <w:wAfter w:w="12" w:type="dxa"/>
        </w:trPr>
        <w:tc>
          <w:tcPr>
            <w:tcW w:w="3438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1ACE224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06C643B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GLP-1RA + SGLT2i vs SGLT2i</w:t>
            </w:r>
          </w:p>
        </w:tc>
        <w:tc>
          <w:tcPr>
            <w:tcW w:w="261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94E0D84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Semaglutide OW + SGLT2i vs SGLT2i</w:t>
            </w:r>
          </w:p>
        </w:tc>
        <w:tc>
          <w:tcPr>
            <w:tcW w:w="261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26951E0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Oral semaglutide + SGLT2i vs SGLT2i</w:t>
            </w:r>
          </w:p>
        </w:tc>
        <w:tc>
          <w:tcPr>
            <w:tcW w:w="252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D76DECE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Dulaglutide +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SGLT2i vs SGLT2i</w:t>
            </w:r>
          </w:p>
        </w:tc>
      </w:tr>
      <w:tr w:rsidR="003F13F7" w:rsidRPr="00585C77" w14:paraId="1C82BF39" w14:textId="77777777" w:rsidTr="0091534B">
        <w:tc>
          <w:tcPr>
            <w:tcW w:w="3438" w:type="dxa"/>
            <w:vMerge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62025195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E00BE43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ASCVD</w:t>
            </w:r>
            <w:r w:rsidRPr="00EC26E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D8FD0DA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T2D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14C2419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CKD</w:t>
            </w:r>
            <w:r w:rsidRPr="00EC26E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11191F3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ASCVD</w:t>
            </w:r>
            <w:r w:rsidRPr="00EC26E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A18D9F7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T2D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66EA588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CKD</w:t>
            </w:r>
            <w:r w:rsidRPr="00EC26E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DD13EB8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ASCVD</w:t>
            </w:r>
            <w:r w:rsidRPr="00EC26E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F5FCEA4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T2D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9875374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CKD</w:t>
            </w:r>
            <w:r w:rsidRPr="00EC26E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79955F0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ASCVD</w:t>
            </w:r>
            <w:r w:rsidRPr="00EC26E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082DF5C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T2D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47BF99F9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CKD</w:t>
            </w:r>
            <w:r w:rsidRPr="00EC26E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b</w:t>
            </w:r>
            <w:proofErr w:type="spellEnd"/>
          </w:p>
        </w:tc>
      </w:tr>
      <w:tr w:rsidR="003F13F7" w:rsidRPr="00585C77" w14:paraId="3DF0E6B6" w14:textId="77777777" w:rsidTr="0091534B">
        <w:tc>
          <w:tcPr>
            <w:tcW w:w="3438" w:type="dxa"/>
            <w:tcBorders>
              <w:top w:val="single" w:sz="1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EEEB86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Age, continuous spline</w:t>
            </w:r>
          </w:p>
        </w:tc>
        <w:tc>
          <w:tcPr>
            <w:tcW w:w="1062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72571A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28607E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AE9386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0249B7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76CB68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0A2A5B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ABC4D6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4F3105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BC58C0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498CC0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4D7A49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FD15D3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0ED05779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DCF99A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Race/ethnicity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04664B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792EAD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A49227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2BAF81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9CD005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893166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DCF062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A2B910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467C6B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C3EEFB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57DF5E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C50476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2B25CC99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9B865A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Geographical region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220369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8DC36C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32E089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80B9D3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099ED3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C2F33D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9E4DAE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BADDBD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7D82C8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B3164A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0EF2F4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2F4F9F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373A5136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426E3F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Insurance type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303970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BC4BDE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5B63E2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B7A518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E96843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F5AA8E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40EF3A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CA6DF1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8C8FB0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153F41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CC721E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E6D03D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2162CC93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34A5E4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Prescriber specialty for index drug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710C06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8B343F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042DB7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FEAD07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E4CCD8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374D15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390AE3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078F84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BD9BCB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B2AB60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0958E0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0475419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4CCC7DFA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64EECA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Index year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CD923D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140993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642B01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76B404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88D7AF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6B274A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730E86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A4FAB4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D6B8FB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274A0F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F50F76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02F2C8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7CE19FF9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C09C37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Months of SGLT2i use in the study period before the index date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D9CE91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7A8473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DC1EE7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3E6160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CE72F3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C0ACE0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58FEC1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D60211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BE346A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91B3F7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55F02F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9026B7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014CB8BA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6C31B4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Months of SGLT2i use in the whole database before the index date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5FB3EF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2AAD25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E54E45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9C8E46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AEF2B7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464661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AACD6E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3BDE46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6F097B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6F82B6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9A600E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07DB31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3DDA8FAA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757679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Months of T2D diagnosis between the first observed T2D diagnosis in the whole dataset available and the index date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F2E42F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CCC79D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B6BF5A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7BC678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1DD828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9E5945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778ADE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BB3C6F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AE4C1F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4F2824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67C3A8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6DD2B8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18A6E356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4C62F2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Baseline SGLT2i use and adherence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20B75B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CB0783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901152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9942E1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4B9DEE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9AA4CD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552C20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2EA4BE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16FA4B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30F676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0FF110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343CB98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6B830A45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56C2BE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  <w:lang w:val="pt-BR"/>
              </w:rPr>
              <w:t>CCI score excluding diabetes, categorical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1DD896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AECDC4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BCB81E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94393A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0831BA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0C85D7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1B64D8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9C865A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7F12B1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A0FB0C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6FDB9C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ECDE2C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3C4DCA7F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D2DE8A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85C77">
              <w:rPr>
                <w:rFonts w:ascii="Arial" w:hAnsi="Arial" w:cs="Arial"/>
                <w:sz w:val="20"/>
                <w:szCs w:val="20"/>
                <w:lang w:val="pt-BR"/>
              </w:rPr>
              <w:t>CCI-MI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5427A8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263413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4C8DED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9191F5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3D3380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91910A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1A1962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F0A908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356E7D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808871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A347CF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AABCFC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585C77" w14:paraId="1A35BEBC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F5E4A7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85C77">
              <w:rPr>
                <w:rFonts w:ascii="Arial" w:hAnsi="Arial" w:cs="Arial"/>
                <w:sz w:val="20"/>
                <w:szCs w:val="20"/>
                <w:lang w:val="pt-BR"/>
              </w:rPr>
              <w:t>CCI-Peptic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F5CB43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27B7AA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61D212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68C94E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A39385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032191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CF9AB3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12A8D1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872731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9B6B9E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206F71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041DFD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585C77" w14:paraId="5FBFC250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AE2F48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85C77">
              <w:rPr>
                <w:rFonts w:ascii="Arial" w:hAnsi="Arial" w:cs="Arial"/>
                <w:sz w:val="20"/>
                <w:szCs w:val="20"/>
                <w:lang w:val="pt-BR"/>
              </w:rPr>
              <w:t>CCI-Renal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FCBF52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E879FC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40A206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38A4B0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B6D91E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582370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F85327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3EF2C1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97C700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5E1F94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9242E7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C17951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585C77" w14:paraId="4D055F5F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A8E55F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DCSI score, categorical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185F6C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B59BDD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CD395E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C2A816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5B2448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2FAA94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53E082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7CA97F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2344DC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B99630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677D35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DF28C8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211EF499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2289AE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DCSI-cardiovascular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ACC40A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8D9163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B371E9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C9E61E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31F825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AD8E55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DE3970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F2669A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FB0BBC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A21C34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C4C39E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357247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585C77" w14:paraId="2FE0BF28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B9A65B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DCSI-nephropathy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D3D69B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80E30F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379E54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65E85D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340DB1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A223A0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E19FB1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5C33AB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DB0344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BD271A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35F79D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0D253A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585C77" w14:paraId="18E32271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C123AE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CKD stage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26B3DF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734D21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06DBB3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CB4F40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5031E8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3B6839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BE34FA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A73E06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A73EF3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CACBBC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9AC1D2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AE8326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585C77" w14:paraId="23C6E348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CAD0E4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Number of OP visits at baseline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609DA1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2FF85F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FC2E27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275EC2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0F2867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31D505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69FBA3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8B6D76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9731A1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FBD6FE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17BA31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0F2BF0F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111EE8C9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00A0E8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Number of OP visits 60 days before the index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CDD4FC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14A583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C27F8E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4854AA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88CD4B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DC8216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1B55DF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5E334A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8670B8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431603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5448CE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1DE1D8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3F6145D1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9D5115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lastRenderedPageBreak/>
              <w:t>Number of T2D-related OP visits 60 days before the index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E079B9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4E8A6E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C58BF5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3B1668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7B69DB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3CE0F9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338C29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38EC1B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6A9C08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94ACB7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56D3DD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AEA739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585C77" w14:paraId="31BE5D56" w14:textId="77777777" w:rsidTr="0091534B">
        <w:tc>
          <w:tcPr>
            <w:tcW w:w="34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1C0346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Number of T2D-related IP visits 60 days before the index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5A60B5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E0EA30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29074B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ADA8D6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D6EE0E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1B8263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09FBDD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B42A61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6EBA28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8C7799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78FD66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42099F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585C77" w14:paraId="3FF6D80E" w14:textId="77777777" w:rsidTr="0091534B">
        <w:tc>
          <w:tcPr>
            <w:tcW w:w="13698" w:type="dxa"/>
            <w:gridSpan w:val="1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F0F7B3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Comorbidities</w:t>
            </w:r>
          </w:p>
        </w:tc>
      </w:tr>
      <w:tr w:rsidR="003F13F7" w:rsidRPr="00585C77" w14:paraId="7BF8FF2B" w14:textId="77777777" w:rsidTr="0091534B">
        <w:tc>
          <w:tcPr>
            <w:tcW w:w="34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BCB5A4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Depression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353B47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D3FA63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DD8ED3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611316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CA1B8E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3403AE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21FC16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74B42F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D54E08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C37BE3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1883B6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025B19C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0A65EB42" w14:textId="77777777" w:rsidTr="0091534B">
        <w:tc>
          <w:tcPr>
            <w:tcW w:w="34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A621BF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 xml:space="preserve">Acute/chronic pancreatitis 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0D6DF1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E3A515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E4EA54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A289E7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354224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DB30E7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93E2EC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194D8A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647D15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C36AE4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8C8B22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666A21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6249E70E" w14:textId="77777777" w:rsidTr="0091534B">
        <w:tc>
          <w:tcPr>
            <w:tcW w:w="34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2FF09B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Obesity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D24509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533FFD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6EB46F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B0E818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68B94A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3D35DA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EBCC15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A51C8C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E90272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B3BBB9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D99872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5E3769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7EEE535B" w14:textId="77777777" w:rsidTr="0091534B">
        <w:tc>
          <w:tcPr>
            <w:tcW w:w="343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832009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GERD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14E82E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C00485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1E3C71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A5A5C1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78C56F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DF135C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9A9947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9B0C23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D187C6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F6A020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0DD2C8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000EF6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585C77" w14:paraId="72D7AD03" w14:textId="77777777" w:rsidTr="0091534B">
        <w:tc>
          <w:tcPr>
            <w:tcW w:w="13698" w:type="dxa"/>
            <w:gridSpan w:val="1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1800D42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Medications</w:t>
            </w:r>
          </w:p>
        </w:tc>
      </w:tr>
      <w:tr w:rsidR="003F13F7" w:rsidRPr="00585C77" w14:paraId="4793B31E" w14:textId="77777777" w:rsidTr="0091534B">
        <w:tc>
          <w:tcPr>
            <w:tcW w:w="34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7154BE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Number of GLT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85C77">
              <w:rPr>
                <w:rFonts w:ascii="Arial" w:hAnsi="Arial" w:cs="Arial"/>
                <w:sz w:val="20"/>
                <w:szCs w:val="20"/>
              </w:rPr>
              <w:t xml:space="preserve"> use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70E4BB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A7B810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F1293D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6BE307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9570AA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B40309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895B44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230E47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8B8EA8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909A28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1AC969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151AFE1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5E2F3959" w14:textId="77777777" w:rsidTr="0091534B">
        <w:tc>
          <w:tcPr>
            <w:tcW w:w="34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84B672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Metformin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FC13A8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2EF347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DBBC65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7B5CC8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47442D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B3600B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1C70E3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C79B06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371E18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2E6883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103421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550C914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647D2D01" w14:textId="77777777" w:rsidTr="0091534B">
        <w:tc>
          <w:tcPr>
            <w:tcW w:w="34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4B7E74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Sulfonylurea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E30170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5F08D5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86BDB2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CC2A9F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2FEC03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2200DB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2BBE1C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CD077B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48D6FB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10376D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CF36BF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5181328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1F042FBF" w14:textId="77777777" w:rsidTr="0091534B">
        <w:tc>
          <w:tcPr>
            <w:tcW w:w="34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1345AC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DPP-4i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08B4ED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B5CAA6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D022DD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7A6B8E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210372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321C19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10BBA0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9ED97E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AE8890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5DE8A4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56C3F8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4CE078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1130ECD7" w14:textId="77777777" w:rsidTr="0091534B">
        <w:tc>
          <w:tcPr>
            <w:tcW w:w="34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EA87A8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Basal insulin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071FD4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00DDA5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E7F189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CE068C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81F513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47A643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662B02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30B8CE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D2A16A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2B39AC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F4567D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4AC4DC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1BCF99CB" w14:textId="77777777" w:rsidTr="0091534B">
        <w:tc>
          <w:tcPr>
            <w:tcW w:w="34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CFABF4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85C77">
              <w:rPr>
                <w:rFonts w:ascii="Arial" w:hAnsi="Arial" w:cs="Arial"/>
                <w:sz w:val="20"/>
                <w:szCs w:val="20"/>
              </w:rPr>
              <w:t>Other</w:t>
            </w:r>
            <w:proofErr w:type="gramEnd"/>
            <w:r w:rsidRPr="00585C77">
              <w:rPr>
                <w:rFonts w:ascii="Arial" w:hAnsi="Arial" w:cs="Arial"/>
                <w:sz w:val="20"/>
                <w:szCs w:val="20"/>
              </w:rPr>
              <w:t xml:space="preserve"> insulin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A8827E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470D75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800E99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60DEAF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EFB1C6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27CA69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3105B5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58C894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B7A06A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35E53E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4C52B3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3B17D19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45BCC554" w14:textId="77777777" w:rsidTr="0091534B">
        <w:tc>
          <w:tcPr>
            <w:tcW w:w="343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64BCCB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585C77">
              <w:rPr>
                <w:rFonts w:ascii="Arial" w:hAnsi="Arial" w:cs="Arial"/>
                <w:sz w:val="20"/>
                <w:szCs w:val="20"/>
              </w:rPr>
              <w:t>iuretics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4F9B61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ACB64E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7E9BB0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CB879E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C29202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0C4645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9496EE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131BC2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C0C5BF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131024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032093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A9809C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585C77" w14:paraId="54BC64ED" w14:textId="77777777" w:rsidTr="0091534B">
        <w:tc>
          <w:tcPr>
            <w:tcW w:w="13698" w:type="dxa"/>
            <w:gridSpan w:val="1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5EB08C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</w:tr>
      <w:tr w:rsidR="003F13F7" w:rsidRPr="00585C77" w14:paraId="776A61AF" w14:textId="77777777" w:rsidTr="0091534B">
        <w:tc>
          <w:tcPr>
            <w:tcW w:w="343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A78BF9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PCI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55A3E5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215BA6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69D3A3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8CE40C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B98812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4A004C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9E4C61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8908B9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C47156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E0C5D6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B67AAC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330F924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585C77" w14:paraId="7739F412" w14:textId="77777777" w:rsidTr="0091534B">
        <w:tc>
          <w:tcPr>
            <w:tcW w:w="13698" w:type="dxa"/>
            <w:gridSpan w:val="1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47327ED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HbA</w:t>
            </w:r>
            <w:r w:rsidRPr="00AD543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1c</w:t>
            </w:r>
            <w:r w:rsidRPr="00585C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BMI measures </w:t>
            </w:r>
          </w:p>
        </w:tc>
      </w:tr>
      <w:tr w:rsidR="003F13F7" w:rsidRPr="00585C77" w14:paraId="585A1DF5" w14:textId="77777777" w:rsidTr="0091534B">
        <w:tc>
          <w:tcPr>
            <w:tcW w:w="34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555463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Baseline HbA</w:t>
            </w:r>
            <w:r w:rsidRPr="00AD5436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 w:rsidRPr="00585C77">
              <w:rPr>
                <w:rFonts w:ascii="Arial" w:hAnsi="Arial" w:cs="Arial"/>
                <w:sz w:val="20"/>
                <w:szCs w:val="20"/>
              </w:rPr>
              <w:t>, continuous spline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372456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1DE43F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6E1F44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56545A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92EB75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03B847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656254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1E19A7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6EEC5F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12DFB5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C10ECB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055D85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585C77" w14:paraId="430C17B6" w14:textId="77777777" w:rsidTr="0091534B">
        <w:tc>
          <w:tcPr>
            <w:tcW w:w="34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43C265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Baseline BMI, continuous spline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2984F8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830633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35ACEA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DB7CEA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F80275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272682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A11C24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6572D8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979968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890FC7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D31E38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3DF38A4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585C77" w14:paraId="17F93DAE" w14:textId="77777777" w:rsidTr="0091534B">
        <w:tc>
          <w:tcPr>
            <w:tcW w:w="34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1F6861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Baseline HbA</w:t>
            </w:r>
            <w:r w:rsidRPr="00AD5436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 w:rsidRPr="00AF2278">
              <w:rPr>
                <w:rFonts w:ascii="Arial" w:hAnsi="Arial" w:cs="Arial"/>
                <w:sz w:val="20"/>
                <w:szCs w:val="20"/>
              </w:rPr>
              <w:t>,</w:t>
            </w:r>
            <w:r w:rsidRPr="00585C77">
              <w:rPr>
                <w:rFonts w:ascii="Arial" w:hAnsi="Arial" w:cs="Arial"/>
                <w:sz w:val="20"/>
                <w:szCs w:val="20"/>
              </w:rPr>
              <w:t xml:space="preserve"> categorical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984276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DE899F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F66B89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2C49DB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BE2A6E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128F13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AB9840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A0B906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8AED92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6CD165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4DDEBE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0AFEBE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56219D7F" w14:textId="77777777" w:rsidTr="0091534B">
        <w:tc>
          <w:tcPr>
            <w:tcW w:w="343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FC00A5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 xml:space="preserve">Baseline BMI, categorical 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55A569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5B7EF23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C5DF23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B224CB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DE725A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79BA79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9785F4A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9EC45CA" w14:textId="77777777" w:rsidR="003F13F7" w:rsidRPr="00585C7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83E412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7566F26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9F2F9E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096A829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13F7" w:rsidRPr="00585C77" w14:paraId="464F00EC" w14:textId="77777777" w:rsidTr="0091534B">
        <w:tc>
          <w:tcPr>
            <w:tcW w:w="13698" w:type="dxa"/>
            <w:gridSpan w:val="1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2A3F085" w14:textId="1C42E737" w:rsidR="003F13F7" w:rsidRPr="00585C77" w:rsidRDefault="001B4768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T2D with </w:t>
            </w:r>
            <w:r w:rsidR="003F13F7"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ASCVD</w:t>
            </w:r>
            <w:r w:rsidR="003F13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F13F7"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cohort</w:t>
            </w:r>
          </w:p>
        </w:tc>
      </w:tr>
      <w:tr w:rsidR="003F13F7" w:rsidRPr="00585C77" w14:paraId="1544456F" w14:textId="77777777" w:rsidTr="0091534B">
        <w:tc>
          <w:tcPr>
            <w:tcW w:w="343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FE3391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Months of ASCVD diagnosis between the first observed ASCVD diagnosis in the whole dataset available and the index date, continuous spline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B11517D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26FFC1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D276D8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CA1A61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06D963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728E8B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7739BE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931B3D4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2CCB8F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2E09368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C83AEAF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2D15F5C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585C77" w14:paraId="65FF20FE" w14:textId="77777777" w:rsidTr="0091534B">
        <w:tc>
          <w:tcPr>
            <w:tcW w:w="13698" w:type="dxa"/>
            <w:gridSpan w:val="1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7287436" w14:textId="4DACE812" w:rsidR="003F13F7" w:rsidRPr="00585C77" w:rsidRDefault="001B4768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T2D with </w:t>
            </w:r>
            <w:r w:rsidR="003F13F7" w:rsidRPr="00585C77">
              <w:rPr>
                <w:rFonts w:ascii="Arial" w:hAnsi="Arial" w:cs="Arial"/>
                <w:b/>
                <w:bCs/>
                <w:sz w:val="20"/>
                <w:szCs w:val="20"/>
              </w:rPr>
              <w:t>CKD cohort</w:t>
            </w:r>
          </w:p>
        </w:tc>
      </w:tr>
      <w:tr w:rsidR="003F13F7" w:rsidRPr="00585C77" w14:paraId="22A0C781" w14:textId="77777777" w:rsidTr="0091534B">
        <w:tc>
          <w:tcPr>
            <w:tcW w:w="3438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07A1A75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Months of CKD diagnosis between the first observed CKD diagnosis in the whole dataset available and the index date, continuous spline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D59C5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9B80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4C53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FD547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60B5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ED152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0E4C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62DD1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87E3E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01020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7825B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1CC091A9" w14:textId="77777777" w:rsidR="003F13F7" w:rsidRPr="00585C7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85C7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0D1261CE" w14:textId="77777777" w:rsidR="003F13F7" w:rsidRDefault="003F13F7" w:rsidP="003F13F7">
      <w:pPr>
        <w:rPr>
          <w:rFonts w:ascii="Arial" w:hAnsi="Arial" w:cs="Arial"/>
        </w:rPr>
      </w:pPr>
      <w:r>
        <w:rPr>
          <w:rFonts w:ascii="Arial" w:hAnsi="Arial" w:cs="Arial"/>
        </w:rPr>
        <w:t>ASCVD indicates atherosclerotic cardiovascular disease; BMI, body mass index; CCI,</w:t>
      </w:r>
      <w:r w:rsidRPr="00C549CE">
        <w:t xml:space="preserve"> </w:t>
      </w:r>
      <w:r w:rsidRPr="00C549CE">
        <w:rPr>
          <w:rFonts w:ascii="Arial" w:hAnsi="Arial" w:cs="Arial"/>
        </w:rPr>
        <w:t>Charlson Comorbidity Index</w:t>
      </w:r>
      <w:r>
        <w:rPr>
          <w:rFonts w:ascii="Arial" w:hAnsi="Arial" w:cs="Arial"/>
        </w:rPr>
        <w:t xml:space="preserve">; CKD, chronic kidney disease; DCSI, </w:t>
      </w:r>
      <w:r w:rsidRPr="009F33CB">
        <w:rPr>
          <w:rFonts w:ascii="Arial" w:hAnsi="Arial" w:cs="Arial"/>
        </w:rPr>
        <w:t>Diabetes Complications Severity Index</w:t>
      </w:r>
      <w:r>
        <w:rPr>
          <w:rFonts w:ascii="Arial" w:hAnsi="Arial" w:cs="Arial"/>
        </w:rPr>
        <w:t>;</w:t>
      </w:r>
      <w:r w:rsidRPr="009F33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DPP-4i, </w:t>
      </w:r>
      <w:r w:rsidRPr="009F33CB">
        <w:rPr>
          <w:rFonts w:ascii="Arial" w:hAnsi="Arial" w:cs="Arial"/>
        </w:rPr>
        <w:t>dipeptidyl peptidase</w:t>
      </w:r>
      <w:r>
        <w:rPr>
          <w:rFonts w:ascii="Arial" w:hAnsi="Arial" w:cs="Arial"/>
        </w:rPr>
        <w:t>-4 inhibitors; GERD,</w:t>
      </w:r>
      <w:r w:rsidRPr="005400F7">
        <w:t xml:space="preserve"> </w:t>
      </w:r>
      <w:r w:rsidRPr="005400F7">
        <w:rPr>
          <w:rFonts w:ascii="Arial" w:hAnsi="Arial" w:cs="Arial"/>
        </w:rPr>
        <w:t xml:space="preserve">gastroesophageal </w:t>
      </w:r>
      <w:r w:rsidRPr="005400F7">
        <w:rPr>
          <w:rFonts w:ascii="Arial" w:hAnsi="Arial" w:cs="Arial"/>
        </w:rPr>
        <w:lastRenderedPageBreak/>
        <w:t>reflux disease</w:t>
      </w:r>
      <w:r>
        <w:rPr>
          <w:rFonts w:ascii="Arial" w:hAnsi="Arial" w:cs="Arial"/>
        </w:rPr>
        <w:t>; GLP-1RA,</w:t>
      </w:r>
      <w:r w:rsidRPr="005400F7">
        <w:t xml:space="preserve"> </w:t>
      </w:r>
      <w:r>
        <w:rPr>
          <w:rFonts w:ascii="Arial" w:hAnsi="Arial" w:cs="Arial"/>
        </w:rPr>
        <w:t>g</w:t>
      </w:r>
      <w:r w:rsidRPr="005400F7">
        <w:rPr>
          <w:rFonts w:ascii="Arial" w:hAnsi="Arial" w:cs="Arial"/>
        </w:rPr>
        <w:t>lucagonlike peptide-1 receptor agonist</w:t>
      </w:r>
      <w:r>
        <w:rPr>
          <w:rFonts w:ascii="Arial" w:hAnsi="Arial" w:cs="Arial"/>
        </w:rPr>
        <w:t>; GLT, glucose-lowering therapy; HbA</w:t>
      </w:r>
      <w:r w:rsidRPr="00AD5436">
        <w:rPr>
          <w:rFonts w:ascii="Arial" w:hAnsi="Arial" w:cs="Arial"/>
          <w:vertAlign w:val="subscript"/>
        </w:rPr>
        <w:t>1c</w:t>
      </w:r>
      <w:r>
        <w:rPr>
          <w:rFonts w:ascii="Arial" w:hAnsi="Arial" w:cs="Arial"/>
        </w:rPr>
        <w:t>, glycated hemoglobin; IP, inpatient; MI, myocardial infarction; OP, outpatient; PCI,</w:t>
      </w:r>
      <w:r w:rsidRPr="005400F7">
        <w:t xml:space="preserve"> </w:t>
      </w:r>
      <w:r>
        <w:rPr>
          <w:rFonts w:ascii="Arial" w:hAnsi="Arial" w:cs="Arial"/>
        </w:rPr>
        <w:t>p</w:t>
      </w:r>
      <w:r w:rsidRPr="005400F7">
        <w:rPr>
          <w:rFonts w:ascii="Arial" w:hAnsi="Arial" w:cs="Arial"/>
        </w:rPr>
        <w:t>ercutaneous coronary intervention</w:t>
      </w:r>
      <w:r>
        <w:rPr>
          <w:rFonts w:ascii="Arial" w:hAnsi="Arial" w:cs="Arial"/>
        </w:rPr>
        <w:t>; SGLT2i, s</w:t>
      </w:r>
      <w:r w:rsidRPr="005400F7">
        <w:rPr>
          <w:rFonts w:ascii="Arial" w:hAnsi="Arial" w:cs="Arial"/>
        </w:rPr>
        <w:t>odium-glucose cotransporter</w:t>
      </w:r>
      <w:r>
        <w:rPr>
          <w:rFonts w:ascii="Arial" w:hAnsi="Arial" w:cs="Arial"/>
        </w:rPr>
        <w:t xml:space="preserve"> </w:t>
      </w:r>
      <w:r w:rsidRPr="005400F7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>inhibitor; T2D, type 2 diabetes.</w:t>
      </w:r>
    </w:p>
    <w:p w14:paraId="153EC952" w14:textId="7D4FD220" w:rsidR="003F13F7" w:rsidRDefault="003F13F7" w:rsidP="003F13F7">
      <w:pPr>
        <w:rPr>
          <w:rFonts w:ascii="Arial" w:hAnsi="Arial" w:cs="Arial"/>
        </w:rPr>
      </w:pPr>
      <w:r w:rsidRPr="00EC26ED"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</w:rPr>
        <w:t xml:space="preserve"> T2D</w:t>
      </w:r>
      <w:r w:rsidR="001B4768">
        <w:rPr>
          <w:rFonts w:ascii="Arial" w:hAnsi="Arial" w:cs="Arial"/>
        </w:rPr>
        <w:t xml:space="preserve"> with ASCVD</w:t>
      </w:r>
      <w:r>
        <w:rPr>
          <w:rFonts w:ascii="Arial" w:hAnsi="Arial" w:cs="Arial"/>
        </w:rPr>
        <w:t xml:space="preserve"> cohort.</w:t>
      </w:r>
    </w:p>
    <w:p w14:paraId="24BE0C15" w14:textId="7A3D22C9" w:rsidR="003F13F7" w:rsidRDefault="003F13F7" w:rsidP="003F13F7">
      <w:pPr>
        <w:rPr>
          <w:rFonts w:ascii="Arial" w:hAnsi="Arial" w:cs="Arial"/>
        </w:rPr>
      </w:pPr>
      <w:r w:rsidRPr="00EC26ED">
        <w:rPr>
          <w:rFonts w:ascii="Arial" w:hAnsi="Arial" w:cs="Arial"/>
          <w:vertAlign w:val="superscript"/>
        </w:rPr>
        <w:t>b</w:t>
      </w:r>
      <w:r>
        <w:rPr>
          <w:rFonts w:ascii="Arial" w:hAnsi="Arial" w:cs="Arial"/>
        </w:rPr>
        <w:t xml:space="preserve"> T2D</w:t>
      </w:r>
      <w:r w:rsidR="001B4768">
        <w:rPr>
          <w:rFonts w:ascii="Arial" w:hAnsi="Arial" w:cs="Arial"/>
        </w:rPr>
        <w:t xml:space="preserve"> with CKD</w:t>
      </w:r>
      <w:r>
        <w:rPr>
          <w:rFonts w:ascii="Arial" w:hAnsi="Arial" w:cs="Arial"/>
        </w:rPr>
        <w:t xml:space="preserve"> cohort.</w:t>
      </w:r>
    </w:p>
    <w:p w14:paraId="29E24B6F" w14:textId="77777777" w:rsidR="003F13F7" w:rsidRDefault="003F13F7" w:rsidP="003F13F7">
      <w:p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  <w:vertAlign w:val="superscript"/>
        </w:rPr>
        <w:t>c</w:t>
      </w:r>
      <w:r>
        <w:rPr>
          <w:rFonts w:ascii="Arial" w:hAnsi="Arial" w:cs="Arial"/>
        </w:rPr>
        <w:t>Index</w:t>
      </w:r>
      <w:proofErr w:type="spellEnd"/>
      <w:r>
        <w:rPr>
          <w:rFonts w:ascii="Arial" w:hAnsi="Arial" w:cs="Arial"/>
        </w:rPr>
        <w:t xml:space="preserve"> time as continuous spline </w:t>
      </w:r>
      <w:proofErr w:type="gramStart"/>
      <w:r>
        <w:rPr>
          <w:rFonts w:ascii="Arial" w:hAnsi="Arial" w:cs="Arial"/>
        </w:rPr>
        <w:t>was used</w:t>
      </w:r>
      <w:proofErr w:type="gramEnd"/>
      <w:r>
        <w:rPr>
          <w:rFonts w:ascii="Arial" w:hAnsi="Arial" w:cs="Arial"/>
        </w:rPr>
        <w:t xml:space="preserve"> instead of categorical index year.</w:t>
      </w:r>
    </w:p>
    <w:p w14:paraId="6974B7F0" w14:textId="77777777" w:rsidR="003F13F7" w:rsidRDefault="003F13F7" w:rsidP="003F13F7">
      <w:pPr>
        <w:spacing w:after="0" w:line="240" w:lineRule="auto"/>
        <w:rPr>
          <w:rFonts w:ascii="Arial" w:hAnsi="Arial" w:cs="Arial"/>
        </w:rPr>
      </w:pPr>
    </w:p>
    <w:p w14:paraId="3DC1717E" w14:textId="77777777" w:rsidR="003F13F7" w:rsidRDefault="003F13F7" w:rsidP="003F13F7">
      <w:pPr>
        <w:spacing w:after="0" w:line="240" w:lineRule="auto"/>
        <w:rPr>
          <w:rFonts w:ascii="Arial" w:hAnsi="Arial" w:cs="Arial"/>
        </w:rPr>
        <w:sectPr w:rsidR="003F13F7" w:rsidSect="003F13F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vertAlign w:val="superscript"/>
        </w:rPr>
        <w:t>d</w:t>
      </w:r>
      <w:r>
        <w:rPr>
          <w:rFonts w:ascii="Arial" w:hAnsi="Arial" w:cs="Arial"/>
        </w:rPr>
        <w:t>HbA</w:t>
      </w:r>
      <w:r w:rsidRPr="00AD5436">
        <w:rPr>
          <w:rFonts w:ascii="Arial" w:hAnsi="Arial" w:cs="Arial"/>
          <w:vertAlign w:val="subscript"/>
        </w:rPr>
        <w:t>1c</w:t>
      </w:r>
      <w:r>
        <w:rPr>
          <w:rFonts w:ascii="Arial" w:hAnsi="Arial" w:cs="Arial"/>
        </w:rPr>
        <w:t xml:space="preserve"> and BMI category distributions </w:t>
      </w:r>
      <w:proofErr w:type="gramStart"/>
      <w:r>
        <w:rPr>
          <w:rFonts w:ascii="Arial" w:hAnsi="Arial" w:cs="Arial"/>
        </w:rPr>
        <w:t>were not balanced</w:t>
      </w:r>
      <w:proofErr w:type="gramEnd"/>
      <w:r>
        <w:rPr>
          <w:rFonts w:ascii="Arial" w:hAnsi="Arial" w:cs="Arial"/>
        </w:rPr>
        <w:t xml:space="preserve"> with only continuous HbA</w:t>
      </w:r>
      <w:r w:rsidRPr="00AD5436">
        <w:rPr>
          <w:rFonts w:ascii="Arial" w:hAnsi="Arial" w:cs="Arial"/>
          <w:vertAlign w:val="subscript"/>
        </w:rPr>
        <w:t>1c</w:t>
      </w:r>
      <w:r>
        <w:rPr>
          <w:rFonts w:ascii="Arial" w:hAnsi="Arial" w:cs="Arial"/>
        </w:rPr>
        <w:t xml:space="preserve"> and B</w:t>
      </w:r>
    </w:p>
    <w:p w14:paraId="412BB98D" w14:textId="166C8151" w:rsidR="003F13F7" w:rsidRDefault="003F13F7" w:rsidP="003F13F7">
      <w:pPr>
        <w:rPr>
          <w:rFonts w:ascii="Arial" w:hAnsi="Arial" w:cs="Arial"/>
        </w:rPr>
      </w:pPr>
      <w:r w:rsidRPr="00F9754A">
        <w:rPr>
          <w:rFonts w:ascii="Arial" w:hAnsi="Arial" w:cs="Arial"/>
          <w:b/>
          <w:bCs/>
        </w:rPr>
        <w:lastRenderedPageBreak/>
        <w:t xml:space="preserve">Supplementary Table </w:t>
      </w:r>
      <w:r>
        <w:rPr>
          <w:rFonts w:ascii="Arial" w:hAnsi="Arial" w:cs="Arial"/>
          <w:b/>
          <w:bCs/>
        </w:rPr>
        <w:t>2</w:t>
      </w:r>
      <w:r w:rsidRPr="00F9754A">
        <w:rPr>
          <w:rFonts w:ascii="Arial" w:hAnsi="Arial" w:cs="Arial"/>
          <w:b/>
          <w:bCs/>
        </w:rPr>
        <w:t>.</w:t>
      </w:r>
      <w:r w:rsidRPr="00F9754A">
        <w:rPr>
          <w:rFonts w:ascii="Arial" w:hAnsi="Arial" w:cs="Arial"/>
        </w:rPr>
        <w:t xml:space="preserve"> Unweighted and </w:t>
      </w:r>
      <w:r>
        <w:rPr>
          <w:rFonts w:ascii="Arial" w:hAnsi="Arial" w:cs="Arial"/>
        </w:rPr>
        <w:t>W</w:t>
      </w:r>
      <w:r w:rsidRPr="00F9754A">
        <w:rPr>
          <w:rFonts w:ascii="Arial" w:hAnsi="Arial" w:cs="Arial"/>
        </w:rPr>
        <w:t xml:space="preserve">eighted </w:t>
      </w:r>
      <w:r>
        <w:rPr>
          <w:rFonts w:ascii="Arial" w:hAnsi="Arial" w:cs="Arial"/>
        </w:rPr>
        <w:t>B</w:t>
      </w:r>
      <w:r w:rsidRPr="00F9754A">
        <w:rPr>
          <w:rFonts w:ascii="Arial" w:hAnsi="Arial" w:cs="Arial"/>
        </w:rPr>
        <w:t xml:space="preserve">aseline </w:t>
      </w:r>
      <w:r>
        <w:rPr>
          <w:rFonts w:ascii="Arial" w:hAnsi="Arial" w:cs="Arial"/>
        </w:rPr>
        <w:t>C</w:t>
      </w:r>
      <w:r w:rsidRPr="00F9754A">
        <w:rPr>
          <w:rFonts w:ascii="Arial" w:hAnsi="Arial" w:cs="Arial"/>
        </w:rPr>
        <w:t xml:space="preserve">haracteristics of </w:t>
      </w:r>
      <w:r>
        <w:rPr>
          <w:rFonts w:ascii="Arial" w:hAnsi="Arial" w:cs="Arial"/>
        </w:rPr>
        <w:t xml:space="preserve">the </w:t>
      </w:r>
      <w:r w:rsidR="001B4768">
        <w:rPr>
          <w:rFonts w:ascii="Arial" w:hAnsi="Arial" w:cs="Arial"/>
        </w:rPr>
        <w:t xml:space="preserve">T2D With </w:t>
      </w:r>
      <w:r>
        <w:rPr>
          <w:rFonts w:ascii="Arial" w:hAnsi="Arial" w:cs="Arial"/>
        </w:rPr>
        <w:t>ASCVD Cohort</w:t>
      </w:r>
    </w:p>
    <w:tbl>
      <w:tblPr>
        <w:tblStyle w:val="TableGrid"/>
        <w:tblW w:w="13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6A6A6" w:themeColor="background1" w:themeShade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7"/>
        <w:gridCol w:w="2563"/>
        <w:gridCol w:w="21"/>
        <w:gridCol w:w="1473"/>
        <w:gridCol w:w="1512"/>
        <w:gridCol w:w="1167"/>
        <w:gridCol w:w="89"/>
        <w:gridCol w:w="1555"/>
        <w:gridCol w:w="1665"/>
        <w:gridCol w:w="922"/>
        <w:gridCol w:w="72"/>
      </w:tblGrid>
      <w:tr w:rsidR="003F13F7" w:rsidRPr="00863CFC" w14:paraId="39A6521B" w14:textId="77777777" w:rsidTr="0091534B">
        <w:trPr>
          <w:trHeight w:val="20"/>
        </w:trPr>
        <w:tc>
          <w:tcPr>
            <w:tcW w:w="2657" w:type="dxa"/>
            <w:tcBorders>
              <w:top w:val="nil"/>
              <w:bottom w:val="nil"/>
            </w:tcBorders>
            <w:vAlign w:val="center"/>
          </w:tcPr>
          <w:p w14:paraId="457A3AB4" w14:textId="77777777" w:rsidR="003F13F7" w:rsidRPr="00863CFC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84" w:type="dxa"/>
            <w:gridSpan w:val="2"/>
            <w:tcBorders>
              <w:top w:val="nil"/>
              <w:bottom w:val="nil"/>
            </w:tcBorders>
            <w:vAlign w:val="center"/>
          </w:tcPr>
          <w:p w14:paraId="7D2AD51E" w14:textId="77777777" w:rsidR="003F13F7" w:rsidRPr="00863CFC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41" w:type="dxa"/>
            <w:gridSpan w:val="4"/>
            <w:tcBorders>
              <w:top w:val="nil"/>
              <w:bottom w:val="single" w:sz="18" w:space="0" w:color="auto"/>
            </w:tcBorders>
            <w:vAlign w:val="center"/>
          </w:tcPr>
          <w:p w14:paraId="6F3ED5E8" w14:textId="77777777" w:rsidR="003F13F7" w:rsidRPr="00863CFC" w:rsidRDefault="003F13F7" w:rsidP="0091534B">
            <w:pPr>
              <w:ind w:left="-1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3CFC">
              <w:rPr>
                <w:rFonts w:ascii="Arial" w:hAnsi="Arial" w:cs="Arial"/>
                <w:b/>
                <w:bCs/>
                <w:sz w:val="20"/>
                <w:szCs w:val="20"/>
              </w:rPr>
              <w:t>Unweighted</w:t>
            </w:r>
          </w:p>
        </w:tc>
        <w:tc>
          <w:tcPr>
            <w:tcW w:w="4214" w:type="dxa"/>
            <w:gridSpan w:val="4"/>
            <w:tcBorders>
              <w:top w:val="nil"/>
              <w:bottom w:val="single" w:sz="18" w:space="0" w:color="auto"/>
            </w:tcBorders>
            <w:vAlign w:val="center"/>
          </w:tcPr>
          <w:p w14:paraId="58A128C7" w14:textId="77777777" w:rsidR="003F13F7" w:rsidRPr="00863CFC" w:rsidRDefault="003F13F7" w:rsidP="0091534B">
            <w:pPr>
              <w:ind w:left="-6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3CFC">
              <w:rPr>
                <w:rFonts w:ascii="Arial" w:hAnsi="Arial" w:cs="Arial"/>
                <w:b/>
                <w:bCs/>
                <w:sz w:val="20"/>
                <w:szCs w:val="20"/>
              </w:rPr>
              <w:t>Weighted</w:t>
            </w:r>
          </w:p>
        </w:tc>
      </w:tr>
      <w:tr w:rsidR="003F13F7" w:rsidRPr="00863CFC" w14:paraId="61E5E155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nil"/>
              <w:bottom w:val="single" w:sz="18" w:space="0" w:color="auto"/>
            </w:tcBorders>
            <w:vAlign w:val="center"/>
          </w:tcPr>
          <w:p w14:paraId="3CA89A4B" w14:textId="77777777" w:rsidR="003F13F7" w:rsidRPr="00863CFC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3CFC">
              <w:rPr>
                <w:rFonts w:ascii="Arial" w:hAnsi="Arial" w:cs="Arial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2563" w:type="dxa"/>
            <w:tcBorders>
              <w:top w:val="nil"/>
              <w:bottom w:val="single" w:sz="18" w:space="0" w:color="auto"/>
            </w:tcBorders>
            <w:vAlign w:val="center"/>
          </w:tcPr>
          <w:p w14:paraId="2B3409D6" w14:textId="77777777" w:rsidR="003F13F7" w:rsidRPr="00863CFC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single" w:sz="18" w:space="0" w:color="auto"/>
            </w:tcBorders>
          </w:tcPr>
          <w:p w14:paraId="066A2160" w14:textId="77777777" w:rsidR="003F13F7" w:rsidRPr="00863CFC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3CFC">
              <w:rPr>
                <w:rFonts w:ascii="Arial" w:hAnsi="Arial" w:cs="Arial"/>
                <w:b/>
                <w:bCs/>
                <w:sz w:val="20"/>
                <w:szCs w:val="20"/>
              </w:rPr>
              <w:t>SGLT2i + GLP-1RA</w:t>
            </w:r>
          </w:p>
        </w:tc>
        <w:tc>
          <w:tcPr>
            <w:tcW w:w="1512" w:type="dxa"/>
            <w:tcBorders>
              <w:top w:val="nil"/>
              <w:bottom w:val="single" w:sz="18" w:space="0" w:color="auto"/>
            </w:tcBorders>
          </w:tcPr>
          <w:p w14:paraId="308F100E" w14:textId="77777777" w:rsidR="003F13F7" w:rsidRPr="00863CFC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3CFC">
              <w:rPr>
                <w:rFonts w:ascii="Arial" w:hAnsi="Arial" w:cs="Arial"/>
                <w:b/>
                <w:bCs/>
                <w:sz w:val="20"/>
                <w:szCs w:val="20"/>
              </w:rPr>
              <w:t>SGLT2i</w:t>
            </w:r>
          </w:p>
        </w:tc>
        <w:tc>
          <w:tcPr>
            <w:tcW w:w="1167" w:type="dxa"/>
            <w:tcBorders>
              <w:top w:val="nil"/>
              <w:bottom w:val="single" w:sz="18" w:space="0" w:color="auto"/>
            </w:tcBorders>
          </w:tcPr>
          <w:p w14:paraId="7B67BB0E" w14:textId="77777777" w:rsidR="003F13F7" w:rsidRPr="00863CFC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3CFC">
              <w:rPr>
                <w:rFonts w:ascii="Arial" w:hAnsi="Arial" w:cs="Arial"/>
                <w:b/>
                <w:bCs/>
                <w:sz w:val="20"/>
                <w:szCs w:val="20"/>
              </w:rPr>
              <w:t>SMD</w:t>
            </w:r>
          </w:p>
        </w:tc>
        <w:tc>
          <w:tcPr>
            <w:tcW w:w="1644" w:type="dxa"/>
            <w:gridSpan w:val="2"/>
            <w:tcBorders>
              <w:top w:val="nil"/>
              <w:bottom w:val="single" w:sz="18" w:space="0" w:color="auto"/>
            </w:tcBorders>
          </w:tcPr>
          <w:p w14:paraId="557FFD59" w14:textId="77777777" w:rsidR="003F13F7" w:rsidRPr="00863CFC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3C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SGLT2i +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863CFC">
              <w:rPr>
                <w:rFonts w:ascii="Arial" w:hAnsi="Arial" w:cs="Arial"/>
                <w:b/>
                <w:bCs/>
                <w:sz w:val="20"/>
                <w:szCs w:val="20"/>
              </w:rPr>
              <w:t>GLP-1RA</w:t>
            </w:r>
          </w:p>
        </w:tc>
        <w:tc>
          <w:tcPr>
            <w:tcW w:w="1665" w:type="dxa"/>
            <w:tcBorders>
              <w:top w:val="nil"/>
              <w:bottom w:val="single" w:sz="18" w:space="0" w:color="auto"/>
            </w:tcBorders>
          </w:tcPr>
          <w:p w14:paraId="2A272383" w14:textId="77777777" w:rsidR="003F13F7" w:rsidRPr="00863CFC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3CFC">
              <w:rPr>
                <w:rFonts w:ascii="Arial" w:hAnsi="Arial" w:cs="Arial"/>
                <w:b/>
                <w:bCs/>
                <w:sz w:val="20"/>
                <w:szCs w:val="20"/>
              </w:rPr>
              <w:t>SGLT2i</w:t>
            </w:r>
          </w:p>
        </w:tc>
        <w:tc>
          <w:tcPr>
            <w:tcW w:w="922" w:type="dxa"/>
            <w:tcBorders>
              <w:top w:val="nil"/>
              <w:bottom w:val="single" w:sz="18" w:space="0" w:color="auto"/>
            </w:tcBorders>
          </w:tcPr>
          <w:p w14:paraId="3A8A2CCF" w14:textId="77777777" w:rsidR="003F13F7" w:rsidRPr="00863CFC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3CFC">
              <w:rPr>
                <w:rFonts w:ascii="Arial" w:hAnsi="Arial" w:cs="Arial"/>
                <w:b/>
                <w:bCs/>
                <w:sz w:val="20"/>
                <w:szCs w:val="20"/>
              </w:rPr>
              <w:t>SMD</w:t>
            </w:r>
          </w:p>
        </w:tc>
      </w:tr>
      <w:tr w:rsidR="003F13F7" w:rsidRPr="00863CFC" w14:paraId="12BBBA63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8" w:space="0" w:color="auto"/>
              <w:bottom w:val="single" w:sz="12" w:space="0" w:color="auto"/>
            </w:tcBorders>
          </w:tcPr>
          <w:p w14:paraId="4B02557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563" w:type="dxa"/>
            <w:tcBorders>
              <w:top w:val="single" w:sz="18" w:space="0" w:color="auto"/>
              <w:bottom w:val="single" w:sz="12" w:space="0" w:color="auto"/>
            </w:tcBorders>
          </w:tcPr>
          <w:p w14:paraId="3394A88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8" w:space="0" w:color="auto"/>
              <w:bottom w:val="single" w:sz="12" w:space="0" w:color="auto"/>
            </w:tcBorders>
          </w:tcPr>
          <w:p w14:paraId="6912A3D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690</w:t>
            </w:r>
          </w:p>
        </w:tc>
        <w:tc>
          <w:tcPr>
            <w:tcW w:w="1512" w:type="dxa"/>
            <w:tcBorders>
              <w:top w:val="single" w:sz="18" w:space="0" w:color="auto"/>
              <w:bottom w:val="single" w:sz="12" w:space="0" w:color="auto"/>
            </w:tcBorders>
          </w:tcPr>
          <w:p w14:paraId="0B23D2D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130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167" w:type="dxa"/>
            <w:tcBorders>
              <w:top w:val="single" w:sz="18" w:space="0" w:color="auto"/>
              <w:bottom w:val="single" w:sz="12" w:space="0" w:color="auto"/>
            </w:tcBorders>
          </w:tcPr>
          <w:p w14:paraId="785D096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single" w:sz="18" w:space="0" w:color="auto"/>
              <w:bottom w:val="single" w:sz="12" w:space="0" w:color="auto"/>
            </w:tcBorders>
          </w:tcPr>
          <w:p w14:paraId="243E993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690</w:t>
            </w:r>
          </w:p>
        </w:tc>
        <w:tc>
          <w:tcPr>
            <w:tcW w:w="1665" w:type="dxa"/>
            <w:tcBorders>
              <w:top w:val="single" w:sz="18" w:space="0" w:color="auto"/>
              <w:bottom w:val="single" w:sz="12" w:space="0" w:color="auto"/>
            </w:tcBorders>
          </w:tcPr>
          <w:p w14:paraId="1087F8D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130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922" w:type="dxa"/>
            <w:tcBorders>
              <w:top w:val="single" w:sz="18" w:space="0" w:color="auto"/>
              <w:bottom w:val="single" w:sz="12" w:space="0" w:color="auto"/>
            </w:tcBorders>
          </w:tcPr>
          <w:p w14:paraId="4B623C9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7C58C79F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46EA24A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Age, y, mean (SD)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</w:tcPr>
          <w:p w14:paraId="1F8D1FD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40A662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60.24 (9.35)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</w:tcPr>
          <w:p w14:paraId="1DFD95C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64.62 (10.54)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2466A757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0.439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12E7E1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63.70 (10.45)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3FA8D94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63.70 (10.46)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4BA46237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5B85B3A3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 w:val="restart"/>
            <w:tcBorders>
              <w:top w:val="single" w:sz="12" w:space="0" w:color="auto"/>
            </w:tcBorders>
          </w:tcPr>
          <w:p w14:paraId="74EF115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Age group, y, n (%)</w:t>
            </w:r>
          </w:p>
        </w:tc>
        <w:tc>
          <w:tcPr>
            <w:tcW w:w="2563" w:type="dxa"/>
            <w:tcBorders>
              <w:top w:val="single" w:sz="12" w:space="0" w:color="auto"/>
            </w:tcBorders>
            <w:shd w:val="clear" w:color="auto" w:fill="auto"/>
          </w:tcPr>
          <w:p w14:paraId="1278930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18-44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36ACCFA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1592 (4.6)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</w:tcPr>
          <w:p w14:paraId="1EA7134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3759 (2.9)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0A9B944A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0.423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</w:tcPr>
          <w:p w14:paraId="0D949A4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1093 (3.2)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18EF3C8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4268 (3.3)</w:t>
            </w:r>
          </w:p>
        </w:tc>
        <w:tc>
          <w:tcPr>
            <w:tcW w:w="922" w:type="dxa"/>
            <w:tcBorders>
              <w:top w:val="single" w:sz="12" w:space="0" w:color="auto"/>
            </w:tcBorders>
          </w:tcPr>
          <w:p w14:paraId="2CF203BA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0.008</w:t>
            </w:r>
          </w:p>
        </w:tc>
      </w:tr>
      <w:tr w:rsidR="003F13F7" w:rsidRPr="00863CFC" w14:paraId="2CC3B964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33494F7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1E7ADE4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45-64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6AAF07C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547 (67.9)</w:t>
            </w:r>
          </w:p>
        </w:tc>
        <w:tc>
          <w:tcPr>
            <w:tcW w:w="1512" w:type="dxa"/>
            <w:shd w:val="clear" w:color="auto" w:fill="auto"/>
          </w:tcPr>
          <w:p w14:paraId="57CAA5B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757 (51.3)</w:t>
            </w:r>
          </w:p>
        </w:tc>
        <w:tc>
          <w:tcPr>
            <w:tcW w:w="1167" w:type="dxa"/>
          </w:tcPr>
          <w:p w14:paraId="1444A624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28A6773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008 (54.8)</w:t>
            </w:r>
          </w:p>
        </w:tc>
        <w:tc>
          <w:tcPr>
            <w:tcW w:w="1665" w:type="dxa"/>
          </w:tcPr>
          <w:p w14:paraId="15374A8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307 (54.8)</w:t>
            </w:r>
          </w:p>
        </w:tc>
        <w:tc>
          <w:tcPr>
            <w:tcW w:w="922" w:type="dxa"/>
          </w:tcPr>
          <w:p w14:paraId="0533BC19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7F8259F1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6BABEE8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3DEB33B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65-79</w:t>
            </w:r>
          </w:p>
        </w:tc>
        <w:tc>
          <w:tcPr>
            <w:tcW w:w="1494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032B0E6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8634 (24.9)</w:t>
            </w:r>
          </w:p>
        </w:tc>
        <w:tc>
          <w:tcPr>
            <w:tcW w:w="1512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25D45DF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827 (36.7)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5F265AD9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bottom w:val="single" w:sz="8" w:space="0" w:color="A6A6A6" w:themeColor="background1" w:themeShade="A6"/>
            </w:tcBorders>
          </w:tcPr>
          <w:p w14:paraId="5D78208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914 (34.3)</w:t>
            </w:r>
          </w:p>
        </w:tc>
        <w:tc>
          <w:tcPr>
            <w:tcW w:w="1665" w:type="dxa"/>
            <w:tcBorders>
              <w:bottom w:val="single" w:sz="8" w:space="0" w:color="A6A6A6" w:themeColor="background1" w:themeShade="A6"/>
            </w:tcBorders>
          </w:tcPr>
          <w:p w14:paraId="6485CCB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531 (34.2)</w:t>
            </w:r>
          </w:p>
        </w:tc>
        <w:tc>
          <w:tcPr>
            <w:tcW w:w="922" w:type="dxa"/>
            <w:tcBorders>
              <w:bottom w:val="single" w:sz="8" w:space="0" w:color="A6A6A6" w:themeColor="background1" w:themeShade="A6"/>
            </w:tcBorders>
          </w:tcPr>
          <w:p w14:paraId="7C0C50BD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0703BF02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  <w:tcBorders>
              <w:bottom w:val="single" w:sz="12" w:space="0" w:color="auto"/>
            </w:tcBorders>
          </w:tcPr>
          <w:p w14:paraId="46C1795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07591C7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80+</w:t>
            </w:r>
          </w:p>
        </w:tc>
        <w:tc>
          <w:tcPr>
            <w:tcW w:w="149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00A669A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917 (2.6)</w:t>
            </w:r>
          </w:p>
        </w:tc>
        <w:tc>
          <w:tcPr>
            <w:tcW w:w="151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0B303D1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877 (9.1)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54A4FDF0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58AED05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2675 (7.7)</w:t>
            </w:r>
          </w:p>
        </w:tc>
        <w:tc>
          <w:tcPr>
            <w:tcW w:w="1665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457A99C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114 (7.8)</w:t>
            </w:r>
          </w:p>
        </w:tc>
        <w:tc>
          <w:tcPr>
            <w:tcW w:w="92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0B6A45C8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5FAAD629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 w:val="restart"/>
            <w:tcBorders>
              <w:top w:val="single" w:sz="12" w:space="0" w:color="auto"/>
            </w:tcBorders>
          </w:tcPr>
          <w:p w14:paraId="35C36FC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Sex, n (%)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4" w:space="0" w:color="7F7F7F" w:themeColor="text1" w:themeTint="80"/>
            </w:tcBorders>
            <w:shd w:val="clear" w:color="auto" w:fill="auto"/>
          </w:tcPr>
          <w:p w14:paraId="25A47DD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4" w:space="0" w:color="7F7F7F" w:themeColor="text1" w:themeTint="80"/>
            </w:tcBorders>
            <w:shd w:val="clear" w:color="auto" w:fill="auto"/>
          </w:tcPr>
          <w:p w14:paraId="327C525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21 137 (60.9)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4" w:space="0" w:color="7F7F7F" w:themeColor="text1" w:themeTint="80"/>
            </w:tcBorders>
            <w:shd w:val="clear" w:color="auto" w:fill="auto"/>
          </w:tcPr>
          <w:p w14:paraId="666F6DA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81 196 (62.4)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4" w:space="0" w:color="7F7F7F" w:themeColor="text1" w:themeTint="80"/>
            </w:tcBorders>
          </w:tcPr>
          <w:p w14:paraId="5BCF8E24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0.046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4" w:space="0" w:color="7F7F7F" w:themeColor="text1" w:themeTint="80"/>
            </w:tcBorders>
          </w:tcPr>
          <w:p w14:paraId="448CE46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20 604 (59.4)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4" w:space="0" w:color="7F7F7F" w:themeColor="text1" w:themeTint="80"/>
            </w:tcBorders>
          </w:tcPr>
          <w:p w14:paraId="6C24124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81 577 (62.6)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4" w:space="0" w:color="7F7F7F" w:themeColor="text1" w:themeTint="80"/>
            </w:tcBorders>
          </w:tcPr>
          <w:p w14:paraId="3EDDD7C1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0.072</w:t>
            </w:r>
          </w:p>
        </w:tc>
      </w:tr>
      <w:tr w:rsidR="003F13F7" w:rsidRPr="00863CFC" w14:paraId="63F8075B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37E6D4F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14:paraId="2D83C03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494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14:paraId="3271232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13 147 (37.9)</w:t>
            </w:r>
          </w:p>
        </w:tc>
        <w:tc>
          <w:tcPr>
            <w:tcW w:w="151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14:paraId="395EFCC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47 036 (36.1)</w:t>
            </w:r>
          </w:p>
        </w:tc>
        <w:tc>
          <w:tcPr>
            <w:tcW w:w="11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C13C45F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D6129D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13 646 (39.3)</w:t>
            </w:r>
          </w:p>
        </w:tc>
        <w:tc>
          <w:tcPr>
            <w:tcW w:w="16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38EA87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46 724 (35.9)</w:t>
            </w:r>
          </w:p>
        </w:tc>
        <w:tc>
          <w:tcPr>
            <w:tcW w:w="92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E2DAFD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42200726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  <w:tcBorders>
              <w:bottom w:val="single" w:sz="12" w:space="0" w:color="auto"/>
            </w:tcBorders>
          </w:tcPr>
          <w:p w14:paraId="3D3F1A0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7F7F7F" w:themeColor="text1" w:themeTint="80"/>
              <w:bottom w:val="single" w:sz="12" w:space="0" w:color="auto"/>
            </w:tcBorders>
            <w:shd w:val="clear" w:color="auto" w:fill="auto"/>
          </w:tcPr>
          <w:p w14:paraId="38D674E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494" w:type="dxa"/>
            <w:gridSpan w:val="2"/>
            <w:tcBorders>
              <w:top w:val="single" w:sz="4" w:space="0" w:color="7F7F7F" w:themeColor="text1" w:themeTint="80"/>
              <w:bottom w:val="single" w:sz="12" w:space="0" w:color="auto"/>
            </w:tcBorders>
            <w:shd w:val="clear" w:color="auto" w:fill="auto"/>
          </w:tcPr>
          <w:p w14:paraId="1650A80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406 (1.2)</w:t>
            </w:r>
          </w:p>
        </w:tc>
        <w:tc>
          <w:tcPr>
            <w:tcW w:w="1512" w:type="dxa"/>
            <w:tcBorders>
              <w:top w:val="single" w:sz="4" w:space="0" w:color="7F7F7F" w:themeColor="text1" w:themeTint="80"/>
              <w:bottom w:val="single" w:sz="12" w:space="0" w:color="auto"/>
            </w:tcBorders>
            <w:shd w:val="clear" w:color="auto" w:fill="auto"/>
          </w:tcPr>
          <w:p w14:paraId="2F49E42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1988 (1.5)</w:t>
            </w:r>
          </w:p>
        </w:tc>
        <w:tc>
          <w:tcPr>
            <w:tcW w:w="1167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40C2E2C5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0F826C4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 (1.3)</w:t>
            </w:r>
          </w:p>
        </w:tc>
        <w:tc>
          <w:tcPr>
            <w:tcW w:w="1665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1981531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1919 (1.5)</w:t>
            </w:r>
          </w:p>
        </w:tc>
        <w:tc>
          <w:tcPr>
            <w:tcW w:w="922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115D44AB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3357658F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 w:val="restart"/>
            <w:tcBorders>
              <w:top w:val="single" w:sz="12" w:space="0" w:color="auto"/>
            </w:tcBorders>
          </w:tcPr>
          <w:p w14:paraId="61BF0B0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Insurance type, n (%)</w:t>
            </w:r>
          </w:p>
        </w:tc>
        <w:tc>
          <w:tcPr>
            <w:tcW w:w="2563" w:type="dxa"/>
            <w:tcBorders>
              <w:top w:val="single" w:sz="12" w:space="0" w:color="auto"/>
            </w:tcBorders>
            <w:shd w:val="clear" w:color="auto" w:fill="auto"/>
          </w:tcPr>
          <w:p w14:paraId="7916FDA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Commercial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020E086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931 (51.7)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</w:tcPr>
          <w:p w14:paraId="6F64058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165 (36.2)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6B3587F4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0.357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</w:tcPr>
          <w:p w14:paraId="7FAD801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693 (39.5)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3E18EF1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403 (39.5)</w:t>
            </w:r>
          </w:p>
        </w:tc>
        <w:tc>
          <w:tcPr>
            <w:tcW w:w="922" w:type="dxa"/>
            <w:tcBorders>
              <w:top w:val="single" w:sz="12" w:space="0" w:color="auto"/>
            </w:tcBorders>
          </w:tcPr>
          <w:p w14:paraId="5D9835DE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3F13F7" w:rsidRPr="00863CFC" w14:paraId="0624DF39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3ADFE59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3A78502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Medicare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34A8217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9753 (28.1)</w:t>
            </w:r>
          </w:p>
        </w:tc>
        <w:tc>
          <w:tcPr>
            <w:tcW w:w="1512" w:type="dxa"/>
            <w:shd w:val="clear" w:color="auto" w:fill="auto"/>
          </w:tcPr>
          <w:p w14:paraId="3118B3A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142 (43.9)</w:t>
            </w:r>
          </w:p>
        </w:tc>
        <w:tc>
          <w:tcPr>
            <w:tcW w:w="1167" w:type="dxa"/>
          </w:tcPr>
          <w:p w14:paraId="1BB05327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5672B7F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072 (40.6)</w:t>
            </w:r>
          </w:p>
        </w:tc>
        <w:tc>
          <w:tcPr>
            <w:tcW w:w="1665" w:type="dxa"/>
          </w:tcPr>
          <w:p w14:paraId="0A084C6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819 (40.6)</w:t>
            </w:r>
          </w:p>
        </w:tc>
        <w:tc>
          <w:tcPr>
            <w:tcW w:w="922" w:type="dxa"/>
          </w:tcPr>
          <w:p w14:paraId="7B68FFA9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7DF11AA1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4F9445A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0641F1F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Medicaid</w:t>
            </w:r>
          </w:p>
        </w:tc>
        <w:tc>
          <w:tcPr>
            <w:tcW w:w="1494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2AED3F3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6963 (20.1)</w:t>
            </w:r>
          </w:p>
        </w:tc>
        <w:tc>
          <w:tcPr>
            <w:tcW w:w="1512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6A9F05A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739 (19.8)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71A9E935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bottom w:val="single" w:sz="8" w:space="0" w:color="A6A6A6" w:themeColor="background1" w:themeShade="A6"/>
            </w:tcBorders>
          </w:tcPr>
          <w:p w14:paraId="1E647FE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6879 (19.8)</w:t>
            </w:r>
          </w:p>
        </w:tc>
        <w:tc>
          <w:tcPr>
            <w:tcW w:w="1665" w:type="dxa"/>
            <w:tcBorders>
              <w:bottom w:val="single" w:sz="8" w:space="0" w:color="A6A6A6" w:themeColor="background1" w:themeShade="A6"/>
            </w:tcBorders>
          </w:tcPr>
          <w:p w14:paraId="108B9F4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824 (19.8)</w:t>
            </w:r>
          </w:p>
        </w:tc>
        <w:tc>
          <w:tcPr>
            <w:tcW w:w="922" w:type="dxa"/>
            <w:tcBorders>
              <w:bottom w:val="single" w:sz="8" w:space="0" w:color="A6A6A6" w:themeColor="background1" w:themeShade="A6"/>
            </w:tcBorders>
          </w:tcPr>
          <w:p w14:paraId="57694E63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314A8681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  <w:tcBorders>
              <w:bottom w:val="single" w:sz="12" w:space="0" w:color="auto"/>
            </w:tcBorders>
          </w:tcPr>
          <w:p w14:paraId="25979D8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44842F3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49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1E1460F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43 (0.1)</w:t>
            </w:r>
          </w:p>
        </w:tc>
        <w:tc>
          <w:tcPr>
            <w:tcW w:w="151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0ED9CE7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174 (0.1)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54D244B5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21A2A44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46 (0.1)</w:t>
            </w:r>
          </w:p>
        </w:tc>
        <w:tc>
          <w:tcPr>
            <w:tcW w:w="1665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778601E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174.5 (0.1)</w:t>
            </w:r>
          </w:p>
        </w:tc>
        <w:tc>
          <w:tcPr>
            <w:tcW w:w="92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6B04C6C6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3B6F6885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 w:val="restart"/>
            <w:tcBorders>
              <w:top w:val="single" w:sz="12" w:space="0" w:color="auto"/>
            </w:tcBorders>
          </w:tcPr>
          <w:p w14:paraId="1316BDF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Geographical r</w:t>
            </w:r>
            <w:r w:rsidRPr="00863CFC">
              <w:rPr>
                <w:rFonts w:ascii="Arial" w:hAnsi="Arial" w:cs="Arial"/>
                <w:sz w:val="20"/>
                <w:szCs w:val="20"/>
              </w:rPr>
              <w:t>egion, n (%)</w:t>
            </w:r>
          </w:p>
        </w:tc>
        <w:tc>
          <w:tcPr>
            <w:tcW w:w="2563" w:type="dxa"/>
            <w:tcBorders>
              <w:top w:val="single" w:sz="12" w:space="0" w:color="auto"/>
            </w:tcBorders>
            <w:shd w:val="clear" w:color="auto" w:fill="auto"/>
          </w:tcPr>
          <w:p w14:paraId="6A832C1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Northeast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453F230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8920 (25.7)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</w:tcPr>
          <w:p w14:paraId="222FB7F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068 (27.7)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1BB1FC5E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0.148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</w:tcPr>
          <w:p w14:paraId="162B500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9464 (27.3)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16A9168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523 (27.3)</w:t>
            </w:r>
          </w:p>
        </w:tc>
        <w:tc>
          <w:tcPr>
            <w:tcW w:w="922" w:type="dxa"/>
            <w:tcBorders>
              <w:top w:val="single" w:sz="12" w:space="0" w:color="auto"/>
            </w:tcBorders>
          </w:tcPr>
          <w:p w14:paraId="6FD0E1B2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3F13F7" w:rsidRPr="00863CFC" w14:paraId="24AF0E7B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3C097DB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5329000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South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66F2832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132 (37.9)</w:t>
            </w:r>
          </w:p>
        </w:tc>
        <w:tc>
          <w:tcPr>
            <w:tcW w:w="1512" w:type="dxa"/>
            <w:shd w:val="clear" w:color="auto" w:fill="auto"/>
          </w:tcPr>
          <w:p w14:paraId="009F3A8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666 (33.5)</w:t>
            </w:r>
          </w:p>
        </w:tc>
        <w:tc>
          <w:tcPr>
            <w:tcW w:w="1167" w:type="dxa"/>
          </w:tcPr>
          <w:p w14:paraId="77942294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08FF7F0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946 (34.4)</w:t>
            </w:r>
          </w:p>
        </w:tc>
        <w:tc>
          <w:tcPr>
            <w:tcW w:w="1665" w:type="dxa"/>
          </w:tcPr>
          <w:p w14:paraId="4CBA01B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853 (34.4)</w:t>
            </w:r>
          </w:p>
        </w:tc>
        <w:tc>
          <w:tcPr>
            <w:tcW w:w="922" w:type="dxa"/>
          </w:tcPr>
          <w:p w14:paraId="16DFD9B1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7AD14218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6ACB3A7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118F6A8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Midwest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45F7BCC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6805 (19.6)</w:t>
            </w:r>
          </w:p>
        </w:tc>
        <w:tc>
          <w:tcPr>
            <w:tcW w:w="1512" w:type="dxa"/>
            <w:shd w:val="clear" w:color="auto" w:fill="auto"/>
          </w:tcPr>
          <w:p w14:paraId="4C10F28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416 (19.5)</w:t>
            </w:r>
          </w:p>
        </w:tc>
        <w:tc>
          <w:tcPr>
            <w:tcW w:w="1167" w:type="dxa"/>
          </w:tcPr>
          <w:p w14:paraId="41362580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5549794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6778 (19.5)</w:t>
            </w:r>
          </w:p>
        </w:tc>
        <w:tc>
          <w:tcPr>
            <w:tcW w:w="1665" w:type="dxa"/>
          </w:tcPr>
          <w:p w14:paraId="7EBDF06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442 (19.5)</w:t>
            </w:r>
          </w:p>
        </w:tc>
        <w:tc>
          <w:tcPr>
            <w:tcW w:w="922" w:type="dxa"/>
          </w:tcPr>
          <w:p w14:paraId="57BCA34A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6AE5D2F0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48E1885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0F38EBC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West</w:t>
            </w:r>
          </w:p>
        </w:tc>
        <w:tc>
          <w:tcPr>
            <w:tcW w:w="1494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15BA915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5736 (16.5)</w:t>
            </w:r>
          </w:p>
        </w:tc>
        <w:tc>
          <w:tcPr>
            <w:tcW w:w="1512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3166216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328 (17.9)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361C36BF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bottom w:val="single" w:sz="8" w:space="0" w:color="A6A6A6" w:themeColor="background1" w:themeShade="A6"/>
            </w:tcBorders>
          </w:tcPr>
          <w:p w14:paraId="736D1E6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6113 (17.6)</w:t>
            </w:r>
          </w:p>
        </w:tc>
        <w:tc>
          <w:tcPr>
            <w:tcW w:w="1665" w:type="dxa"/>
            <w:tcBorders>
              <w:bottom w:val="single" w:sz="8" w:space="0" w:color="A6A6A6" w:themeColor="background1" w:themeShade="A6"/>
            </w:tcBorders>
          </w:tcPr>
          <w:p w14:paraId="3C34D15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950 (17.6)</w:t>
            </w:r>
          </w:p>
        </w:tc>
        <w:tc>
          <w:tcPr>
            <w:tcW w:w="922" w:type="dxa"/>
            <w:tcBorders>
              <w:bottom w:val="single" w:sz="8" w:space="0" w:color="A6A6A6" w:themeColor="background1" w:themeShade="A6"/>
            </w:tcBorders>
          </w:tcPr>
          <w:p w14:paraId="514F5111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35009E14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  <w:tcBorders>
              <w:bottom w:val="single" w:sz="12" w:space="0" w:color="auto"/>
            </w:tcBorders>
          </w:tcPr>
          <w:p w14:paraId="0DDA324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06C6C53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49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12880A5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97 (0.3)</w:t>
            </w:r>
          </w:p>
        </w:tc>
        <w:tc>
          <w:tcPr>
            <w:tcW w:w="151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0801C37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1742 (1.3)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46B54D01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3457FAD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389 (1.1)</w:t>
            </w:r>
          </w:p>
        </w:tc>
        <w:tc>
          <w:tcPr>
            <w:tcW w:w="1665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2E3F4EB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1452 (1.1)</w:t>
            </w:r>
          </w:p>
        </w:tc>
        <w:tc>
          <w:tcPr>
            <w:tcW w:w="92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4DBBB44C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42D7806F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 w:val="restart"/>
            <w:tcBorders>
              <w:top w:val="single" w:sz="12" w:space="0" w:color="auto"/>
            </w:tcBorders>
          </w:tcPr>
          <w:p w14:paraId="73BD304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Race</w:t>
            </w:r>
            <w:r>
              <w:rPr>
                <w:rFonts w:ascii="Arial" w:hAnsi="Arial" w:cs="Arial"/>
                <w:sz w:val="20"/>
                <w:szCs w:val="20"/>
              </w:rPr>
              <w:t>/ethnicity</w:t>
            </w:r>
            <w:r w:rsidRPr="00863CFC"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563" w:type="dxa"/>
            <w:tcBorders>
              <w:top w:val="single" w:sz="12" w:space="0" w:color="auto"/>
            </w:tcBorders>
            <w:shd w:val="clear" w:color="auto" w:fill="auto"/>
          </w:tcPr>
          <w:p w14:paraId="3BF19A1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White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3EB121B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010 (46.2)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</w:tcPr>
          <w:p w14:paraId="2C6786F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095 (44.6)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1AB21DAF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0.172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</w:tcPr>
          <w:p w14:paraId="3E29758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590 (44.9)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578E834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517 (44.9)</w:t>
            </w:r>
          </w:p>
        </w:tc>
        <w:tc>
          <w:tcPr>
            <w:tcW w:w="922" w:type="dxa"/>
            <w:tcBorders>
              <w:top w:val="single" w:sz="12" w:space="0" w:color="auto"/>
            </w:tcBorders>
          </w:tcPr>
          <w:p w14:paraId="114FF0D9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1E6A4C0A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606706B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6B79F6B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Black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40F9DE6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3711 (10.7)</w:t>
            </w:r>
          </w:p>
        </w:tc>
        <w:tc>
          <w:tcPr>
            <w:tcW w:w="1512" w:type="dxa"/>
            <w:shd w:val="clear" w:color="auto" w:fill="auto"/>
          </w:tcPr>
          <w:p w14:paraId="4CD7252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044 (13.1)</w:t>
            </w:r>
          </w:p>
        </w:tc>
        <w:tc>
          <w:tcPr>
            <w:tcW w:w="1167" w:type="dxa"/>
          </w:tcPr>
          <w:p w14:paraId="74B971C1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094DED7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4367 (12.6)</w:t>
            </w:r>
          </w:p>
        </w:tc>
        <w:tc>
          <w:tcPr>
            <w:tcW w:w="1665" w:type="dxa"/>
          </w:tcPr>
          <w:p w14:paraId="0D9C3E9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389 (12.6)</w:t>
            </w:r>
          </w:p>
        </w:tc>
        <w:tc>
          <w:tcPr>
            <w:tcW w:w="922" w:type="dxa"/>
          </w:tcPr>
          <w:p w14:paraId="3E1A9F9E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7274083A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6EF3D4B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1B34CD2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Hispanic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53AEDBB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5894 (17.0)</w:t>
            </w:r>
          </w:p>
        </w:tc>
        <w:tc>
          <w:tcPr>
            <w:tcW w:w="1512" w:type="dxa"/>
            <w:shd w:val="clear" w:color="auto" w:fill="auto"/>
          </w:tcPr>
          <w:p w14:paraId="7630863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911 (18.4)</w:t>
            </w:r>
          </w:p>
        </w:tc>
        <w:tc>
          <w:tcPr>
            <w:tcW w:w="1167" w:type="dxa"/>
          </w:tcPr>
          <w:p w14:paraId="3E9A2B1F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3B752C3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6270 (18.1)</w:t>
            </w:r>
          </w:p>
        </w:tc>
        <w:tc>
          <w:tcPr>
            <w:tcW w:w="1665" w:type="dxa"/>
          </w:tcPr>
          <w:p w14:paraId="192D04C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534 (18.1)</w:t>
            </w:r>
          </w:p>
        </w:tc>
        <w:tc>
          <w:tcPr>
            <w:tcW w:w="922" w:type="dxa"/>
          </w:tcPr>
          <w:p w14:paraId="6F1E24BB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55F0A724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686C814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25A90D9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Asian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617A15B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1944 (5.6)</w:t>
            </w:r>
          </w:p>
        </w:tc>
        <w:tc>
          <w:tcPr>
            <w:tcW w:w="1512" w:type="dxa"/>
            <w:shd w:val="clear" w:color="auto" w:fill="auto"/>
          </w:tcPr>
          <w:p w14:paraId="239F12F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658 (8.2)</w:t>
            </w:r>
          </w:p>
        </w:tc>
        <w:tc>
          <w:tcPr>
            <w:tcW w:w="1167" w:type="dxa"/>
          </w:tcPr>
          <w:p w14:paraId="28A7B4F9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44D6781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2651 (7.6)</w:t>
            </w:r>
          </w:p>
        </w:tc>
        <w:tc>
          <w:tcPr>
            <w:tcW w:w="1665" w:type="dxa"/>
          </w:tcPr>
          <w:p w14:paraId="72CAF18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9947 (7.6)</w:t>
            </w:r>
          </w:p>
        </w:tc>
        <w:tc>
          <w:tcPr>
            <w:tcW w:w="922" w:type="dxa"/>
          </w:tcPr>
          <w:p w14:paraId="6EA1F2E8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62C9C66E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0C48E97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64316ED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494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57753A0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1483 (4.3)</w:t>
            </w:r>
          </w:p>
        </w:tc>
        <w:tc>
          <w:tcPr>
            <w:tcW w:w="1512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474083F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4757 (3.7)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1113C858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bottom w:val="single" w:sz="8" w:space="0" w:color="A6A6A6" w:themeColor="background1" w:themeShade="A6"/>
            </w:tcBorders>
          </w:tcPr>
          <w:p w14:paraId="3EF9862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1312 (3.8)</w:t>
            </w:r>
          </w:p>
        </w:tc>
        <w:tc>
          <w:tcPr>
            <w:tcW w:w="1665" w:type="dxa"/>
            <w:tcBorders>
              <w:bottom w:val="single" w:sz="8" w:space="0" w:color="A6A6A6" w:themeColor="background1" w:themeShade="A6"/>
            </w:tcBorders>
          </w:tcPr>
          <w:p w14:paraId="059B4F4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4929 (3.8)</w:t>
            </w:r>
          </w:p>
        </w:tc>
        <w:tc>
          <w:tcPr>
            <w:tcW w:w="922" w:type="dxa"/>
            <w:tcBorders>
              <w:bottom w:val="single" w:sz="8" w:space="0" w:color="A6A6A6" w:themeColor="background1" w:themeShade="A6"/>
            </w:tcBorders>
          </w:tcPr>
          <w:p w14:paraId="323CD525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3E433EF0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  <w:tcBorders>
              <w:bottom w:val="single" w:sz="12" w:space="0" w:color="auto"/>
            </w:tcBorders>
          </w:tcPr>
          <w:p w14:paraId="71CE499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11E9373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49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3AF6FB7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5648 (16.3)</w:t>
            </w:r>
          </w:p>
        </w:tc>
        <w:tc>
          <w:tcPr>
            <w:tcW w:w="151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301AB61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755 (12.1)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0BC8555E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1F7FB5C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4501 (13.0)</w:t>
            </w:r>
          </w:p>
        </w:tc>
        <w:tc>
          <w:tcPr>
            <w:tcW w:w="1665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016DDA8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904.4 (13.0)</w:t>
            </w:r>
          </w:p>
        </w:tc>
        <w:tc>
          <w:tcPr>
            <w:tcW w:w="92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6E654635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4D68F529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 w:val="restart"/>
            <w:tcBorders>
              <w:top w:val="single" w:sz="12" w:space="0" w:color="auto"/>
            </w:tcBorders>
          </w:tcPr>
          <w:p w14:paraId="34D260E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Index year, n (%)</w:t>
            </w:r>
          </w:p>
        </w:tc>
        <w:tc>
          <w:tcPr>
            <w:tcW w:w="2563" w:type="dxa"/>
            <w:tcBorders>
              <w:top w:val="single" w:sz="12" w:space="0" w:color="auto"/>
            </w:tcBorders>
            <w:shd w:val="clear" w:color="auto" w:fill="auto"/>
          </w:tcPr>
          <w:p w14:paraId="05DCE82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06C2A5F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1937 (5.6)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</w:tcPr>
          <w:p w14:paraId="7464C18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9371 (7.2)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5860391E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0.198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</w:tcPr>
          <w:p w14:paraId="7E7C2A3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2379 (6.9)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7C6C2C2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8929 (6.9)</w:t>
            </w:r>
          </w:p>
        </w:tc>
        <w:tc>
          <w:tcPr>
            <w:tcW w:w="922" w:type="dxa"/>
            <w:tcBorders>
              <w:top w:val="single" w:sz="12" w:space="0" w:color="auto"/>
            </w:tcBorders>
          </w:tcPr>
          <w:p w14:paraId="5CE80DDE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0.007</w:t>
            </w:r>
          </w:p>
        </w:tc>
      </w:tr>
      <w:tr w:rsidR="003F13F7" w:rsidRPr="00863CFC" w14:paraId="6761110C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4E91F4D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506BD3B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53A6295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3816 (11.0)</w:t>
            </w:r>
          </w:p>
        </w:tc>
        <w:tc>
          <w:tcPr>
            <w:tcW w:w="1512" w:type="dxa"/>
            <w:shd w:val="clear" w:color="auto" w:fill="auto"/>
          </w:tcPr>
          <w:p w14:paraId="288CACD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9934 (7.6)</w:t>
            </w:r>
          </w:p>
        </w:tc>
        <w:tc>
          <w:tcPr>
            <w:tcW w:w="1167" w:type="dxa"/>
          </w:tcPr>
          <w:p w14:paraId="37D0BEAE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5E2FE09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2893 (8.3)</w:t>
            </w:r>
          </w:p>
        </w:tc>
        <w:tc>
          <w:tcPr>
            <w:tcW w:w="1665" w:type="dxa"/>
          </w:tcPr>
          <w:p w14:paraId="6DC8EB3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854 (8.3)</w:t>
            </w:r>
          </w:p>
        </w:tc>
        <w:tc>
          <w:tcPr>
            <w:tcW w:w="922" w:type="dxa"/>
          </w:tcPr>
          <w:p w14:paraId="4FF439FA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2C5ED876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11D7E26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2215A2F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3318FEB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5439 (15.7)</w:t>
            </w:r>
          </w:p>
        </w:tc>
        <w:tc>
          <w:tcPr>
            <w:tcW w:w="1512" w:type="dxa"/>
            <w:shd w:val="clear" w:color="auto" w:fill="auto"/>
          </w:tcPr>
          <w:p w14:paraId="60F0CCC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359 (12.6)</w:t>
            </w:r>
          </w:p>
        </w:tc>
        <w:tc>
          <w:tcPr>
            <w:tcW w:w="1167" w:type="dxa"/>
          </w:tcPr>
          <w:p w14:paraId="10EC083E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4A04FD3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4586 (13.2)</w:t>
            </w:r>
          </w:p>
        </w:tc>
        <w:tc>
          <w:tcPr>
            <w:tcW w:w="1665" w:type="dxa"/>
          </w:tcPr>
          <w:p w14:paraId="3C73779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206 (13.2)</w:t>
            </w:r>
          </w:p>
        </w:tc>
        <w:tc>
          <w:tcPr>
            <w:tcW w:w="922" w:type="dxa"/>
          </w:tcPr>
          <w:p w14:paraId="34BF5CFB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1357627B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4DA2E11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7CA1E7F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6A4E2E2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9389 (27.1)</w:t>
            </w:r>
          </w:p>
        </w:tc>
        <w:tc>
          <w:tcPr>
            <w:tcW w:w="1512" w:type="dxa"/>
            <w:shd w:val="clear" w:color="auto" w:fill="auto"/>
          </w:tcPr>
          <w:p w14:paraId="544C71A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097 (24.6)</w:t>
            </w:r>
          </w:p>
        </w:tc>
        <w:tc>
          <w:tcPr>
            <w:tcW w:w="1167" w:type="dxa"/>
          </w:tcPr>
          <w:p w14:paraId="13B08FA0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7782A7F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8727 (25.2)</w:t>
            </w:r>
          </w:p>
        </w:tc>
        <w:tc>
          <w:tcPr>
            <w:tcW w:w="1665" w:type="dxa"/>
          </w:tcPr>
          <w:p w14:paraId="6A71B8F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761 (25.2)</w:t>
            </w:r>
          </w:p>
        </w:tc>
        <w:tc>
          <w:tcPr>
            <w:tcW w:w="922" w:type="dxa"/>
          </w:tcPr>
          <w:p w14:paraId="27D0E113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28DD342D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1A69D49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690D586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494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4005666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108 (40.7)</w:t>
            </w:r>
          </w:p>
        </w:tc>
        <w:tc>
          <w:tcPr>
            <w:tcW w:w="1512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2A37128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348 (47.9)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1DCDAD77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bottom w:val="single" w:sz="8" w:space="0" w:color="A6A6A6" w:themeColor="background1" w:themeShade="A6"/>
            </w:tcBorders>
          </w:tcPr>
          <w:p w14:paraId="7684767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084 (46.4)</w:t>
            </w:r>
          </w:p>
        </w:tc>
        <w:tc>
          <w:tcPr>
            <w:tcW w:w="1665" w:type="dxa"/>
            <w:tcBorders>
              <w:bottom w:val="single" w:sz="8" w:space="0" w:color="A6A6A6" w:themeColor="background1" w:themeShade="A6"/>
            </w:tcBorders>
          </w:tcPr>
          <w:p w14:paraId="52C16A9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368 (46.4)</w:t>
            </w:r>
          </w:p>
        </w:tc>
        <w:tc>
          <w:tcPr>
            <w:tcW w:w="922" w:type="dxa"/>
            <w:tcBorders>
              <w:bottom w:val="single" w:sz="8" w:space="0" w:color="A6A6A6" w:themeColor="background1" w:themeShade="A6"/>
            </w:tcBorders>
          </w:tcPr>
          <w:p w14:paraId="612378C6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3E4D970A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  <w:tcBorders>
              <w:bottom w:val="single" w:sz="12" w:space="0" w:color="auto"/>
            </w:tcBorders>
          </w:tcPr>
          <w:p w14:paraId="4927599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05A40AD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49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0141651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 (</w:t>
            </w:r>
            <w:r>
              <w:rPr>
                <w:rFonts w:ascii="Arial" w:hAnsi="Arial" w:cs="Arial"/>
                <w:sz w:val="20"/>
                <w:szCs w:val="20"/>
              </w:rPr>
              <w:t>&lt;</w:t>
            </w:r>
            <w:r w:rsidRPr="00863CFC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63CF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1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44CF6AD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111 (0.1)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64435569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06307A2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21 (0.1)</w:t>
            </w:r>
          </w:p>
        </w:tc>
        <w:tc>
          <w:tcPr>
            <w:tcW w:w="1665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0CCA2DC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102 (0.1)</w:t>
            </w:r>
          </w:p>
        </w:tc>
        <w:tc>
          <w:tcPr>
            <w:tcW w:w="92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434B6424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031FF20D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41A82BE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lastRenderedPageBreak/>
              <w:t>Months of SGLT2i use in the study period before the index date, mean (SD)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BAA265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98EED5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17.35 (15.61)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B3412E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9.87 (14.11)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17C6CC5E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0.503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09AE38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11.45 (14.81)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1117806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11.45 (14.75)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4DA6628F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7EC4BAB2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7B9597F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Months of SGLT2i use in the whole database before the index date, mean (SD)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4F4B8C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B6087A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23.13 (21.31)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13FD1D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13.22 (18.83)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78627208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0.493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3BD94F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15.31 (19.83)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4B07BB1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15.31 (19.79)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02A13D99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49DC87EF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5C3B2DA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1757B9">
              <w:rPr>
                <w:rFonts w:ascii="Arial" w:hAnsi="Arial" w:cs="Arial"/>
                <w:sz w:val="20"/>
                <w:szCs w:val="20"/>
              </w:rPr>
              <w:t>onths of T2D diagnosis between the first observed T2D diagnosis in the whole dataset available and the index date</w:t>
            </w:r>
            <w:r w:rsidRPr="00863CFC"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552911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B9424A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54.78 (19.47)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D4DD3B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53.04 (22.08)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5DC0A35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0.084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2465A5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53.41 (21.57)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200424A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53.41 (21.57)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59FFEAB8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13E78449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2C57B5A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1757B9">
              <w:rPr>
                <w:rFonts w:ascii="Arial" w:hAnsi="Arial" w:cs="Arial"/>
                <w:sz w:val="20"/>
                <w:szCs w:val="20"/>
              </w:rPr>
              <w:t xml:space="preserve">onths of </w:t>
            </w:r>
            <w:r>
              <w:rPr>
                <w:rFonts w:ascii="Arial" w:hAnsi="Arial" w:cs="Arial"/>
                <w:sz w:val="20"/>
                <w:szCs w:val="20"/>
              </w:rPr>
              <w:t>ASCVD</w:t>
            </w:r>
            <w:r w:rsidRPr="001757B9">
              <w:rPr>
                <w:rFonts w:ascii="Arial" w:hAnsi="Arial" w:cs="Arial"/>
                <w:sz w:val="20"/>
                <w:szCs w:val="20"/>
              </w:rPr>
              <w:t xml:space="preserve"> diagnosis between the first observed </w:t>
            </w:r>
            <w:r>
              <w:rPr>
                <w:rFonts w:ascii="Arial" w:hAnsi="Arial" w:cs="Arial"/>
                <w:sz w:val="20"/>
                <w:szCs w:val="20"/>
              </w:rPr>
              <w:t>ASCVD</w:t>
            </w:r>
            <w:r w:rsidRPr="001757B9">
              <w:rPr>
                <w:rFonts w:ascii="Arial" w:hAnsi="Arial" w:cs="Arial"/>
                <w:sz w:val="20"/>
                <w:szCs w:val="20"/>
              </w:rPr>
              <w:t xml:space="preserve"> diagnosis in the whole dataset available and the index date</w:t>
            </w:r>
            <w:r w:rsidRPr="00863CFC"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BE10C6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3A6B15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35.82 (21.79)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CEE97E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36.65 (22.74)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1847047D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0.037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783FB7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36.48 (22.54)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1D52C5B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36.48 (22.55)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0B77F465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7B169AD5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33CAA3D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Baseline </w:t>
            </w:r>
            <w:r w:rsidRPr="00863CFC">
              <w:rPr>
                <w:rFonts w:ascii="Arial" w:hAnsi="Arial" w:cs="Arial"/>
                <w:sz w:val="20"/>
                <w:szCs w:val="20"/>
              </w:rPr>
              <w:t>HbA</w:t>
            </w:r>
            <w:r w:rsidRPr="00AD5436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 w:rsidRPr="00863CFC">
              <w:rPr>
                <w:rFonts w:ascii="Arial" w:hAnsi="Arial" w:cs="Arial"/>
                <w:sz w:val="20"/>
                <w:szCs w:val="20"/>
              </w:rPr>
              <w:t>, %, mean (SD)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FFC0ED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3D381D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8.51 (1.60)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427EBB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7.79 (1.64)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6A89CB0D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0.444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33FA53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7.98 (1.62)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7BB0F8C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7.96 (1.68)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4F43E78B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</w:tr>
      <w:tr w:rsidR="003F13F7" w:rsidRPr="00863CFC" w14:paraId="53AF9706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 w:val="restart"/>
            <w:tcBorders>
              <w:top w:val="single" w:sz="12" w:space="0" w:color="auto"/>
            </w:tcBorders>
          </w:tcPr>
          <w:p w14:paraId="2D3EC75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Baseline </w:t>
            </w:r>
            <w:r w:rsidRPr="00863CFC">
              <w:rPr>
                <w:rFonts w:ascii="Arial" w:hAnsi="Arial" w:cs="Arial"/>
                <w:sz w:val="20"/>
                <w:szCs w:val="20"/>
              </w:rPr>
              <w:t>HbA</w:t>
            </w:r>
            <w:r w:rsidRPr="00AD5436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63CFC">
              <w:rPr>
                <w:rFonts w:ascii="Arial" w:hAnsi="Arial" w:cs="Arial"/>
                <w:sz w:val="20"/>
                <w:szCs w:val="20"/>
              </w:rPr>
              <w:t>categor</w:t>
            </w:r>
            <w:r>
              <w:rPr>
                <w:rFonts w:ascii="Arial" w:hAnsi="Arial" w:cs="Arial"/>
                <w:sz w:val="20"/>
                <w:szCs w:val="20"/>
              </w:rPr>
              <w:t>ical</w:t>
            </w:r>
            <w:r w:rsidRPr="00863CFC"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563" w:type="dxa"/>
            <w:tcBorders>
              <w:top w:val="single" w:sz="12" w:space="0" w:color="auto"/>
            </w:tcBorders>
            <w:shd w:val="clear" w:color="auto" w:fill="auto"/>
          </w:tcPr>
          <w:p w14:paraId="5C71B55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&lt;7%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11476E1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1170 (3.4)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</w:tcPr>
          <w:p w14:paraId="7C56BF1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9650 (7.4)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26ECEC28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0.283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</w:tcPr>
          <w:p w14:paraId="6A2C937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2276 (6.6)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4B2253B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8546 (6.6)</w:t>
            </w:r>
          </w:p>
        </w:tc>
        <w:tc>
          <w:tcPr>
            <w:tcW w:w="922" w:type="dxa"/>
            <w:tcBorders>
              <w:top w:val="single" w:sz="12" w:space="0" w:color="auto"/>
            </w:tcBorders>
          </w:tcPr>
          <w:p w14:paraId="7EF337C6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1AE2A8F9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124190D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785DF21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63CFC">
              <w:rPr>
                <w:rFonts w:ascii="Arial" w:hAnsi="Arial" w:cs="Arial"/>
                <w:sz w:val="20"/>
                <w:szCs w:val="20"/>
              </w:rPr>
              <w:t>7%</w:t>
            </w:r>
            <w:proofErr w:type="gramEnd"/>
            <w:r w:rsidRPr="00863CFC">
              <w:rPr>
                <w:rFonts w:ascii="Arial" w:hAnsi="Arial" w:cs="Arial"/>
                <w:sz w:val="20"/>
                <w:szCs w:val="20"/>
              </w:rPr>
              <w:t xml:space="preserve"> to &lt;8%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471CB3A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2456 (7.1)</w:t>
            </w:r>
          </w:p>
        </w:tc>
        <w:tc>
          <w:tcPr>
            <w:tcW w:w="1512" w:type="dxa"/>
            <w:shd w:val="clear" w:color="auto" w:fill="auto"/>
          </w:tcPr>
          <w:p w14:paraId="33258F3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8465 (6.5)</w:t>
            </w:r>
          </w:p>
        </w:tc>
        <w:tc>
          <w:tcPr>
            <w:tcW w:w="1167" w:type="dxa"/>
          </w:tcPr>
          <w:p w14:paraId="42F35678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0C49034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2297 (6.6)</w:t>
            </w:r>
          </w:p>
        </w:tc>
        <w:tc>
          <w:tcPr>
            <w:tcW w:w="1665" w:type="dxa"/>
          </w:tcPr>
          <w:p w14:paraId="680E76E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8630 (6.6)</w:t>
            </w:r>
          </w:p>
        </w:tc>
        <w:tc>
          <w:tcPr>
            <w:tcW w:w="922" w:type="dxa"/>
          </w:tcPr>
          <w:p w14:paraId="0DF569A5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498779AC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04791D9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357202F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63CFC">
              <w:rPr>
                <w:rFonts w:ascii="Arial" w:hAnsi="Arial" w:cs="Arial"/>
                <w:sz w:val="20"/>
                <w:szCs w:val="20"/>
              </w:rPr>
              <w:t>8%</w:t>
            </w:r>
            <w:proofErr w:type="gramEnd"/>
            <w:r w:rsidRPr="00863CFC">
              <w:rPr>
                <w:rFonts w:ascii="Arial" w:hAnsi="Arial" w:cs="Arial"/>
                <w:sz w:val="20"/>
                <w:szCs w:val="20"/>
              </w:rPr>
              <w:t xml:space="preserve"> to &lt;9%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71E8FCB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2478 (7.1)</w:t>
            </w:r>
          </w:p>
        </w:tc>
        <w:tc>
          <w:tcPr>
            <w:tcW w:w="1512" w:type="dxa"/>
            <w:shd w:val="clear" w:color="auto" w:fill="auto"/>
          </w:tcPr>
          <w:p w14:paraId="12341F2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5082 (3.9)</w:t>
            </w:r>
          </w:p>
        </w:tc>
        <w:tc>
          <w:tcPr>
            <w:tcW w:w="1167" w:type="dxa"/>
          </w:tcPr>
          <w:p w14:paraId="749AC0E6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6FE7332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1590 (4.6)</w:t>
            </w:r>
          </w:p>
        </w:tc>
        <w:tc>
          <w:tcPr>
            <w:tcW w:w="1665" w:type="dxa"/>
          </w:tcPr>
          <w:p w14:paraId="13A3873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5970 (4.6)</w:t>
            </w:r>
          </w:p>
        </w:tc>
        <w:tc>
          <w:tcPr>
            <w:tcW w:w="922" w:type="dxa"/>
          </w:tcPr>
          <w:p w14:paraId="038612AF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37520289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6D539AD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3B69194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63CFC">
              <w:rPr>
                <w:rFonts w:ascii="Arial" w:hAnsi="Arial" w:cs="Arial"/>
                <w:sz w:val="20"/>
                <w:szCs w:val="20"/>
              </w:rPr>
              <w:t>9%</w:t>
            </w:r>
            <w:proofErr w:type="gramEnd"/>
            <w:r w:rsidRPr="00863CFC">
              <w:rPr>
                <w:rFonts w:ascii="Arial" w:hAnsi="Arial" w:cs="Arial"/>
                <w:sz w:val="20"/>
                <w:szCs w:val="20"/>
              </w:rPr>
              <w:t xml:space="preserve"> to &lt;10%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49FAADF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1367 (3.9)</w:t>
            </w:r>
          </w:p>
        </w:tc>
        <w:tc>
          <w:tcPr>
            <w:tcW w:w="1512" w:type="dxa"/>
            <w:shd w:val="clear" w:color="auto" w:fill="auto"/>
          </w:tcPr>
          <w:p w14:paraId="30F02D3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2660 (2.0)</w:t>
            </w:r>
          </w:p>
        </w:tc>
        <w:tc>
          <w:tcPr>
            <w:tcW w:w="1167" w:type="dxa"/>
          </w:tcPr>
          <w:p w14:paraId="0903DDC5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745F7DE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847 (2.4)</w:t>
            </w:r>
          </w:p>
        </w:tc>
        <w:tc>
          <w:tcPr>
            <w:tcW w:w="1665" w:type="dxa"/>
          </w:tcPr>
          <w:p w14:paraId="0E6E98C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3181 (2.4)</w:t>
            </w:r>
          </w:p>
        </w:tc>
        <w:tc>
          <w:tcPr>
            <w:tcW w:w="922" w:type="dxa"/>
          </w:tcPr>
          <w:p w14:paraId="43E80699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06C0119D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60380B4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61155D8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≥10%</w:t>
            </w:r>
          </w:p>
        </w:tc>
        <w:tc>
          <w:tcPr>
            <w:tcW w:w="1494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0BB23A3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1554 (4.5)</w:t>
            </w:r>
          </w:p>
        </w:tc>
        <w:tc>
          <w:tcPr>
            <w:tcW w:w="1512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4F6F597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2928 (2.2)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7DC7369D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bottom w:val="single" w:sz="8" w:space="0" w:color="A6A6A6" w:themeColor="background1" w:themeShade="A6"/>
            </w:tcBorders>
          </w:tcPr>
          <w:p w14:paraId="5E871AD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944 (2.7)</w:t>
            </w:r>
          </w:p>
        </w:tc>
        <w:tc>
          <w:tcPr>
            <w:tcW w:w="1665" w:type="dxa"/>
            <w:tcBorders>
              <w:bottom w:val="single" w:sz="8" w:space="0" w:color="A6A6A6" w:themeColor="background1" w:themeShade="A6"/>
            </w:tcBorders>
          </w:tcPr>
          <w:p w14:paraId="001CD8D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3535 (2.7)</w:t>
            </w:r>
          </w:p>
        </w:tc>
        <w:tc>
          <w:tcPr>
            <w:tcW w:w="922" w:type="dxa"/>
            <w:tcBorders>
              <w:bottom w:val="single" w:sz="8" w:space="0" w:color="A6A6A6" w:themeColor="background1" w:themeShade="A6"/>
            </w:tcBorders>
          </w:tcPr>
          <w:p w14:paraId="6DB653F7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6FCBF0E7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  <w:tcBorders>
              <w:bottom w:val="single" w:sz="12" w:space="0" w:color="auto"/>
            </w:tcBorders>
          </w:tcPr>
          <w:p w14:paraId="11705EA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1EECAD8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49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78C9BAA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665 (74.0)</w:t>
            </w:r>
          </w:p>
        </w:tc>
        <w:tc>
          <w:tcPr>
            <w:tcW w:w="151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6E09A13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435 (77.9)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027B4042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4D5CE62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737 (77.1)</w:t>
            </w:r>
          </w:p>
        </w:tc>
        <w:tc>
          <w:tcPr>
            <w:tcW w:w="1665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7FF5B57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359 (77.1)</w:t>
            </w:r>
          </w:p>
        </w:tc>
        <w:tc>
          <w:tcPr>
            <w:tcW w:w="92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103F8487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4E159FCD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7DE5C12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Baseline </w:t>
            </w:r>
            <w:r w:rsidRPr="00863CFC">
              <w:rPr>
                <w:rFonts w:ascii="Arial" w:hAnsi="Arial" w:cs="Arial"/>
                <w:sz w:val="20"/>
                <w:szCs w:val="20"/>
              </w:rPr>
              <w:t>BMI, kg/m</w:t>
            </w:r>
            <w:r w:rsidRPr="00863CF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863CFC"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230037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70176F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34.12 (6.06)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E3CFAD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31.64 (6.15)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14706E57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0.407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845BDB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32.27 (6.27)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668C2BE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32.20 (6.19)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2A7E65D7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0.012</w:t>
            </w:r>
          </w:p>
        </w:tc>
      </w:tr>
      <w:tr w:rsidR="003F13F7" w:rsidRPr="00863CFC" w14:paraId="00B699E0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 w:val="restart"/>
            <w:tcBorders>
              <w:top w:val="single" w:sz="12" w:space="0" w:color="auto"/>
            </w:tcBorders>
          </w:tcPr>
          <w:p w14:paraId="2EA06C3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Baseline </w:t>
            </w:r>
            <w:r w:rsidRPr="00863CFC">
              <w:rPr>
                <w:rFonts w:ascii="Arial" w:hAnsi="Arial" w:cs="Arial"/>
                <w:sz w:val="20"/>
                <w:szCs w:val="20"/>
              </w:rPr>
              <w:t>BMI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63CFC">
              <w:rPr>
                <w:rFonts w:ascii="Arial" w:hAnsi="Arial" w:cs="Arial"/>
                <w:sz w:val="20"/>
                <w:szCs w:val="20"/>
              </w:rPr>
              <w:t>categor</w:t>
            </w:r>
            <w:r>
              <w:rPr>
                <w:rFonts w:ascii="Arial" w:hAnsi="Arial" w:cs="Arial"/>
                <w:sz w:val="20"/>
                <w:szCs w:val="20"/>
              </w:rPr>
              <w:t>ical</w:t>
            </w:r>
            <w:r w:rsidRPr="00863CFC"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563" w:type="dxa"/>
            <w:tcBorders>
              <w:top w:val="single" w:sz="12" w:space="0" w:color="auto"/>
            </w:tcBorders>
            <w:shd w:val="clear" w:color="auto" w:fill="auto"/>
          </w:tcPr>
          <w:p w14:paraId="5B65482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Normal or underweight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578E2B3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819 (2.4)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</w:tcPr>
          <w:p w14:paraId="041D443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6238 (4.8)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71CE93EC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0.288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</w:tcPr>
          <w:p w14:paraId="1D0DA97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1485 (4.3)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302A0C5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5571 (4.3)</w:t>
            </w:r>
          </w:p>
        </w:tc>
        <w:tc>
          <w:tcPr>
            <w:tcW w:w="922" w:type="dxa"/>
            <w:tcBorders>
              <w:top w:val="single" w:sz="12" w:space="0" w:color="auto"/>
            </w:tcBorders>
          </w:tcPr>
          <w:p w14:paraId="58278F70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36772B1C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7839E63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60419C8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Overweight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501ED69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2906 (8.4)</w:t>
            </w:r>
          </w:p>
        </w:tc>
        <w:tc>
          <w:tcPr>
            <w:tcW w:w="1512" w:type="dxa"/>
            <w:shd w:val="clear" w:color="auto" w:fill="auto"/>
          </w:tcPr>
          <w:p w14:paraId="4A1C0A4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474 (11.1)</w:t>
            </w:r>
          </w:p>
        </w:tc>
        <w:tc>
          <w:tcPr>
            <w:tcW w:w="1167" w:type="dxa"/>
          </w:tcPr>
          <w:p w14:paraId="30C2CC9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3C306AD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3656 (10.5)</w:t>
            </w:r>
          </w:p>
        </w:tc>
        <w:tc>
          <w:tcPr>
            <w:tcW w:w="1665" w:type="dxa"/>
          </w:tcPr>
          <w:p w14:paraId="287EAE3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723 (10.5)</w:t>
            </w:r>
          </w:p>
        </w:tc>
        <w:tc>
          <w:tcPr>
            <w:tcW w:w="922" w:type="dxa"/>
          </w:tcPr>
          <w:p w14:paraId="1EEE491A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73F05BD2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14BDA1A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49EF13E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Obesity class 1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73DC54E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4752 (13.7)</w:t>
            </w:r>
          </w:p>
        </w:tc>
        <w:tc>
          <w:tcPr>
            <w:tcW w:w="1512" w:type="dxa"/>
            <w:shd w:val="clear" w:color="auto" w:fill="auto"/>
          </w:tcPr>
          <w:p w14:paraId="66B1C15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220 (12.5)</w:t>
            </w:r>
          </w:p>
        </w:tc>
        <w:tc>
          <w:tcPr>
            <w:tcW w:w="1167" w:type="dxa"/>
          </w:tcPr>
          <w:p w14:paraId="4C51F81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7FA7AF5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4411 (12.7)</w:t>
            </w:r>
          </w:p>
        </w:tc>
        <w:tc>
          <w:tcPr>
            <w:tcW w:w="1665" w:type="dxa"/>
          </w:tcPr>
          <w:p w14:paraId="5EFEC21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559 (12.7)</w:t>
            </w:r>
          </w:p>
        </w:tc>
        <w:tc>
          <w:tcPr>
            <w:tcW w:w="922" w:type="dxa"/>
          </w:tcPr>
          <w:p w14:paraId="6E6A028A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62202602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66FF728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70D8E2B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Obesity class 2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4B7F034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4067 (11.7)</w:t>
            </w:r>
          </w:p>
        </w:tc>
        <w:tc>
          <w:tcPr>
            <w:tcW w:w="1512" w:type="dxa"/>
            <w:shd w:val="clear" w:color="auto" w:fill="auto"/>
          </w:tcPr>
          <w:p w14:paraId="62AE025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9954 (7.6)</w:t>
            </w:r>
          </w:p>
        </w:tc>
        <w:tc>
          <w:tcPr>
            <w:tcW w:w="1167" w:type="dxa"/>
          </w:tcPr>
          <w:p w14:paraId="489C1F3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28656A0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2950 (8.5)</w:t>
            </w:r>
          </w:p>
        </w:tc>
        <w:tc>
          <w:tcPr>
            <w:tcW w:w="1665" w:type="dxa"/>
          </w:tcPr>
          <w:p w14:paraId="55A05B9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072 (8.5)</w:t>
            </w:r>
          </w:p>
        </w:tc>
        <w:tc>
          <w:tcPr>
            <w:tcW w:w="922" w:type="dxa"/>
          </w:tcPr>
          <w:p w14:paraId="03E7792B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32ED3AC0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065F0E3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07B0441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Obesity class 3</w:t>
            </w:r>
          </w:p>
        </w:tc>
        <w:tc>
          <w:tcPr>
            <w:tcW w:w="1494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1032165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3969 (11.4)</w:t>
            </w:r>
          </w:p>
        </w:tc>
        <w:tc>
          <w:tcPr>
            <w:tcW w:w="1512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6C8F6FC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7874 (6.0)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55C0084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bottom w:val="single" w:sz="8" w:space="0" w:color="A6A6A6" w:themeColor="background1" w:themeShade="A6"/>
            </w:tcBorders>
          </w:tcPr>
          <w:p w14:paraId="430A3D5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2492 (7.2)</w:t>
            </w:r>
          </w:p>
        </w:tc>
        <w:tc>
          <w:tcPr>
            <w:tcW w:w="1665" w:type="dxa"/>
            <w:tcBorders>
              <w:bottom w:val="single" w:sz="8" w:space="0" w:color="A6A6A6" w:themeColor="background1" w:themeShade="A6"/>
            </w:tcBorders>
          </w:tcPr>
          <w:p w14:paraId="7ADF4F1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9356 (7.2)</w:t>
            </w:r>
          </w:p>
        </w:tc>
        <w:tc>
          <w:tcPr>
            <w:tcW w:w="922" w:type="dxa"/>
            <w:tcBorders>
              <w:bottom w:val="single" w:sz="8" w:space="0" w:color="A6A6A6" w:themeColor="background1" w:themeShade="A6"/>
            </w:tcBorders>
          </w:tcPr>
          <w:p w14:paraId="63EA69E4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6A045190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  <w:tcBorders>
              <w:bottom w:val="single" w:sz="12" w:space="0" w:color="auto"/>
            </w:tcBorders>
          </w:tcPr>
          <w:p w14:paraId="51F3B94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0E18D23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49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6945122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177 (52.4)</w:t>
            </w:r>
          </w:p>
        </w:tc>
        <w:tc>
          <w:tcPr>
            <w:tcW w:w="151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19D6F07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460 (57.9)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65D2B2F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5F292D2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696 (56.8)</w:t>
            </w:r>
          </w:p>
        </w:tc>
        <w:tc>
          <w:tcPr>
            <w:tcW w:w="1665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49B65FE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940 (56.8)</w:t>
            </w:r>
          </w:p>
        </w:tc>
        <w:tc>
          <w:tcPr>
            <w:tcW w:w="92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7489EADF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360BA39C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42B9F88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Patients with weight measurements, n (%)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380062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1788EA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6664 (19.2)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904CAE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751 (17.5)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27E9930E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0.045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6BB595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6050 (17.4)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1C5EABC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292 (17.9)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76F1D1D4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0.012</w:t>
            </w:r>
          </w:p>
        </w:tc>
      </w:tr>
      <w:tr w:rsidR="003F13F7" w:rsidRPr="00863CFC" w14:paraId="3C309C88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7790593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Baseline w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eight, </w:t>
            </w:r>
            <w:r>
              <w:rPr>
                <w:rFonts w:ascii="Arial" w:hAnsi="Arial" w:cs="Arial"/>
                <w:sz w:val="20"/>
                <w:szCs w:val="20"/>
              </w:rPr>
              <w:t xml:space="preserve">kg, </w:t>
            </w:r>
            <w:r w:rsidRPr="00863CFC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7BC2A2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8AA5F4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100.67 (23.29)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B17094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91.69 (22.38)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0DCBCFBF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0.393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EED9BE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94.38 (23.06)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5C825AE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93.48 (22.76)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0FE76C40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0.039</w:t>
            </w:r>
          </w:p>
        </w:tc>
      </w:tr>
      <w:tr w:rsidR="003F13F7" w:rsidRPr="00863CFC" w14:paraId="36796652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 w:val="restart"/>
            <w:tcBorders>
              <w:top w:val="single" w:sz="12" w:space="0" w:color="auto"/>
            </w:tcBorders>
          </w:tcPr>
          <w:p w14:paraId="2FF1D99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lastRenderedPageBreak/>
              <w:t>Prescriber</w:t>
            </w:r>
            <w:r>
              <w:rPr>
                <w:rFonts w:ascii="Arial" w:hAnsi="Arial" w:cs="Arial"/>
                <w:sz w:val="20"/>
                <w:szCs w:val="20"/>
              </w:rPr>
              <w:t xml:space="preserve"> specialty for index drug</w:t>
            </w:r>
            <w:r w:rsidRPr="00863CFC"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563" w:type="dxa"/>
            <w:tcBorders>
              <w:top w:val="single" w:sz="12" w:space="0" w:color="auto"/>
            </w:tcBorders>
            <w:shd w:val="clear" w:color="auto" w:fill="auto"/>
          </w:tcPr>
          <w:p w14:paraId="6C36051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Primary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6F6E583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814 (68.6)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</w:tcPr>
          <w:p w14:paraId="773BF30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447 (73.3)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51E634EB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0.448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</w:tcPr>
          <w:p w14:paraId="0789073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087 (72.3)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2EE5CB4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175 (72.3)</w:t>
            </w:r>
          </w:p>
        </w:tc>
        <w:tc>
          <w:tcPr>
            <w:tcW w:w="922" w:type="dxa"/>
            <w:tcBorders>
              <w:top w:val="single" w:sz="12" w:space="0" w:color="auto"/>
            </w:tcBorders>
          </w:tcPr>
          <w:p w14:paraId="40B33808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36B2B3EC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6A57225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2BCD598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Endocrinology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7FF0FF9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7820 (22.5)</w:t>
            </w:r>
          </w:p>
        </w:tc>
        <w:tc>
          <w:tcPr>
            <w:tcW w:w="1512" w:type="dxa"/>
            <w:shd w:val="clear" w:color="auto" w:fill="auto"/>
          </w:tcPr>
          <w:p w14:paraId="5B8A126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545 (8.9)</w:t>
            </w:r>
          </w:p>
        </w:tc>
        <w:tc>
          <w:tcPr>
            <w:tcW w:w="1167" w:type="dxa"/>
          </w:tcPr>
          <w:p w14:paraId="5AEFFADD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4377D22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4073 (11.7)</w:t>
            </w:r>
          </w:p>
        </w:tc>
        <w:tc>
          <w:tcPr>
            <w:tcW w:w="1665" w:type="dxa"/>
          </w:tcPr>
          <w:p w14:paraId="66C5917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287 (11.7)</w:t>
            </w:r>
          </w:p>
        </w:tc>
        <w:tc>
          <w:tcPr>
            <w:tcW w:w="922" w:type="dxa"/>
          </w:tcPr>
          <w:p w14:paraId="446A224D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025E0A87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00AD374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102F8B9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494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0B0C15E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1907 (5.5)</w:t>
            </w:r>
          </w:p>
        </w:tc>
        <w:tc>
          <w:tcPr>
            <w:tcW w:w="1512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69B0F44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358 (13.3)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44992B11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bottom w:val="single" w:sz="8" w:space="0" w:color="A6A6A6" w:themeColor="background1" w:themeShade="A6"/>
            </w:tcBorders>
          </w:tcPr>
          <w:p w14:paraId="4315FB5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4053 (11.7)</w:t>
            </w:r>
          </w:p>
        </w:tc>
        <w:tc>
          <w:tcPr>
            <w:tcW w:w="1665" w:type="dxa"/>
            <w:tcBorders>
              <w:bottom w:val="single" w:sz="8" w:space="0" w:color="A6A6A6" w:themeColor="background1" w:themeShade="A6"/>
            </w:tcBorders>
          </w:tcPr>
          <w:p w14:paraId="3D586CC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208 (11.7)</w:t>
            </w:r>
          </w:p>
        </w:tc>
        <w:tc>
          <w:tcPr>
            <w:tcW w:w="922" w:type="dxa"/>
            <w:tcBorders>
              <w:bottom w:val="single" w:sz="8" w:space="0" w:color="A6A6A6" w:themeColor="background1" w:themeShade="A6"/>
            </w:tcBorders>
          </w:tcPr>
          <w:p w14:paraId="0453151F" w14:textId="77777777" w:rsidR="003F13F7" w:rsidRPr="00B851ED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13F7" w:rsidRPr="00863CFC" w14:paraId="3DAA2813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  <w:tcBorders>
              <w:bottom w:val="single" w:sz="12" w:space="0" w:color="auto"/>
            </w:tcBorders>
          </w:tcPr>
          <w:p w14:paraId="6CC67C5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159DD2C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49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62AC08B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1149 (3.3)</w:t>
            </w:r>
          </w:p>
        </w:tc>
        <w:tc>
          <w:tcPr>
            <w:tcW w:w="151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7CD727F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5870 (4.5)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65247C74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43C74CA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1477 (4.3)</w:t>
            </w:r>
          </w:p>
        </w:tc>
        <w:tc>
          <w:tcPr>
            <w:tcW w:w="1665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4FD371D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5550 (4.3)</w:t>
            </w:r>
          </w:p>
        </w:tc>
        <w:tc>
          <w:tcPr>
            <w:tcW w:w="92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7DC3052A" w14:textId="77777777" w:rsidR="003F13F7" w:rsidRPr="00B851ED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13F7" w:rsidRPr="00863CFC" w14:paraId="0974E395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 w:val="restart"/>
            <w:tcBorders>
              <w:top w:val="single" w:sz="12" w:space="0" w:color="auto"/>
            </w:tcBorders>
          </w:tcPr>
          <w:p w14:paraId="43D038A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Index drug</w:t>
            </w:r>
            <w:r w:rsidRPr="00863CFC"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563" w:type="dxa"/>
            <w:tcBorders>
              <w:top w:val="single" w:sz="12" w:space="0" w:color="auto"/>
            </w:tcBorders>
            <w:shd w:val="clear" w:color="auto" w:fill="auto"/>
          </w:tcPr>
          <w:p w14:paraId="2619E05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Semaglutide OW T2D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49BF5D1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145 (35.0)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</w:tcPr>
          <w:p w14:paraId="4D640BA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121F277C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</w:tcPr>
          <w:p w14:paraId="503A8D8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279.2 (32.5)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7154207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22" w:type="dxa"/>
            <w:tcBorders>
              <w:top w:val="single" w:sz="12" w:space="0" w:color="auto"/>
            </w:tcBorders>
          </w:tcPr>
          <w:p w14:paraId="436EB725" w14:textId="77777777" w:rsidR="003F13F7" w:rsidRPr="00B851ED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51ED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3F13F7" w:rsidRPr="00863CFC" w14:paraId="42D25D28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644B762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3E00009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Oral semaglutide 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2123A5E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4041 (11.6)</w:t>
            </w:r>
          </w:p>
        </w:tc>
        <w:tc>
          <w:tcPr>
            <w:tcW w:w="1512" w:type="dxa"/>
            <w:shd w:val="clear" w:color="auto" w:fill="auto"/>
          </w:tcPr>
          <w:p w14:paraId="6FA165B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1DC7F78C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1B70763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4317.0 (12.4)</w:t>
            </w:r>
          </w:p>
        </w:tc>
        <w:tc>
          <w:tcPr>
            <w:tcW w:w="1665" w:type="dxa"/>
          </w:tcPr>
          <w:p w14:paraId="447443A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22" w:type="dxa"/>
          </w:tcPr>
          <w:p w14:paraId="3B54E498" w14:textId="77777777" w:rsidR="003F13F7" w:rsidRPr="00B851ED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13F7" w:rsidRPr="00863CFC" w14:paraId="1BF06D21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1B4C9B6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64F1958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Tirzepatide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T2D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23024C3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789 (2.3)</w:t>
            </w:r>
          </w:p>
        </w:tc>
        <w:tc>
          <w:tcPr>
            <w:tcW w:w="1512" w:type="dxa"/>
            <w:shd w:val="clear" w:color="auto" w:fill="auto"/>
          </w:tcPr>
          <w:p w14:paraId="2A328A3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6FEDF8BC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176C357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691.7 (2.0)</w:t>
            </w:r>
          </w:p>
        </w:tc>
        <w:tc>
          <w:tcPr>
            <w:tcW w:w="1665" w:type="dxa"/>
          </w:tcPr>
          <w:p w14:paraId="2D4AEE5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22" w:type="dxa"/>
          </w:tcPr>
          <w:p w14:paraId="2EA57118" w14:textId="77777777" w:rsidR="003F13F7" w:rsidRPr="00B851ED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13F7" w:rsidRPr="00863CFC" w14:paraId="321AC7A5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7197426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52DC860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Dulaglutide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710F5F9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202 (46.7)</w:t>
            </w:r>
          </w:p>
        </w:tc>
        <w:tc>
          <w:tcPr>
            <w:tcW w:w="1512" w:type="dxa"/>
            <w:shd w:val="clear" w:color="auto" w:fill="auto"/>
          </w:tcPr>
          <w:p w14:paraId="75D2E68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36E32F73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44A0173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807.5 (48.5)</w:t>
            </w:r>
          </w:p>
        </w:tc>
        <w:tc>
          <w:tcPr>
            <w:tcW w:w="1665" w:type="dxa"/>
          </w:tcPr>
          <w:p w14:paraId="4CA8251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22" w:type="dxa"/>
          </w:tcPr>
          <w:p w14:paraId="69A3204B" w14:textId="77777777" w:rsidR="003F13F7" w:rsidRPr="00B851ED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13F7" w:rsidRPr="00863CFC" w14:paraId="0E5C9FB1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4869DC1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202CF4F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Exenatide ER</w:t>
            </w:r>
          </w:p>
        </w:tc>
        <w:tc>
          <w:tcPr>
            <w:tcW w:w="1494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77BF3BD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1456 (4.2)</w:t>
            </w:r>
          </w:p>
        </w:tc>
        <w:tc>
          <w:tcPr>
            <w:tcW w:w="1512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7E678E3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65C75EB1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bottom w:val="single" w:sz="8" w:space="0" w:color="A6A6A6" w:themeColor="background1" w:themeShade="A6"/>
            </w:tcBorders>
          </w:tcPr>
          <w:p w14:paraId="2C88AB9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1529.7 (4.4)</w:t>
            </w:r>
          </w:p>
        </w:tc>
        <w:tc>
          <w:tcPr>
            <w:tcW w:w="1665" w:type="dxa"/>
            <w:tcBorders>
              <w:bottom w:val="single" w:sz="8" w:space="0" w:color="A6A6A6" w:themeColor="background1" w:themeShade="A6"/>
            </w:tcBorders>
          </w:tcPr>
          <w:p w14:paraId="122C241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22" w:type="dxa"/>
            <w:tcBorders>
              <w:bottom w:val="single" w:sz="8" w:space="0" w:color="A6A6A6" w:themeColor="background1" w:themeShade="A6"/>
            </w:tcBorders>
          </w:tcPr>
          <w:p w14:paraId="42714479" w14:textId="77777777" w:rsidR="003F13F7" w:rsidRPr="00B851ED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13F7" w:rsidRPr="00863CFC" w14:paraId="6EEC9112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  <w:tcBorders>
              <w:bottom w:val="single" w:sz="12" w:space="0" w:color="auto"/>
            </w:tcBorders>
          </w:tcPr>
          <w:p w14:paraId="1266F29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1275418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Multiple</w:t>
            </w:r>
          </w:p>
        </w:tc>
        <w:tc>
          <w:tcPr>
            <w:tcW w:w="149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3760AEF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57 (0.2)</w:t>
            </w:r>
          </w:p>
        </w:tc>
        <w:tc>
          <w:tcPr>
            <w:tcW w:w="151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132607E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350A53FB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684491F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64.9 (0.2)</w:t>
            </w:r>
          </w:p>
        </w:tc>
        <w:tc>
          <w:tcPr>
            <w:tcW w:w="1665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29A052A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2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06907531" w14:textId="77777777" w:rsidR="003F13F7" w:rsidRPr="00B851ED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13F7" w:rsidRPr="00863CFC" w14:paraId="634E335B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 w:val="restart"/>
            <w:tcBorders>
              <w:top w:val="single" w:sz="12" w:space="0" w:color="auto"/>
            </w:tcBorders>
          </w:tcPr>
          <w:p w14:paraId="0486493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Baseline SGLT2i use and adherence, n (%)</w:t>
            </w:r>
          </w:p>
        </w:tc>
        <w:tc>
          <w:tcPr>
            <w:tcW w:w="2563" w:type="dxa"/>
            <w:tcBorders>
              <w:top w:val="single" w:sz="12" w:space="0" w:color="auto"/>
            </w:tcBorders>
            <w:shd w:val="clear" w:color="auto" w:fill="auto"/>
          </w:tcPr>
          <w:p w14:paraId="2EB294C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&lt;1 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SGLT2i</w:t>
            </w:r>
            <w:r>
              <w:rPr>
                <w:rFonts w:ascii="Arial" w:hAnsi="Arial" w:cs="Arial"/>
                <w:sz w:val="20"/>
                <w:szCs w:val="20"/>
              </w:rPr>
              <w:t xml:space="preserve"> use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14023DB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385 (41.5)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</w:tcPr>
          <w:p w14:paraId="3506111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695 (67.3)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44C95127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0.550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</w:tcPr>
          <w:p w14:paraId="7A3B23C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47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(61.9)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49D9591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60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(61.9)</w:t>
            </w:r>
          </w:p>
        </w:tc>
        <w:tc>
          <w:tcPr>
            <w:tcW w:w="922" w:type="dxa"/>
            <w:tcBorders>
              <w:top w:val="single" w:sz="12" w:space="0" w:color="auto"/>
            </w:tcBorders>
          </w:tcPr>
          <w:p w14:paraId="323CD899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6A63D404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4A1518B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26627C4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SGLT2i PDC &lt;50%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2B46681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1105 (3.2)</w:t>
            </w:r>
          </w:p>
        </w:tc>
        <w:tc>
          <w:tcPr>
            <w:tcW w:w="1512" w:type="dxa"/>
            <w:shd w:val="clear" w:color="auto" w:fill="auto"/>
          </w:tcPr>
          <w:p w14:paraId="4713177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3594 (2.8)</w:t>
            </w:r>
          </w:p>
        </w:tc>
        <w:tc>
          <w:tcPr>
            <w:tcW w:w="1167" w:type="dxa"/>
          </w:tcPr>
          <w:p w14:paraId="4277E80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0D0E20E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98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(2.8)</w:t>
            </w:r>
          </w:p>
        </w:tc>
        <w:tc>
          <w:tcPr>
            <w:tcW w:w="1665" w:type="dxa"/>
          </w:tcPr>
          <w:p w14:paraId="7211F4A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3707 (2.8)</w:t>
            </w:r>
          </w:p>
        </w:tc>
        <w:tc>
          <w:tcPr>
            <w:tcW w:w="922" w:type="dxa"/>
          </w:tcPr>
          <w:p w14:paraId="35E341E6" w14:textId="77777777" w:rsidR="003F13F7" w:rsidRPr="00B851ED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13F7" w:rsidRPr="00863CFC" w14:paraId="2F538CA6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12C997E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5AD4B1A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SGLT2i PDC &lt;80%</w:t>
            </w:r>
          </w:p>
        </w:tc>
        <w:tc>
          <w:tcPr>
            <w:tcW w:w="1494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2CB0843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759 (2.2)</w:t>
            </w:r>
          </w:p>
        </w:tc>
        <w:tc>
          <w:tcPr>
            <w:tcW w:w="1512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0ACC704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2624 (2.0)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5FFBD57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bottom w:val="single" w:sz="8" w:space="0" w:color="A6A6A6" w:themeColor="background1" w:themeShade="A6"/>
            </w:tcBorders>
          </w:tcPr>
          <w:p w14:paraId="5B3829B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711 (2.1)</w:t>
            </w:r>
          </w:p>
        </w:tc>
        <w:tc>
          <w:tcPr>
            <w:tcW w:w="1665" w:type="dxa"/>
            <w:tcBorders>
              <w:bottom w:val="single" w:sz="8" w:space="0" w:color="A6A6A6" w:themeColor="background1" w:themeShade="A6"/>
            </w:tcBorders>
          </w:tcPr>
          <w:p w14:paraId="14A621C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266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(2.0)</w:t>
            </w:r>
          </w:p>
        </w:tc>
        <w:tc>
          <w:tcPr>
            <w:tcW w:w="922" w:type="dxa"/>
            <w:tcBorders>
              <w:bottom w:val="single" w:sz="8" w:space="0" w:color="A6A6A6" w:themeColor="background1" w:themeShade="A6"/>
            </w:tcBorders>
          </w:tcPr>
          <w:p w14:paraId="4469F11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508008B2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  <w:tcBorders>
              <w:bottom w:val="single" w:sz="12" w:space="0" w:color="auto"/>
            </w:tcBorders>
          </w:tcPr>
          <w:p w14:paraId="33478F1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5B49A74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SGLT2i PDC ≥80%</w:t>
            </w:r>
          </w:p>
        </w:tc>
        <w:tc>
          <w:tcPr>
            <w:tcW w:w="149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33A2DF3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441 (53.2)</w:t>
            </w:r>
          </w:p>
        </w:tc>
        <w:tc>
          <w:tcPr>
            <w:tcW w:w="151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0A599F4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307 (27.9)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2B3FB13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457E900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515 (33.2)</w:t>
            </w:r>
          </w:p>
        </w:tc>
        <w:tc>
          <w:tcPr>
            <w:tcW w:w="1665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2369335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(33.2)</w:t>
            </w:r>
          </w:p>
        </w:tc>
        <w:tc>
          <w:tcPr>
            <w:tcW w:w="92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15E36AA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5C3E349D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 w:val="restart"/>
            <w:tcBorders>
              <w:top w:val="single" w:sz="12" w:space="0" w:color="auto"/>
            </w:tcBorders>
          </w:tcPr>
          <w:p w14:paraId="5ADA880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Number of GLT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63CFC">
              <w:rPr>
                <w:rFonts w:ascii="Arial" w:hAnsi="Arial" w:cs="Arial"/>
                <w:sz w:val="20"/>
                <w:szCs w:val="20"/>
              </w:rPr>
              <w:t>use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863CFC">
              <w:rPr>
                <w:rFonts w:ascii="Arial" w:hAnsi="Arial" w:cs="Arial"/>
                <w:sz w:val="20"/>
                <w:szCs w:val="20"/>
              </w:rPr>
              <w:t>,</w:t>
            </w:r>
            <w:proofErr w:type="gramEnd"/>
            <w:r w:rsidRPr="00863CFC">
              <w:rPr>
                <w:rFonts w:ascii="Arial" w:hAnsi="Arial" w:cs="Arial"/>
                <w:sz w:val="20"/>
                <w:szCs w:val="20"/>
              </w:rPr>
              <w:t xml:space="preserve"> n (%)</w:t>
            </w:r>
          </w:p>
        </w:tc>
        <w:tc>
          <w:tcPr>
            <w:tcW w:w="2563" w:type="dxa"/>
            <w:tcBorders>
              <w:top w:val="single" w:sz="12" w:space="0" w:color="auto"/>
            </w:tcBorders>
            <w:shd w:val="clear" w:color="auto" w:fill="auto"/>
          </w:tcPr>
          <w:p w14:paraId="0CA2507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49F499E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2079 (6.0)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</w:tcPr>
          <w:p w14:paraId="47C0014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908 (12.2)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2BFD4DD8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0.336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</w:tcPr>
          <w:p w14:paraId="2FA01D8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3782 (10.9)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2C99978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197 (10.9)</w:t>
            </w:r>
          </w:p>
        </w:tc>
        <w:tc>
          <w:tcPr>
            <w:tcW w:w="922" w:type="dxa"/>
            <w:tcBorders>
              <w:top w:val="single" w:sz="12" w:space="0" w:color="auto"/>
            </w:tcBorders>
          </w:tcPr>
          <w:p w14:paraId="1B5663C5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2EFD5154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59753FC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021C9FD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1F2CE03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009 (28.9)</w:t>
            </w:r>
          </w:p>
        </w:tc>
        <w:tc>
          <w:tcPr>
            <w:tcW w:w="1512" w:type="dxa"/>
            <w:shd w:val="clear" w:color="auto" w:fill="auto"/>
          </w:tcPr>
          <w:p w14:paraId="17A1463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356 (36.4)</w:t>
            </w:r>
          </w:p>
        </w:tc>
        <w:tc>
          <w:tcPr>
            <w:tcW w:w="1167" w:type="dxa"/>
          </w:tcPr>
          <w:p w14:paraId="210E8B7C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4609EB0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068 (34.8)</w:t>
            </w:r>
          </w:p>
        </w:tc>
        <w:tc>
          <w:tcPr>
            <w:tcW w:w="1665" w:type="dxa"/>
          </w:tcPr>
          <w:p w14:paraId="058AB40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295 (34.8)</w:t>
            </w:r>
          </w:p>
        </w:tc>
        <w:tc>
          <w:tcPr>
            <w:tcW w:w="922" w:type="dxa"/>
          </w:tcPr>
          <w:p w14:paraId="352A3343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7FC26A1E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4725E20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135BF5B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4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49EE2D8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039 (34.7)</w:t>
            </w:r>
          </w:p>
        </w:tc>
        <w:tc>
          <w:tcPr>
            <w:tcW w:w="1512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515612F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456 (31.8)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6E21CBDE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bottom w:val="single" w:sz="8" w:space="0" w:color="A6A6A6" w:themeColor="background1" w:themeShade="A6"/>
            </w:tcBorders>
          </w:tcPr>
          <w:p w14:paraId="2196EA7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(32.4)</w:t>
            </w:r>
          </w:p>
        </w:tc>
        <w:tc>
          <w:tcPr>
            <w:tcW w:w="1665" w:type="dxa"/>
            <w:tcBorders>
              <w:bottom w:val="single" w:sz="8" w:space="0" w:color="A6A6A6" w:themeColor="background1" w:themeShade="A6"/>
            </w:tcBorders>
          </w:tcPr>
          <w:p w14:paraId="35AD1FB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(32.4)</w:t>
            </w:r>
          </w:p>
        </w:tc>
        <w:tc>
          <w:tcPr>
            <w:tcW w:w="922" w:type="dxa"/>
            <w:tcBorders>
              <w:bottom w:val="single" w:sz="8" w:space="0" w:color="A6A6A6" w:themeColor="background1" w:themeShade="A6"/>
            </w:tcBorders>
          </w:tcPr>
          <w:p w14:paraId="4DA64C1A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552E5527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  <w:tcBorders>
              <w:bottom w:val="single" w:sz="12" w:space="0" w:color="auto"/>
            </w:tcBorders>
          </w:tcPr>
          <w:p w14:paraId="606DF79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75C0048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3+</w:t>
            </w:r>
          </w:p>
        </w:tc>
        <w:tc>
          <w:tcPr>
            <w:tcW w:w="149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627B142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563 (30.4)</w:t>
            </w:r>
          </w:p>
        </w:tc>
        <w:tc>
          <w:tcPr>
            <w:tcW w:w="151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26C1C78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500 (19.6)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730F92CD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377FB4B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7588 (21.9)</w:t>
            </w:r>
          </w:p>
        </w:tc>
        <w:tc>
          <w:tcPr>
            <w:tcW w:w="1665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394590A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485 (21.9)</w:t>
            </w:r>
          </w:p>
        </w:tc>
        <w:tc>
          <w:tcPr>
            <w:tcW w:w="92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3CCB0FEA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450A18A4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 w:val="restart"/>
            <w:tcBorders>
              <w:top w:val="single" w:sz="12" w:space="0" w:color="auto"/>
            </w:tcBorders>
          </w:tcPr>
          <w:p w14:paraId="6D85AE8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Baseline GLT use, n (%)</w:t>
            </w:r>
          </w:p>
        </w:tc>
        <w:tc>
          <w:tcPr>
            <w:tcW w:w="2563" w:type="dxa"/>
            <w:tcBorders>
              <w:top w:val="single" w:sz="12" w:space="0" w:color="auto"/>
            </w:tcBorders>
            <w:shd w:val="clear" w:color="auto" w:fill="auto"/>
          </w:tcPr>
          <w:p w14:paraId="3C8475F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Metformin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40AD416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108 (75.3)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</w:tcPr>
          <w:p w14:paraId="51B284E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463 (70.2)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48A24BA4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0.113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</w:tcPr>
          <w:p w14:paraId="153CC0B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733 (71.3)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56BA537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(71.3)</w:t>
            </w:r>
          </w:p>
        </w:tc>
        <w:tc>
          <w:tcPr>
            <w:tcW w:w="922" w:type="dxa"/>
            <w:tcBorders>
              <w:top w:val="single" w:sz="12" w:space="0" w:color="auto"/>
            </w:tcBorders>
          </w:tcPr>
          <w:p w14:paraId="45220441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6AEB5FFD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2F601C0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1520FBB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Sulfonylurea 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2D65388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757 (31.0)</w:t>
            </w:r>
          </w:p>
        </w:tc>
        <w:tc>
          <w:tcPr>
            <w:tcW w:w="1512" w:type="dxa"/>
            <w:shd w:val="clear" w:color="auto" w:fill="auto"/>
          </w:tcPr>
          <w:p w14:paraId="1F37655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504 (27.3)</w:t>
            </w:r>
          </w:p>
        </w:tc>
        <w:tc>
          <w:tcPr>
            <w:tcW w:w="1167" w:type="dxa"/>
          </w:tcPr>
          <w:p w14:paraId="2B37BEE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0.082</w:t>
            </w:r>
          </w:p>
        </w:tc>
        <w:tc>
          <w:tcPr>
            <w:tcW w:w="1644" w:type="dxa"/>
            <w:gridSpan w:val="2"/>
          </w:tcPr>
          <w:p w14:paraId="14A481C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97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(28.0)</w:t>
            </w:r>
          </w:p>
        </w:tc>
        <w:tc>
          <w:tcPr>
            <w:tcW w:w="1665" w:type="dxa"/>
          </w:tcPr>
          <w:p w14:paraId="0612CC6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53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(28.1)</w:t>
            </w:r>
          </w:p>
        </w:tc>
        <w:tc>
          <w:tcPr>
            <w:tcW w:w="922" w:type="dxa"/>
          </w:tcPr>
          <w:p w14:paraId="1A37D4CC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036BD211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62CE4A7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1F0CBF0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DPP-4i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4709680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460 (33.0)</w:t>
            </w:r>
          </w:p>
        </w:tc>
        <w:tc>
          <w:tcPr>
            <w:tcW w:w="1512" w:type="dxa"/>
            <w:shd w:val="clear" w:color="auto" w:fill="auto"/>
          </w:tcPr>
          <w:p w14:paraId="4EE8B16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656 (25.1)</w:t>
            </w:r>
          </w:p>
        </w:tc>
        <w:tc>
          <w:tcPr>
            <w:tcW w:w="1167" w:type="dxa"/>
          </w:tcPr>
          <w:p w14:paraId="4FE9B21A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0.176</w:t>
            </w:r>
          </w:p>
        </w:tc>
        <w:tc>
          <w:tcPr>
            <w:tcW w:w="1644" w:type="dxa"/>
            <w:gridSpan w:val="2"/>
          </w:tcPr>
          <w:p w14:paraId="53625D7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9278 (26.7)</w:t>
            </w:r>
          </w:p>
        </w:tc>
        <w:tc>
          <w:tcPr>
            <w:tcW w:w="1665" w:type="dxa"/>
          </w:tcPr>
          <w:p w14:paraId="7FA7BB9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84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(26.8)</w:t>
            </w:r>
          </w:p>
        </w:tc>
        <w:tc>
          <w:tcPr>
            <w:tcW w:w="922" w:type="dxa"/>
          </w:tcPr>
          <w:p w14:paraId="60D5C177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63E18F7F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5A6695D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2C90284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TZD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3165582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2833 (8.2)</w:t>
            </w:r>
          </w:p>
        </w:tc>
        <w:tc>
          <w:tcPr>
            <w:tcW w:w="1512" w:type="dxa"/>
            <w:shd w:val="clear" w:color="auto" w:fill="auto"/>
          </w:tcPr>
          <w:p w14:paraId="17F474E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7779 (6.0)</w:t>
            </w:r>
          </w:p>
        </w:tc>
        <w:tc>
          <w:tcPr>
            <w:tcW w:w="1167" w:type="dxa"/>
          </w:tcPr>
          <w:p w14:paraId="1836023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0.086</w:t>
            </w:r>
          </w:p>
        </w:tc>
        <w:tc>
          <w:tcPr>
            <w:tcW w:w="1644" w:type="dxa"/>
            <w:gridSpan w:val="2"/>
          </w:tcPr>
          <w:p w14:paraId="6AFEA25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2393 (6.9)</w:t>
            </w:r>
          </w:p>
        </w:tc>
        <w:tc>
          <w:tcPr>
            <w:tcW w:w="1665" w:type="dxa"/>
          </w:tcPr>
          <w:p w14:paraId="45A782B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820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(6.3)</w:t>
            </w:r>
          </w:p>
        </w:tc>
        <w:tc>
          <w:tcPr>
            <w:tcW w:w="922" w:type="dxa"/>
          </w:tcPr>
          <w:p w14:paraId="464F1B92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0.024</w:t>
            </w:r>
          </w:p>
        </w:tc>
      </w:tr>
      <w:tr w:rsidR="003F13F7" w:rsidRPr="00863CFC" w14:paraId="4CEC2732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5F4AE4B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5734F15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Basal insulin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251B343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851 (31.3)</w:t>
            </w:r>
          </w:p>
        </w:tc>
        <w:tc>
          <w:tcPr>
            <w:tcW w:w="1512" w:type="dxa"/>
            <w:shd w:val="clear" w:color="auto" w:fill="auto"/>
          </w:tcPr>
          <w:p w14:paraId="1FAE7F1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834 (21.4)</w:t>
            </w:r>
          </w:p>
        </w:tc>
        <w:tc>
          <w:tcPr>
            <w:tcW w:w="1167" w:type="dxa"/>
          </w:tcPr>
          <w:p w14:paraId="044D704B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0.226</w:t>
            </w:r>
          </w:p>
        </w:tc>
        <w:tc>
          <w:tcPr>
            <w:tcW w:w="1644" w:type="dxa"/>
            <w:gridSpan w:val="2"/>
          </w:tcPr>
          <w:p w14:paraId="29D99AC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813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(23.5)</w:t>
            </w:r>
          </w:p>
        </w:tc>
        <w:tc>
          <w:tcPr>
            <w:tcW w:w="1665" w:type="dxa"/>
          </w:tcPr>
          <w:p w14:paraId="1C14951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54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(23.5)</w:t>
            </w:r>
          </w:p>
        </w:tc>
        <w:tc>
          <w:tcPr>
            <w:tcW w:w="922" w:type="dxa"/>
          </w:tcPr>
          <w:p w14:paraId="5CA8A5C4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6D7E09FB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1AA87E9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4D0CF6A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Other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insulin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055FBE1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6175 (17.8)</w:t>
            </w:r>
          </w:p>
        </w:tc>
        <w:tc>
          <w:tcPr>
            <w:tcW w:w="1512" w:type="dxa"/>
            <w:shd w:val="clear" w:color="auto" w:fill="auto"/>
          </w:tcPr>
          <w:p w14:paraId="450D16A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592 (12.0)</w:t>
            </w:r>
          </w:p>
        </w:tc>
        <w:tc>
          <w:tcPr>
            <w:tcW w:w="1167" w:type="dxa"/>
          </w:tcPr>
          <w:p w14:paraId="222B06BF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0.164</w:t>
            </w:r>
          </w:p>
        </w:tc>
        <w:tc>
          <w:tcPr>
            <w:tcW w:w="1644" w:type="dxa"/>
            <w:gridSpan w:val="2"/>
          </w:tcPr>
          <w:p w14:paraId="67AE8D7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4579 (13.2)</w:t>
            </w:r>
          </w:p>
        </w:tc>
        <w:tc>
          <w:tcPr>
            <w:tcW w:w="1665" w:type="dxa"/>
          </w:tcPr>
          <w:p w14:paraId="2E755A3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(13.2)</w:t>
            </w:r>
          </w:p>
        </w:tc>
        <w:tc>
          <w:tcPr>
            <w:tcW w:w="922" w:type="dxa"/>
          </w:tcPr>
          <w:p w14:paraId="67136106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27B41D2E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1751C41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36DD75F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AGI</w:t>
            </w:r>
          </w:p>
        </w:tc>
        <w:tc>
          <w:tcPr>
            <w:tcW w:w="1494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690327A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220 (0.6)</w:t>
            </w:r>
          </w:p>
        </w:tc>
        <w:tc>
          <w:tcPr>
            <w:tcW w:w="1512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3914D78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638 (0.5)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6F9C65A6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0.019</w:t>
            </w:r>
          </w:p>
        </w:tc>
        <w:tc>
          <w:tcPr>
            <w:tcW w:w="1644" w:type="dxa"/>
            <w:gridSpan w:val="2"/>
            <w:tcBorders>
              <w:bottom w:val="single" w:sz="8" w:space="0" w:color="A6A6A6" w:themeColor="background1" w:themeShade="A6"/>
            </w:tcBorders>
          </w:tcPr>
          <w:p w14:paraId="5DF47FD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197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(0.6)</w:t>
            </w:r>
          </w:p>
        </w:tc>
        <w:tc>
          <w:tcPr>
            <w:tcW w:w="1665" w:type="dxa"/>
            <w:tcBorders>
              <w:bottom w:val="single" w:sz="8" w:space="0" w:color="A6A6A6" w:themeColor="background1" w:themeShade="A6"/>
            </w:tcBorders>
          </w:tcPr>
          <w:p w14:paraId="07D8987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656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(0.5)</w:t>
            </w:r>
          </w:p>
        </w:tc>
        <w:tc>
          <w:tcPr>
            <w:tcW w:w="922" w:type="dxa"/>
            <w:tcBorders>
              <w:bottom w:val="single" w:sz="8" w:space="0" w:color="A6A6A6" w:themeColor="background1" w:themeShade="A6"/>
            </w:tcBorders>
          </w:tcPr>
          <w:p w14:paraId="1B5F079F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0.009</w:t>
            </w:r>
          </w:p>
        </w:tc>
      </w:tr>
      <w:tr w:rsidR="003F13F7" w:rsidRPr="00863CFC" w14:paraId="7A9911DE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  <w:tcBorders>
              <w:bottom w:val="single" w:sz="12" w:space="0" w:color="auto"/>
            </w:tcBorders>
          </w:tcPr>
          <w:p w14:paraId="43D02CF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24594BC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MEG</w:t>
            </w:r>
          </w:p>
        </w:tc>
        <w:tc>
          <w:tcPr>
            <w:tcW w:w="149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10BDFC6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552 (1.6)</w:t>
            </w:r>
          </w:p>
        </w:tc>
        <w:tc>
          <w:tcPr>
            <w:tcW w:w="151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6388915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1573 (1.2)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093DCBD2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0.033</w:t>
            </w:r>
          </w:p>
        </w:tc>
        <w:tc>
          <w:tcPr>
            <w:tcW w:w="164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22C0F6C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497 (1.4)</w:t>
            </w:r>
          </w:p>
        </w:tc>
        <w:tc>
          <w:tcPr>
            <w:tcW w:w="1665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5FC71E2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1640 (1.3)</w:t>
            </w:r>
          </w:p>
        </w:tc>
        <w:tc>
          <w:tcPr>
            <w:tcW w:w="92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74DDC345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0.015</w:t>
            </w:r>
          </w:p>
        </w:tc>
      </w:tr>
      <w:tr w:rsidR="003F13F7" w:rsidRPr="00863CFC" w14:paraId="40C798DA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5D4F6FC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CCI</w:t>
            </w:r>
            <w:r>
              <w:rPr>
                <w:rFonts w:ascii="Arial" w:hAnsi="Arial" w:cs="Arial"/>
                <w:sz w:val="20"/>
                <w:szCs w:val="20"/>
              </w:rPr>
              <w:t xml:space="preserve"> score excluding diabetes</w:t>
            </w:r>
            <w:r w:rsidRPr="00863CFC"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B7F0D9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4382DF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1.57 (1.64)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A48691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1.92 (1.87)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26F3B98C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0.195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F21F9D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1.84 (1.83)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0579851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1.84 (1.83)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21F4A0C0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1783465C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 w:val="restart"/>
            <w:tcBorders>
              <w:top w:val="single" w:sz="12" w:space="0" w:color="auto"/>
            </w:tcBorders>
          </w:tcPr>
          <w:p w14:paraId="443FB864" w14:textId="77777777" w:rsidR="003F13F7" w:rsidRPr="006E12AE" w:rsidRDefault="003F13F7" w:rsidP="0091534B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6E12AE">
              <w:rPr>
                <w:rFonts w:ascii="Arial" w:hAnsi="Arial" w:cs="Arial"/>
                <w:sz w:val="20"/>
                <w:szCs w:val="20"/>
                <w:lang w:val="pt-BR"/>
              </w:rPr>
              <w:t>CCI score excluding diabetes, categorical, n (%)</w:t>
            </w:r>
          </w:p>
        </w:tc>
        <w:tc>
          <w:tcPr>
            <w:tcW w:w="2563" w:type="dxa"/>
            <w:tcBorders>
              <w:top w:val="single" w:sz="12" w:space="0" w:color="auto"/>
            </w:tcBorders>
            <w:shd w:val="clear" w:color="auto" w:fill="auto"/>
          </w:tcPr>
          <w:p w14:paraId="5B919BF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0-1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7C18F8B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274 (58.4)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</w:tcPr>
          <w:p w14:paraId="650A883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720 (50.5)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60181951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0.193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</w:tcPr>
          <w:p w14:paraId="17901DE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087 (52.1)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0ED7185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907 (52.1)</w:t>
            </w:r>
          </w:p>
        </w:tc>
        <w:tc>
          <w:tcPr>
            <w:tcW w:w="922" w:type="dxa"/>
            <w:tcBorders>
              <w:top w:val="single" w:sz="12" w:space="0" w:color="auto"/>
            </w:tcBorders>
          </w:tcPr>
          <w:p w14:paraId="6CCD3551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3F13F7" w:rsidRPr="00863CFC" w14:paraId="1B958801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222EFA7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7F4C305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28E6D2B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6571 (18.9)</w:t>
            </w:r>
          </w:p>
        </w:tc>
        <w:tc>
          <w:tcPr>
            <w:tcW w:w="1512" w:type="dxa"/>
            <w:shd w:val="clear" w:color="auto" w:fill="auto"/>
          </w:tcPr>
          <w:p w14:paraId="3A2EAC5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469 (19.6)</w:t>
            </w:r>
          </w:p>
        </w:tc>
        <w:tc>
          <w:tcPr>
            <w:tcW w:w="1167" w:type="dxa"/>
          </w:tcPr>
          <w:p w14:paraId="2B967B1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46FD1A5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67</w:t>
            </w: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(19.4)</w:t>
            </w:r>
          </w:p>
        </w:tc>
        <w:tc>
          <w:tcPr>
            <w:tcW w:w="1665" w:type="dxa"/>
          </w:tcPr>
          <w:p w14:paraId="76E9490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29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(19.4)</w:t>
            </w:r>
          </w:p>
        </w:tc>
        <w:tc>
          <w:tcPr>
            <w:tcW w:w="922" w:type="dxa"/>
          </w:tcPr>
          <w:p w14:paraId="6EA3C3A5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588A4E47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528F59F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607B3D2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72E52A7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3749 (10.8)</w:t>
            </w:r>
          </w:p>
        </w:tc>
        <w:tc>
          <w:tcPr>
            <w:tcW w:w="1512" w:type="dxa"/>
            <w:shd w:val="clear" w:color="auto" w:fill="auto"/>
          </w:tcPr>
          <w:p w14:paraId="5C9B5E1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867 (13.0)</w:t>
            </w:r>
          </w:p>
        </w:tc>
        <w:tc>
          <w:tcPr>
            <w:tcW w:w="1167" w:type="dxa"/>
          </w:tcPr>
          <w:p w14:paraId="4F75753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681DB4A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4336 (12.5)</w:t>
            </w:r>
          </w:p>
        </w:tc>
        <w:tc>
          <w:tcPr>
            <w:tcW w:w="1665" w:type="dxa"/>
          </w:tcPr>
          <w:p w14:paraId="56A8ABC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80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(12.5)</w:t>
            </w:r>
          </w:p>
        </w:tc>
        <w:tc>
          <w:tcPr>
            <w:tcW w:w="922" w:type="dxa"/>
          </w:tcPr>
          <w:p w14:paraId="1FD20EB1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566F35DF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4CE9D98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424BD54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7242FE6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2101 (6.1)</w:t>
            </w:r>
          </w:p>
        </w:tc>
        <w:tc>
          <w:tcPr>
            <w:tcW w:w="1512" w:type="dxa"/>
            <w:shd w:val="clear" w:color="auto" w:fill="auto"/>
          </w:tcPr>
          <w:p w14:paraId="0F27ADC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189 (7.8)</w:t>
            </w:r>
          </w:p>
        </w:tc>
        <w:tc>
          <w:tcPr>
            <w:tcW w:w="1167" w:type="dxa"/>
          </w:tcPr>
          <w:p w14:paraId="0042BA2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1AED5F7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258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(7.5)</w:t>
            </w:r>
          </w:p>
        </w:tc>
        <w:tc>
          <w:tcPr>
            <w:tcW w:w="1665" w:type="dxa"/>
          </w:tcPr>
          <w:p w14:paraId="1F74092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970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(7.5)</w:t>
            </w:r>
          </w:p>
        </w:tc>
        <w:tc>
          <w:tcPr>
            <w:tcW w:w="922" w:type="dxa"/>
          </w:tcPr>
          <w:p w14:paraId="41904336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1D80C335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0372A24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5FC73CD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94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79765B9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1008 (2.9)</w:t>
            </w:r>
          </w:p>
        </w:tc>
        <w:tc>
          <w:tcPr>
            <w:tcW w:w="1512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4CA4E5B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5466 (4.2)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6D0D249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bottom w:val="single" w:sz="8" w:space="0" w:color="A6A6A6" w:themeColor="background1" w:themeShade="A6"/>
            </w:tcBorders>
          </w:tcPr>
          <w:p w14:paraId="2C41E53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1361 (3.9)</w:t>
            </w:r>
          </w:p>
        </w:tc>
        <w:tc>
          <w:tcPr>
            <w:tcW w:w="1665" w:type="dxa"/>
            <w:tcBorders>
              <w:bottom w:val="single" w:sz="8" w:space="0" w:color="A6A6A6" w:themeColor="background1" w:themeShade="A6"/>
            </w:tcBorders>
          </w:tcPr>
          <w:p w14:paraId="77041F1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5113 (3.9)</w:t>
            </w:r>
          </w:p>
        </w:tc>
        <w:tc>
          <w:tcPr>
            <w:tcW w:w="922" w:type="dxa"/>
            <w:tcBorders>
              <w:bottom w:val="single" w:sz="8" w:space="0" w:color="A6A6A6" w:themeColor="background1" w:themeShade="A6"/>
            </w:tcBorders>
          </w:tcPr>
          <w:p w14:paraId="742A8016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5C64464C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  <w:tcBorders>
              <w:bottom w:val="single" w:sz="12" w:space="0" w:color="auto"/>
            </w:tcBorders>
          </w:tcPr>
          <w:p w14:paraId="6FCD7B6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3905072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6+</w:t>
            </w:r>
          </w:p>
        </w:tc>
        <w:tc>
          <w:tcPr>
            <w:tcW w:w="149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10EF1A4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987 (2.8)</w:t>
            </w:r>
          </w:p>
        </w:tc>
        <w:tc>
          <w:tcPr>
            <w:tcW w:w="151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3FD03D2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6509 (5.0)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32C805A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3E8E69E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158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(4.6)</w:t>
            </w:r>
          </w:p>
        </w:tc>
        <w:tc>
          <w:tcPr>
            <w:tcW w:w="1665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7881BBA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59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(4.5)</w:t>
            </w:r>
          </w:p>
        </w:tc>
        <w:tc>
          <w:tcPr>
            <w:tcW w:w="92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2407DADE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002B60A2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0DE9AEA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DCSI</w:t>
            </w:r>
            <w:r>
              <w:rPr>
                <w:rFonts w:ascii="Arial" w:hAnsi="Arial" w:cs="Arial"/>
                <w:sz w:val="20"/>
                <w:szCs w:val="20"/>
              </w:rPr>
              <w:t xml:space="preserve"> score</w:t>
            </w:r>
            <w:r w:rsidRPr="00863CFC"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8DEC6E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580DA7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2.48 (1.89)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B49E59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2.65 (1.94)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0CF8B98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0.089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CF23F6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2.62 (1.93)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3476C6E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2.62 (1.93)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4BB880A0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0CA81649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 w:val="restart"/>
            <w:tcBorders>
              <w:top w:val="single" w:sz="12" w:space="0" w:color="auto"/>
            </w:tcBorders>
          </w:tcPr>
          <w:p w14:paraId="1B26C68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DCSI </w:t>
            </w:r>
            <w:r>
              <w:rPr>
                <w:rFonts w:ascii="Arial" w:hAnsi="Arial" w:cs="Arial"/>
                <w:sz w:val="20"/>
                <w:szCs w:val="20"/>
              </w:rPr>
              <w:t xml:space="preserve">score, </w:t>
            </w:r>
            <w:r w:rsidRPr="00863CFC">
              <w:rPr>
                <w:rFonts w:ascii="Arial" w:hAnsi="Arial" w:cs="Arial"/>
                <w:sz w:val="20"/>
                <w:szCs w:val="20"/>
              </w:rPr>
              <w:t>categor</w:t>
            </w:r>
            <w:r>
              <w:rPr>
                <w:rFonts w:ascii="Arial" w:hAnsi="Arial" w:cs="Arial"/>
                <w:sz w:val="20"/>
                <w:szCs w:val="20"/>
              </w:rPr>
              <w:t>ical</w:t>
            </w:r>
            <w:r w:rsidRPr="00863CFC"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563" w:type="dxa"/>
            <w:tcBorders>
              <w:top w:val="single" w:sz="12" w:space="0" w:color="auto"/>
            </w:tcBorders>
            <w:shd w:val="clear" w:color="auto" w:fill="auto"/>
          </w:tcPr>
          <w:p w14:paraId="399BBC5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2694D81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5107 (14.7)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</w:tcPr>
          <w:p w14:paraId="373250E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259 (13.3)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2055AAD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0.095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</w:tcPr>
          <w:p w14:paraId="1188EC6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470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(13.6)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4CE1F88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661 (13.6)</w:t>
            </w:r>
          </w:p>
        </w:tc>
        <w:tc>
          <w:tcPr>
            <w:tcW w:w="922" w:type="dxa"/>
            <w:tcBorders>
              <w:top w:val="single" w:sz="12" w:space="0" w:color="auto"/>
            </w:tcBorders>
          </w:tcPr>
          <w:p w14:paraId="1407DCA3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0AF6DC08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276BA36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676922D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476ADD0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6722 (19.4)</w:t>
            </w:r>
          </w:p>
        </w:tc>
        <w:tc>
          <w:tcPr>
            <w:tcW w:w="1512" w:type="dxa"/>
            <w:shd w:val="clear" w:color="auto" w:fill="auto"/>
          </w:tcPr>
          <w:p w14:paraId="69AD916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378 (17.2)</w:t>
            </w:r>
          </w:p>
        </w:tc>
        <w:tc>
          <w:tcPr>
            <w:tcW w:w="1167" w:type="dxa"/>
          </w:tcPr>
          <w:p w14:paraId="42B124E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20E1294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612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(17.6)</w:t>
            </w:r>
          </w:p>
        </w:tc>
        <w:tc>
          <w:tcPr>
            <w:tcW w:w="1665" w:type="dxa"/>
          </w:tcPr>
          <w:p w14:paraId="78FA4D1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98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(17.6)</w:t>
            </w:r>
          </w:p>
        </w:tc>
        <w:tc>
          <w:tcPr>
            <w:tcW w:w="922" w:type="dxa"/>
          </w:tcPr>
          <w:p w14:paraId="356BFDDD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2F353768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3B63E31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020BCE7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19FB537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7833 (22.6)</w:t>
            </w:r>
          </w:p>
        </w:tc>
        <w:tc>
          <w:tcPr>
            <w:tcW w:w="1512" w:type="dxa"/>
            <w:shd w:val="clear" w:color="auto" w:fill="auto"/>
          </w:tcPr>
          <w:p w14:paraId="59BCC4B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131 (22.4)</w:t>
            </w:r>
          </w:p>
        </w:tc>
        <w:tc>
          <w:tcPr>
            <w:tcW w:w="1167" w:type="dxa"/>
          </w:tcPr>
          <w:p w14:paraId="39D430F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1C68722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777</w:t>
            </w:r>
            <w:r>
              <w:rPr>
                <w:rFonts w:ascii="Arial" w:hAnsi="Arial" w:cs="Arial"/>
                <w:sz w:val="20"/>
                <w:szCs w:val="20"/>
              </w:rPr>
              <w:t xml:space="preserve">6 </w:t>
            </w:r>
            <w:r w:rsidRPr="00863CFC">
              <w:rPr>
                <w:rFonts w:ascii="Arial" w:hAnsi="Arial" w:cs="Arial"/>
                <w:sz w:val="20"/>
                <w:szCs w:val="20"/>
              </w:rPr>
              <w:t>(22.4)</w:t>
            </w:r>
          </w:p>
        </w:tc>
        <w:tc>
          <w:tcPr>
            <w:tcW w:w="1665" w:type="dxa"/>
          </w:tcPr>
          <w:p w14:paraId="6DF092B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(22.4)</w:t>
            </w:r>
          </w:p>
        </w:tc>
        <w:tc>
          <w:tcPr>
            <w:tcW w:w="922" w:type="dxa"/>
          </w:tcPr>
          <w:p w14:paraId="41387D8C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5B91A524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279B589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0DA1669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03E9F71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5985 (17.3)</w:t>
            </w:r>
          </w:p>
        </w:tc>
        <w:tc>
          <w:tcPr>
            <w:tcW w:w="1512" w:type="dxa"/>
            <w:shd w:val="clear" w:color="auto" w:fill="auto"/>
          </w:tcPr>
          <w:p w14:paraId="41B807D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819 (17.5)</w:t>
            </w:r>
          </w:p>
        </w:tc>
        <w:tc>
          <w:tcPr>
            <w:tcW w:w="1167" w:type="dxa"/>
          </w:tcPr>
          <w:p w14:paraId="4C11939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595771C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60</w:t>
            </w: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(17.5)</w:t>
            </w:r>
          </w:p>
        </w:tc>
        <w:tc>
          <w:tcPr>
            <w:tcW w:w="1665" w:type="dxa"/>
          </w:tcPr>
          <w:p w14:paraId="0AB3BC8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743 (17.5)</w:t>
            </w:r>
          </w:p>
        </w:tc>
        <w:tc>
          <w:tcPr>
            <w:tcW w:w="922" w:type="dxa"/>
          </w:tcPr>
          <w:p w14:paraId="2C5532FC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15D072C2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7D794DB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31A8289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1B294BD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3957 (11.4)</w:t>
            </w:r>
          </w:p>
        </w:tc>
        <w:tc>
          <w:tcPr>
            <w:tcW w:w="1512" w:type="dxa"/>
            <w:shd w:val="clear" w:color="auto" w:fill="auto"/>
          </w:tcPr>
          <w:p w14:paraId="1A5073E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533 (12.7)</w:t>
            </w:r>
          </w:p>
        </w:tc>
        <w:tc>
          <w:tcPr>
            <w:tcW w:w="1167" w:type="dxa"/>
          </w:tcPr>
          <w:p w14:paraId="1B7ACF6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</w:tcPr>
          <w:p w14:paraId="5173EA5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4309 (12.4)</w:t>
            </w:r>
          </w:p>
        </w:tc>
        <w:tc>
          <w:tcPr>
            <w:tcW w:w="1665" w:type="dxa"/>
          </w:tcPr>
          <w:p w14:paraId="66F163A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(12.4)</w:t>
            </w:r>
          </w:p>
        </w:tc>
        <w:tc>
          <w:tcPr>
            <w:tcW w:w="922" w:type="dxa"/>
          </w:tcPr>
          <w:p w14:paraId="55897814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5B6EE979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78CF27A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3E3063A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94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616C6DA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2454 (7.1)</w:t>
            </w:r>
          </w:p>
        </w:tc>
        <w:tc>
          <w:tcPr>
            <w:tcW w:w="1512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17B7E4B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661 (8.2)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04CEA8D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bottom w:val="single" w:sz="8" w:space="0" w:color="A6A6A6" w:themeColor="background1" w:themeShade="A6"/>
            </w:tcBorders>
          </w:tcPr>
          <w:p w14:paraId="072FD77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2759 (8.0)</w:t>
            </w:r>
          </w:p>
        </w:tc>
        <w:tc>
          <w:tcPr>
            <w:tcW w:w="1665" w:type="dxa"/>
            <w:tcBorders>
              <w:bottom w:val="single" w:sz="8" w:space="0" w:color="A6A6A6" w:themeColor="background1" w:themeShade="A6"/>
            </w:tcBorders>
          </w:tcPr>
          <w:p w14:paraId="516A7D4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35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(8.0)</w:t>
            </w:r>
          </w:p>
        </w:tc>
        <w:tc>
          <w:tcPr>
            <w:tcW w:w="922" w:type="dxa"/>
            <w:tcBorders>
              <w:bottom w:val="single" w:sz="8" w:space="0" w:color="A6A6A6" w:themeColor="background1" w:themeShade="A6"/>
            </w:tcBorders>
          </w:tcPr>
          <w:p w14:paraId="7D55B0DC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6DDCACBF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  <w:tcBorders>
              <w:bottom w:val="single" w:sz="12" w:space="0" w:color="auto"/>
            </w:tcBorders>
          </w:tcPr>
          <w:p w14:paraId="48FFA30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121EBFE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6+</w:t>
            </w:r>
          </w:p>
        </w:tc>
        <w:tc>
          <w:tcPr>
            <w:tcW w:w="149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40B4D1C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2632 (7.6)</w:t>
            </w:r>
          </w:p>
        </w:tc>
        <w:tc>
          <w:tcPr>
            <w:tcW w:w="151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73E025A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439 (8.8)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7911E65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3EBD792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29</w:t>
            </w: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(8.5)</w:t>
            </w:r>
          </w:p>
        </w:tc>
        <w:tc>
          <w:tcPr>
            <w:tcW w:w="1665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05DCE0C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110 (8.5)</w:t>
            </w:r>
          </w:p>
        </w:tc>
        <w:tc>
          <w:tcPr>
            <w:tcW w:w="92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05A6DF99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863CFC" w14:paraId="18E05912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 w:val="restart"/>
            <w:tcBorders>
              <w:top w:val="single" w:sz="12" w:space="0" w:color="auto"/>
            </w:tcBorders>
          </w:tcPr>
          <w:p w14:paraId="45DC161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Comorbidities, n (%)</w:t>
            </w:r>
          </w:p>
        </w:tc>
        <w:tc>
          <w:tcPr>
            <w:tcW w:w="2563" w:type="dxa"/>
            <w:tcBorders>
              <w:top w:val="single" w:sz="12" w:space="0" w:color="auto"/>
            </w:tcBorders>
            <w:shd w:val="clear" w:color="auto" w:fill="auto"/>
          </w:tcPr>
          <w:p w14:paraId="27496B1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Hypertension 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469F3F2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364 (90.4)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</w:tcPr>
          <w:p w14:paraId="6646B28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340 (90.1)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413BCC72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0.010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</w:tcPr>
          <w:p w14:paraId="2E1EFE5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391 (90.5)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7611248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08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(89.9)</w:t>
            </w:r>
          </w:p>
        </w:tc>
        <w:tc>
          <w:tcPr>
            <w:tcW w:w="922" w:type="dxa"/>
            <w:tcBorders>
              <w:top w:val="single" w:sz="12" w:space="0" w:color="auto"/>
            </w:tcBorders>
          </w:tcPr>
          <w:p w14:paraId="0AB33AB8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0.019</w:t>
            </w:r>
          </w:p>
        </w:tc>
      </w:tr>
      <w:tr w:rsidR="003F13F7" w:rsidRPr="00863CFC" w14:paraId="34CDC17F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71C5D22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4D1C922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Hyperlipidemia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5C20274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699 (88.5)</w:t>
            </w:r>
          </w:p>
        </w:tc>
        <w:tc>
          <w:tcPr>
            <w:tcW w:w="1512" w:type="dxa"/>
            <w:shd w:val="clear" w:color="auto" w:fill="auto"/>
          </w:tcPr>
          <w:p w14:paraId="5890B13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067 (86.8)</w:t>
            </w:r>
          </w:p>
        </w:tc>
        <w:tc>
          <w:tcPr>
            <w:tcW w:w="1167" w:type="dxa"/>
          </w:tcPr>
          <w:p w14:paraId="41EAF7E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0.051</w:t>
            </w:r>
          </w:p>
        </w:tc>
        <w:tc>
          <w:tcPr>
            <w:tcW w:w="1644" w:type="dxa"/>
            <w:gridSpan w:val="2"/>
          </w:tcPr>
          <w:p w14:paraId="6E341A0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109 (86.8)</w:t>
            </w:r>
          </w:p>
        </w:tc>
        <w:tc>
          <w:tcPr>
            <w:tcW w:w="1665" w:type="dxa"/>
          </w:tcPr>
          <w:p w14:paraId="5FD652B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308 (87.0)</w:t>
            </w:r>
          </w:p>
        </w:tc>
        <w:tc>
          <w:tcPr>
            <w:tcW w:w="922" w:type="dxa"/>
          </w:tcPr>
          <w:p w14:paraId="3C30BCF4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0.006</w:t>
            </w:r>
          </w:p>
        </w:tc>
      </w:tr>
      <w:tr w:rsidR="003F13F7" w:rsidRPr="00863CFC" w14:paraId="48ABC07D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5484EB5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0A45706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Atrial fibrillation and flutter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24F4F1D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3780 (10.9)</w:t>
            </w:r>
          </w:p>
        </w:tc>
        <w:tc>
          <w:tcPr>
            <w:tcW w:w="1512" w:type="dxa"/>
            <w:shd w:val="clear" w:color="auto" w:fill="auto"/>
          </w:tcPr>
          <w:p w14:paraId="63ED715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554 (15.0)</w:t>
            </w:r>
          </w:p>
        </w:tc>
        <w:tc>
          <w:tcPr>
            <w:tcW w:w="1167" w:type="dxa"/>
          </w:tcPr>
          <w:p w14:paraId="2722A420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0.123</w:t>
            </w:r>
          </w:p>
        </w:tc>
        <w:tc>
          <w:tcPr>
            <w:tcW w:w="1644" w:type="dxa"/>
            <w:gridSpan w:val="2"/>
          </w:tcPr>
          <w:p w14:paraId="76FF20F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441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(12.7)</w:t>
            </w:r>
          </w:p>
        </w:tc>
        <w:tc>
          <w:tcPr>
            <w:tcW w:w="1665" w:type="dxa"/>
          </w:tcPr>
          <w:p w14:paraId="34A0663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546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(14.2)</w:t>
            </w:r>
          </w:p>
        </w:tc>
        <w:tc>
          <w:tcPr>
            <w:tcW w:w="922" w:type="dxa"/>
          </w:tcPr>
          <w:p w14:paraId="087D4424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0.044</w:t>
            </w:r>
          </w:p>
        </w:tc>
      </w:tr>
      <w:tr w:rsidR="003F13F7" w:rsidRPr="00863CFC" w14:paraId="42BA472A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00046A1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446665F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HF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2762B9B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5766 (16.6)</w:t>
            </w:r>
          </w:p>
        </w:tc>
        <w:tc>
          <w:tcPr>
            <w:tcW w:w="1512" w:type="dxa"/>
            <w:shd w:val="clear" w:color="auto" w:fill="auto"/>
          </w:tcPr>
          <w:p w14:paraId="117C0C1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936 (23.0)</w:t>
            </w:r>
          </w:p>
        </w:tc>
        <w:tc>
          <w:tcPr>
            <w:tcW w:w="1167" w:type="dxa"/>
          </w:tcPr>
          <w:p w14:paraId="5EE8509A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0.160</w:t>
            </w:r>
          </w:p>
        </w:tc>
        <w:tc>
          <w:tcPr>
            <w:tcW w:w="1644" w:type="dxa"/>
            <w:gridSpan w:val="2"/>
          </w:tcPr>
          <w:p w14:paraId="11690F0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687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(19.8)</w:t>
            </w:r>
          </w:p>
        </w:tc>
        <w:tc>
          <w:tcPr>
            <w:tcW w:w="1665" w:type="dxa"/>
          </w:tcPr>
          <w:p w14:paraId="0671FBF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(21.7)</w:t>
            </w:r>
          </w:p>
        </w:tc>
        <w:tc>
          <w:tcPr>
            <w:tcW w:w="922" w:type="dxa"/>
          </w:tcPr>
          <w:p w14:paraId="5DDB578B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0.046</w:t>
            </w:r>
          </w:p>
        </w:tc>
      </w:tr>
      <w:tr w:rsidR="003F13F7" w:rsidRPr="00863CFC" w14:paraId="1BEB09E2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7F48DDA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296CA09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Depression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4758C46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7437 (21.4)</w:t>
            </w:r>
          </w:p>
        </w:tc>
        <w:tc>
          <w:tcPr>
            <w:tcW w:w="1512" w:type="dxa"/>
            <w:shd w:val="clear" w:color="auto" w:fill="auto"/>
          </w:tcPr>
          <w:p w14:paraId="3373623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294 (19.4)</w:t>
            </w:r>
          </w:p>
        </w:tc>
        <w:tc>
          <w:tcPr>
            <w:tcW w:w="1167" w:type="dxa"/>
          </w:tcPr>
          <w:p w14:paraId="6C8B6D55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0.050</w:t>
            </w:r>
          </w:p>
        </w:tc>
        <w:tc>
          <w:tcPr>
            <w:tcW w:w="1644" w:type="dxa"/>
            <w:gridSpan w:val="2"/>
          </w:tcPr>
          <w:p w14:paraId="3BEE4D2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688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(19.8)</w:t>
            </w:r>
          </w:p>
        </w:tc>
        <w:tc>
          <w:tcPr>
            <w:tcW w:w="1665" w:type="dxa"/>
          </w:tcPr>
          <w:p w14:paraId="401324B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84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(19.8)</w:t>
            </w:r>
          </w:p>
        </w:tc>
        <w:tc>
          <w:tcPr>
            <w:tcW w:w="922" w:type="dxa"/>
          </w:tcPr>
          <w:p w14:paraId="39736B60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4B246BE2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22E6EBE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0FF5F89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Anxiety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6A4E2DE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6658 (19.2)</w:t>
            </w:r>
          </w:p>
        </w:tc>
        <w:tc>
          <w:tcPr>
            <w:tcW w:w="1512" w:type="dxa"/>
            <w:shd w:val="clear" w:color="auto" w:fill="auto"/>
          </w:tcPr>
          <w:p w14:paraId="5444564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816 (16.8)</w:t>
            </w:r>
          </w:p>
        </w:tc>
        <w:tc>
          <w:tcPr>
            <w:tcW w:w="1167" w:type="dxa"/>
          </w:tcPr>
          <w:p w14:paraId="5CAECDB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0.064</w:t>
            </w:r>
          </w:p>
        </w:tc>
        <w:tc>
          <w:tcPr>
            <w:tcW w:w="1644" w:type="dxa"/>
            <w:gridSpan w:val="2"/>
          </w:tcPr>
          <w:p w14:paraId="3915C85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6184 (17.8)</w:t>
            </w:r>
          </w:p>
        </w:tc>
        <w:tc>
          <w:tcPr>
            <w:tcW w:w="1665" w:type="dxa"/>
          </w:tcPr>
          <w:p w14:paraId="13B428B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37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(17.2)</w:t>
            </w:r>
          </w:p>
        </w:tc>
        <w:tc>
          <w:tcPr>
            <w:tcW w:w="922" w:type="dxa"/>
          </w:tcPr>
          <w:p w14:paraId="018AF6A3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0.017</w:t>
            </w:r>
          </w:p>
        </w:tc>
      </w:tr>
      <w:tr w:rsidR="003F13F7" w:rsidRPr="00863CFC" w14:paraId="1D612703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4F4B9E6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2309EBC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Smoking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4EA6266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5432 (15.7)</w:t>
            </w:r>
          </w:p>
        </w:tc>
        <w:tc>
          <w:tcPr>
            <w:tcW w:w="1512" w:type="dxa"/>
            <w:shd w:val="clear" w:color="auto" w:fill="auto"/>
          </w:tcPr>
          <w:p w14:paraId="571B13D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065 (16.2)</w:t>
            </w:r>
          </w:p>
        </w:tc>
        <w:tc>
          <w:tcPr>
            <w:tcW w:w="1167" w:type="dxa"/>
          </w:tcPr>
          <w:p w14:paraId="44D59060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  <w:tc>
          <w:tcPr>
            <w:tcW w:w="1644" w:type="dxa"/>
            <w:gridSpan w:val="2"/>
          </w:tcPr>
          <w:p w14:paraId="5010883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5447 (15.7)</w:t>
            </w:r>
          </w:p>
        </w:tc>
        <w:tc>
          <w:tcPr>
            <w:tcW w:w="1665" w:type="dxa"/>
          </w:tcPr>
          <w:p w14:paraId="2546A1E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226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(16.3)</w:t>
            </w:r>
          </w:p>
        </w:tc>
        <w:tc>
          <w:tcPr>
            <w:tcW w:w="922" w:type="dxa"/>
          </w:tcPr>
          <w:p w14:paraId="21BE521F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0.016</w:t>
            </w:r>
          </w:p>
        </w:tc>
      </w:tr>
      <w:tr w:rsidR="003F13F7" w:rsidRPr="00863CFC" w14:paraId="4FFC0A0F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332256F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476EF00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Acute/chronic pancreatitis 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05FB6CD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312 (0.9)</w:t>
            </w:r>
          </w:p>
        </w:tc>
        <w:tc>
          <w:tcPr>
            <w:tcW w:w="1512" w:type="dxa"/>
            <w:shd w:val="clear" w:color="auto" w:fill="auto"/>
          </w:tcPr>
          <w:p w14:paraId="198BAA0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2221 (1.7)</w:t>
            </w:r>
          </w:p>
        </w:tc>
        <w:tc>
          <w:tcPr>
            <w:tcW w:w="1167" w:type="dxa"/>
          </w:tcPr>
          <w:p w14:paraId="1E06CFA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0.071</w:t>
            </w:r>
          </w:p>
        </w:tc>
        <w:tc>
          <w:tcPr>
            <w:tcW w:w="1644" w:type="dxa"/>
            <w:gridSpan w:val="2"/>
          </w:tcPr>
          <w:p w14:paraId="0658C58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53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(1.5)</w:t>
            </w:r>
          </w:p>
        </w:tc>
        <w:tc>
          <w:tcPr>
            <w:tcW w:w="1665" w:type="dxa"/>
          </w:tcPr>
          <w:p w14:paraId="169DDA8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(1.5)</w:t>
            </w:r>
          </w:p>
        </w:tc>
        <w:tc>
          <w:tcPr>
            <w:tcW w:w="922" w:type="dxa"/>
          </w:tcPr>
          <w:p w14:paraId="40D53FC4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7E87DBF2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131AC2B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04AC6AC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65882F2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6019 (17.4)</w:t>
            </w:r>
          </w:p>
        </w:tc>
        <w:tc>
          <w:tcPr>
            <w:tcW w:w="1512" w:type="dxa"/>
            <w:shd w:val="clear" w:color="auto" w:fill="auto"/>
          </w:tcPr>
          <w:p w14:paraId="3485B81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132 (20.1)</w:t>
            </w:r>
          </w:p>
        </w:tc>
        <w:tc>
          <w:tcPr>
            <w:tcW w:w="1167" w:type="dxa"/>
          </w:tcPr>
          <w:p w14:paraId="08F545A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0.070</w:t>
            </w:r>
          </w:p>
        </w:tc>
        <w:tc>
          <w:tcPr>
            <w:tcW w:w="1644" w:type="dxa"/>
            <w:gridSpan w:val="2"/>
          </w:tcPr>
          <w:p w14:paraId="447D904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6085 (17.5)</w:t>
            </w:r>
          </w:p>
        </w:tc>
        <w:tc>
          <w:tcPr>
            <w:tcW w:w="1665" w:type="dxa"/>
          </w:tcPr>
          <w:p w14:paraId="2013C1C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(19.8)</w:t>
            </w:r>
          </w:p>
        </w:tc>
        <w:tc>
          <w:tcPr>
            <w:tcW w:w="922" w:type="dxa"/>
          </w:tcPr>
          <w:p w14:paraId="30FD3FDD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0.058</w:t>
            </w:r>
          </w:p>
        </w:tc>
      </w:tr>
      <w:tr w:rsidR="003F13F7" w:rsidRPr="00863CFC" w14:paraId="46B73358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3D0DCAE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552CC5D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Ischemic stroke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31AFD55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4717 (13.6)</w:t>
            </w:r>
          </w:p>
        </w:tc>
        <w:tc>
          <w:tcPr>
            <w:tcW w:w="1512" w:type="dxa"/>
            <w:shd w:val="clear" w:color="auto" w:fill="auto"/>
          </w:tcPr>
          <w:p w14:paraId="4197BEC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373 (16.4)</w:t>
            </w:r>
          </w:p>
        </w:tc>
        <w:tc>
          <w:tcPr>
            <w:tcW w:w="1167" w:type="dxa"/>
          </w:tcPr>
          <w:p w14:paraId="757E81C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0.079</w:t>
            </w:r>
          </w:p>
        </w:tc>
        <w:tc>
          <w:tcPr>
            <w:tcW w:w="1644" w:type="dxa"/>
            <w:gridSpan w:val="2"/>
          </w:tcPr>
          <w:p w14:paraId="1146877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533</w:t>
            </w:r>
            <w:r>
              <w:rPr>
                <w:rFonts w:ascii="Arial" w:hAnsi="Arial" w:cs="Arial"/>
                <w:sz w:val="20"/>
                <w:szCs w:val="20"/>
              </w:rPr>
              <w:t xml:space="preserve">6 </w:t>
            </w:r>
            <w:r w:rsidRPr="00863CFC">
              <w:rPr>
                <w:rFonts w:ascii="Arial" w:hAnsi="Arial" w:cs="Arial"/>
                <w:sz w:val="20"/>
                <w:szCs w:val="20"/>
              </w:rPr>
              <w:t>(15.4)</w:t>
            </w:r>
          </w:p>
        </w:tc>
        <w:tc>
          <w:tcPr>
            <w:tcW w:w="1665" w:type="dxa"/>
          </w:tcPr>
          <w:p w14:paraId="59C6B82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967 (16.1)</w:t>
            </w:r>
          </w:p>
        </w:tc>
        <w:tc>
          <w:tcPr>
            <w:tcW w:w="922" w:type="dxa"/>
          </w:tcPr>
          <w:p w14:paraId="3794135A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0.020</w:t>
            </w:r>
          </w:p>
        </w:tc>
      </w:tr>
      <w:tr w:rsidR="003F13F7" w:rsidRPr="00863CFC" w14:paraId="19A0ABDA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7D39940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24F0C15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PAD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4334DBC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451 (44.5)</w:t>
            </w:r>
          </w:p>
        </w:tc>
        <w:tc>
          <w:tcPr>
            <w:tcW w:w="1512" w:type="dxa"/>
            <w:shd w:val="clear" w:color="auto" w:fill="auto"/>
          </w:tcPr>
          <w:p w14:paraId="5DE0203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042 (49.2)</w:t>
            </w:r>
          </w:p>
        </w:tc>
        <w:tc>
          <w:tcPr>
            <w:tcW w:w="1167" w:type="dxa"/>
          </w:tcPr>
          <w:p w14:paraId="7A41677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0.093</w:t>
            </w:r>
          </w:p>
        </w:tc>
        <w:tc>
          <w:tcPr>
            <w:tcW w:w="1644" w:type="dxa"/>
            <w:gridSpan w:val="2"/>
          </w:tcPr>
          <w:p w14:paraId="3A2A95D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77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(48.4)</w:t>
            </w:r>
          </w:p>
        </w:tc>
        <w:tc>
          <w:tcPr>
            <w:tcW w:w="1665" w:type="dxa"/>
          </w:tcPr>
          <w:p w14:paraId="0EC27AA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932 (48.3)</w:t>
            </w:r>
          </w:p>
        </w:tc>
        <w:tc>
          <w:tcPr>
            <w:tcW w:w="922" w:type="dxa"/>
          </w:tcPr>
          <w:p w14:paraId="55E6FDBA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3F13F7" w:rsidRPr="00863CFC" w14:paraId="626D9DEC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43ED978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0CDAB48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TIA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3D4CE93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3671 (10.6)</w:t>
            </w:r>
          </w:p>
        </w:tc>
        <w:tc>
          <w:tcPr>
            <w:tcW w:w="1512" w:type="dxa"/>
            <w:shd w:val="clear" w:color="auto" w:fill="auto"/>
          </w:tcPr>
          <w:p w14:paraId="4A9B25E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294 (11.7)</w:t>
            </w:r>
          </w:p>
        </w:tc>
        <w:tc>
          <w:tcPr>
            <w:tcW w:w="1167" w:type="dxa"/>
          </w:tcPr>
          <w:p w14:paraId="3D0A5A6C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0.037</w:t>
            </w:r>
          </w:p>
        </w:tc>
        <w:tc>
          <w:tcPr>
            <w:tcW w:w="1644" w:type="dxa"/>
            <w:gridSpan w:val="2"/>
          </w:tcPr>
          <w:p w14:paraId="513BC7F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394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(11.4)</w:t>
            </w:r>
          </w:p>
        </w:tc>
        <w:tc>
          <w:tcPr>
            <w:tcW w:w="1665" w:type="dxa"/>
          </w:tcPr>
          <w:p w14:paraId="7D73035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09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(11.6)</w:t>
            </w:r>
          </w:p>
        </w:tc>
        <w:tc>
          <w:tcPr>
            <w:tcW w:w="922" w:type="dxa"/>
          </w:tcPr>
          <w:p w14:paraId="40539AFC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0.007</w:t>
            </w:r>
          </w:p>
        </w:tc>
      </w:tr>
      <w:tr w:rsidR="003F13F7" w:rsidRPr="00863CFC" w14:paraId="4D373A77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2250418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7BEF776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ACS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2CC427D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9955 (28.7)</w:t>
            </w:r>
          </w:p>
        </w:tc>
        <w:tc>
          <w:tcPr>
            <w:tcW w:w="1512" w:type="dxa"/>
            <w:shd w:val="clear" w:color="auto" w:fill="auto"/>
          </w:tcPr>
          <w:p w14:paraId="7C3A694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252 (33.2)</w:t>
            </w:r>
          </w:p>
        </w:tc>
        <w:tc>
          <w:tcPr>
            <w:tcW w:w="1167" w:type="dxa"/>
          </w:tcPr>
          <w:p w14:paraId="67E4DB3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0.098</w:t>
            </w:r>
          </w:p>
        </w:tc>
        <w:tc>
          <w:tcPr>
            <w:tcW w:w="1644" w:type="dxa"/>
            <w:gridSpan w:val="2"/>
          </w:tcPr>
          <w:p w14:paraId="51BBEAC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(32.1)</w:t>
            </w:r>
          </w:p>
        </w:tc>
        <w:tc>
          <w:tcPr>
            <w:tcW w:w="1665" w:type="dxa"/>
          </w:tcPr>
          <w:p w14:paraId="312BE8C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235 (32.4)</w:t>
            </w:r>
          </w:p>
        </w:tc>
        <w:tc>
          <w:tcPr>
            <w:tcW w:w="922" w:type="dxa"/>
          </w:tcPr>
          <w:p w14:paraId="7C8D20FB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0.008</w:t>
            </w:r>
          </w:p>
        </w:tc>
      </w:tr>
      <w:tr w:rsidR="003F13F7" w:rsidRPr="00863CFC" w14:paraId="708EEF79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5ACAB5A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2DA8B4D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Oth</w:t>
            </w:r>
            <w:r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Pr="00863CFC">
              <w:rPr>
                <w:rFonts w:ascii="Arial" w:hAnsi="Arial" w:cs="Arial"/>
                <w:sz w:val="20"/>
                <w:szCs w:val="20"/>
              </w:rPr>
              <w:t>CHD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3C2F8EA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134 (72.5)</w:t>
            </w:r>
          </w:p>
        </w:tc>
        <w:tc>
          <w:tcPr>
            <w:tcW w:w="1512" w:type="dxa"/>
            <w:shd w:val="clear" w:color="auto" w:fill="auto"/>
          </w:tcPr>
          <w:p w14:paraId="077F722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309 (73.2)</w:t>
            </w:r>
          </w:p>
        </w:tc>
        <w:tc>
          <w:tcPr>
            <w:tcW w:w="1167" w:type="dxa"/>
          </w:tcPr>
          <w:p w14:paraId="3F4A4C4E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0.017</w:t>
            </w:r>
          </w:p>
        </w:tc>
        <w:tc>
          <w:tcPr>
            <w:tcW w:w="1644" w:type="dxa"/>
            <w:gridSpan w:val="2"/>
          </w:tcPr>
          <w:p w14:paraId="205E30E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431 (73.3)</w:t>
            </w:r>
          </w:p>
        </w:tc>
        <w:tc>
          <w:tcPr>
            <w:tcW w:w="1665" w:type="dxa"/>
          </w:tcPr>
          <w:p w14:paraId="58866B8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875 (72.9)</w:t>
            </w:r>
          </w:p>
        </w:tc>
        <w:tc>
          <w:tcPr>
            <w:tcW w:w="922" w:type="dxa"/>
          </w:tcPr>
          <w:p w14:paraId="37D7E592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0.010</w:t>
            </w:r>
          </w:p>
        </w:tc>
      </w:tr>
      <w:tr w:rsidR="003F13F7" w:rsidRPr="00863CFC" w14:paraId="73B5CA34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3685E23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4943B86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Obesity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4607687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601 (56.5)</w:t>
            </w:r>
          </w:p>
        </w:tc>
        <w:tc>
          <w:tcPr>
            <w:tcW w:w="1512" w:type="dxa"/>
            <w:shd w:val="clear" w:color="auto" w:fill="auto"/>
          </w:tcPr>
          <w:p w14:paraId="253F9DE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465 (43.4)</w:t>
            </w:r>
          </w:p>
        </w:tc>
        <w:tc>
          <w:tcPr>
            <w:tcW w:w="1167" w:type="dxa"/>
          </w:tcPr>
          <w:p w14:paraId="1498BC39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0.265</w:t>
            </w:r>
          </w:p>
        </w:tc>
        <w:tc>
          <w:tcPr>
            <w:tcW w:w="1644" w:type="dxa"/>
            <w:gridSpan w:val="2"/>
          </w:tcPr>
          <w:p w14:paraId="4279975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(46.1)</w:t>
            </w:r>
          </w:p>
        </w:tc>
        <w:tc>
          <w:tcPr>
            <w:tcW w:w="1665" w:type="dxa"/>
          </w:tcPr>
          <w:p w14:paraId="4DB0E7F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06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(46.1)</w:t>
            </w:r>
          </w:p>
        </w:tc>
        <w:tc>
          <w:tcPr>
            <w:tcW w:w="922" w:type="dxa"/>
          </w:tcPr>
          <w:p w14:paraId="16C08B89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6C557B9F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201B190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4A9B662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Anemia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46A9B1E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6705 (19.3)</w:t>
            </w:r>
          </w:p>
        </w:tc>
        <w:tc>
          <w:tcPr>
            <w:tcW w:w="1512" w:type="dxa"/>
            <w:shd w:val="clear" w:color="auto" w:fill="auto"/>
          </w:tcPr>
          <w:p w14:paraId="771A509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330 (24.1)</w:t>
            </w:r>
          </w:p>
        </w:tc>
        <w:tc>
          <w:tcPr>
            <w:tcW w:w="1167" w:type="dxa"/>
          </w:tcPr>
          <w:p w14:paraId="4793A09A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0.115</w:t>
            </w:r>
          </w:p>
        </w:tc>
        <w:tc>
          <w:tcPr>
            <w:tcW w:w="1644" w:type="dxa"/>
            <w:gridSpan w:val="2"/>
          </w:tcPr>
          <w:p w14:paraId="058520A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7869 (22.7)</w:t>
            </w:r>
          </w:p>
        </w:tc>
        <w:tc>
          <w:tcPr>
            <w:tcW w:w="1665" w:type="dxa"/>
          </w:tcPr>
          <w:p w14:paraId="5F43091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(23.2)</w:t>
            </w:r>
          </w:p>
        </w:tc>
        <w:tc>
          <w:tcPr>
            <w:tcW w:w="922" w:type="dxa"/>
          </w:tcPr>
          <w:p w14:paraId="29C10124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0.011</w:t>
            </w:r>
          </w:p>
        </w:tc>
      </w:tr>
      <w:tr w:rsidR="003F13F7" w:rsidRPr="00863CFC" w14:paraId="4ADA6A71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26746FC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5BF1309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Arrhythmia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4EE1B7A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779 (31.1)</w:t>
            </w:r>
          </w:p>
        </w:tc>
        <w:tc>
          <w:tcPr>
            <w:tcW w:w="1512" w:type="dxa"/>
            <w:shd w:val="clear" w:color="auto" w:fill="auto"/>
          </w:tcPr>
          <w:p w14:paraId="444FF86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767 (35.9)</w:t>
            </w:r>
          </w:p>
        </w:tc>
        <w:tc>
          <w:tcPr>
            <w:tcW w:w="1167" w:type="dxa"/>
          </w:tcPr>
          <w:p w14:paraId="4AF98D17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0.103</w:t>
            </w:r>
          </w:p>
        </w:tc>
        <w:tc>
          <w:tcPr>
            <w:tcW w:w="1644" w:type="dxa"/>
            <w:gridSpan w:val="2"/>
          </w:tcPr>
          <w:p w14:paraId="62A686F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530 (33.2)</w:t>
            </w:r>
          </w:p>
        </w:tc>
        <w:tc>
          <w:tcPr>
            <w:tcW w:w="1665" w:type="dxa"/>
          </w:tcPr>
          <w:p w14:paraId="29959DB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546 (35.0)</w:t>
            </w:r>
          </w:p>
        </w:tc>
        <w:tc>
          <w:tcPr>
            <w:tcW w:w="922" w:type="dxa"/>
          </w:tcPr>
          <w:p w14:paraId="6BD0F881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0.037</w:t>
            </w:r>
          </w:p>
        </w:tc>
      </w:tr>
      <w:tr w:rsidR="003F13F7" w:rsidRPr="00863CFC" w14:paraId="125BFC3F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38325B6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7EE8420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Asthma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2F3AADD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9949 (28.7)</w:t>
            </w:r>
          </w:p>
        </w:tc>
        <w:tc>
          <w:tcPr>
            <w:tcW w:w="1512" w:type="dxa"/>
            <w:shd w:val="clear" w:color="auto" w:fill="auto"/>
          </w:tcPr>
          <w:p w14:paraId="792BBEB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766 (25.2)</w:t>
            </w:r>
          </w:p>
        </w:tc>
        <w:tc>
          <w:tcPr>
            <w:tcW w:w="1167" w:type="dxa"/>
          </w:tcPr>
          <w:p w14:paraId="1E4123E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0.079</w:t>
            </w:r>
          </w:p>
        </w:tc>
        <w:tc>
          <w:tcPr>
            <w:tcW w:w="1644" w:type="dxa"/>
            <w:gridSpan w:val="2"/>
          </w:tcPr>
          <w:p w14:paraId="440AA36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950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(27.4)</w:t>
            </w:r>
          </w:p>
        </w:tc>
        <w:tc>
          <w:tcPr>
            <w:tcW w:w="1665" w:type="dxa"/>
          </w:tcPr>
          <w:p w14:paraId="672B0AB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33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(25.6)</w:t>
            </w:r>
          </w:p>
        </w:tc>
        <w:tc>
          <w:tcPr>
            <w:tcW w:w="922" w:type="dxa"/>
          </w:tcPr>
          <w:p w14:paraId="7946208F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0.041</w:t>
            </w:r>
          </w:p>
        </w:tc>
      </w:tr>
      <w:tr w:rsidR="003F13F7" w:rsidRPr="00863CFC" w14:paraId="34A7509C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6DE8BEB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14EA98A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GERD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06EE1A0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037 (28.9)</w:t>
            </w:r>
          </w:p>
        </w:tc>
        <w:tc>
          <w:tcPr>
            <w:tcW w:w="1512" w:type="dxa"/>
            <w:shd w:val="clear" w:color="auto" w:fill="auto"/>
          </w:tcPr>
          <w:p w14:paraId="776A3C1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233 (27.8)</w:t>
            </w:r>
          </w:p>
        </w:tc>
        <w:tc>
          <w:tcPr>
            <w:tcW w:w="1167" w:type="dxa"/>
          </w:tcPr>
          <w:p w14:paraId="41901041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0.025</w:t>
            </w:r>
          </w:p>
        </w:tc>
        <w:tc>
          <w:tcPr>
            <w:tcW w:w="1644" w:type="dxa"/>
            <w:gridSpan w:val="2"/>
          </w:tcPr>
          <w:p w14:paraId="4ECC559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100 (29.1)</w:t>
            </w:r>
          </w:p>
        </w:tc>
        <w:tc>
          <w:tcPr>
            <w:tcW w:w="1665" w:type="dxa"/>
          </w:tcPr>
          <w:p w14:paraId="0FFD7D9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091 (27.7)</w:t>
            </w:r>
          </w:p>
        </w:tc>
        <w:tc>
          <w:tcPr>
            <w:tcW w:w="922" w:type="dxa"/>
          </w:tcPr>
          <w:p w14:paraId="0AC7F8FA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0.031</w:t>
            </w:r>
          </w:p>
        </w:tc>
      </w:tr>
      <w:tr w:rsidR="003F13F7" w:rsidRPr="00863CFC" w14:paraId="72686296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11CC369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6256B7A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Musculoskeletal pain</w:t>
            </w:r>
          </w:p>
        </w:tc>
        <w:tc>
          <w:tcPr>
            <w:tcW w:w="1494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33D0BDD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017 (51.9)</w:t>
            </w:r>
          </w:p>
        </w:tc>
        <w:tc>
          <w:tcPr>
            <w:tcW w:w="1512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6A0EB23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732 (49.7)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50D8107E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0.045</w:t>
            </w:r>
          </w:p>
        </w:tc>
        <w:tc>
          <w:tcPr>
            <w:tcW w:w="1644" w:type="dxa"/>
            <w:gridSpan w:val="2"/>
            <w:tcBorders>
              <w:bottom w:val="single" w:sz="8" w:space="0" w:color="A6A6A6" w:themeColor="background1" w:themeShade="A6"/>
            </w:tcBorders>
          </w:tcPr>
          <w:p w14:paraId="0BFD9F2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89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(51.6)</w:t>
            </w:r>
          </w:p>
        </w:tc>
        <w:tc>
          <w:tcPr>
            <w:tcW w:w="1665" w:type="dxa"/>
            <w:tcBorders>
              <w:bottom w:val="single" w:sz="8" w:space="0" w:color="A6A6A6" w:themeColor="background1" w:themeShade="A6"/>
            </w:tcBorders>
          </w:tcPr>
          <w:p w14:paraId="1BD015F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933 (49.9)</w:t>
            </w:r>
          </w:p>
        </w:tc>
        <w:tc>
          <w:tcPr>
            <w:tcW w:w="922" w:type="dxa"/>
            <w:tcBorders>
              <w:bottom w:val="single" w:sz="8" w:space="0" w:color="A6A6A6" w:themeColor="background1" w:themeShade="A6"/>
            </w:tcBorders>
          </w:tcPr>
          <w:p w14:paraId="18E7099C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0.034</w:t>
            </w:r>
          </w:p>
        </w:tc>
      </w:tr>
      <w:tr w:rsidR="003F13F7" w:rsidRPr="00863CFC" w14:paraId="53F1E7A6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  <w:tcBorders>
              <w:bottom w:val="single" w:sz="12" w:space="0" w:color="auto"/>
            </w:tcBorders>
          </w:tcPr>
          <w:p w14:paraId="299B082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3B95B7E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MASH</w:t>
            </w:r>
          </w:p>
        </w:tc>
        <w:tc>
          <w:tcPr>
            <w:tcW w:w="149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79BE22E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3762 (10.8)</w:t>
            </w:r>
          </w:p>
        </w:tc>
        <w:tc>
          <w:tcPr>
            <w:tcW w:w="151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0E4D613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384 (8.7)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4997537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0.071</w:t>
            </w:r>
          </w:p>
        </w:tc>
        <w:tc>
          <w:tcPr>
            <w:tcW w:w="164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4D6A104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3608 (10.4)</w:t>
            </w:r>
          </w:p>
        </w:tc>
        <w:tc>
          <w:tcPr>
            <w:tcW w:w="1665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78FFBDB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686 (9.0)</w:t>
            </w:r>
          </w:p>
        </w:tc>
        <w:tc>
          <w:tcPr>
            <w:tcW w:w="92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061E500E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0.048</w:t>
            </w:r>
          </w:p>
        </w:tc>
      </w:tr>
      <w:tr w:rsidR="003F13F7" w:rsidRPr="00863CFC" w14:paraId="12773C89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 w:val="restart"/>
            <w:tcBorders>
              <w:top w:val="single" w:sz="12" w:space="0" w:color="auto"/>
            </w:tcBorders>
          </w:tcPr>
          <w:p w14:paraId="0250BED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Diseases/conditions related to weight changes, n (%)</w:t>
            </w:r>
          </w:p>
        </w:tc>
        <w:tc>
          <w:tcPr>
            <w:tcW w:w="2563" w:type="dxa"/>
            <w:tcBorders>
              <w:top w:val="single" w:sz="12" w:space="0" w:color="auto"/>
            </w:tcBorders>
            <w:shd w:val="clear" w:color="auto" w:fill="auto"/>
          </w:tcPr>
          <w:p w14:paraId="6EB641C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Cancer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6105686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4776 (13.8)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</w:tcPr>
          <w:p w14:paraId="2783E9F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773 (16.7)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0AB2ECA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0.082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</w:tcPr>
          <w:p w14:paraId="0D2D0F7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539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(15.6)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14B82C4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115 (16.2)</w:t>
            </w:r>
          </w:p>
        </w:tc>
        <w:tc>
          <w:tcPr>
            <w:tcW w:w="922" w:type="dxa"/>
            <w:tcBorders>
              <w:top w:val="single" w:sz="12" w:space="0" w:color="auto"/>
            </w:tcBorders>
          </w:tcPr>
          <w:p w14:paraId="7887F2B7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0.018</w:t>
            </w:r>
          </w:p>
        </w:tc>
      </w:tr>
      <w:tr w:rsidR="003F13F7" w:rsidRPr="00863CFC" w14:paraId="0FB499CE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035A168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321F332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Cirrhosis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71FB220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586 (1.7)</w:t>
            </w:r>
          </w:p>
        </w:tc>
        <w:tc>
          <w:tcPr>
            <w:tcW w:w="1512" w:type="dxa"/>
            <w:shd w:val="clear" w:color="auto" w:fill="auto"/>
          </w:tcPr>
          <w:p w14:paraId="4A55813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2737 (2.1)</w:t>
            </w:r>
          </w:p>
        </w:tc>
        <w:tc>
          <w:tcPr>
            <w:tcW w:w="1167" w:type="dxa"/>
          </w:tcPr>
          <w:p w14:paraId="4D4A3168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0.030</w:t>
            </w:r>
          </w:p>
        </w:tc>
        <w:tc>
          <w:tcPr>
            <w:tcW w:w="1644" w:type="dxa"/>
            <w:gridSpan w:val="2"/>
          </w:tcPr>
          <w:p w14:paraId="32563F3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65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(1.9)</w:t>
            </w:r>
          </w:p>
        </w:tc>
        <w:tc>
          <w:tcPr>
            <w:tcW w:w="1665" w:type="dxa"/>
          </w:tcPr>
          <w:p w14:paraId="31C50CE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272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(2.1)</w:t>
            </w:r>
          </w:p>
        </w:tc>
        <w:tc>
          <w:tcPr>
            <w:tcW w:w="922" w:type="dxa"/>
          </w:tcPr>
          <w:p w14:paraId="6F8D02E2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</w:tr>
      <w:tr w:rsidR="003F13F7" w:rsidRPr="00863CFC" w14:paraId="1D1DE212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1E7D378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44C6DDC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CKD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1C37D31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155 (0.4)</w:t>
            </w:r>
          </w:p>
        </w:tc>
        <w:tc>
          <w:tcPr>
            <w:tcW w:w="1512" w:type="dxa"/>
            <w:shd w:val="clear" w:color="auto" w:fill="auto"/>
          </w:tcPr>
          <w:p w14:paraId="24A92BF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836 (0.6)</w:t>
            </w:r>
          </w:p>
        </w:tc>
        <w:tc>
          <w:tcPr>
            <w:tcW w:w="1167" w:type="dxa"/>
          </w:tcPr>
          <w:p w14:paraId="09084EB8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0.027</w:t>
            </w:r>
          </w:p>
        </w:tc>
        <w:tc>
          <w:tcPr>
            <w:tcW w:w="1644" w:type="dxa"/>
            <w:gridSpan w:val="2"/>
          </w:tcPr>
          <w:p w14:paraId="1EC08DD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(0.7)</w:t>
            </w:r>
          </w:p>
        </w:tc>
        <w:tc>
          <w:tcPr>
            <w:tcW w:w="1665" w:type="dxa"/>
          </w:tcPr>
          <w:p w14:paraId="5C0F006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776 (0.6)</w:t>
            </w:r>
          </w:p>
        </w:tc>
        <w:tc>
          <w:tcPr>
            <w:tcW w:w="922" w:type="dxa"/>
          </w:tcPr>
          <w:p w14:paraId="468FFE5C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0.015</w:t>
            </w:r>
          </w:p>
        </w:tc>
      </w:tr>
      <w:tr w:rsidR="003F13F7" w:rsidRPr="00863CFC" w14:paraId="1F8E2C1F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1E768D6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451C73F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Dialysis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6F9A0E7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255 (0.7)</w:t>
            </w:r>
          </w:p>
        </w:tc>
        <w:tc>
          <w:tcPr>
            <w:tcW w:w="1512" w:type="dxa"/>
            <w:shd w:val="clear" w:color="auto" w:fill="auto"/>
          </w:tcPr>
          <w:p w14:paraId="0428EFF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1274 (1.0)</w:t>
            </w:r>
          </w:p>
        </w:tc>
        <w:tc>
          <w:tcPr>
            <w:tcW w:w="1167" w:type="dxa"/>
          </w:tcPr>
          <w:p w14:paraId="318B0517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0.026</w:t>
            </w:r>
          </w:p>
        </w:tc>
        <w:tc>
          <w:tcPr>
            <w:tcW w:w="1644" w:type="dxa"/>
            <w:gridSpan w:val="2"/>
          </w:tcPr>
          <w:p w14:paraId="3D4F10D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361 (1.0)</w:t>
            </w:r>
          </w:p>
        </w:tc>
        <w:tc>
          <w:tcPr>
            <w:tcW w:w="1665" w:type="dxa"/>
          </w:tcPr>
          <w:p w14:paraId="1D458E2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120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(0.9)</w:t>
            </w:r>
          </w:p>
        </w:tc>
        <w:tc>
          <w:tcPr>
            <w:tcW w:w="922" w:type="dxa"/>
          </w:tcPr>
          <w:p w14:paraId="106C232D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0.012</w:t>
            </w:r>
          </w:p>
        </w:tc>
      </w:tr>
      <w:tr w:rsidR="003F13F7" w:rsidRPr="00863CFC" w14:paraId="02DDB0A0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2C3F72A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191D94B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Eating disorders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1EDFA8A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279 (0.8)</w:t>
            </w:r>
          </w:p>
        </w:tc>
        <w:tc>
          <w:tcPr>
            <w:tcW w:w="1512" w:type="dxa"/>
            <w:shd w:val="clear" w:color="auto" w:fill="auto"/>
          </w:tcPr>
          <w:p w14:paraId="05558C3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1366 (1.0)</w:t>
            </w:r>
          </w:p>
        </w:tc>
        <w:tc>
          <w:tcPr>
            <w:tcW w:w="1167" w:type="dxa"/>
          </w:tcPr>
          <w:p w14:paraId="3DF0343A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0.026</w:t>
            </w:r>
          </w:p>
        </w:tc>
        <w:tc>
          <w:tcPr>
            <w:tcW w:w="1644" w:type="dxa"/>
            <w:gridSpan w:val="2"/>
          </w:tcPr>
          <w:p w14:paraId="43107BA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331 (1.0)</w:t>
            </w:r>
          </w:p>
        </w:tc>
        <w:tc>
          <w:tcPr>
            <w:tcW w:w="1665" w:type="dxa"/>
          </w:tcPr>
          <w:p w14:paraId="6A645C5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130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(1.0)</w:t>
            </w:r>
          </w:p>
        </w:tc>
        <w:tc>
          <w:tcPr>
            <w:tcW w:w="922" w:type="dxa"/>
          </w:tcPr>
          <w:p w14:paraId="2736F83B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</w:tr>
      <w:tr w:rsidR="003F13F7" w:rsidRPr="00863CFC" w14:paraId="78D5D2DC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0DCD9EA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244C2CD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Feeding disorders</w:t>
            </w:r>
          </w:p>
        </w:tc>
        <w:tc>
          <w:tcPr>
            <w:tcW w:w="1494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195FDE4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47 (0.1)</w:t>
            </w:r>
          </w:p>
        </w:tc>
        <w:tc>
          <w:tcPr>
            <w:tcW w:w="1512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0DDE7AB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202 (0.2)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2B17B307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  <w:tc>
          <w:tcPr>
            <w:tcW w:w="1644" w:type="dxa"/>
            <w:gridSpan w:val="2"/>
            <w:tcBorders>
              <w:bottom w:val="single" w:sz="8" w:space="0" w:color="A6A6A6" w:themeColor="background1" w:themeShade="A6"/>
            </w:tcBorders>
          </w:tcPr>
          <w:p w14:paraId="473BCB8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863CFC">
              <w:rPr>
                <w:rFonts w:ascii="Arial" w:hAnsi="Arial" w:cs="Arial"/>
                <w:sz w:val="20"/>
                <w:szCs w:val="20"/>
              </w:rPr>
              <w:t>(0.1)</w:t>
            </w:r>
          </w:p>
        </w:tc>
        <w:tc>
          <w:tcPr>
            <w:tcW w:w="1665" w:type="dxa"/>
            <w:tcBorders>
              <w:bottom w:val="single" w:sz="8" w:space="0" w:color="A6A6A6" w:themeColor="background1" w:themeShade="A6"/>
            </w:tcBorders>
          </w:tcPr>
          <w:p w14:paraId="5BFB54B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(0.1)</w:t>
            </w:r>
          </w:p>
        </w:tc>
        <w:tc>
          <w:tcPr>
            <w:tcW w:w="922" w:type="dxa"/>
            <w:tcBorders>
              <w:bottom w:val="single" w:sz="8" w:space="0" w:color="A6A6A6" w:themeColor="background1" w:themeShade="A6"/>
            </w:tcBorders>
          </w:tcPr>
          <w:p w14:paraId="53EE523D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0.006</w:t>
            </w:r>
          </w:p>
        </w:tc>
      </w:tr>
      <w:tr w:rsidR="003F13F7" w:rsidRPr="00863CFC" w14:paraId="59BCA22E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  <w:tcBorders>
              <w:bottom w:val="single" w:sz="12" w:space="0" w:color="auto"/>
            </w:tcBorders>
          </w:tcPr>
          <w:p w14:paraId="3E0746E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38388F1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HIV</w:t>
            </w:r>
          </w:p>
        </w:tc>
        <w:tc>
          <w:tcPr>
            <w:tcW w:w="149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6CD670D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257 (0.7)</w:t>
            </w:r>
          </w:p>
        </w:tc>
        <w:tc>
          <w:tcPr>
            <w:tcW w:w="151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79B4FD1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825 (0.6)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2F5E52B8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0.013</w:t>
            </w:r>
          </w:p>
        </w:tc>
        <w:tc>
          <w:tcPr>
            <w:tcW w:w="164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50981DF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(0.9)</w:t>
            </w:r>
          </w:p>
        </w:tc>
        <w:tc>
          <w:tcPr>
            <w:tcW w:w="1665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76C213E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794 (0.6)</w:t>
            </w:r>
          </w:p>
        </w:tc>
        <w:tc>
          <w:tcPr>
            <w:tcW w:w="92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0E832F5C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0.036</w:t>
            </w:r>
          </w:p>
        </w:tc>
      </w:tr>
      <w:tr w:rsidR="003F13F7" w:rsidRPr="00863CFC" w14:paraId="7A25C338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 w:val="restart"/>
            <w:tcBorders>
              <w:top w:val="single" w:sz="12" w:space="0" w:color="auto"/>
            </w:tcBorders>
          </w:tcPr>
          <w:p w14:paraId="34A69CA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Procedures, n (%)</w:t>
            </w:r>
          </w:p>
        </w:tc>
        <w:tc>
          <w:tcPr>
            <w:tcW w:w="2563" w:type="dxa"/>
            <w:tcBorders>
              <w:top w:val="single" w:sz="12" w:space="0" w:color="auto"/>
            </w:tcBorders>
            <w:shd w:val="clear" w:color="auto" w:fill="auto"/>
          </w:tcPr>
          <w:p w14:paraId="76D543C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PCI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6E962C9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500 (1.4)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</w:tcPr>
          <w:p w14:paraId="1238998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2251 (1.7)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2065DA2F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0.023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</w:tcPr>
          <w:p w14:paraId="7E6FFB4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47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(1.4)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2907306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2199 (1.7)</w:t>
            </w:r>
          </w:p>
        </w:tc>
        <w:tc>
          <w:tcPr>
            <w:tcW w:w="922" w:type="dxa"/>
            <w:tcBorders>
              <w:top w:val="single" w:sz="12" w:space="0" w:color="auto"/>
            </w:tcBorders>
          </w:tcPr>
          <w:p w14:paraId="13D8AB06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0.026</w:t>
            </w:r>
          </w:p>
        </w:tc>
      </w:tr>
      <w:tr w:rsidR="003F13F7" w:rsidRPr="00863CFC" w14:paraId="18848AAA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15BF247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60E6E37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CABG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14B0235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315 (0.9)</w:t>
            </w:r>
          </w:p>
        </w:tc>
        <w:tc>
          <w:tcPr>
            <w:tcW w:w="1512" w:type="dxa"/>
            <w:shd w:val="clear" w:color="auto" w:fill="auto"/>
          </w:tcPr>
          <w:p w14:paraId="4448B0C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1386 (1.1)</w:t>
            </w:r>
          </w:p>
        </w:tc>
        <w:tc>
          <w:tcPr>
            <w:tcW w:w="1167" w:type="dxa"/>
          </w:tcPr>
          <w:p w14:paraId="33B2728C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0.016</w:t>
            </w:r>
          </w:p>
        </w:tc>
        <w:tc>
          <w:tcPr>
            <w:tcW w:w="1644" w:type="dxa"/>
            <w:gridSpan w:val="2"/>
          </w:tcPr>
          <w:p w14:paraId="5FE13DC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29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(0.8)</w:t>
            </w:r>
          </w:p>
        </w:tc>
        <w:tc>
          <w:tcPr>
            <w:tcW w:w="1665" w:type="dxa"/>
          </w:tcPr>
          <w:p w14:paraId="5F0CAC4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1382 (1.1)</w:t>
            </w:r>
          </w:p>
        </w:tc>
        <w:tc>
          <w:tcPr>
            <w:tcW w:w="922" w:type="dxa"/>
          </w:tcPr>
          <w:p w14:paraId="0438F7BC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0.023</w:t>
            </w:r>
          </w:p>
        </w:tc>
      </w:tr>
      <w:tr w:rsidR="003F13F7" w:rsidRPr="00863CFC" w14:paraId="162CBD25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2FC86B6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36CD51D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Major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863CFC">
              <w:rPr>
                <w:rFonts w:ascii="Arial" w:hAnsi="Arial" w:cs="Arial"/>
                <w:sz w:val="20"/>
                <w:szCs w:val="20"/>
              </w:rPr>
              <w:t>mputation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7DC995D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101 (0.3)</w:t>
            </w:r>
          </w:p>
        </w:tc>
        <w:tc>
          <w:tcPr>
            <w:tcW w:w="1512" w:type="dxa"/>
            <w:shd w:val="clear" w:color="auto" w:fill="auto"/>
          </w:tcPr>
          <w:p w14:paraId="3987740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400 (0.3)</w:t>
            </w:r>
          </w:p>
        </w:tc>
        <w:tc>
          <w:tcPr>
            <w:tcW w:w="1167" w:type="dxa"/>
          </w:tcPr>
          <w:p w14:paraId="1C7A756D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  <w:tc>
          <w:tcPr>
            <w:tcW w:w="1644" w:type="dxa"/>
            <w:gridSpan w:val="2"/>
          </w:tcPr>
          <w:p w14:paraId="20F7A46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(0.2)</w:t>
            </w:r>
          </w:p>
        </w:tc>
        <w:tc>
          <w:tcPr>
            <w:tcW w:w="1665" w:type="dxa"/>
          </w:tcPr>
          <w:p w14:paraId="5769BF2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424 (0.3)</w:t>
            </w:r>
          </w:p>
        </w:tc>
        <w:tc>
          <w:tcPr>
            <w:tcW w:w="922" w:type="dxa"/>
          </w:tcPr>
          <w:p w14:paraId="0ED82C6B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0.021</w:t>
            </w:r>
          </w:p>
        </w:tc>
      </w:tr>
      <w:tr w:rsidR="003F13F7" w:rsidRPr="00863CFC" w14:paraId="0C87EEF8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4D60F7B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1C0C78C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Bariatric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25816A5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83 (0.2)</w:t>
            </w:r>
          </w:p>
        </w:tc>
        <w:tc>
          <w:tcPr>
            <w:tcW w:w="1512" w:type="dxa"/>
            <w:shd w:val="clear" w:color="auto" w:fill="auto"/>
          </w:tcPr>
          <w:p w14:paraId="70D875F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401 (0.3)</w:t>
            </w:r>
          </w:p>
        </w:tc>
        <w:tc>
          <w:tcPr>
            <w:tcW w:w="1167" w:type="dxa"/>
          </w:tcPr>
          <w:p w14:paraId="3B32B569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0.013</w:t>
            </w:r>
          </w:p>
        </w:tc>
        <w:tc>
          <w:tcPr>
            <w:tcW w:w="1644" w:type="dxa"/>
            <w:gridSpan w:val="2"/>
          </w:tcPr>
          <w:p w14:paraId="236662F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(0.2)</w:t>
            </w:r>
          </w:p>
        </w:tc>
        <w:tc>
          <w:tcPr>
            <w:tcW w:w="1665" w:type="dxa"/>
          </w:tcPr>
          <w:p w14:paraId="29EFBE8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406 (0.3)</w:t>
            </w:r>
          </w:p>
        </w:tc>
        <w:tc>
          <w:tcPr>
            <w:tcW w:w="922" w:type="dxa"/>
          </w:tcPr>
          <w:p w14:paraId="6D6D133D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0.013</w:t>
            </w:r>
          </w:p>
        </w:tc>
      </w:tr>
      <w:tr w:rsidR="003F13F7" w:rsidRPr="00863CFC" w14:paraId="34A260E8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55E7517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262D5D5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Dialysis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35625F9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1872 (5.4)</w:t>
            </w:r>
          </w:p>
        </w:tc>
        <w:tc>
          <w:tcPr>
            <w:tcW w:w="1512" w:type="dxa"/>
            <w:shd w:val="clear" w:color="auto" w:fill="auto"/>
          </w:tcPr>
          <w:p w14:paraId="19F927C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8335 (6.4)</w:t>
            </w:r>
          </w:p>
        </w:tc>
        <w:tc>
          <w:tcPr>
            <w:tcW w:w="1167" w:type="dxa"/>
          </w:tcPr>
          <w:p w14:paraId="0677B891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0.043</w:t>
            </w:r>
          </w:p>
        </w:tc>
        <w:tc>
          <w:tcPr>
            <w:tcW w:w="1644" w:type="dxa"/>
            <w:gridSpan w:val="2"/>
          </w:tcPr>
          <w:p w14:paraId="39F039C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2052 (5.9)</w:t>
            </w:r>
          </w:p>
        </w:tc>
        <w:tc>
          <w:tcPr>
            <w:tcW w:w="1665" w:type="dxa"/>
          </w:tcPr>
          <w:p w14:paraId="4FE5CD2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7959 (6.1)</w:t>
            </w:r>
          </w:p>
        </w:tc>
        <w:tc>
          <w:tcPr>
            <w:tcW w:w="922" w:type="dxa"/>
          </w:tcPr>
          <w:p w14:paraId="3DFD2C89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0.008</w:t>
            </w:r>
          </w:p>
        </w:tc>
      </w:tr>
      <w:tr w:rsidR="003F13F7" w:rsidRPr="00863CFC" w14:paraId="6CE84736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546C75A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5FEA6B8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Percutaneous intervention-carotid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3F2CB89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120 (0.3)</w:t>
            </w:r>
          </w:p>
        </w:tc>
        <w:tc>
          <w:tcPr>
            <w:tcW w:w="1512" w:type="dxa"/>
            <w:shd w:val="clear" w:color="auto" w:fill="auto"/>
          </w:tcPr>
          <w:p w14:paraId="31B1834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573 (0.4)</w:t>
            </w:r>
          </w:p>
        </w:tc>
        <w:tc>
          <w:tcPr>
            <w:tcW w:w="1167" w:type="dxa"/>
          </w:tcPr>
          <w:p w14:paraId="0206AE50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0.015</w:t>
            </w:r>
          </w:p>
        </w:tc>
        <w:tc>
          <w:tcPr>
            <w:tcW w:w="1644" w:type="dxa"/>
            <w:gridSpan w:val="2"/>
          </w:tcPr>
          <w:p w14:paraId="5559F34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149 (0.4)</w:t>
            </w:r>
          </w:p>
        </w:tc>
        <w:tc>
          <w:tcPr>
            <w:tcW w:w="1665" w:type="dxa"/>
          </w:tcPr>
          <w:p w14:paraId="76D6B7D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55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(0.4)</w:t>
            </w:r>
          </w:p>
        </w:tc>
        <w:tc>
          <w:tcPr>
            <w:tcW w:w="922" w:type="dxa"/>
          </w:tcPr>
          <w:p w14:paraId="2656D9A5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54829A90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2600CC4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07A92B0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Percutaneous intervention-peripheral arteries</w:t>
            </w:r>
          </w:p>
        </w:tc>
        <w:tc>
          <w:tcPr>
            <w:tcW w:w="1494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7FE4EC6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365 (1.1)</w:t>
            </w:r>
          </w:p>
        </w:tc>
        <w:tc>
          <w:tcPr>
            <w:tcW w:w="1512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0C4E407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1445 (1.1)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310B608F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0.006</w:t>
            </w:r>
          </w:p>
        </w:tc>
        <w:tc>
          <w:tcPr>
            <w:tcW w:w="1644" w:type="dxa"/>
            <w:gridSpan w:val="2"/>
            <w:tcBorders>
              <w:bottom w:val="single" w:sz="8" w:space="0" w:color="A6A6A6" w:themeColor="background1" w:themeShade="A6"/>
            </w:tcBorders>
          </w:tcPr>
          <w:p w14:paraId="1C840D3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38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(1.1)</w:t>
            </w:r>
          </w:p>
        </w:tc>
        <w:tc>
          <w:tcPr>
            <w:tcW w:w="1665" w:type="dxa"/>
            <w:tcBorders>
              <w:bottom w:val="single" w:sz="8" w:space="0" w:color="A6A6A6" w:themeColor="background1" w:themeShade="A6"/>
            </w:tcBorders>
          </w:tcPr>
          <w:p w14:paraId="10FACFF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1420 (1.1)</w:t>
            </w:r>
          </w:p>
        </w:tc>
        <w:tc>
          <w:tcPr>
            <w:tcW w:w="922" w:type="dxa"/>
            <w:tcBorders>
              <w:bottom w:val="single" w:sz="8" w:space="0" w:color="A6A6A6" w:themeColor="background1" w:themeShade="A6"/>
            </w:tcBorders>
          </w:tcPr>
          <w:p w14:paraId="0109154B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3F13F7" w:rsidRPr="00863CFC" w14:paraId="1AC6ED7E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  <w:tcBorders>
              <w:bottom w:val="single" w:sz="12" w:space="0" w:color="auto"/>
            </w:tcBorders>
          </w:tcPr>
          <w:p w14:paraId="3170689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406A66B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Thrombectomy/</w:t>
            </w:r>
            <w:r w:rsidRPr="00863CFC">
              <w:rPr>
                <w:rFonts w:ascii="Arial" w:hAnsi="Arial" w:cs="Arial"/>
                <w:sz w:val="20"/>
                <w:szCs w:val="20"/>
              </w:rPr>
              <w:br/>
              <w:t>thrombolysis</w:t>
            </w:r>
          </w:p>
        </w:tc>
        <w:tc>
          <w:tcPr>
            <w:tcW w:w="149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4CF2605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251 (0.7)</w:t>
            </w:r>
          </w:p>
        </w:tc>
        <w:tc>
          <w:tcPr>
            <w:tcW w:w="151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0967448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1183 (0.9)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59BD7F42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0.021</w:t>
            </w:r>
          </w:p>
        </w:tc>
        <w:tc>
          <w:tcPr>
            <w:tcW w:w="1644" w:type="dxa"/>
            <w:gridSpan w:val="2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55C7DCF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252 (0.7)</w:t>
            </w:r>
          </w:p>
        </w:tc>
        <w:tc>
          <w:tcPr>
            <w:tcW w:w="1665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6F75EA3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1170 (0.9)</w:t>
            </w:r>
          </w:p>
        </w:tc>
        <w:tc>
          <w:tcPr>
            <w:tcW w:w="922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19A6458D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0.019</w:t>
            </w:r>
          </w:p>
        </w:tc>
      </w:tr>
      <w:tr w:rsidR="003F13F7" w:rsidRPr="00863CFC" w14:paraId="6ADAD698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5C91C83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r>
              <w:rPr>
                <w:rFonts w:ascii="Arial" w:hAnsi="Arial" w:cs="Arial"/>
                <w:sz w:val="20"/>
                <w:szCs w:val="20"/>
              </w:rPr>
              <w:t>OP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at baseline, mean (SD)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FBC120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D0D252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32.70 (46.03)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C58593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33.15 (48.30)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34633DFE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0.010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E4DF6C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33.06 (46.17)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7001821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33.06 (48.39)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04E89CFA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4A08A388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686772C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r>
              <w:rPr>
                <w:rFonts w:ascii="Arial" w:hAnsi="Arial" w:cs="Arial"/>
                <w:sz w:val="20"/>
                <w:szCs w:val="20"/>
              </w:rPr>
              <w:t xml:space="preserve">IP </w:t>
            </w:r>
            <w:r w:rsidRPr="00863CFC">
              <w:rPr>
                <w:rFonts w:ascii="Arial" w:hAnsi="Arial" w:cs="Arial"/>
                <w:sz w:val="20"/>
                <w:szCs w:val="20"/>
              </w:rPr>
              <w:t>visits at baseline, mean (SD)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3AA924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1B9CBA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0.24 (0.70)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FC6080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0.35 (0.99)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1B2DD566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0.119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860650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0.28 (0.80)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35106F2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0.34 (0.96)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5284C1B8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0.067</w:t>
            </w:r>
          </w:p>
        </w:tc>
      </w:tr>
      <w:tr w:rsidR="003F13F7" w:rsidRPr="00863CFC" w14:paraId="5E050724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487683A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T2D-related </w:t>
            </w:r>
            <w:r>
              <w:rPr>
                <w:rFonts w:ascii="Arial" w:hAnsi="Arial" w:cs="Arial"/>
                <w:sz w:val="20"/>
                <w:szCs w:val="20"/>
              </w:rPr>
              <w:t>OP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at baseline, mean (SD)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5A48E8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4FDB9F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9.27 (17.31)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4D45DD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8.33 (17.43)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42221AB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0.054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1689FA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8.82 (16.20)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15C0843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8.45 (17.55)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159DB3BD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0.022</w:t>
            </w:r>
          </w:p>
        </w:tc>
      </w:tr>
      <w:tr w:rsidR="003F13F7" w:rsidRPr="00863CFC" w14:paraId="6A18BCE1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01EFD3B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T2D-related </w:t>
            </w:r>
            <w:r>
              <w:rPr>
                <w:rFonts w:ascii="Arial" w:hAnsi="Arial" w:cs="Arial"/>
                <w:sz w:val="20"/>
                <w:szCs w:val="20"/>
              </w:rPr>
              <w:t>IP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at baseline, mean (SD) 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89A9D1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E89C51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0.17 (0.54)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659E6C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0.21 (0.64)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51F6623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0.062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421B0B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0.19 (0.60)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4B8632A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0.21 (0.64)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765305F7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0.039</w:t>
            </w:r>
          </w:p>
        </w:tc>
      </w:tr>
      <w:tr w:rsidR="003F13F7" w:rsidRPr="00863CFC" w14:paraId="0A54FAC0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5212F02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r>
              <w:rPr>
                <w:rFonts w:ascii="Arial" w:hAnsi="Arial" w:cs="Arial"/>
                <w:sz w:val="20"/>
                <w:szCs w:val="20"/>
              </w:rPr>
              <w:t>OP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60 days before the index,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B94285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DDD5EF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6.09 (8.44)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090E1C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6.10 (9.01)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0132640B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53497E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6.10 (8.29)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4DB3F1E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6.10 (9.10)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0B5300DE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863CFC" w14:paraId="59C57228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792450C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r>
              <w:rPr>
                <w:rFonts w:ascii="Arial" w:hAnsi="Arial" w:cs="Arial"/>
                <w:sz w:val="20"/>
                <w:szCs w:val="20"/>
              </w:rPr>
              <w:t>IP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60 days before the index, mean (SD) 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13B782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17E0B5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0.04 (0.21)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B8532B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0.06 (0.28)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7FF85BD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0.091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5E754F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0.04 (0.23)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46B455B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0.06 (0.28)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0F480A72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0.049</w:t>
            </w:r>
          </w:p>
        </w:tc>
      </w:tr>
      <w:tr w:rsidR="003F13F7" w:rsidRPr="00863CFC" w14:paraId="349C33E7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06B951F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T2D-related </w:t>
            </w:r>
            <w:r>
              <w:rPr>
                <w:rFonts w:ascii="Arial" w:hAnsi="Arial" w:cs="Arial"/>
                <w:sz w:val="20"/>
                <w:szCs w:val="20"/>
              </w:rPr>
              <w:t>OP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60 days before the index, mean (SD)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E89ED4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C60D5B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2.01 (3.47)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9F3E9A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1.68 (3.50)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6D56B40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0.097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244877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1.95 (3.28)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0A0ED3C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1.68 (3.55)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75E02FF1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0.077</w:t>
            </w:r>
          </w:p>
        </w:tc>
      </w:tr>
      <w:tr w:rsidR="003F13F7" w:rsidRPr="00863CFC" w14:paraId="37CC2CD4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tcBorders>
              <w:top w:val="single" w:sz="12" w:space="0" w:color="auto"/>
              <w:bottom w:val="single" w:sz="12" w:space="0" w:color="auto"/>
            </w:tcBorders>
          </w:tcPr>
          <w:p w14:paraId="677FE86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T2D-related </w:t>
            </w:r>
            <w:r>
              <w:rPr>
                <w:rFonts w:ascii="Arial" w:hAnsi="Arial" w:cs="Arial"/>
                <w:sz w:val="20"/>
                <w:szCs w:val="20"/>
              </w:rPr>
              <w:t>IP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60 days before the index, mean (SD)</w:t>
            </w:r>
          </w:p>
        </w:tc>
        <w:tc>
          <w:tcPr>
            <w:tcW w:w="25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10490B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72F89C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0.03 (0.17)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5C568F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0.04 (0.21)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5158A51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0.053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0C3647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0.03 (0.19)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14:paraId="72F2DB2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0.04 (0.21)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12" w:space="0" w:color="auto"/>
            </w:tcBorders>
          </w:tcPr>
          <w:p w14:paraId="69CEA63C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0.024</w:t>
            </w:r>
          </w:p>
        </w:tc>
      </w:tr>
      <w:tr w:rsidR="003F13F7" w:rsidRPr="00863CFC" w14:paraId="38D32AFB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 w:val="restart"/>
            <w:tcBorders>
              <w:top w:val="single" w:sz="12" w:space="0" w:color="auto"/>
            </w:tcBorders>
          </w:tcPr>
          <w:p w14:paraId="2EE0A37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Medications, n (%)</w:t>
            </w:r>
          </w:p>
        </w:tc>
        <w:tc>
          <w:tcPr>
            <w:tcW w:w="2563" w:type="dxa"/>
            <w:tcBorders>
              <w:top w:val="single" w:sz="12" w:space="0" w:color="auto"/>
            </w:tcBorders>
            <w:shd w:val="clear" w:color="auto" w:fill="auto"/>
          </w:tcPr>
          <w:p w14:paraId="7AEC265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Anticoagulants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5088634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4286 (12.4)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</w:tcPr>
          <w:p w14:paraId="1B54613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818 (16.0)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0F2197EE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0.104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</w:tcPr>
          <w:p w14:paraId="16CE33F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472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(13.6)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14:paraId="7FAD696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061 (15.4)</w:t>
            </w:r>
          </w:p>
        </w:tc>
        <w:tc>
          <w:tcPr>
            <w:tcW w:w="922" w:type="dxa"/>
            <w:tcBorders>
              <w:top w:val="single" w:sz="12" w:space="0" w:color="auto"/>
            </w:tcBorders>
          </w:tcPr>
          <w:p w14:paraId="3AB12487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0.051</w:t>
            </w:r>
          </w:p>
        </w:tc>
      </w:tr>
      <w:tr w:rsidR="003F13F7" w:rsidRPr="00863CFC" w14:paraId="7D5878BE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1824B42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5320154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Antidepressants 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10DC5DB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122 (34.9)</w:t>
            </w:r>
          </w:p>
        </w:tc>
        <w:tc>
          <w:tcPr>
            <w:tcW w:w="1512" w:type="dxa"/>
            <w:shd w:val="clear" w:color="auto" w:fill="auto"/>
          </w:tcPr>
          <w:p w14:paraId="71032B8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208 (29.3)</w:t>
            </w:r>
          </w:p>
        </w:tc>
        <w:tc>
          <w:tcPr>
            <w:tcW w:w="1167" w:type="dxa"/>
          </w:tcPr>
          <w:p w14:paraId="21AA179D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0.120</w:t>
            </w:r>
          </w:p>
        </w:tc>
        <w:tc>
          <w:tcPr>
            <w:tcW w:w="1644" w:type="dxa"/>
            <w:gridSpan w:val="2"/>
          </w:tcPr>
          <w:p w14:paraId="1558AAC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(32.9)</w:t>
            </w:r>
          </w:p>
        </w:tc>
        <w:tc>
          <w:tcPr>
            <w:tcW w:w="1665" w:type="dxa"/>
          </w:tcPr>
          <w:p w14:paraId="059CEF8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880 (29.9)</w:t>
            </w:r>
          </w:p>
        </w:tc>
        <w:tc>
          <w:tcPr>
            <w:tcW w:w="922" w:type="dxa"/>
          </w:tcPr>
          <w:p w14:paraId="709E20AD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0.066</w:t>
            </w:r>
          </w:p>
        </w:tc>
      </w:tr>
      <w:tr w:rsidR="003F13F7" w:rsidRPr="00863CFC" w14:paraId="78128DFF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461D007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61A6CCC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Antih</w:t>
            </w:r>
            <w:r w:rsidRPr="00863CFC">
              <w:rPr>
                <w:rFonts w:ascii="Arial" w:hAnsi="Arial" w:cs="Arial"/>
                <w:sz w:val="20"/>
                <w:szCs w:val="20"/>
              </w:rPr>
              <w:t>yperlipidemi</w:t>
            </w:r>
            <w:r>
              <w:rPr>
                <w:rFonts w:ascii="Arial" w:hAnsi="Arial" w:cs="Arial"/>
                <w:sz w:val="20"/>
                <w:szCs w:val="20"/>
              </w:rPr>
              <w:t>c agent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570B1DC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556 (91.0)</w:t>
            </w:r>
          </w:p>
        </w:tc>
        <w:tc>
          <w:tcPr>
            <w:tcW w:w="1512" w:type="dxa"/>
            <w:shd w:val="clear" w:color="auto" w:fill="auto"/>
          </w:tcPr>
          <w:p w14:paraId="60821E3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945 (89.0)</w:t>
            </w:r>
          </w:p>
        </w:tc>
        <w:tc>
          <w:tcPr>
            <w:tcW w:w="1167" w:type="dxa"/>
          </w:tcPr>
          <w:p w14:paraId="7ACD929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0.064</w:t>
            </w:r>
          </w:p>
        </w:tc>
        <w:tc>
          <w:tcPr>
            <w:tcW w:w="1644" w:type="dxa"/>
            <w:gridSpan w:val="2"/>
          </w:tcPr>
          <w:p w14:paraId="3B7DCC0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(88.5)</w:t>
            </w:r>
          </w:p>
        </w:tc>
        <w:tc>
          <w:tcPr>
            <w:tcW w:w="1665" w:type="dxa"/>
          </w:tcPr>
          <w:p w14:paraId="6408F74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068 (89.1)</w:t>
            </w:r>
          </w:p>
        </w:tc>
        <w:tc>
          <w:tcPr>
            <w:tcW w:w="922" w:type="dxa"/>
          </w:tcPr>
          <w:p w14:paraId="4703CE6A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0.019</w:t>
            </w:r>
          </w:p>
        </w:tc>
      </w:tr>
      <w:tr w:rsidR="003F13F7" w:rsidRPr="00863CFC" w14:paraId="123C5EEB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7ADE798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43E82C1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Antihypertensive</w:t>
            </w:r>
            <w:r>
              <w:rPr>
                <w:rFonts w:ascii="Arial" w:hAnsi="Arial" w:cs="Arial"/>
                <w:sz w:val="20"/>
                <w:szCs w:val="20"/>
              </w:rPr>
              <w:t xml:space="preserve"> agent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3CF073A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073 (92.5)</w:t>
            </w:r>
          </w:p>
        </w:tc>
        <w:tc>
          <w:tcPr>
            <w:tcW w:w="1512" w:type="dxa"/>
            <w:shd w:val="clear" w:color="auto" w:fill="auto"/>
          </w:tcPr>
          <w:p w14:paraId="6F91ACD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485 (92.5)</w:t>
            </w:r>
          </w:p>
        </w:tc>
        <w:tc>
          <w:tcPr>
            <w:tcW w:w="1167" w:type="dxa"/>
          </w:tcPr>
          <w:p w14:paraId="42A00EB7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  <w:tc>
          <w:tcPr>
            <w:tcW w:w="1644" w:type="dxa"/>
            <w:gridSpan w:val="2"/>
          </w:tcPr>
          <w:p w14:paraId="11616A4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73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(91.5)</w:t>
            </w:r>
          </w:p>
        </w:tc>
        <w:tc>
          <w:tcPr>
            <w:tcW w:w="1665" w:type="dxa"/>
          </w:tcPr>
          <w:p w14:paraId="61362F6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(92.3)</w:t>
            </w:r>
          </w:p>
        </w:tc>
        <w:tc>
          <w:tcPr>
            <w:tcW w:w="922" w:type="dxa"/>
          </w:tcPr>
          <w:p w14:paraId="76C582EB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0.032</w:t>
            </w:r>
          </w:p>
        </w:tc>
      </w:tr>
      <w:tr w:rsidR="003F13F7" w:rsidRPr="00863CFC" w14:paraId="1391FAAD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3112266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2059014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Antiplatelets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11921CC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6500 (18.7)</w:t>
            </w:r>
          </w:p>
        </w:tc>
        <w:tc>
          <w:tcPr>
            <w:tcW w:w="1512" w:type="dxa"/>
            <w:shd w:val="clear" w:color="auto" w:fill="auto"/>
          </w:tcPr>
          <w:p w14:paraId="2D66523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286 (20.2)</w:t>
            </w:r>
          </w:p>
        </w:tc>
        <w:tc>
          <w:tcPr>
            <w:tcW w:w="1167" w:type="dxa"/>
          </w:tcPr>
          <w:p w14:paraId="496DA921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0.037</w:t>
            </w:r>
          </w:p>
        </w:tc>
        <w:tc>
          <w:tcPr>
            <w:tcW w:w="1644" w:type="dxa"/>
            <w:gridSpan w:val="2"/>
          </w:tcPr>
          <w:p w14:paraId="0EFE2EF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650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(18.7)</w:t>
            </w:r>
          </w:p>
        </w:tc>
        <w:tc>
          <w:tcPr>
            <w:tcW w:w="1665" w:type="dxa"/>
          </w:tcPr>
          <w:p w14:paraId="485C29E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126 (20.1)</w:t>
            </w:r>
          </w:p>
        </w:tc>
        <w:tc>
          <w:tcPr>
            <w:tcW w:w="922" w:type="dxa"/>
          </w:tcPr>
          <w:p w14:paraId="12C11010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0.033</w:t>
            </w:r>
          </w:p>
        </w:tc>
      </w:tr>
      <w:tr w:rsidR="003F13F7" w:rsidRPr="00863CFC" w14:paraId="5C615379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624A6F8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5CA6509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ACE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736F491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750 (45.4)</w:t>
            </w:r>
          </w:p>
        </w:tc>
        <w:tc>
          <w:tcPr>
            <w:tcW w:w="1512" w:type="dxa"/>
            <w:shd w:val="clear" w:color="auto" w:fill="auto"/>
          </w:tcPr>
          <w:p w14:paraId="0F53B7B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982 (43.0)</w:t>
            </w:r>
          </w:p>
        </w:tc>
        <w:tc>
          <w:tcPr>
            <w:tcW w:w="1167" w:type="dxa"/>
          </w:tcPr>
          <w:p w14:paraId="19BBE8E2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0.049</w:t>
            </w:r>
          </w:p>
        </w:tc>
        <w:tc>
          <w:tcPr>
            <w:tcW w:w="1644" w:type="dxa"/>
            <w:gridSpan w:val="2"/>
          </w:tcPr>
          <w:p w14:paraId="58E1F42D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73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(42.5)</w:t>
            </w:r>
          </w:p>
        </w:tc>
        <w:tc>
          <w:tcPr>
            <w:tcW w:w="1665" w:type="dxa"/>
          </w:tcPr>
          <w:p w14:paraId="6F61468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67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(43.5)</w:t>
            </w:r>
          </w:p>
        </w:tc>
        <w:tc>
          <w:tcPr>
            <w:tcW w:w="922" w:type="dxa"/>
          </w:tcPr>
          <w:p w14:paraId="01DB7D44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0.021</w:t>
            </w:r>
          </w:p>
        </w:tc>
      </w:tr>
      <w:tr w:rsidR="003F13F7" w:rsidRPr="00863CFC" w14:paraId="48D9CB77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1CCC248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5EA1F1C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ARB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05C676D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537 (39.0)</w:t>
            </w:r>
          </w:p>
        </w:tc>
        <w:tc>
          <w:tcPr>
            <w:tcW w:w="1512" w:type="dxa"/>
            <w:shd w:val="clear" w:color="auto" w:fill="auto"/>
          </w:tcPr>
          <w:p w14:paraId="29C97AA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611 (40.4)</w:t>
            </w:r>
          </w:p>
        </w:tc>
        <w:tc>
          <w:tcPr>
            <w:tcW w:w="1167" w:type="dxa"/>
          </w:tcPr>
          <w:p w14:paraId="317452FB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0.028</w:t>
            </w:r>
          </w:p>
        </w:tc>
        <w:tc>
          <w:tcPr>
            <w:tcW w:w="1644" w:type="dxa"/>
            <w:gridSpan w:val="2"/>
          </w:tcPr>
          <w:p w14:paraId="56A044F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83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(39.9)</w:t>
            </w:r>
          </w:p>
        </w:tc>
        <w:tc>
          <w:tcPr>
            <w:tcW w:w="1665" w:type="dxa"/>
          </w:tcPr>
          <w:p w14:paraId="5D83ADF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51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636 (39.7)</w:t>
            </w:r>
          </w:p>
        </w:tc>
        <w:tc>
          <w:tcPr>
            <w:tcW w:w="922" w:type="dxa"/>
          </w:tcPr>
          <w:p w14:paraId="1FB6F4CB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</w:tr>
      <w:tr w:rsidR="003F13F7" w:rsidRPr="00863CFC" w14:paraId="0D71AA7D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665F652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74B86999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Beta blocker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61B80A0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280 (55.6)</w:t>
            </w:r>
          </w:p>
        </w:tc>
        <w:tc>
          <w:tcPr>
            <w:tcW w:w="1512" w:type="dxa"/>
            <w:shd w:val="clear" w:color="auto" w:fill="auto"/>
          </w:tcPr>
          <w:p w14:paraId="6C6529F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060 (58.4)</w:t>
            </w:r>
          </w:p>
        </w:tc>
        <w:tc>
          <w:tcPr>
            <w:tcW w:w="1167" w:type="dxa"/>
          </w:tcPr>
          <w:p w14:paraId="00080C3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0.057</w:t>
            </w:r>
          </w:p>
        </w:tc>
        <w:tc>
          <w:tcPr>
            <w:tcW w:w="1644" w:type="dxa"/>
            <w:gridSpan w:val="2"/>
          </w:tcPr>
          <w:p w14:paraId="4FC9CDB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486 (56.2)</w:t>
            </w:r>
          </w:p>
        </w:tc>
        <w:tc>
          <w:tcPr>
            <w:tcW w:w="1665" w:type="dxa"/>
          </w:tcPr>
          <w:p w14:paraId="0BE675C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9 </w:t>
            </w:r>
            <w:r w:rsidRPr="00863CFC">
              <w:rPr>
                <w:rFonts w:ascii="Arial" w:hAnsi="Arial" w:cs="Arial"/>
                <w:sz w:val="20"/>
                <w:szCs w:val="20"/>
              </w:rPr>
              <w:t>(57.7)</w:t>
            </w:r>
          </w:p>
        </w:tc>
        <w:tc>
          <w:tcPr>
            <w:tcW w:w="922" w:type="dxa"/>
          </w:tcPr>
          <w:p w14:paraId="2340F131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0.031</w:t>
            </w:r>
          </w:p>
        </w:tc>
      </w:tr>
      <w:tr w:rsidR="003F13F7" w:rsidRPr="00863CFC" w14:paraId="07353C13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5CA62E0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6E410B0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Loop diuretics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5051CE42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6648 (19.2)</w:t>
            </w:r>
          </w:p>
        </w:tc>
        <w:tc>
          <w:tcPr>
            <w:tcW w:w="1512" w:type="dxa"/>
            <w:shd w:val="clear" w:color="auto" w:fill="auto"/>
          </w:tcPr>
          <w:p w14:paraId="6D62A06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304 (22.5)</w:t>
            </w:r>
          </w:p>
        </w:tc>
        <w:tc>
          <w:tcPr>
            <w:tcW w:w="1167" w:type="dxa"/>
          </w:tcPr>
          <w:p w14:paraId="7BB074D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0.082</w:t>
            </w:r>
          </w:p>
        </w:tc>
        <w:tc>
          <w:tcPr>
            <w:tcW w:w="1644" w:type="dxa"/>
            <w:gridSpan w:val="2"/>
          </w:tcPr>
          <w:p w14:paraId="3B8066C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7319 (21.1)</w:t>
            </w:r>
          </w:p>
        </w:tc>
        <w:tc>
          <w:tcPr>
            <w:tcW w:w="1665" w:type="dxa"/>
          </w:tcPr>
          <w:p w14:paraId="47F2C89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178 (21.6)</w:t>
            </w:r>
          </w:p>
        </w:tc>
        <w:tc>
          <w:tcPr>
            <w:tcW w:w="922" w:type="dxa"/>
          </w:tcPr>
          <w:p w14:paraId="48051CF8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0.013</w:t>
            </w:r>
          </w:p>
        </w:tc>
      </w:tr>
      <w:tr w:rsidR="003F13F7" w:rsidRPr="00863CFC" w14:paraId="498E2F9C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204E608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79DAA4C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MRA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53F1A41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2946 (8.5)</w:t>
            </w:r>
          </w:p>
        </w:tc>
        <w:tc>
          <w:tcPr>
            <w:tcW w:w="1512" w:type="dxa"/>
            <w:shd w:val="clear" w:color="auto" w:fill="auto"/>
          </w:tcPr>
          <w:p w14:paraId="7831E3BE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770 (10.6)</w:t>
            </w:r>
          </w:p>
        </w:tc>
        <w:tc>
          <w:tcPr>
            <w:tcW w:w="1167" w:type="dxa"/>
          </w:tcPr>
          <w:p w14:paraId="2CFAEFD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0.071</w:t>
            </w:r>
          </w:p>
        </w:tc>
        <w:tc>
          <w:tcPr>
            <w:tcW w:w="1644" w:type="dxa"/>
            <w:gridSpan w:val="2"/>
          </w:tcPr>
          <w:p w14:paraId="31D0538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3156 (9.1)</w:t>
            </w:r>
          </w:p>
        </w:tc>
        <w:tc>
          <w:tcPr>
            <w:tcW w:w="1665" w:type="dxa"/>
          </w:tcPr>
          <w:p w14:paraId="2021AAB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(10.1)</w:t>
            </w:r>
          </w:p>
        </w:tc>
        <w:tc>
          <w:tcPr>
            <w:tcW w:w="922" w:type="dxa"/>
          </w:tcPr>
          <w:p w14:paraId="469E7F80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0.034</w:t>
            </w:r>
          </w:p>
        </w:tc>
      </w:tr>
      <w:tr w:rsidR="003F13F7" w:rsidRPr="00863CFC" w14:paraId="315C2D91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6EC552E7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230A62F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Nitrates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6082E80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2855 (8.2)</w:t>
            </w:r>
          </w:p>
        </w:tc>
        <w:tc>
          <w:tcPr>
            <w:tcW w:w="1512" w:type="dxa"/>
            <w:shd w:val="clear" w:color="auto" w:fill="auto"/>
          </w:tcPr>
          <w:p w14:paraId="190B658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581 (9.7)</w:t>
            </w:r>
          </w:p>
        </w:tc>
        <w:tc>
          <w:tcPr>
            <w:tcW w:w="1167" w:type="dxa"/>
          </w:tcPr>
          <w:p w14:paraId="6541B1FE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0.050</w:t>
            </w:r>
          </w:p>
        </w:tc>
        <w:tc>
          <w:tcPr>
            <w:tcW w:w="1644" w:type="dxa"/>
            <w:gridSpan w:val="2"/>
          </w:tcPr>
          <w:p w14:paraId="24565CF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314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(9.1)</w:t>
            </w:r>
          </w:p>
        </w:tc>
        <w:tc>
          <w:tcPr>
            <w:tcW w:w="1665" w:type="dxa"/>
          </w:tcPr>
          <w:p w14:paraId="2038C3E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186 (9.4)</w:t>
            </w:r>
          </w:p>
        </w:tc>
        <w:tc>
          <w:tcPr>
            <w:tcW w:w="922" w:type="dxa"/>
          </w:tcPr>
          <w:p w14:paraId="3CC01E6E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0.010</w:t>
            </w:r>
          </w:p>
        </w:tc>
      </w:tr>
      <w:tr w:rsidR="003F13F7" w:rsidRPr="00863CFC" w14:paraId="0FE30343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384CD1B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14:paraId="7616429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Other HF medications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4F060814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1624 (4.7)</w:t>
            </w:r>
          </w:p>
        </w:tc>
        <w:tc>
          <w:tcPr>
            <w:tcW w:w="1512" w:type="dxa"/>
            <w:shd w:val="clear" w:color="auto" w:fill="auto"/>
          </w:tcPr>
          <w:p w14:paraId="3570C41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315 (7.9)</w:t>
            </w:r>
          </w:p>
        </w:tc>
        <w:tc>
          <w:tcPr>
            <w:tcW w:w="1167" w:type="dxa"/>
          </w:tcPr>
          <w:p w14:paraId="421FF54F" w14:textId="77777777" w:rsidR="003F13F7" w:rsidRPr="00235D7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D78">
              <w:rPr>
                <w:rFonts w:ascii="Arial" w:hAnsi="Arial" w:cs="Arial"/>
                <w:b/>
                <w:bCs/>
                <w:sz w:val="20"/>
                <w:szCs w:val="20"/>
              </w:rPr>
              <w:t>0.134</w:t>
            </w:r>
          </w:p>
        </w:tc>
        <w:tc>
          <w:tcPr>
            <w:tcW w:w="1644" w:type="dxa"/>
            <w:gridSpan w:val="2"/>
          </w:tcPr>
          <w:p w14:paraId="5F12A5B3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(5.6)</w:t>
            </w:r>
          </w:p>
        </w:tc>
        <w:tc>
          <w:tcPr>
            <w:tcW w:w="1665" w:type="dxa"/>
          </w:tcPr>
          <w:p w14:paraId="696BA13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9557 (7.3)</w:t>
            </w:r>
          </w:p>
        </w:tc>
        <w:tc>
          <w:tcPr>
            <w:tcW w:w="922" w:type="dxa"/>
          </w:tcPr>
          <w:p w14:paraId="61157980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0.072</w:t>
            </w:r>
          </w:p>
        </w:tc>
      </w:tr>
      <w:tr w:rsidR="003F13F7" w:rsidRPr="00863CFC" w14:paraId="0D7D19FF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</w:tcPr>
          <w:p w14:paraId="1300DA1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22BA5E8C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Other diuretics</w:t>
            </w:r>
          </w:p>
        </w:tc>
        <w:tc>
          <w:tcPr>
            <w:tcW w:w="1494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62C9E65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429 (30.1)</w:t>
            </w:r>
          </w:p>
        </w:tc>
        <w:tc>
          <w:tcPr>
            <w:tcW w:w="1512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769599DF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096 (27.0)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643D082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0.069</w:t>
            </w:r>
          </w:p>
        </w:tc>
        <w:tc>
          <w:tcPr>
            <w:tcW w:w="1644" w:type="dxa"/>
            <w:gridSpan w:val="2"/>
            <w:tcBorders>
              <w:bottom w:val="single" w:sz="8" w:space="0" w:color="A6A6A6" w:themeColor="background1" w:themeShade="A6"/>
            </w:tcBorders>
          </w:tcPr>
          <w:p w14:paraId="146EC20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383 (29.9)</w:t>
            </w:r>
          </w:p>
        </w:tc>
        <w:tc>
          <w:tcPr>
            <w:tcW w:w="1665" w:type="dxa"/>
            <w:tcBorders>
              <w:bottom w:val="single" w:sz="8" w:space="0" w:color="A6A6A6" w:themeColor="background1" w:themeShade="A6"/>
            </w:tcBorders>
          </w:tcPr>
          <w:p w14:paraId="78160B56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34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958 (26.8)</w:t>
            </w:r>
          </w:p>
        </w:tc>
        <w:tc>
          <w:tcPr>
            <w:tcW w:w="922" w:type="dxa"/>
            <w:tcBorders>
              <w:bottom w:val="single" w:sz="8" w:space="0" w:color="A6A6A6" w:themeColor="background1" w:themeShade="A6"/>
            </w:tcBorders>
          </w:tcPr>
          <w:p w14:paraId="00BDD410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0.068</w:t>
            </w:r>
          </w:p>
        </w:tc>
      </w:tr>
      <w:tr w:rsidR="003F13F7" w:rsidRPr="00863CFC" w14:paraId="5CB70845" w14:textId="77777777" w:rsidTr="0091534B">
        <w:trPr>
          <w:gridAfter w:val="1"/>
          <w:wAfter w:w="72" w:type="dxa"/>
          <w:trHeight w:val="20"/>
        </w:trPr>
        <w:tc>
          <w:tcPr>
            <w:tcW w:w="2657" w:type="dxa"/>
            <w:vMerge/>
            <w:tcBorders>
              <w:bottom w:val="single" w:sz="18" w:space="0" w:color="auto"/>
            </w:tcBorders>
          </w:tcPr>
          <w:p w14:paraId="135AF740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23CC064A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Medications with weight gain/loss</w:t>
            </w:r>
          </w:p>
        </w:tc>
        <w:tc>
          <w:tcPr>
            <w:tcW w:w="1494" w:type="dxa"/>
            <w:gridSpan w:val="2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651A1145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062 (80.9)</w:t>
            </w:r>
          </w:p>
        </w:tc>
        <w:tc>
          <w:tcPr>
            <w:tcW w:w="1512" w:type="dxa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34157818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081 (76.9)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36AD01CB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0.099</w:t>
            </w:r>
          </w:p>
        </w:tc>
        <w:tc>
          <w:tcPr>
            <w:tcW w:w="1644" w:type="dxa"/>
            <w:gridSpan w:val="2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262A90C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27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(77.9)</w:t>
            </w:r>
          </w:p>
        </w:tc>
        <w:tc>
          <w:tcPr>
            <w:tcW w:w="1665" w:type="dxa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4A0004F1" w14:textId="77777777" w:rsidR="003F13F7" w:rsidRPr="00863CFC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828 (77.4)</w:t>
            </w:r>
          </w:p>
        </w:tc>
        <w:tc>
          <w:tcPr>
            <w:tcW w:w="922" w:type="dxa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7DCA80AA" w14:textId="77777777" w:rsidR="003F13F7" w:rsidRPr="00235D78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5D78">
              <w:rPr>
                <w:rFonts w:ascii="Arial" w:hAnsi="Arial" w:cs="Arial"/>
                <w:sz w:val="20"/>
                <w:szCs w:val="20"/>
              </w:rPr>
              <w:t>0.012</w:t>
            </w:r>
          </w:p>
        </w:tc>
      </w:tr>
    </w:tbl>
    <w:p w14:paraId="74C52B7C" w14:textId="77777777" w:rsidR="003F13F7" w:rsidRDefault="003F13F7" w:rsidP="003F13F7">
      <w:pPr>
        <w:rPr>
          <w:rFonts w:ascii="Arial" w:hAnsi="Arial" w:cs="Arial"/>
        </w:rPr>
      </w:pPr>
      <w:r>
        <w:rPr>
          <w:rFonts w:ascii="Arial" w:hAnsi="Arial" w:cs="Arial"/>
        </w:rPr>
        <w:t>ACE indicates a</w:t>
      </w:r>
      <w:r w:rsidRPr="009F33CB">
        <w:rPr>
          <w:rFonts w:ascii="Arial" w:hAnsi="Arial" w:cs="Arial"/>
        </w:rPr>
        <w:t>ngiotensin-converting enzyme</w:t>
      </w:r>
      <w:r>
        <w:rPr>
          <w:rFonts w:ascii="Arial" w:hAnsi="Arial" w:cs="Arial"/>
        </w:rPr>
        <w:t>;</w:t>
      </w:r>
      <w:r w:rsidRPr="009F33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ACS, acute coronary syndrome; AGI, a</w:t>
      </w:r>
      <w:r w:rsidRPr="005D0E0A">
        <w:rPr>
          <w:rFonts w:ascii="Arial" w:hAnsi="Arial" w:cs="Arial"/>
        </w:rPr>
        <w:t>lpha-glucosidase inhibitor</w:t>
      </w:r>
      <w:r>
        <w:rPr>
          <w:rFonts w:ascii="Arial" w:hAnsi="Arial" w:cs="Arial"/>
        </w:rPr>
        <w:t>;</w:t>
      </w:r>
      <w:r w:rsidRPr="005D0E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ARB,</w:t>
      </w:r>
      <w:r w:rsidRPr="009F33CB">
        <w:t xml:space="preserve"> </w:t>
      </w:r>
      <w:r w:rsidRPr="009F33CB">
        <w:rPr>
          <w:rFonts w:ascii="Arial" w:hAnsi="Arial" w:cs="Arial"/>
        </w:rPr>
        <w:t>angiotensin receptor blocker</w:t>
      </w:r>
      <w:r>
        <w:rPr>
          <w:rFonts w:ascii="Arial" w:hAnsi="Arial" w:cs="Arial"/>
        </w:rPr>
        <w:t>; ASCVD, atherosclerotic cardiovascular disease; BMI, body mass index; CABG,</w:t>
      </w:r>
      <w:r w:rsidRPr="009F33CB">
        <w:t xml:space="preserve"> </w:t>
      </w:r>
      <w:r w:rsidRPr="009F33CB">
        <w:rPr>
          <w:rFonts w:ascii="Arial" w:hAnsi="Arial" w:cs="Arial"/>
        </w:rPr>
        <w:t>coronary artery bypass grafting</w:t>
      </w:r>
      <w:r>
        <w:rPr>
          <w:rFonts w:ascii="Arial" w:hAnsi="Arial" w:cs="Arial"/>
        </w:rPr>
        <w:t>; CCI,</w:t>
      </w:r>
      <w:r w:rsidRPr="00C549CE">
        <w:t xml:space="preserve"> </w:t>
      </w:r>
      <w:r w:rsidRPr="00C549CE">
        <w:rPr>
          <w:rFonts w:ascii="Arial" w:hAnsi="Arial" w:cs="Arial"/>
        </w:rPr>
        <w:t>Charlson Comorbidity Index</w:t>
      </w:r>
      <w:r>
        <w:rPr>
          <w:rFonts w:ascii="Arial" w:hAnsi="Arial" w:cs="Arial"/>
        </w:rPr>
        <w:t xml:space="preserve">; CHD, coronary heart disease; CKD, chronic kidney disease; DCSI, </w:t>
      </w:r>
      <w:r w:rsidRPr="009F33CB">
        <w:rPr>
          <w:rFonts w:ascii="Arial" w:hAnsi="Arial" w:cs="Arial"/>
        </w:rPr>
        <w:t>Diabetes Complications Severity Index</w:t>
      </w:r>
      <w:r>
        <w:rPr>
          <w:rFonts w:ascii="Arial" w:hAnsi="Arial" w:cs="Arial"/>
        </w:rPr>
        <w:t>;</w:t>
      </w:r>
      <w:r w:rsidRPr="009F33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DPP-4i, </w:t>
      </w:r>
      <w:r w:rsidRPr="009F33CB">
        <w:rPr>
          <w:rFonts w:ascii="Arial" w:hAnsi="Arial" w:cs="Arial"/>
        </w:rPr>
        <w:t>dipeptidyl peptidase</w:t>
      </w:r>
      <w:r>
        <w:rPr>
          <w:rFonts w:ascii="Arial" w:hAnsi="Arial" w:cs="Arial"/>
        </w:rPr>
        <w:t>-4 inhibitor; ER, extended release; GERD,</w:t>
      </w:r>
      <w:r w:rsidRPr="005400F7">
        <w:t xml:space="preserve"> </w:t>
      </w:r>
      <w:r w:rsidRPr="005400F7">
        <w:rPr>
          <w:rFonts w:ascii="Arial" w:hAnsi="Arial" w:cs="Arial"/>
        </w:rPr>
        <w:t>gastroesophageal reflux disease</w:t>
      </w:r>
      <w:r>
        <w:rPr>
          <w:rFonts w:ascii="Arial" w:hAnsi="Arial" w:cs="Arial"/>
        </w:rPr>
        <w:t>; GLP-1RA,</w:t>
      </w:r>
      <w:r w:rsidRPr="005400F7">
        <w:t xml:space="preserve"> </w:t>
      </w:r>
      <w:r>
        <w:rPr>
          <w:rFonts w:ascii="Arial" w:hAnsi="Arial" w:cs="Arial"/>
        </w:rPr>
        <w:t>g</w:t>
      </w:r>
      <w:r w:rsidRPr="005400F7">
        <w:rPr>
          <w:rFonts w:ascii="Arial" w:hAnsi="Arial" w:cs="Arial"/>
        </w:rPr>
        <w:t>lucagonlike peptide-1 receptor agonist</w:t>
      </w:r>
      <w:r>
        <w:rPr>
          <w:rFonts w:ascii="Arial" w:hAnsi="Arial" w:cs="Arial"/>
        </w:rPr>
        <w:t>; GLT, glucose-lowering therapy; HbA</w:t>
      </w:r>
      <w:r w:rsidRPr="00AD5436">
        <w:rPr>
          <w:rFonts w:ascii="Arial" w:hAnsi="Arial" w:cs="Arial"/>
          <w:vertAlign w:val="subscript"/>
        </w:rPr>
        <w:t>1c</w:t>
      </w:r>
      <w:r>
        <w:rPr>
          <w:rFonts w:ascii="Arial" w:hAnsi="Arial" w:cs="Arial"/>
        </w:rPr>
        <w:t>, glycated hemoglobin; HF, heart failure; IP, inpatient; MASH, m</w:t>
      </w:r>
      <w:r w:rsidRPr="005400F7">
        <w:rPr>
          <w:rFonts w:ascii="Arial" w:hAnsi="Arial" w:cs="Arial"/>
        </w:rPr>
        <w:t>etabolic dysfunction-associated steatohepatitis</w:t>
      </w:r>
      <w:r>
        <w:rPr>
          <w:rFonts w:ascii="Arial" w:hAnsi="Arial" w:cs="Arial"/>
        </w:rPr>
        <w:t>;</w:t>
      </w:r>
      <w:r w:rsidRPr="005400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MEG, meglitinide; MI, myocardial infarction; MRA, mineralocorticoid receptor agonist; OP, outpatient; OW, once weekly; PAD, p</w:t>
      </w:r>
      <w:r w:rsidRPr="005400F7">
        <w:rPr>
          <w:rFonts w:ascii="Arial" w:hAnsi="Arial" w:cs="Arial"/>
        </w:rPr>
        <w:t>eripheral artery disease</w:t>
      </w:r>
      <w:r>
        <w:rPr>
          <w:rFonts w:ascii="Arial" w:hAnsi="Arial" w:cs="Arial"/>
        </w:rPr>
        <w:t>;</w:t>
      </w:r>
      <w:r w:rsidRPr="005400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PCI,</w:t>
      </w:r>
      <w:r w:rsidRPr="005400F7">
        <w:t xml:space="preserve"> </w:t>
      </w:r>
      <w:r>
        <w:rPr>
          <w:rFonts w:ascii="Arial" w:hAnsi="Arial" w:cs="Arial"/>
        </w:rPr>
        <w:t>p</w:t>
      </w:r>
      <w:r w:rsidRPr="005400F7">
        <w:rPr>
          <w:rFonts w:ascii="Arial" w:hAnsi="Arial" w:cs="Arial"/>
        </w:rPr>
        <w:t>ercutaneous coronary intervention</w:t>
      </w:r>
      <w:r>
        <w:rPr>
          <w:rFonts w:ascii="Arial" w:hAnsi="Arial" w:cs="Arial"/>
        </w:rPr>
        <w:t>; PDC, proportion of days covered; SGLT2i, s</w:t>
      </w:r>
      <w:r w:rsidRPr="005400F7">
        <w:rPr>
          <w:rFonts w:ascii="Arial" w:hAnsi="Arial" w:cs="Arial"/>
        </w:rPr>
        <w:t>odium-glucose cotransporter</w:t>
      </w:r>
      <w:r>
        <w:rPr>
          <w:rFonts w:ascii="Arial" w:hAnsi="Arial" w:cs="Arial"/>
        </w:rPr>
        <w:t xml:space="preserve"> </w:t>
      </w:r>
      <w:r w:rsidRPr="005400F7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inhibitor; SMD, </w:t>
      </w:r>
      <w:r w:rsidRPr="005400F7">
        <w:rPr>
          <w:rFonts w:ascii="Arial" w:hAnsi="Arial" w:cs="Arial"/>
        </w:rPr>
        <w:t>standardized mean difference</w:t>
      </w:r>
      <w:r>
        <w:rPr>
          <w:rFonts w:ascii="Arial" w:hAnsi="Arial" w:cs="Arial"/>
        </w:rPr>
        <w:t>;</w:t>
      </w:r>
      <w:r w:rsidRPr="005400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T2D, type 2 diabetes; TIA,</w:t>
      </w:r>
      <w:r w:rsidRPr="005400F7">
        <w:t xml:space="preserve"> </w:t>
      </w:r>
      <w:r w:rsidRPr="005400F7">
        <w:rPr>
          <w:rFonts w:ascii="Arial" w:hAnsi="Arial" w:cs="Arial"/>
        </w:rPr>
        <w:t>transient ischemic attack</w:t>
      </w:r>
      <w:r>
        <w:rPr>
          <w:rFonts w:ascii="Arial" w:hAnsi="Arial" w:cs="Arial"/>
        </w:rPr>
        <w:t xml:space="preserve">; TZD, </w:t>
      </w:r>
      <w:r w:rsidRPr="00800619">
        <w:rPr>
          <w:rFonts w:ascii="Arial" w:hAnsi="Arial" w:cs="Arial"/>
        </w:rPr>
        <w:t>thiazolidinedione</w:t>
      </w:r>
      <w:r>
        <w:rPr>
          <w:rFonts w:ascii="Arial" w:hAnsi="Arial" w:cs="Arial"/>
        </w:rPr>
        <w:t>.</w:t>
      </w:r>
    </w:p>
    <w:p w14:paraId="4B222DE1" w14:textId="77777777" w:rsidR="003F13F7" w:rsidRPr="00B851ED" w:rsidRDefault="003F13F7" w:rsidP="003F13F7">
      <w:pPr>
        <w:rPr>
          <w:rFonts w:ascii="Arial" w:hAnsi="Arial" w:cs="Arial"/>
        </w:rPr>
      </w:pPr>
      <w:r>
        <w:rPr>
          <w:rFonts w:ascii="Arial" w:hAnsi="Arial" w:cs="Arial"/>
        </w:rPr>
        <w:t>Bold font indicates statistical significance (SMD ≥0.1).</w:t>
      </w:r>
    </w:p>
    <w:p w14:paraId="7946F810" w14:textId="77777777" w:rsidR="003F13F7" w:rsidRDefault="003F13F7" w:rsidP="003F13F7">
      <w:pPr>
        <w:rPr>
          <w:rFonts w:ascii="Arial" w:hAnsi="Arial" w:cs="Arial"/>
          <w:b/>
          <w:bCs/>
        </w:rPr>
      </w:pPr>
    </w:p>
    <w:p w14:paraId="32A76A29" w14:textId="77777777" w:rsidR="003F13F7" w:rsidRDefault="003F13F7" w:rsidP="003F13F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BA0738B" w14:textId="77777777" w:rsidR="003F13F7" w:rsidRDefault="003F13F7" w:rsidP="003F13F7">
      <w:pPr>
        <w:rPr>
          <w:rFonts w:ascii="Arial" w:hAnsi="Arial" w:cs="Arial"/>
        </w:rPr>
      </w:pPr>
      <w:r w:rsidRPr="00F9754A">
        <w:rPr>
          <w:rFonts w:ascii="Arial" w:hAnsi="Arial" w:cs="Arial"/>
          <w:b/>
          <w:bCs/>
        </w:rPr>
        <w:lastRenderedPageBreak/>
        <w:t xml:space="preserve">Supplementary Table </w:t>
      </w:r>
      <w:r>
        <w:rPr>
          <w:rFonts w:ascii="Arial" w:hAnsi="Arial" w:cs="Arial"/>
          <w:b/>
          <w:bCs/>
        </w:rPr>
        <w:t>3</w:t>
      </w:r>
      <w:r w:rsidRPr="00F9754A">
        <w:rPr>
          <w:rFonts w:ascii="Arial" w:hAnsi="Arial" w:cs="Arial"/>
          <w:b/>
          <w:bCs/>
        </w:rPr>
        <w:t>.</w:t>
      </w:r>
      <w:r w:rsidRPr="00F9754A">
        <w:rPr>
          <w:rFonts w:ascii="Arial" w:hAnsi="Arial" w:cs="Arial"/>
        </w:rPr>
        <w:t xml:space="preserve"> Unweighted and </w:t>
      </w:r>
      <w:r>
        <w:rPr>
          <w:rFonts w:ascii="Arial" w:hAnsi="Arial" w:cs="Arial"/>
        </w:rPr>
        <w:t>W</w:t>
      </w:r>
      <w:r w:rsidRPr="00F9754A">
        <w:rPr>
          <w:rFonts w:ascii="Arial" w:hAnsi="Arial" w:cs="Arial"/>
        </w:rPr>
        <w:t xml:space="preserve">eighted </w:t>
      </w:r>
      <w:r>
        <w:rPr>
          <w:rFonts w:ascii="Arial" w:hAnsi="Arial" w:cs="Arial"/>
        </w:rPr>
        <w:t>B</w:t>
      </w:r>
      <w:r w:rsidRPr="00F9754A">
        <w:rPr>
          <w:rFonts w:ascii="Arial" w:hAnsi="Arial" w:cs="Arial"/>
        </w:rPr>
        <w:t xml:space="preserve">aseline </w:t>
      </w:r>
      <w:r>
        <w:rPr>
          <w:rFonts w:ascii="Arial" w:hAnsi="Arial" w:cs="Arial"/>
        </w:rPr>
        <w:t>C</w:t>
      </w:r>
      <w:r w:rsidRPr="00F9754A">
        <w:rPr>
          <w:rFonts w:ascii="Arial" w:hAnsi="Arial" w:cs="Arial"/>
        </w:rPr>
        <w:t xml:space="preserve">haracteristics of </w:t>
      </w:r>
      <w:r>
        <w:rPr>
          <w:rFonts w:ascii="Arial" w:hAnsi="Arial" w:cs="Arial"/>
        </w:rPr>
        <w:t>the T2D Cohort</w:t>
      </w:r>
    </w:p>
    <w:tbl>
      <w:tblPr>
        <w:tblStyle w:val="TableGrid"/>
        <w:tblW w:w="13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5"/>
        <w:gridCol w:w="2645"/>
        <w:gridCol w:w="1560"/>
        <w:gridCol w:w="1408"/>
        <w:gridCol w:w="896"/>
        <w:gridCol w:w="1493"/>
        <w:gridCol w:w="1522"/>
        <w:gridCol w:w="1096"/>
      </w:tblGrid>
      <w:tr w:rsidR="003F13F7" w:rsidRPr="007D4213" w14:paraId="0914FB3E" w14:textId="77777777" w:rsidTr="0091534B">
        <w:trPr>
          <w:trHeight w:val="20"/>
        </w:trPr>
        <w:tc>
          <w:tcPr>
            <w:tcW w:w="5490" w:type="dxa"/>
            <w:gridSpan w:val="2"/>
            <w:vMerge w:val="restart"/>
            <w:tcBorders>
              <w:top w:val="nil"/>
              <w:bottom w:val="single" w:sz="4" w:space="0" w:color="BFBFBF" w:themeColor="background1" w:themeShade="BF"/>
            </w:tcBorders>
            <w:vAlign w:val="bottom"/>
          </w:tcPr>
          <w:p w14:paraId="357D94BB" w14:textId="77777777" w:rsidR="003F13F7" w:rsidRPr="007D4213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213">
              <w:rPr>
                <w:rFonts w:ascii="Arial" w:hAnsi="Arial" w:cs="Arial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3864" w:type="dxa"/>
            <w:gridSpan w:val="3"/>
            <w:tcBorders>
              <w:top w:val="nil"/>
              <w:bottom w:val="single" w:sz="18" w:space="0" w:color="auto"/>
            </w:tcBorders>
            <w:vAlign w:val="center"/>
          </w:tcPr>
          <w:p w14:paraId="2DBF9FBA" w14:textId="77777777" w:rsidR="003F13F7" w:rsidRPr="007D4213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213">
              <w:rPr>
                <w:rFonts w:ascii="Arial" w:hAnsi="Arial" w:cs="Arial"/>
                <w:b/>
                <w:bCs/>
                <w:sz w:val="20"/>
                <w:szCs w:val="20"/>
              </w:rPr>
              <w:t>Unweighted</w:t>
            </w:r>
          </w:p>
        </w:tc>
        <w:tc>
          <w:tcPr>
            <w:tcW w:w="4111" w:type="dxa"/>
            <w:gridSpan w:val="3"/>
            <w:tcBorders>
              <w:top w:val="nil"/>
              <w:bottom w:val="single" w:sz="18" w:space="0" w:color="auto"/>
            </w:tcBorders>
            <w:vAlign w:val="center"/>
          </w:tcPr>
          <w:p w14:paraId="2B5F7B96" w14:textId="77777777" w:rsidR="003F13F7" w:rsidRPr="007D4213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213">
              <w:rPr>
                <w:rFonts w:ascii="Arial" w:hAnsi="Arial" w:cs="Arial"/>
                <w:b/>
                <w:bCs/>
                <w:sz w:val="20"/>
                <w:szCs w:val="20"/>
              </w:rPr>
              <w:t>Weighted</w:t>
            </w:r>
          </w:p>
        </w:tc>
      </w:tr>
      <w:tr w:rsidR="003F13F7" w:rsidRPr="007D4213" w14:paraId="0B6DB9B9" w14:textId="77777777" w:rsidTr="0091534B">
        <w:trPr>
          <w:trHeight w:val="20"/>
        </w:trPr>
        <w:tc>
          <w:tcPr>
            <w:tcW w:w="5490" w:type="dxa"/>
            <w:gridSpan w:val="2"/>
            <w:vMerge/>
            <w:tcBorders>
              <w:top w:val="single" w:sz="4" w:space="0" w:color="BFBFBF" w:themeColor="background1" w:themeShade="BF"/>
              <w:bottom w:val="single" w:sz="18" w:space="0" w:color="auto"/>
            </w:tcBorders>
            <w:vAlign w:val="center"/>
          </w:tcPr>
          <w:p w14:paraId="04F73386" w14:textId="77777777" w:rsidR="003F13F7" w:rsidRPr="007D4213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8" w:space="0" w:color="auto"/>
              <w:bottom w:val="single" w:sz="18" w:space="0" w:color="auto"/>
            </w:tcBorders>
          </w:tcPr>
          <w:p w14:paraId="1A803F6C" w14:textId="77777777" w:rsidR="003F13F7" w:rsidRPr="007D4213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2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SGLT2i + </w:t>
            </w:r>
            <w:r w:rsidRPr="007D421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GLP-1RA</w:t>
            </w:r>
          </w:p>
        </w:tc>
        <w:tc>
          <w:tcPr>
            <w:tcW w:w="1408" w:type="dxa"/>
            <w:tcBorders>
              <w:top w:val="single" w:sz="18" w:space="0" w:color="auto"/>
              <w:bottom w:val="single" w:sz="18" w:space="0" w:color="auto"/>
            </w:tcBorders>
          </w:tcPr>
          <w:p w14:paraId="450DDE5D" w14:textId="77777777" w:rsidR="003F13F7" w:rsidRPr="007D4213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213">
              <w:rPr>
                <w:rFonts w:ascii="Arial" w:hAnsi="Arial" w:cs="Arial"/>
                <w:b/>
                <w:bCs/>
                <w:sz w:val="20"/>
                <w:szCs w:val="20"/>
              </w:rPr>
              <w:t>SGLT2i</w:t>
            </w:r>
          </w:p>
        </w:tc>
        <w:tc>
          <w:tcPr>
            <w:tcW w:w="896" w:type="dxa"/>
            <w:tcBorders>
              <w:top w:val="single" w:sz="18" w:space="0" w:color="auto"/>
              <w:bottom w:val="single" w:sz="18" w:space="0" w:color="auto"/>
            </w:tcBorders>
          </w:tcPr>
          <w:p w14:paraId="40185E3E" w14:textId="77777777" w:rsidR="003F13F7" w:rsidRPr="007D4213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213">
              <w:rPr>
                <w:rFonts w:ascii="Arial" w:hAnsi="Arial" w:cs="Arial"/>
                <w:b/>
                <w:bCs/>
                <w:sz w:val="20"/>
                <w:szCs w:val="20"/>
              </w:rPr>
              <w:t>SMD</w:t>
            </w:r>
          </w:p>
        </w:tc>
        <w:tc>
          <w:tcPr>
            <w:tcW w:w="1493" w:type="dxa"/>
            <w:tcBorders>
              <w:top w:val="single" w:sz="18" w:space="0" w:color="auto"/>
              <w:bottom w:val="single" w:sz="18" w:space="0" w:color="auto"/>
            </w:tcBorders>
          </w:tcPr>
          <w:p w14:paraId="01E43CCE" w14:textId="77777777" w:rsidR="003F13F7" w:rsidRPr="007D4213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213">
              <w:rPr>
                <w:rFonts w:ascii="Arial" w:hAnsi="Arial" w:cs="Arial"/>
                <w:b/>
                <w:bCs/>
                <w:sz w:val="20"/>
                <w:szCs w:val="20"/>
              </w:rPr>
              <w:t>SGLT2i + GLP-1RA</w:t>
            </w:r>
          </w:p>
        </w:tc>
        <w:tc>
          <w:tcPr>
            <w:tcW w:w="1522" w:type="dxa"/>
            <w:tcBorders>
              <w:top w:val="single" w:sz="18" w:space="0" w:color="auto"/>
              <w:bottom w:val="single" w:sz="18" w:space="0" w:color="auto"/>
            </w:tcBorders>
          </w:tcPr>
          <w:p w14:paraId="2BFD5ADE" w14:textId="77777777" w:rsidR="003F13F7" w:rsidRPr="007D4213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213">
              <w:rPr>
                <w:rFonts w:ascii="Arial" w:hAnsi="Arial" w:cs="Arial"/>
                <w:b/>
                <w:bCs/>
                <w:sz w:val="20"/>
                <w:szCs w:val="20"/>
              </w:rPr>
              <w:t>SGLT2i</w:t>
            </w:r>
          </w:p>
        </w:tc>
        <w:tc>
          <w:tcPr>
            <w:tcW w:w="1096" w:type="dxa"/>
            <w:tcBorders>
              <w:top w:val="single" w:sz="18" w:space="0" w:color="auto"/>
              <w:bottom w:val="single" w:sz="18" w:space="0" w:color="auto"/>
            </w:tcBorders>
          </w:tcPr>
          <w:p w14:paraId="3193BAB0" w14:textId="77777777" w:rsidR="003F13F7" w:rsidRPr="007D4213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213">
              <w:rPr>
                <w:rFonts w:ascii="Arial" w:hAnsi="Arial" w:cs="Arial"/>
                <w:b/>
                <w:bCs/>
                <w:sz w:val="20"/>
                <w:szCs w:val="20"/>
              </w:rPr>
              <w:t>SMD</w:t>
            </w:r>
          </w:p>
        </w:tc>
      </w:tr>
      <w:tr w:rsidR="003F13F7" w:rsidRPr="007D4213" w14:paraId="4E473688" w14:textId="77777777" w:rsidTr="0091534B">
        <w:trPr>
          <w:trHeight w:val="20"/>
        </w:trPr>
        <w:tc>
          <w:tcPr>
            <w:tcW w:w="2845" w:type="dxa"/>
            <w:tcBorders>
              <w:top w:val="single" w:sz="18" w:space="0" w:color="auto"/>
              <w:bottom w:val="single" w:sz="12" w:space="0" w:color="auto"/>
            </w:tcBorders>
          </w:tcPr>
          <w:p w14:paraId="0B7AA22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645" w:type="dxa"/>
            <w:tcBorders>
              <w:top w:val="single" w:sz="18" w:space="0" w:color="auto"/>
              <w:bottom w:val="single" w:sz="12" w:space="0" w:color="auto"/>
            </w:tcBorders>
          </w:tcPr>
          <w:p w14:paraId="7AAAC77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8" w:space="0" w:color="auto"/>
              <w:bottom w:val="single" w:sz="12" w:space="0" w:color="auto"/>
            </w:tcBorders>
          </w:tcPr>
          <w:p w14:paraId="04B32DA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8220</w:t>
            </w:r>
          </w:p>
        </w:tc>
        <w:tc>
          <w:tcPr>
            <w:tcW w:w="1408" w:type="dxa"/>
            <w:tcBorders>
              <w:top w:val="single" w:sz="18" w:space="0" w:color="auto"/>
              <w:bottom w:val="single" w:sz="12" w:space="0" w:color="auto"/>
            </w:tcBorders>
          </w:tcPr>
          <w:p w14:paraId="68E9FD4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891</w:t>
            </w:r>
          </w:p>
        </w:tc>
        <w:tc>
          <w:tcPr>
            <w:tcW w:w="896" w:type="dxa"/>
            <w:tcBorders>
              <w:top w:val="single" w:sz="18" w:space="0" w:color="auto"/>
              <w:bottom w:val="single" w:sz="12" w:space="0" w:color="auto"/>
            </w:tcBorders>
          </w:tcPr>
          <w:p w14:paraId="73A7A3A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18" w:space="0" w:color="auto"/>
              <w:bottom w:val="single" w:sz="12" w:space="0" w:color="auto"/>
            </w:tcBorders>
          </w:tcPr>
          <w:p w14:paraId="013E235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8220</w:t>
            </w:r>
          </w:p>
        </w:tc>
        <w:tc>
          <w:tcPr>
            <w:tcW w:w="1522" w:type="dxa"/>
            <w:tcBorders>
              <w:top w:val="single" w:sz="18" w:space="0" w:color="auto"/>
              <w:bottom w:val="single" w:sz="12" w:space="0" w:color="auto"/>
            </w:tcBorders>
          </w:tcPr>
          <w:p w14:paraId="47DED38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891</w:t>
            </w:r>
          </w:p>
        </w:tc>
        <w:tc>
          <w:tcPr>
            <w:tcW w:w="1096" w:type="dxa"/>
            <w:tcBorders>
              <w:top w:val="single" w:sz="18" w:space="0" w:color="auto"/>
              <w:bottom w:val="single" w:sz="12" w:space="0" w:color="auto"/>
            </w:tcBorders>
          </w:tcPr>
          <w:p w14:paraId="4A66368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2AE68C87" w14:textId="77777777" w:rsidTr="0091534B">
        <w:trPr>
          <w:trHeight w:val="20"/>
        </w:trPr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</w:tcPr>
          <w:p w14:paraId="1D03D68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Age, y</w:t>
            </w:r>
            <w:r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12" w:space="0" w:color="auto"/>
            </w:tcBorders>
          </w:tcPr>
          <w:p w14:paraId="374A9C3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4457BE4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58.11 (10.05)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14:paraId="752B6A8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62.26 (11.36)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12" w:space="0" w:color="auto"/>
            </w:tcBorders>
          </w:tcPr>
          <w:p w14:paraId="1DA2BADA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0.387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</w:tcPr>
          <w:p w14:paraId="06E6EFC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61.17 (11.16)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</w:tcPr>
          <w:p w14:paraId="648949B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61.16 (11.18)</w:t>
            </w: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</w:tcPr>
          <w:p w14:paraId="01DD893D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E2798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7D4213" w14:paraId="6274A756" w14:textId="77777777" w:rsidTr="0091534B">
        <w:trPr>
          <w:trHeight w:val="240"/>
        </w:trPr>
        <w:tc>
          <w:tcPr>
            <w:tcW w:w="2845" w:type="dxa"/>
            <w:vMerge w:val="restart"/>
            <w:tcBorders>
              <w:top w:val="single" w:sz="12" w:space="0" w:color="auto"/>
            </w:tcBorders>
          </w:tcPr>
          <w:p w14:paraId="69A9E6B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Age group, y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645" w:type="dxa"/>
            <w:tcBorders>
              <w:top w:val="single" w:sz="12" w:space="0" w:color="auto"/>
            </w:tcBorders>
            <w:shd w:val="clear" w:color="auto" w:fill="auto"/>
          </w:tcPr>
          <w:p w14:paraId="3604085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18-44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53C1BF7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746 (9.1)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auto"/>
          </w:tcPr>
          <w:p w14:paraId="4ADBE0D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1446 (6.3)</w:t>
            </w:r>
          </w:p>
        </w:tc>
        <w:tc>
          <w:tcPr>
            <w:tcW w:w="896" w:type="dxa"/>
            <w:tcBorders>
              <w:top w:val="single" w:sz="12" w:space="0" w:color="auto"/>
            </w:tcBorders>
          </w:tcPr>
          <w:p w14:paraId="704EA945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0.414</w:t>
            </w:r>
          </w:p>
        </w:tc>
        <w:tc>
          <w:tcPr>
            <w:tcW w:w="1493" w:type="dxa"/>
            <w:tcBorders>
              <w:top w:val="single" w:sz="12" w:space="0" w:color="auto"/>
            </w:tcBorders>
          </w:tcPr>
          <w:p w14:paraId="14C0A93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591 (7.2)</w:t>
            </w:r>
          </w:p>
        </w:tc>
        <w:tc>
          <w:tcPr>
            <w:tcW w:w="1522" w:type="dxa"/>
            <w:tcBorders>
              <w:top w:val="single" w:sz="12" w:space="0" w:color="auto"/>
            </w:tcBorders>
          </w:tcPr>
          <w:p w14:paraId="3E2955A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1635 (7.1)</w:t>
            </w:r>
          </w:p>
        </w:tc>
        <w:tc>
          <w:tcPr>
            <w:tcW w:w="1096" w:type="dxa"/>
            <w:tcBorders>
              <w:top w:val="single" w:sz="12" w:space="0" w:color="auto"/>
            </w:tcBorders>
          </w:tcPr>
          <w:p w14:paraId="52C81FB1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E27981">
              <w:rPr>
                <w:rFonts w:ascii="Arial" w:hAnsi="Arial" w:cs="Arial"/>
                <w:sz w:val="20"/>
                <w:szCs w:val="20"/>
              </w:rPr>
              <w:t>0.016</w:t>
            </w:r>
          </w:p>
        </w:tc>
      </w:tr>
      <w:tr w:rsidR="003F13F7" w:rsidRPr="007D4213" w14:paraId="3B9017E1" w14:textId="77777777" w:rsidTr="0091534B">
        <w:trPr>
          <w:trHeight w:val="20"/>
        </w:trPr>
        <w:tc>
          <w:tcPr>
            <w:tcW w:w="2845" w:type="dxa"/>
            <w:vMerge/>
          </w:tcPr>
          <w:p w14:paraId="3044668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4B1D620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45-64</w:t>
            </w:r>
          </w:p>
        </w:tc>
        <w:tc>
          <w:tcPr>
            <w:tcW w:w="1560" w:type="dxa"/>
            <w:shd w:val="clear" w:color="auto" w:fill="auto"/>
          </w:tcPr>
          <w:p w14:paraId="414616A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5638 (68.6)</w:t>
            </w:r>
          </w:p>
        </w:tc>
        <w:tc>
          <w:tcPr>
            <w:tcW w:w="1408" w:type="dxa"/>
            <w:shd w:val="clear" w:color="auto" w:fill="auto"/>
          </w:tcPr>
          <w:p w14:paraId="38E017C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254 (53.5)</w:t>
            </w:r>
          </w:p>
        </w:tc>
        <w:tc>
          <w:tcPr>
            <w:tcW w:w="896" w:type="dxa"/>
          </w:tcPr>
          <w:p w14:paraId="07FC101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14:paraId="6C023F6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4731 (57.6)</w:t>
            </w:r>
          </w:p>
        </w:tc>
        <w:tc>
          <w:tcPr>
            <w:tcW w:w="1522" w:type="dxa"/>
          </w:tcPr>
          <w:p w14:paraId="2D477F0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096 (57.2)</w:t>
            </w:r>
          </w:p>
        </w:tc>
        <w:tc>
          <w:tcPr>
            <w:tcW w:w="1096" w:type="dxa"/>
          </w:tcPr>
          <w:p w14:paraId="2AE202B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4A901E57" w14:textId="77777777" w:rsidTr="0091534B">
        <w:trPr>
          <w:trHeight w:val="20"/>
        </w:trPr>
        <w:tc>
          <w:tcPr>
            <w:tcW w:w="2845" w:type="dxa"/>
            <w:vMerge/>
          </w:tcPr>
          <w:p w14:paraId="21F0D8F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2FBF9D5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65-79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650331B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1683 (20.5)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697655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7661 (33.5)</w:t>
            </w:r>
          </w:p>
        </w:tc>
        <w:tc>
          <w:tcPr>
            <w:tcW w:w="896" w:type="dxa"/>
            <w:tcBorders>
              <w:bottom w:val="single" w:sz="4" w:space="0" w:color="BFBFBF" w:themeColor="background1" w:themeShade="BF"/>
            </w:tcBorders>
          </w:tcPr>
          <w:p w14:paraId="391894D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tcBorders>
              <w:bottom w:val="single" w:sz="4" w:space="0" w:color="BFBFBF" w:themeColor="background1" w:themeShade="BF"/>
            </w:tcBorders>
          </w:tcPr>
          <w:p w14:paraId="7F13308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2480 (30.2)</w:t>
            </w:r>
          </w:p>
        </w:tc>
        <w:tc>
          <w:tcPr>
            <w:tcW w:w="1522" w:type="dxa"/>
            <w:tcBorders>
              <w:bottom w:val="single" w:sz="4" w:space="0" w:color="BFBFBF" w:themeColor="background1" w:themeShade="BF"/>
            </w:tcBorders>
          </w:tcPr>
          <w:p w14:paraId="1E39BA3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6916 (30.2)</w:t>
            </w:r>
          </w:p>
        </w:tc>
        <w:tc>
          <w:tcPr>
            <w:tcW w:w="1096" w:type="dxa"/>
            <w:tcBorders>
              <w:bottom w:val="single" w:sz="4" w:space="0" w:color="BFBFBF" w:themeColor="background1" w:themeShade="BF"/>
            </w:tcBorders>
          </w:tcPr>
          <w:p w14:paraId="27AA47C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6AED30EA" w14:textId="77777777" w:rsidTr="0091534B">
        <w:trPr>
          <w:trHeight w:val="20"/>
        </w:trPr>
        <w:tc>
          <w:tcPr>
            <w:tcW w:w="2845" w:type="dxa"/>
            <w:vMerge/>
            <w:tcBorders>
              <w:bottom w:val="single" w:sz="12" w:space="0" w:color="auto"/>
            </w:tcBorders>
          </w:tcPr>
          <w:p w14:paraId="15E8DE4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21A4082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80+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2CD8DEF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153 (1.9)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16EF533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1530 (6.7)</w:t>
            </w:r>
          </w:p>
        </w:tc>
        <w:tc>
          <w:tcPr>
            <w:tcW w:w="8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7657835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1656D38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418 (5.1)</w:t>
            </w:r>
          </w:p>
        </w:tc>
        <w:tc>
          <w:tcPr>
            <w:tcW w:w="152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1BFDFF5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1244 (5.4)</w:t>
            </w:r>
          </w:p>
        </w:tc>
        <w:tc>
          <w:tcPr>
            <w:tcW w:w="10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7A38AA6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1BE92DFB" w14:textId="77777777" w:rsidTr="0091534B">
        <w:trPr>
          <w:trHeight w:val="20"/>
        </w:trPr>
        <w:tc>
          <w:tcPr>
            <w:tcW w:w="2845" w:type="dxa"/>
            <w:vMerge w:val="restart"/>
            <w:tcBorders>
              <w:top w:val="single" w:sz="12" w:space="0" w:color="auto"/>
            </w:tcBorders>
          </w:tcPr>
          <w:p w14:paraId="287A6D9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Sex, n (%)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4" w:space="0" w:color="7F7F7F" w:themeColor="text1" w:themeTint="80"/>
            </w:tcBorders>
            <w:shd w:val="clear" w:color="auto" w:fill="auto"/>
          </w:tcPr>
          <w:p w14:paraId="7BCAA83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7F7F7F" w:themeColor="text1" w:themeTint="80"/>
            </w:tcBorders>
            <w:shd w:val="clear" w:color="auto" w:fill="auto"/>
          </w:tcPr>
          <w:p w14:paraId="28A55EC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4960 (60.3)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4" w:space="0" w:color="7F7F7F" w:themeColor="text1" w:themeTint="80"/>
            </w:tcBorders>
            <w:shd w:val="clear" w:color="auto" w:fill="auto"/>
          </w:tcPr>
          <w:p w14:paraId="6B32466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14 043 (61.3)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4" w:space="0" w:color="7F7F7F" w:themeColor="text1" w:themeTint="80"/>
            </w:tcBorders>
          </w:tcPr>
          <w:p w14:paraId="02C46B5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0.022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4" w:space="0" w:color="7F7F7F" w:themeColor="text1" w:themeTint="80"/>
            </w:tcBorders>
          </w:tcPr>
          <w:p w14:paraId="44559A0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4780 (58.2)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4" w:space="0" w:color="7F7F7F" w:themeColor="text1" w:themeTint="80"/>
            </w:tcBorders>
          </w:tcPr>
          <w:p w14:paraId="2302E0B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14 150 (61.8)</w:t>
            </w:r>
          </w:p>
        </w:tc>
        <w:tc>
          <w:tcPr>
            <w:tcW w:w="1096" w:type="dxa"/>
            <w:tcBorders>
              <w:top w:val="single" w:sz="12" w:space="0" w:color="auto"/>
              <w:bottom w:val="single" w:sz="4" w:space="0" w:color="7F7F7F" w:themeColor="text1" w:themeTint="80"/>
            </w:tcBorders>
          </w:tcPr>
          <w:p w14:paraId="407321E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0.076</w:t>
            </w:r>
          </w:p>
        </w:tc>
      </w:tr>
      <w:tr w:rsidR="003F13F7" w:rsidRPr="007D4213" w14:paraId="5E36FE9E" w14:textId="77777777" w:rsidTr="0091534B">
        <w:trPr>
          <w:trHeight w:val="20"/>
        </w:trPr>
        <w:tc>
          <w:tcPr>
            <w:tcW w:w="2845" w:type="dxa"/>
            <w:vMerge/>
          </w:tcPr>
          <w:p w14:paraId="5B95C874" w14:textId="77777777" w:rsidR="003F13F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14:paraId="1C37F4EA" w14:textId="77777777" w:rsidR="003F13F7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5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14:paraId="29BB88A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3172 (38.6)</w:t>
            </w:r>
          </w:p>
        </w:tc>
        <w:tc>
          <w:tcPr>
            <w:tcW w:w="140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14:paraId="1A75573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8590 (37.5)</w:t>
            </w:r>
          </w:p>
        </w:tc>
        <w:tc>
          <w:tcPr>
            <w:tcW w:w="89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2A0955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58D8D0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3349 (40.7)</w:t>
            </w:r>
          </w:p>
        </w:tc>
        <w:tc>
          <w:tcPr>
            <w:tcW w:w="152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267693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8483 (37.1)</w:t>
            </w:r>
          </w:p>
        </w:tc>
        <w:tc>
          <w:tcPr>
            <w:tcW w:w="109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43CDEA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224C1F0C" w14:textId="77777777" w:rsidTr="0091534B">
        <w:trPr>
          <w:trHeight w:val="20"/>
        </w:trPr>
        <w:tc>
          <w:tcPr>
            <w:tcW w:w="2845" w:type="dxa"/>
            <w:vMerge/>
            <w:tcBorders>
              <w:bottom w:val="single" w:sz="12" w:space="0" w:color="auto"/>
            </w:tcBorders>
          </w:tcPr>
          <w:p w14:paraId="7ED2CBB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7F7F7F" w:themeColor="text1" w:themeTint="80"/>
              <w:bottom w:val="single" w:sz="12" w:space="0" w:color="auto"/>
            </w:tcBorders>
            <w:shd w:val="clear" w:color="auto" w:fill="auto"/>
          </w:tcPr>
          <w:p w14:paraId="77DEF16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560" w:type="dxa"/>
            <w:tcBorders>
              <w:top w:val="single" w:sz="4" w:space="0" w:color="7F7F7F" w:themeColor="text1" w:themeTint="80"/>
              <w:bottom w:val="single" w:sz="12" w:space="0" w:color="auto"/>
            </w:tcBorders>
            <w:shd w:val="clear" w:color="auto" w:fill="auto"/>
          </w:tcPr>
          <w:p w14:paraId="3EE0751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 (1.1)</w:t>
            </w:r>
          </w:p>
        </w:tc>
        <w:tc>
          <w:tcPr>
            <w:tcW w:w="1408" w:type="dxa"/>
            <w:tcBorders>
              <w:top w:val="single" w:sz="4" w:space="0" w:color="7F7F7F" w:themeColor="text1" w:themeTint="80"/>
              <w:bottom w:val="single" w:sz="12" w:space="0" w:color="auto"/>
            </w:tcBorders>
            <w:shd w:val="clear" w:color="auto" w:fill="auto"/>
          </w:tcPr>
          <w:p w14:paraId="43F9618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 (1.1)</w:t>
            </w:r>
          </w:p>
        </w:tc>
        <w:tc>
          <w:tcPr>
            <w:tcW w:w="896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512048C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5E9492A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 (1.1)</w:t>
            </w:r>
          </w:p>
        </w:tc>
        <w:tc>
          <w:tcPr>
            <w:tcW w:w="1522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04CA9F0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 (1.1)</w:t>
            </w:r>
          </w:p>
        </w:tc>
        <w:tc>
          <w:tcPr>
            <w:tcW w:w="1096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6C44B121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511D6B3F" w14:textId="77777777" w:rsidTr="0091534B">
        <w:trPr>
          <w:trHeight w:val="20"/>
        </w:trPr>
        <w:tc>
          <w:tcPr>
            <w:tcW w:w="2845" w:type="dxa"/>
            <w:vMerge w:val="restart"/>
            <w:tcBorders>
              <w:top w:val="single" w:sz="12" w:space="0" w:color="auto"/>
            </w:tcBorders>
          </w:tcPr>
          <w:p w14:paraId="5D4FE41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 xml:space="preserve">Insurance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7D4213">
              <w:rPr>
                <w:rFonts w:ascii="Arial" w:hAnsi="Arial" w:cs="Arial"/>
                <w:sz w:val="20"/>
                <w:szCs w:val="20"/>
              </w:rPr>
              <w:t>ype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645" w:type="dxa"/>
            <w:tcBorders>
              <w:top w:val="single" w:sz="12" w:space="0" w:color="auto"/>
            </w:tcBorders>
            <w:shd w:val="clear" w:color="auto" w:fill="auto"/>
          </w:tcPr>
          <w:p w14:paraId="5CEEA3F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Commercial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4A162C5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5196 (63.2)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auto"/>
          </w:tcPr>
          <w:p w14:paraId="4FB053C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325 (45.1)</w:t>
            </w:r>
          </w:p>
        </w:tc>
        <w:tc>
          <w:tcPr>
            <w:tcW w:w="896" w:type="dxa"/>
            <w:tcBorders>
              <w:top w:val="single" w:sz="12" w:space="0" w:color="auto"/>
            </w:tcBorders>
          </w:tcPr>
          <w:p w14:paraId="3A8C013E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0.390</w:t>
            </w:r>
          </w:p>
        </w:tc>
        <w:tc>
          <w:tcPr>
            <w:tcW w:w="1493" w:type="dxa"/>
            <w:tcBorders>
              <w:top w:val="single" w:sz="12" w:space="0" w:color="auto"/>
            </w:tcBorders>
          </w:tcPr>
          <w:p w14:paraId="2818879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4100 (49.9)</w:t>
            </w:r>
          </w:p>
        </w:tc>
        <w:tc>
          <w:tcPr>
            <w:tcW w:w="1522" w:type="dxa"/>
            <w:tcBorders>
              <w:top w:val="single" w:sz="12" w:space="0" w:color="auto"/>
            </w:tcBorders>
          </w:tcPr>
          <w:p w14:paraId="501633B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421 (49.9)</w:t>
            </w:r>
          </w:p>
        </w:tc>
        <w:tc>
          <w:tcPr>
            <w:tcW w:w="1096" w:type="dxa"/>
            <w:tcBorders>
              <w:top w:val="single" w:sz="12" w:space="0" w:color="auto"/>
            </w:tcBorders>
          </w:tcPr>
          <w:p w14:paraId="7ECB1CD1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E27981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3F13F7" w:rsidRPr="007D4213" w14:paraId="3422E400" w14:textId="77777777" w:rsidTr="0091534B">
        <w:trPr>
          <w:trHeight w:val="20"/>
        </w:trPr>
        <w:tc>
          <w:tcPr>
            <w:tcW w:w="2845" w:type="dxa"/>
            <w:vMerge/>
          </w:tcPr>
          <w:p w14:paraId="70A82A5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7E6C953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Medicare</w:t>
            </w:r>
          </w:p>
        </w:tc>
        <w:tc>
          <w:tcPr>
            <w:tcW w:w="1560" w:type="dxa"/>
            <w:shd w:val="clear" w:color="auto" w:fill="auto"/>
          </w:tcPr>
          <w:p w14:paraId="26A4F13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1908 (23.2)</w:t>
            </w:r>
          </w:p>
        </w:tc>
        <w:tc>
          <w:tcPr>
            <w:tcW w:w="1408" w:type="dxa"/>
            <w:shd w:val="clear" w:color="auto" w:fill="auto"/>
          </w:tcPr>
          <w:p w14:paraId="20C59DA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8930 (39.0)</w:t>
            </w:r>
          </w:p>
        </w:tc>
        <w:tc>
          <w:tcPr>
            <w:tcW w:w="896" w:type="dxa"/>
          </w:tcPr>
          <w:p w14:paraId="583EA427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14:paraId="762C4FB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2864 (34.8)</w:t>
            </w:r>
          </w:p>
        </w:tc>
        <w:tc>
          <w:tcPr>
            <w:tcW w:w="1522" w:type="dxa"/>
          </w:tcPr>
          <w:p w14:paraId="1CFC3B9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7975 (34.8)</w:t>
            </w:r>
          </w:p>
        </w:tc>
        <w:tc>
          <w:tcPr>
            <w:tcW w:w="1096" w:type="dxa"/>
          </w:tcPr>
          <w:p w14:paraId="1386C43C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5E3343C6" w14:textId="77777777" w:rsidTr="0091534B">
        <w:trPr>
          <w:trHeight w:val="20"/>
        </w:trPr>
        <w:tc>
          <w:tcPr>
            <w:tcW w:w="2845" w:type="dxa"/>
            <w:vMerge/>
          </w:tcPr>
          <w:p w14:paraId="3991A24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230C36B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Medicaid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269B128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1105 (13.4)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2622599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3546 (15.5)</w:t>
            </w:r>
          </w:p>
        </w:tc>
        <w:tc>
          <w:tcPr>
            <w:tcW w:w="896" w:type="dxa"/>
            <w:tcBorders>
              <w:bottom w:val="single" w:sz="4" w:space="0" w:color="BFBFBF" w:themeColor="background1" w:themeShade="BF"/>
            </w:tcBorders>
          </w:tcPr>
          <w:p w14:paraId="0ED32D67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tcBorders>
              <w:bottom w:val="single" w:sz="4" w:space="0" w:color="BFBFBF" w:themeColor="background1" w:themeShade="BF"/>
            </w:tcBorders>
          </w:tcPr>
          <w:p w14:paraId="5681897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1229 (14.9)</w:t>
            </w:r>
          </w:p>
        </w:tc>
        <w:tc>
          <w:tcPr>
            <w:tcW w:w="1522" w:type="dxa"/>
            <w:tcBorders>
              <w:bottom w:val="single" w:sz="4" w:space="0" w:color="BFBFBF" w:themeColor="background1" w:themeShade="BF"/>
            </w:tcBorders>
          </w:tcPr>
          <w:p w14:paraId="42831A7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3423 (15.0)</w:t>
            </w:r>
          </w:p>
        </w:tc>
        <w:tc>
          <w:tcPr>
            <w:tcW w:w="1096" w:type="dxa"/>
            <w:tcBorders>
              <w:bottom w:val="single" w:sz="4" w:space="0" w:color="BFBFBF" w:themeColor="background1" w:themeShade="BF"/>
            </w:tcBorders>
          </w:tcPr>
          <w:p w14:paraId="3A9AC2E3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274CA8A8" w14:textId="77777777" w:rsidTr="0091534B">
        <w:trPr>
          <w:trHeight w:val="20"/>
        </w:trPr>
        <w:tc>
          <w:tcPr>
            <w:tcW w:w="2845" w:type="dxa"/>
            <w:vMerge/>
            <w:tcBorders>
              <w:bottom w:val="single" w:sz="12" w:space="0" w:color="auto"/>
            </w:tcBorders>
          </w:tcPr>
          <w:p w14:paraId="6FBBDD7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152B221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32C70DA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 (0.1)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1963252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90 (0.4)</w:t>
            </w:r>
          </w:p>
        </w:tc>
        <w:tc>
          <w:tcPr>
            <w:tcW w:w="8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0B94CABF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6632ADB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27 (0.3)</w:t>
            </w:r>
          </w:p>
        </w:tc>
        <w:tc>
          <w:tcPr>
            <w:tcW w:w="152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4140403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73 (0.3)</w:t>
            </w:r>
          </w:p>
        </w:tc>
        <w:tc>
          <w:tcPr>
            <w:tcW w:w="10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58ED6BC7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67593E97" w14:textId="77777777" w:rsidTr="0091534B">
        <w:trPr>
          <w:trHeight w:val="20"/>
        </w:trPr>
        <w:tc>
          <w:tcPr>
            <w:tcW w:w="2845" w:type="dxa"/>
            <w:vMerge w:val="restart"/>
            <w:tcBorders>
              <w:top w:val="single" w:sz="12" w:space="0" w:color="auto"/>
            </w:tcBorders>
          </w:tcPr>
          <w:p w14:paraId="42EEF61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Geographic r</w:t>
            </w:r>
            <w:r w:rsidRPr="007D4213">
              <w:rPr>
                <w:rFonts w:ascii="Arial" w:hAnsi="Arial" w:cs="Arial"/>
                <w:sz w:val="20"/>
                <w:szCs w:val="20"/>
              </w:rPr>
              <w:t>egion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645" w:type="dxa"/>
            <w:tcBorders>
              <w:top w:val="single" w:sz="12" w:space="0" w:color="auto"/>
            </w:tcBorders>
            <w:shd w:val="clear" w:color="auto" w:fill="auto"/>
          </w:tcPr>
          <w:p w14:paraId="6462DD7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Northeast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3FD7F32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2478 (30.1)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auto"/>
          </w:tcPr>
          <w:p w14:paraId="5A980AD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6521 (28.5)</w:t>
            </w:r>
          </w:p>
        </w:tc>
        <w:tc>
          <w:tcPr>
            <w:tcW w:w="896" w:type="dxa"/>
            <w:tcBorders>
              <w:top w:val="single" w:sz="12" w:space="0" w:color="auto"/>
            </w:tcBorders>
          </w:tcPr>
          <w:p w14:paraId="15E4B49F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0.159</w:t>
            </w:r>
          </w:p>
        </w:tc>
        <w:tc>
          <w:tcPr>
            <w:tcW w:w="1493" w:type="dxa"/>
            <w:tcBorders>
              <w:top w:val="single" w:sz="12" w:space="0" w:color="auto"/>
            </w:tcBorders>
          </w:tcPr>
          <w:p w14:paraId="01F1FB6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2376 (28.9)</w:t>
            </w:r>
          </w:p>
        </w:tc>
        <w:tc>
          <w:tcPr>
            <w:tcW w:w="1522" w:type="dxa"/>
            <w:tcBorders>
              <w:top w:val="single" w:sz="12" w:space="0" w:color="auto"/>
            </w:tcBorders>
          </w:tcPr>
          <w:p w14:paraId="3B4738E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6621 (28.9)</w:t>
            </w:r>
          </w:p>
        </w:tc>
        <w:tc>
          <w:tcPr>
            <w:tcW w:w="1096" w:type="dxa"/>
            <w:tcBorders>
              <w:top w:val="single" w:sz="12" w:space="0" w:color="auto"/>
            </w:tcBorders>
          </w:tcPr>
          <w:p w14:paraId="365EA128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E2798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7D4213" w14:paraId="73BF9B89" w14:textId="77777777" w:rsidTr="0091534B">
        <w:trPr>
          <w:trHeight w:val="20"/>
        </w:trPr>
        <w:tc>
          <w:tcPr>
            <w:tcW w:w="2845" w:type="dxa"/>
            <w:vMerge/>
          </w:tcPr>
          <w:p w14:paraId="65C3167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0842F8B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South</w:t>
            </w:r>
          </w:p>
        </w:tc>
        <w:tc>
          <w:tcPr>
            <w:tcW w:w="1560" w:type="dxa"/>
            <w:shd w:val="clear" w:color="auto" w:fill="auto"/>
          </w:tcPr>
          <w:p w14:paraId="0C4BE0D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3124 (38.0)</w:t>
            </w:r>
          </w:p>
        </w:tc>
        <w:tc>
          <w:tcPr>
            <w:tcW w:w="1408" w:type="dxa"/>
            <w:shd w:val="clear" w:color="auto" w:fill="auto"/>
          </w:tcPr>
          <w:p w14:paraId="55FC7A1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7616 (33.3)</w:t>
            </w:r>
          </w:p>
        </w:tc>
        <w:tc>
          <w:tcPr>
            <w:tcW w:w="896" w:type="dxa"/>
          </w:tcPr>
          <w:p w14:paraId="51E44E65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14:paraId="3EA05F9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2839 (34.5)</w:t>
            </w:r>
          </w:p>
        </w:tc>
        <w:tc>
          <w:tcPr>
            <w:tcW w:w="1522" w:type="dxa"/>
          </w:tcPr>
          <w:p w14:paraId="297F269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7903 (34.5)</w:t>
            </w:r>
          </w:p>
        </w:tc>
        <w:tc>
          <w:tcPr>
            <w:tcW w:w="1096" w:type="dxa"/>
          </w:tcPr>
          <w:p w14:paraId="0DF7BAA2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2CDBB2B2" w14:textId="77777777" w:rsidTr="0091534B">
        <w:trPr>
          <w:trHeight w:val="20"/>
        </w:trPr>
        <w:tc>
          <w:tcPr>
            <w:tcW w:w="2845" w:type="dxa"/>
            <w:vMerge/>
          </w:tcPr>
          <w:p w14:paraId="18BEC9F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6A55B6B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Midwest</w:t>
            </w:r>
          </w:p>
        </w:tc>
        <w:tc>
          <w:tcPr>
            <w:tcW w:w="1560" w:type="dxa"/>
            <w:shd w:val="clear" w:color="auto" w:fill="auto"/>
          </w:tcPr>
          <w:p w14:paraId="754F124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1102 (13.4)</w:t>
            </w:r>
          </w:p>
        </w:tc>
        <w:tc>
          <w:tcPr>
            <w:tcW w:w="1408" w:type="dxa"/>
            <w:shd w:val="clear" w:color="auto" w:fill="auto"/>
          </w:tcPr>
          <w:p w14:paraId="757CDD1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3147 (13.7)</w:t>
            </w:r>
          </w:p>
        </w:tc>
        <w:tc>
          <w:tcPr>
            <w:tcW w:w="896" w:type="dxa"/>
          </w:tcPr>
          <w:p w14:paraId="5239ED0E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14:paraId="1348131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1123 (13.7)</w:t>
            </w:r>
          </w:p>
        </w:tc>
        <w:tc>
          <w:tcPr>
            <w:tcW w:w="1522" w:type="dxa"/>
          </w:tcPr>
          <w:p w14:paraId="4F12485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3126 (13.7)</w:t>
            </w:r>
          </w:p>
        </w:tc>
        <w:tc>
          <w:tcPr>
            <w:tcW w:w="1096" w:type="dxa"/>
          </w:tcPr>
          <w:p w14:paraId="0B6E9877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7ACF8826" w14:textId="77777777" w:rsidTr="0091534B">
        <w:trPr>
          <w:trHeight w:val="20"/>
        </w:trPr>
        <w:tc>
          <w:tcPr>
            <w:tcW w:w="2845" w:type="dxa"/>
            <w:vMerge/>
          </w:tcPr>
          <w:p w14:paraId="0363299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0E40227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West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D75D13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1512 (18.4)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3BE8237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5567 (24.3)</w:t>
            </w:r>
          </w:p>
        </w:tc>
        <w:tc>
          <w:tcPr>
            <w:tcW w:w="896" w:type="dxa"/>
            <w:tcBorders>
              <w:bottom w:val="single" w:sz="4" w:space="0" w:color="BFBFBF" w:themeColor="background1" w:themeShade="BF"/>
            </w:tcBorders>
          </w:tcPr>
          <w:p w14:paraId="53A56911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tcBorders>
              <w:bottom w:val="single" w:sz="4" w:space="0" w:color="BFBFBF" w:themeColor="background1" w:themeShade="BF"/>
            </w:tcBorders>
          </w:tcPr>
          <w:p w14:paraId="0BBC8D0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1871 (22.8)</w:t>
            </w:r>
          </w:p>
        </w:tc>
        <w:tc>
          <w:tcPr>
            <w:tcW w:w="1522" w:type="dxa"/>
            <w:tcBorders>
              <w:bottom w:val="single" w:sz="4" w:space="0" w:color="BFBFBF" w:themeColor="background1" w:themeShade="BF"/>
            </w:tcBorders>
          </w:tcPr>
          <w:p w14:paraId="5B7B86A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5208 (22.8)</w:t>
            </w:r>
          </w:p>
        </w:tc>
        <w:tc>
          <w:tcPr>
            <w:tcW w:w="1096" w:type="dxa"/>
            <w:tcBorders>
              <w:bottom w:val="single" w:sz="4" w:space="0" w:color="BFBFBF" w:themeColor="background1" w:themeShade="BF"/>
            </w:tcBorders>
          </w:tcPr>
          <w:p w14:paraId="2CE8D210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7E90138E" w14:textId="77777777" w:rsidTr="0091534B">
        <w:trPr>
          <w:trHeight w:val="20"/>
        </w:trPr>
        <w:tc>
          <w:tcPr>
            <w:tcW w:w="2845" w:type="dxa"/>
            <w:vMerge/>
            <w:tcBorders>
              <w:bottom w:val="single" w:sz="12" w:space="0" w:color="auto"/>
            </w:tcBorders>
          </w:tcPr>
          <w:p w14:paraId="06A71FE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5480A65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6679DF8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 (</w:t>
            </w:r>
            <w:r>
              <w:rPr>
                <w:rFonts w:ascii="Arial" w:hAnsi="Arial" w:cs="Arial"/>
                <w:sz w:val="20"/>
                <w:szCs w:val="20"/>
              </w:rPr>
              <w:t>&lt;</w:t>
            </w:r>
            <w:r w:rsidRPr="007D4213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7D421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6C81E17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40 (0.2)</w:t>
            </w:r>
          </w:p>
        </w:tc>
        <w:tc>
          <w:tcPr>
            <w:tcW w:w="8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4DB26EE3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5154D53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 (0.1)</w:t>
            </w:r>
          </w:p>
        </w:tc>
        <w:tc>
          <w:tcPr>
            <w:tcW w:w="152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3E84047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34 (0.1)</w:t>
            </w:r>
          </w:p>
        </w:tc>
        <w:tc>
          <w:tcPr>
            <w:tcW w:w="10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69ABCACD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64C14BDB" w14:textId="77777777" w:rsidTr="0091534B">
        <w:trPr>
          <w:trHeight w:val="20"/>
        </w:trPr>
        <w:tc>
          <w:tcPr>
            <w:tcW w:w="2845" w:type="dxa"/>
            <w:vMerge w:val="restart"/>
            <w:tcBorders>
              <w:top w:val="single" w:sz="12" w:space="0" w:color="auto"/>
            </w:tcBorders>
          </w:tcPr>
          <w:p w14:paraId="784B1CC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Race</w:t>
            </w:r>
            <w:r>
              <w:rPr>
                <w:rFonts w:ascii="Arial" w:hAnsi="Arial" w:cs="Arial"/>
                <w:sz w:val="20"/>
                <w:szCs w:val="20"/>
              </w:rPr>
              <w:t>/ethnicity, n (%)</w:t>
            </w:r>
          </w:p>
        </w:tc>
        <w:tc>
          <w:tcPr>
            <w:tcW w:w="2645" w:type="dxa"/>
            <w:tcBorders>
              <w:top w:val="single" w:sz="12" w:space="0" w:color="auto"/>
            </w:tcBorders>
            <w:shd w:val="clear" w:color="auto" w:fill="auto"/>
          </w:tcPr>
          <w:p w14:paraId="749CEC2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White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431D05A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4914 (59.8)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auto"/>
          </w:tcPr>
          <w:p w14:paraId="4B6F0EB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962 (52.3)</w:t>
            </w:r>
          </w:p>
        </w:tc>
        <w:tc>
          <w:tcPr>
            <w:tcW w:w="896" w:type="dxa"/>
            <w:tcBorders>
              <w:top w:val="single" w:sz="12" w:space="0" w:color="auto"/>
            </w:tcBorders>
          </w:tcPr>
          <w:p w14:paraId="7E947903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0.206</w:t>
            </w:r>
          </w:p>
        </w:tc>
        <w:tc>
          <w:tcPr>
            <w:tcW w:w="1493" w:type="dxa"/>
            <w:tcBorders>
              <w:top w:val="single" w:sz="12" w:space="0" w:color="auto"/>
            </w:tcBorders>
          </w:tcPr>
          <w:p w14:paraId="20F375E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4457 (54.2)</w:t>
            </w:r>
          </w:p>
        </w:tc>
        <w:tc>
          <w:tcPr>
            <w:tcW w:w="1522" w:type="dxa"/>
            <w:tcBorders>
              <w:top w:val="single" w:sz="12" w:space="0" w:color="auto"/>
            </w:tcBorders>
          </w:tcPr>
          <w:p w14:paraId="36FFFF7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417 (54.2)</w:t>
            </w:r>
          </w:p>
        </w:tc>
        <w:tc>
          <w:tcPr>
            <w:tcW w:w="1096" w:type="dxa"/>
            <w:tcBorders>
              <w:top w:val="single" w:sz="12" w:space="0" w:color="auto"/>
            </w:tcBorders>
          </w:tcPr>
          <w:p w14:paraId="15F7F6BC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E27981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3F13F7" w:rsidRPr="007D4213" w14:paraId="72D9A19F" w14:textId="77777777" w:rsidTr="0091534B">
        <w:trPr>
          <w:trHeight w:val="20"/>
        </w:trPr>
        <w:tc>
          <w:tcPr>
            <w:tcW w:w="2845" w:type="dxa"/>
            <w:vMerge/>
          </w:tcPr>
          <w:p w14:paraId="66880E4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0C98FEC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Black</w:t>
            </w:r>
          </w:p>
        </w:tc>
        <w:tc>
          <w:tcPr>
            <w:tcW w:w="1560" w:type="dxa"/>
            <w:shd w:val="clear" w:color="auto" w:fill="auto"/>
          </w:tcPr>
          <w:p w14:paraId="6473069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818 (10.0)</w:t>
            </w:r>
          </w:p>
        </w:tc>
        <w:tc>
          <w:tcPr>
            <w:tcW w:w="1408" w:type="dxa"/>
            <w:shd w:val="clear" w:color="auto" w:fill="auto"/>
          </w:tcPr>
          <w:p w14:paraId="2BD090B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2541 (11.1)</w:t>
            </w:r>
          </w:p>
        </w:tc>
        <w:tc>
          <w:tcPr>
            <w:tcW w:w="896" w:type="dxa"/>
          </w:tcPr>
          <w:p w14:paraId="7B4CAFB8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14:paraId="47FE0D9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888 (10.8)</w:t>
            </w:r>
          </w:p>
        </w:tc>
        <w:tc>
          <w:tcPr>
            <w:tcW w:w="1522" w:type="dxa"/>
          </w:tcPr>
          <w:p w14:paraId="785D564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2472 (10.8)</w:t>
            </w:r>
          </w:p>
        </w:tc>
        <w:tc>
          <w:tcPr>
            <w:tcW w:w="1096" w:type="dxa"/>
          </w:tcPr>
          <w:p w14:paraId="2FC34FD0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31B4104B" w14:textId="77777777" w:rsidTr="0091534B">
        <w:trPr>
          <w:trHeight w:val="20"/>
        </w:trPr>
        <w:tc>
          <w:tcPr>
            <w:tcW w:w="2845" w:type="dxa"/>
            <w:vMerge/>
          </w:tcPr>
          <w:p w14:paraId="221A406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6425A22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Hispanic</w:t>
            </w:r>
          </w:p>
        </w:tc>
        <w:tc>
          <w:tcPr>
            <w:tcW w:w="1560" w:type="dxa"/>
            <w:shd w:val="clear" w:color="auto" w:fill="auto"/>
          </w:tcPr>
          <w:p w14:paraId="12C9CFB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1329 (16.2)</w:t>
            </w:r>
          </w:p>
        </w:tc>
        <w:tc>
          <w:tcPr>
            <w:tcW w:w="1408" w:type="dxa"/>
            <w:shd w:val="clear" w:color="auto" w:fill="auto"/>
          </w:tcPr>
          <w:p w14:paraId="63325F6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4343 (19.0)</w:t>
            </w:r>
          </w:p>
        </w:tc>
        <w:tc>
          <w:tcPr>
            <w:tcW w:w="896" w:type="dxa"/>
          </w:tcPr>
          <w:p w14:paraId="1E827D36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14:paraId="0F0A3A1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1500 (18.2)</w:t>
            </w:r>
          </w:p>
        </w:tc>
        <w:tc>
          <w:tcPr>
            <w:tcW w:w="1522" w:type="dxa"/>
          </w:tcPr>
          <w:p w14:paraId="1663440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4173 (18.2)</w:t>
            </w:r>
          </w:p>
        </w:tc>
        <w:tc>
          <w:tcPr>
            <w:tcW w:w="1096" w:type="dxa"/>
          </w:tcPr>
          <w:p w14:paraId="793642F8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36A9CAB9" w14:textId="77777777" w:rsidTr="0091534B">
        <w:trPr>
          <w:trHeight w:val="20"/>
        </w:trPr>
        <w:tc>
          <w:tcPr>
            <w:tcW w:w="2845" w:type="dxa"/>
            <w:vMerge/>
          </w:tcPr>
          <w:p w14:paraId="63E1CBC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6854B7B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Asian</w:t>
            </w:r>
          </w:p>
        </w:tc>
        <w:tc>
          <w:tcPr>
            <w:tcW w:w="1560" w:type="dxa"/>
            <w:shd w:val="clear" w:color="auto" w:fill="auto"/>
          </w:tcPr>
          <w:p w14:paraId="1519AAF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559 (6.8)</w:t>
            </w:r>
          </w:p>
        </w:tc>
        <w:tc>
          <w:tcPr>
            <w:tcW w:w="1408" w:type="dxa"/>
            <w:shd w:val="clear" w:color="auto" w:fill="auto"/>
          </w:tcPr>
          <w:p w14:paraId="14BFE53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2632 (11.5)</w:t>
            </w:r>
          </w:p>
        </w:tc>
        <w:tc>
          <w:tcPr>
            <w:tcW w:w="896" w:type="dxa"/>
          </w:tcPr>
          <w:p w14:paraId="20C99759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14:paraId="70BFEA6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843 (10.3)</w:t>
            </w:r>
          </w:p>
        </w:tc>
        <w:tc>
          <w:tcPr>
            <w:tcW w:w="1522" w:type="dxa"/>
          </w:tcPr>
          <w:p w14:paraId="0D91412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2348 (10.3)</w:t>
            </w:r>
          </w:p>
        </w:tc>
        <w:tc>
          <w:tcPr>
            <w:tcW w:w="1096" w:type="dxa"/>
          </w:tcPr>
          <w:p w14:paraId="187E0C47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1759FAFB" w14:textId="77777777" w:rsidTr="0091534B">
        <w:trPr>
          <w:trHeight w:val="20"/>
        </w:trPr>
        <w:tc>
          <w:tcPr>
            <w:tcW w:w="2845" w:type="dxa"/>
            <w:vMerge/>
          </w:tcPr>
          <w:p w14:paraId="2AD2E74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77FEB6D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01B8B36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236 (2.9)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25C7BF9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567 (2.5)</w:t>
            </w:r>
          </w:p>
        </w:tc>
        <w:tc>
          <w:tcPr>
            <w:tcW w:w="896" w:type="dxa"/>
            <w:tcBorders>
              <w:bottom w:val="single" w:sz="4" w:space="0" w:color="BFBFBF" w:themeColor="background1" w:themeShade="BF"/>
            </w:tcBorders>
          </w:tcPr>
          <w:p w14:paraId="7B0E4578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tcBorders>
              <w:bottom w:val="single" w:sz="4" w:space="0" w:color="BFBFBF" w:themeColor="background1" w:themeShade="BF"/>
            </w:tcBorders>
          </w:tcPr>
          <w:p w14:paraId="6D8C0B3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212 (2.6)</w:t>
            </w:r>
          </w:p>
        </w:tc>
        <w:tc>
          <w:tcPr>
            <w:tcW w:w="1522" w:type="dxa"/>
            <w:tcBorders>
              <w:bottom w:val="single" w:sz="4" w:space="0" w:color="BFBFBF" w:themeColor="background1" w:themeShade="BF"/>
            </w:tcBorders>
          </w:tcPr>
          <w:p w14:paraId="309762A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590 (2.6)</w:t>
            </w:r>
          </w:p>
        </w:tc>
        <w:tc>
          <w:tcPr>
            <w:tcW w:w="1096" w:type="dxa"/>
            <w:tcBorders>
              <w:bottom w:val="single" w:sz="4" w:space="0" w:color="BFBFBF" w:themeColor="background1" w:themeShade="BF"/>
            </w:tcBorders>
          </w:tcPr>
          <w:p w14:paraId="3AB04529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17B243A8" w14:textId="77777777" w:rsidTr="0091534B">
        <w:trPr>
          <w:trHeight w:val="20"/>
        </w:trPr>
        <w:tc>
          <w:tcPr>
            <w:tcW w:w="2845" w:type="dxa"/>
            <w:vMerge/>
            <w:tcBorders>
              <w:bottom w:val="single" w:sz="12" w:space="0" w:color="auto"/>
            </w:tcBorders>
          </w:tcPr>
          <w:p w14:paraId="71FE34C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403C1FC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5D9BA21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364 (4.4)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36A6C1F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846 (3.7)</w:t>
            </w:r>
          </w:p>
        </w:tc>
        <w:tc>
          <w:tcPr>
            <w:tcW w:w="8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366C30F8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6F9F66D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321 (3.9)</w:t>
            </w:r>
          </w:p>
        </w:tc>
        <w:tc>
          <w:tcPr>
            <w:tcW w:w="152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5138602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892 (3.9)</w:t>
            </w:r>
          </w:p>
        </w:tc>
        <w:tc>
          <w:tcPr>
            <w:tcW w:w="10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7ACCA3BB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3DEC9000" w14:textId="77777777" w:rsidTr="0091534B">
        <w:trPr>
          <w:trHeight w:val="20"/>
        </w:trPr>
        <w:tc>
          <w:tcPr>
            <w:tcW w:w="2845" w:type="dxa"/>
            <w:vMerge w:val="restart"/>
            <w:tcBorders>
              <w:top w:val="single" w:sz="12" w:space="0" w:color="auto"/>
            </w:tcBorders>
          </w:tcPr>
          <w:p w14:paraId="2CDA4E4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Index year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645" w:type="dxa"/>
            <w:tcBorders>
              <w:top w:val="single" w:sz="12" w:space="0" w:color="auto"/>
            </w:tcBorders>
            <w:shd w:val="clear" w:color="auto" w:fill="auto"/>
          </w:tcPr>
          <w:p w14:paraId="4DFA209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0FC0DAB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756 (9.2)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auto"/>
          </w:tcPr>
          <w:p w14:paraId="74931EC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2606 (11.4)</w:t>
            </w:r>
          </w:p>
        </w:tc>
        <w:tc>
          <w:tcPr>
            <w:tcW w:w="896" w:type="dxa"/>
            <w:tcBorders>
              <w:top w:val="single" w:sz="12" w:space="0" w:color="auto"/>
            </w:tcBorders>
          </w:tcPr>
          <w:p w14:paraId="4B10AE01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0.243</w:t>
            </w:r>
          </w:p>
        </w:tc>
        <w:tc>
          <w:tcPr>
            <w:tcW w:w="1493" w:type="dxa"/>
            <w:tcBorders>
              <w:top w:val="single" w:sz="12" w:space="0" w:color="auto"/>
            </w:tcBorders>
          </w:tcPr>
          <w:p w14:paraId="59F043F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889 (10.8)</w:t>
            </w:r>
          </w:p>
        </w:tc>
        <w:tc>
          <w:tcPr>
            <w:tcW w:w="1522" w:type="dxa"/>
            <w:tcBorders>
              <w:top w:val="single" w:sz="12" w:space="0" w:color="auto"/>
            </w:tcBorders>
          </w:tcPr>
          <w:p w14:paraId="716D22C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2473 (10.8)</w:t>
            </w:r>
          </w:p>
        </w:tc>
        <w:tc>
          <w:tcPr>
            <w:tcW w:w="1096" w:type="dxa"/>
            <w:tcBorders>
              <w:top w:val="single" w:sz="12" w:space="0" w:color="auto"/>
            </w:tcBorders>
          </w:tcPr>
          <w:p w14:paraId="02DB9B97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E27981">
              <w:rPr>
                <w:rFonts w:ascii="Arial" w:hAnsi="Arial" w:cs="Arial"/>
                <w:sz w:val="20"/>
                <w:szCs w:val="20"/>
              </w:rPr>
              <w:t>0.029</w:t>
            </w:r>
          </w:p>
        </w:tc>
      </w:tr>
      <w:tr w:rsidR="003F13F7" w:rsidRPr="007D4213" w14:paraId="7BC4D659" w14:textId="77777777" w:rsidTr="0091534B">
        <w:trPr>
          <w:trHeight w:val="20"/>
        </w:trPr>
        <w:tc>
          <w:tcPr>
            <w:tcW w:w="2845" w:type="dxa"/>
            <w:vMerge/>
          </w:tcPr>
          <w:p w14:paraId="375D26E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0BAAEAD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  <w:shd w:val="clear" w:color="auto" w:fill="auto"/>
          </w:tcPr>
          <w:p w14:paraId="36FF783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1311 (15.9)</w:t>
            </w:r>
          </w:p>
        </w:tc>
        <w:tc>
          <w:tcPr>
            <w:tcW w:w="1408" w:type="dxa"/>
            <w:shd w:val="clear" w:color="auto" w:fill="auto"/>
          </w:tcPr>
          <w:p w14:paraId="01B4C95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2342 (10.2)</w:t>
            </w:r>
          </w:p>
        </w:tc>
        <w:tc>
          <w:tcPr>
            <w:tcW w:w="896" w:type="dxa"/>
          </w:tcPr>
          <w:p w14:paraId="0F9C571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14:paraId="7BC5A9F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966 (11.7)</w:t>
            </w:r>
          </w:p>
        </w:tc>
        <w:tc>
          <w:tcPr>
            <w:tcW w:w="1522" w:type="dxa"/>
          </w:tcPr>
          <w:p w14:paraId="6916DB7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2687 (11.7)</w:t>
            </w:r>
          </w:p>
        </w:tc>
        <w:tc>
          <w:tcPr>
            <w:tcW w:w="1096" w:type="dxa"/>
          </w:tcPr>
          <w:p w14:paraId="2CEF84C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03CFCFD1" w14:textId="77777777" w:rsidTr="0091534B">
        <w:trPr>
          <w:trHeight w:val="20"/>
        </w:trPr>
        <w:tc>
          <w:tcPr>
            <w:tcW w:w="2845" w:type="dxa"/>
            <w:vMerge/>
          </w:tcPr>
          <w:p w14:paraId="4960064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03DE761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1560" w:type="dxa"/>
            <w:shd w:val="clear" w:color="auto" w:fill="auto"/>
          </w:tcPr>
          <w:p w14:paraId="08651A1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1366 (16.6)</w:t>
            </w:r>
          </w:p>
        </w:tc>
        <w:tc>
          <w:tcPr>
            <w:tcW w:w="1408" w:type="dxa"/>
            <w:shd w:val="clear" w:color="auto" w:fill="auto"/>
          </w:tcPr>
          <w:p w14:paraId="29A68DA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3045 (13.3)</w:t>
            </w:r>
          </w:p>
        </w:tc>
        <w:tc>
          <w:tcPr>
            <w:tcW w:w="896" w:type="dxa"/>
          </w:tcPr>
          <w:p w14:paraId="7594A9A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14:paraId="633CC2F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1166 (14.2)</w:t>
            </w:r>
          </w:p>
        </w:tc>
        <w:tc>
          <w:tcPr>
            <w:tcW w:w="1522" w:type="dxa"/>
          </w:tcPr>
          <w:p w14:paraId="2D10FF4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3245 (14.2)</w:t>
            </w:r>
          </w:p>
        </w:tc>
        <w:tc>
          <w:tcPr>
            <w:tcW w:w="1096" w:type="dxa"/>
          </w:tcPr>
          <w:p w14:paraId="001D6C4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47E94A53" w14:textId="77777777" w:rsidTr="0091534B">
        <w:trPr>
          <w:trHeight w:val="20"/>
        </w:trPr>
        <w:tc>
          <w:tcPr>
            <w:tcW w:w="2845" w:type="dxa"/>
            <w:vMerge/>
          </w:tcPr>
          <w:p w14:paraId="5664273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5B42651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1560" w:type="dxa"/>
            <w:shd w:val="clear" w:color="auto" w:fill="auto"/>
          </w:tcPr>
          <w:p w14:paraId="1D2C850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2171 (26.4)</w:t>
            </w:r>
          </w:p>
        </w:tc>
        <w:tc>
          <w:tcPr>
            <w:tcW w:w="1408" w:type="dxa"/>
            <w:shd w:val="clear" w:color="auto" w:fill="auto"/>
          </w:tcPr>
          <w:p w14:paraId="4FF7884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5687 (24.8)</w:t>
            </w:r>
          </w:p>
        </w:tc>
        <w:tc>
          <w:tcPr>
            <w:tcW w:w="896" w:type="dxa"/>
          </w:tcPr>
          <w:p w14:paraId="6633CA8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14:paraId="6BECB85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2077 (25.3)</w:t>
            </w:r>
          </w:p>
        </w:tc>
        <w:tc>
          <w:tcPr>
            <w:tcW w:w="1522" w:type="dxa"/>
          </w:tcPr>
          <w:p w14:paraId="7368B6A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5782 (25.3)</w:t>
            </w:r>
          </w:p>
        </w:tc>
        <w:tc>
          <w:tcPr>
            <w:tcW w:w="1096" w:type="dxa"/>
          </w:tcPr>
          <w:p w14:paraId="1333DE7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3CBF1201" w14:textId="77777777" w:rsidTr="0091534B">
        <w:trPr>
          <w:trHeight w:val="20"/>
        </w:trPr>
        <w:tc>
          <w:tcPr>
            <w:tcW w:w="2845" w:type="dxa"/>
            <w:vMerge/>
          </w:tcPr>
          <w:p w14:paraId="5BD5319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1CDD174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68D1A31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2616 (31.8)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D6B06C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9201 (40.2)</w:t>
            </w:r>
          </w:p>
        </w:tc>
        <w:tc>
          <w:tcPr>
            <w:tcW w:w="896" w:type="dxa"/>
            <w:tcBorders>
              <w:bottom w:val="single" w:sz="4" w:space="0" w:color="BFBFBF" w:themeColor="background1" w:themeShade="BF"/>
            </w:tcBorders>
          </w:tcPr>
          <w:p w14:paraId="1DEF83B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tcBorders>
              <w:bottom w:val="single" w:sz="4" w:space="0" w:color="BFBFBF" w:themeColor="background1" w:themeShade="BF"/>
            </w:tcBorders>
          </w:tcPr>
          <w:p w14:paraId="089DD12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3123 (38.0)</w:t>
            </w:r>
          </w:p>
        </w:tc>
        <w:tc>
          <w:tcPr>
            <w:tcW w:w="1522" w:type="dxa"/>
            <w:tcBorders>
              <w:bottom w:val="single" w:sz="4" w:space="0" w:color="BFBFBF" w:themeColor="background1" w:themeShade="BF"/>
            </w:tcBorders>
          </w:tcPr>
          <w:p w14:paraId="296CFFA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8694 (38.0)</w:t>
            </w:r>
          </w:p>
        </w:tc>
        <w:tc>
          <w:tcPr>
            <w:tcW w:w="1096" w:type="dxa"/>
            <w:tcBorders>
              <w:bottom w:val="single" w:sz="4" w:space="0" w:color="BFBFBF" w:themeColor="background1" w:themeShade="BF"/>
            </w:tcBorders>
          </w:tcPr>
          <w:p w14:paraId="5597D47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0BA972D0" w14:textId="77777777" w:rsidTr="0091534B">
        <w:trPr>
          <w:trHeight w:val="20"/>
        </w:trPr>
        <w:tc>
          <w:tcPr>
            <w:tcW w:w="2845" w:type="dxa"/>
            <w:vMerge/>
            <w:tcBorders>
              <w:bottom w:val="single" w:sz="12" w:space="0" w:color="auto"/>
            </w:tcBorders>
          </w:tcPr>
          <w:p w14:paraId="0922875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0CAF837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4453BBD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5B5AA6E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 (</w:t>
            </w:r>
            <w:r>
              <w:rPr>
                <w:rFonts w:ascii="Arial" w:hAnsi="Arial" w:cs="Arial"/>
                <w:sz w:val="20"/>
                <w:szCs w:val="20"/>
              </w:rPr>
              <w:t>&lt;</w:t>
            </w:r>
            <w:r w:rsidRPr="007D4213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7D421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3FC2172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13FE28B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186C417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 (</w:t>
            </w:r>
            <w:r>
              <w:rPr>
                <w:rFonts w:ascii="Arial" w:hAnsi="Arial" w:cs="Arial"/>
                <w:sz w:val="20"/>
                <w:szCs w:val="20"/>
              </w:rPr>
              <w:t>&lt;</w:t>
            </w:r>
            <w:r w:rsidRPr="007D4213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7D421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0C17E49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6E952EE4" w14:textId="77777777" w:rsidTr="0091534B">
        <w:trPr>
          <w:trHeight w:val="20"/>
        </w:trPr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</w:tcPr>
          <w:p w14:paraId="7EA655F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1757B9">
              <w:rPr>
                <w:rFonts w:ascii="Arial" w:hAnsi="Arial" w:cs="Arial"/>
                <w:sz w:val="20"/>
                <w:szCs w:val="20"/>
              </w:rPr>
              <w:t>Months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57B9">
              <w:rPr>
                <w:rFonts w:ascii="Arial" w:hAnsi="Arial" w:cs="Arial"/>
                <w:sz w:val="20"/>
                <w:szCs w:val="20"/>
              </w:rPr>
              <w:t>of SGLT2i use in the study period before the index date</w:t>
            </w:r>
            <w:r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E3E1FE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05BD6E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18.08 (15.47)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E4F8BB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8.42 (13.44)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12" w:space="0" w:color="auto"/>
            </w:tcBorders>
          </w:tcPr>
          <w:p w14:paraId="6CB0EA96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0.667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</w:tcPr>
          <w:p w14:paraId="5A24724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10.98 (14.69)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</w:tcPr>
          <w:p w14:paraId="4340FC5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10.98 (14.62)</w:t>
            </w: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</w:tcPr>
          <w:p w14:paraId="2F1C5FD5" w14:textId="77777777" w:rsidR="003F13F7" w:rsidRPr="00AD543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AD543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7D4213" w14:paraId="3C6E4E39" w14:textId="77777777" w:rsidTr="0091534B">
        <w:trPr>
          <w:trHeight w:val="20"/>
        </w:trPr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</w:tcPr>
          <w:p w14:paraId="6C34C9B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</w:t>
            </w:r>
            <w:r w:rsidRPr="001757B9">
              <w:rPr>
                <w:rFonts w:ascii="Arial" w:hAnsi="Arial" w:cs="Arial"/>
                <w:sz w:val="20"/>
                <w:szCs w:val="20"/>
              </w:rPr>
              <w:t>onths of SGLT2i use in the whole database before the index date</w:t>
            </w:r>
            <w:r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02BC9C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AE9803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25.07 (21.08)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AE9519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12.12 (18.31)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12" w:space="0" w:color="auto"/>
            </w:tcBorders>
          </w:tcPr>
          <w:p w14:paraId="03EB0484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0.656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</w:tcPr>
          <w:p w14:paraId="6A18F17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15.54 (19.96)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</w:tcPr>
          <w:p w14:paraId="59F3BD2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15.54 (19.91)</w:t>
            </w: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</w:tcPr>
          <w:p w14:paraId="76ABEB49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7D4213" w14:paraId="0EE3102B" w14:textId="77777777" w:rsidTr="0091534B">
        <w:trPr>
          <w:trHeight w:val="20"/>
        </w:trPr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</w:tcPr>
          <w:p w14:paraId="6EBBC08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1757B9">
              <w:rPr>
                <w:rFonts w:ascii="Arial" w:hAnsi="Arial" w:cs="Arial"/>
                <w:sz w:val="20"/>
                <w:szCs w:val="20"/>
              </w:rPr>
              <w:t>onths of T2D diagnosis between the first observed T2D diagnosis in the whole dataset available and the index date</w:t>
            </w:r>
            <w:r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3D6543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068783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51.37 (19.63)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2D8104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49.45 (22.51)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12" w:space="0" w:color="auto"/>
            </w:tcBorders>
          </w:tcPr>
          <w:p w14:paraId="35F6104C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0.091</w:t>
            </w:r>
          </w:p>
          <w:p w14:paraId="3BDC018A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</w:tcPr>
          <w:p w14:paraId="0233D20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49.96 (21.82)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</w:tcPr>
          <w:p w14:paraId="190CB6D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49.96 (21.80)</w:t>
            </w: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</w:tcPr>
          <w:p w14:paraId="17CF830C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7D4213" w14:paraId="12D774DC" w14:textId="77777777" w:rsidTr="0091534B">
        <w:trPr>
          <w:trHeight w:val="20"/>
        </w:trPr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</w:tcPr>
          <w:p w14:paraId="37F00CE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Baseline Hb</w:t>
            </w:r>
            <w:r w:rsidRPr="007D4213">
              <w:rPr>
                <w:rFonts w:ascii="Arial" w:hAnsi="Arial" w:cs="Arial"/>
                <w:sz w:val="20"/>
                <w:szCs w:val="20"/>
              </w:rPr>
              <w:t>A</w:t>
            </w:r>
            <w:r w:rsidRPr="00AD5436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>
              <w:rPr>
                <w:rFonts w:ascii="Arial" w:hAnsi="Arial" w:cs="Arial"/>
                <w:sz w:val="20"/>
                <w:szCs w:val="20"/>
              </w:rPr>
              <w:t>, %, mean (SD)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F2CA8A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F4DFBB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8.56 (1.59)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DBF2D9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8.00 (1.71)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12" w:space="0" w:color="auto"/>
            </w:tcBorders>
          </w:tcPr>
          <w:p w14:paraId="1A43FE74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0.344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</w:tcPr>
          <w:p w14:paraId="3D85556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8.15 (1.70)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</w:tcPr>
          <w:p w14:paraId="3F29F8C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8.15 (1.69)</w:t>
            </w: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</w:tcPr>
          <w:p w14:paraId="483ACD01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7D4213" w14:paraId="5CCFCFA5" w14:textId="77777777" w:rsidTr="0091534B">
        <w:trPr>
          <w:trHeight w:val="20"/>
        </w:trPr>
        <w:tc>
          <w:tcPr>
            <w:tcW w:w="2845" w:type="dxa"/>
            <w:vMerge w:val="restart"/>
            <w:tcBorders>
              <w:top w:val="single" w:sz="12" w:space="0" w:color="auto"/>
            </w:tcBorders>
          </w:tcPr>
          <w:p w14:paraId="6EAAD91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Baseline Hb</w:t>
            </w:r>
            <w:r w:rsidRPr="007D4213">
              <w:rPr>
                <w:rFonts w:ascii="Arial" w:hAnsi="Arial" w:cs="Arial"/>
                <w:sz w:val="20"/>
                <w:szCs w:val="20"/>
              </w:rPr>
              <w:t>A</w:t>
            </w:r>
            <w:r w:rsidRPr="00AD5436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D42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7D4213">
              <w:rPr>
                <w:rFonts w:ascii="Arial" w:hAnsi="Arial" w:cs="Arial"/>
                <w:sz w:val="20"/>
                <w:szCs w:val="20"/>
              </w:rPr>
              <w:t>ategor</w:t>
            </w:r>
            <w:r>
              <w:rPr>
                <w:rFonts w:ascii="Arial" w:hAnsi="Arial" w:cs="Arial"/>
                <w:sz w:val="20"/>
                <w:szCs w:val="20"/>
              </w:rPr>
              <w:t>ical, n (%)</w:t>
            </w:r>
          </w:p>
        </w:tc>
        <w:tc>
          <w:tcPr>
            <w:tcW w:w="2645" w:type="dxa"/>
            <w:tcBorders>
              <w:top w:val="single" w:sz="12" w:space="0" w:color="auto"/>
            </w:tcBorders>
            <w:shd w:val="clear" w:color="auto" w:fill="auto"/>
          </w:tcPr>
          <w:p w14:paraId="2B561D0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&lt;7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21A50DE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844 (10.3)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auto"/>
          </w:tcPr>
          <w:p w14:paraId="5414429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6316 (27.6)</w:t>
            </w:r>
          </w:p>
        </w:tc>
        <w:tc>
          <w:tcPr>
            <w:tcW w:w="896" w:type="dxa"/>
            <w:tcBorders>
              <w:top w:val="single" w:sz="12" w:space="0" w:color="auto"/>
            </w:tcBorders>
          </w:tcPr>
          <w:p w14:paraId="284C9B77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0.511</w:t>
            </w:r>
          </w:p>
        </w:tc>
        <w:tc>
          <w:tcPr>
            <w:tcW w:w="1493" w:type="dxa"/>
            <w:tcBorders>
              <w:top w:val="single" w:sz="12" w:space="0" w:color="auto"/>
            </w:tcBorders>
          </w:tcPr>
          <w:p w14:paraId="1DF4E59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1815 (22.1)</w:t>
            </w:r>
          </w:p>
        </w:tc>
        <w:tc>
          <w:tcPr>
            <w:tcW w:w="1522" w:type="dxa"/>
            <w:tcBorders>
              <w:top w:val="single" w:sz="12" w:space="0" w:color="auto"/>
            </w:tcBorders>
          </w:tcPr>
          <w:p w14:paraId="5717D48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5357 (23.4)</w:t>
            </w:r>
          </w:p>
        </w:tc>
        <w:tc>
          <w:tcPr>
            <w:tcW w:w="1096" w:type="dxa"/>
            <w:tcBorders>
              <w:top w:val="single" w:sz="12" w:space="0" w:color="auto"/>
            </w:tcBorders>
          </w:tcPr>
          <w:p w14:paraId="484010C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0.070</w:t>
            </w:r>
          </w:p>
        </w:tc>
      </w:tr>
      <w:tr w:rsidR="003F13F7" w:rsidRPr="007D4213" w14:paraId="5822329F" w14:textId="77777777" w:rsidTr="0091534B">
        <w:trPr>
          <w:trHeight w:val="20"/>
        </w:trPr>
        <w:tc>
          <w:tcPr>
            <w:tcW w:w="2845" w:type="dxa"/>
            <w:vMerge/>
          </w:tcPr>
          <w:p w14:paraId="2B5DDFB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4B5CED4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4213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Pr="007D4213">
              <w:rPr>
                <w:rFonts w:ascii="Arial" w:hAnsi="Arial" w:cs="Arial"/>
                <w:sz w:val="20"/>
                <w:szCs w:val="20"/>
              </w:rPr>
              <w:t>&lt;8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0" w:type="dxa"/>
            <w:shd w:val="clear" w:color="auto" w:fill="auto"/>
          </w:tcPr>
          <w:p w14:paraId="4707057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2241 (27.3)</w:t>
            </w:r>
          </w:p>
        </w:tc>
        <w:tc>
          <w:tcPr>
            <w:tcW w:w="1408" w:type="dxa"/>
            <w:shd w:val="clear" w:color="auto" w:fill="auto"/>
          </w:tcPr>
          <w:p w14:paraId="736AB10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6973 (30.5)</w:t>
            </w:r>
          </w:p>
        </w:tc>
        <w:tc>
          <w:tcPr>
            <w:tcW w:w="896" w:type="dxa"/>
          </w:tcPr>
          <w:p w14:paraId="5F1635DA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14:paraId="721CE40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2467 (30.0)</w:t>
            </w:r>
          </w:p>
        </w:tc>
        <w:tc>
          <w:tcPr>
            <w:tcW w:w="1522" w:type="dxa"/>
          </w:tcPr>
          <w:p w14:paraId="5963E53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6955 (30.4)</w:t>
            </w:r>
          </w:p>
        </w:tc>
        <w:tc>
          <w:tcPr>
            <w:tcW w:w="1096" w:type="dxa"/>
          </w:tcPr>
          <w:p w14:paraId="685D235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016BA80D" w14:textId="77777777" w:rsidTr="0091534B">
        <w:trPr>
          <w:trHeight w:val="20"/>
        </w:trPr>
        <w:tc>
          <w:tcPr>
            <w:tcW w:w="2845" w:type="dxa"/>
            <w:vMerge/>
          </w:tcPr>
          <w:p w14:paraId="32FCF26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2CED125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4213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Pr="007D4213">
              <w:rPr>
                <w:rFonts w:ascii="Arial" w:hAnsi="Arial" w:cs="Arial"/>
                <w:sz w:val="20"/>
                <w:szCs w:val="20"/>
              </w:rPr>
              <w:t>&lt;9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0" w:type="dxa"/>
            <w:shd w:val="clear" w:color="auto" w:fill="auto"/>
          </w:tcPr>
          <w:p w14:paraId="1DE49BA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2454 (29.9)</w:t>
            </w:r>
          </w:p>
        </w:tc>
        <w:tc>
          <w:tcPr>
            <w:tcW w:w="1408" w:type="dxa"/>
            <w:shd w:val="clear" w:color="auto" w:fill="auto"/>
          </w:tcPr>
          <w:p w14:paraId="6633EA3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4465 (19.5)</w:t>
            </w:r>
          </w:p>
        </w:tc>
        <w:tc>
          <w:tcPr>
            <w:tcW w:w="896" w:type="dxa"/>
          </w:tcPr>
          <w:p w14:paraId="70AC7786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14:paraId="2372371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1936 (23.5)</w:t>
            </w:r>
          </w:p>
        </w:tc>
        <w:tc>
          <w:tcPr>
            <w:tcW w:w="1522" w:type="dxa"/>
          </w:tcPr>
          <w:p w14:paraId="6FB7ED9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4746 (20.7)</w:t>
            </w:r>
          </w:p>
        </w:tc>
        <w:tc>
          <w:tcPr>
            <w:tcW w:w="1096" w:type="dxa"/>
          </w:tcPr>
          <w:p w14:paraId="7E22358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0FE9EE6B" w14:textId="77777777" w:rsidTr="0091534B">
        <w:trPr>
          <w:trHeight w:val="20"/>
        </w:trPr>
        <w:tc>
          <w:tcPr>
            <w:tcW w:w="2845" w:type="dxa"/>
            <w:vMerge/>
          </w:tcPr>
          <w:p w14:paraId="1A1ABCE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0ECD12D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4213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Pr="007D4213">
              <w:rPr>
                <w:rFonts w:ascii="Arial" w:hAnsi="Arial" w:cs="Arial"/>
                <w:sz w:val="20"/>
                <w:szCs w:val="20"/>
              </w:rPr>
              <w:t>&lt;10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6C5917F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1304 (15.9)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30FA1E7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2263 (9.9)</w:t>
            </w:r>
          </w:p>
        </w:tc>
        <w:tc>
          <w:tcPr>
            <w:tcW w:w="896" w:type="dxa"/>
            <w:tcBorders>
              <w:bottom w:val="single" w:sz="4" w:space="0" w:color="BFBFBF" w:themeColor="background1" w:themeShade="BF"/>
            </w:tcBorders>
          </w:tcPr>
          <w:p w14:paraId="06706DEA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tcBorders>
              <w:bottom w:val="single" w:sz="4" w:space="0" w:color="BFBFBF" w:themeColor="background1" w:themeShade="BF"/>
            </w:tcBorders>
          </w:tcPr>
          <w:p w14:paraId="22356EF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906 (11.0)</w:t>
            </w:r>
          </w:p>
        </w:tc>
        <w:tc>
          <w:tcPr>
            <w:tcW w:w="1522" w:type="dxa"/>
            <w:tcBorders>
              <w:bottom w:val="single" w:sz="4" w:space="0" w:color="BFBFBF" w:themeColor="background1" w:themeShade="BF"/>
            </w:tcBorders>
          </w:tcPr>
          <w:p w14:paraId="76EDF19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2597 (11.3)</w:t>
            </w:r>
          </w:p>
        </w:tc>
        <w:tc>
          <w:tcPr>
            <w:tcW w:w="1096" w:type="dxa"/>
            <w:tcBorders>
              <w:bottom w:val="single" w:sz="4" w:space="0" w:color="BFBFBF" w:themeColor="background1" w:themeShade="BF"/>
            </w:tcBorders>
          </w:tcPr>
          <w:p w14:paraId="2159DFC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6F7E68FA" w14:textId="77777777" w:rsidTr="0091534B">
        <w:trPr>
          <w:trHeight w:val="20"/>
        </w:trPr>
        <w:tc>
          <w:tcPr>
            <w:tcW w:w="2845" w:type="dxa"/>
            <w:vMerge/>
            <w:tcBorders>
              <w:bottom w:val="single" w:sz="12" w:space="0" w:color="auto"/>
            </w:tcBorders>
          </w:tcPr>
          <w:p w14:paraId="1C6C49A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015249C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≥</w:t>
            </w:r>
            <w:r w:rsidRPr="007D4213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4CE56DC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1377 (16.8)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18B02E6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2874 (12.6)</w:t>
            </w:r>
          </w:p>
        </w:tc>
        <w:tc>
          <w:tcPr>
            <w:tcW w:w="8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39F0E795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69F1018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1097 (13.3)</w:t>
            </w:r>
          </w:p>
        </w:tc>
        <w:tc>
          <w:tcPr>
            <w:tcW w:w="152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5DD3FC3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3237 (14.1)</w:t>
            </w:r>
          </w:p>
        </w:tc>
        <w:tc>
          <w:tcPr>
            <w:tcW w:w="10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2880C7D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56060474" w14:textId="77777777" w:rsidTr="0091534B">
        <w:trPr>
          <w:trHeight w:val="20"/>
        </w:trPr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</w:tcPr>
          <w:p w14:paraId="5F8E26A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Baseline </w:t>
            </w:r>
            <w:r w:rsidRPr="007D4213">
              <w:rPr>
                <w:rFonts w:ascii="Arial" w:hAnsi="Arial" w:cs="Arial"/>
                <w:sz w:val="20"/>
                <w:szCs w:val="20"/>
              </w:rPr>
              <w:t>BMI</w:t>
            </w:r>
            <w:r>
              <w:rPr>
                <w:rFonts w:ascii="Arial" w:hAnsi="Arial" w:cs="Arial"/>
                <w:sz w:val="20"/>
                <w:szCs w:val="20"/>
              </w:rPr>
              <w:t>, kg/m</w:t>
            </w:r>
            <w:r w:rsidRPr="00C0003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B6E650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526C7D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34.31 (6.80)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BCE28C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31.73 (6.54)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12" w:space="0" w:color="auto"/>
            </w:tcBorders>
          </w:tcPr>
          <w:p w14:paraId="6EFE21D1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0.387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</w:tcPr>
          <w:p w14:paraId="2664477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32.41 (6.72)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</w:tcPr>
          <w:p w14:paraId="701743E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32.41 (6.71)</w:t>
            </w: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</w:tcPr>
          <w:p w14:paraId="4795B9CF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7D4213" w14:paraId="1C618F89" w14:textId="77777777" w:rsidTr="0091534B">
        <w:trPr>
          <w:trHeight w:val="20"/>
        </w:trPr>
        <w:tc>
          <w:tcPr>
            <w:tcW w:w="2845" w:type="dxa"/>
            <w:vMerge w:val="restart"/>
            <w:tcBorders>
              <w:top w:val="single" w:sz="12" w:space="0" w:color="auto"/>
            </w:tcBorders>
          </w:tcPr>
          <w:p w14:paraId="3FE5B03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Baseline </w:t>
            </w:r>
            <w:r w:rsidRPr="007D4213">
              <w:rPr>
                <w:rFonts w:ascii="Arial" w:hAnsi="Arial" w:cs="Arial"/>
                <w:sz w:val="20"/>
                <w:szCs w:val="20"/>
              </w:rPr>
              <w:t>BMI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D42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7D4213">
              <w:rPr>
                <w:rFonts w:ascii="Arial" w:hAnsi="Arial" w:cs="Arial"/>
                <w:sz w:val="20"/>
                <w:szCs w:val="20"/>
              </w:rPr>
              <w:t>ategor</w:t>
            </w:r>
            <w:r>
              <w:rPr>
                <w:rFonts w:ascii="Arial" w:hAnsi="Arial" w:cs="Arial"/>
                <w:sz w:val="20"/>
                <w:szCs w:val="20"/>
              </w:rPr>
              <w:t>ical, n (%)</w:t>
            </w:r>
          </w:p>
          <w:p w14:paraId="69A5A17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12" w:space="0" w:color="auto"/>
            </w:tcBorders>
            <w:shd w:val="clear" w:color="auto" w:fill="auto"/>
          </w:tcPr>
          <w:p w14:paraId="123045A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 xml:space="preserve">Normal or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7D4213">
              <w:rPr>
                <w:rFonts w:ascii="Arial" w:hAnsi="Arial" w:cs="Arial"/>
                <w:sz w:val="20"/>
                <w:szCs w:val="20"/>
              </w:rPr>
              <w:t>nderweight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60EBB41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398 (4.8)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auto"/>
          </w:tcPr>
          <w:p w14:paraId="4D697DB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2578 (11.3)</w:t>
            </w:r>
          </w:p>
        </w:tc>
        <w:tc>
          <w:tcPr>
            <w:tcW w:w="896" w:type="dxa"/>
            <w:tcBorders>
              <w:top w:val="single" w:sz="12" w:space="0" w:color="auto"/>
            </w:tcBorders>
          </w:tcPr>
          <w:p w14:paraId="6308FD18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0.378</w:t>
            </w:r>
          </w:p>
        </w:tc>
        <w:tc>
          <w:tcPr>
            <w:tcW w:w="1493" w:type="dxa"/>
            <w:tcBorders>
              <w:top w:val="single" w:sz="12" w:space="0" w:color="auto"/>
            </w:tcBorders>
          </w:tcPr>
          <w:p w14:paraId="6AE2683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753 (9.2)</w:t>
            </w:r>
          </w:p>
        </w:tc>
        <w:tc>
          <w:tcPr>
            <w:tcW w:w="1522" w:type="dxa"/>
            <w:tcBorders>
              <w:top w:val="single" w:sz="12" w:space="0" w:color="auto"/>
            </w:tcBorders>
          </w:tcPr>
          <w:p w14:paraId="0AC518C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2236 (9.8)</w:t>
            </w:r>
          </w:p>
        </w:tc>
        <w:tc>
          <w:tcPr>
            <w:tcW w:w="1096" w:type="dxa"/>
            <w:tcBorders>
              <w:top w:val="single" w:sz="12" w:space="0" w:color="auto"/>
            </w:tcBorders>
          </w:tcPr>
          <w:p w14:paraId="4653EAC0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0.037</w:t>
            </w:r>
          </w:p>
        </w:tc>
      </w:tr>
      <w:tr w:rsidR="003F13F7" w:rsidRPr="007D4213" w14:paraId="04D9B50A" w14:textId="77777777" w:rsidTr="0091534B">
        <w:trPr>
          <w:trHeight w:val="20"/>
        </w:trPr>
        <w:tc>
          <w:tcPr>
            <w:tcW w:w="2845" w:type="dxa"/>
            <w:vMerge/>
          </w:tcPr>
          <w:p w14:paraId="65CC2EB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652837C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Overweight</w:t>
            </w:r>
          </w:p>
        </w:tc>
        <w:tc>
          <w:tcPr>
            <w:tcW w:w="1560" w:type="dxa"/>
            <w:shd w:val="clear" w:color="auto" w:fill="auto"/>
          </w:tcPr>
          <w:p w14:paraId="52F0DAA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1726 (21.0)</w:t>
            </w:r>
          </w:p>
        </w:tc>
        <w:tc>
          <w:tcPr>
            <w:tcW w:w="1408" w:type="dxa"/>
            <w:shd w:val="clear" w:color="auto" w:fill="auto"/>
          </w:tcPr>
          <w:p w14:paraId="7D023C0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6487 (28.3)</w:t>
            </w:r>
          </w:p>
        </w:tc>
        <w:tc>
          <w:tcPr>
            <w:tcW w:w="896" w:type="dxa"/>
          </w:tcPr>
          <w:p w14:paraId="59C67558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14:paraId="2D909AD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2240 (27.3)</w:t>
            </w:r>
          </w:p>
        </w:tc>
        <w:tc>
          <w:tcPr>
            <w:tcW w:w="1522" w:type="dxa"/>
          </w:tcPr>
          <w:p w14:paraId="1F911D3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5968 (26.1)</w:t>
            </w:r>
          </w:p>
        </w:tc>
        <w:tc>
          <w:tcPr>
            <w:tcW w:w="1096" w:type="dxa"/>
          </w:tcPr>
          <w:p w14:paraId="1D19E101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2FB8D773" w14:textId="77777777" w:rsidTr="0091534B">
        <w:trPr>
          <w:trHeight w:val="20"/>
        </w:trPr>
        <w:tc>
          <w:tcPr>
            <w:tcW w:w="2845" w:type="dxa"/>
            <w:vMerge/>
          </w:tcPr>
          <w:p w14:paraId="2F02F3A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1F4A689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 xml:space="preserve">Obesity </w:t>
            </w:r>
            <w:r>
              <w:rPr>
                <w:rFonts w:ascii="Arial" w:hAnsi="Arial" w:cs="Arial"/>
                <w:sz w:val="20"/>
                <w:szCs w:val="20"/>
              </w:rPr>
              <w:t xml:space="preserve">class </w:t>
            </w:r>
            <w:r w:rsidRPr="007D42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049C678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2527 (30.7)</w:t>
            </w:r>
          </w:p>
        </w:tc>
        <w:tc>
          <w:tcPr>
            <w:tcW w:w="1408" w:type="dxa"/>
            <w:shd w:val="clear" w:color="auto" w:fill="auto"/>
          </w:tcPr>
          <w:p w14:paraId="7F3BFEE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7186 (31.4)</w:t>
            </w:r>
          </w:p>
        </w:tc>
        <w:tc>
          <w:tcPr>
            <w:tcW w:w="896" w:type="dxa"/>
          </w:tcPr>
          <w:p w14:paraId="3BAFD158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14:paraId="62FEF19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2503 (30.5)</w:t>
            </w:r>
          </w:p>
        </w:tc>
        <w:tc>
          <w:tcPr>
            <w:tcW w:w="1522" w:type="dxa"/>
          </w:tcPr>
          <w:p w14:paraId="6985FDE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7187 (31.4)</w:t>
            </w:r>
          </w:p>
        </w:tc>
        <w:tc>
          <w:tcPr>
            <w:tcW w:w="1096" w:type="dxa"/>
          </w:tcPr>
          <w:p w14:paraId="546B340E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68ED95B9" w14:textId="77777777" w:rsidTr="0091534B">
        <w:trPr>
          <w:trHeight w:val="20"/>
        </w:trPr>
        <w:tc>
          <w:tcPr>
            <w:tcW w:w="2845" w:type="dxa"/>
            <w:vMerge/>
          </w:tcPr>
          <w:p w14:paraId="612E32D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4622B3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 xml:space="preserve">Obesity </w:t>
            </w:r>
            <w:r>
              <w:rPr>
                <w:rFonts w:ascii="Arial" w:hAnsi="Arial" w:cs="Arial"/>
                <w:sz w:val="20"/>
                <w:szCs w:val="20"/>
              </w:rPr>
              <w:t xml:space="preserve">class </w:t>
            </w:r>
            <w:r w:rsidRPr="007D42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051FC7A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2004 (24.4)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2F3B04C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4225 (18.5)</w:t>
            </w:r>
          </w:p>
        </w:tc>
        <w:tc>
          <w:tcPr>
            <w:tcW w:w="896" w:type="dxa"/>
            <w:tcBorders>
              <w:bottom w:val="single" w:sz="4" w:space="0" w:color="BFBFBF" w:themeColor="background1" w:themeShade="BF"/>
            </w:tcBorders>
          </w:tcPr>
          <w:p w14:paraId="0632CEC4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tcBorders>
              <w:bottom w:val="single" w:sz="4" w:space="0" w:color="BFBFBF" w:themeColor="background1" w:themeShade="BF"/>
            </w:tcBorders>
          </w:tcPr>
          <w:p w14:paraId="6632D67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1641 (20.0)</w:t>
            </w:r>
          </w:p>
        </w:tc>
        <w:tc>
          <w:tcPr>
            <w:tcW w:w="1522" w:type="dxa"/>
            <w:tcBorders>
              <w:bottom w:val="single" w:sz="4" w:space="0" w:color="BFBFBF" w:themeColor="background1" w:themeShade="BF"/>
            </w:tcBorders>
          </w:tcPr>
          <w:p w14:paraId="475AAC4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4593 (20.1)</w:t>
            </w:r>
          </w:p>
        </w:tc>
        <w:tc>
          <w:tcPr>
            <w:tcW w:w="1096" w:type="dxa"/>
            <w:tcBorders>
              <w:bottom w:val="single" w:sz="4" w:space="0" w:color="BFBFBF" w:themeColor="background1" w:themeShade="BF"/>
            </w:tcBorders>
          </w:tcPr>
          <w:p w14:paraId="7C91300E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6C960D81" w14:textId="77777777" w:rsidTr="0091534B">
        <w:trPr>
          <w:trHeight w:val="20"/>
        </w:trPr>
        <w:tc>
          <w:tcPr>
            <w:tcW w:w="2845" w:type="dxa"/>
            <w:vMerge/>
            <w:tcBorders>
              <w:bottom w:val="single" w:sz="12" w:space="0" w:color="auto"/>
            </w:tcBorders>
          </w:tcPr>
          <w:p w14:paraId="7D95D82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789283B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 xml:space="preserve">Obesity </w:t>
            </w:r>
            <w:r>
              <w:rPr>
                <w:rFonts w:ascii="Arial" w:hAnsi="Arial" w:cs="Arial"/>
                <w:sz w:val="20"/>
                <w:szCs w:val="20"/>
              </w:rPr>
              <w:t xml:space="preserve">class </w:t>
            </w:r>
            <w:r w:rsidRPr="007D42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27D3259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1565 (19.0)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6A5621A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2415 (10.5)</w:t>
            </w:r>
          </w:p>
        </w:tc>
        <w:tc>
          <w:tcPr>
            <w:tcW w:w="8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0555803A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3C24D6E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1083 (13.2)</w:t>
            </w:r>
          </w:p>
        </w:tc>
        <w:tc>
          <w:tcPr>
            <w:tcW w:w="152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6C55781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2908 (12.7)</w:t>
            </w:r>
          </w:p>
        </w:tc>
        <w:tc>
          <w:tcPr>
            <w:tcW w:w="10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25EC12B2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290FE84F" w14:textId="77777777" w:rsidTr="0091534B">
        <w:trPr>
          <w:trHeight w:val="20"/>
        </w:trPr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</w:tcPr>
          <w:p w14:paraId="5390FBB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Baseline w</w:t>
            </w:r>
            <w:r w:rsidRPr="007D4213">
              <w:rPr>
                <w:rFonts w:ascii="Arial" w:hAnsi="Arial" w:cs="Arial"/>
                <w:sz w:val="20"/>
                <w:szCs w:val="20"/>
              </w:rPr>
              <w:t>eight</w:t>
            </w:r>
            <w:r>
              <w:rPr>
                <w:rFonts w:ascii="Arial" w:hAnsi="Arial" w:cs="Arial"/>
                <w:sz w:val="20"/>
                <w:szCs w:val="20"/>
              </w:rPr>
              <w:t>, kg, mean (SD)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C1533A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46C8DC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100.64 (23.05)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386DC2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91.70 (22.46)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12" w:space="0" w:color="auto"/>
            </w:tcBorders>
          </w:tcPr>
          <w:p w14:paraId="47B9E452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0.393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</w:tcPr>
          <w:p w14:paraId="4178F12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94.11 (22.90)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</w:tcPr>
          <w:p w14:paraId="57C9784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94.03 (22.90)</w:t>
            </w: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</w:tcPr>
          <w:p w14:paraId="671844AF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</w:tr>
      <w:tr w:rsidR="003F13F7" w:rsidRPr="007D4213" w14:paraId="62C14714" w14:textId="77777777" w:rsidTr="0091534B">
        <w:trPr>
          <w:trHeight w:val="20"/>
        </w:trPr>
        <w:tc>
          <w:tcPr>
            <w:tcW w:w="2845" w:type="dxa"/>
            <w:vMerge w:val="restart"/>
            <w:tcBorders>
              <w:top w:val="single" w:sz="12" w:space="0" w:color="auto"/>
            </w:tcBorders>
          </w:tcPr>
          <w:p w14:paraId="624FE66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Prescriber</w:t>
            </w:r>
            <w:r>
              <w:rPr>
                <w:rFonts w:ascii="Arial" w:hAnsi="Arial" w:cs="Arial"/>
                <w:sz w:val="20"/>
                <w:szCs w:val="20"/>
              </w:rPr>
              <w:t xml:space="preserve"> specialty for index drug, n (%)</w:t>
            </w:r>
          </w:p>
        </w:tc>
        <w:tc>
          <w:tcPr>
            <w:tcW w:w="2645" w:type="dxa"/>
            <w:tcBorders>
              <w:top w:val="single" w:sz="12" w:space="0" w:color="auto"/>
            </w:tcBorders>
            <w:shd w:val="clear" w:color="auto" w:fill="auto"/>
          </w:tcPr>
          <w:p w14:paraId="2E46F71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Primary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738279A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5891 (71.7)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auto"/>
          </w:tcPr>
          <w:p w14:paraId="6F83153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202 (79.5)</w:t>
            </w:r>
          </w:p>
        </w:tc>
        <w:tc>
          <w:tcPr>
            <w:tcW w:w="896" w:type="dxa"/>
            <w:tcBorders>
              <w:top w:val="single" w:sz="12" w:space="0" w:color="auto"/>
            </w:tcBorders>
          </w:tcPr>
          <w:p w14:paraId="12D22638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0.371</w:t>
            </w:r>
          </w:p>
        </w:tc>
        <w:tc>
          <w:tcPr>
            <w:tcW w:w="1493" w:type="dxa"/>
            <w:tcBorders>
              <w:top w:val="single" w:sz="12" w:space="0" w:color="auto"/>
            </w:tcBorders>
          </w:tcPr>
          <w:p w14:paraId="2310E53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6365 (77.4)</w:t>
            </w:r>
          </w:p>
        </w:tc>
        <w:tc>
          <w:tcPr>
            <w:tcW w:w="1522" w:type="dxa"/>
            <w:tcBorders>
              <w:top w:val="single" w:sz="12" w:space="0" w:color="auto"/>
            </w:tcBorders>
          </w:tcPr>
          <w:p w14:paraId="5A367BF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728 (77.4)</w:t>
            </w:r>
          </w:p>
        </w:tc>
        <w:tc>
          <w:tcPr>
            <w:tcW w:w="1096" w:type="dxa"/>
            <w:tcBorders>
              <w:top w:val="single" w:sz="12" w:space="0" w:color="auto"/>
            </w:tcBorders>
          </w:tcPr>
          <w:p w14:paraId="773FB9A1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3F13F7" w:rsidRPr="007D4213" w14:paraId="35F60A3F" w14:textId="77777777" w:rsidTr="0091534B">
        <w:trPr>
          <w:trHeight w:val="20"/>
        </w:trPr>
        <w:tc>
          <w:tcPr>
            <w:tcW w:w="2845" w:type="dxa"/>
            <w:vMerge/>
          </w:tcPr>
          <w:p w14:paraId="2BD0B23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0050D92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Endocrinology</w:t>
            </w:r>
          </w:p>
        </w:tc>
        <w:tc>
          <w:tcPr>
            <w:tcW w:w="1560" w:type="dxa"/>
            <w:shd w:val="clear" w:color="auto" w:fill="auto"/>
          </w:tcPr>
          <w:p w14:paraId="38A8188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1719 (20.9)</w:t>
            </w:r>
          </w:p>
        </w:tc>
        <w:tc>
          <w:tcPr>
            <w:tcW w:w="1408" w:type="dxa"/>
            <w:shd w:val="clear" w:color="auto" w:fill="auto"/>
          </w:tcPr>
          <w:p w14:paraId="23C16E4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1987 (8.7)</w:t>
            </w:r>
          </w:p>
        </w:tc>
        <w:tc>
          <w:tcPr>
            <w:tcW w:w="896" w:type="dxa"/>
          </w:tcPr>
          <w:p w14:paraId="4EAF5D7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14:paraId="38A2BF9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978 (11.9)</w:t>
            </w:r>
          </w:p>
        </w:tc>
        <w:tc>
          <w:tcPr>
            <w:tcW w:w="1522" w:type="dxa"/>
          </w:tcPr>
          <w:p w14:paraId="569C86E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2727 (11.9)</w:t>
            </w:r>
          </w:p>
        </w:tc>
        <w:tc>
          <w:tcPr>
            <w:tcW w:w="1096" w:type="dxa"/>
          </w:tcPr>
          <w:p w14:paraId="4DF11D1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5A449EAE" w14:textId="77777777" w:rsidTr="0091534B">
        <w:trPr>
          <w:trHeight w:val="20"/>
        </w:trPr>
        <w:tc>
          <w:tcPr>
            <w:tcW w:w="2845" w:type="dxa"/>
            <w:vMerge/>
          </w:tcPr>
          <w:p w14:paraId="3AF3D54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3749B5B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21CD452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296 (3.6)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5AE21BC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1604 (7.0)</w:t>
            </w:r>
          </w:p>
        </w:tc>
        <w:tc>
          <w:tcPr>
            <w:tcW w:w="896" w:type="dxa"/>
            <w:tcBorders>
              <w:bottom w:val="single" w:sz="4" w:space="0" w:color="BFBFBF" w:themeColor="background1" w:themeShade="BF"/>
            </w:tcBorders>
          </w:tcPr>
          <w:p w14:paraId="2F50160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tcBorders>
              <w:bottom w:val="single" w:sz="4" w:space="0" w:color="BFBFBF" w:themeColor="background1" w:themeShade="BF"/>
            </w:tcBorders>
          </w:tcPr>
          <w:p w14:paraId="2E6AE77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501 (6.1)</w:t>
            </w:r>
          </w:p>
        </w:tc>
        <w:tc>
          <w:tcPr>
            <w:tcW w:w="1522" w:type="dxa"/>
            <w:tcBorders>
              <w:bottom w:val="single" w:sz="4" w:space="0" w:color="BFBFBF" w:themeColor="background1" w:themeShade="BF"/>
            </w:tcBorders>
          </w:tcPr>
          <w:p w14:paraId="563F561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1398 (6.1)</w:t>
            </w:r>
          </w:p>
        </w:tc>
        <w:tc>
          <w:tcPr>
            <w:tcW w:w="1096" w:type="dxa"/>
            <w:tcBorders>
              <w:bottom w:val="single" w:sz="4" w:space="0" w:color="BFBFBF" w:themeColor="background1" w:themeShade="BF"/>
            </w:tcBorders>
          </w:tcPr>
          <w:p w14:paraId="56D591B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26629DFC" w14:textId="77777777" w:rsidTr="0091534B">
        <w:trPr>
          <w:trHeight w:val="20"/>
        </w:trPr>
        <w:tc>
          <w:tcPr>
            <w:tcW w:w="2845" w:type="dxa"/>
            <w:vMerge/>
            <w:tcBorders>
              <w:bottom w:val="single" w:sz="12" w:space="0" w:color="auto"/>
            </w:tcBorders>
          </w:tcPr>
          <w:p w14:paraId="15885AB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2B0C1E3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0AEF8BE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314 (3.8)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22D7F78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1098 (4.8)</w:t>
            </w:r>
          </w:p>
        </w:tc>
        <w:tc>
          <w:tcPr>
            <w:tcW w:w="8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524026F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02230C8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375 (4.6)</w:t>
            </w:r>
          </w:p>
        </w:tc>
        <w:tc>
          <w:tcPr>
            <w:tcW w:w="152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15A3444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1039 (4.5)</w:t>
            </w:r>
          </w:p>
        </w:tc>
        <w:tc>
          <w:tcPr>
            <w:tcW w:w="10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337EE6A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13776EDF" w14:textId="77777777" w:rsidTr="0091534B">
        <w:trPr>
          <w:trHeight w:val="20"/>
        </w:trPr>
        <w:tc>
          <w:tcPr>
            <w:tcW w:w="2845" w:type="dxa"/>
            <w:vMerge w:val="restart"/>
            <w:tcBorders>
              <w:top w:val="single" w:sz="12" w:space="0" w:color="auto"/>
            </w:tcBorders>
          </w:tcPr>
          <w:p w14:paraId="30538AD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Index drug, n (%)</w:t>
            </w:r>
          </w:p>
        </w:tc>
        <w:tc>
          <w:tcPr>
            <w:tcW w:w="2645" w:type="dxa"/>
            <w:tcBorders>
              <w:top w:val="single" w:sz="12" w:space="0" w:color="auto"/>
            </w:tcBorders>
            <w:shd w:val="clear" w:color="auto" w:fill="auto"/>
          </w:tcPr>
          <w:p w14:paraId="1001253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Semaglutide OW T2D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16FE0FD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2697 (32.8)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auto"/>
          </w:tcPr>
          <w:p w14:paraId="2BB288E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6" w:type="dxa"/>
            <w:tcBorders>
              <w:top w:val="single" w:sz="12" w:space="0" w:color="auto"/>
            </w:tcBorders>
          </w:tcPr>
          <w:p w14:paraId="7B3B62B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93" w:type="dxa"/>
            <w:tcBorders>
              <w:top w:val="single" w:sz="12" w:space="0" w:color="auto"/>
            </w:tcBorders>
          </w:tcPr>
          <w:p w14:paraId="3047851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2546 (31.0)</w:t>
            </w:r>
          </w:p>
        </w:tc>
        <w:tc>
          <w:tcPr>
            <w:tcW w:w="1522" w:type="dxa"/>
            <w:tcBorders>
              <w:top w:val="single" w:sz="12" w:space="0" w:color="auto"/>
            </w:tcBorders>
          </w:tcPr>
          <w:p w14:paraId="42C97F3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96" w:type="dxa"/>
            <w:tcBorders>
              <w:top w:val="single" w:sz="12" w:space="0" w:color="auto"/>
            </w:tcBorders>
          </w:tcPr>
          <w:p w14:paraId="47228C9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F13F7" w:rsidRPr="007D4213" w14:paraId="220712AC" w14:textId="77777777" w:rsidTr="0091534B">
        <w:trPr>
          <w:trHeight w:val="20"/>
        </w:trPr>
        <w:tc>
          <w:tcPr>
            <w:tcW w:w="2845" w:type="dxa"/>
            <w:vMerge/>
          </w:tcPr>
          <w:p w14:paraId="67E50C7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591C3EE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Oral semaglutide </w:t>
            </w:r>
          </w:p>
        </w:tc>
        <w:tc>
          <w:tcPr>
            <w:tcW w:w="1560" w:type="dxa"/>
            <w:shd w:val="clear" w:color="auto" w:fill="auto"/>
          </w:tcPr>
          <w:p w14:paraId="2BA6A9B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1039 (12.6)</w:t>
            </w:r>
          </w:p>
        </w:tc>
        <w:tc>
          <w:tcPr>
            <w:tcW w:w="1408" w:type="dxa"/>
            <w:shd w:val="clear" w:color="auto" w:fill="auto"/>
          </w:tcPr>
          <w:p w14:paraId="33C9C45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6" w:type="dxa"/>
          </w:tcPr>
          <w:p w14:paraId="5E7E4F4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14:paraId="2EB3C1B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1073 (13.0)</w:t>
            </w:r>
          </w:p>
        </w:tc>
        <w:tc>
          <w:tcPr>
            <w:tcW w:w="1522" w:type="dxa"/>
          </w:tcPr>
          <w:p w14:paraId="411C47E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96" w:type="dxa"/>
          </w:tcPr>
          <w:p w14:paraId="750027E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3A410730" w14:textId="77777777" w:rsidTr="0091534B">
        <w:trPr>
          <w:trHeight w:val="20"/>
        </w:trPr>
        <w:tc>
          <w:tcPr>
            <w:tcW w:w="2845" w:type="dxa"/>
            <w:vMerge/>
          </w:tcPr>
          <w:p w14:paraId="046416D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0ECD257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Tirzepatide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T2D</w:t>
            </w:r>
          </w:p>
        </w:tc>
        <w:tc>
          <w:tcPr>
            <w:tcW w:w="1560" w:type="dxa"/>
            <w:shd w:val="clear" w:color="auto" w:fill="auto"/>
          </w:tcPr>
          <w:p w14:paraId="6F22837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140 (1.7)</w:t>
            </w:r>
          </w:p>
        </w:tc>
        <w:tc>
          <w:tcPr>
            <w:tcW w:w="1408" w:type="dxa"/>
            <w:shd w:val="clear" w:color="auto" w:fill="auto"/>
          </w:tcPr>
          <w:p w14:paraId="1A1A728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6" w:type="dxa"/>
          </w:tcPr>
          <w:p w14:paraId="03A7858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14:paraId="4CBA242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140 (1.7)</w:t>
            </w:r>
          </w:p>
        </w:tc>
        <w:tc>
          <w:tcPr>
            <w:tcW w:w="1522" w:type="dxa"/>
          </w:tcPr>
          <w:p w14:paraId="1C0A723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96" w:type="dxa"/>
          </w:tcPr>
          <w:p w14:paraId="57CBA33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3B99AAE1" w14:textId="77777777" w:rsidTr="0091534B">
        <w:trPr>
          <w:trHeight w:val="20"/>
        </w:trPr>
        <w:tc>
          <w:tcPr>
            <w:tcW w:w="2845" w:type="dxa"/>
            <w:vMerge/>
          </w:tcPr>
          <w:p w14:paraId="6BBD9B9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64070A4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Dulaglutide</w:t>
            </w:r>
          </w:p>
        </w:tc>
        <w:tc>
          <w:tcPr>
            <w:tcW w:w="1560" w:type="dxa"/>
            <w:shd w:val="clear" w:color="auto" w:fill="auto"/>
          </w:tcPr>
          <w:p w14:paraId="7D2253E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3991 (48.6)</w:t>
            </w:r>
          </w:p>
        </w:tc>
        <w:tc>
          <w:tcPr>
            <w:tcW w:w="1408" w:type="dxa"/>
            <w:shd w:val="clear" w:color="auto" w:fill="auto"/>
          </w:tcPr>
          <w:p w14:paraId="28FAC14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6" w:type="dxa"/>
          </w:tcPr>
          <w:p w14:paraId="36D4B4C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14:paraId="1927174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4106 (49.9)</w:t>
            </w:r>
          </w:p>
        </w:tc>
        <w:tc>
          <w:tcPr>
            <w:tcW w:w="1522" w:type="dxa"/>
          </w:tcPr>
          <w:p w14:paraId="0BB5878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96" w:type="dxa"/>
          </w:tcPr>
          <w:p w14:paraId="4E1CA2A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2E82A296" w14:textId="77777777" w:rsidTr="0091534B">
        <w:trPr>
          <w:trHeight w:val="20"/>
        </w:trPr>
        <w:tc>
          <w:tcPr>
            <w:tcW w:w="2845" w:type="dxa"/>
            <w:vMerge/>
          </w:tcPr>
          <w:p w14:paraId="113D400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75CDE83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Exenatide ER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77517A9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337 (4.1)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0BD9B89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6" w:type="dxa"/>
            <w:tcBorders>
              <w:bottom w:val="single" w:sz="4" w:space="0" w:color="BFBFBF" w:themeColor="background1" w:themeShade="BF"/>
            </w:tcBorders>
          </w:tcPr>
          <w:p w14:paraId="3A8A834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tcBorders>
              <w:bottom w:val="single" w:sz="4" w:space="0" w:color="BFBFBF" w:themeColor="background1" w:themeShade="BF"/>
            </w:tcBorders>
          </w:tcPr>
          <w:p w14:paraId="6EDBAE4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340 (4.1)</w:t>
            </w:r>
          </w:p>
        </w:tc>
        <w:tc>
          <w:tcPr>
            <w:tcW w:w="1522" w:type="dxa"/>
            <w:tcBorders>
              <w:bottom w:val="single" w:sz="4" w:space="0" w:color="BFBFBF" w:themeColor="background1" w:themeShade="BF"/>
            </w:tcBorders>
          </w:tcPr>
          <w:p w14:paraId="7CBAF34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96" w:type="dxa"/>
            <w:tcBorders>
              <w:bottom w:val="single" w:sz="4" w:space="0" w:color="BFBFBF" w:themeColor="background1" w:themeShade="BF"/>
            </w:tcBorders>
          </w:tcPr>
          <w:p w14:paraId="2B13B7E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7F449048" w14:textId="77777777" w:rsidTr="0091534B">
        <w:trPr>
          <w:trHeight w:val="20"/>
        </w:trPr>
        <w:tc>
          <w:tcPr>
            <w:tcW w:w="2845" w:type="dxa"/>
            <w:vMerge/>
            <w:tcBorders>
              <w:bottom w:val="single" w:sz="12" w:space="0" w:color="auto"/>
            </w:tcBorders>
          </w:tcPr>
          <w:p w14:paraId="64A4188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064DCA3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Multiple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7152506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16 (0.2)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7DE4604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3D4D84C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61EC17D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16 (0.2)</w:t>
            </w:r>
          </w:p>
        </w:tc>
        <w:tc>
          <w:tcPr>
            <w:tcW w:w="152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395C7B5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2BF55ED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02E1B747" w14:textId="77777777" w:rsidTr="0091534B">
        <w:trPr>
          <w:trHeight w:val="20"/>
        </w:trPr>
        <w:tc>
          <w:tcPr>
            <w:tcW w:w="2845" w:type="dxa"/>
            <w:vMerge w:val="restart"/>
            <w:tcBorders>
              <w:top w:val="single" w:sz="12" w:space="0" w:color="auto"/>
            </w:tcBorders>
          </w:tcPr>
          <w:p w14:paraId="0460181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Baseline SGLT2i use and adherence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645" w:type="dxa"/>
            <w:tcBorders>
              <w:top w:val="single" w:sz="12" w:space="0" w:color="auto"/>
            </w:tcBorders>
            <w:shd w:val="clear" w:color="auto" w:fill="auto"/>
          </w:tcPr>
          <w:p w14:paraId="7589D10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&lt;1</w:t>
            </w:r>
            <w:r>
              <w:rPr>
                <w:rFonts w:ascii="Arial" w:hAnsi="Arial" w:cs="Arial"/>
                <w:sz w:val="20"/>
                <w:szCs w:val="20"/>
              </w:rPr>
              <w:t xml:space="preserve"> y</w:t>
            </w:r>
            <w:r w:rsidRPr="007D4213">
              <w:rPr>
                <w:rFonts w:ascii="Arial" w:hAnsi="Arial" w:cs="Arial"/>
                <w:sz w:val="20"/>
                <w:szCs w:val="20"/>
              </w:rPr>
              <w:t xml:space="preserve"> SGLT2</w:t>
            </w:r>
            <w:r>
              <w:rPr>
                <w:rFonts w:ascii="Arial" w:hAnsi="Arial" w:cs="Arial"/>
                <w:sz w:val="20"/>
                <w:szCs w:val="20"/>
              </w:rPr>
              <w:t>i use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4325A24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2938 (35.7)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auto"/>
          </w:tcPr>
          <w:p w14:paraId="15CEA33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017 (70.0)</w:t>
            </w:r>
          </w:p>
        </w:tc>
        <w:tc>
          <w:tcPr>
            <w:tcW w:w="896" w:type="dxa"/>
            <w:tcBorders>
              <w:top w:val="single" w:sz="12" w:space="0" w:color="auto"/>
            </w:tcBorders>
          </w:tcPr>
          <w:p w14:paraId="3357EAF1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0.747</w:t>
            </w:r>
          </w:p>
        </w:tc>
        <w:tc>
          <w:tcPr>
            <w:tcW w:w="1493" w:type="dxa"/>
            <w:tcBorders>
              <w:top w:val="single" w:sz="12" w:space="0" w:color="auto"/>
            </w:tcBorders>
          </w:tcPr>
          <w:p w14:paraId="4EDCEC5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5006 (60.9)</w:t>
            </w:r>
          </w:p>
        </w:tc>
        <w:tc>
          <w:tcPr>
            <w:tcW w:w="1522" w:type="dxa"/>
            <w:tcBorders>
              <w:top w:val="single" w:sz="12" w:space="0" w:color="auto"/>
            </w:tcBorders>
          </w:tcPr>
          <w:p w14:paraId="0C64198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947 (60.9)</w:t>
            </w:r>
          </w:p>
        </w:tc>
        <w:tc>
          <w:tcPr>
            <w:tcW w:w="1096" w:type="dxa"/>
            <w:tcBorders>
              <w:top w:val="single" w:sz="12" w:space="0" w:color="auto"/>
            </w:tcBorders>
          </w:tcPr>
          <w:p w14:paraId="77333769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3F13F7" w:rsidRPr="007D4213" w14:paraId="768521AB" w14:textId="77777777" w:rsidTr="0091534B">
        <w:trPr>
          <w:trHeight w:val="20"/>
        </w:trPr>
        <w:tc>
          <w:tcPr>
            <w:tcW w:w="2845" w:type="dxa"/>
            <w:vMerge/>
          </w:tcPr>
          <w:p w14:paraId="2840C34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57908C9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SGLT2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7D4213">
              <w:rPr>
                <w:rFonts w:ascii="Arial" w:hAnsi="Arial" w:cs="Arial"/>
                <w:sz w:val="20"/>
                <w:szCs w:val="20"/>
              </w:rPr>
              <w:t xml:space="preserve"> PDC &lt;50%</w:t>
            </w:r>
          </w:p>
        </w:tc>
        <w:tc>
          <w:tcPr>
            <w:tcW w:w="1560" w:type="dxa"/>
            <w:shd w:val="clear" w:color="auto" w:fill="auto"/>
          </w:tcPr>
          <w:p w14:paraId="5F6EF2E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213 (2.6)</w:t>
            </w:r>
          </w:p>
        </w:tc>
        <w:tc>
          <w:tcPr>
            <w:tcW w:w="1408" w:type="dxa"/>
            <w:shd w:val="clear" w:color="auto" w:fill="auto"/>
          </w:tcPr>
          <w:p w14:paraId="3E6A0EB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604 (2.6)</w:t>
            </w:r>
          </w:p>
        </w:tc>
        <w:tc>
          <w:tcPr>
            <w:tcW w:w="896" w:type="dxa"/>
          </w:tcPr>
          <w:p w14:paraId="05C276A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14:paraId="104F33D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216 (2.6)</w:t>
            </w:r>
          </w:p>
        </w:tc>
        <w:tc>
          <w:tcPr>
            <w:tcW w:w="1522" w:type="dxa"/>
          </w:tcPr>
          <w:p w14:paraId="4984C86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601 (2.6)</w:t>
            </w:r>
          </w:p>
        </w:tc>
        <w:tc>
          <w:tcPr>
            <w:tcW w:w="1096" w:type="dxa"/>
          </w:tcPr>
          <w:p w14:paraId="0607DBBA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57B4833C" w14:textId="77777777" w:rsidTr="0091534B">
        <w:trPr>
          <w:trHeight w:val="20"/>
        </w:trPr>
        <w:tc>
          <w:tcPr>
            <w:tcW w:w="2845" w:type="dxa"/>
            <w:vMerge/>
          </w:tcPr>
          <w:p w14:paraId="6C6998A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2A1312E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SGLT2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7D4213">
              <w:rPr>
                <w:rFonts w:ascii="Arial" w:hAnsi="Arial" w:cs="Arial"/>
                <w:sz w:val="20"/>
                <w:szCs w:val="20"/>
              </w:rPr>
              <w:t xml:space="preserve"> PDC &lt;80%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38C994C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211 (2.6)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285D036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418 (1.8)</w:t>
            </w:r>
          </w:p>
        </w:tc>
        <w:tc>
          <w:tcPr>
            <w:tcW w:w="896" w:type="dxa"/>
            <w:tcBorders>
              <w:bottom w:val="single" w:sz="4" w:space="0" w:color="BFBFBF" w:themeColor="background1" w:themeShade="BF"/>
            </w:tcBorders>
          </w:tcPr>
          <w:p w14:paraId="1358B5A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tcBorders>
              <w:bottom w:val="single" w:sz="4" w:space="0" w:color="BFBFBF" w:themeColor="background1" w:themeShade="BF"/>
            </w:tcBorders>
          </w:tcPr>
          <w:p w14:paraId="4D3E823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167 (2.0)</w:t>
            </w:r>
          </w:p>
        </w:tc>
        <w:tc>
          <w:tcPr>
            <w:tcW w:w="1522" w:type="dxa"/>
            <w:tcBorders>
              <w:bottom w:val="single" w:sz="4" w:space="0" w:color="BFBFBF" w:themeColor="background1" w:themeShade="BF"/>
            </w:tcBorders>
          </w:tcPr>
          <w:p w14:paraId="7216660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463 (2.0)</w:t>
            </w:r>
          </w:p>
        </w:tc>
        <w:tc>
          <w:tcPr>
            <w:tcW w:w="1096" w:type="dxa"/>
            <w:tcBorders>
              <w:bottom w:val="single" w:sz="4" w:space="0" w:color="BFBFBF" w:themeColor="background1" w:themeShade="BF"/>
            </w:tcBorders>
          </w:tcPr>
          <w:p w14:paraId="6055D40B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415D605D" w14:textId="77777777" w:rsidTr="0091534B">
        <w:trPr>
          <w:trHeight w:val="20"/>
        </w:trPr>
        <w:tc>
          <w:tcPr>
            <w:tcW w:w="2845" w:type="dxa"/>
            <w:vMerge/>
            <w:tcBorders>
              <w:bottom w:val="single" w:sz="12" w:space="0" w:color="auto"/>
            </w:tcBorders>
          </w:tcPr>
          <w:p w14:paraId="431B7B7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105BBEC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SGLT2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7D4213">
              <w:rPr>
                <w:rFonts w:ascii="Arial" w:hAnsi="Arial" w:cs="Arial"/>
                <w:sz w:val="20"/>
                <w:szCs w:val="20"/>
              </w:rPr>
              <w:t xml:space="preserve"> PDC </w:t>
            </w:r>
            <w:r>
              <w:rPr>
                <w:rFonts w:ascii="Arial" w:hAnsi="Arial" w:cs="Arial"/>
                <w:sz w:val="20"/>
                <w:szCs w:val="20"/>
              </w:rPr>
              <w:t>≥</w:t>
            </w:r>
            <w:r w:rsidRPr="007D4213">
              <w:rPr>
                <w:rFonts w:ascii="Arial" w:hAnsi="Arial" w:cs="Arial"/>
                <w:sz w:val="20"/>
                <w:szCs w:val="20"/>
              </w:rPr>
              <w:t>80%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2AB27D2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4858 (59.1)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1C784F7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5852 (25.6)</w:t>
            </w:r>
          </w:p>
        </w:tc>
        <w:tc>
          <w:tcPr>
            <w:tcW w:w="8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4E8D12D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1519C6E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2831 (34.4)</w:t>
            </w:r>
          </w:p>
        </w:tc>
        <w:tc>
          <w:tcPr>
            <w:tcW w:w="152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18F0A09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7880 (34.4)</w:t>
            </w:r>
          </w:p>
        </w:tc>
        <w:tc>
          <w:tcPr>
            <w:tcW w:w="10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624D0FA0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48FB172F" w14:textId="77777777" w:rsidTr="0091534B">
        <w:trPr>
          <w:trHeight w:val="20"/>
        </w:trPr>
        <w:tc>
          <w:tcPr>
            <w:tcW w:w="2845" w:type="dxa"/>
            <w:vMerge w:val="restart"/>
            <w:tcBorders>
              <w:top w:val="single" w:sz="12" w:space="0" w:color="auto"/>
            </w:tcBorders>
          </w:tcPr>
          <w:p w14:paraId="3646B79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lastRenderedPageBreak/>
              <w:t>Number of GLT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D42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D4213">
              <w:rPr>
                <w:rFonts w:ascii="Arial" w:hAnsi="Arial" w:cs="Arial"/>
                <w:sz w:val="20"/>
                <w:szCs w:val="20"/>
              </w:rPr>
              <w:t>use</w:t>
            </w:r>
            <w:r>
              <w:rPr>
                <w:rFonts w:ascii="Arial" w:hAnsi="Arial" w:cs="Arial"/>
                <w:sz w:val="20"/>
                <w:szCs w:val="20"/>
              </w:rPr>
              <w:t>d,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 (%)</w:t>
            </w:r>
          </w:p>
        </w:tc>
        <w:tc>
          <w:tcPr>
            <w:tcW w:w="2645" w:type="dxa"/>
            <w:tcBorders>
              <w:top w:val="single" w:sz="12" w:space="0" w:color="auto"/>
            </w:tcBorders>
            <w:shd w:val="clear" w:color="auto" w:fill="auto"/>
          </w:tcPr>
          <w:p w14:paraId="51FCD8B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6C13CB2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427 (5.2)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auto"/>
          </w:tcPr>
          <w:p w14:paraId="4E65D17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2058 (9.0)</w:t>
            </w:r>
          </w:p>
        </w:tc>
        <w:tc>
          <w:tcPr>
            <w:tcW w:w="896" w:type="dxa"/>
            <w:tcBorders>
              <w:top w:val="single" w:sz="12" w:space="0" w:color="auto"/>
            </w:tcBorders>
          </w:tcPr>
          <w:p w14:paraId="3320A51B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0.294</w:t>
            </w:r>
          </w:p>
        </w:tc>
        <w:tc>
          <w:tcPr>
            <w:tcW w:w="1493" w:type="dxa"/>
            <w:tcBorders>
              <w:top w:val="single" w:sz="12" w:space="0" w:color="auto"/>
            </w:tcBorders>
          </w:tcPr>
          <w:p w14:paraId="066ADA7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656 (8.0)</w:t>
            </w:r>
          </w:p>
        </w:tc>
        <w:tc>
          <w:tcPr>
            <w:tcW w:w="1522" w:type="dxa"/>
            <w:tcBorders>
              <w:top w:val="single" w:sz="12" w:space="0" w:color="auto"/>
            </w:tcBorders>
          </w:tcPr>
          <w:p w14:paraId="4C4C096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1828 (8.0)</w:t>
            </w:r>
          </w:p>
        </w:tc>
        <w:tc>
          <w:tcPr>
            <w:tcW w:w="1096" w:type="dxa"/>
            <w:tcBorders>
              <w:top w:val="single" w:sz="12" w:space="0" w:color="auto"/>
            </w:tcBorders>
          </w:tcPr>
          <w:p w14:paraId="1C10BBA3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7D4213" w14:paraId="44DDCD03" w14:textId="77777777" w:rsidTr="0091534B">
        <w:trPr>
          <w:trHeight w:val="20"/>
        </w:trPr>
        <w:tc>
          <w:tcPr>
            <w:tcW w:w="2845" w:type="dxa"/>
            <w:vMerge/>
          </w:tcPr>
          <w:p w14:paraId="63B53E0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3B19E8E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6C09265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2486 (30.2)</w:t>
            </w:r>
          </w:p>
        </w:tc>
        <w:tc>
          <w:tcPr>
            <w:tcW w:w="1408" w:type="dxa"/>
            <w:shd w:val="clear" w:color="auto" w:fill="auto"/>
          </w:tcPr>
          <w:p w14:paraId="3610761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9079 (39.7)</w:t>
            </w:r>
          </w:p>
        </w:tc>
        <w:tc>
          <w:tcPr>
            <w:tcW w:w="896" w:type="dxa"/>
          </w:tcPr>
          <w:p w14:paraId="308F9A9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14:paraId="102A4FD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3056 (37.2)</w:t>
            </w:r>
          </w:p>
        </w:tc>
        <w:tc>
          <w:tcPr>
            <w:tcW w:w="1522" w:type="dxa"/>
          </w:tcPr>
          <w:p w14:paraId="42460C2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8510 (37.2)</w:t>
            </w:r>
          </w:p>
        </w:tc>
        <w:tc>
          <w:tcPr>
            <w:tcW w:w="1096" w:type="dxa"/>
          </w:tcPr>
          <w:p w14:paraId="144C0EBB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65FD3B19" w14:textId="77777777" w:rsidTr="0091534B">
        <w:trPr>
          <w:trHeight w:val="20"/>
        </w:trPr>
        <w:tc>
          <w:tcPr>
            <w:tcW w:w="2845" w:type="dxa"/>
            <w:vMerge/>
          </w:tcPr>
          <w:p w14:paraId="0C0EC4F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2DA6AED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6E8D4A2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3044 (37.0)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3D62F69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7464 (32.6)</w:t>
            </w:r>
          </w:p>
        </w:tc>
        <w:tc>
          <w:tcPr>
            <w:tcW w:w="896" w:type="dxa"/>
            <w:tcBorders>
              <w:bottom w:val="single" w:sz="4" w:space="0" w:color="BFBFBF" w:themeColor="background1" w:themeShade="BF"/>
            </w:tcBorders>
          </w:tcPr>
          <w:p w14:paraId="189BB84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tcBorders>
              <w:bottom w:val="single" w:sz="4" w:space="0" w:color="BFBFBF" w:themeColor="background1" w:themeShade="BF"/>
            </w:tcBorders>
          </w:tcPr>
          <w:p w14:paraId="28F9746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2778 (33.8)</w:t>
            </w:r>
          </w:p>
        </w:tc>
        <w:tc>
          <w:tcPr>
            <w:tcW w:w="1522" w:type="dxa"/>
            <w:tcBorders>
              <w:bottom w:val="single" w:sz="4" w:space="0" w:color="BFBFBF" w:themeColor="background1" w:themeShade="BF"/>
            </w:tcBorders>
          </w:tcPr>
          <w:p w14:paraId="04F4646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7732 (33.8)</w:t>
            </w:r>
          </w:p>
        </w:tc>
        <w:tc>
          <w:tcPr>
            <w:tcW w:w="1096" w:type="dxa"/>
            <w:tcBorders>
              <w:bottom w:val="single" w:sz="4" w:space="0" w:color="BFBFBF" w:themeColor="background1" w:themeShade="BF"/>
            </w:tcBorders>
          </w:tcPr>
          <w:p w14:paraId="2EBB6422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3D2CA3D0" w14:textId="77777777" w:rsidTr="0091534B">
        <w:trPr>
          <w:trHeight w:val="20"/>
        </w:trPr>
        <w:tc>
          <w:tcPr>
            <w:tcW w:w="2845" w:type="dxa"/>
            <w:vMerge/>
            <w:tcBorders>
              <w:bottom w:val="single" w:sz="12" w:space="0" w:color="auto"/>
            </w:tcBorders>
          </w:tcPr>
          <w:p w14:paraId="3ED12A9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795C9E8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3+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713A848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2263 (27.5)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6CFBD11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4290 (18.7)</w:t>
            </w:r>
          </w:p>
        </w:tc>
        <w:tc>
          <w:tcPr>
            <w:tcW w:w="8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13913E4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460F7C1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1731 (21.1)</w:t>
            </w:r>
          </w:p>
        </w:tc>
        <w:tc>
          <w:tcPr>
            <w:tcW w:w="152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5B195F9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4821 (21.1)</w:t>
            </w:r>
          </w:p>
        </w:tc>
        <w:tc>
          <w:tcPr>
            <w:tcW w:w="10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77742141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2FC2A92E" w14:textId="77777777" w:rsidTr="0091534B">
        <w:trPr>
          <w:trHeight w:val="20"/>
        </w:trPr>
        <w:tc>
          <w:tcPr>
            <w:tcW w:w="2845" w:type="dxa"/>
            <w:vMerge w:val="restart"/>
            <w:tcBorders>
              <w:top w:val="single" w:sz="12" w:space="0" w:color="auto"/>
            </w:tcBorders>
          </w:tcPr>
          <w:p w14:paraId="74953D4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Baseline GLT use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645" w:type="dxa"/>
            <w:tcBorders>
              <w:top w:val="single" w:sz="12" w:space="0" w:color="auto"/>
            </w:tcBorders>
            <w:shd w:val="clear" w:color="auto" w:fill="auto"/>
          </w:tcPr>
          <w:p w14:paraId="1C5D8B8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Metformin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4BBEFB9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6606 (80.4)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auto"/>
          </w:tcPr>
          <w:p w14:paraId="78C663C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634 (77.0)</w:t>
            </w:r>
          </w:p>
        </w:tc>
        <w:tc>
          <w:tcPr>
            <w:tcW w:w="896" w:type="dxa"/>
            <w:tcBorders>
              <w:top w:val="single" w:sz="12" w:space="0" w:color="auto"/>
            </w:tcBorders>
          </w:tcPr>
          <w:p w14:paraId="6DEEFBF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0.081</w:t>
            </w:r>
          </w:p>
        </w:tc>
        <w:tc>
          <w:tcPr>
            <w:tcW w:w="1493" w:type="dxa"/>
            <w:tcBorders>
              <w:top w:val="single" w:sz="12" w:space="0" w:color="auto"/>
            </w:tcBorders>
          </w:tcPr>
          <w:p w14:paraId="044647B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6405 (77.9)</w:t>
            </w:r>
          </w:p>
        </w:tc>
        <w:tc>
          <w:tcPr>
            <w:tcW w:w="1522" w:type="dxa"/>
            <w:tcBorders>
              <w:top w:val="single" w:sz="12" w:space="0" w:color="auto"/>
            </w:tcBorders>
          </w:tcPr>
          <w:p w14:paraId="173A2ED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835 (77.9)</w:t>
            </w:r>
          </w:p>
        </w:tc>
        <w:tc>
          <w:tcPr>
            <w:tcW w:w="1096" w:type="dxa"/>
            <w:tcBorders>
              <w:top w:val="single" w:sz="12" w:space="0" w:color="auto"/>
            </w:tcBorders>
          </w:tcPr>
          <w:p w14:paraId="2E23D582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7D4213" w14:paraId="1B623AF8" w14:textId="77777777" w:rsidTr="0091534B">
        <w:trPr>
          <w:trHeight w:val="20"/>
        </w:trPr>
        <w:tc>
          <w:tcPr>
            <w:tcW w:w="2845" w:type="dxa"/>
            <w:vMerge/>
          </w:tcPr>
          <w:p w14:paraId="59E1121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2A7FE80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Sulfonylurea </w:t>
            </w:r>
          </w:p>
        </w:tc>
        <w:tc>
          <w:tcPr>
            <w:tcW w:w="1560" w:type="dxa"/>
            <w:shd w:val="clear" w:color="auto" w:fill="auto"/>
          </w:tcPr>
          <w:p w14:paraId="07F52F0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2605 (31.7)</w:t>
            </w:r>
          </w:p>
        </w:tc>
        <w:tc>
          <w:tcPr>
            <w:tcW w:w="1408" w:type="dxa"/>
            <w:shd w:val="clear" w:color="auto" w:fill="auto"/>
          </w:tcPr>
          <w:p w14:paraId="641B161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6451 (28.2)</w:t>
            </w:r>
          </w:p>
        </w:tc>
        <w:tc>
          <w:tcPr>
            <w:tcW w:w="896" w:type="dxa"/>
          </w:tcPr>
          <w:p w14:paraId="7E2C0AD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0.077</w:t>
            </w:r>
          </w:p>
        </w:tc>
        <w:tc>
          <w:tcPr>
            <w:tcW w:w="1493" w:type="dxa"/>
          </w:tcPr>
          <w:p w14:paraId="7AA8855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2393 (29.1)</w:t>
            </w:r>
          </w:p>
        </w:tc>
        <w:tc>
          <w:tcPr>
            <w:tcW w:w="1522" w:type="dxa"/>
          </w:tcPr>
          <w:p w14:paraId="2E102D1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6663 (29.1)</w:t>
            </w:r>
          </w:p>
        </w:tc>
        <w:tc>
          <w:tcPr>
            <w:tcW w:w="1096" w:type="dxa"/>
          </w:tcPr>
          <w:p w14:paraId="3D9F17D6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7D4213" w14:paraId="561575BD" w14:textId="77777777" w:rsidTr="0091534B">
        <w:trPr>
          <w:trHeight w:val="20"/>
        </w:trPr>
        <w:tc>
          <w:tcPr>
            <w:tcW w:w="2845" w:type="dxa"/>
            <w:vMerge/>
          </w:tcPr>
          <w:p w14:paraId="227D07D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31A2DBC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DPP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D4213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14:paraId="4FD7751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2884 (35.1)</w:t>
            </w:r>
          </w:p>
        </w:tc>
        <w:tc>
          <w:tcPr>
            <w:tcW w:w="1408" w:type="dxa"/>
            <w:shd w:val="clear" w:color="auto" w:fill="auto"/>
          </w:tcPr>
          <w:p w14:paraId="17B37B2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5765 (25.2)</w:t>
            </w:r>
          </w:p>
        </w:tc>
        <w:tc>
          <w:tcPr>
            <w:tcW w:w="896" w:type="dxa"/>
          </w:tcPr>
          <w:p w14:paraId="5B883672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0.217</w:t>
            </w:r>
          </w:p>
        </w:tc>
        <w:tc>
          <w:tcPr>
            <w:tcW w:w="1493" w:type="dxa"/>
          </w:tcPr>
          <w:p w14:paraId="139DA4D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2286 (27.8)</w:t>
            </w:r>
          </w:p>
        </w:tc>
        <w:tc>
          <w:tcPr>
            <w:tcW w:w="1522" w:type="dxa"/>
          </w:tcPr>
          <w:p w14:paraId="21CA3F8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6363 (27.8)</w:t>
            </w:r>
          </w:p>
        </w:tc>
        <w:tc>
          <w:tcPr>
            <w:tcW w:w="1096" w:type="dxa"/>
          </w:tcPr>
          <w:p w14:paraId="66F4BD77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7D4213" w14:paraId="39B3F222" w14:textId="77777777" w:rsidTr="0091534B">
        <w:trPr>
          <w:trHeight w:val="20"/>
        </w:trPr>
        <w:tc>
          <w:tcPr>
            <w:tcW w:w="2845" w:type="dxa"/>
            <w:vMerge/>
          </w:tcPr>
          <w:p w14:paraId="1052C90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52F5C9B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TZD</w:t>
            </w:r>
          </w:p>
        </w:tc>
        <w:tc>
          <w:tcPr>
            <w:tcW w:w="1560" w:type="dxa"/>
            <w:shd w:val="clear" w:color="auto" w:fill="auto"/>
          </w:tcPr>
          <w:p w14:paraId="3A48143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717 (8.7)</w:t>
            </w:r>
          </w:p>
        </w:tc>
        <w:tc>
          <w:tcPr>
            <w:tcW w:w="1408" w:type="dxa"/>
            <w:shd w:val="clear" w:color="auto" w:fill="auto"/>
          </w:tcPr>
          <w:p w14:paraId="7A3D998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1522 (6.6)</w:t>
            </w:r>
          </w:p>
        </w:tc>
        <w:tc>
          <w:tcPr>
            <w:tcW w:w="896" w:type="dxa"/>
          </w:tcPr>
          <w:p w14:paraId="2837349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0.078</w:t>
            </w:r>
          </w:p>
        </w:tc>
        <w:tc>
          <w:tcPr>
            <w:tcW w:w="1493" w:type="dxa"/>
          </w:tcPr>
          <w:p w14:paraId="68EA7F5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628 (7.6)</w:t>
            </w:r>
          </w:p>
        </w:tc>
        <w:tc>
          <w:tcPr>
            <w:tcW w:w="1522" w:type="dxa"/>
          </w:tcPr>
          <w:p w14:paraId="0723322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1638 (7.2)</w:t>
            </w:r>
          </w:p>
        </w:tc>
        <w:tc>
          <w:tcPr>
            <w:tcW w:w="1096" w:type="dxa"/>
          </w:tcPr>
          <w:p w14:paraId="6C48A377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0.019</w:t>
            </w:r>
          </w:p>
        </w:tc>
      </w:tr>
      <w:tr w:rsidR="003F13F7" w:rsidRPr="007D4213" w14:paraId="2B11F402" w14:textId="77777777" w:rsidTr="0091534B">
        <w:trPr>
          <w:trHeight w:val="20"/>
        </w:trPr>
        <w:tc>
          <w:tcPr>
            <w:tcW w:w="2845" w:type="dxa"/>
            <w:vMerge/>
          </w:tcPr>
          <w:p w14:paraId="475CDD6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50A6136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Basal insulin</w:t>
            </w:r>
          </w:p>
        </w:tc>
        <w:tc>
          <w:tcPr>
            <w:tcW w:w="1560" w:type="dxa"/>
            <w:shd w:val="clear" w:color="auto" w:fill="auto"/>
          </w:tcPr>
          <w:p w14:paraId="0E433A9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1979 (24.1)</w:t>
            </w:r>
          </w:p>
        </w:tc>
        <w:tc>
          <w:tcPr>
            <w:tcW w:w="1408" w:type="dxa"/>
            <w:shd w:val="clear" w:color="auto" w:fill="auto"/>
          </w:tcPr>
          <w:p w14:paraId="442BD3C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4130 (18.0)</w:t>
            </w:r>
          </w:p>
        </w:tc>
        <w:tc>
          <w:tcPr>
            <w:tcW w:w="896" w:type="dxa"/>
          </w:tcPr>
          <w:p w14:paraId="60693F9B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0.148</w:t>
            </w:r>
          </w:p>
        </w:tc>
        <w:tc>
          <w:tcPr>
            <w:tcW w:w="1493" w:type="dxa"/>
          </w:tcPr>
          <w:p w14:paraId="40B9F8D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1614 (19.6)</w:t>
            </w:r>
          </w:p>
        </w:tc>
        <w:tc>
          <w:tcPr>
            <w:tcW w:w="1522" w:type="dxa"/>
          </w:tcPr>
          <w:p w14:paraId="398D5B8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4495 (19.6)</w:t>
            </w:r>
          </w:p>
        </w:tc>
        <w:tc>
          <w:tcPr>
            <w:tcW w:w="1096" w:type="dxa"/>
          </w:tcPr>
          <w:p w14:paraId="7EFC2B31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7D4213" w14:paraId="3A84DE91" w14:textId="77777777" w:rsidTr="0091534B">
        <w:trPr>
          <w:trHeight w:val="20"/>
        </w:trPr>
        <w:tc>
          <w:tcPr>
            <w:tcW w:w="2845" w:type="dxa"/>
            <w:vMerge/>
          </w:tcPr>
          <w:p w14:paraId="6ACAB84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7E0C8DE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Other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insulin</w:t>
            </w:r>
          </w:p>
        </w:tc>
        <w:tc>
          <w:tcPr>
            <w:tcW w:w="1560" w:type="dxa"/>
            <w:shd w:val="clear" w:color="auto" w:fill="auto"/>
          </w:tcPr>
          <w:p w14:paraId="42ACB88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997 (12.1)</w:t>
            </w:r>
          </w:p>
        </w:tc>
        <w:tc>
          <w:tcPr>
            <w:tcW w:w="1408" w:type="dxa"/>
            <w:shd w:val="clear" w:color="auto" w:fill="auto"/>
          </w:tcPr>
          <w:p w14:paraId="7730C6C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2052 (9.0)</w:t>
            </w:r>
          </w:p>
        </w:tc>
        <w:tc>
          <w:tcPr>
            <w:tcW w:w="896" w:type="dxa"/>
          </w:tcPr>
          <w:p w14:paraId="254673B2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0.103</w:t>
            </w:r>
          </w:p>
        </w:tc>
        <w:tc>
          <w:tcPr>
            <w:tcW w:w="1493" w:type="dxa"/>
          </w:tcPr>
          <w:p w14:paraId="1AD13E8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806 (9.8)</w:t>
            </w:r>
          </w:p>
        </w:tc>
        <w:tc>
          <w:tcPr>
            <w:tcW w:w="1522" w:type="dxa"/>
          </w:tcPr>
          <w:p w14:paraId="6858396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2244 (9.8)</w:t>
            </w:r>
          </w:p>
        </w:tc>
        <w:tc>
          <w:tcPr>
            <w:tcW w:w="1096" w:type="dxa"/>
          </w:tcPr>
          <w:p w14:paraId="1B9EEA07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7D4213" w14:paraId="45C72E08" w14:textId="77777777" w:rsidTr="0091534B">
        <w:trPr>
          <w:trHeight w:val="20"/>
        </w:trPr>
        <w:tc>
          <w:tcPr>
            <w:tcW w:w="2845" w:type="dxa"/>
            <w:vMerge/>
          </w:tcPr>
          <w:p w14:paraId="165B3A3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4D52C2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AGI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10B4AF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53 (0.6)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69473F5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111 (0.5)</w:t>
            </w:r>
          </w:p>
        </w:tc>
        <w:tc>
          <w:tcPr>
            <w:tcW w:w="896" w:type="dxa"/>
            <w:tcBorders>
              <w:bottom w:val="single" w:sz="4" w:space="0" w:color="BFBFBF" w:themeColor="background1" w:themeShade="BF"/>
            </w:tcBorders>
          </w:tcPr>
          <w:p w14:paraId="6D56D2FC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0.021</w:t>
            </w:r>
          </w:p>
        </w:tc>
        <w:tc>
          <w:tcPr>
            <w:tcW w:w="1493" w:type="dxa"/>
            <w:tcBorders>
              <w:bottom w:val="single" w:sz="4" w:space="0" w:color="BFBFBF" w:themeColor="background1" w:themeShade="BF"/>
            </w:tcBorders>
          </w:tcPr>
          <w:p w14:paraId="36E9059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65 (0.8)</w:t>
            </w:r>
          </w:p>
        </w:tc>
        <w:tc>
          <w:tcPr>
            <w:tcW w:w="1522" w:type="dxa"/>
            <w:tcBorders>
              <w:bottom w:val="single" w:sz="4" w:space="0" w:color="BFBFBF" w:themeColor="background1" w:themeShade="BF"/>
            </w:tcBorders>
          </w:tcPr>
          <w:p w14:paraId="2487FEA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117 (0.5)</w:t>
            </w:r>
          </w:p>
        </w:tc>
        <w:tc>
          <w:tcPr>
            <w:tcW w:w="1096" w:type="dxa"/>
            <w:tcBorders>
              <w:bottom w:val="single" w:sz="4" w:space="0" w:color="BFBFBF" w:themeColor="background1" w:themeShade="BF"/>
            </w:tcBorders>
          </w:tcPr>
          <w:p w14:paraId="1041C249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0.034</w:t>
            </w:r>
          </w:p>
        </w:tc>
      </w:tr>
      <w:tr w:rsidR="003F13F7" w:rsidRPr="007D4213" w14:paraId="041F0FAC" w14:textId="77777777" w:rsidTr="0091534B">
        <w:trPr>
          <w:trHeight w:val="20"/>
        </w:trPr>
        <w:tc>
          <w:tcPr>
            <w:tcW w:w="2845" w:type="dxa"/>
            <w:vMerge/>
            <w:tcBorders>
              <w:bottom w:val="single" w:sz="12" w:space="0" w:color="auto"/>
            </w:tcBorders>
          </w:tcPr>
          <w:p w14:paraId="053DB5A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2B6DE1B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MEG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317814F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110 (1.3)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66C96DD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205 (0.9)</w:t>
            </w:r>
          </w:p>
        </w:tc>
        <w:tc>
          <w:tcPr>
            <w:tcW w:w="8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5887EC0E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0.042</w:t>
            </w:r>
          </w:p>
        </w:tc>
        <w:tc>
          <w:tcPr>
            <w:tcW w:w="1493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7177C73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86 (1.0)</w:t>
            </w:r>
          </w:p>
        </w:tc>
        <w:tc>
          <w:tcPr>
            <w:tcW w:w="152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1B21E1D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221 (1.0)</w:t>
            </w:r>
          </w:p>
        </w:tc>
        <w:tc>
          <w:tcPr>
            <w:tcW w:w="10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7DE2E2AD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0.008</w:t>
            </w:r>
          </w:p>
        </w:tc>
      </w:tr>
      <w:tr w:rsidR="003F13F7" w:rsidRPr="007D4213" w14:paraId="663A244A" w14:textId="77777777" w:rsidTr="0091534B">
        <w:trPr>
          <w:trHeight w:val="20"/>
        </w:trPr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</w:tcPr>
          <w:p w14:paraId="36A8E0A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CCI</w:t>
            </w:r>
            <w:r>
              <w:rPr>
                <w:rFonts w:ascii="Arial" w:hAnsi="Arial" w:cs="Arial"/>
                <w:sz w:val="20"/>
                <w:szCs w:val="20"/>
              </w:rPr>
              <w:t xml:space="preserve"> score excluding diabetes, mean (SD)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7C0004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BD661F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0.98 (1.44)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A78AB2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1.25 (1.67)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12" w:space="0" w:color="auto"/>
            </w:tcBorders>
          </w:tcPr>
          <w:p w14:paraId="224AC505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0.173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</w:tcPr>
          <w:p w14:paraId="2975201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1.20 (1.65)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</w:tcPr>
          <w:p w14:paraId="0D5CF2F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1.18 (1.62)</w:t>
            </w: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</w:tcPr>
          <w:p w14:paraId="41E0C032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</w:tr>
      <w:tr w:rsidR="003F13F7" w:rsidRPr="007D4213" w14:paraId="5156A321" w14:textId="77777777" w:rsidTr="0091534B">
        <w:trPr>
          <w:trHeight w:val="20"/>
        </w:trPr>
        <w:tc>
          <w:tcPr>
            <w:tcW w:w="2845" w:type="dxa"/>
            <w:vMerge w:val="restart"/>
            <w:tcBorders>
              <w:top w:val="single" w:sz="12" w:space="0" w:color="auto"/>
            </w:tcBorders>
          </w:tcPr>
          <w:p w14:paraId="5F8F1AD3" w14:textId="77777777" w:rsidR="003F13F7" w:rsidRPr="006E12AE" w:rsidRDefault="003F13F7" w:rsidP="0091534B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6E12AE">
              <w:rPr>
                <w:rFonts w:ascii="Arial" w:hAnsi="Arial" w:cs="Arial"/>
                <w:sz w:val="20"/>
                <w:szCs w:val="20"/>
                <w:lang w:val="pt-BR"/>
              </w:rPr>
              <w:t>CCI score excluding diabetes, categorical, n (%)</w:t>
            </w:r>
          </w:p>
        </w:tc>
        <w:tc>
          <w:tcPr>
            <w:tcW w:w="2645" w:type="dxa"/>
            <w:tcBorders>
              <w:top w:val="single" w:sz="12" w:space="0" w:color="auto"/>
            </w:tcBorders>
            <w:shd w:val="clear" w:color="auto" w:fill="auto"/>
          </w:tcPr>
          <w:p w14:paraId="1004F8B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0-1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29C6DCE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6234 (75.8)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auto"/>
          </w:tcPr>
          <w:p w14:paraId="4D14470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755 (68.8)</w:t>
            </w:r>
          </w:p>
        </w:tc>
        <w:tc>
          <w:tcPr>
            <w:tcW w:w="896" w:type="dxa"/>
            <w:tcBorders>
              <w:top w:val="single" w:sz="12" w:space="0" w:color="auto"/>
            </w:tcBorders>
          </w:tcPr>
          <w:p w14:paraId="1DF5C697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0.170</w:t>
            </w:r>
          </w:p>
        </w:tc>
        <w:tc>
          <w:tcPr>
            <w:tcW w:w="1493" w:type="dxa"/>
            <w:tcBorders>
              <w:top w:val="single" w:sz="12" w:space="0" w:color="auto"/>
            </w:tcBorders>
          </w:tcPr>
          <w:p w14:paraId="78D049A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5809 (70.7)</w:t>
            </w:r>
          </w:p>
        </w:tc>
        <w:tc>
          <w:tcPr>
            <w:tcW w:w="1522" w:type="dxa"/>
            <w:tcBorders>
              <w:top w:val="single" w:sz="12" w:space="0" w:color="auto"/>
            </w:tcBorders>
          </w:tcPr>
          <w:p w14:paraId="69A73BE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179 (70.7)</w:t>
            </w:r>
          </w:p>
        </w:tc>
        <w:tc>
          <w:tcPr>
            <w:tcW w:w="1096" w:type="dxa"/>
            <w:tcBorders>
              <w:top w:val="single" w:sz="12" w:space="0" w:color="auto"/>
            </w:tcBorders>
          </w:tcPr>
          <w:p w14:paraId="4FB0EBE5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3F13F7" w:rsidRPr="007D4213" w14:paraId="7D8EBC94" w14:textId="77777777" w:rsidTr="0091534B">
        <w:trPr>
          <w:trHeight w:val="20"/>
        </w:trPr>
        <w:tc>
          <w:tcPr>
            <w:tcW w:w="2845" w:type="dxa"/>
            <w:vMerge/>
          </w:tcPr>
          <w:p w14:paraId="03BD1B4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08CB668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7E2921A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942 (11.5)</w:t>
            </w:r>
          </w:p>
        </w:tc>
        <w:tc>
          <w:tcPr>
            <w:tcW w:w="1408" w:type="dxa"/>
            <w:shd w:val="clear" w:color="auto" w:fill="auto"/>
          </w:tcPr>
          <w:p w14:paraId="0AFE0BD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3098 (13.5)</w:t>
            </w:r>
          </w:p>
        </w:tc>
        <w:tc>
          <w:tcPr>
            <w:tcW w:w="896" w:type="dxa"/>
          </w:tcPr>
          <w:p w14:paraId="4F192C3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14:paraId="13C2368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1067 (13.0)</w:t>
            </w:r>
          </w:p>
        </w:tc>
        <w:tc>
          <w:tcPr>
            <w:tcW w:w="1522" w:type="dxa"/>
          </w:tcPr>
          <w:p w14:paraId="1CB2151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2972 (13.0)</w:t>
            </w:r>
          </w:p>
        </w:tc>
        <w:tc>
          <w:tcPr>
            <w:tcW w:w="1096" w:type="dxa"/>
          </w:tcPr>
          <w:p w14:paraId="76DFAA21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1DDB47F1" w14:textId="77777777" w:rsidTr="0091534B">
        <w:trPr>
          <w:trHeight w:val="20"/>
        </w:trPr>
        <w:tc>
          <w:tcPr>
            <w:tcW w:w="2845" w:type="dxa"/>
            <w:vMerge/>
          </w:tcPr>
          <w:p w14:paraId="67E57F1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6A48680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76CC690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501 (6.1)</w:t>
            </w:r>
          </w:p>
        </w:tc>
        <w:tc>
          <w:tcPr>
            <w:tcW w:w="1408" w:type="dxa"/>
            <w:shd w:val="clear" w:color="auto" w:fill="auto"/>
          </w:tcPr>
          <w:p w14:paraId="1AE6152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1762 (7.7)</w:t>
            </w:r>
          </w:p>
        </w:tc>
        <w:tc>
          <w:tcPr>
            <w:tcW w:w="896" w:type="dxa"/>
          </w:tcPr>
          <w:p w14:paraId="07C52F8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14:paraId="32BD7C7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598 (7.3)</w:t>
            </w:r>
          </w:p>
        </w:tc>
        <w:tc>
          <w:tcPr>
            <w:tcW w:w="1522" w:type="dxa"/>
          </w:tcPr>
          <w:p w14:paraId="2A5D28C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1665 (7.3)</w:t>
            </w:r>
          </w:p>
        </w:tc>
        <w:tc>
          <w:tcPr>
            <w:tcW w:w="1096" w:type="dxa"/>
          </w:tcPr>
          <w:p w14:paraId="52F1B5E1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0E781EB8" w14:textId="77777777" w:rsidTr="0091534B">
        <w:trPr>
          <w:trHeight w:val="20"/>
        </w:trPr>
        <w:tc>
          <w:tcPr>
            <w:tcW w:w="2845" w:type="dxa"/>
            <w:vMerge/>
          </w:tcPr>
          <w:p w14:paraId="00639BC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085CEA9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6FA0FBB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283 (3.4)</w:t>
            </w:r>
          </w:p>
        </w:tc>
        <w:tc>
          <w:tcPr>
            <w:tcW w:w="1408" w:type="dxa"/>
            <w:shd w:val="clear" w:color="auto" w:fill="auto"/>
          </w:tcPr>
          <w:p w14:paraId="0DE4DD8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1044 (4.6)</w:t>
            </w:r>
          </w:p>
        </w:tc>
        <w:tc>
          <w:tcPr>
            <w:tcW w:w="896" w:type="dxa"/>
          </w:tcPr>
          <w:p w14:paraId="2012868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14:paraId="01C02C7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351 (4.3)</w:t>
            </w:r>
          </w:p>
        </w:tc>
        <w:tc>
          <w:tcPr>
            <w:tcW w:w="1522" w:type="dxa"/>
          </w:tcPr>
          <w:p w14:paraId="4476538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976 (4.3)</w:t>
            </w:r>
          </w:p>
        </w:tc>
        <w:tc>
          <w:tcPr>
            <w:tcW w:w="1096" w:type="dxa"/>
          </w:tcPr>
          <w:p w14:paraId="0A703A45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34D5F656" w14:textId="77777777" w:rsidTr="0091534B">
        <w:trPr>
          <w:trHeight w:val="20"/>
        </w:trPr>
        <w:tc>
          <w:tcPr>
            <w:tcW w:w="2845" w:type="dxa"/>
            <w:vMerge/>
          </w:tcPr>
          <w:p w14:paraId="313F2E6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5FE493D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5F08783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121 (1.5)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62F7EEE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529 (2.3)</w:t>
            </w:r>
          </w:p>
        </w:tc>
        <w:tc>
          <w:tcPr>
            <w:tcW w:w="896" w:type="dxa"/>
            <w:tcBorders>
              <w:bottom w:val="single" w:sz="4" w:space="0" w:color="BFBFBF" w:themeColor="background1" w:themeShade="BF"/>
            </w:tcBorders>
          </w:tcPr>
          <w:p w14:paraId="5C9409F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tcBorders>
              <w:bottom w:val="single" w:sz="4" w:space="0" w:color="BFBFBF" w:themeColor="background1" w:themeShade="BF"/>
            </w:tcBorders>
          </w:tcPr>
          <w:p w14:paraId="364F864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172 (2.1)</w:t>
            </w:r>
          </w:p>
        </w:tc>
        <w:tc>
          <w:tcPr>
            <w:tcW w:w="1522" w:type="dxa"/>
            <w:tcBorders>
              <w:bottom w:val="single" w:sz="4" w:space="0" w:color="BFBFBF" w:themeColor="background1" w:themeShade="BF"/>
            </w:tcBorders>
          </w:tcPr>
          <w:p w14:paraId="23E0009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479 (2.1)</w:t>
            </w:r>
          </w:p>
        </w:tc>
        <w:tc>
          <w:tcPr>
            <w:tcW w:w="1096" w:type="dxa"/>
            <w:tcBorders>
              <w:bottom w:val="single" w:sz="4" w:space="0" w:color="BFBFBF" w:themeColor="background1" w:themeShade="BF"/>
            </w:tcBorders>
          </w:tcPr>
          <w:p w14:paraId="638307FA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1BDE6E73" w14:textId="77777777" w:rsidTr="0091534B">
        <w:trPr>
          <w:trHeight w:val="20"/>
        </w:trPr>
        <w:tc>
          <w:tcPr>
            <w:tcW w:w="2845" w:type="dxa"/>
            <w:vMerge/>
            <w:tcBorders>
              <w:bottom w:val="single" w:sz="12" w:space="0" w:color="auto"/>
            </w:tcBorders>
          </w:tcPr>
          <w:p w14:paraId="0F58060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3EEC0AA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6+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0061161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139 (1.7)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2799220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703 (3.1)</w:t>
            </w:r>
          </w:p>
        </w:tc>
        <w:tc>
          <w:tcPr>
            <w:tcW w:w="8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38BB772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0AD7112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223 (2.7)</w:t>
            </w:r>
          </w:p>
        </w:tc>
        <w:tc>
          <w:tcPr>
            <w:tcW w:w="152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77B8B90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620 (2.7)</w:t>
            </w:r>
          </w:p>
        </w:tc>
        <w:tc>
          <w:tcPr>
            <w:tcW w:w="10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04A07CBF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62DB0178" w14:textId="77777777" w:rsidTr="0091534B">
        <w:trPr>
          <w:trHeight w:val="20"/>
        </w:trPr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</w:tcPr>
          <w:p w14:paraId="3F3FFB0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DCSI</w:t>
            </w:r>
            <w:r>
              <w:rPr>
                <w:rFonts w:ascii="Arial" w:hAnsi="Arial" w:cs="Arial"/>
                <w:sz w:val="20"/>
                <w:szCs w:val="20"/>
              </w:rPr>
              <w:t xml:space="preserve"> score, mean (SD)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48F3AA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5C9E81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1.50 (1.76)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DD9A8E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1.75 (1.91)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12" w:space="0" w:color="auto"/>
            </w:tcBorders>
          </w:tcPr>
          <w:p w14:paraId="62307024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0.134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</w:tcPr>
          <w:p w14:paraId="774AFBF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1.68 (1.87)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</w:tcPr>
          <w:p w14:paraId="12B0A88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1.68 (1.88)</w:t>
            </w: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</w:tcPr>
          <w:p w14:paraId="1E3E9B5D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003F13F7" w:rsidRPr="007D4213" w14:paraId="684A8BE6" w14:textId="77777777" w:rsidTr="0091534B">
        <w:trPr>
          <w:trHeight w:val="20"/>
        </w:trPr>
        <w:tc>
          <w:tcPr>
            <w:tcW w:w="2845" w:type="dxa"/>
            <w:vMerge w:val="restart"/>
            <w:tcBorders>
              <w:top w:val="single" w:sz="12" w:space="0" w:color="auto"/>
            </w:tcBorders>
          </w:tcPr>
          <w:p w14:paraId="06D44BC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 xml:space="preserve">DCSI </w:t>
            </w:r>
            <w:r>
              <w:rPr>
                <w:rFonts w:ascii="Arial" w:hAnsi="Arial" w:cs="Arial"/>
                <w:sz w:val="20"/>
                <w:szCs w:val="20"/>
              </w:rPr>
              <w:t>score, c</w:t>
            </w:r>
            <w:r w:rsidRPr="007D4213">
              <w:rPr>
                <w:rFonts w:ascii="Arial" w:hAnsi="Arial" w:cs="Arial"/>
                <w:sz w:val="20"/>
                <w:szCs w:val="20"/>
              </w:rPr>
              <w:t>ategor</w:t>
            </w:r>
            <w:r>
              <w:rPr>
                <w:rFonts w:ascii="Arial" w:hAnsi="Arial" w:cs="Arial"/>
                <w:sz w:val="20"/>
                <w:szCs w:val="20"/>
              </w:rPr>
              <w:t>ical, n (%)</w:t>
            </w:r>
          </w:p>
        </w:tc>
        <w:tc>
          <w:tcPr>
            <w:tcW w:w="2645" w:type="dxa"/>
            <w:tcBorders>
              <w:top w:val="single" w:sz="12" w:space="0" w:color="auto"/>
            </w:tcBorders>
            <w:shd w:val="clear" w:color="auto" w:fill="auto"/>
          </w:tcPr>
          <w:p w14:paraId="196B324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4074E81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3198 (38.9)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auto"/>
          </w:tcPr>
          <w:p w14:paraId="5FF7D44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8046 (35.1)</w:t>
            </w:r>
          </w:p>
        </w:tc>
        <w:tc>
          <w:tcPr>
            <w:tcW w:w="896" w:type="dxa"/>
            <w:tcBorders>
              <w:top w:val="single" w:sz="12" w:space="0" w:color="auto"/>
            </w:tcBorders>
          </w:tcPr>
          <w:p w14:paraId="41987F0A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0.142</w:t>
            </w:r>
          </w:p>
        </w:tc>
        <w:tc>
          <w:tcPr>
            <w:tcW w:w="1493" w:type="dxa"/>
            <w:tcBorders>
              <w:top w:val="single" w:sz="12" w:space="0" w:color="auto"/>
            </w:tcBorders>
          </w:tcPr>
          <w:p w14:paraId="124E802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2971 (36.1)</w:t>
            </w:r>
          </w:p>
        </w:tc>
        <w:tc>
          <w:tcPr>
            <w:tcW w:w="1522" w:type="dxa"/>
            <w:tcBorders>
              <w:top w:val="single" w:sz="12" w:space="0" w:color="auto"/>
            </w:tcBorders>
          </w:tcPr>
          <w:p w14:paraId="6896D94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8274 (36.1)</w:t>
            </w:r>
          </w:p>
        </w:tc>
        <w:tc>
          <w:tcPr>
            <w:tcW w:w="1096" w:type="dxa"/>
            <w:tcBorders>
              <w:top w:val="single" w:sz="12" w:space="0" w:color="auto"/>
            </w:tcBorders>
          </w:tcPr>
          <w:p w14:paraId="7E1AE184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7D4213" w14:paraId="0BEBF8CC" w14:textId="77777777" w:rsidTr="0091534B">
        <w:trPr>
          <w:trHeight w:val="20"/>
        </w:trPr>
        <w:tc>
          <w:tcPr>
            <w:tcW w:w="2845" w:type="dxa"/>
            <w:vMerge/>
          </w:tcPr>
          <w:p w14:paraId="0EE5D5A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2241BB5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4EBBB18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1868 (22.7)</w:t>
            </w:r>
          </w:p>
        </w:tc>
        <w:tc>
          <w:tcPr>
            <w:tcW w:w="1408" w:type="dxa"/>
            <w:shd w:val="clear" w:color="auto" w:fill="auto"/>
          </w:tcPr>
          <w:p w14:paraId="119623C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4728 (20.7)</w:t>
            </w:r>
          </w:p>
        </w:tc>
        <w:tc>
          <w:tcPr>
            <w:tcW w:w="896" w:type="dxa"/>
          </w:tcPr>
          <w:p w14:paraId="47E6F7F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14:paraId="02C459F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1743 (21.2)</w:t>
            </w:r>
          </w:p>
        </w:tc>
        <w:tc>
          <w:tcPr>
            <w:tcW w:w="1522" w:type="dxa"/>
          </w:tcPr>
          <w:p w14:paraId="41BBFCE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4853 (21.2)</w:t>
            </w:r>
          </w:p>
        </w:tc>
        <w:tc>
          <w:tcPr>
            <w:tcW w:w="1096" w:type="dxa"/>
          </w:tcPr>
          <w:p w14:paraId="63E2B94F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37B965D5" w14:textId="77777777" w:rsidTr="0091534B">
        <w:trPr>
          <w:trHeight w:val="20"/>
        </w:trPr>
        <w:tc>
          <w:tcPr>
            <w:tcW w:w="2845" w:type="dxa"/>
            <w:vMerge/>
          </w:tcPr>
          <w:p w14:paraId="76B46F9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0328F62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55770B8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1245 (15.1)</w:t>
            </w:r>
          </w:p>
        </w:tc>
        <w:tc>
          <w:tcPr>
            <w:tcW w:w="1408" w:type="dxa"/>
            <w:shd w:val="clear" w:color="auto" w:fill="auto"/>
          </w:tcPr>
          <w:p w14:paraId="53032FF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3554 (15.5)</w:t>
            </w:r>
          </w:p>
        </w:tc>
        <w:tc>
          <w:tcPr>
            <w:tcW w:w="896" w:type="dxa"/>
          </w:tcPr>
          <w:p w14:paraId="3C52E38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14:paraId="52EE931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1268 (15.4)</w:t>
            </w:r>
          </w:p>
        </w:tc>
        <w:tc>
          <w:tcPr>
            <w:tcW w:w="1522" w:type="dxa"/>
          </w:tcPr>
          <w:p w14:paraId="258EDC2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3531 (15.4)</w:t>
            </w:r>
          </w:p>
        </w:tc>
        <w:tc>
          <w:tcPr>
            <w:tcW w:w="1096" w:type="dxa"/>
          </w:tcPr>
          <w:p w14:paraId="749FF651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34CBE3EA" w14:textId="77777777" w:rsidTr="0091534B">
        <w:trPr>
          <w:trHeight w:val="20"/>
        </w:trPr>
        <w:tc>
          <w:tcPr>
            <w:tcW w:w="2845" w:type="dxa"/>
            <w:vMerge/>
          </w:tcPr>
          <w:p w14:paraId="5E845F2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1742BBD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762D508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835 (10.2)</w:t>
            </w:r>
          </w:p>
        </w:tc>
        <w:tc>
          <w:tcPr>
            <w:tcW w:w="1408" w:type="dxa"/>
            <w:shd w:val="clear" w:color="auto" w:fill="auto"/>
          </w:tcPr>
          <w:p w14:paraId="4376CC3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2544 (11.1)</w:t>
            </w:r>
          </w:p>
        </w:tc>
        <w:tc>
          <w:tcPr>
            <w:tcW w:w="896" w:type="dxa"/>
          </w:tcPr>
          <w:p w14:paraId="3F863CC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14:paraId="1BD607A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893 (10.9)</w:t>
            </w:r>
          </w:p>
        </w:tc>
        <w:tc>
          <w:tcPr>
            <w:tcW w:w="1522" w:type="dxa"/>
          </w:tcPr>
          <w:p w14:paraId="7CF0E42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2487 (10.9)</w:t>
            </w:r>
          </w:p>
        </w:tc>
        <w:tc>
          <w:tcPr>
            <w:tcW w:w="1096" w:type="dxa"/>
          </w:tcPr>
          <w:p w14:paraId="406D1BAF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58827717" w14:textId="77777777" w:rsidTr="0091534B">
        <w:trPr>
          <w:trHeight w:val="20"/>
        </w:trPr>
        <w:tc>
          <w:tcPr>
            <w:tcW w:w="2845" w:type="dxa"/>
            <w:vMerge/>
          </w:tcPr>
          <w:p w14:paraId="0CF34B9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6CA7D9E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E5FBBB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462 (5.6)</w:t>
            </w:r>
          </w:p>
        </w:tc>
        <w:tc>
          <w:tcPr>
            <w:tcW w:w="1408" w:type="dxa"/>
            <w:shd w:val="clear" w:color="auto" w:fill="auto"/>
          </w:tcPr>
          <w:p w14:paraId="39B1A09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1725 (7.5)</w:t>
            </w:r>
          </w:p>
        </w:tc>
        <w:tc>
          <w:tcPr>
            <w:tcW w:w="896" w:type="dxa"/>
          </w:tcPr>
          <w:p w14:paraId="6E6BA35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</w:tcPr>
          <w:p w14:paraId="3266278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578 (7.0)</w:t>
            </w:r>
          </w:p>
        </w:tc>
        <w:tc>
          <w:tcPr>
            <w:tcW w:w="1522" w:type="dxa"/>
          </w:tcPr>
          <w:p w14:paraId="1408629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1609 (7.0)</w:t>
            </w:r>
          </w:p>
        </w:tc>
        <w:tc>
          <w:tcPr>
            <w:tcW w:w="1096" w:type="dxa"/>
          </w:tcPr>
          <w:p w14:paraId="20BB9CFE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0059B1D5" w14:textId="77777777" w:rsidTr="0091534B">
        <w:trPr>
          <w:trHeight w:val="20"/>
        </w:trPr>
        <w:tc>
          <w:tcPr>
            <w:tcW w:w="2845" w:type="dxa"/>
            <w:vMerge/>
          </w:tcPr>
          <w:p w14:paraId="201F9DC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77F393E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567E1E3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281 (3.4)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3F5A3CC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1082 (4.7)</w:t>
            </w:r>
          </w:p>
        </w:tc>
        <w:tc>
          <w:tcPr>
            <w:tcW w:w="896" w:type="dxa"/>
            <w:tcBorders>
              <w:bottom w:val="single" w:sz="4" w:space="0" w:color="BFBFBF" w:themeColor="background1" w:themeShade="BF"/>
            </w:tcBorders>
          </w:tcPr>
          <w:p w14:paraId="03D9C65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tcBorders>
              <w:bottom w:val="single" w:sz="4" w:space="0" w:color="BFBFBF" w:themeColor="background1" w:themeShade="BF"/>
            </w:tcBorders>
          </w:tcPr>
          <w:p w14:paraId="549A54E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361 (4.4)</w:t>
            </w:r>
          </w:p>
        </w:tc>
        <w:tc>
          <w:tcPr>
            <w:tcW w:w="1522" w:type="dxa"/>
            <w:tcBorders>
              <w:bottom w:val="single" w:sz="4" w:space="0" w:color="BFBFBF" w:themeColor="background1" w:themeShade="BF"/>
            </w:tcBorders>
          </w:tcPr>
          <w:p w14:paraId="3FB86B0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1003 (4.4)</w:t>
            </w:r>
          </w:p>
        </w:tc>
        <w:tc>
          <w:tcPr>
            <w:tcW w:w="1096" w:type="dxa"/>
            <w:tcBorders>
              <w:bottom w:val="single" w:sz="4" w:space="0" w:color="BFBFBF" w:themeColor="background1" w:themeShade="BF"/>
            </w:tcBorders>
          </w:tcPr>
          <w:p w14:paraId="20EEB31A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13B82A4C" w14:textId="77777777" w:rsidTr="0091534B">
        <w:trPr>
          <w:trHeight w:val="20"/>
        </w:trPr>
        <w:tc>
          <w:tcPr>
            <w:tcW w:w="2845" w:type="dxa"/>
            <w:vMerge/>
            <w:tcBorders>
              <w:bottom w:val="single" w:sz="12" w:space="0" w:color="auto"/>
            </w:tcBorders>
          </w:tcPr>
          <w:p w14:paraId="0C07F38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2815350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6+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50A0AA0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331 (4.0)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3EA86EC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1212 (5.3)</w:t>
            </w:r>
          </w:p>
        </w:tc>
        <w:tc>
          <w:tcPr>
            <w:tcW w:w="8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5EADC2E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4B1BA54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407 (5.0)</w:t>
            </w:r>
          </w:p>
        </w:tc>
        <w:tc>
          <w:tcPr>
            <w:tcW w:w="152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7EA0BB4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1135 (5.0)</w:t>
            </w:r>
          </w:p>
        </w:tc>
        <w:tc>
          <w:tcPr>
            <w:tcW w:w="10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773DAA38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097CCB58" w14:textId="77777777" w:rsidTr="0091534B">
        <w:trPr>
          <w:trHeight w:val="20"/>
        </w:trPr>
        <w:tc>
          <w:tcPr>
            <w:tcW w:w="2845" w:type="dxa"/>
            <w:vMerge w:val="restart"/>
            <w:tcBorders>
              <w:top w:val="single" w:sz="12" w:space="0" w:color="auto"/>
            </w:tcBorders>
          </w:tcPr>
          <w:p w14:paraId="1B3B542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Comorbidities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645" w:type="dxa"/>
            <w:tcBorders>
              <w:top w:val="single" w:sz="12" w:space="0" w:color="auto"/>
            </w:tcBorders>
            <w:shd w:val="clear" w:color="auto" w:fill="auto"/>
          </w:tcPr>
          <w:p w14:paraId="4E17BB3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 xml:space="preserve">Hypertension 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7F75705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6794 (82.7)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auto"/>
          </w:tcPr>
          <w:p w14:paraId="57647BA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832 (82.3)</w:t>
            </w:r>
          </w:p>
        </w:tc>
        <w:tc>
          <w:tcPr>
            <w:tcW w:w="896" w:type="dxa"/>
            <w:tcBorders>
              <w:top w:val="single" w:sz="12" w:space="0" w:color="auto"/>
            </w:tcBorders>
          </w:tcPr>
          <w:p w14:paraId="44E85D74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0.010</w:t>
            </w:r>
          </w:p>
        </w:tc>
        <w:tc>
          <w:tcPr>
            <w:tcW w:w="1493" w:type="dxa"/>
            <w:tcBorders>
              <w:top w:val="single" w:sz="12" w:space="0" w:color="auto"/>
            </w:tcBorders>
          </w:tcPr>
          <w:p w14:paraId="2156164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6876 (83.6)</w:t>
            </w:r>
          </w:p>
        </w:tc>
        <w:tc>
          <w:tcPr>
            <w:tcW w:w="1522" w:type="dxa"/>
            <w:tcBorders>
              <w:top w:val="single" w:sz="12" w:space="0" w:color="auto"/>
            </w:tcBorders>
          </w:tcPr>
          <w:p w14:paraId="7EA1E4F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747 (81.9)</w:t>
            </w:r>
          </w:p>
        </w:tc>
        <w:tc>
          <w:tcPr>
            <w:tcW w:w="1096" w:type="dxa"/>
            <w:tcBorders>
              <w:top w:val="single" w:sz="12" w:space="0" w:color="auto"/>
            </w:tcBorders>
          </w:tcPr>
          <w:p w14:paraId="23DA51B1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0.046</w:t>
            </w:r>
          </w:p>
        </w:tc>
      </w:tr>
      <w:tr w:rsidR="003F13F7" w:rsidRPr="007D4213" w14:paraId="436D8B37" w14:textId="77777777" w:rsidTr="0091534B">
        <w:trPr>
          <w:trHeight w:val="20"/>
        </w:trPr>
        <w:tc>
          <w:tcPr>
            <w:tcW w:w="2845" w:type="dxa"/>
            <w:vMerge/>
          </w:tcPr>
          <w:p w14:paraId="1391B2D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578744C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Hyperlipidemia</w:t>
            </w:r>
          </w:p>
        </w:tc>
        <w:tc>
          <w:tcPr>
            <w:tcW w:w="1560" w:type="dxa"/>
            <w:shd w:val="clear" w:color="auto" w:fill="auto"/>
          </w:tcPr>
          <w:p w14:paraId="7B65D86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7075 (86.1)</w:t>
            </w:r>
          </w:p>
        </w:tc>
        <w:tc>
          <w:tcPr>
            <w:tcW w:w="1408" w:type="dxa"/>
            <w:shd w:val="clear" w:color="auto" w:fill="auto"/>
          </w:tcPr>
          <w:p w14:paraId="0D2D143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334 (84.5)</w:t>
            </w:r>
          </w:p>
        </w:tc>
        <w:tc>
          <w:tcPr>
            <w:tcW w:w="896" w:type="dxa"/>
          </w:tcPr>
          <w:p w14:paraId="156E09A8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0.045</w:t>
            </w:r>
          </w:p>
        </w:tc>
        <w:tc>
          <w:tcPr>
            <w:tcW w:w="1493" w:type="dxa"/>
          </w:tcPr>
          <w:p w14:paraId="39752CE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7029 (85.5)</w:t>
            </w:r>
          </w:p>
        </w:tc>
        <w:tc>
          <w:tcPr>
            <w:tcW w:w="1522" w:type="dxa"/>
          </w:tcPr>
          <w:p w14:paraId="5F49511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346 (84.5)</w:t>
            </w:r>
          </w:p>
        </w:tc>
        <w:tc>
          <w:tcPr>
            <w:tcW w:w="1096" w:type="dxa"/>
          </w:tcPr>
          <w:p w14:paraId="1AB8ED1F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0.028</w:t>
            </w:r>
          </w:p>
        </w:tc>
      </w:tr>
      <w:tr w:rsidR="003F13F7" w:rsidRPr="007D4213" w14:paraId="7BE1A7AC" w14:textId="77777777" w:rsidTr="0091534B">
        <w:trPr>
          <w:trHeight w:val="20"/>
        </w:trPr>
        <w:tc>
          <w:tcPr>
            <w:tcW w:w="2845" w:type="dxa"/>
            <w:vMerge/>
          </w:tcPr>
          <w:p w14:paraId="5C82855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1643061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Atrial fibrillation and flutter</w:t>
            </w:r>
          </w:p>
        </w:tc>
        <w:tc>
          <w:tcPr>
            <w:tcW w:w="1560" w:type="dxa"/>
            <w:shd w:val="clear" w:color="auto" w:fill="auto"/>
          </w:tcPr>
          <w:p w14:paraId="244DA13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540 (6.6)</w:t>
            </w:r>
          </w:p>
        </w:tc>
        <w:tc>
          <w:tcPr>
            <w:tcW w:w="1408" w:type="dxa"/>
            <w:shd w:val="clear" w:color="auto" w:fill="auto"/>
          </w:tcPr>
          <w:p w14:paraId="512F3E7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2169 (9.5)</w:t>
            </w:r>
          </w:p>
        </w:tc>
        <w:tc>
          <w:tcPr>
            <w:tcW w:w="896" w:type="dxa"/>
          </w:tcPr>
          <w:p w14:paraId="1C7BE92B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0.107</w:t>
            </w:r>
          </w:p>
        </w:tc>
        <w:tc>
          <w:tcPr>
            <w:tcW w:w="1493" w:type="dxa"/>
          </w:tcPr>
          <w:p w14:paraId="58ACE83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726 (8.8)</w:t>
            </w:r>
          </w:p>
        </w:tc>
        <w:tc>
          <w:tcPr>
            <w:tcW w:w="1522" w:type="dxa"/>
          </w:tcPr>
          <w:p w14:paraId="7C557EC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1963 (8.6)</w:t>
            </w:r>
          </w:p>
        </w:tc>
        <w:tc>
          <w:tcPr>
            <w:tcW w:w="1096" w:type="dxa"/>
          </w:tcPr>
          <w:p w14:paraId="76ECF78C" w14:textId="77777777" w:rsidR="003F13F7" w:rsidRPr="00E27981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E27981">
              <w:rPr>
                <w:rFonts w:ascii="Arial" w:hAnsi="Arial" w:cs="Arial"/>
                <w:sz w:val="20"/>
                <w:szCs w:val="20"/>
              </w:rPr>
              <w:t>0.009</w:t>
            </w:r>
          </w:p>
        </w:tc>
      </w:tr>
      <w:tr w:rsidR="003F13F7" w:rsidRPr="007D4213" w14:paraId="1CB6B1AD" w14:textId="77777777" w:rsidTr="0091534B">
        <w:trPr>
          <w:trHeight w:val="20"/>
        </w:trPr>
        <w:tc>
          <w:tcPr>
            <w:tcW w:w="2845" w:type="dxa"/>
            <w:vMerge/>
          </w:tcPr>
          <w:p w14:paraId="1AEA6E6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2E99C46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HF</w:t>
            </w:r>
          </w:p>
        </w:tc>
        <w:tc>
          <w:tcPr>
            <w:tcW w:w="1560" w:type="dxa"/>
            <w:shd w:val="clear" w:color="auto" w:fill="auto"/>
          </w:tcPr>
          <w:p w14:paraId="5C0F6CB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646 (7.9)</w:t>
            </w:r>
          </w:p>
        </w:tc>
        <w:tc>
          <w:tcPr>
            <w:tcW w:w="1408" w:type="dxa"/>
            <w:shd w:val="clear" w:color="auto" w:fill="auto"/>
          </w:tcPr>
          <w:p w14:paraId="56CB950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2771 (12.1)</w:t>
            </w:r>
          </w:p>
        </w:tc>
        <w:tc>
          <w:tcPr>
            <w:tcW w:w="896" w:type="dxa"/>
          </w:tcPr>
          <w:p w14:paraId="5B203B5A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0.142</w:t>
            </w:r>
          </w:p>
        </w:tc>
        <w:tc>
          <w:tcPr>
            <w:tcW w:w="1493" w:type="dxa"/>
          </w:tcPr>
          <w:p w14:paraId="7E91CC6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876 (10.7)</w:t>
            </w:r>
          </w:p>
        </w:tc>
        <w:tc>
          <w:tcPr>
            <w:tcW w:w="1522" w:type="dxa"/>
          </w:tcPr>
          <w:p w14:paraId="3A5C5E8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2483 (10.8)</w:t>
            </w:r>
          </w:p>
        </w:tc>
        <w:tc>
          <w:tcPr>
            <w:tcW w:w="1096" w:type="dxa"/>
          </w:tcPr>
          <w:p w14:paraId="04A3D88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F13F7" w:rsidRPr="007D4213" w14:paraId="6BB408CE" w14:textId="77777777" w:rsidTr="0091534B">
        <w:trPr>
          <w:trHeight w:val="20"/>
        </w:trPr>
        <w:tc>
          <w:tcPr>
            <w:tcW w:w="2845" w:type="dxa"/>
            <w:vMerge/>
          </w:tcPr>
          <w:p w14:paraId="27CAEC4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2ED71CA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Depression</w:t>
            </w:r>
          </w:p>
        </w:tc>
        <w:tc>
          <w:tcPr>
            <w:tcW w:w="1560" w:type="dxa"/>
            <w:shd w:val="clear" w:color="auto" w:fill="auto"/>
          </w:tcPr>
          <w:p w14:paraId="0D725F9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1509 (18.4)</w:t>
            </w:r>
          </w:p>
        </w:tc>
        <w:tc>
          <w:tcPr>
            <w:tcW w:w="1408" w:type="dxa"/>
            <w:shd w:val="clear" w:color="auto" w:fill="auto"/>
          </w:tcPr>
          <w:p w14:paraId="77C9536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3655 (16.0)</w:t>
            </w:r>
          </w:p>
        </w:tc>
        <w:tc>
          <w:tcPr>
            <w:tcW w:w="896" w:type="dxa"/>
          </w:tcPr>
          <w:p w14:paraId="0190AD4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0.063</w:t>
            </w:r>
          </w:p>
        </w:tc>
        <w:tc>
          <w:tcPr>
            <w:tcW w:w="1493" w:type="dxa"/>
          </w:tcPr>
          <w:p w14:paraId="2654F63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1365 (16.6)</w:t>
            </w:r>
          </w:p>
        </w:tc>
        <w:tc>
          <w:tcPr>
            <w:tcW w:w="1522" w:type="dxa"/>
          </w:tcPr>
          <w:p w14:paraId="2477031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3800 (16.6)</w:t>
            </w:r>
          </w:p>
        </w:tc>
        <w:tc>
          <w:tcPr>
            <w:tcW w:w="1096" w:type="dxa"/>
          </w:tcPr>
          <w:p w14:paraId="04BD42B0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7D4213" w14:paraId="33ED8D0E" w14:textId="77777777" w:rsidTr="0091534B">
        <w:trPr>
          <w:trHeight w:val="20"/>
        </w:trPr>
        <w:tc>
          <w:tcPr>
            <w:tcW w:w="2845" w:type="dxa"/>
            <w:vMerge/>
          </w:tcPr>
          <w:p w14:paraId="74C2A52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6A45E6E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Anxiety</w:t>
            </w:r>
          </w:p>
        </w:tc>
        <w:tc>
          <w:tcPr>
            <w:tcW w:w="1560" w:type="dxa"/>
            <w:shd w:val="clear" w:color="auto" w:fill="auto"/>
          </w:tcPr>
          <w:p w14:paraId="16B95A1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1290 (15.7)</w:t>
            </w:r>
          </w:p>
        </w:tc>
        <w:tc>
          <w:tcPr>
            <w:tcW w:w="1408" w:type="dxa"/>
            <w:shd w:val="clear" w:color="auto" w:fill="auto"/>
          </w:tcPr>
          <w:p w14:paraId="5FC1A9C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3145 (13.7)</w:t>
            </w:r>
          </w:p>
        </w:tc>
        <w:tc>
          <w:tcPr>
            <w:tcW w:w="896" w:type="dxa"/>
          </w:tcPr>
          <w:p w14:paraId="239A079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0.055</w:t>
            </w:r>
          </w:p>
        </w:tc>
        <w:tc>
          <w:tcPr>
            <w:tcW w:w="1493" w:type="dxa"/>
          </w:tcPr>
          <w:p w14:paraId="6721E15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1223 (14.9)</w:t>
            </w:r>
          </w:p>
        </w:tc>
        <w:tc>
          <w:tcPr>
            <w:tcW w:w="1522" w:type="dxa"/>
          </w:tcPr>
          <w:p w14:paraId="19CF2E1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3255 (14.2)</w:t>
            </w:r>
          </w:p>
        </w:tc>
        <w:tc>
          <w:tcPr>
            <w:tcW w:w="1096" w:type="dxa"/>
          </w:tcPr>
          <w:p w14:paraId="3C26D2A9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0.019</w:t>
            </w:r>
          </w:p>
          <w:p w14:paraId="386C75BC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3F7" w:rsidRPr="007D4213" w14:paraId="0F6E5020" w14:textId="77777777" w:rsidTr="0091534B">
        <w:trPr>
          <w:trHeight w:val="20"/>
        </w:trPr>
        <w:tc>
          <w:tcPr>
            <w:tcW w:w="2845" w:type="dxa"/>
            <w:vMerge/>
          </w:tcPr>
          <w:p w14:paraId="3B49312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01F02BB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Smoking</w:t>
            </w:r>
          </w:p>
        </w:tc>
        <w:tc>
          <w:tcPr>
            <w:tcW w:w="1560" w:type="dxa"/>
            <w:shd w:val="clear" w:color="auto" w:fill="auto"/>
          </w:tcPr>
          <w:p w14:paraId="75C9F74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906 (11.0)</w:t>
            </w:r>
          </w:p>
        </w:tc>
        <w:tc>
          <w:tcPr>
            <w:tcW w:w="1408" w:type="dxa"/>
            <w:shd w:val="clear" w:color="auto" w:fill="auto"/>
          </w:tcPr>
          <w:p w14:paraId="60212D6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2587 (11.3)</w:t>
            </w:r>
          </w:p>
        </w:tc>
        <w:tc>
          <w:tcPr>
            <w:tcW w:w="896" w:type="dxa"/>
          </w:tcPr>
          <w:p w14:paraId="73D88117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0.009</w:t>
            </w:r>
          </w:p>
        </w:tc>
        <w:tc>
          <w:tcPr>
            <w:tcW w:w="1493" w:type="dxa"/>
          </w:tcPr>
          <w:p w14:paraId="53DD4F0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990 (12.0)</w:t>
            </w:r>
          </w:p>
        </w:tc>
        <w:tc>
          <w:tcPr>
            <w:tcW w:w="1522" w:type="dxa"/>
          </w:tcPr>
          <w:p w14:paraId="6C2DD38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2579 (11.3)</w:t>
            </w:r>
          </w:p>
        </w:tc>
        <w:tc>
          <w:tcPr>
            <w:tcW w:w="1096" w:type="dxa"/>
          </w:tcPr>
          <w:p w14:paraId="3518B1EB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0.024</w:t>
            </w:r>
          </w:p>
        </w:tc>
      </w:tr>
      <w:tr w:rsidR="003F13F7" w:rsidRPr="007D4213" w14:paraId="245A3BAB" w14:textId="77777777" w:rsidTr="0091534B">
        <w:trPr>
          <w:trHeight w:val="20"/>
        </w:trPr>
        <w:tc>
          <w:tcPr>
            <w:tcW w:w="2845" w:type="dxa"/>
            <w:vMerge/>
          </w:tcPr>
          <w:p w14:paraId="1604A79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4B9E9FD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 xml:space="preserve">Acute/chronic pancreatitis </w:t>
            </w:r>
          </w:p>
        </w:tc>
        <w:tc>
          <w:tcPr>
            <w:tcW w:w="1560" w:type="dxa"/>
            <w:shd w:val="clear" w:color="auto" w:fill="auto"/>
          </w:tcPr>
          <w:p w14:paraId="1F665C8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40 (0.5)</w:t>
            </w:r>
          </w:p>
        </w:tc>
        <w:tc>
          <w:tcPr>
            <w:tcW w:w="1408" w:type="dxa"/>
            <w:shd w:val="clear" w:color="auto" w:fill="auto"/>
          </w:tcPr>
          <w:p w14:paraId="34F8C96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309 (1.3)</w:t>
            </w:r>
          </w:p>
        </w:tc>
        <w:tc>
          <w:tcPr>
            <w:tcW w:w="896" w:type="dxa"/>
          </w:tcPr>
          <w:p w14:paraId="4753B29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0.091</w:t>
            </w:r>
          </w:p>
        </w:tc>
        <w:tc>
          <w:tcPr>
            <w:tcW w:w="1493" w:type="dxa"/>
          </w:tcPr>
          <w:p w14:paraId="70F6FE7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91 (1.1)</w:t>
            </w:r>
          </w:p>
        </w:tc>
        <w:tc>
          <w:tcPr>
            <w:tcW w:w="1522" w:type="dxa"/>
          </w:tcPr>
          <w:p w14:paraId="4E8D944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257 (1.1)</w:t>
            </w:r>
          </w:p>
        </w:tc>
        <w:tc>
          <w:tcPr>
            <w:tcW w:w="1096" w:type="dxa"/>
          </w:tcPr>
          <w:p w14:paraId="287ED265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3F13F7" w:rsidRPr="007D4213" w14:paraId="6E6CB425" w14:textId="77777777" w:rsidTr="0091534B">
        <w:trPr>
          <w:trHeight w:val="20"/>
        </w:trPr>
        <w:tc>
          <w:tcPr>
            <w:tcW w:w="2845" w:type="dxa"/>
            <w:vMerge/>
          </w:tcPr>
          <w:p w14:paraId="34AFD3D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585E5B8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1560" w:type="dxa"/>
            <w:shd w:val="clear" w:color="auto" w:fill="auto"/>
          </w:tcPr>
          <w:p w14:paraId="36E96ED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539 (6.6)</w:t>
            </w:r>
          </w:p>
        </w:tc>
        <w:tc>
          <w:tcPr>
            <w:tcW w:w="1408" w:type="dxa"/>
            <w:shd w:val="clear" w:color="auto" w:fill="auto"/>
          </w:tcPr>
          <w:p w14:paraId="344E9F3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2067 (9.0)</w:t>
            </w:r>
          </w:p>
        </w:tc>
        <w:tc>
          <w:tcPr>
            <w:tcW w:w="896" w:type="dxa"/>
          </w:tcPr>
          <w:p w14:paraId="473F3B7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0.092</w:t>
            </w:r>
          </w:p>
        </w:tc>
        <w:tc>
          <w:tcPr>
            <w:tcW w:w="1493" w:type="dxa"/>
          </w:tcPr>
          <w:p w14:paraId="5FD9952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658 (8.0)</w:t>
            </w:r>
          </w:p>
        </w:tc>
        <w:tc>
          <w:tcPr>
            <w:tcW w:w="1522" w:type="dxa"/>
          </w:tcPr>
          <w:p w14:paraId="393AFCB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1950 (8.5)</w:t>
            </w:r>
          </w:p>
        </w:tc>
        <w:tc>
          <w:tcPr>
            <w:tcW w:w="1096" w:type="dxa"/>
          </w:tcPr>
          <w:p w14:paraId="26FDB746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0.019</w:t>
            </w:r>
          </w:p>
        </w:tc>
      </w:tr>
      <w:tr w:rsidR="003F13F7" w:rsidRPr="007D4213" w14:paraId="11766711" w14:textId="77777777" w:rsidTr="0091534B">
        <w:trPr>
          <w:trHeight w:val="20"/>
        </w:trPr>
        <w:tc>
          <w:tcPr>
            <w:tcW w:w="2845" w:type="dxa"/>
            <w:vMerge/>
          </w:tcPr>
          <w:p w14:paraId="5B47E6B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706B4E0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schemic s</w:t>
            </w:r>
            <w:r w:rsidRPr="007D4213">
              <w:rPr>
                <w:rFonts w:ascii="Arial" w:hAnsi="Arial" w:cs="Arial"/>
                <w:sz w:val="20"/>
                <w:szCs w:val="20"/>
              </w:rPr>
              <w:t>troke</w:t>
            </w:r>
          </w:p>
        </w:tc>
        <w:tc>
          <w:tcPr>
            <w:tcW w:w="1560" w:type="dxa"/>
            <w:shd w:val="clear" w:color="auto" w:fill="auto"/>
          </w:tcPr>
          <w:p w14:paraId="5F9C4D6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423 (5.1)</w:t>
            </w:r>
          </w:p>
        </w:tc>
        <w:tc>
          <w:tcPr>
            <w:tcW w:w="1408" w:type="dxa"/>
            <w:shd w:val="clear" w:color="auto" w:fill="auto"/>
          </w:tcPr>
          <w:p w14:paraId="0A5389D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1624 (7.1)</w:t>
            </w:r>
          </w:p>
        </w:tc>
        <w:tc>
          <w:tcPr>
            <w:tcW w:w="896" w:type="dxa"/>
          </w:tcPr>
          <w:p w14:paraId="41DBFA3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0.081</w:t>
            </w:r>
          </w:p>
        </w:tc>
        <w:tc>
          <w:tcPr>
            <w:tcW w:w="1493" w:type="dxa"/>
          </w:tcPr>
          <w:p w14:paraId="2F1BB6A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542 (6.6)</w:t>
            </w:r>
          </w:p>
        </w:tc>
        <w:tc>
          <w:tcPr>
            <w:tcW w:w="1522" w:type="dxa"/>
          </w:tcPr>
          <w:p w14:paraId="553BCD6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1539 (6.7)</w:t>
            </w:r>
          </w:p>
        </w:tc>
        <w:tc>
          <w:tcPr>
            <w:tcW w:w="1096" w:type="dxa"/>
          </w:tcPr>
          <w:p w14:paraId="72430DD4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</w:tr>
      <w:tr w:rsidR="003F13F7" w:rsidRPr="007D4213" w14:paraId="06BF32B8" w14:textId="77777777" w:rsidTr="0091534B">
        <w:trPr>
          <w:trHeight w:val="20"/>
        </w:trPr>
        <w:tc>
          <w:tcPr>
            <w:tcW w:w="2845" w:type="dxa"/>
            <w:vMerge/>
          </w:tcPr>
          <w:p w14:paraId="065CC42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2FDCEE5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PAD</w:t>
            </w:r>
          </w:p>
        </w:tc>
        <w:tc>
          <w:tcPr>
            <w:tcW w:w="1560" w:type="dxa"/>
            <w:shd w:val="clear" w:color="auto" w:fill="auto"/>
          </w:tcPr>
          <w:p w14:paraId="49B177D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1353 (16.5)</w:t>
            </w:r>
          </w:p>
        </w:tc>
        <w:tc>
          <w:tcPr>
            <w:tcW w:w="1408" w:type="dxa"/>
            <w:shd w:val="clear" w:color="auto" w:fill="auto"/>
          </w:tcPr>
          <w:p w14:paraId="384E8DC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4968 (21.7)</w:t>
            </w:r>
          </w:p>
        </w:tc>
        <w:tc>
          <w:tcPr>
            <w:tcW w:w="896" w:type="dxa"/>
          </w:tcPr>
          <w:p w14:paraId="38A2DB7F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0.134</w:t>
            </w:r>
          </w:p>
        </w:tc>
        <w:tc>
          <w:tcPr>
            <w:tcW w:w="1493" w:type="dxa"/>
          </w:tcPr>
          <w:p w14:paraId="5ACB71C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1657 (20.2)</w:t>
            </w:r>
          </w:p>
        </w:tc>
        <w:tc>
          <w:tcPr>
            <w:tcW w:w="1522" w:type="dxa"/>
          </w:tcPr>
          <w:p w14:paraId="49D9971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4704 (20.5)</w:t>
            </w:r>
          </w:p>
        </w:tc>
        <w:tc>
          <w:tcPr>
            <w:tcW w:w="1096" w:type="dxa"/>
          </w:tcPr>
          <w:p w14:paraId="3B855FF6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0.010</w:t>
            </w:r>
          </w:p>
        </w:tc>
      </w:tr>
      <w:tr w:rsidR="003F13F7" w:rsidRPr="007D4213" w14:paraId="724D192A" w14:textId="77777777" w:rsidTr="0091534B">
        <w:trPr>
          <w:trHeight w:val="20"/>
        </w:trPr>
        <w:tc>
          <w:tcPr>
            <w:tcW w:w="2845" w:type="dxa"/>
            <w:vMerge/>
          </w:tcPr>
          <w:p w14:paraId="700961D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32FC046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TIA</w:t>
            </w:r>
          </w:p>
        </w:tc>
        <w:tc>
          <w:tcPr>
            <w:tcW w:w="1560" w:type="dxa"/>
            <w:shd w:val="clear" w:color="auto" w:fill="auto"/>
          </w:tcPr>
          <w:p w14:paraId="0942727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326 (4.0)</w:t>
            </w:r>
          </w:p>
        </w:tc>
        <w:tc>
          <w:tcPr>
            <w:tcW w:w="1408" w:type="dxa"/>
            <w:shd w:val="clear" w:color="auto" w:fill="auto"/>
          </w:tcPr>
          <w:p w14:paraId="552CE5F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1142 (5.0)</w:t>
            </w:r>
          </w:p>
        </w:tc>
        <w:tc>
          <w:tcPr>
            <w:tcW w:w="896" w:type="dxa"/>
          </w:tcPr>
          <w:p w14:paraId="367E0B52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0.049</w:t>
            </w:r>
          </w:p>
        </w:tc>
        <w:tc>
          <w:tcPr>
            <w:tcW w:w="1493" w:type="dxa"/>
          </w:tcPr>
          <w:p w14:paraId="1C85082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417 (5.1)</w:t>
            </w:r>
          </w:p>
        </w:tc>
        <w:tc>
          <w:tcPr>
            <w:tcW w:w="1522" w:type="dxa"/>
          </w:tcPr>
          <w:p w14:paraId="369799D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1103 (4.8)</w:t>
            </w:r>
          </w:p>
        </w:tc>
        <w:tc>
          <w:tcPr>
            <w:tcW w:w="1096" w:type="dxa"/>
          </w:tcPr>
          <w:p w14:paraId="70F496E1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0.012</w:t>
            </w:r>
          </w:p>
        </w:tc>
      </w:tr>
      <w:tr w:rsidR="003F13F7" w:rsidRPr="007D4213" w14:paraId="5EAD9F83" w14:textId="77777777" w:rsidTr="0091534B">
        <w:trPr>
          <w:trHeight w:val="20"/>
        </w:trPr>
        <w:tc>
          <w:tcPr>
            <w:tcW w:w="2845" w:type="dxa"/>
            <w:vMerge/>
          </w:tcPr>
          <w:p w14:paraId="12CB61F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1F79DE0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ACS</w:t>
            </w:r>
          </w:p>
        </w:tc>
        <w:tc>
          <w:tcPr>
            <w:tcW w:w="1560" w:type="dxa"/>
            <w:shd w:val="clear" w:color="auto" w:fill="auto"/>
          </w:tcPr>
          <w:p w14:paraId="21478D3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924 (11.2)</w:t>
            </w:r>
          </w:p>
        </w:tc>
        <w:tc>
          <w:tcPr>
            <w:tcW w:w="1408" w:type="dxa"/>
            <w:shd w:val="clear" w:color="auto" w:fill="auto"/>
          </w:tcPr>
          <w:p w14:paraId="5100FBD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3420 (14.9)</w:t>
            </w:r>
          </w:p>
        </w:tc>
        <w:tc>
          <w:tcPr>
            <w:tcW w:w="896" w:type="dxa"/>
          </w:tcPr>
          <w:p w14:paraId="2DCAAC9E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0.110</w:t>
            </w:r>
          </w:p>
        </w:tc>
        <w:tc>
          <w:tcPr>
            <w:tcW w:w="1493" w:type="dxa"/>
          </w:tcPr>
          <w:p w14:paraId="534CFBB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1199 (14.6)</w:t>
            </w:r>
          </w:p>
        </w:tc>
        <w:tc>
          <w:tcPr>
            <w:tcW w:w="1522" w:type="dxa"/>
          </w:tcPr>
          <w:p w14:paraId="4B6299C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3210 (14.0)</w:t>
            </w:r>
          </w:p>
        </w:tc>
        <w:tc>
          <w:tcPr>
            <w:tcW w:w="1096" w:type="dxa"/>
          </w:tcPr>
          <w:p w14:paraId="20B1C3B4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0.016</w:t>
            </w:r>
          </w:p>
        </w:tc>
      </w:tr>
      <w:tr w:rsidR="003F13F7" w:rsidRPr="007D4213" w14:paraId="66658668" w14:textId="77777777" w:rsidTr="0091534B">
        <w:trPr>
          <w:trHeight w:val="20"/>
        </w:trPr>
        <w:tc>
          <w:tcPr>
            <w:tcW w:w="2845" w:type="dxa"/>
            <w:vMerge/>
          </w:tcPr>
          <w:p w14:paraId="45CD5D9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728C9DD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6227E">
              <w:rPr>
                <w:rFonts w:ascii="Arial" w:hAnsi="Arial" w:cs="Arial"/>
                <w:sz w:val="20"/>
                <w:szCs w:val="20"/>
              </w:rPr>
              <w:t>Other CHD</w:t>
            </w:r>
          </w:p>
        </w:tc>
        <w:tc>
          <w:tcPr>
            <w:tcW w:w="1560" w:type="dxa"/>
            <w:shd w:val="clear" w:color="auto" w:fill="auto"/>
          </w:tcPr>
          <w:p w14:paraId="178FD9C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2188 (26.6)</w:t>
            </w:r>
          </w:p>
        </w:tc>
        <w:tc>
          <w:tcPr>
            <w:tcW w:w="1408" w:type="dxa"/>
            <w:shd w:val="clear" w:color="auto" w:fill="auto"/>
          </w:tcPr>
          <w:p w14:paraId="04A1B82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7109 (31.1)</w:t>
            </w:r>
          </w:p>
        </w:tc>
        <w:tc>
          <w:tcPr>
            <w:tcW w:w="896" w:type="dxa"/>
          </w:tcPr>
          <w:p w14:paraId="4B2361E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0.098</w:t>
            </w:r>
          </w:p>
        </w:tc>
        <w:tc>
          <w:tcPr>
            <w:tcW w:w="1493" w:type="dxa"/>
          </w:tcPr>
          <w:p w14:paraId="276EABD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2565 (31.2)</w:t>
            </w:r>
          </w:p>
        </w:tc>
        <w:tc>
          <w:tcPr>
            <w:tcW w:w="1522" w:type="dxa"/>
          </w:tcPr>
          <w:p w14:paraId="5BC2117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6799 (29.7)</w:t>
            </w:r>
          </w:p>
        </w:tc>
        <w:tc>
          <w:tcPr>
            <w:tcW w:w="1096" w:type="dxa"/>
          </w:tcPr>
          <w:p w14:paraId="3F2415CF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0.033</w:t>
            </w:r>
          </w:p>
        </w:tc>
      </w:tr>
      <w:tr w:rsidR="003F13F7" w:rsidRPr="007D4213" w14:paraId="0E7F0B42" w14:textId="77777777" w:rsidTr="0091534B">
        <w:trPr>
          <w:trHeight w:val="20"/>
        </w:trPr>
        <w:tc>
          <w:tcPr>
            <w:tcW w:w="2845" w:type="dxa"/>
            <w:vMerge/>
          </w:tcPr>
          <w:p w14:paraId="5FE2264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01E49F7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Obesity</w:t>
            </w:r>
          </w:p>
        </w:tc>
        <w:tc>
          <w:tcPr>
            <w:tcW w:w="1560" w:type="dxa"/>
            <w:shd w:val="clear" w:color="auto" w:fill="auto"/>
          </w:tcPr>
          <w:p w14:paraId="3AC52D0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4374 (53.2)</w:t>
            </w:r>
          </w:p>
        </w:tc>
        <w:tc>
          <w:tcPr>
            <w:tcW w:w="1408" w:type="dxa"/>
            <w:shd w:val="clear" w:color="auto" w:fill="auto"/>
          </w:tcPr>
          <w:p w14:paraId="395D5F3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9308 (40.7)</w:t>
            </w:r>
          </w:p>
        </w:tc>
        <w:tc>
          <w:tcPr>
            <w:tcW w:w="896" w:type="dxa"/>
          </w:tcPr>
          <w:p w14:paraId="4E1B2450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0.253</w:t>
            </w:r>
          </w:p>
        </w:tc>
        <w:tc>
          <w:tcPr>
            <w:tcW w:w="1493" w:type="dxa"/>
          </w:tcPr>
          <w:p w14:paraId="024CEEA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3615 (44.0)</w:t>
            </w:r>
          </w:p>
        </w:tc>
        <w:tc>
          <w:tcPr>
            <w:tcW w:w="1522" w:type="dxa"/>
          </w:tcPr>
          <w:p w14:paraId="5C6C2B1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067 (44.0)</w:t>
            </w:r>
          </w:p>
        </w:tc>
        <w:tc>
          <w:tcPr>
            <w:tcW w:w="1096" w:type="dxa"/>
          </w:tcPr>
          <w:p w14:paraId="3CBF35C8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7D4213" w14:paraId="029D546B" w14:textId="77777777" w:rsidTr="0091534B">
        <w:trPr>
          <w:trHeight w:val="20"/>
        </w:trPr>
        <w:tc>
          <w:tcPr>
            <w:tcW w:w="2845" w:type="dxa"/>
            <w:vMerge/>
          </w:tcPr>
          <w:p w14:paraId="3ADF8F0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2D7F1E9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Anemia</w:t>
            </w:r>
          </w:p>
        </w:tc>
        <w:tc>
          <w:tcPr>
            <w:tcW w:w="1560" w:type="dxa"/>
            <w:shd w:val="clear" w:color="auto" w:fill="auto"/>
          </w:tcPr>
          <w:p w14:paraId="00C65EC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1138 (13.8)</w:t>
            </w:r>
          </w:p>
        </w:tc>
        <w:tc>
          <w:tcPr>
            <w:tcW w:w="1408" w:type="dxa"/>
            <w:shd w:val="clear" w:color="auto" w:fill="auto"/>
          </w:tcPr>
          <w:p w14:paraId="552EC7C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4106 (17.9)</w:t>
            </w:r>
          </w:p>
        </w:tc>
        <w:tc>
          <w:tcPr>
            <w:tcW w:w="896" w:type="dxa"/>
          </w:tcPr>
          <w:p w14:paraId="7EB385DE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0.112</w:t>
            </w:r>
          </w:p>
        </w:tc>
        <w:tc>
          <w:tcPr>
            <w:tcW w:w="1493" w:type="dxa"/>
          </w:tcPr>
          <w:p w14:paraId="48239A1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1463 (17.8)</w:t>
            </w:r>
          </w:p>
        </w:tc>
        <w:tc>
          <w:tcPr>
            <w:tcW w:w="1522" w:type="dxa"/>
          </w:tcPr>
          <w:p w14:paraId="18DC768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3787 (16.5)</w:t>
            </w:r>
          </w:p>
        </w:tc>
        <w:tc>
          <w:tcPr>
            <w:tcW w:w="1096" w:type="dxa"/>
          </w:tcPr>
          <w:p w14:paraId="5CBABACE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0.033</w:t>
            </w:r>
          </w:p>
        </w:tc>
      </w:tr>
      <w:tr w:rsidR="003F13F7" w:rsidRPr="007D4213" w14:paraId="417E9C27" w14:textId="77777777" w:rsidTr="0091534B">
        <w:trPr>
          <w:trHeight w:val="20"/>
        </w:trPr>
        <w:tc>
          <w:tcPr>
            <w:tcW w:w="2845" w:type="dxa"/>
            <w:vMerge/>
          </w:tcPr>
          <w:p w14:paraId="68BC4FB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1B4AAD7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Arrhythmia</w:t>
            </w:r>
          </w:p>
        </w:tc>
        <w:tc>
          <w:tcPr>
            <w:tcW w:w="1560" w:type="dxa"/>
            <w:shd w:val="clear" w:color="auto" w:fill="auto"/>
          </w:tcPr>
          <w:p w14:paraId="1AEEAA5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1536 (18.7)</w:t>
            </w:r>
          </w:p>
        </w:tc>
        <w:tc>
          <w:tcPr>
            <w:tcW w:w="1408" w:type="dxa"/>
            <w:shd w:val="clear" w:color="auto" w:fill="auto"/>
          </w:tcPr>
          <w:p w14:paraId="5109B73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5397 (23.6)</w:t>
            </w:r>
          </w:p>
        </w:tc>
        <w:tc>
          <w:tcPr>
            <w:tcW w:w="896" w:type="dxa"/>
          </w:tcPr>
          <w:p w14:paraId="7CC6196F" w14:textId="77777777" w:rsidR="003F13F7" w:rsidRPr="005528B6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8B6">
              <w:rPr>
                <w:rFonts w:ascii="Arial" w:hAnsi="Arial" w:cs="Arial"/>
                <w:b/>
                <w:bCs/>
                <w:sz w:val="20"/>
                <w:szCs w:val="20"/>
              </w:rPr>
              <w:t>0.120</w:t>
            </w:r>
          </w:p>
        </w:tc>
        <w:tc>
          <w:tcPr>
            <w:tcW w:w="1493" w:type="dxa"/>
          </w:tcPr>
          <w:p w14:paraId="56CAA57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1808 (22.0)</w:t>
            </w:r>
          </w:p>
        </w:tc>
        <w:tc>
          <w:tcPr>
            <w:tcW w:w="1522" w:type="dxa"/>
          </w:tcPr>
          <w:p w14:paraId="373AC70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5067 (22.1)</w:t>
            </w:r>
          </w:p>
        </w:tc>
        <w:tc>
          <w:tcPr>
            <w:tcW w:w="1096" w:type="dxa"/>
          </w:tcPr>
          <w:p w14:paraId="64F260F6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</w:tr>
      <w:tr w:rsidR="003F13F7" w:rsidRPr="007D4213" w14:paraId="5CD4B61D" w14:textId="77777777" w:rsidTr="0091534B">
        <w:trPr>
          <w:trHeight w:val="20"/>
        </w:trPr>
        <w:tc>
          <w:tcPr>
            <w:tcW w:w="2845" w:type="dxa"/>
            <w:vMerge/>
          </w:tcPr>
          <w:p w14:paraId="3139556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7F8DB34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Asthma</w:t>
            </w:r>
          </w:p>
        </w:tc>
        <w:tc>
          <w:tcPr>
            <w:tcW w:w="1560" w:type="dxa"/>
            <w:shd w:val="clear" w:color="auto" w:fill="auto"/>
          </w:tcPr>
          <w:p w14:paraId="7A23450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1967 (23.9)</w:t>
            </w:r>
          </w:p>
        </w:tc>
        <w:tc>
          <w:tcPr>
            <w:tcW w:w="1408" w:type="dxa"/>
            <w:shd w:val="clear" w:color="auto" w:fill="auto"/>
          </w:tcPr>
          <w:p w14:paraId="361B9A7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4920 (21.5)</w:t>
            </w:r>
          </w:p>
        </w:tc>
        <w:tc>
          <w:tcPr>
            <w:tcW w:w="896" w:type="dxa"/>
          </w:tcPr>
          <w:p w14:paraId="5C01DCB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0.058</w:t>
            </w:r>
          </w:p>
        </w:tc>
        <w:tc>
          <w:tcPr>
            <w:tcW w:w="1493" w:type="dxa"/>
          </w:tcPr>
          <w:p w14:paraId="4E7D1A4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1884 (22.9)</w:t>
            </w:r>
          </w:p>
        </w:tc>
        <w:tc>
          <w:tcPr>
            <w:tcW w:w="1522" w:type="dxa"/>
          </w:tcPr>
          <w:p w14:paraId="30658EF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5036 (22.0)</w:t>
            </w:r>
          </w:p>
        </w:tc>
        <w:tc>
          <w:tcPr>
            <w:tcW w:w="1096" w:type="dxa"/>
          </w:tcPr>
          <w:p w14:paraId="432AD25B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0.022</w:t>
            </w:r>
          </w:p>
        </w:tc>
      </w:tr>
      <w:tr w:rsidR="003F13F7" w:rsidRPr="007D4213" w14:paraId="662B187D" w14:textId="77777777" w:rsidTr="0091534B">
        <w:trPr>
          <w:trHeight w:val="20"/>
        </w:trPr>
        <w:tc>
          <w:tcPr>
            <w:tcW w:w="2845" w:type="dxa"/>
            <w:vMerge/>
          </w:tcPr>
          <w:p w14:paraId="675B543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35B9DDF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GERD</w:t>
            </w:r>
          </w:p>
        </w:tc>
        <w:tc>
          <w:tcPr>
            <w:tcW w:w="1560" w:type="dxa"/>
            <w:shd w:val="clear" w:color="auto" w:fill="auto"/>
          </w:tcPr>
          <w:p w14:paraId="3684A0A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1873 (22.8)</w:t>
            </w:r>
          </w:p>
        </w:tc>
        <w:tc>
          <w:tcPr>
            <w:tcW w:w="1408" w:type="dxa"/>
            <w:shd w:val="clear" w:color="auto" w:fill="auto"/>
          </w:tcPr>
          <w:p w14:paraId="1914C7D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5382 (23.5)</w:t>
            </w:r>
          </w:p>
        </w:tc>
        <w:tc>
          <w:tcPr>
            <w:tcW w:w="896" w:type="dxa"/>
          </w:tcPr>
          <w:p w14:paraId="4D4274E4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0.017</w:t>
            </w:r>
          </w:p>
        </w:tc>
        <w:tc>
          <w:tcPr>
            <w:tcW w:w="1493" w:type="dxa"/>
          </w:tcPr>
          <w:p w14:paraId="098B321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1957 (23.8)</w:t>
            </w:r>
          </w:p>
        </w:tc>
        <w:tc>
          <w:tcPr>
            <w:tcW w:w="1522" w:type="dxa"/>
          </w:tcPr>
          <w:p w14:paraId="3C0E298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5271 (23.0)</w:t>
            </w:r>
          </w:p>
        </w:tc>
        <w:tc>
          <w:tcPr>
            <w:tcW w:w="1096" w:type="dxa"/>
          </w:tcPr>
          <w:p w14:paraId="065AD85D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0.018</w:t>
            </w:r>
          </w:p>
        </w:tc>
      </w:tr>
      <w:tr w:rsidR="003F13F7" w:rsidRPr="007D4213" w14:paraId="03B9BEAD" w14:textId="77777777" w:rsidTr="0091534B">
        <w:trPr>
          <w:trHeight w:val="20"/>
        </w:trPr>
        <w:tc>
          <w:tcPr>
            <w:tcW w:w="2845" w:type="dxa"/>
            <w:vMerge/>
          </w:tcPr>
          <w:p w14:paraId="1E574FC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169D1D8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Musculoskeletal pain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2482846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3542 (43.1)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3E1E64B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9944 (43.4)</w:t>
            </w:r>
          </w:p>
        </w:tc>
        <w:tc>
          <w:tcPr>
            <w:tcW w:w="896" w:type="dxa"/>
            <w:tcBorders>
              <w:bottom w:val="single" w:sz="4" w:space="0" w:color="BFBFBF" w:themeColor="background1" w:themeShade="BF"/>
            </w:tcBorders>
          </w:tcPr>
          <w:p w14:paraId="2F0BBA7F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0.007</w:t>
            </w:r>
          </w:p>
        </w:tc>
        <w:tc>
          <w:tcPr>
            <w:tcW w:w="1493" w:type="dxa"/>
            <w:tcBorders>
              <w:bottom w:val="single" w:sz="4" w:space="0" w:color="BFBFBF" w:themeColor="background1" w:themeShade="BF"/>
            </w:tcBorders>
          </w:tcPr>
          <w:p w14:paraId="6FFE5C1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3605 (43.9)</w:t>
            </w:r>
          </w:p>
        </w:tc>
        <w:tc>
          <w:tcPr>
            <w:tcW w:w="1522" w:type="dxa"/>
            <w:tcBorders>
              <w:bottom w:val="single" w:sz="4" w:space="0" w:color="BFBFBF" w:themeColor="background1" w:themeShade="BF"/>
            </w:tcBorders>
          </w:tcPr>
          <w:p w14:paraId="0C1F18C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9927 (43.4)</w:t>
            </w:r>
          </w:p>
        </w:tc>
        <w:tc>
          <w:tcPr>
            <w:tcW w:w="1096" w:type="dxa"/>
            <w:tcBorders>
              <w:bottom w:val="single" w:sz="4" w:space="0" w:color="BFBFBF" w:themeColor="background1" w:themeShade="BF"/>
            </w:tcBorders>
          </w:tcPr>
          <w:p w14:paraId="20053B1E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0.010</w:t>
            </w:r>
          </w:p>
        </w:tc>
      </w:tr>
      <w:tr w:rsidR="003F13F7" w:rsidRPr="007D4213" w14:paraId="4CEB8C16" w14:textId="77777777" w:rsidTr="0091534B">
        <w:trPr>
          <w:trHeight w:val="20"/>
        </w:trPr>
        <w:tc>
          <w:tcPr>
            <w:tcW w:w="2845" w:type="dxa"/>
            <w:vMerge/>
            <w:tcBorders>
              <w:bottom w:val="single" w:sz="12" w:space="0" w:color="auto"/>
            </w:tcBorders>
          </w:tcPr>
          <w:p w14:paraId="07D49EF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02E3DC8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MASH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7A8EE1C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803 (9.8)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56779F5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2043 (8.9)</w:t>
            </w:r>
          </w:p>
        </w:tc>
        <w:tc>
          <w:tcPr>
            <w:tcW w:w="8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46292260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0.029</w:t>
            </w:r>
          </w:p>
        </w:tc>
        <w:tc>
          <w:tcPr>
            <w:tcW w:w="1493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33189F2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923 (11.2)</w:t>
            </w:r>
          </w:p>
        </w:tc>
        <w:tc>
          <w:tcPr>
            <w:tcW w:w="152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529F8D8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2075 (9.1)</w:t>
            </w:r>
          </w:p>
        </w:tc>
        <w:tc>
          <w:tcPr>
            <w:tcW w:w="10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4E05BB34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0.072</w:t>
            </w:r>
          </w:p>
        </w:tc>
      </w:tr>
      <w:tr w:rsidR="003F13F7" w:rsidRPr="007D4213" w14:paraId="1B92067F" w14:textId="77777777" w:rsidTr="0091534B">
        <w:trPr>
          <w:trHeight w:val="20"/>
        </w:trPr>
        <w:tc>
          <w:tcPr>
            <w:tcW w:w="2845" w:type="dxa"/>
            <w:vMerge w:val="restart"/>
            <w:tcBorders>
              <w:top w:val="single" w:sz="12" w:space="0" w:color="auto"/>
            </w:tcBorders>
          </w:tcPr>
          <w:p w14:paraId="036A0BC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Diseases/conditions related to weight changes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645" w:type="dxa"/>
            <w:tcBorders>
              <w:top w:val="single" w:sz="12" w:space="0" w:color="auto"/>
            </w:tcBorders>
            <w:shd w:val="clear" w:color="auto" w:fill="auto"/>
          </w:tcPr>
          <w:p w14:paraId="165368D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Cancer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18EA419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1071 (13.0)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auto"/>
          </w:tcPr>
          <w:p w14:paraId="6DE257B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3392 (14.8)</w:t>
            </w:r>
          </w:p>
        </w:tc>
        <w:tc>
          <w:tcPr>
            <w:tcW w:w="896" w:type="dxa"/>
            <w:tcBorders>
              <w:top w:val="single" w:sz="12" w:space="0" w:color="auto"/>
            </w:tcBorders>
          </w:tcPr>
          <w:p w14:paraId="1F4C64AC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0.052</w:t>
            </w:r>
          </w:p>
        </w:tc>
        <w:tc>
          <w:tcPr>
            <w:tcW w:w="1493" w:type="dxa"/>
            <w:tcBorders>
              <w:top w:val="single" w:sz="12" w:space="0" w:color="auto"/>
            </w:tcBorders>
          </w:tcPr>
          <w:p w14:paraId="50BED5C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1254 (15.3)</w:t>
            </w:r>
          </w:p>
        </w:tc>
        <w:tc>
          <w:tcPr>
            <w:tcW w:w="1522" w:type="dxa"/>
            <w:tcBorders>
              <w:top w:val="single" w:sz="12" w:space="0" w:color="auto"/>
            </w:tcBorders>
          </w:tcPr>
          <w:p w14:paraId="441B1A9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3274 (14.3)</w:t>
            </w:r>
          </w:p>
        </w:tc>
        <w:tc>
          <w:tcPr>
            <w:tcW w:w="1096" w:type="dxa"/>
            <w:tcBorders>
              <w:top w:val="single" w:sz="12" w:space="0" w:color="auto"/>
            </w:tcBorders>
          </w:tcPr>
          <w:p w14:paraId="5ED7E5A6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0.027</w:t>
            </w:r>
          </w:p>
        </w:tc>
      </w:tr>
      <w:tr w:rsidR="003F13F7" w:rsidRPr="007D4213" w14:paraId="78427B0C" w14:textId="77777777" w:rsidTr="0091534B">
        <w:trPr>
          <w:trHeight w:val="20"/>
        </w:trPr>
        <w:tc>
          <w:tcPr>
            <w:tcW w:w="2845" w:type="dxa"/>
            <w:vMerge/>
          </w:tcPr>
          <w:p w14:paraId="4C0FECE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1A00780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Cirrhosis</w:t>
            </w:r>
          </w:p>
        </w:tc>
        <w:tc>
          <w:tcPr>
            <w:tcW w:w="1560" w:type="dxa"/>
            <w:shd w:val="clear" w:color="auto" w:fill="auto"/>
          </w:tcPr>
          <w:p w14:paraId="1F09155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113 (1.4)</w:t>
            </w:r>
          </w:p>
        </w:tc>
        <w:tc>
          <w:tcPr>
            <w:tcW w:w="1408" w:type="dxa"/>
            <w:shd w:val="clear" w:color="auto" w:fill="auto"/>
          </w:tcPr>
          <w:p w14:paraId="3A843C9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377 (1.6)</w:t>
            </w:r>
          </w:p>
        </w:tc>
        <w:tc>
          <w:tcPr>
            <w:tcW w:w="896" w:type="dxa"/>
          </w:tcPr>
          <w:p w14:paraId="7E15371B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0.022</w:t>
            </w:r>
          </w:p>
        </w:tc>
        <w:tc>
          <w:tcPr>
            <w:tcW w:w="1493" w:type="dxa"/>
          </w:tcPr>
          <w:p w14:paraId="0EF0073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133 (1.6)</w:t>
            </w:r>
          </w:p>
        </w:tc>
        <w:tc>
          <w:tcPr>
            <w:tcW w:w="1522" w:type="dxa"/>
          </w:tcPr>
          <w:p w14:paraId="29526F8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363 (1.6)</w:t>
            </w:r>
          </w:p>
        </w:tc>
        <w:tc>
          <w:tcPr>
            <w:tcW w:w="1096" w:type="dxa"/>
          </w:tcPr>
          <w:p w14:paraId="5A8D42A4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003F13F7" w:rsidRPr="007D4213" w14:paraId="5BBEA07A" w14:textId="77777777" w:rsidTr="0091534B">
        <w:trPr>
          <w:trHeight w:val="20"/>
        </w:trPr>
        <w:tc>
          <w:tcPr>
            <w:tcW w:w="2845" w:type="dxa"/>
            <w:vMerge/>
          </w:tcPr>
          <w:p w14:paraId="297763A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64371E3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CKD</w:t>
            </w:r>
          </w:p>
        </w:tc>
        <w:tc>
          <w:tcPr>
            <w:tcW w:w="1560" w:type="dxa"/>
            <w:shd w:val="clear" w:color="auto" w:fill="auto"/>
          </w:tcPr>
          <w:p w14:paraId="318FEDD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15 (0.2)</w:t>
            </w:r>
          </w:p>
        </w:tc>
        <w:tc>
          <w:tcPr>
            <w:tcW w:w="1408" w:type="dxa"/>
            <w:shd w:val="clear" w:color="auto" w:fill="auto"/>
          </w:tcPr>
          <w:p w14:paraId="79A334B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80 (0.3)</w:t>
            </w:r>
          </w:p>
        </w:tc>
        <w:tc>
          <w:tcPr>
            <w:tcW w:w="896" w:type="dxa"/>
          </w:tcPr>
          <w:p w14:paraId="052AC08E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0.032</w:t>
            </w:r>
          </w:p>
        </w:tc>
        <w:tc>
          <w:tcPr>
            <w:tcW w:w="1493" w:type="dxa"/>
          </w:tcPr>
          <w:p w14:paraId="5429BA2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28 (0.3)</w:t>
            </w:r>
          </w:p>
        </w:tc>
        <w:tc>
          <w:tcPr>
            <w:tcW w:w="1522" w:type="dxa"/>
          </w:tcPr>
          <w:p w14:paraId="5FD7A80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71 (0.3)</w:t>
            </w:r>
          </w:p>
        </w:tc>
        <w:tc>
          <w:tcPr>
            <w:tcW w:w="1096" w:type="dxa"/>
          </w:tcPr>
          <w:p w14:paraId="6F5645BF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</w:tr>
      <w:tr w:rsidR="003F13F7" w:rsidRPr="007D4213" w14:paraId="3C387C32" w14:textId="77777777" w:rsidTr="0091534B">
        <w:trPr>
          <w:trHeight w:val="20"/>
        </w:trPr>
        <w:tc>
          <w:tcPr>
            <w:tcW w:w="2845" w:type="dxa"/>
            <w:vMerge/>
          </w:tcPr>
          <w:p w14:paraId="3B1F5E5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3D72BFF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 xml:space="preserve">Eating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D4213">
              <w:rPr>
                <w:rFonts w:ascii="Arial" w:hAnsi="Arial" w:cs="Arial"/>
                <w:sz w:val="20"/>
                <w:szCs w:val="20"/>
              </w:rPr>
              <w:t>isorders</w:t>
            </w:r>
          </w:p>
        </w:tc>
        <w:tc>
          <w:tcPr>
            <w:tcW w:w="1560" w:type="dxa"/>
            <w:shd w:val="clear" w:color="auto" w:fill="auto"/>
          </w:tcPr>
          <w:p w14:paraId="763A4AF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55 (0.7)</w:t>
            </w:r>
          </w:p>
        </w:tc>
        <w:tc>
          <w:tcPr>
            <w:tcW w:w="1408" w:type="dxa"/>
            <w:shd w:val="clear" w:color="auto" w:fill="auto"/>
          </w:tcPr>
          <w:p w14:paraId="355A5AA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190 (0.8)</w:t>
            </w:r>
          </w:p>
        </w:tc>
        <w:tc>
          <w:tcPr>
            <w:tcW w:w="896" w:type="dxa"/>
          </w:tcPr>
          <w:p w14:paraId="665423E9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0.019</w:t>
            </w:r>
          </w:p>
        </w:tc>
        <w:tc>
          <w:tcPr>
            <w:tcW w:w="1493" w:type="dxa"/>
          </w:tcPr>
          <w:p w14:paraId="44F295C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94 (1.1)</w:t>
            </w:r>
          </w:p>
        </w:tc>
        <w:tc>
          <w:tcPr>
            <w:tcW w:w="1522" w:type="dxa"/>
          </w:tcPr>
          <w:p w14:paraId="2969085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171 (0.7)</w:t>
            </w:r>
          </w:p>
        </w:tc>
        <w:tc>
          <w:tcPr>
            <w:tcW w:w="1096" w:type="dxa"/>
          </w:tcPr>
          <w:p w14:paraId="3D713CDB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0.041</w:t>
            </w:r>
          </w:p>
        </w:tc>
      </w:tr>
      <w:tr w:rsidR="003F13F7" w:rsidRPr="007D4213" w14:paraId="776A4FE7" w14:textId="77777777" w:rsidTr="0091534B">
        <w:trPr>
          <w:trHeight w:val="20"/>
        </w:trPr>
        <w:tc>
          <w:tcPr>
            <w:tcW w:w="2845" w:type="dxa"/>
            <w:vMerge/>
          </w:tcPr>
          <w:p w14:paraId="5E014D7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730512F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 xml:space="preserve">Feeding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D4213">
              <w:rPr>
                <w:rFonts w:ascii="Arial" w:hAnsi="Arial" w:cs="Arial"/>
                <w:sz w:val="20"/>
                <w:szCs w:val="20"/>
              </w:rPr>
              <w:t>isorders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24B54D9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 (</w:t>
            </w:r>
            <w:r>
              <w:rPr>
                <w:rFonts w:ascii="Arial" w:hAnsi="Arial" w:cs="Arial"/>
                <w:sz w:val="20"/>
                <w:szCs w:val="20"/>
              </w:rPr>
              <w:t>&lt;</w:t>
            </w:r>
            <w:r w:rsidRPr="007D4213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7D421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5A6DAA9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 (0.1)</w:t>
            </w:r>
          </w:p>
        </w:tc>
        <w:tc>
          <w:tcPr>
            <w:tcW w:w="896" w:type="dxa"/>
            <w:tcBorders>
              <w:bottom w:val="single" w:sz="4" w:space="0" w:color="BFBFBF" w:themeColor="background1" w:themeShade="BF"/>
            </w:tcBorders>
          </w:tcPr>
          <w:p w14:paraId="3C362072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  <w:tc>
          <w:tcPr>
            <w:tcW w:w="1493" w:type="dxa"/>
            <w:tcBorders>
              <w:bottom w:val="single" w:sz="4" w:space="0" w:color="BFBFBF" w:themeColor="background1" w:themeShade="BF"/>
            </w:tcBorders>
          </w:tcPr>
          <w:p w14:paraId="03879B1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 (0.1)</w:t>
            </w:r>
          </w:p>
        </w:tc>
        <w:tc>
          <w:tcPr>
            <w:tcW w:w="1522" w:type="dxa"/>
            <w:tcBorders>
              <w:bottom w:val="single" w:sz="4" w:space="0" w:color="BFBFBF" w:themeColor="background1" w:themeShade="BF"/>
            </w:tcBorders>
          </w:tcPr>
          <w:p w14:paraId="0455ADD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 (0.1)</w:t>
            </w:r>
          </w:p>
        </w:tc>
        <w:tc>
          <w:tcPr>
            <w:tcW w:w="1096" w:type="dxa"/>
            <w:tcBorders>
              <w:bottom w:val="single" w:sz="4" w:space="0" w:color="BFBFBF" w:themeColor="background1" w:themeShade="BF"/>
            </w:tcBorders>
          </w:tcPr>
          <w:p w14:paraId="65FB5EA2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</w:tr>
      <w:tr w:rsidR="003F13F7" w:rsidRPr="007D4213" w14:paraId="1401DC94" w14:textId="77777777" w:rsidTr="0091534B">
        <w:trPr>
          <w:trHeight w:val="20"/>
        </w:trPr>
        <w:tc>
          <w:tcPr>
            <w:tcW w:w="2845" w:type="dxa"/>
            <w:vMerge/>
            <w:tcBorders>
              <w:bottom w:val="single" w:sz="12" w:space="0" w:color="auto"/>
            </w:tcBorders>
          </w:tcPr>
          <w:p w14:paraId="4488561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3D5A9B7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HIV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580B4DD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74 (0.9)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44B7207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124 (0.5)</w:t>
            </w:r>
          </w:p>
        </w:tc>
        <w:tc>
          <w:tcPr>
            <w:tcW w:w="8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4065D890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0.042</w:t>
            </w:r>
          </w:p>
        </w:tc>
        <w:tc>
          <w:tcPr>
            <w:tcW w:w="1493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1E31E9E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99 (1.2)</w:t>
            </w:r>
          </w:p>
        </w:tc>
        <w:tc>
          <w:tcPr>
            <w:tcW w:w="152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7BE6F15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125 (0.5)</w:t>
            </w:r>
          </w:p>
        </w:tc>
        <w:tc>
          <w:tcPr>
            <w:tcW w:w="10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65C6BB07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0.071</w:t>
            </w:r>
          </w:p>
        </w:tc>
      </w:tr>
      <w:tr w:rsidR="003F13F7" w:rsidRPr="007D4213" w14:paraId="02D8632C" w14:textId="77777777" w:rsidTr="0091534B">
        <w:trPr>
          <w:trHeight w:val="20"/>
        </w:trPr>
        <w:tc>
          <w:tcPr>
            <w:tcW w:w="2845" w:type="dxa"/>
            <w:vMerge w:val="restart"/>
            <w:tcBorders>
              <w:top w:val="single" w:sz="12" w:space="0" w:color="auto"/>
            </w:tcBorders>
          </w:tcPr>
          <w:p w14:paraId="2677D5D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Procedures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645" w:type="dxa"/>
            <w:tcBorders>
              <w:top w:val="single" w:sz="12" w:space="0" w:color="auto"/>
            </w:tcBorders>
            <w:shd w:val="clear" w:color="auto" w:fill="auto"/>
          </w:tcPr>
          <w:p w14:paraId="5E54265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PCI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5D4F09F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43 (0.5)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auto"/>
          </w:tcPr>
          <w:p w14:paraId="3C3EB52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185 (0.8)</w:t>
            </w:r>
          </w:p>
        </w:tc>
        <w:tc>
          <w:tcPr>
            <w:tcW w:w="896" w:type="dxa"/>
            <w:tcBorders>
              <w:top w:val="single" w:sz="12" w:space="0" w:color="auto"/>
            </w:tcBorders>
          </w:tcPr>
          <w:p w14:paraId="4CB78FC0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0.035</w:t>
            </w:r>
          </w:p>
        </w:tc>
        <w:tc>
          <w:tcPr>
            <w:tcW w:w="1493" w:type="dxa"/>
            <w:tcBorders>
              <w:top w:val="single" w:sz="12" w:space="0" w:color="auto"/>
            </w:tcBorders>
          </w:tcPr>
          <w:p w14:paraId="39128DA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42 (0.5)</w:t>
            </w:r>
          </w:p>
        </w:tc>
        <w:tc>
          <w:tcPr>
            <w:tcW w:w="1522" w:type="dxa"/>
            <w:tcBorders>
              <w:top w:val="single" w:sz="12" w:space="0" w:color="auto"/>
            </w:tcBorders>
          </w:tcPr>
          <w:p w14:paraId="17D0C51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161 (0.7)</w:t>
            </w:r>
          </w:p>
        </w:tc>
        <w:tc>
          <w:tcPr>
            <w:tcW w:w="1096" w:type="dxa"/>
            <w:tcBorders>
              <w:top w:val="single" w:sz="12" w:space="0" w:color="auto"/>
            </w:tcBorders>
          </w:tcPr>
          <w:p w14:paraId="3F24D3A6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0.025</w:t>
            </w:r>
          </w:p>
        </w:tc>
      </w:tr>
      <w:tr w:rsidR="003F13F7" w:rsidRPr="007D4213" w14:paraId="32DBBBFF" w14:textId="77777777" w:rsidTr="0091534B">
        <w:trPr>
          <w:trHeight w:val="20"/>
        </w:trPr>
        <w:tc>
          <w:tcPr>
            <w:tcW w:w="2845" w:type="dxa"/>
            <w:vMerge/>
          </w:tcPr>
          <w:p w14:paraId="4261369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26794EF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CABG</w:t>
            </w:r>
          </w:p>
        </w:tc>
        <w:tc>
          <w:tcPr>
            <w:tcW w:w="1560" w:type="dxa"/>
            <w:shd w:val="clear" w:color="auto" w:fill="auto"/>
          </w:tcPr>
          <w:p w14:paraId="16D795C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30 (0.4)</w:t>
            </w:r>
          </w:p>
        </w:tc>
        <w:tc>
          <w:tcPr>
            <w:tcW w:w="1408" w:type="dxa"/>
            <w:shd w:val="clear" w:color="auto" w:fill="auto"/>
          </w:tcPr>
          <w:p w14:paraId="679AB02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114 (0.5)</w:t>
            </w:r>
          </w:p>
        </w:tc>
        <w:tc>
          <w:tcPr>
            <w:tcW w:w="896" w:type="dxa"/>
          </w:tcPr>
          <w:p w14:paraId="34651B2B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0.020</w:t>
            </w:r>
          </w:p>
        </w:tc>
        <w:tc>
          <w:tcPr>
            <w:tcW w:w="1493" w:type="dxa"/>
          </w:tcPr>
          <w:p w14:paraId="25D0074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36 (0.4)</w:t>
            </w:r>
          </w:p>
        </w:tc>
        <w:tc>
          <w:tcPr>
            <w:tcW w:w="1522" w:type="dxa"/>
          </w:tcPr>
          <w:p w14:paraId="38B413A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106 (0.5)</w:t>
            </w:r>
          </w:p>
        </w:tc>
        <w:tc>
          <w:tcPr>
            <w:tcW w:w="1096" w:type="dxa"/>
          </w:tcPr>
          <w:p w14:paraId="6F628D83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</w:tr>
      <w:tr w:rsidR="003F13F7" w:rsidRPr="007D4213" w14:paraId="0A053E30" w14:textId="77777777" w:rsidTr="0091534B">
        <w:trPr>
          <w:trHeight w:val="20"/>
        </w:trPr>
        <w:tc>
          <w:tcPr>
            <w:tcW w:w="2845" w:type="dxa"/>
            <w:vMerge/>
          </w:tcPr>
          <w:p w14:paraId="32C8049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3E64343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Major amputation</w:t>
            </w:r>
          </w:p>
        </w:tc>
        <w:tc>
          <w:tcPr>
            <w:tcW w:w="1560" w:type="dxa"/>
            <w:shd w:val="clear" w:color="auto" w:fill="auto"/>
          </w:tcPr>
          <w:p w14:paraId="2533563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13 (0.2)</w:t>
            </w:r>
          </w:p>
        </w:tc>
        <w:tc>
          <w:tcPr>
            <w:tcW w:w="1408" w:type="dxa"/>
            <w:shd w:val="clear" w:color="auto" w:fill="auto"/>
          </w:tcPr>
          <w:p w14:paraId="3D7FD6C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36 (0.2)</w:t>
            </w:r>
          </w:p>
        </w:tc>
        <w:tc>
          <w:tcPr>
            <w:tcW w:w="896" w:type="dxa"/>
          </w:tcPr>
          <w:p w14:paraId="6C5F2C64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493" w:type="dxa"/>
          </w:tcPr>
          <w:p w14:paraId="1A36D69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9 (0.1)</w:t>
            </w:r>
          </w:p>
        </w:tc>
        <w:tc>
          <w:tcPr>
            <w:tcW w:w="1522" w:type="dxa"/>
          </w:tcPr>
          <w:p w14:paraId="44D325D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35 (0.2)</w:t>
            </w:r>
          </w:p>
        </w:tc>
        <w:tc>
          <w:tcPr>
            <w:tcW w:w="1096" w:type="dxa"/>
          </w:tcPr>
          <w:p w14:paraId="735E76EC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</w:tr>
      <w:tr w:rsidR="003F13F7" w:rsidRPr="007D4213" w14:paraId="71B4D4DE" w14:textId="77777777" w:rsidTr="0091534B">
        <w:trPr>
          <w:trHeight w:val="20"/>
        </w:trPr>
        <w:tc>
          <w:tcPr>
            <w:tcW w:w="2845" w:type="dxa"/>
            <w:vMerge/>
          </w:tcPr>
          <w:p w14:paraId="062F740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658414E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Dialysis</w:t>
            </w:r>
          </w:p>
        </w:tc>
        <w:tc>
          <w:tcPr>
            <w:tcW w:w="1560" w:type="dxa"/>
            <w:shd w:val="clear" w:color="auto" w:fill="auto"/>
          </w:tcPr>
          <w:p w14:paraId="1722B74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329 (4.0)</w:t>
            </w:r>
          </w:p>
        </w:tc>
        <w:tc>
          <w:tcPr>
            <w:tcW w:w="1408" w:type="dxa"/>
            <w:shd w:val="clear" w:color="auto" w:fill="auto"/>
          </w:tcPr>
          <w:p w14:paraId="29DD5AE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1329 (5.8)</w:t>
            </w:r>
          </w:p>
        </w:tc>
        <w:tc>
          <w:tcPr>
            <w:tcW w:w="896" w:type="dxa"/>
          </w:tcPr>
          <w:p w14:paraId="2BF560C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0.084</w:t>
            </w:r>
          </w:p>
        </w:tc>
        <w:tc>
          <w:tcPr>
            <w:tcW w:w="1493" w:type="dxa"/>
          </w:tcPr>
          <w:p w14:paraId="7F8DAA3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380 (4.6)</w:t>
            </w:r>
          </w:p>
        </w:tc>
        <w:tc>
          <w:tcPr>
            <w:tcW w:w="1522" w:type="dxa"/>
          </w:tcPr>
          <w:p w14:paraId="78C82BF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1195 (5.2)</w:t>
            </w:r>
          </w:p>
        </w:tc>
        <w:tc>
          <w:tcPr>
            <w:tcW w:w="1096" w:type="dxa"/>
          </w:tcPr>
          <w:p w14:paraId="324A914C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0.027</w:t>
            </w:r>
          </w:p>
        </w:tc>
      </w:tr>
      <w:tr w:rsidR="003F13F7" w:rsidRPr="007D4213" w14:paraId="61B367C1" w14:textId="77777777" w:rsidTr="0091534B">
        <w:trPr>
          <w:trHeight w:val="20"/>
        </w:trPr>
        <w:tc>
          <w:tcPr>
            <w:tcW w:w="2845" w:type="dxa"/>
            <w:vMerge/>
          </w:tcPr>
          <w:p w14:paraId="415734B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498D67C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Percutaneous intervention-carotid</w:t>
            </w:r>
          </w:p>
        </w:tc>
        <w:tc>
          <w:tcPr>
            <w:tcW w:w="1560" w:type="dxa"/>
            <w:shd w:val="clear" w:color="auto" w:fill="auto"/>
          </w:tcPr>
          <w:p w14:paraId="50D42D3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17 (0.2)</w:t>
            </w:r>
          </w:p>
        </w:tc>
        <w:tc>
          <w:tcPr>
            <w:tcW w:w="1408" w:type="dxa"/>
            <w:shd w:val="clear" w:color="auto" w:fill="auto"/>
          </w:tcPr>
          <w:p w14:paraId="76D6851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56 (0.2)</w:t>
            </w:r>
          </w:p>
        </w:tc>
        <w:tc>
          <w:tcPr>
            <w:tcW w:w="896" w:type="dxa"/>
          </w:tcPr>
          <w:p w14:paraId="1EBCD0D3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0.008</w:t>
            </w:r>
          </w:p>
        </w:tc>
        <w:tc>
          <w:tcPr>
            <w:tcW w:w="1493" w:type="dxa"/>
          </w:tcPr>
          <w:p w14:paraId="4CA3DFB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18 (0.2)</w:t>
            </w:r>
          </w:p>
        </w:tc>
        <w:tc>
          <w:tcPr>
            <w:tcW w:w="1522" w:type="dxa"/>
          </w:tcPr>
          <w:p w14:paraId="45CAE1C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58 (0.3)</w:t>
            </w:r>
          </w:p>
        </w:tc>
        <w:tc>
          <w:tcPr>
            <w:tcW w:w="1096" w:type="dxa"/>
          </w:tcPr>
          <w:p w14:paraId="13453949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0.007</w:t>
            </w:r>
          </w:p>
        </w:tc>
      </w:tr>
      <w:tr w:rsidR="003F13F7" w:rsidRPr="007D4213" w14:paraId="7E30F70A" w14:textId="77777777" w:rsidTr="0091534B">
        <w:trPr>
          <w:trHeight w:val="20"/>
        </w:trPr>
        <w:tc>
          <w:tcPr>
            <w:tcW w:w="2845" w:type="dxa"/>
            <w:vMerge/>
          </w:tcPr>
          <w:p w14:paraId="3AA046D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31CA2C8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Percutaneous intervention-peripheral arteries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341BE88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33 (0.4)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2DB44B9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124 (0.5)</w:t>
            </w:r>
          </w:p>
        </w:tc>
        <w:tc>
          <w:tcPr>
            <w:tcW w:w="896" w:type="dxa"/>
            <w:tcBorders>
              <w:bottom w:val="single" w:sz="4" w:space="0" w:color="BFBFBF" w:themeColor="background1" w:themeShade="BF"/>
            </w:tcBorders>
          </w:tcPr>
          <w:p w14:paraId="78C419A5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0.020</w:t>
            </w:r>
          </w:p>
          <w:p w14:paraId="1618C794" w14:textId="77777777" w:rsidR="003F13F7" w:rsidRPr="003413A0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tcBorders>
              <w:bottom w:val="single" w:sz="4" w:space="0" w:color="BFBFBF" w:themeColor="background1" w:themeShade="BF"/>
            </w:tcBorders>
          </w:tcPr>
          <w:p w14:paraId="4FAD3D5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31 (0.4)</w:t>
            </w:r>
          </w:p>
        </w:tc>
        <w:tc>
          <w:tcPr>
            <w:tcW w:w="1522" w:type="dxa"/>
            <w:tcBorders>
              <w:bottom w:val="single" w:sz="4" w:space="0" w:color="BFBFBF" w:themeColor="background1" w:themeShade="BF"/>
            </w:tcBorders>
          </w:tcPr>
          <w:p w14:paraId="44167AB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120 (0.5)</w:t>
            </w:r>
          </w:p>
        </w:tc>
        <w:tc>
          <w:tcPr>
            <w:tcW w:w="1096" w:type="dxa"/>
            <w:tcBorders>
              <w:bottom w:val="single" w:sz="4" w:space="0" w:color="BFBFBF" w:themeColor="background1" w:themeShade="BF"/>
            </w:tcBorders>
          </w:tcPr>
          <w:p w14:paraId="2D6E5EA0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0.023</w:t>
            </w:r>
          </w:p>
        </w:tc>
      </w:tr>
      <w:tr w:rsidR="003F13F7" w:rsidRPr="007D4213" w14:paraId="6AE390A9" w14:textId="77777777" w:rsidTr="0091534B">
        <w:trPr>
          <w:trHeight w:val="20"/>
        </w:trPr>
        <w:tc>
          <w:tcPr>
            <w:tcW w:w="2845" w:type="dxa"/>
            <w:vMerge/>
            <w:tcBorders>
              <w:bottom w:val="single" w:sz="12" w:space="0" w:color="auto"/>
            </w:tcBorders>
          </w:tcPr>
          <w:p w14:paraId="37822F7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1863092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Thrombectomy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D4213">
              <w:rPr>
                <w:rFonts w:ascii="Arial" w:hAnsi="Arial" w:cs="Arial"/>
                <w:sz w:val="20"/>
                <w:szCs w:val="20"/>
              </w:rPr>
              <w:t xml:space="preserve"> thrombolysis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2A62BD6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20 (0.2)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14:paraId="29085CD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140 (0.6)</w:t>
            </w:r>
          </w:p>
        </w:tc>
        <w:tc>
          <w:tcPr>
            <w:tcW w:w="8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40DEE18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0.056</w:t>
            </w:r>
          </w:p>
        </w:tc>
        <w:tc>
          <w:tcPr>
            <w:tcW w:w="1493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417EB2B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23 (0.3)</w:t>
            </w:r>
          </w:p>
        </w:tc>
        <w:tc>
          <w:tcPr>
            <w:tcW w:w="152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349AD29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127 (0.6)</w:t>
            </w:r>
          </w:p>
        </w:tc>
        <w:tc>
          <w:tcPr>
            <w:tcW w:w="109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328D1ECE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0.043</w:t>
            </w:r>
          </w:p>
        </w:tc>
      </w:tr>
      <w:tr w:rsidR="003F13F7" w:rsidRPr="007D4213" w14:paraId="772F96E8" w14:textId="77777777" w:rsidTr="0091534B">
        <w:trPr>
          <w:trHeight w:val="20"/>
        </w:trPr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</w:tcPr>
          <w:p w14:paraId="37319CB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r>
              <w:rPr>
                <w:rFonts w:ascii="Arial" w:hAnsi="Arial" w:cs="Arial"/>
                <w:sz w:val="20"/>
                <w:szCs w:val="20"/>
              </w:rPr>
              <w:t>OP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at baseline, mean (SD)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555823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C71C6E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25.48 (35.77)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3E98CD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25.97 (36.20)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12" w:space="0" w:color="auto"/>
            </w:tcBorders>
          </w:tcPr>
          <w:p w14:paraId="61CC57DD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</w:tcPr>
          <w:p w14:paraId="7753919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25.84 (32.32)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</w:tcPr>
          <w:p w14:paraId="5C0686E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25.84 (37.14)</w:t>
            </w: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</w:tcPr>
          <w:p w14:paraId="01716B57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7D4213" w14:paraId="5C2D4088" w14:textId="77777777" w:rsidTr="0091534B">
        <w:trPr>
          <w:trHeight w:val="20"/>
        </w:trPr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</w:tcPr>
          <w:p w14:paraId="77BD4C3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r>
              <w:rPr>
                <w:rFonts w:ascii="Arial" w:hAnsi="Arial" w:cs="Arial"/>
                <w:sz w:val="20"/>
                <w:szCs w:val="20"/>
              </w:rPr>
              <w:t xml:space="preserve">IP </w:t>
            </w:r>
            <w:r w:rsidRPr="00863CFC">
              <w:rPr>
                <w:rFonts w:ascii="Arial" w:hAnsi="Arial" w:cs="Arial"/>
                <w:sz w:val="20"/>
                <w:szCs w:val="20"/>
              </w:rPr>
              <w:t>visits at baseline, mean (SD)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4221B8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B869E0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0.13 (0.51)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66A1F4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0.19 (0.69)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12" w:space="0" w:color="auto"/>
            </w:tcBorders>
          </w:tcPr>
          <w:p w14:paraId="003FD13A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0.103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</w:tcPr>
          <w:p w14:paraId="2B4A420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0.18 (0.68)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</w:tcPr>
          <w:p w14:paraId="5AD4344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0.18 (0.65)</w:t>
            </w: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</w:tcPr>
          <w:p w14:paraId="19E75ED1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3F13F7" w:rsidRPr="007D4213" w14:paraId="6C8A71D8" w14:textId="77777777" w:rsidTr="0091534B">
        <w:trPr>
          <w:trHeight w:val="20"/>
        </w:trPr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</w:tcPr>
          <w:p w14:paraId="4F117B9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T2D-related </w:t>
            </w:r>
            <w:r>
              <w:rPr>
                <w:rFonts w:ascii="Arial" w:hAnsi="Arial" w:cs="Arial"/>
                <w:sz w:val="20"/>
                <w:szCs w:val="20"/>
              </w:rPr>
              <w:t>OP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at baseline, mean (SD)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CC050E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8ECE5C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7.69 (14.77)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3386CF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7.23 (14.26)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12" w:space="0" w:color="auto"/>
            </w:tcBorders>
          </w:tcPr>
          <w:p w14:paraId="46BA3AB8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0.032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</w:tcPr>
          <w:p w14:paraId="716B74A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7.38 (12.75)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</w:tcPr>
          <w:p w14:paraId="4266A29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7.38 (15.21)</w:t>
            </w: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</w:tcPr>
          <w:p w14:paraId="7677C9ED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7D4213" w14:paraId="2AEBC0F6" w14:textId="77777777" w:rsidTr="0091534B">
        <w:trPr>
          <w:trHeight w:val="20"/>
        </w:trPr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</w:tcPr>
          <w:p w14:paraId="163E694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T2D-related </w:t>
            </w:r>
            <w:r>
              <w:rPr>
                <w:rFonts w:ascii="Arial" w:hAnsi="Arial" w:cs="Arial"/>
                <w:sz w:val="20"/>
                <w:szCs w:val="20"/>
              </w:rPr>
              <w:t>IP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at baseline, mean (SD) 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3597B5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ADEB64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0.09 (0.39)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D04198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0.13 (0.50)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12" w:space="0" w:color="auto"/>
            </w:tcBorders>
          </w:tcPr>
          <w:p w14:paraId="01538E4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0.071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</w:tcPr>
          <w:p w14:paraId="7D85416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0.11 (0.43)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</w:tcPr>
          <w:p w14:paraId="7C2A2A6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0.12 (0.48)</w:t>
            </w: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</w:tcPr>
          <w:p w14:paraId="78A9F367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0.016</w:t>
            </w:r>
          </w:p>
        </w:tc>
      </w:tr>
      <w:tr w:rsidR="003F13F7" w:rsidRPr="007D4213" w14:paraId="301735F8" w14:textId="77777777" w:rsidTr="0091534B">
        <w:trPr>
          <w:trHeight w:val="20"/>
        </w:trPr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</w:tcPr>
          <w:p w14:paraId="315671A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r>
              <w:rPr>
                <w:rFonts w:ascii="Arial" w:hAnsi="Arial" w:cs="Arial"/>
                <w:sz w:val="20"/>
                <w:szCs w:val="20"/>
              </w:rPr>
              <w:t>OP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60 days before the index,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C53477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1EAAA9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4.92 (6.71)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29EC8A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5.12 (6.87)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12" w:space="0" w:color="auto"/>
            </w:tcBorders>
          </w:tcPr>
          <w:p w14:paraId="4083B2AA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0.029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</w:tcPr>
          <w:p w14:paraId="1769FD0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5.07 (5.99)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</w:tcPr>
          <w:p w14:paraId="581BA94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5.07 (7.07)</w:t>
            </w: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</w:tcPr>
          <w:p w14:paraId="383A4FE1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F13F7" w:rsidRPr="007D4213" w14:paraId="026E4071" w14:textId="77777777" w:rsidTr="0091534B">
        <w:trPr>
          <w:trHeight w:val="20"/>
        </w:trPr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</w:tcPr>
          <w:p w14:paraId="057E2CA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lastRenderedPageBreak/>
              <w:t xml:space="preserve">Number of </w:t>
            </w:r>
            <w:r>
              <w:rPr>
                <w:rFonts w:ascii="Arial" w:hAnsi="Arial" w:cs="Arial"/>
                <w:sz w:val="20"/>
                <w:szCs w:val="20"/>
              </w:rPr>
              <w:t>IP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60 days before the index, mean (SD) 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484006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7101AF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0.02 (0.17)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FE6CA9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0.05 (0.25)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12" w:space="0" w:color="auto"/>
            </w:tcBorders>
          </w:tcPr>
          <w:p w14:paraId="03F62B4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0.099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</w:tcPr>
          <w:p w14:paraId="15E69CA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0.04 (0.21)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</w:tcPr>
          <w:p w14:paraId="4B14A16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0.04 (0.24)</w:t>
            </w: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</w:tcPr>
          <w:p w14:paraId="718124D0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0.011</w:t>
            </w:r>
          </w:p>
        </w:tc>
      </w:tr>
      <w:tr w:rsidR="003F13F7" w:rsidRPr="007D4213" w14:paraId="59B78185" w14:textId="77777777" w:rsidTr="0091534B">
        <w:trPr>
          <w:trHeight w:val="20"/>
        </w:trPr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</w:tcPr>
          <w:p w14:paraId="5AAAF2B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T2D-related </w:t>
            </w:r>
            <w:r>
              <w:rPr>
                <w:rFonts w:ascii="Arial" w:hAnsi="Arial" w:cs="Arial"/>
                <w:sz w:val="20"/>
                <w:szCs w:val="20"/>
              </w:rPr>
              <w:t>OP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60 days before the index, mean (SD)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B2E0AC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060834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1.80 (2.92)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198445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1.67 (2.87)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12" w:space="0" w:color="auto"/>
            </w:tcBorders>
          </w:tcPr>
          <w:p w14:paraId="7982440C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0.046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</w:tcPr>
          <w:p w14:paraId="1579722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1.80 (2.56)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</w:tcPr>
          <w:p w14:paraId="6F1DFEE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1.66 (3.08)</w:t>
            </w: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</w:tcPr>
          <w:p w14:paraId="6CC842CC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0.049</w:t>
            </w:r>
          </w:p>
        </w:tc>
      </w:tr>
      <w:tr w:rsidR="003F13F7" w:rsidRPr="007D4213" w14:paraId="6B224835" w14:textId="77777777" w:rsidTr="0091534B">
        <w:trPr>
          <w:trHeight w:val="20"/>
        </w:trPr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</w:tcPr>
          <w:p w14:paraId="6FF0BD6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T2D-related </w:t>
            </w:r>
            <w:r>
              <w:rPr>
                <w:rFonts w:ascii="Arial" w:hAnsi="Arial" w:cs="Arial"/>
                <w:sz w:val="20"/>
                <w:szCs w:val="20"/>
              </w:rPr>
              <w:t>IP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60 days before the index, mean (SD)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1A0174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5AAC60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0.02 (0.15)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37AF6D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0.03 (0.20)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12" w:space="0" w:color="auto"/>
            </w:tcBorders>
          </w:tcPr>
          <w:p w14:paraId="0F5BAF3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0.066</w:t>
            </w:r>
          </w:p>
        </w:tc>
        <w:tc>
          <w:tcPr>
            <w:tcW w:w="1493" w:type="dxa"/>
            <w:tcBorders>
              <w:top w:val="single" w:sz="12" w:space="0" w:color="auto"/>
              <w:bottom w:val="single" w:sz="12" w:space="0" w:color="auto"/>
            </w:tcBorders>
          </w:tcPr>
          <w:p w14:paraId="4B5E353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0.03 (0.18)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</w:tcPr>
          <w:p w14:paraId="782C3D1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0.03 (0.19)</w:t>
            </w: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</w:tcPr>
          <w:p w14:paraId="5430B1D0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</w:tr>
      <w:tr w:rsidR="003F13F7" w:rsidRPr="007D4213" w14:paraId="1D1BDC0D" w14:textId="77777777" w:rsidTr="0091534B">
        <w:trPr>
          <w:trHeight w:val="20"/>
        </w:trPr>
        <w:tc>
          <w:tcPr>
            <w:tcW w:w="2845" w:type="dxa"/>
            <w:vMerge w:val="restart"/>
            <w:tcBorders>
              <w:top w:val="single" w:sz="12" w:space="0" w:color="auto"/>
            </w:tcBorders>
          </w:tcPr>
          <w:p w14:paraId="1D391CA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Medications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645" w:type="dxa"/>
            <w:tcBorders>
              <w:top w:val="single" w:sz="12" w:space="0" w:color="auto"/>
            </w:tcBorders>
            <w:shd w:val="clear" w:color="auto" w:fill="auto"/>
          </w:tcPr>
          <w:p w14:paraId="330E09C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Anticoagulants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14:paraId="3C9973C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608 (7.4)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shd w:val="clear" w:color="auto" w:fill="auto"/>
          </w:tcPr>
          <w:p w14:paraId="65FB6F6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2199 (9.6)</w:t>
            </w:r>
          </w:p>
        </w:tc>
        <w:tc>
          <w:tcPr>
            <w:tcW w:w="896" w:type="dxa"/>
            <w:tcBorders>
              <w:top w:val="single" w:sz="12" w:space="0" w:color="auto"/>
            </w:tcBorders>
          </w:tcPr>
          <w:p w14:paraId="79ECF77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0.079</w:t>
            </w:r>
          </w:p>
        </w:tc>
        <w:tc>
          <w:tcPr>
            <w:tcW w:w="1493" w:type="dxa"/>
            <w:tcBorders>
              <w:top w:val="single" w:sz="12" w:space="0" w:color="auto"/>
            </w:tcBorders>
          </w:tcPr>
          <w:p w14:paraId="12DF5E0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709 (8.6)</w:t>
            </w:r>
          </w:p>
        </w:tc>
        <w:tc>
          <w:tcPr>
            <w:tcW w:w="1522" w:type="dxa"/>
            <w:tcBorders>
              <w:top w:val="single" w:sz="12" w:space="0" w:color="auto"/>
            </w:tcBorders>
          </w:tcPr>
          <w:p w14:paraId="1E27613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2032 (8.9)</w:t>
            </w:r>
          </w:p>
        </w:tc>
        <w:tc>
          <w:tcPr>
            <w:tcW w:w="1096" w:type="dxa"/>
            <w:tcBorders>
              <w:top w:val="single" w:sz="12" w:space="0" w:color="auto"/>
            </w:tcBorders>
          </w:tcPr>
          <w:p w14:paraId="67C8CAE0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0.009</w:t>
            </w:r>
          </w:p>
        </w:tc>
      </w:tr>
      <w:tr w:rsidR="003F13F7" w:rsidRPr="007D4213" w14:paraId="1C2756AA" w14:textId="77777777" w:rsidTr="0091534B">
        <w:trPr>
          <w:trHeight w:val="20"/>
        </w:trPr>
        <w:tc>
          <w:tcPr>
            <w:tcW w:w="2845" w:type="dxa"/>
            <w:vMerge/>
          </w:tcPr>
          <w:p w14:paraId="50D5AF0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30A92E6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Antidep</w:t>
            </w:r>
            <w:r>
              <w:rPr>
                <w:rFonts w:ascii="Arial" w:hAnsi="Arial" w:cs="Arial"/>
                <w:sz w:val="20"/>
                <w:szCs w:val="20"/>
              </w:rPr>
              <w:t>ressants</w:t>
            </w:r>
          </w:p>
        </w:tc>
        <w:tc>
          <w:tcPr>
            <w:tcW w:w="1560" w:type="dxa"/>
            <w:shd w:val="clear" w:color="auto" w:fill="auto"/>
          </w:tcPr>
          <w:p w14:paraId="65663DD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2476 (30.1)</w:t>
            </w:r>
          </w:p>
        </w:tc>
        <w:tc>
          <w:tcPr>
            <w:tcW w:w="1408" w:type="dxa"/>
            <w:shd w:val="clear" w:color="auto" w:fill="auto"/>
          </w:tcPr>
          <w:p w14:paraId="1E5E8CA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5869 (25.6)</w:t>
            </w:r>
          </w:p>
        </w:tc>
        <w:tc>
          <w:tcPr>
            <w:tcW w:w="896" w:type="dxa"/>
          </w:tcPr>
          <w:p w14:paraId="2C471466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0.100</w:t>
            </w:r>
          </w:p>
        </w:tc>
        <w:tc>
          <w:tcPr>
            <w:tcW w:w="1493" w:type="dxa"/>
          </w:tcPr>
          <w:p w14:paraId="3DE6613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2349 (28.6)</w:t>
            </w:r>
          </w:p>
        </w:tc>
        <w:tc>
          <w:tcPr>
            <w:tcW w:w="1522" w:type="dxa"/>
          </w:tcPr>
          <w:p w14:paraId="4A2BBAB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6042 (26.4)</w:t>
            </w:r>
          </w:p>
        </w:tc>
        <w:tc>
          <w:tcPr>
            <w:tcW w:w="1096" w:type="dxa"/>
          </w:tcPr>
          <w:p w14:paraId="0AA5F7FD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0.049</w:t>
            </w:r>
          </w:p>
        </w:tc>
      </w:tr>
      <w:tr w:rsidR="003F13F7" w:rsidRPr="007D4213" w14:paraId="7AF728FC" w14:textId="77777777" w:rsidTr="0091534B">
        <w:trPr>
          <w:trHeight w:val="20"/>
        </w:trPr>
        <w:tc>
          <w:tcPr>
            <w:tcW w:w="2845" w:type="dxa"/>
            <w:vMerge/>
          </w:tcPr>
          <w:p w14:paraId="2C34829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7583861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Antihyperlipidemic agents </w:t>
            </w:r>
          </w:p>
        </w:tc>
        <w:tc>
          <w:tcPr>
            <w:tcW w:w="1560" w:type="dxa"/>
            <w:shd w:val="clear" w:color="auto" w:fill="auto"/>
          </w:tcPr>
          <w:p w14:paraId="51BD18D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7171 (87.2)</w:t>
            </w:r>
          </w:p>
        </w:tc>
        <w:tc>
          <w:tcPr>
            <w:tcW w:w="1408" w:type="dxa"/>
            <w:shd w:val="clear" w:color="auto" w:fill="auto"/>
          </w:tcPr>
          <w:p w14:paraId="5E6FF31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590 (85.6)</w:t>
            </w:r>
          </w:p>
        </w:tc>
        <w:tc>
          <w:tcPr>
            <w:tcW w:w="896" w:type="dxa"/>
          </w:tcPr>
          <w:p w14:paraId="07CE59AF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0.048</w:t>
            </w:r>
          </w:p>
        </w:tc>
        <w:tc>
          <w:tcPr>
            <w:tcW w:w="1493" w:type="dxa"/>
          </w:tcPr>
          <w:p w14:paraId="1253404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6990 (85.0)</w:t>
            </w:r>
          </w:p>
        </w:tc>
        <w:tc>
          <w:tcPr>
            <w:tcW w:w="1522" w:type="dxa"/>
          </w:tcPr>
          <w:p w14:paraId="1ED4C18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599 (85.6)</w:t>
            </w:r>
          </w:p>
        </w:tc>
        <w:tc>
          <w:tcPr>
            <w:tcW w:w="1096" w:type="dxa"/>
          </w:tcPr>
          <w:p w14:paraId="631014B4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0.016</w:t>
            </w:r>
          </w:p>
        </w:tc>
      </w:tr>
      <w:tr w:rsidR="003F13F7" w:rsidRPr="007D4213" w14:paraId="75F9853C" w14:textId="77777777" w:rsidTr="0091534B">
        <w:trPr>
          <w:trHeight w:val="20"/>
        </w:trPr>
        <w:tc>
          <w:tcPr>
            <w:tcW w:w="2845" w:type="dxa"/>
            <w:vMerge/>
          </w:tcPr>
          <w:p w14:paraId="76EC457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6131615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Antihypertensive</w:t>
            </w:r>
            <w:r>
              <w:rPr>
                <w:rFonts w:ascii="Arial" w:hAnsi="Arial" w:cs="Arial"/>
                <w:sz w:val="20"/>
                <w:szCs w:val="20"/>
              </w:rPr>
              <w:t xml:space="preserve"> agents</w:t>
            </w:r>
          </w:p>
        </w:tc>
        <w:tc>
          <w:tcPr>
            <w:tcW w:w="1560" w:type="dxa"/>
            <w:shd w:val="clear" w:color="auto" w:fill="auto"/>
          </w:tcPr>
          <w:p w14:paraId="3E70E7C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7096 (86.3)</w:t>
            </w:r>
          </w:p>
        </w:tc>
        <w:tc>
          <w:tcPr>
            <w:tcW w:w="1408" w:type="dxa"/>
            <w:shd w:val="clear" w:color="auto" w:fill="auto"/>
          </w:tcPr>
          <w:p w14:paraId="0C77AF1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464 (85.0)</w:t>
            </w:r>
          </w:p>
        </w:tc>
        <w:tc>
          <w:tcPr>
            <w:tcW w:w="896" w:type="dxa"/>
          </w:tcPr>
          <w:p w14:paraId="6684758B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0.037</w:t>
            </w:r>
          </w:p>
        </w:tc>
        <w:tc>
          <w:tcPr>
            <w:tcW w:w="1493" w:type="dxa"/>
          </w:tcPr>
          <w:p w14:paraId="029E493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7044 (85.7)</w:t>
            </w:r>
          </w:p>
        </w:tc>
        <w:tc>
          <w:tcPr>
            <w:tcW w:w="1522" w:type="dxa"/>
          </w:tcPr>
          <w:p w14:paraId="0D6A7B4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424 (84.9)</w:t>
            </w:r>
          </w:p>
        </w:tc>
        <w:tc>
          <w:tcPr>
            <w:tcW w:w="1096" w:type="dxa"/>
          </w:tcPr>
          <w:p w14:paraId="4908E9AE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0.024</w:t>
            </w:r>
          </w:p>
        </w:tc>
      </w:tr>
      <w:tr w:rsidR="003F13F7" w:rsidRPr="007D4213" w14:paraId="49605135" w14:textId="77777777" w:rsidTr="0091534B">
        <w:trPr>
          <w:trHeight w:val="20"/>
        </w:trPr>
        <w:tc>
          <w:tcPr>
            <w:tcW w:w="2845" w:type="dxa"/>
            <w:vMerge/>
          </w:tcPr>
          <w:p w14:paraId="0079448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474616D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Antiplatelets</w:t>
            </w:r>
          </w:p>
        </w:tc>
        <w:tc>
          <w:tcPr>
            <w:tcW w:w="1560" w:type="dxa"/>
            <w:shd w:val="clear" w:color="auto" w:fill="auto"/>
          </w:tcPr>
          <w:p w14:paraId="66E78B0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640 (7.8)</w:t>
            </w:r>
          </w:p>
        </w:tc>
        <w:tc>
          <w:tcPr>
            <w:tcW w:w="1408" w:type="dxa"/>
            <w:shd w:val="clear" w:color="auto" w:fill="auto"/>
          </w:tcPr>
          <w:p w14:paraId="5BCE5F9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2161 (9.4)</w:t>
            </w:r>
          </w:p>
        </w:tc>
        <w:tc>
          <w:tcPr>
            <w:tcW w:w="896" w:type="dxa"/>
          </w:tcPr>
          <w:p w14:paraId="1735227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0.059</w:t>
            </w:r>
          </w:p>
        </w:tc>
        <w:tc>
          <w:tcPr>
            <w:tcW w:w="1493" w:type="dxa"/>
          </w:tcPr>
          <w:p w14:paraId="6C77A1B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714 (8.7)</w:t>
            </w:r>
          </w:p>
        </w:tc>
        <w:tc>
          <w:tcPr>
            <w:tcW w:w="1522" w:type="dxa"/>
          </w:tcPr>
          <w:p w14:paraId="4484DB8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2085 (9.1)</w:t>
            </w:r>
          </w:p>
        </w:tc>
        <w:tc>
          <w:tcPr>
            <w:tcW w:w="1096" w:type="dxa"/>
          </w:tcPr>
          <w:p w14:paraId="37E78EDC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0.015</w:t>
            </w:r>
          </w:p>
        </w:tc>
      </w:tr>
      <w:tr w:rsidR="003F13F7" w:rsidRPr="007D4213" w14:paraId="4AB62814" w14:textId="77777777" w:rsidTr="0091534B">
        <w:trPr>
          <w:trHeight w:val="20"/>
        </w:trPr>
        <w:tc>
          <w:tcPr>
            <w:tcW w:w="2845" w:type="dxa"/>
            <w:vMerge/>
          </w:tcPr>
          <w:p w14:paraId="0F183C7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2FD37AE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ACE</w:t>
            </w:r>
          </w:p>
        </w:tc>
        <w:tc>
          <w:tcPr>
            <w:tcW w:w="1560" w:type="dxa"/>
            <w:shd w:val="clear" w:color="auto" w:fill="auto"/>
          </w:tcPr>
          <w:p w14:paraId="5F1E4D6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3818 (46.4)</w:t>
            </w:r>
          </w:p>
        </w:tc>
        <w:tc>
          <w:tcPr>
            <w:tcW w:w="1408" w:type="dxa"/>
            <w:shd w:val="clear" w:color="auto" w:fill="auto"/>
          </w:tcPr>
          <w:p w14:paraId="288B3FD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011 (43.7)</w:t>
            </w:r>
          </w:p>
        </w:tc>
        <w:tc>
          <w:tcPr>
            <w:tcW w:w="896" w:type="dxa"/>
          </w:tcPr>
          <w:p w14:paraId="011C8DB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0.055</w:t>
            </w:r>
          </w:p>
        </w:tc>
        <w:tc>
          <w:tcPr>
            <w:tcW w:w="1493" w:type="dxa"/>
          </w:tcPr>
          <w:p w14:paraId="3F74ABC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3529 (42.9)</w:t>
            </w:r>
          </w:p>
        </w:tc>
        <w:tc>
          <w:tcPr>
            <w:tcW w:w="1522" w:type="dxa"/>
          </w:tcPr>
          <w:p w14:paraId="79EF8B8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189 (44.5)</w:t>
            </w:r>
          </w:p>
        </w:tc>
        <w:tc>
          <w:tcPr>
            <w:tcW w:w="1096" w:type="dxa"/>
          </w:tcPr>
          <w:p w14:paraId="75C96860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0.032</w:t>
            </w:r>
          </w:p>
        </w:tc>
      </w:tr>
      <w:tr w:rsidR="003F13F7" w:rsidRPr="007D4213" w14:paraId="6D863038" w14:textId="77777777" w:rsidTr="0091534B">
        <w:trPr>
          <w:trHeight w:val="20"/>
        </w:trPr>
        <w:tc>
          <w:tcPr>
            <w:tcW w:w="2845" w:type="dxa"/>
            <w:vMerge/>
          </w:tcPr>
          <w:p w14:paraId="492C752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499877D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ARB</w:t>
            </w:r>
          </w:p>
        </w:tc>
        <w:tc>
          <w:tcPr>
            <w:tcW w:w="1560" w:type="dxa"/>
            <w:shd w:val="clear" w:color="auto" w:fill="auto"/>
          </w:tcPr>
          <w:p w14:paraId="793994C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2768 (33.7)</w:t>
            </w:r>
          </w:p>
        </w:tc>
        <w:tc>
          <w:tcPr>
            <w:tcW w:w="1408" w:type="dxa"/>
            <w:shd w:val="clear" w:color="auto" w:fill="auto"/>
          </w:tcPr>
          <w:p w14:paraId="310D2F7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7867 (34.4)</w:t>
            </w:r>
          </w:p>
        </w:tc>
        <w:tc>
          <w:tcPr>
            <w:tcW w:w="896" w:type="dxa"/>
          </w:tcPr>
          <w:p w14:paraId="61E2E9A1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0.015</w:t>
            </w:r>
          </w:p>
        </w:tc>
        <w:tc>
          <w:tcPr>
            <w:tcW w:w="1493" w:type="dxa"/>
          </w:tcPr>
          <w:p w14:paraId="5929B9E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2869 (34.9)</w:t>
            </w:r>
          </w:p>
        </w:tc>
        <w:tc>
          <w:tcPr>
            <w:tcW w:w="1522" w:type="dxa"/>
          </w:tcPr>
          <w:p w14:paraId="30CE9D4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7642 (33.4)</w:t>
            </w:r>
          </w:p>
        </w:tc>
        <w:tc>
          <w:tcPr>
            <w:tcW w:w="1096" w:type="dxa"/>
          </w:tcPr>
          <w:p w14:paraId="01748104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0.032</w:t>
            </w:r>
          </w:p>
        </w:tc>
      </w:tr>
      <w:tr w:rsidR="003F13F7" w:rsidRPr="007D4213" w14:paraId="79E02BAE" w14:textId="77777777" w:rsidTr="0091534B">
        <w:trPr>
          <w:trHeight w:val="20"/>
        </w:trPr>
        <w:tc>
          <w:tcPr>
            <w:tcW w:w="2845" w:type="dxa"/>
            <w:vMerge/>
          </w:tcPr>
          <w:p w14:paraId="4FF4D64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7ECCF91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 xml:space="preserve">Beta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7D4213">
              <w:rPr>
                <w:rFonts w:ascii="Arial" w:hAnsi="Arial" w:cs="Arial"/>
                <w:sz w:val="20"/>
                <w:szCs w:val="20"/>
              </w:rPr>
              <w:t>locker</w:t>
            </w:r>
          </w:p>
        </w:tc>
        <w:tc>
          <w:tcPr>
            <w:tcW w:w="1560" w:type="dxa"/>
            <w:shd w:val="clear" w:color="auto" w:fill="auto"/>
          </w:tcPr>
          <w:p w14:paraId="187CFA5E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2925 (35.6)</w:t>
            </w:r>
          </w:p>
        </w:tc>
        <w:tc>
          <w:tcPr>
            <w:tcW w:w="1408" w:type="dxa"/>
            <w:shd w:val="clear" w:color="auto" w:fill="auto"/>
          </w:tcPr>
          <w:p w14:paraId="0D9DAA5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8839 (38.6)</w:t>
            </w:r>
          </w:p>
        </w:tc>
        <w:tc>
          <w:tcPr>
            <w:tcW w:w="896" w:type="dxa"/>
          </w:tcPr>
          <w:p w14:paraId="749B817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0.063</w:t>
            </w:r>
          </w:p>
        </w:tc>
        <w:tc>
          <w:tcPr>
            <w:tcW w:w="1493" w:type="dxa"/>
          </w:tcPr>
          <w:p w14:paraId="0CC1F01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3166 (38.5)</w:t>
            </w:r>
          </w:p>
        </w:tc>
        <w:tc>
          <w:tcPr>
            <w:tcW w:w="1522" w:type="dxa"/>
          </w:tcPr>
          <w:p w14:paraId="0723AD8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8562 (37.4)</w:t>
            </w:r>
          </w:p>
        </w:tc>
        <w:tc>
          <w:tcPr>
            <w:tcW w:w="1096" w:type="dxa"/>
          </w:tcPr>
          <w:p w14:paraId="7EC58083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0.023</w:t>
            </w:r>
          </w:p>
        </w:tc>
      </w:tr>
      <w:tr w:rsidR="003F13F7" w:rsidRPr="007D4213" w14:paraId="245A5E46" w14:textId="77777777" w:rsidTr="0091534B">
        <w:trPr>
          <w:trHeight w:val="20"/>
        </w:trPr>
        <w:tc>
          <w:tcPr>
            <w:tcW w:w="2845" w:type="dxa"/>
            <w:vMerge/>
          </w:tcPr>
          <w:p w14:paraId="27F8A96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09886DC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 xml:space="preserve">Loop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D4213">
              <w:rPr>
                <w:rFonts w:ascii="Arial" w:hAnsi="Arial" w:cs="Arial"/>
                <w:sz w:val="20"/>
                <w:szCs w:val="20"/>
              </w:rPr>
              <w:t>iuretics</w:t>
            </w:r>
          </w:p>
        </w:tc>
        <w:tc>
          <w:tcPr>
            <w:tcW w:w="1560" w:type="dxa"/>
            <w:shd w:val="clear" w:color="auto" w:fill="auto"/>
          </w:tcPr>
          <w:p w14:paraId="51E82117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854 (10.4)</w:t>
            </w:r>
          </w:p>
        </w:tc>
        <w:tc>
          <w:tcPr>
            <w:tcW w:w="1408" w:type="dxa"/>
            <w:shd w:val="clear" w:color="auto" w:fill="auto"/>
          </w:tcPr>
          <w:p w14:paraId="514A593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3087 (13.5)</w:t>
            </w:r>
          </w:p>
        </w:tc>
        <w:tc>
          <w:tcPr>
            <w:tcW w:w="896" w:type="dxa"/>
          </w:tcPr>
          <w:p w14:paraId="2C4DF92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0.096</w:t>
            </w:r>
          </w:p>
        </w:tc>
        <w:tc>
          <w:tcPr>
            <w:tcW w:w="1493" w:type="dxa"/>
          </w:tcPr>
          <w:p w14:paraId="465C73B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1128 (13.7)</w:t>
            </w:r>
          </w:p>
        </w:tc>
        <w:tc>
          <w:tcPr>
            <w:tcW w:w="1522" w:type="dxa"/>
          </w:tcPr>
          <w:p w14:paraId="63D0C4F8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2844 (12.4)</w:t>
            </w:r>
          </w:p>
        </w:tc>
        <w:tc>
          <w:tcPr>
            <w:tcW w:w="1096" w:type="dxa"/>
          </w:tcPr>
          <w:p w14:paraId="5B21377B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0.039</w:t>
            </w:r>
          </w:p>
        </w:tc>
      </w:tr>
      <w:tr w:rsidR="003F13F7" w:rsidRPr="007D4213" w14:paraId="690F02D3" w14:textId="77777777" w:rsidTr="0091534B">
        <w:trPr>
          <w:trHeight w:val="20"/>
        </w:trPr>
        <w:tc>
          <w:tcPr>
            <w:tcW w:w="2845" w:type="dxa"/>
            <w:vMerge/>
          </w:tcPr>
          <w:p w14:paraId="39DF6F2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4BB92A0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MRA</w:t>
            </w:r>
          </w:p>
        </w:tc>
        <w:tc>
          <w:tcPr>
            <w:tcW w:w="1560" w:type="dxa"/>
            <w:shd w:val="clear" w:color="auto" w:fill="auto"/>
          </w:tcPr>
          <w:p w14:paraId="198F159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428 (5.2)</w:t>
            </w:r>
          </w:p>
        </w:tc>
        <w:tc>
          <w:tcPr>
            <w:tcW w:w="1408" w:type="dxa"/>
            <w:shd w:val="clear" w:color="auto" w:fill="auto"/>
          </w:tcPr>
          <w:p w14:paraId="213CAFD4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1383 (6.0)</w:t>
            </w:r>
          </w:p>
        </w:tc>
        <w:tc>
          <w:tcPr>
            <w:tcW w:w="896" w:type="dxa"/>
          </w:tcPr>
          <w:p w14:paraId="30322DA9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0.036</w:t>
            </w:r>
          </w:p>
        </w:tc>
        <w:tc>
          <w:tcPr>
            <w:tcW w:w="1493" w:type="dxa"/>
          </w:tcPr>
          <w:p w14:paraId="100E777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456 (5.5)</w:t>
            </w:r>
          </w:p>
        </w:tc>
        <w:tc>
          <w:tcPr>
            <w:tcW w:w="1522" w:type="dxa"/>
          </w:tcPr>
          <w:p w14:paraId="160A36F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1255 (5.5)</w:t>
            </w:r>
          </w:p>
        </w:tc>
        <w:tc>
          <w:tcPr>
            <w:tcW w:w="1096" w:type="dxa"/>
          </w:tcPr>
          <w:p w14:paraId="20EAC186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</w:tr>
      <w:tr w:rsidR="003F13F7" w:rsidRPr="007D4213" w14:paraId="6441059F" w14:textId="77777777" w:rsidTr="0091534B">
        <w:trPr>
          <w:trHeight w:val="20"/>
        </w:trPr>
        <w:tc>
          <w:tcPr>
            <w:tcW w:w="2845" w:type="dxa"/>
            <w:vMerge/>
          </w:tcPr>
          <w:p w14:paraId="7FEC4DF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2778CDF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Nitrates</w:t>
            </w:r>
          </w:p>
        </w:tc>
        <w:tc>
          <w:tcPr>
            <w:tcW w:w="1560" w:type="dxa"/>
            <w:shd w:val="clear" w:color="auto" w:fill="auto"/>
          </w:tcPr>
          <w:p w14:paraId="608305C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314 (3.8)</w:t>
            </w:r>
          </w:p>
        </w:tc>
        <w:tc>
          <w:tcPr>
            <w:tcW w:w="1408" w:type="dxa"/>
            <w:shd w:val="clear" w:color="auto" w:fill="auto"/>
          </w:tcPr>
          <w:p w14:paraId="1D80825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1180 (5.2)</w:t>
            </w:r>
          </w:p>
        </w:tc>
        <w:tc>
          <w:tcPr>
            <w:tcW w:w="896" w:type="dxa"/>
          </w:tcPr>
          <w:p w14:paraId="661563E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0.065</w:t>
            </w:r>
          </w:p>
        </w:tc>
        <w:tc>
          <w:tcPr>
            <w:tcW w:w="1493" w:type="dxa"/>
          </w:tcPr>
          <w:p w14:paraId="5DA5768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362 (4.4)</w:t>
            </w:r>
          </w:p>
        </w:tc>
        <w:tc>
          <w:tcPr>
            <w:tcW w:w="1522" w:type="dxa"/>
          </w:tcPr>
          <w:p w14:paraId="2FC0A69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1100 (4.8)</w:t>
            </w:r>
          </w:p>
        </w:tc>
        <w:tc>
          <w:tcPr>
            <w:tcW w:w="1096" w:type="dxa"/>
          </w:tcPr>
          <w:p w14:paraId="0CC45D6E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0.019</w:t>
            </w:r>
          </w:p>
        </w:tc>
      </w:tr>
      <w:tr w:rsidR="003F13F7" w:rsidRPr="007D4213" w14:paraId="4225C155" w14:textId="77777777" w:rsidTr="0091534B">
        <w:trPr>
          <w:trHeight w:val="20"/>
        </w:trPr>
        <w:tc>
          <w:tcPr>
            <w:tcW w:w="2845" w:type="dxa"/>
            <w:vMerge/>
          </w:tcPr>
          <w:p w14:paraId="2D819B9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shd w:val="clear" w:color="auto" w:fill="auto"/>
          </w:tcPr>
          <w:p w14:paraId="603B199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Other HF</w:t>
            </w:r>
            <w:r>
              <w:rPr>
                <w:rFonts w:ascii="Arial" w:hAnsi="Arial" w:cs="Arial"/>
                <w:sz w:val="20"/>
                <w:szCs w:val="20"/>
              </w:rPr>
              <w:t xml:space="preserve"> medications</w:t>
            </w:r>
          </w:p>
        </w:tc>
        <w:tc>
          <w:tcPr>
            <w:tcW w:w="1560" w:type="dxa"/>
            <w:shd w:val="clear" w:color="auto" w:fill="auto"/>
          </w:tcPr>
          <w:p w14:paraId="5650B97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175 (2.1)</w:t>
            </w:r>
          </w:p>
        </w:tc>
        <w:tc>
          <w:tcPr>
            <w:tcW w:w="1408" w:type="dxa"/>
            <w:shd w:val="clear" w:color="auto" w:fill="auto"/>
          </w:tcPr>
          <w:p w14:paraId="71E84313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806 (3.5)</w:t>
            </w:r>
          </w:p>
        </w:tc>
        <w:tc>
          <w:tcPr>
            <w:tcW w:w="896" w:type="dxa"/>
          </w:tcPr>
          <w:p w14:paraId="76623439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0.084</w:t>
            </w:r>
          </w:p>
        </w:tc>
        <w:tc>
          <w:tcPr>
            <w:tcW w:w="1493" w:type="dxa"/>
          </w:tcPr>
          <w:p w14:paraId="307A6685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234 (2.8)</w:t>
            </w:r>
          </w:p>
        </w:tc>
        <w:tc>
          <w:tcPr>
            <w:tcW w:w="1522" w:type="dxa"/>
          </w:tcPr>
          <w:p w14:paraId="62BBC0E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710 (3.1)</w:t>
            </w:r>
          </w:p>
        </w:tc>
        <w:tc>
          <w:tcPr>
            <w:tcW w:w="1096" w:type="dxa"/>
          </w:tcPr>
          <w:p w14:paraId="57E332EE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0.015</w:t>
            </w:r>
          </w:p>
        </w:tc>
      </w:tr>
      <w:tr w:rsidR="003F13F7" w:rsidRPr="007D4213" w14:paraId="4A260907" w14:textId="77777777" w:rsidTr="0091534B">
        <w:trPr>
          <w:trHeight w:val="20"/>
        </w:trPr>
        <w:tc>
          <w:tcPr>
            <w:tcW w:w="2845" w:type="dxa"/>
            <w:vMerge/>
          </w:tcPr>
          <w:p w14:paraId="3D76B0C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0D69509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D4213">
              <w:rPr>
                <w:rFonts w:ascii="Arial" w:hAnsi="Arial" w:cs="Arial"/>
                <w:sz w:val="20"/>
                <w:szCs w:val="20"/>
              </w:rPr>
              <w:t>iuretics</w:t>
            </w:r>
          </w:p>
        </w:tc>
        <w:tc>
          <w:tcPr>
            <w:tcW w:w="156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1C445E9C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2376 (28.9)</w:t>
            </w:r>
          </w:p>
        </w:tc>
        <w:tc>
          <w:tcPr>
            <w:tcW w:w="1408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05EE464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6171 (27.0)</w:t>
            </w:r>
          </w:p>
        </w:tc>
        <w:tc>
          <w:tcPr>
            <w:tcW w:w="896" w:type="dxa"/>
            <w:tcBorders>
              <w:bottom w:val="single" w:sz="4" w:space="0" w:color="BFBFBF" w:themeColor="background1" w:themeShade="BF"/>
            </w:tcBorders>
          </w:tcPr>
          <w:p w14:paraId="210B4087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0.043</w:t>
            </w:r>
          </w:p>
        </w:tc>
        <w:tc>
          <w:tcPr>
            <w:tcW w:w="1493" w:type="dxa"/>
            <w:tcBorders>
              <w:bottom w:val="single" w:sz="4" w:space="0" w:color="BFBFBF" w:themeColor="background1" w:themeShade="BF"/>
            </w:tcBorders>
          </w:tcPr>
          <w:p w14:paraId="47B744F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2392 (29.1)</w:t>
            </w:r>
          </w:p>
        </w:tc>
        <w:tc>
          <w:tcPr>
            <w:tcW w:w="1522" w:type="dxa"/>
            <w:tcBorders>
              <w:bottom w:val="single" w:sz="4" w:space="0" w:color="BFBFBF" w:themeColor="background1" w:themeShade="BF"/>
            </w:tcBorders>
          </w:tcPr>
          <w:p w14:paraId="5CDECF30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6129 (26.8)</w:t>
            </w:r>
          </w:p>
        </w:tc>
        <w:tc>
          <w:tcPr>
            <w:tcW w:w="1096" w:type="dxa"/>
            <w:tcBorders>
              <w:bottom w:val="single" w:sz="4" w:space="0" w:color="BFBFBF" w:themeColor="background1" w:themeShade="BF"/>
            </w:tcBorders>
          </w:tcPr>
          <w:p w14:paraId="6ABF5B7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0.052</w:t>
            </w:r>
          </w:p>
        </w:tc>
      </w:tr>
      <w:tr w:rsidR="003F13F7" w:rsidRPr="007D4213" w14:paraId="7D228700" w14:textId="77777777" w:rsidTr="0091534B">
        <w:trPr>
          <w:trHeight w:val="20"/>
        </w:trPr>
        <w:tc>
          <w:tcPr>
            <w:tcW w:w="2845" w:type="dxa"/>
            <w:vMerge/>
            <w:tcBorders>
              <w:bottom w:val="single" w:sz="18" w:space="0" w:color="auto"/>
            </w:tcBorders>
          </w:tcPr>
          <w:p w14:paraId="30352EFB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BFBFBF" w:themeColor="background1" w:themeShade="BF"/>
              <w:bottom w:val="single" w:sz="18" w:space="0" w:color="auto"/>
            </w:tcBorders>
            <w:shd w:val="clear" w:color="auto" w:fill="auto"/>
          </w:tcPr>
          <w:p w14:paraId="03581A1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Medication</w:t>
            </w:r>
            <w:r w:rsidRPr="007D4213">
              <w:rPr>
                <w:rFonts w:ascii="Arial" w:hAnsi="Arial" w:cs="Arial"/>
                <w:sz w:val="20"/>
                <w:szCs w:val="20"/>
              </w:rPr>
              <w:t xml:space="preserve"> with </w:t>
            </w:r>
            <w:r>
              <w:rPr>
                <w:rFonts w:ascii="Arial" w:hAnsi="Arial" w:cs="Arial"/>
                <w:sz w:val="20"/>
                <w:szCs w:val="20"/>
              </w:rPr>
              <w:t>weight</w:t>
            </w:r>
            <w:r w:rsidRPr="007D42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7D4213">
              <w:rPr>
                <w:rFonts w:ascii="Arial" w:hAnsi="Arial" w:cs="Arial"/>
                <w:sz w:val="20"/>
                <w:szCs w:val="20"/>
              </w:rPr>
              <w:t>ain/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7D4213">
              <w:rPr>
                <w:rFonts w:ascii="Arial" w:hAnsi="Arial" w:cs="Arial"/>
                <w:sz w:val="20"/>
                <w:szCs w:val="20"/>
              </w:rPr>
              <w:t>oss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bottom w:val="single" w:sz="18" w:space="0" w:color="auto"/>
            </w:tcBorders>
            <w:shd w:val="clear" w:color="auto" w:fill="auto"/>
          </w:tcPr>
          <w:p w14:paraId="65ECD192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5672 (69.0)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bottom w:val="single" w:sz="18" w:space="0" w:color="auto"/>
            </w:tcBorders>
            <w:shd w:val="clear" w:color="auto" w:fill="auto"/>
          </w:tcPr>
          <w:p w14:paraId="4930AE3F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965 (65.4)</w:t>
            </w:r>
          </w:p>
        </w:tc>
        <w:tc>
          <w:tcPr>
            <w:tcW w:w="896" w:type="dxa"/>
            <w:tcBorders>
              <w:top w:val="single" w:sz="4" w:space="0" w:color="BFBFBF" w:themeColor="background1" w:themeShade="BF"/>
              <w:bottom w:val="single" w:sz="18" w:space="0" w:color="auto"/>
            </w:tcBorders>
          </w:tcPr>
          <w:p w14:paraId="6B99896A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0.077</w:t>
            </w:r>
          </w:p>
        </w:tc>
        <w:tc>
          <w:tcPr>
            <w:tcW w:w="1493" w:type="dxa"/>
            <w:tcBorders>
              <w:top w:val="single" w:sz="4" w:space="0" w:color="BFBFBF" w:themeColor="background1" w:themeShade="BF"/>
              <w:bottom w:val="single" w:sz="18" w:space="0" w:color="auto"/>
            </w:tcBorders>
          </w:tcPr>
          <w:p w14:paraId="7C39A23D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5583 (67.9)</w:t>
            </w:r>
          </w:p>
        </w:tc>
        <w:tc>
          <w:tcPr>
            <w:tcW w:w="1522" w:type="dxa"/>
            <w:tcBorders>
              <w:top w:val="single" w:sz="4" w:space="0" w:color="BFBFBF" w:themeColor="background1" w:themeShade="BF"/>
              <w:bottom w:val="single" w:sz="18" w:space="0" w:color="auto"/>
            </w:tcBorders>
          </w:tcPr>
          <w:p w14:paraId="4A11EC61" w14:textId="77777777" w:rsidR="003F13F7" w:rsidRPr="007D4213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213">
              <w:rPr>
                <w:rFonts w:ascii="Arial" w:hAnsi="Arial" w:cs="Arial"/>
                <w:sz w:val="20"/>
                <w:szCs w:val="20"/>
              </w:rPr>
              <w:t>053 (65.8)</w:t>
            </w:r>
          </w:p>
        </w:tc>
        <w:tc>
          <w:tcPr>
            <w:tcW w:w="1096" w:type="dxa"/>
            <w:tcBorders>
              <w:top w:val="single" w:sz="4" w:space="0" w:color="BFBFBF" w:themeColor="background1" w:themeShade="BF"/>
              <w:bottom w:val="single" w:sz="18" w:space="0" w:color="auto"/>
            </w:tcBorders>
          </w:tcPr>
          <w:p w14:paraId="2CA62692" w14:textId="77777777" w:rsidR="003F13F7" w:rsidRPr="005528B6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5528B6">
              <w:rPr>
                <w:rFonts w:ascii="Arial" w:hAnsi="Arial" w:cs="Arial"/>
                <w:sz w:val="20"/>
                <w:szCs w:val="20"/>
              </w:rPr>
              <w:t>0.046</w:t>
            </w:r>
          </w:p>
        </w:tc>
      </w:tr>
    </w:tbl>
    <w:p w14:paraId="30A214A5" w14:textId="77777777" w:rsidR="003F13F7" w:rsidRDefault="003F13F7" w:rsidP="003F13F7">
      <w:pPr>
        <w:rPr>
          <w:rFonts w:ascii="Arial" w:hAnsi="Arial" w:cs="Arial"/>
        </w:rPr>
      </w:pPr>
      <w:r>
        <w:rPr>
          <w:rFonts w:ascii="Arial" w:hAnsi="Arial" w:cs="Arial"/>
        </w:rPr>
        <w:t>ACE indicates a</w:t>
      </w:r>
      <w:r w:rsidRPr="009F33CB">
        <w:rPr>
          <w:rFonts w:ascii="Arial" w:hAnsi="Arial" w:cs="Arial"/>
        </w:rPr>
        <w:t>ngiotensin-converting enzyme</w:t>
      </w:r>
      <w:r>
        <w:rPr>
          <w:rFonts w:ascii="Arial" w:hAnsi="Arial" w:cs="Arial"/>
        </w:rPr>
        <w:t>;</w:t>
      </w:r>
      <w:r w:rsidRPr="009F33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ACS, acute coronary syndrome; AGI, a</w:t>
      </w:r>
      <w:r w:rsidRPr="005D0E0A">
        <w:rPr>
          <w:rFonts w:ascii="Arial" w:hAnsi="Arial" w:cs="Arial"/>
        </w:rPr>
        <w:t>lpha-glucosidase inhibitor</w:t>
      </w:r>
      <w:r>
        <w:rPr>
          <w:rFonts w:ascii="Arial" w:hAnsi="Arial" w:cs="Arial"/>
        </w:rPr>
        <w:t>;</w:t>
      </w:r>
      <w:r w:rsidRPr="005D0E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ARB,</w:t>
      </w:r>
      <w:r w:rsidRPr="009F33CB">
        <w:t xml:space="preserve"> </w:t>
      </w:r>
      <w:r w:rsidRPr="009F33CB">
        <w:rPr>
          <w:rFonts w:ascii="Arial" w:hAnsi="Arial" w:cs="Arial"/>
        </w:rPr>
        <w:t>angiotensin receptor blocker</w:t>
      </w:r>
      <w:r>
        <w:rPr>
          <w:rFonts w:ascii="Arial" w:hAnsi="Arial" w:cs="Arial"/>
        </w:rPr>
        <w:t>; BMI, body mass index; CABG,</w:t>
      </w:r>
      <w:r w:rsidRPr="009F33CB">
        <w:t xml:space="preserve"> </w:t>
      </w:r>
      <w:r w:rsidRPr="009F33CB">
        <w:rPr>
          <w:rFonts w:ascii="Arial" w:hAnsi="Arial" w:cs="Arial"/>
        </w:rPr>
        <w:t>coronary artery bypass grafting</w:t>
      </w:r>
      <w:r>
        <w:rPr>
          <w:rFonts w:ascii="Arial" w:hAnsi="Arial" w:cs="Arial"/>
        </w:rPr>
        <w:t>; CCI,</w:t>
      </w:r>
      <w:r w:rsidRPr="00C549CE">
        <w:t xml:space="preserve"> </w:t>
      </w:r>
      <w:r w:rsidRPr="00C549CE">
        <w:rPr>
          <w:rFonts w:ascii="Arial" w:hAnsi="Arial" w:cs="Arial"/>
        </w:rPr>
        <w:t>Charlson Comorbidity Index</w:t>
      </w:r>
      <w:r>
        <w:rPr>
          <w:rFonts w:ascii="Arial" w:hAnsi="Arial" w:cs="Arial"/>
        </w:rPr>
        <w:t xml:space="preserve">; CHD, coronary heart disease; CKD, chronic kidney disease; DCSI, </w:t>
      </w:r>
      <w:r w:rsidRPr="009F33CB">
        <w:rPr>
          <w:rFonts w:ascii="Arial" w:hAnsi="Arial" w:cs="Arial"/>
        </w:rPr>
        <w:t>Diabetes Complications Severity Index</w:t>
      </w:r>
      <w:r>
        <w:rPr>
          <w:rFonts w:ascii="Arial" w:hAnsi="Arial" w:cs="Arial"/>
        </w:rPr>
        <w:t>;</w:t>
      </w:r>
      <w:r w:rsidRPr="009F33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DPP-4i, </w:t>
      </w:r>
      <w:r w:rsidRPr="009F33CB">
        <w:rPr>
          <w:rFonts w:ascii="Arial" w:hAnsi="Arial" w:cs="Arial"/>
        </w:rPr>
        <w:t>dipeptidyl peptidase</w:t>
      </w:r>
      <w:r>
        <w:rPr>
          <w:rFonts w:ascii="Arial" w:hAnsi="Arial" w:cs="Arial"/>
        </w:rPr>
        <w:t>-4 inhibitor; ER, extended release; GERD,</w:t>
      </w:r>
      <w:r w:rsidRPr="005400F7">
        <w:t xml:space="preserve"> </w:t>
      </w:r>
      <w:r w:rsidRPr="005400F7">
        <w:rPr>
          <w:rFonts w:ascii="Arial" w:hAnsi="Arial" w:cs="Arial"/>
        </w:rPr>
        <w:t>gastroesophageal reflux disease</w:t>
      </w:r>
      <w:r>
        <w:rPr>
          <w:rFonts w:ascii="Arial" w:hAnsi="Arial" w:cs="Arial"/>
        </w:rPr>
        <w:t>; GLP-1RA,</w:t>
      </w:r>
      <w:r w:rsidRPr="005400F7">
        <w:t xml:space="preserve"> </w:t>
      </w:r>
      <w:r>
        <w:rPr>
          <w:rFonts w:ascii="Arial" w:hAnsi="Arial" w:cs="Arial"/>
        </w:rPr>
        <w:t>g</w:t>
      </w:r>
      <w:r w:rsidRPr="005400F7">
        <w:rPr>
          <w:rFonts w:ascii="Arial" w:hAnsi="Arial" w:cs="Arial"/>
        </w:rPr>
        <w:t>lucagonlike peptide-1 receptor agonist</w:t>
      </w:r>
      <w:r>
        <w:rPr>
          <w:rFonts w:ascii="Arial" w:hAnsi="Arial" w:cs="Arial"/>
        </w:rPr>
        <w:t>; GLT, glucose-lowering therapy; HbA</w:t>
      </w:r>
      <w:r w:rsidRPr="006B7B3B">
        <w:rPr>
          <w:rFonts w:ascii="Arial" w:hAnsi="Arial" w:cs="Arial"/>
          <w:vertAlign w:val="subscript"/>
        </w:rPr>
        <w:t>1c</w:t>
      </w:r>
      <w:r>
        <w:rPr>
          <w:rFonts w:ascii="Arial" w:hAnsi="Arial" w:cs="Arial"/>
        </w:rPr>
        <w:t>, glycated hemoglobin; HF, heart failure; IP, inpatient; MASH, m</w:t>
      </w:r>
      <w:r w:rsidRPr="005400F7">
        <w:rPr>
          <w:rFonts w:ascii="Arial" w:hAnsi="Arial" w:cs="Arial"/>
        </w:rPr>
        <w:t>etabolic dysfunction-associated steatohepatitis</w:t>
      </w:r>
      <w:r>
        <w:rPr>
          <w:rFonts w:ascii="Arial" w:hAnsi="Arial" w:cs="Arial"/>
        </w:rPr>
        <w:t>;</w:t>
      </w:r>
      <w:r w:rsidRPr="005400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MEG, meglitinide; MI, myocardial infarction; MRA, mineralocorticoid receptor agonist; OP, outpatient; OW, once weekly; PAD, p</w:t>
      </w:r>
      <w:r w:rsidRPr="005400F7">
        <w:rPr>
          <w:rFonts w:ascii="Arial" w:hAnsi="Arial" w:cs="Arial"/>
        </w:rPr>
        <w:t>eripheral artery disease</w:t>
      </w:r>
      <w:r>
        <w:rPr>
          <w:rFonts w:ascii="Arial" w:hAnsi="Arial" w:cs="Arial"/>
        </w:rPr>
        <w:t>;</w:t>
      </w:r>
      <w:r w:rsidRPr="005400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PCI,</w:t>
      </w:r>
      <w:r w:rsidRPr="005400F7">
        <w:t xml:space="preserve"> </w:t>
      </w:r>
      <w:r>
        <w:rPr>
          <w:rFonts w:ascii="Arial" w:hAnsi="Arial" w:cs="Arial"/>
        </w:rPr>
        <w:t>p</w:t>
      </w:r>
      <w:r w:rsidRPr="005400F7">
        <w:rPr>
          <w:rFonts w:ascii="Arial" w:hAnsi="Arial" w:cs="Arial"/>
        </w:rPr>
        <w:t>ercutaneous coronary intervention</w:t>
      </w:r>
      <w:r>
        <w:rPr>
          <w:rFonts w:ascii="Arial" w:hAnsi="Arial" w:cs="Arial"/>
        </w:rPr>
        <w:t>; PDC, proportion of days covered; SGLT2i, s</w:t>
      </w:r>
      <w:r w:rsidRPr="005400F7">
        <w:rPr>
          <w:rFonts w:ascii="Arial" w:hAnsi="Arial" w:cs="Arial"/>
        </w:rPr>
        <w:t>odium-glucose cotransporter</w:t>
      </w:r>
      <w:r>
        <w:rPr>
          <w:rFonts w:ascii="Arial" w:hAnsi="Arial" w:cs="Arial"/>
        </w:rPr>
        <w:t xml:space="preserve"> </w:t>
      </w:r>
      <w:r w:rsidRPr="005400F7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inhibitor; SMD, </w:t>
      </w:r>
      <w:r w:rsidRPr="005400F7">
        <w:rPr>
          <w:rFonts w:ascii="Arial" w:hAnsi="Arial" w:cs="Arial"/>
        </w:rPr>
        <w:t>standardized mean difference</w:t>
      </w:r>
      <w:r>
        <w:rPr>
          <w:rFonts w:ascii="Arial" w:hAnsi="Arial" w:cs="Arial"/>
        </w:rPr>
        <w:t>;</w:t>
      </w:r>
      <w:r w:rsidRPr="005400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T2D, type 2 diabetes; TIA,</w:t>
      </w:r>
      <w:r w:rsidRPr="005400F7">
        <w:t xml:space="preserve"> </w:t>
      </w:r>
      <w:r w:rsidRPr="005400F7">
        <w:rPr>
          <w:rFonts w:ascii="Arial" w:hAnsi="Arial" w:cs="Arial"/>
        </w:rPr>
        <w:t>transient ischemic attack</w:t>
      </w:r>
      <w:r>
        <w:rPr>
          <w:rFonts w:ascii="Arial" w:hAnsi="Arial" w:cs="Arial"/>
        </w:rPr>
        <w:t xml:space="preserve">; TZD, </w:t>
      </w:r>
      <w:r w:rsidRPr="00800619">
        <w:rPr>
          <w:rFonts w:ascii="Arial" w:hAnsi="Arial" w:cs="Arial"/>
        </w:rPr>
        <w:t>thiazolidinedione</w:t>
      </w:r>
      <w:r>
        <w:rPr>
          <w:rFonts w:ascii="Arial" w:hAnsi="Arial" w:cs="Arial"/>
        </w:rPr>
        <w:t>.</w:t>
      </w:r>
    </w:p>
    <w:p w14:paraId="54FECB57" w14:textId="77777777" w:rsidR="003F13F7" w:rsidRPr="00B851ED" w:rsidRDefault="003F13F7" w:rsidP="003F13F7">
      <w:pPr>
        <w:rPr>
          <w:rFonts w:ascii="Arial" w:hAnsi="Arial" w:cs="Arial"/>
        </w:rPr>
      </w:pPr>
      <w:r>
        <w:rPr>
          <w:rFonts w:ascii="Arial" w:hAnsi="Arial" w:cs="Arial"/>
        </w:rPr>
        <w:t>Bold font indicates statistical significance (SMD ≥0.1).</w:t>
      </w:r>
    </w:p>
    <w:p w14:paraId="4DCBBACC" w14:textId="77777777" w:rsidR="003F13F7" w:rsidRDefault="003F13F7" w:rsidP="003F13F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BC9F70F" w14:textId="5BA9C37C" w:rsidR="003F13F7" w:rsidRDefault="003F13F7" w:rsidP="003F13F7">
      <w:pPr>
        <w:rPr>
          <w:rFonts w:ascii="Arial" w:hAnsi="Arial" w:cs="Arial"/>
        </w:rPr>
      </w:pPr>
      <w:r w:rsidRPr="00F9754A">
        <w:rPr>
          <w:rFonts w:ascii="Arial" w:hAnsi="Arial" w:cs="Arial"/>
          <w:b/>
          <w:bCs/>
        </w:rPr>
        <w:lastRenderedPageBreak/>
        <w:t xml:space="preserve">Supplementary Table </w:t>
      </w:r>
      <w:r>
        <w:rPr>
          <w:rFonts w:ascii="Arial" w:hAnsi="Arial" w:cs="Arial"/>
          <w:b/>
          <w:bCs/>
        </w:rPr>
        <w:t>4</w:t>
      </w:r>
      <w:r w:rsidRPr="00F9754A">
        <w:rPr>
          <w:rFonts w:ascii="Arial" w:hAnsi="Arial" w:cs="Arial"/>
          <w:b/>
          <w:bCs/>
        </w:rPr>
        <w:t>.</w:t>
      </w:r>
      <w:r w:rsidRPr="00F9754A">
        <w:rPr>
          <w:rFonts w:ascii="Arial" w:hAnsi="Arial" w:cs="Arial"/>
        </w:rPr>
        <w:t xml:space="preserve"> Unweighted and </w:t>
      </w:r>
      <w:r>
        <w:rPr>
          <w:rFonts w:ascii="Arial" w:hAnsi="Arial" w:cs="Arial"/>
        </w:rPr>
        <w:t>W</w:t>
      </w:r>
      <w:r w:rsidRPr="00F9754A">
        <w:rPr>
          <w:rFonts w:ascii="Arial" w:hAnsi="Arial" w:cs="Arial"/>
        </w:rPr>
        <w:t xml:space="preserve">eighted </w:t>
      </w:r>
      <w:r>
        <w:rPr>
          <w:rFonts w:ascii="Arial" w:hAnsi="Arial" w:cs="Arial"/>
        </w:rPr>
        <w:t>B</w:t>
      </w:r>
      <w:r w:rsidRPr="00F9754A">
        <w:rPr>
          <w:rFonts w:ascii="Arial" w:hAnsi="Arial" w:cs="Arial"/>
        </w:rPr>
        <w:t xml:space="preserve">aseline </w:t>
      </w:r>
      <w:r>
        <w:rPr>
          <w:rFonts w:ascii="Arial" w:hAnsi="Arial" w:cs="Arial"/>
        </w:rPr>
        <w:t>C</w:t>
      </w:r>
      <w:r w:rsidRPr="00F9754A">
        <w:rPr>
          <w:rFonts w:ascii="Arial" w:hAnsi="Arial" w:cs="Arial"/>
        </w:rPr>
        <w:t xml:space="preserve">haracteristics of </w:t>
      </w:r>
      <w:r>
        <w:rPr>
          <w:rFonts w:ascii="Arial" w:hAnsi="Arial" w:cs="Arial"/>
        </w:rPr>
        <w:t xml:space="preserve">the </w:t>
      </w:r>
      <w:r w:rsidR="001B4768">
        <w:rPr>
          <w:rFonts w:ascii="Arial" w:hAnsi="Arial" w:cs="Arial"/>
        </w:rPr>
        <w:t xml:space="preserve">T2D With </w:t>
      </w:r>
      <w:r>
        <w:rPr>
          <w:rFonts w:ascii="Arial" w:hAnsi="Arial" w:cs="Arial"/>
        </w:rPr>
        <w:t>CKD Cohort</w:t>
      </w:r>
    </w:p>
    <w:tbl>
      <w:tblPr>
        <w:tblStyle w:val="TableGrid"/>
        <w:tblW w:w="13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6A6A6" w:themeColor="background1" w:themeShade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8"/>
        <w:gridCol w:w="2590"/>
        <w:gridCol w:w="1571"/>
        <w:gridCol w:w="1537"/>
        <w:gridCol w:w="1051"/>
        <w:gridCol w:w="1393"/>
        <w:gridCol w:w="1418"/>
        <w:gridCol w:w="1167"/>
      </w:tblGrid>
      <w:tr w:rsidR="00D67EA4" w:rsidRPr="00C549CE" w14:paraId="37447794" w14:textId="77777777" w:rsidTr="002C32D6">
        <w:trPr>
          <w:trHeight w:val="20"/>
        </w:trPr>
        <w:tc>
          <w:tcPr>
            <w:tcW w:w="2738" w:type="dxa"/>
            <w:tcBorders>
              <w:top w:val="nil"/>
              <w:bottom w:val="nil"/>
            </w:tcBorders>
            <w:vAlign w:val="center"/>
          </w:tcPr>
          <w:p w14:paraId="2E17B0D9" w14:textId="77777777" w:rsidR="003F13F7" w:rsidRPr="00C549CE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  <w:vAlign w:val="center"/>
          </w:tcPr>
          <w:p w14:paraId="5DE849B9" w14:textId="77777777" w:rsidR="003F13F7" w:rsidRPr="00C549CE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59" w:type="dxa"/>
            <w:gridSpan w:val="3"/>
            <w:tcBorders>
              <w:top w:val="nil"/>
              <w:bottom w:val="single" w:sz="18" w:space="0" w:color="auto"/>
            </w:tcBorders>
            <w:vAlign w:val="center"/>
          </w:tcPr>
          <w:p w14:paraId="336136B1" w14:textId="77777777" w:rsidR="003F13F7" w:rsidRPr="00C549CE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9CE">
              <w:rPr>
                <w:rFonts w:ascii="Arial" w:hAnsi="Arial" w:cs="Arial"/>
                <w:b/>
                <w:bCs/>
                <w:sz w:val="20"/>
                <w:szCs w:val="20"/>
              </w:rPr>
              <w:t>Unweighted</w:t>
            </w:r>
          </w:p>
        </w:tc>
        <w:tc>
          <w:tcPr>
            <w:tcW w:w="3978" w:type="dxa"/>
            <w:gridSpan w:val="3"/>
            <w:tcBorders>
              <w:top w:val="nil"/>
              <w:bottom w:val="single" w:sz="18" w:space="0" w:color="auto"/>
            </w:tcBorders>
            <w:vAlign w:val="center"/>
          </w:tcPr>
          <w:p w14:paraId="337C0123" w14:textId="77777777" w:rsidR="003F13F7" w:rsidRPr="00C549CE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9CE">
              <w:rPr>
                <w:rFonts w:ascii="Arial" w:hAnsi="Arial" w:cs="Arial"/>
                <w:b/>
                <w:bCs/>
                <w:sz w:val="20"/>
                <w:szCs w:val="20"/>
              </w:rPr>
              <w:t>Weighted</w:t>
            </w:r>
          </w:p>
        </w:tc>
      </w:tr>
      <w:tr w:rsidR="002C32D6" w:rsidRPr="00C549CE" w14:paraId="6E209BFF" w14:textId="77777777" w:rsidTr="002C32D6">
        <w:trPr>
          <w:trHeight w:val="20"/>
        </w:trPr>
        <w:tc>
          <w:tcPr>
            <w:tcW w:w="2738" w:type="dxa"/>
            <w:tcBorders>
              <w:top w:val="nil"/>
              <w:bottom w:val="single" w:sz="18" w:space="0" w:color="auto"/>
            </w:tcBorders>
            <w:vAlign w:val="center"/>
          </w:tcPr>
          <w:p w14:paraId="58AC36C4" w14:textId="77777777" w:rsidR="003F13F7" w:rsidRPr="00C549CE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9CE">
              <w:rPr>
                <w:rFonts w:ascii="Arial" w:hAnsi="Arial" w:cs="Arial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2590" w:type="dxa"/>
            <w:tcBorders>
              <w:top w:val="nil"/>
              <w:bottom w:val="single" w:sz="18" w:space="0" w:color="auto"/>
            </w:tcBorders>
            <w:vAlign w:val="center"/>
          </w:tcPr>
          <w:p w14:paraId="61BDDA6A" w14:textId="77777777" w:rsidR="003F13F7" w:rsidRPr="00C549CE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8" w:space="0" w:color="auto"/>
              <w:bottom w:val="single" w:sz="18" w:space="0" w:color="auto"/>
            </w:tcBorders>
          </w:tcPr>
          <w:p w14:paraId="4B70ECD9" w14:textId="77777777" w:rsidR="003F13F7" w:rsidRPr="00C549CE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9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SGLT2i + </w:t>
            </w:r>
            <w:r w:rsidRPr="00C549C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GLP-1RA</w:t>
            </w:r>
          </w:p>
        </w:tc>
        <w:tc>
          <w:tcPr>
            <w:tcW w:w="1537" w:type="dxa"/>
            <w:tcBorders>
              <w:top w:val="single" w:sz="18" w:space="0" w:color="auto"/>
              <w:bottom w:val="single" w:sz="18" w:space="0" w:color="auto"/>
            </w:tcBorders>
          </w:tcPr>
          <w:p w14:paraId="463B2097" w14:textId="77777777" w:rsidR="003F13F7" w:rsidRPr="00C549CE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9CE">
              <w:rPr>
                <w:rFonts w:ascii="Arial" w:hAnsi="Arial" w:cs="Arial"/>
                <w:b/>
                <w:bCs/>
                <w:sz w:val="20"/>
                <w:szCs w:val="20"/>
              </w:rPr>
              <w:t>SGLT2i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18" w:space="0" w:color="auto"/>
            </w:tcBorders>
          </w:tcPr>
          <w:p w14:paraId="655E1FF0" w14:textId="77777777" w:rsidR="003F13F7" w:rsidRPr="00C549CE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9CE">
              <w:rPr>
                <w:rFonts w:ascii="Arial" w:hAnsi="Arial" w:cs="Arial"/>
                <w:b/>
                <w:bCs/>
                <w:sz w:val="20"/>
                <w:szCs w:val="20"/>
              </w:rPr>
              <w:t>SMD</w:t>
            </w:r>
          </w:p>
        </w:tc>
        <w:tc>
          <w:tcPr>
            <w:tcW w:w="1393" w:type="dxa"/>
            <w:tcBorders>
              <w:top w:val="single" w:sz="18" w:space="0" w:color="auto"/>
              <w:bottom w:val="single" w:sz="18" w:space="0" w:color="auto"/>
            </w:tcBorders>
          </w:tcPr>
          <w:p w14:paraId="66FC2748" w14:textId="77777777" w:rsidR="003F13F7" w:rsidRPr="00C549CE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9CE">
              <w:rPr>
                <w:rFonts w:ascii="Arial" w:hAnsi="Arial" w:cs="Arial"/>
                <w:b/>
                <w:bCs/>
                <w:sz w:val="20"/>
                <w:szCs w:val="20"/>
              </w:rPr>
              <w:t>SGLT2i + GLP-1RA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14:paraId="727BE0FA" w14:textId="77777777" w:rsidR="003F13F7" w:rsidRPr="00C549CE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9CE">
              <w:rPr>
                <w:rFonts w:ascii="Arial" w:hAnsi="Arial" w:cs="Arial"/>
                <w:b/>
                <w:bCs/>
                <w:sz w:val="20"/>
                <w:szCs w:val="20"/>
              </w:rPr>
              <w:t>SGLT2i</w:t>
            </w:r>
          </w:p>
        </w:tc>
        <w:tc>
          <w:tcPr>
            <w:tcW w:w="1167" w:type="dxa"/>
            <w:tcBorders>
              <w:top w:val="single" w:sz="18" w:space="0" w:color="auto"/>
              <w:bottom w:val="single" w:sz="18" w:space="0" w:color="auto"/>
            </w:tcBorders>
          </w:tcPr>
          <w:p w14:paraId="1572BF46" w14:textId="77777777" w:rsidR="003F13F7" w:rsidRPr="00C549CE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9CE">
              <w:rPr>
                <w:rFonts w:ascii="Arial" w:hAnsi="Arial" w:cs="Arial"/>
                <w:b/>
                <w:bCs/>
                <w:sz w:val="20"/>
                <w:szCs w:val="20"/>
              </w:rPr>
              <w:t>SMD</w:t>
            </w:r>
          </w:p>
        </w:tc>
      </w:tr>
      <w:tr w:rsidR="002C32D6" w:rsidRPr="00C549CE" w14:paraId="720AFA81" w14:textId="77777777" w:rsidTr="002C32D6">
        <w:trPr>
          <w:trHeight w:val="20"/>
        </w:trPr>
        <w:tc>
          <w:tcPr>
            <w:tcW w:w="2738" w:type="dxa"/>
            <w:tcBorders>
              <w:top w:val="single" w:sz="18" w:space="0" w:color="auto"/>
              <w:bottom w:val="single" w:sz="12" w:space="0" w:color="auto"/>
            </w:tcBorders>
          </w:tcPr>
          <w:p w14:paraId="740D6EFC" w14:textId="77777777" w:rsidR="003F13F7" w:rsidRPr="00C549CE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590" w:type="dxa"/>
            <w:tcBorders>
              <w:top w:val="single" w:sz="18" w:space="0" w:color="auto"/>
              <w:bottom w:val="single" w:sz="12" w:space="0" w:color="auto"/>
            </w:tcBorders>
          </w:tcPr>
          <w:p w14:paraId="4267A25F" w14:textId="77777777" w:rsidR="003F13F7" w:rsidRPr="00C549CE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8" w:space="0" w:color="auto"/>
              <w:bottom w:val="single" w:sz="12" w:space="0" w:color="auto"/>
            </w:tcBorders>
          </w:tcPr>
          <w:p w14:paraId="2C9F216C" w14:textId="77777777" w:rsidR="009A5A42" w:rsidRPr="00F93403" w:rsidRDefault="009A5A42" w:rsidP="009A5A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 w:bidi="ar-SA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 3822</w:t>
            </w:r>
          </w:p>
          <w:p w14:paraId="1CCCF4D9" w14:textId="1ABD5BB1" w:rsidR="003F13F7" w:rsidRPr="00D67EA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18" w:space="0" w:color="auto"/>
              <w:bottom w:val="single" w:sz="12" w:space="0" w:color="auto"/>
            </w:tcBorders>
          </w:tcPr>
          <w:p w14:paraId="2E459DF0" w14:textId="77777777" w:rsidR="009A5A42" w:rsidRPr="00F93403" w:rsidRDefault="009A5A42" w:rsidP="009A5A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 w:bidi="ar-SA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>12578</w:t>
            </w:r>
          </w:p>
          <w:p w14:paraId="7DD9F69B" w14:textId="6D736180" w:rsidR="003F13F7" w:rsidRPr="00D67EA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18" w:space="0" w:color="auto"/>
              <w:bottom w:val="single" w:sz="12" w:space="0" w:color="auto"/>
            </w:tcBorders>
          </w:tcPr>
          <w:p w14:paraId="2DD686FB" w14:textId="77777777" w:rsidR="003F13F7" w:rsidRPr="00D67EA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18" w:space="0" w:color="auto"/>
              <w:bottom w:val="single" w:sz="12" w:space="0" w:color="auto"/>
            </w:tcBorders>
          </w:tcPr>
          <w:p w14:paraId="2AED1115" w14:textId="77777777" w:rsidR="009A5A42" w:rsidRPr="00F93403" w:rsidRDefault="009A5A42" w:rsidP="009A5A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 w:bidi="ar-SA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 3822</w:t>
            </w:r>
          </w:p>
          <w:p w14:paraId="1A05099A" w14:textId="7E706149" w:rsidR="003F13F7" w:rsidRPr="00D67EA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</w:tcPr>
          <w:p w14:paraId="77172F40" w14:textId="77777777" w:rsidR="009A5A42" w:rsidRPr="00F93403" w:rsidRDefault="009A5A42" w:rsidP="009A5A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 w:bidi="ar-SA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>12578</w:t>
            </w:r>
          </w:p>
          <w:p w14:paraId="4E4E182F" w14:textId="38511C0A" w:rsidR="003F13F7" w:rsidRPr="00D67EA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18" w:space="0" w:color="auto"/>
              <w:bottom w:val="single" w:sz="12" w:space="0" w:color="auto"/>
            </w:tcBorders>
          </w:tcPr>
          <w:p w14:paraId="2502A89B" w14:textId="77777777" w:rsidR="003F13F7" w:rsidRPr="00D67EA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2B928611" w14:textId="77777777" w:rsidTr="002C32D6">
        <w:trPr>
          <w:trHeight w:val="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2A39098C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Age, y</w:t>
            </w:r>
            <w:r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</w:tcPr>
          <w:p w14:paraId="692FFBE0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</w:tcPr>
          <w:p w14:paraId="12D45103" w14:textId="77777777" w:rsidR="002C32D6" w:rsidRPr="00F93403" w:rsidRDefault="002C32D6" w:rsidP="002C32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 w:bidi="ar-SA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>62.39 (9.20)</w:t>
            </w:r>
          </w:p>
          <w:p w14:paraId="70DEAD2B" w14:textId="1AAD827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</w:tcPr>
          <w:p w14:paraId="64B9BA9D" w14:textId="77777777" w:rsidR="002C32D6" w:rsidRPr="00D67EA4" w:rsidRDefault="002C32D6" w:rsidP="002C32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 w:bidi="ar-SA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>67.46 (10.38)</w:t>
            </w:r>
          </w:p>
          <w:p w14:paraId="29A640EF" w14:textId="0D7349C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6A15E378" w14:textId="1AE32241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0.517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4C459D8" w14:textId="16A5D6D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66.28 (10.31)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BB798D8" w14:textId="73304EB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66.28 (10.34)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2D6F8D75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C32D6" w:rsidRPr="00C549CE" w14:paraId="6E280184" w14:textId="77777777" w:rsidTr="002C32D6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2F2DF55F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Age group, y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shd w:val="clear" w:color="auto" w:fill="auto"/>
          </w:tcPr>
          <w:p w14:paraId="112B0406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18-44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A460ABC" w14:textId="602209D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106 </w:t>
            </w:r>
            <w:r w:rsidR="00F93403" w:rsidRPr="00D67EA4">
              <w:rPr>
                <w:rFonts w:ascii="Arial" w:hAnsi="Arial" w:cs="Arial"/>
                <w:color w:val="000000"/>
                <w:sz w:val="20"/>
                <w:szCs w:val="20"/>
              </w:rPr>
              <w:t>(2.8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2C169CC0" w14:textId="6755C2E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202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7A882C0A" w14:textId="796F3225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0.511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bottom"/>
          </w:tcPr>
          <w:p w14:paraId="550E87F9" w14:textId="3A4A637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6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29833D8A" w14:textId="7A91F5A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242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2ADCA80F" w14:textId="2F978AD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0.040</w:t>
            </w:r>
          </w:p>
        </w:tc>
      </w:tr>
      <w:tr w:rsidR="002C32D6" w:rsidRPr="00C549CE" w14:paraId="5D42F5D2" w14:textId="77777777" w:rsidTr="002C32D6">
        <w:trPr>
          <w:trHeight w:val="20"/>
        </w:trPr>
        <w:tc>
          <w:tcPr>
            <w:tcW w:w="2738" w:type="dxa"/>
            <w:vMerge/>
          </w:tcPr>
          <w:p w14:paraId="0FCF1C64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1780F07D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45-64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48969BD0" w14:textId="14E0E16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2369 (62.0)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54E46170" w14:textId="1234649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5146 (40.9) </w:t>
            </w:r>
          </w:p>
        </w:tc>
        <w:tc>
          <w:tcPr>
            <w:tcW w:w="1051" w:type="dxa"/>
          </w:tcPr>
          <w:p w14:paraId="587AEE96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7F1FD5B7" w14:textId="7F03E0D3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178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(46.8) </w:t>
            </w:r>
          </w:p>
        </w:tc>
        <w:tc>
          <w:tcPr>
            <w:tcW w:w="1418" w:type="dxa"/>
            <w:vAlign w:val="bottom"/>
          </w:tcPr>
          <w:p w14:paraId="0356DCE6" w14:textId="6C5DA75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575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(45.7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36650A25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174BD156" w14:textId="77777777" w:rsidTr="002C32D6">
        <w:trPr>
          <w:trHeight w:val="20"/>
        </w:trPr>
        <w:tc>
          <w:tcPr>
            <w:tcW w:w="2738" w:type="dxa"/>
            <w:vMerge/>
          </w:tcPr>
          <w:p w14:paraId="6CDD64F5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04770BE2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65-79</w:t>
            </w:r>
          </w:p>
        </w:tc>
        <w:tc>
          <w:tcPr>
            <w:tcW w:w="1571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660FA0C3" w14:textId="7DE5435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1202 (31.4) </w:t>
            </w:r>
          </w:p>
        </w:tc>
        <w:tc>
          <w:tcPr>
            <w:tcW w:w="1537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00973382" w14:textId="1D952626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5509 (43.8) </w:t>
            </w:r>
          </w:p>
        </w:tc>
        <w:tc>
          <w:tcPr>
            <w:tcW w:w="1051" w:type="dxa"/>
            <w:tcBorders>
              <w:bottom w:val="single" w:sz="8" w:space="0" w:color="A6A6A6" w:themeColor="background1" w:themeShade="A6"/>
            </w:tcBorders>
          </w:tcPr>
          <w:p w14:paraId="439FAD76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5FCE5A4A" w14:textId="4EC95A2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157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(41.1) </w:t>
            </w:r>
          </w:p>
        </w:tc>
        <w:tc>
          <w:tcPr>
            <w:tcW w:w="1418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0A6AA6B2" w14:textId="52D4F50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51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(40.9) 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3889BE06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1DB3DBD0" w14:textId="77777777" w:rsidTr="002C32D6">
        <w:trPr>
          <w:trHeight w:val="20"/>
        </w:trPr>
        <w:tc>
          <w:tcPr>
            <w:tcW w:w="2738" w:type="dxa"/>
            <w:vMerge/>
            <w:tcBorders>
              <w:bottom w:val="single" w:sz="12" w:space="0" w:color="auto"/>
            </w:tcBorders>
          </w:tcPr>
          <w:p w14:paraId="52AA8BF6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73C82D49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80+</w:t>
            </w:r>
          </w:p>
        </w:tc>
        <w:tc>
          <w:tcPr>
            <w:tcW w:w="157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617E5050" w14:textId="3F3A7D02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145 (3.8) </w:t>
            </w:r>
          </w:p>
        </w:tc>
        <w:tc>
          <w:tcPr>
            <w:tcW w:w="153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45DC0493" w14:textId="41DA8766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1721 (13.7) </w:t>
            </w:r>
          </w:p>
        </w:tc>
        <w:tc>
          <w:tcPr>
            <w:tcW w:w="105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24A84A61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673A2FF2" w14:textId="6824DD7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400 (10.5) 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3E4E4668" w14:textId="69500C9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144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(11.5) 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5BEFE869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561371D7" w14:textId="77777777" w:rsidTr="002C32D6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180481F9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Sex, n (%)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4" w:space="0" w:color="7F7F7F" w:themeColor="text1" w:themeTint="80"/>
            </w:tcBorders>
            <w:shd w:val="clear" w:color="auto" w:fill="auto"/>
          </w:tcPr>
          <w:p w14:paraId="7FFAE4E7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571" w:type="dxa"/>
            <w:tcBorders>
              <w:top w:val="single" w:sz="12" w:space="0" w:color="auto"/>
              <w:bottom w:val="single" w:sz="4" w:space="0" w:color="7F7F7F" w:themeColor="text1" w:themeTint="80"/>
            </w:tcBorders>
            <w:shd w:val="clear" w:color="auto" w:fill="auto"/>
            <w:vAlign w:val="bottom"/>
          </w:tcPr>
          <w:p w14:paraId="572C5BA4" w14:textId="09C9EAA5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1535 (40.2) 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4" w:space="0" w:color="7F7F7F" w:themeColor="text1" w:themeTint="80"/>
            </w:tcBorders>
            <w:shd w:val="clear" w:color="auto" w:fill="auto"/>
            <w:vAlign w:val="bottom"/>
          </w:tcPr>
          <w:p w14:paraId="5BC487CE" w14:textId="777976A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5057 (40.2) 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4" w:space="0" w:color="7F7F7F" w:themeColor="text1" w:themeTint="80"/>
            </w:tcBorders>
          </w:tcPr>
          <w:p w14:paraId="1D9AD2E3" w14:textId="318FDB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0.017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4" w:space="0" w:color="7F7F7F" w:themeColor="text1" w:themeTint="80"/>
            </w:tcBorders>
            <w:vAlign w:val="bottom"/>
          </w:tcPr>
          <w:p w14:paraId="57991B44" w14:textId="5A7C8EA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219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(57.4)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7F7F7F" w:themeColor="text1" w:themeTint="80"/>
            </w:tcBorders>
            <w:vAlign w:val="bottom"/>
          </w:tcPr>
          <w:p w14:paraId="27B7E083" w14:textId="3EFF12A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7284 (57.9) 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4" w:space="0" w:color="7F7F7F" w:themeColor="text1" w:themeTint="80"/>
            </w:tcBorders>
          </w:tcPr>
          <w:p w14:paraId="542CCF24" w14:textId="10F91D9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0.017</w:t>
            </w:r>
          </w:p>
        </w:tc>
      </w:tr>
      <w:tr w:rsidR="002C32D6" w:rsidRPr="00C549CE" w14:paraId="14BC9343" w14:textId="77777777" w:rsidTr="002C32D6">
        <w:trPr>
          <w:trHeight w:val="20"/>
        </w:trPr>
        <w:tc>
          <w:tcPr>
            <w:tcW w:w="2738" w:type="dxa"/>
            <w:vMerge/>
          </w:tcPr>
          <w:p w14:paraId="4303362C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14:paraId="6D42137E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57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  <w:vAlign w:val="bottom"/>
          </w:tcPr>
          <w:p w14:paraId="1AF2BCFD" w14:textId="5BE0BC8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2221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(58.1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  <w:vAlign w:val="bottom"/>
          </w:tcPr>
          <w:p w14:paraId="6D490542" w14:textId="4AFEA92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7275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(57.8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55B9C88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bottom"/>
          </w:tcPr>
          <w:p w14:paraId="4690C215" w14:textId="4B985DE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156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(41.0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bottom"/>
          </w:tcPr>
          <w:p w14:paraId="3A726DB4" w14:textId="5597FB1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506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(40.3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E77692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5D4E9914" w14:textId="77777777" w:rsidTr="002C32D6">
        <w:trPr>
          <w:trHeight w:val="20"/>
        </w:trPr>
        <w:tc>
          <w:tcPr>
            <w:tcW w:w="2738" w:type="dxa"/>
            <w:vMerge/>
            <w:tcBorders>
              <w:bottom w:val="single" w:sz="12" w:space="0" w:color="auto"/>
            </w:tcBorders>
          </w:tcPr>
          <w:p w14:paraId="216A2B1D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4" w:space="0" w:color="7F7F7F" w:themeColor="text1" w:themeTint="80"/>
              <w:bottom w:val="single" w:sz="12" w:space="0" w:color="auto"/>
            </w:tcBorders>
            <w:shd w:val="clear" w:color="auto" w:fill="auto"/>
          </w:tcPr>
          <w:p w14:paraId="0104ACBD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571" w:type="dxa"/>
            <w:tcBorders>
              <w:top w:val="single" w:sz="4" w:space="0" w:color="7F7F7F" w:themeColor="text1" w:themeTint="80"/>
              <w:bottom w:val="single" w:sz="12" w:space="0" w:color="auto"/>
            </w:tcBorders>
            <w:shd w:val="clear" w:color="auto" w:fill="auto"/>
            <w:vAlign w:val="bottom"/>
          </w:tcPr>
          <w:p w14:paraId="2B6380CA" w14:textId="6B3688B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66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4" w:space="0" w:color="7F7F7F" w:themeColor="text1" w:themeTint="80"/>
              <w:bottom w:val="single" w:sz="12" w:space="0" w:color="auto"/>
            </w:tcBorders>
            <w:shd w:val="clear" w:color="auto" w:fill="auto"/>
            <w:vAlign w:val="bottom"/>
          </w:tcPr>
          <w:p w14:paraId="23508CB8" w14:textId="361275F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246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64332AD2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7F7F7F" w:themeColor="text1" w:themeTint="80"/>
              <w:bottom w:val="single" w:sz="12" w:space="0" w:color="auto"/>
            </w:tcBorders>
            <w:vAlign w:val="bottom"/>
          </w:tcPr>
          <w:p w14:paraId="19FEB6C9" w14:textId="2A886559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6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F62C3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7F7F7F" w:themeColor="text1" w:themeTint="80"/>
              <w:bottom w:val="single" w:sz="12" w:space="0" w:color="auto"/>
            </w:tcBorders>
            <w:vAlign w:val="bottom"/>
          </w:tcPr>
          <w:p w14:paraId="5BB6FBCF" w14:textId="51E9BE1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227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15E71649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3D2CC60C" w14:textId="77777777" w:rsidTr="002C32D6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2B5374B3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 xml:space="preserve">Insurance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C549CE">
              <w:rPr>
                <w:rFonts w:ascii="Arial" w:hAnsi="Arial" w:cs="Arial"/>
                <w:sz w:val="20"/>
                <w:szCs w:val="20"/>
              </w:rPr>
              <w:t>ype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shd w:val="clear" w:color="auto" w:fill="auto"/>
          </w:tcPr>
          <w:p w14:paraId="3BB0C81A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Commercial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7F95575" w14:textId="3654FBC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1952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(51.1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3500BFA" w14:textId="127780C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4155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(33.0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30E81837" w14:textId="100142EF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0.413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bottom"/>
          </w:tcPr>
          <w:p w14:paraId="52F5B7C5" w14:textId="03DEDA89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1423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(37.2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3797DD7A" w14:textId="198B75F2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468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(37.2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58187426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C32D6" w:rsidRPr="00C549CE" w14:paraId="442F254C" w14:textId="77777777" w:rsidTr="002C32D6">
        <w:trPr>
          <w:trHeight w:val="20"/>
        </w:trPr>
        <w:tc>
          <w:tcPr>
            <w:tcW w:w="2738" w:type="dxa"/>
            <w:vMerge/>
          </w:tcPr>
          <w:p w14:paraId="79B697F1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6CEFF3BB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Medicare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4C663E73" w14:textId="54B6483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1320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(34.5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0976A2D0" w14:textId="28DA0B6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6770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(53.8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2750C1A8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6022176E" w14:textId="7C0BC842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1885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(49.3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16E9C928" w14:textId="0EDFAC7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620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(49.3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21D6B01E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568D8700" w14:textId="77777777" w:rsidTr="002C32D6">
        <w:trPr>
          <w:trHeight w:val="20"/>
        </w:trPr>
        <w:tc>
          <w:tcPr>
            <w:tcW w:w="2738" w:type="dxa"/>
            <w:vMerge/>
          </w:tcPr>
          <w:p w14:paraId="5FB6A980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7D918BFB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Medicaid</w:t>
            </w:r>
          </w:p>
        </w:tc>
        <w:tc>
          <w:tcPr>
            <w:tcW w:w="1571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53B41F62" w14:textId="26A9238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547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(14.3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4024CE8A" w14:textId="37D3D77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1630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(13.0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bottom w:val="single" w:sz="8" w:space="0" w:color="A6A6A6" w:themeColor="background1" w:themeShade="A6"/>
            </w:tcBorders>
          </w:tcPr>
          <w:p w14:paraId="5F14591A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2AAB1389" w14:textId="533C2B83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507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(13.3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0019477D" w14:textId="23C9B86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16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(13.3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64D83C48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0F9B6398" w14:textId="77777777" w:rsidTr="002C32D6">
        <w:trPr>
          <w:trHeight w:val="20"/>
        </w:trPr>
        <w:tc>
          <w:tcPr>
            <w:tcW w:w="2738" w:type="dxa"/>
            <w:vMerge/>
            <w:tcBorders>
              <w:bottom w:val="single" w:sz="12" w:space="0" w:color="auto"/>
            </w:tcBorders>
          </w:tcPr>
          <w:p w14:paraId="0E80E13F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014DE3FD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57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243019EF" w14:textId="777CAFF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645FA211" w14:textId="052C1722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43D94D04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026C64BA" w14:textId="5AA081B6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1360F7FC" w14:textId="569AD26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20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0A162BCF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4F10D3BF" w14:textId="77777777" w:rsidTr="002C32D6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574864F5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Geographic r</w:t>
            </w:r>
            <w:r w:rsidRPr="00C549CE">
              <w:rPr>
                <w:rFonts w:ascii="Arial" w:hAnsi="Arial" w:cs="Arial"/>
                <w:sz w:val="20"/>
                <w:szCs w:val="20"/>
              </w:rPr>
              <w:t>egion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shd w:val="clear" w:color="auto" w:fill="auto"/>
          </w:tcPr>
          <w:p w14:paraId="0F55E153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Northeast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6CB1EA37" w14:textId="4A5D78C2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1073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(28.1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073419C" w14:textId="1EE3EE46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3929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(31.2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60A8BA70" w14:textId="1B59D32C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0.118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bottom"/>
          </w:tcPr>
          <w:p w14:paraId="44054071" w14:textId="7F1150C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116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(30.5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1886079E" w14:textId="40041C3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3836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(30.5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68DF06B2" w14:textId="71B5265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002C32D6" w:rsidRPr="00C549CE" w14:paraId="78C621E8" w14:textId="77777777" w:rsidTr="002C32D6">
        <w:trPr>
          <w:trHeight w:val="20"/>
        </w:trPr>
        <w:tc>
          <w:tcPr>
            <w:tcW w:w="2738" w:type="dxa"/>
            <w:vMerge/>
          </w:tcPr>
          <w:p w14:paraId="5398349B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1126FF92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South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20272EAD" w14:textId="4475F1D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1445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(37.8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1A3663E3" w14:textId="3ECB264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4073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(32.4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33A2C86B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06EF7941" w14:textId="2D529A6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1286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(33.6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2C0B77EC" w14:textId="336376F3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423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(33.6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4F04733F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116D4D1C" w14:textId="77777777" w:rsidTr="002C32D6">
        <w:trPr>
          <w:trHeight w:val="20"/>
        </w:trPr>
        <w:tc>
          <w:tcPr>
            <w:tcW w:w="2738" w:type="dxa"/>
            <w:vMerge/>
          </w:tcPr>
          <w:p w14:paraId="640FC24E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4B9E2272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Midwest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0C9C4FC6" w14:textId="24CB9A1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341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63AD2908" w14:textId="1FD7520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1251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050C0A67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39F7B383" w14:textId="259A892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371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6EAE74DD" w14:textId="64C4FA49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1221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35C63F0B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09EB054D" w14:textId="77777777" w:rsidTr="002C32D6">
        <w:trPr>
          <w:trHeight w:val="20"/>
        </w:trPr>
        <w:tc>
          <w:tcPr>
            <w:tcW w:w="2738" w:type="dxa"/>
            <w:vMerge/>
          </w:tcPr>
          <w:p w14:paraId="2933E2EC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4695309B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West</w:t>
            </w:r>
          </w:p>
        </w:tc>
        <w:tc>
          <w:tcPr>
            <w:tcW w:w="1571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64767EFA" w14:textId="75047F0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962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(25.2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30F22067" w14:textId="75096A2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3316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(26.4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bottom w:val="single" w:sz="8" w:space="0" w:color="A6A6A6" w:themeColor="background1" w:themeShade="A6"/>
            </w:tcBorders>
          </w:tcPr>
          <w:p w14:paraId="53D1D241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337BE25A" w14:textId="293CB09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997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(26.1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32A76F43" w14:textId="545C6DB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328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(26.1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5C642BA3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728B0BC1" w14:textId="77777777" w:rsidTr="002C32D6">
        <w:trPr>
          <w:trHeight w:val="20"/>
        </w:trPr>
        <w:tc>
          <w:tcPr>
            <w:tcW w:w="2738" w:type="dxa"/>
            <w:vMerge/>
            <w:tcBorders>
              <w:bottom w:val="single" w:sz="12" w:space="0" w:color="auto"/>
            </w:tcBorders>
          </w:tcPr>
          <w:p w14:paraId="183722D5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16400047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57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30574E6E" w14:textId="10D7AED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20689300" w14:textId="6DA5517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66DC33F3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28C1E006" w14:textId="1EF246C2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30BC0B7D" w14:textId="1379C72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391194ED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424BD9CD" w14:textId="77777777" w:rsidTr="00F93403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5B4EEC23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Race</w:t>
            </w:r>
            <w:r>
              <w:rPr>
                <w:rFonts w:ascii="Arial" w:hAnsi="Arial" w:cs="Arial"/>
                <w:sz w:val="20"/>
                <w:szCs w:val="20"/>
              </w:rPr>
              <w:t>/ethnicity, n (%)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shd w:val="clear" w:color="auto" w:fill="auto"/>
          </w:tcPr>
          <w:p w14:paraId="7DC5F2D2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White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2E016903" w14:textId="76C2BC9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1841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(48.2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7266259" w14:textId="246849C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5853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(46.5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6697A408" w14:textId="62CB8B3C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0.170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bottom"/>
          </w:tcPr>
          <w:p w14:paraId="627CAD7B" w14:textId="5F139B25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1793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(46.9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64183B12" w14:textId="720ACF2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5901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(46.9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109F1741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C32D6" w:rsidRPr="00C549CE" w14:paraId="32EC7DA5" w14:textId="77777777" w:rsidTr="00F93403">
        <w:trPr>
          <w:trHeight w:val="20"/>
        </w:trPr>
        <w:tc>
          <w:tcPr>
            <w:tcW w:w="2738" w:type="dxa"/>
            <w:vMerge/>
          </w:tcPr>
          <w:p w14:paraId="72EF685C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658377EC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Black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7F9C8527" w14:textId="22D46B5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511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(13.4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32AD2301" w14:textId="24A3466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1938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(15.4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37249E54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12DAC280" w14:textId="04F80122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57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(14.9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6D647500" w14:textId="556BA57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1878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(14.9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41E96C4C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3B960499" w14:textId="77777777" w:rsidTr="00F93403">
        <w:trPr>
          <w:trHeight w:val="20"/>
        </w:trPr>
        <w:tc>
          <w:tcPr>
            <w:tcW w:w="2738" w:type="dxa"/>
            <w:vMerge/>
          </w:tcPr>
          <w:p w14:paraId="359CFB35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625DF90B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Hispanic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4A27FE33" w14:textId="2E80BF4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666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(17.4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7B4FD73F" w14:textId="048A680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2206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(17.5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41017B3B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70E15D46" w14:textId="550DAACD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669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(17.5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10C43447" w14:textId="2708E4E6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2202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(17.5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5216465B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5CED3CC8" w14:textId="77777777" w:rsidTr="00F93403">
        <w:trPr>
          <w:trHeight w:val="20"/>
        </w:trPr>
        <w:tc>
          <w:tcPr>
            <w:tcW w:w="2738" w:type="dxa"/>
            <w:vMerge/>
          </w:tcPr>
          <w:p w14:paraId="053B3EDF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4CE7A9F5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Asian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6E6FF7A4" w14:textId="7D6894E5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279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(7.3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587C2E09" w14:textId="43B8BA0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1333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(10.6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2EFEF8FF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06A30D6E" w14:textId="163D3D46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37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3846F0AE" w14:textId="14527A0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1236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148C1423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1B882C84" w14:textId="77777777" w:rsidTr="00F93403">
        <w:trPr>
          <w:trHeight w:val="20"/>
        </w:trPr>
        <w:tc>
          <w:tcPr>
            <w:tcW w:w="2738" w:type="dxa"/>
            <w:vMerge/>
          </w:tcPr>
          <w:p w14:paraId="1441BC18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38D9ACBA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571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11C42467" w14:textId="46A547B2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150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2CB54C2D" w14:textId="4A4DCD8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401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bottom w:val="single" w:sz="8" w:space="0" w:color="A6A6A6" w:themeColor="background1" w:themeShade="A6"/>
            </w:tcBorders>
          </w:tcPr>
          <w:p w14:paraId="42381C23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7D9C309F" w14:textId="1CEFA25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128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6C022FA8" w14:textId="6EF19D3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42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2AEB2F74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2A45E2C5" w14:textId="77777777" w:rsidTr="00F93403">
        <w:trPr>
          <w:trHeight w:val="20"/>
        </w:trPr>
        <w:tc>
          <w:tcPr>
            <w:tcW w:w="2738" w:type="dxa"/>
            <w:vMerge/>
            <w:tcBorders>
              <w:bottom w:val="single" w:sz="12" w:space="0" w:color="auto"/>
            </w:tcBorders>
          </w:tcPr>
          <w:p w14:paraId="52208058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43E8993E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57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4D4BC13B" w14:textId="51BAE67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375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6E40C8E0" w14:textId="262E2D1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847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(6.7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46672E6A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7F6C67DA" w14:textId="1862053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28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(7.5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7CD9241B" w14:textId="5EC4923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937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(7.5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314B2136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21AFA1A5" w14:textId="77777777" w:rsidTr="00F93403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56196459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Index year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shd w:val="clear" w:color="auto" w:fill="auto"/>
          </w:tcPr>
          <w:p w14:paraId="272BA0CC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FC46C41" w14:textId="3378C21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290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(7.6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D79D1A8" w14:textId="54147CD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1181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056CDDEC" w14:textId="2B6B8021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0.295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bottom"/>
          </w:tcPr>
          <w:p w14:paraId="3C8A4994" w14:textId="35CE8EB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  <w:r w:rsidR="00F62C3E">
              <w:rPr>
                <w:rFonts w:ascii="Arial" w:hAnsi="Arial" w:cs="Arial"/>
                <w:color w:val="000000"/>
                <w:sz w:val="20"/>
                <w:szCs w:val="20"/>
              </w:rPr>
              <w:t xml:space="preserve">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20357800" w14:textId="57ABF3F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113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3E496B8C" w14:textId="11BF2F53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0.091</w:t>
            </w:r>
          </w:p>
        </w:tc>
      </w:tr>
      <w:tr w:rsidR="002C32D6" w:rsidRPr="00C549CE" w14:paraId="0BA0DC82" w14:textId="77777777" w:rsidTr="00F93403">
        <w:trPr>
          <w:trHeight w:val="20"/>
        </w:trPr>
        <w:tc>
          <w:tcPr>
            <w:tcW w:w="2738" w:type="dxa"/>
            <w:vMerge/>
          </w:tcPr>
          <w:p w14:paraId="69D8EADD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41B71BC4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28B1153B" w14:textId="20653286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544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(14.2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2C8848E8" w14:textId="2402113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1045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0361C945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59731F80" w14:textId="65B868A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43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(11.3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308C5D9F" w14:textId="62C3F4C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1174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13F07ABA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38503D6A" w14:textId="77777777" w:rsidTr="00F93403">
        <w:trPr>
          <w:trHeight w:val="20"/>
        </w:trPr>
        <w:tc>
          <w:tcPr>
            <w:tcW w:w="2738" w:type="dxa"/>
            <w:vMerge/>
          </w:tcPr>
          <w:p w14:paraId="35381DC6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44DB17C3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242B5DB9" w14:textId="34BC2DC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644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(16.8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2EB7396E" w14:textId="26F2F4BD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1536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(12.2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462305C8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48A194CF" w14:textId="102D021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458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(12.0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79D6AA27" w14:textId="49B35FD5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171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(13.6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3B4A9C05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0D86FB92" w14:textId="77777777" w:rsidTr="00F93403">
        <w:trPr>
          <w:trHeight w:val="20"/>
        </w:trPr>
        <w:tc>
          <w:tcPr>
            <w:tcW w:w="2738" w:type="dxa"/>
            <w:vMerge/>
          </w:tcPr>
          <w:p w14:paraId="7950DDED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2E5EC5CF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04D761A8" w14:textId="4BF1199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1017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(26.6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55CA1A22" w14:textId="2C15170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3034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(24.1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45597BB8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14EC14DE" w14:textId="7B14FCC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924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(24.2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3FE94604" w14:textId="23F1611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310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(24.7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732FD839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00C0B7A8" w14:textId="77777777" w:rsidTr="00F93403">
        <w:trPr>
          <w:trHeight w:val="20"/>
        </w:trPr>
        <w:tc>
          <w:tcPr>
            <w:tcW w:w="2738" w:type="dxa"/>
            <w:vMerge/>
          </w:tcPr>
          <w:p w14:paraId="0E6DC312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23E13167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571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1131082C" w14:textId="5282647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1327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(34.7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21134BF7" w14:textId="466D63C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5768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(45.9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bottom w:val="single" w:sz="8" w:space="0" w:color="A6A6A6" w:themeColor="background1" w:themeShade="A6"/>
            </w:tcBorders>
          </w:tcPr>
          <w:p w14:paraId="7C55FD3F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09E154C6" w14:textId="52EA82F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167</w:t>
            </w:r>
            <w:r w:rsidR="00E07FE9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(43.9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247DDF36" w14:textId="0E10BB8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5437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(43.2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0BE8E5B3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4B25BA76" w14:textId="77777777" w:rsidTr="00F93403">
        <w:trPr>
          <w:trHeight w:val="20"/>
        </w:trPr>
        <w:tc>
          <w:tcPr>
            <w:tcW w:w="2738" w:type="dxa"/>
            <w:vMerge/>
            <w:tcBorders>
              <w:bottom w:val="single" w:sz="12" w:space="0" w:color="auto"/>
            </w:tcBorders>
          </w:tcPr>
          <w:p w14:paraId="7C526146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7F6AB1F0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57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3B394524" w14:textId="2873B02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1F1E40C9" w14:textId="15D34F1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66A8162A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59673D78" w14:textId="5C2378B6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68AE1A3B" w14:textId="6CA15F95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11.7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7A312A03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0DDAC558" w14:textId="77777777" w:rsidTr="00F93403">
        <w:trPr>
          <w:trHeight w:val="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016F2700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lastRenderedPageBreak/>
              <w:t>Months of SGLT2i use in the study period before the index date</w:t>
            </w:r>
            <w:r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037CE38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7EEFC0F" w14:textId="1C174966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16.06 (14.95)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64895E4" w14:textId="44678A99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7.71 (12.65)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69AB2421" w14:textId="533CE06E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0.604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95F57B" w14:textId="617AB56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9.65 (13.77)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4F75450" w14:textId="3B8EEBC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9.65 (13.66)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5F6A58BA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C32D6" w:rsidRPr="00C549CE" w14:paraId="1CE88339" w14:textId="77777777" w:rsidTr="00F93403">
        <w:trPr>
          <w:trHeight w:val="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1CD1786B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C549CE">
              <w:rPr>
                <w:rFonts w:ascii="Arial" w:hAnsi="Arial" w:cs="Arial"/>
                <w:sz w:val="20"/>
                <w:szCs w:val="20"/>
              </w:rPr>
              <w:t>onths of SGLT2i use in the whole database before the index date</w:t>
            </w:r>
            <w:r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B05643C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8E31097" w14:textId="74F8926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22.04 (20.75)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A002C94" w14:textId="7F145F96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>10.95 (17.55)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43BAD453" w14:textId="4BA4014A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0.577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1705495" w14:textId="6DD26133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13.54 (18.98)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D69CF90" w14:textId="3AE7E24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13.54 (18.93)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5F4CB5D5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C32D6" w:rsidRPr="00C549CE" w14:paraId="27692B01" w14:textId="77777777" w:rsidTr="00F93403">
        <w:trPr>
          <w:trHeight w:val="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1EFEE931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1757B9">
              <w:rPr>
                <w:rFonts w:ascii="Arial" w:hAnsi="Arial" w:cs="Arial"/>
                <w:sz w:val="20"/>
                <w:szCs w:val="20"/>
              </w:rPr>
              <w:t>onths of T2D diagnosis between the first observed T2D diagnosis in the whole dataset available and the index date</w:t>
            </w:r>
            <w:r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444BB38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BCF1295" w14:textId="6CDFB3D9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53.91 (19.19)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6208C3A8" w14:textId="5D037CA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>53.43 (22.34)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0546E298" w14:textId="69D2C19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0.023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B6F9D8A" w14:textId="555A191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53.54 (21.63)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3FB7313" w14:textId="7C8199FD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53.54 (21.64)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707A85BA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C32D6" w:rsidRPr="00C549CE" w14:paraId="0C100059" w14:textId="77777777" w:rsidTr="00F93403">
        <w:trPr>
          <w:trHeight w:val="13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08A397B7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1757B9">
              <w:rPr>
                <w:rFonts w:ascii="Arial" w:hAnsi="Arial" w:cs="Arial"/>
                <w:sz w:val="20"/>
                <w:szCs w:val="20"/>
              </w:rPr>
              <w:t xml:space="preserve">onths of </w:t>
            </w:r>
            <w:r>
              <w:rPr>
                <w:rFonts w:ascii="Arial" w:hAnsi="Arial" w:cs="Arial"/>
                <w:sz w:val="20"/>
                <w:szCs w:val="20"/>
              </w:rPr>
              <w:t>CKD</w:t>
            </w:r>
            <w:r w:rsidRPr="001757B9">
              <w:rPr>
                <w:rFonts w:ascii="Arial" w:hAnsi="Arial" w:cs="Arial"/>
                <w:sz w:val="20"/>
                <w:szCs w:val="20"/>
              </w:rPr>
              <w:t xml:space="preserve"> diagnosis between the first observed </w:t>
            </w:r>
            <w:r>
              <w:rPr>
                <w:rFonts w:ascii="Arial" w:hAnsi="Arial" w:cs="Arial"/>
                <w:sz w:val="20"/>
                <w:szCs w:val="20"/>
              </w:rPr>
              <w:t>CKD</w:t>
            </w:r>
            <w:r w:rsidRPr="001757B9">
              <w:rPr>
                <w:rFonts w:ascii="Arial" w:hAnsi="Arial" w:cs="Arial"/>
                <w:sz w:val="20"/>
                <w:szCs w:val="20"/>
              </w:rPr>
              <w:t xml:space="preserve"> diagnosis in the whole dataset available and the index date</w:t>
            </w:r>
            <w:r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6FFEC80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232093A3" w14:textId="12FD6AC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11.75 (15.30)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3CCA357" w14:textId="1EF75042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>14.66 (18.72)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4CA31340" w14:textId="10CEAB4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0.170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7266581" w14:textId="638D783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12.86 (16.68)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710C4E2" w14:textId="4549C36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14.14 (18.07)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295DBC5D" w14:textId="58F5983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0.074</w:t>
            </w:r>
          </w:p>
        </w:tc>
      </w:tr>
      <w:tr w:rsidR="002C32D6" w:rsidRPr="00C549CE" w14:paraId="1CD90CDD" w14:textId="77777777" w:rsidTr="00F93403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5CEA1186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CKD stage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shd w:val="clear" w:color="auto" w:fill="auto"/>
          </w:tcPr>
          <w:p w14:paraId="1AAF2E8E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D99AE24" w14:textId="464751B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2679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(70.1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1BBA6988" w14:textId="4F700803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7784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(61.9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596F40B3" w14:textId="42B02900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0.177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bottom"/>
          </w:tcPr>
          <w:p w14:paraId="1C11F902" w14:textId="7759070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240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(62.9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788A7D5E" w14:textId="3F36FBA9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806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(64.1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73F86F77" w14:textId="001E362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0.038</w:t>
            </w:r>
          </w:p>
        </w:tc>
      </w:tr>
      <w:tr w:rsidR="002C32D6" w:rsidRPr="00C549CE" w14:paraId="0794F1BA" w14:textId="77777777" w:rsidTr="00F93403">
        <w:trPr>
          <w:trHeight w:val="20"/>
        </w:trPr>
        <w:tc>
          <w:tcPr>
            <w:tcW w:w="2738" w:type="dxa"/>
            <w:vMerge/>
          </w:tcPr>
          <w:p w14:paraId="4DCF2BAA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1FCAE723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4611DD0A" w14:textId="2124DB15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1057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(27.7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3659B2BB" w14:textId="6E7BD96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4373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(34.8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2A2A9191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3E1F3527" w14:textId="1C35316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1278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(33.4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4E46EBF7" w14:textId="3C1F1CE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4131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(32.8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11D7318F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49B25CF9" w14:textId="77777777" w:rsidTr="00F93403">
        <w:trPr>
          <w:trHeight w:val="20"/>
        </w:trPr>
        <w:tc>
          <w:tcPr>
            <w:tcW w:w="2738" w:type="dxa"/>
            <w:vMerge/>
          </w:tcPr>
          <w:p w14:paraId="780A1793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36376CA5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71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074FD4BB" w14:textId="7F63E17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78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1CA0B4CC" w14:textId="2549EEA2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397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bottom w:val="single" w:sz="8" w:space="0" w:color="A6A6A6" w:themeColor="background1" w:themeShade="A6"/>
            </w:tcBorders>
          </w:tcPr>
          <w:p w14:paraId="5C44A5B0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509537E3" w14:textId="647CC022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128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078DEF56" w14:textId="5A4352F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356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6B2370FC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2B94EEB3" w14:textId="77777777" w:rsidTr="00F93403">
        <w:trPr>
          <w:trHeight w:val="20"/>
        </w:trPr>
        <w:tc>
          <w:tcPr>
            <w:tcW w:w="2738" w:type="dxa"/>
            <w:vMerge/>
            <w:tcBorders>
              <w:bottom w:val="single" w:sz="12" w:space="0" w:color="auto"/>
            </w:tcBorders>
          </w:tcPr>
          <w:p w14:paraId="5AA585CF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1B0B4FBC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7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1BFEAA9A" w14:textId="156A3F5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13E39E7B" w14:textId="36EAF3F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1E438191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1ECE69F3" w14:textId="6E599E1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6FC353AF" w14:textId="3463A09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2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336E5A8F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EA4" w:rsidRPr="00C549CE" w14:paraId="25139A89" w14:textId="77777777" w:rsidTr="007C3A0A">
        <w:trPr>
          <w:trHeight w:val="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6742CFC9" w14:textId="32BDFD1C" w:rsidR="002C32D6" w:rsidRPr="00833D70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Baseline eGFR, mL/min/1.73m</w:t>
            </w:r>
            <w:r w:rsidRPr="00F9340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92A3980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3EC910F" w14:textId="5D38D17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67.85 (16.79)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585B0B6" w14:textId="67C7A2C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>64.55 (17.66)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44D8FBCD" w14:textId="74B988B6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0.192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340BE77" w14:textId="48963DC6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65.32 (17.50)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5D7B0A5" w14:textId="46CCA973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65.32 (17.52)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6EA0ACD7" w14:textId="5CF2648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C32D6" w:rsidRPr="00C549CE" w14:paraId="3C4805F3" w14:textId="77777777" w:rsidTr="00F93403">
        <w:trPr>
          <w:trHeight w:val="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0B961F33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Baseline Hb</w:t>
            </w:r>
            <w:r w:rsidRPr="00C549CE">
              <w:rPr>
                <w:rFonts w:ascii="Arial" w:hAnsi="Arial" w:cs="Arial"/>
                <w:sz w:val="20"/>
                <w:szCs w:val="20"/>
              </w:rPr>
              <w:t>A</w:t>
            </w:r>
            <w:r w:rsidRPr="006B7B3B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>
              <w:rPr>
                <w:rFonts w:ascii="Arial" w:hAnsi="Arial" w:cs="Arial"/>
                <w:sz w:val="20"/>
                <w:szCs w:val="20"/>
              </w:rPr>
              <w:t>, %, mean (SD)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93796A9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49B8E8A" w14:textId="1ED5179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8.44 (1.55)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EB80000" w14:textId="6FF7E4E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7.68 (1.60)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53E4DEDC" w14:textId="14168B2E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0.481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E46761E" w14:textId="79CC55D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7.92 (1.58)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02E085B" w14:textId="2F05AA9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7.87 (1.65)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41037263" w14:textId="076D3C9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0.034</w:t>
            </w:r>
          </w:p>
        </w:tc>
      </w:tr>
      <w:tr w:rsidR="002C32D6" w:rsidRPr="00C549CE" w14:paraId="25C4E47C" w14:textId="77777777" w:rsidTr="00F93403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321907C8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Baseline HbA</w:t>
            </w:r>
            <w:r w:rsidRPr="006B7B3B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>
              <w:rPr>
                <w:rFonts w:ascii="Arial" w:hAnsi="Arial" w:cs="Arial"/>
                <w:sz w:val="20"/>
                <w:szCs w:val="20"/>
              </w:rPr>
              <w:t>, c</w:t>
            </w:r>
            <w:r w:rsidRPr="00C549CE">
              <w:rPr>
                <w:rFonts w:ascii="Arial" w:hAnsi="Arial" w:cs="Arial"/>
                <w:sz w:val="20"/>
                <w:szCs w:val="20"/>
              </w:rPr>
              <w:t>ategor</w:t>
            </w:r>
            <w:r>
              <w:rPr>
                <w:rFonts w:ascii="Arial" w:hAnsi="Arial" w:cs="Arial"/>
                <w:sz w:val="20"/>
                <w:szCs w:val="20"/>
              </w:rPr>
              <w:t>ical, n (%)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shd w:val="clear" w:color="auto" w:fill="auto"/>
          </w:tcPr>
          <w:p w14:paraId="054C4898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&lt;7%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A89A6E4" w14:textId="119DCA6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436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(11.4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6DD45117" w14:textId="199B991D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3684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(29.3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0537DE83" w14:textId="708EA605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0.591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bottom"/>
          </w:tcPr>
          <w:p w14:paraId="4B600482" w14:textId="1C152B85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960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(25.1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3D99BC8E" w14:textId="133AA70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3160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(25.1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4DE35872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C32D6" w:rsidRPr="00C549CE" w14:paraId="335B29B2" w14:textId="77777777" w:rsidTr="00F93403">
        <w:trPr>
          <w:trHeight w:val="20"/>
        </w:trPr>
        <w:tc>
          <w:tcPr>
            <w:tcW w:w="2738" w:type="dxa"/>
            <w:vMerge/>
          </w:tcPr>
          <w:p w14:paraId="0D7E1F13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3A7ACDF5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63CFC">
              <w:rPr>
                <w:rFonts w:ascii="Arial" w:hAnsi="Arial" w:cs="Arial"/>
                <w:sz w:val="20"/>
                <w:szCs w:val="20"/>
              </w:rPr>
              <w:t>7%</w:t>
            </w:r>
            <w:proofErr w:type="gramEnd"/>
            <w:r w:rsidRPr="00863CFC">
              <w:rPr>
                <w:rFonts w:ascii="Arial" w:hAnsi="Arial" w:cs="Arial"/>
                <w:sz w:val="20"/>
                <w:szCs w:val="20"/>
              </w:rPr>
              <w:t xml:space="preserve"> to &lt;8%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143BF05F" w14:textId="0B711AD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935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(24.5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5A81211C" w14:textId="101DC9A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3156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(25.1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26E01CA5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7EB7A7E0" w14:textId="49D27613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95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(24.9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66B03695" w14:textId="24C564C9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313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(24.9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112AD5DD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150B6E9E" w14:textId="77777777" w:rsidTr="00F93403">
        <w:trPr>
          <w:trHeight w:val="20"/>
        </w:trPr>
        <w:tc>
          <w:tcPr>
            <w:tcW w:w="2738" w:type="dxa"/>
            <w:vMerge/>
          </w:tcPr>
          <w:p w14:paraId="4B5B6429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0C1E5236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63CFC">
              <w:rPr>
                <w:rFonts w:ascii="Arial" w:hAnsi="Arial" w:cs="Arial"/>
                <w:sz w:val="20"/>
                <w:szCs w:val="20"/>
              </w:rPr>
              <w:t>8%</w:t>
            </w:r>
            <w:proofErr w:type="gramEnd"/>
            <w:r w:rsidRPr="00863CFC">
              <w:rPr>
                <w:rFonts w:ascii="Arial" w:hAnsi="Arial" w:cs="Arial"/>
                <w:sz w:val="20"/>
                <w:szCs w:val="20"/>
              </w:rPr>
              <w:t xml:space="preserve"> to &lt;9%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0244A8E1" w14:textId="0CC60F8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996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(26.1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1F0F6940" w14:textId="21911A3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1794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(14.3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2D4587DB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5F79B19A" w14:textId="5F87FEFD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650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(17.0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5A9F4101" w14:textId="71EF845D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21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(17.0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2A8D97F5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3C670738" w14:textId="77777777" w:rsidTr="00F93403">
        <w:trPr>
          <w:trHeight w:val="20"/>
        </w:trPr>
        <w:tc>
          <w:tcPr>
            <w:tcW w:w="2738" w:type="dxa"/>
            <w:vMerge/>
          </w:tcPr>
          <w:p w14:paraId="729F6A5A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68BFFF6C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63CFC">
              <w:rPr>
                <w:rFonts w:ascii="Arial" w:hAnsi="Arial" w:cs="Arial"/>
                <w:sz w:val="20"/>
                <w:szCs w:val="20"/>
              </w:rPr>
              <w:t>9%</w:t>
            </w:r>
            <w:proofErr w:type="gramEnd"/>
            <w:r w:rsidRPr="00863CFC">
              <w:rPr>
                <w:rFonts w:ascii="Arial" w:hAnsi="Arial" w:cs="Arial"/>
                <w:sz w:val="20"/>
                <w:szCs w:val="20"/>
              </w:rPr>
              <w:t xml:space="preserve"> to &lt;10%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28B6AE79" w14:textId="3903B22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499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(13.1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03502271" w14:textId="394BB6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904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(7.2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3445EB4B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79607675" w14:textId="2C7B1A2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327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04AD7206" w14:textId="14A61F89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1076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0CFC0C0D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51B0336F" w14:textId="77777777" w:rsidTr="00F93403">
        <w:trPr>
          <w:trHeight w:val="20"/>
        </w:trPr>
        <w:tc>
          <w:tcPr>
            <w:tcW w:w="2738" w:type="dxa"/>
            <w:vMerge/>
          </w:tcPr>
          <w:p w14:paraId="578CC789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4ECFA497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≥10%</w:t>
            </w:r>
          </w:p>
        </w:tc>
        <w:tc>
          <w:tcPr>
            <w:tcW w:w="1571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0EEA1C2F" w14:textId="28BAD6C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531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(13.9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4647FD0F" w14:textId="625B7BA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942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(7.5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bottom w:val="single" w:sz="8" w:space="0" w:color="A6A6A6" w:themeColor="background1" w:themeShade="A6"/>
            </w:tcBorders>
          </w:tcPr>
          <w:p w14:paraId="52C3F4F3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4298F993" w14:textId="78F13F1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343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01AB5A71" w14:textId="06CF3C0D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11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25B952F4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6865E252" w14:textId="77777777" w:rsidTr="00F93403">
        <w:trPr>
          <w:trHeight w:val="20"/>
        </w:trPr>
        <w:tc>
          <w:tcPr>
            <w:tcW w:w="2738" w:type="dxa"/>
            <w:vMerge/>
            <w:tcBorders>
              <w:bottom w:val="single" w:sz="12" w:space="0" w:color="auto"/>
            </w:tcBorders>
          </w:tcPr>
          <w:p w14:paraId="6FB1FD2B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1A4A3E47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57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2D43F3C0" w14:textId="2CBFB65D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425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(11.1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22EACAF1" w14:textId="614F512D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2098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(16.7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24785040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36AB72C7" w14:textId="4405D85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58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(15.4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6A5F19BA" w14:textId="4B15933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193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(15.4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5D6AE1D0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721C2517" w14:textId="77777777" w:rsidTr="00F93403">
        <w:trPr>
          <w:trHeight w:val="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27A84400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Baseline </w:t>
            </w:r>
            <w:r w:rsidRPr="00C549CE">
              <w:rPr>
                <w:rFonts w:ascii="Arial" w:hAnsi="Arial" w:cs="Arial"/>
                <w:sz w:val="20"/>
                <w:szCs w:val="20"/>
              </w:rPr>
              <w:t>BMI</w:t>
            </w:r>
            <w:r>
              <w:rPr>
                <w:rFonts w:ascii="Arial" w:hAnsi="Arial" w:cs="Arial"/>
                <w:sz w:val="20"/>
                <w:szCs w:val="20"/>
              </w:rPr>
              <w:t>, kg/m</w:t>
            </w:r>
            <w:r w:rsidRPr="00AF0D8E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D45702A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6BECF5FD" w14:textId="0FDE99C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33.76 (6.30)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7CA5D920" w14:textId="69BEBA7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>31.28 (6.29)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0187A853" w14:textId="550355A5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0.394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C5129D4" w14:textId="7BF9778D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32.06 (6.50)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0BE9443" w14:textId="2C6C498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31.84 (6.34)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0A4AC960" w14:textId="514E33E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0.034</w:t>
            </w:r>
          </w:p>
        </w:tc>
      </w:tr>
      <w:tr w:rsidR="002C32D6" w:rsidRPr="00C549CE" w14:paraId="0FFE1D00" w14:textId="77777777" w:rsidTr="00F93403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3CC7CC8E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Baseline </w:t>
            </w:r>
            <w:r w:rsidRPr="00C549CE">
              <w:rPr>
                <w:rFonts w:ascii="Arial" w:hAnsi="Arial" w:cs="Arial"/>
                <w:sz w:val="20"/>
                <w:szCs w:val="20"/>
              </w:rPr>
              <w:t>BMI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C549C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C549CE">
              <w:rPr>
                <w:rFonts w:ascii="Arial" w:hAnsi="Arial" w:cs="Arial"/>
                <w:sz w:val="20"/>
                <w:szCs w:val="20"/>
              </w:rPr>
              <w:t>ategor</w:t>
            </w:r>
            <w:r>
              <w:rPr>
                <w:rFonts w:ascii="Arial" w:hAnsi="Arial" w:cs="Arial"/>
                <w:sz w:val="20"/>
                <w:szCs w:val="20"/>
              </w:rPr>
              <w:t>ical, n (%)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shd w:val="clear" w:color="auto" w:fill="auto"/>
          </w:tcPr>
          <w:p w14:paraId="57FF3E53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 xml:space="preserve">Normal or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C549CE">
              <w:rPr>
                <w:rFonts w:ascii="Arial" w:hAnsi="Arial" w:cs="Arial"/>
                <w:sz w:val="20"/>
                <w:szCs w:val="20"/>
              </w:rPr>
              <w:t>nderweight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606CEB7" w14:textId="3979EFC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114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E353724" w14:textId="42871859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961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(7.6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5A91593C" w14:textId="7713EDE6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0.315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bottom"/>
          </w:tcPr>
          <w:p w14:paraId="15194810" w14:textId="375B535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25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(6.6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05EE4B8F" w14:textId="17A911D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82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(6.6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21D553D7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C32D6" w:rsidRPr="00C549CE" w14:paraId="39B4E5AA" w14:textId="77777777" w:rsidTr="00F93403">
        <w:trPr>
          <w:trHeight w:val="20"/>
        </w:trPr>
        <w:tc>
          <w:tcPr>
            <w:tcW w:w="2738" w:type="dxa"/>
            <w:vMerge/>
          </w:tcPr>
          <w:p w14:paraId="22AB3DD4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1E6FA3AB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Overweight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3BE68CB2" w14:textId="1958FF6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553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(14.5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16B05DA3" w14:textId="110953E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2335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(18.6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0704E8F2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62693E44" w14:textId="084BA045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673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(17.6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7A8692F0" w14:textId="146BFFF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221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(17.6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17BFF208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09C3DBB4" w14:textId="77777777" w:rsidTr="00F93403">
        <w:trPr>
          <w:trHeight w:val="20"/>
        </w:trPr>
        <w:tc>
          <w:tcPr>
            <w:tcW w:w="2738" w:type="dxa"/>
            <w:vMerge/>
          </w:tcPr>
          <w:p w14:paraId="6BDB6C8B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5BDFFCC4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Obesity</w:t>
            </w:r>
            <w:r>
              <w:rPr>
                <w:rFonts w:ascii="Arial" w:hAnsi="Arial" w:cs="Arial"/>
                <w:sz w:val="20"/>
                <w:szCs w:val="20"/>
              </w:rPr>
              <w:t xml:space="preserve"> class</w:t>
            </w:r>
            <w:r w:rsidRPr="00C549CE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3AF0D72D" w14:textId="66B2030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763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(20.0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447BA95F" w14:textId="2ACB54E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2392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(19.0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571D7B0D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21067DE3" w14:textId="6AE045F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735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(19.2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111830FA" w14:textId="593C91F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  <w:r w:rsidR="00F62C3E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(19.2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681BB38B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46F46188" w14:textId="77777777" w:rsidTr="00F93403">
        <w:trPr>
          <w:trHeight w:val="20"/>
        </w:trPr>
        <w:tc>
          <w:tcPr>
            <w:tcW w:w="2738" w:type="dxa"/>
            <w:vMerge/>
          </w:tcPr>
          <w:p w14:paraId="39D033B3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035C336C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 xml:space="preserve">Obesity </w:t>
            </w:r>
            <w:r>
              <w:rPr>
                <w:rFonts w:ascii="Arial" w:hAnsi="Arial" w:cs="Arial"/>
                <w:sz w:val="20"/>
                <w:szCs w:val="20"/>
              </w:rPr>
              <w:t xml:space="preserve">class </w:t>
            </w:r>
            <w:r w:rsidRPr="00C549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032D5E1A" w14:textId="49696FD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596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(15.6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7E7FB0D5" w14:textId="7F06AB0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1356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(10.8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03AFCDBA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0A7403CF" w14:textId="5C32287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455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(11.9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1FC2C842" w14:textId="71CEE7B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1497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(11.9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0E895E53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49ACB772" w14:textId="77777777" w:rsidTr="00F93403">
        <w:trPr>
          <w:trHeight w:val="20"/>
        </w:trPr>
        <w:tc>
          <w:tcPr>
            <w:tcW w:w="2738" w:type="dxa"/>
            <w:vMerge/>
          </w:tcPr>
          <w:p w14:paraId="284E6DE8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63DB2C67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 xml:space="preserve">Obesity </w:t>
            </w:r>
            <w:r>
              <w:rPr>
                <w:rFonts w:ascii="Arial" w:hAnsi="Arial" w:cs="Arial"/>
                <w:sz w:val="20"/>
                <w:szCs w:val="20"/>
              </w:rPr>
              <w:t xml:space="preserve">class </w:t>
            </w:r>
            <w:r w:rsidRPr="00C549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71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6A43646D" w14:textId="14ED0479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466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(12.2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367090DA" w14:textId="2762CFF5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897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(7.1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bottom w:val="single" w:sz="8" w:space="0" w:color="A6A6A6" w:themeColor="background1" w:themeShade="A6"/>
            </w:tcBorders>
          </w:tcPr>
          <w:p w14:paraId="1771BA36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01017A3F" w14:textId="255E050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31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30BB6116" w14:textId="686D6FF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1045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1F884430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3F38507B" w14:textId="77777777" w:rsidTr="00F93403">
        <w:trPr>
          <w:trHeight w:val="20"/>
        </w:trPr>
        <w:tc>
          <w:tcPr>
            <w:tcW w:w="2738" w:type="dxa"/>
            <w:vMerge/>
            <w:tcBorders>
              <w:bottom w:val="single" w:sz="12" w:space="0" w:color="auto"/>
            </w:tcBorders>
          </w:tcPr>
          <w:p w14:paraId="020675FC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4CE8ED02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57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1ED942DE" w14:textId="530E828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1330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(34.8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0FE700AA" w14:textId="628D65A2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4637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(36.9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2C112E36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2A2686CA" w14:textId="1DBF1986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1390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(36.4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230DBD90" w14:textId="6A8FE02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457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(36.4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612E1068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0F2F4780" w14:textId="77777777" w:rsidTr="00F93403">
        <w:trPr>
          <w:trHeight w:val="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6E744B55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>Patients with weight measurements, n (%)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E7AF51C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E1A2F7A" w14:textId="6D21E26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1701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(44.5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D9C4258" w14:textId="2449F62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5452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(43.3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4EAA20CE" w14:textId="690A060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0.023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FB95BD2" w14:textId="69A399B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1627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(42.6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5047117" w14:textId="6A0FC6E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5458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(43.4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0673451E" w14:textId="4AD2ADCD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0.017</w:t>
            </w:r>
          </w:p>
        </w:tc>
      </w:tr>
      <w:tr w:rsidR="002C32D6" w:rsidRPr="00C549CE" w14:paraId="71F26B9A" w14:textId="77777777" w:rsidTr="00F93403">
        <w:trPr>
          <w:trHeight w:val="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23D6A470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Baseline w</w:t>
            </w:r>
            <w:r w:rsidRPr="00C549CE">
              <w:rPr>
                <w:rFonts w:ascii="Arial" w:hAnsi="Arial" w:cs="Arial"/>
                <w:sz w:val="20"/>
                <w:szCs w:val="20"/>
              </w:rPr>
              <w:t>eight</w:t>
            </w:r>
            <w:r>
              <w:rPr>
                <w:rFonts w:ascii="Arial" w:hAnsi="Arial" w:cs="Arial"/>
                <w:sz w:val="20"/>
                <w:szCs w:val="20"/>
              </w:rPr>
              <w:t>, kg, mean (SD)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C6F133B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C41C7A0" w14:textId="4FC6D632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99.50 (22.97)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2943572" w14:textId="1A1426C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>90.54 (22.22)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5AD3149A" w14:textId="1220D912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0.396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ECA4F01" w14:textId="1134382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93.26 (23.79)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245CB41" w14:textId="1B5B9F0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92.34 (22.55)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2A935A0D" w14:textId="24F11F2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0.040</w:t>
            </w:r>
          </w:p>
        </w:tc>
      </w:tr>
      <w:tr w:rsidR="002C32D6" w:rsidRPr="00C549CE" w14:paraId="0EC6F9CB" w14:textId="77777777" w:rsidTr="00F93403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7C16ECB3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Prescriber</w:t>
            </w:r>
            <w:r>
              <w:rPr>
                <w:rFonts w:ascii="Arial" w:hAnsi="Arial" w:cs="Arial"/>
                <w:sz w:val="20"/>
                <w:szCs w:val="20"/>
              </w:rPr>
              <w:t xml:space="preserve"> specialty for index drug, n (%)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shd w:val="clear" w:color="auto" w:fill="auto"/>
          </w:tcPr>
          <w:p w14:paraId="168395AD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Primary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111D10F" w14:textId="2EE45B2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2494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(65.3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38E03AB" w14:textId="0708A105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8947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(71.1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6A2F7B14" w14:textId="07979944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0.483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bottom"/>
          </w:tcPr>
          <w:p w14:paraId="3A91A4CE" w14:textId="721D7A0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2666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(69.8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006C33F4" w14:textId="3E7A6CD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877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(69.8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5211C532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C32D6" w:rsidRPr="00C549CE" w14:paraId="3EDC3000" w14:textId="77777777" w:rsidTr="00F93403">
        <w:trPr>
          <w:trHeight w:val="20"/>
        </w:trPr>
        <w:tc>
          <w:tcPr>
            <w:tcW w:w="2738" w:type="dxa"/>
            <w:vMerge/>
          </w:tcPr>
          <w:p w14:paraId="02698B89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261AAF62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Endocrinology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68C70750" w14:textId="3693B6A5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995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(26.0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36706832" w14:textId="3CAA9AF3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1318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(10.5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115A21BB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49CCB50F" w14:textId="47AE2ED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539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(14.1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4D4AEE25" w14:textId="4CBA19C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1774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(14.1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4E9ED848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5A792DCA" w14:textId="77777777" w:rsidTr="00F93403">
        <w:trPr>
          <w:trHeight w:val="20"/>
        </w:trPr>
        <w:tc>
          <w:tcPr>
            <w:tcW w:w="2738" w:type="dxa"/>
            <w:vMerge/>
          </w:tcPr>
          <w:p w14:paraId="202A54C8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13033BE6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571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7E1DA5B7" w14:textId="12FD849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211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(5.5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526B6267" w14:textId="67EAF10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1830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(14.5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bottom w:val="single" w:sz="8" w:space="0" w:color="A6A6A6" w:themeColor="background1" w:themeShade="A6"/>
            </w:tcBorders>
          </w:tcPr>
          <w:p w14:paraId="7CAAEC3F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44361D21" w14:textId="5A797F3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47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(12.4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6B0858B9" w14:textId="18D8FAB6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1565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(12.4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3A4093F7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6C49B280" w14:textId="77777777" w:rsidTr="00F93403">
        <w:trPr>
          <w:trHeight w:val="20"/>
        </w:trPr>
        <w:tc>
          <w:tcPr>
            <w:tcW w:w="2738" w:type="dxa"/>
            <w:vMerge/>
            <w:tcBorders>
              <w:bottom w:val="single" w:sz="12" w:space="0" w:color="auto"/>
            </w:tcBorders>
          </w:tcPr>
          <w:p w14:paraId="75DE8E06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75FB6EBE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57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49D464E3" w14:textId="445ADCE3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122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742F27A9" w14:textId="5548B353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483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50117E5F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4A29E5A4" w14:textId="64376926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14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445BAA55" w14:textId="24788E5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464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0BA24BFC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45736E12" w14:textId="77777777" w:rsidTr="00F93403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6251BBEE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Index drug</w:t>
            </w:r>
            <w:r w:rsidRPr="00C549CE"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shd w:val="clear" w:color="auto" w:fill="auto"/>
          </w:tcPr>
          <w:p w14:paraId="74A374CC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Semaglutide OW T2D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DC4A00F" w14:textId="17143C39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1300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(34.0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</w:tcPr>
          <w:p w14:paraId="3B3D334B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35E5A7E7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bottom"/>
          </w:tcPr>
          <w:p w14:paraId="466712B9" w14:textId="702AF0D5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1300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(34.0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7B4619D2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4B598C98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C32D6" w:rsidRPr="00C549CE" w14:paraId="23054E13" w14:textId="77777777" w:rsidTr="00F93403">
        <w:trPr>
          <w:trHeight w:val="20"/>
        </w:trPr>
        <w:tc>
          <w:tcPr>
            <w:tcW w:w="2738" w:type="dxa"/>
            <w:vMerge/>
          </w:tcPr>
          <w:p w14:paraId="785293FC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13041686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Oral semaglutide 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1EE0BC6B" w14:textId="79683E7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508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(13.3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</w:tcPr>
          <w:p w14:paraId="2EA90F04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14:paraId="26B1E47F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1197A006" w14:textId="71BE6865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47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(12.5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</w:tcPr>
          <w:p w14:paraId="00E2CF64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183ACE34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7D08375A" w14:textId="77777777" w:rsidTr="00F93403">
        <w:trPr>
          <w:trHeight w:val="20"/>
        </w:trPr>
        <w:tc>
          <w:tcPr>
            <w:tcW w:w="2738" w:type="dxa"/>
            <w:vMerge/>
          </w:tcPr>
          <w:p w14:paraId="1D910230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5F0DAE02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Tirzepatide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T2D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2AD97E9F" w14:textId="6E733DC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74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</w:tcPr>
          <w:p w14:paraId="74DB6D87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14:paraId="2105D718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781981B7" w14:textId="32C3231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7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</w:tcPr>
          <w:p w14:paraId="05924D0F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58A2EA6D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182CBED9" w14:textId="77777777" w:rsidTr="00F93403">
        <w:trPr>
          <w:trHeight w:val="20"/>
        </w:trPr>
        <w:tc>
          <w:tcPr>
            <w:tcW w:w="2738" w:type="dxa"/>
            <w:vMerge/>
          </w:tcPr>
          <w:p w14:paraId="3F407D25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280DBB40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Dulaglutide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31D552AE" w14:textId="2696BDC9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1785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(46.7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</w:tcPr>
          <w:p w14:paraId="5FD19B2D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14:paraId="073AEF82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7B02FFC0" w14:textId="737A66B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181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(47.4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</w:tcPr>
          <w:p w14:paraId="3D1A6B6D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3998060C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20120091" w14:textId="77777777" w:rsidTr="00F93403">
        <w:trPr>
          <w:trHeight w:val="20"/>
        </w:trPr>
        <w:tc>
          <w:tcPr>
            <w:tcW w:w="2738" w:type="dxa"/>
            <w:vMerge/>
          </w:tcPr>
          <w:p w14:paraId="07A23F10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7659ED13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Exenatide ER</w:t>
            </w:r>
          </w:p>
        </w:tc>
        <w:tc>
          <w:tcPr>
            <w:tcW w:w="1571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72E8EECE" w14:textId="61336AE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147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6D1E4D3E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51" w:type="dxa"/>
            <w:tcBorders>
              <w:bottom w:val="single" w:sz="8" w:space="0" w:color="A6A6A6" w:themeColor="background1" w:themeShade="A6"/>
            </w:tcBorders>
          </w:tcPr>
          <w:p w14:paraId="3E863FD4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3F4B8F0B" w14:textId="7A750A0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145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bottom w:val="single" w:sz="8" w:space="0" w:color="A6A6A6" w:themeColor="background1" w:themeShade="A6"/>
            </w:tcBorders>
          </w:tcPr>
          <w:p w14:paraId="50BB6978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40C9FD94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C549CE" w14:paraId="1AFCCA23" w14:textId="77777777" w:rsidTr="00F93403">
        <w:trPr>
          <w:trHeight w:val="20"/>
        </w:trPr>
        <w:tc>
          <w:tcPr>
            <w:tcW w:w="2738" w:type="dxa"/>
            <w:vMerge/>
            <w:tcBorders>
              <w:bottom w:val="single" w:sz="12" w:space="0" w:color="auto"/>
            </w:tcBorders>
          </w:tcPr>
          <w:p w14:paraId="6DAC806E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0DC8004A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C549CE">
              <w:rPr>
                <w:rFonts w:ascii="Arial" w:hAnsi="Arial" w:cs="Arial"/>
                <w:sz w:val="20"/>
                <w:szCs w:val="20"/>
              </w:rPr>
              <w:t>ultiple</w:t>
            </w:r>
          </w:p>
        </w:tc>
        <w:tc>
          <w:tcPr>
            <w:tcW w:w="157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4CBFC1F7" w14:textId="66DFB3E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73810B93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5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38A6075B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5474F8C3" w14:textId="0520F902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26782E5A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6B97008B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D910F3" w14:paraId="68ED7527" w14:textId="77777777" w:rsidTr="00F93403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6EE35B15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Baseline SGLT2i use and adherence, n (%)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shd w:val="clear" w:color="auto" w:fill="auto"/>
          </w:tcPr>
          <w:p w14:paraId="232A2194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&lt;1</w:t>
            </w:r>
            <w:r>
              <w:rPr>
                <w:rFonts w:ascii="Arial" w:hAnsi="Arial" w:cs="Arial"/>
                <w:sz w:val="20"/>
                <w:szCs w:val="20"/>
              </w:rPr>
              <w:t xml:space="preserve"> y</w:t>
            </w:r>
            <w:r w:rsidRPr="00C549CE">
              <w:rPr>
                <w:rFonts w:ascii="Arial" w:hAnsi="Arial" w:cs="Arial"/>
                <w:sz w:val="20"/>
                <w:szCs w:val="20"/>
              </w:rPr>
              <w:t xml:space="preserve"> SGLT2</w:t>
            </w:r>
            <w:r>
              <w:rPr>
                <w:rFonts w:ascii="Arial" w:hAnsi="Arial" w:cs="Arial"/>
                <w:sz w:val="20"/>
                <w:szCs w:val="20"/>
              </w:rPr>
              <w:t>i use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2256E271" w14:textId="0411ED1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1669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(43.7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A39BAF3" w14:textId="3075F8F5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9242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(73.5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13C5FB6F" w14:textId="400910D6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0.649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bottom"/>
          </w:tcPr>
          <w:p w14:paraId="2D4B8E3E" w14:textId="00B7012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254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(66.5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469CADD9" w14:textId="0AEDF78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8368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(66.5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03C6490F" w14:textId="103514C3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2C32D6" w:rsidRPr="00D910F3" w14:paraId="18710DD0" w14:textId="77777777" w:rsidTr="00F93403">
        <w:trPr>
          <w:trHeight w:val="20"/>
        </w:trPr>
        <w:tc>
          <w:tcPr>
            <w:tcW w:w="2738" w:type="dxa"/>
            <w:vMerge/>
          </w:tcPr>
          <w:p w14:paraId="78B4358D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34776101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SGLT2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549CE">
              <w:rPr>
                <w:rFonts w:ascii="Arial" w:hAnsi="Arial" w:cs="Arial"/>
                <w:sz w:val="20"/>
                <w:szCs w:val="20"/>
              </w:rPr>
              <w:t xml:space="preserve"> PDC &lt;50%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62D123BA" w14:textId="037D5272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111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0C547189" w14:textId="5030170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319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1E945BE1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3C9588AD" w14:textId="45CBDFD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100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4FA928B1" w14:textId="5DC28E76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330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278AF1F5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D910F3" w14:paraId="0F9D3969" w14:textId="77777777" w:rsidTr="00F93403">
        <w:trPr>
          <w:trHeight w:val="20"/>
        </w:trPr>
        <w:tc>
          <w:tcPr>
            <w:tcW w:w="2738" w:type="dxa"/>
            <w:vMerge/>
          </w:tcPr>
          <w:p w14:paraId="442B94D1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56F8EEDD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SGLT2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549CE">
              <w:rPr>
                <w:rFonts w:ascii="Arial" w:hAnsi="Arial" w:cs="Arial"/>
                <w:sz w:val="20"/>
                <w:szCs w:val="20"/>
              </w:rPr>
              <w:t xml:space="preserve"> PDC &lt;80%</w:t>
            </w:r>
          </w:p>
        </w:tc>
        <w:tc>
          <w:tcPr>
            <w:tcW w:w="1571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26F0856E" w14:textId="3456A5C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81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743B8B13" w14:textId="67328AF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210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bottom w:val="single" w:sz="8" w:space="0" w:color="A6A6A6" w:themeColor="background1" w:themeShade="A6"/>
            </w:tcBorders>
          </w:tcPr>
          <w:p w14:paraId="2B5347FF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34FDD149" w14:textId="5FCFAAA5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68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0852BA96" w14:textId="6BCFEFB9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223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68CCB088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D910F3" w14:paraId="6E16E03B" w14:textId="77777777" w:rsidTr="00F93403">
        <w:trPr>
          <w:trHeight w:val="20"/>
        </w:trPr>
        <w:tc>
          <w:tcPr>
            <w:tcW w:w="2738" w:type="dxa"/>
            <w:vMerge/>
            <w:tcBorders>
              <w:bottom w:val="single" w:sz="12" w:space="0" w:color="auto"/>
            </w:tcBorders>
          </w:tcPr>
          <w:p w14:paraId="1DB0291E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0A2631AD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SGLT2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549CE">
              <w:rPr>
                <w:rFonts w:ascii="Arial" w:hAnsi="Arial" w:cs="Arial"/>
                <w:sz w:val="20"/>
                <w:szCs w:val="20"/>
              </w:rPr>
              <w:t xml:space="preserve"> PDC </w:t>
            </w:r>
            <w:r>
              <w:rPr>
                <w:rFonts w:ascii="Arial" w:hAnsi="Arial" w:cs="Arial"/>
                <w:sz w:val="20"/>
                <w:szCs w:val="20"/>
              </w:rPr>
              <w:t>≥</w:t>
            </w:r>
            <w:r w:rsidRPr="00C549CE">
              <w:rPr>
                <w:rFonts w:ascii="Arial" w:hAnsi="Arial" w:cs="Arial"/>
                <w:sz w:val="20"/>
                <w:szCs w:val="20"/>
              </w:rPr>
              <w:t>80%</w:t>
            </w:r>
          </w:p>
        </w:tc>
        <w:tc>
          <w:tcPr>
            <w:tcW w:w="157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764C8227" w14:textId="756F83A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1961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(51.3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7029F6DE" w14:textId="0649659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2807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(22.3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14F0A7A6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6F5C4EAA" w14:textId="32641F5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1111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(29.1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4342B4E9" w14:textId="7497C0B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3656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(29.1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712330DF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D910F3" w14:paraId="6E71C30E" w14:textId="77777777" w:rsidTr="00F93403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7EA53622" w14:textId="74538414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Number of GLT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549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2C3E" w:rsidRPr="00C549CE">
              <w:rPr>
                <w:rFonts w:ascii="Arial" w:hAnsi="Arial" w:cs="Arial"/>
                <w:sz w:val="20"/>
                <w:szCs w:val="20"/>
              </w:rPr>
              <w:t>use</w:t>
            </w:r>
            <w:r w:rsidR="00F62C3E">
              <w:rPr>
                <w:rFonts w:ascii="Arial" w:hAnsi="Arial" w:cs="Arial"/>
                <w:sz w:val="20"/>
                <w:szCs w:val="20"/>
              </w:rPr>
              <w:t>d</w:t>
            </w:r>
            <w:r w:rsidRPr="00C549CE">
              <w:rPr>
                <w:rFonts w:ascii="Arial" w:hAnsi="Arial" w:cs="Arial"/>
                <w:sz w:val="20"/>
                <w:szCs w:val="20"/>
              </w:rPr>
              <w:t xml:space="preserve"> n (%)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shd w:val="clear" w:color="auto" w:fill="auto"/>
          </w:tcPr>
          <w:p w14:paraId="231ABC8D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3C02CFC" w14:textId="7D0281A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208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(5.4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E8AAF7E" w14:textId="74954DB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1667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(13.3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797B367B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0.397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bottom"/>
          </w:tcPr>
          <w:p w14:paraId="06E6185B" w14:textId="06D7EA13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437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(11.4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4440FE5A" w14:textId="19792BF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1438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(11.4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0C6A8B61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C32D6" w:rsidRPr="00D910F3" w14:paraId="765CEB9E" w14:textId="77777777" w:rsidTr="00F93403">
        <w:trPr>
          <w:trHeight w:val="20"/>
        </w:trPr>
        <w:tc>
          <w:tcPr>
            <w:tcW w:w="2738" w:type="dxa"/>
            <w:vMerge/>
          </w:tcPr>
          <w:p w14:paraId="1D54E07B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5C3493D7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6818920B" w14:textId="4738511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1004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(26.3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11A7A244" w14:textId="707F615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4361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(34.7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6708BE40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55779C41" w14:textId="25769D7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125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(32.7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68B23EE1" w14:textId="753582AD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411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(32.7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192332B4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D910F3" w14:paraId="00F4FBB1" w14:textId="77777777" w:rsidTr="00F93403">
        <w:trPr>
          <w:trHeight w:val="20"/>
        </w:trPr>
        <w:tc>
          <w:tcPr>
            <w:tcW w:w="2738" w:type="dxa"/>
            <w:vMerge/>
          </w:tcPr>
          <w:p w14:paraId="65C8107F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472DBAF8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71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406A85F9" w14:textId="434FE71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1322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(34.6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51A27F0B" w14:textId="6148D1B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3979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(31.6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bottom w:val="single" w:sz="8" w:space="0" w:color="A6A6A6" w:themeColor="background1" w:themeShade="A6"/>
            </w:tcBorders>
          </w:tcPr>
          <w:p w14:paraId="61F09DD0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66E32614" w14:textId="3713B40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1235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(32.3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3338AE39" w14:textId="1C3717C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406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(32.3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20809C32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D910F3" w14:paraId="09061007" w14:textId="77777777" w:rsidTr="00F93403">
        <w:trPr>
          <w:trHeight w:val="20"/>
        </w:trPr>
        <w:tc>
          <w:tcPr>
            <w:tcW w:w="2738" w:type="dxa"/>
            <w:vMerge/>
            <w:tcBorders>
              <w:bottom w:val="single" w:sz="12" w:space="0" w:color="auto"/>
            </w:tcBorders>
          </w:tcPr>
          <w:p w14:paraId="51685A64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2B6084CC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3+</w:t>
            </w:r>
          </w:p>
        </w:tc>
        <w:tc>
          <w:tcPr>
            <w:tcW w:w="157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30D35C94" w14:textId="1ECE35E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1288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(33.7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379364C5" w14:textId="277B6B1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2571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(20.4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2C8DAC97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5222DA39" w14:textId="52330089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899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(23.5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1E1A8D7B" w14:textId="1EC34C2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29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(23.5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7BB27A2D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2D6" w:rsidRPr="00D910F3" w14:paraId="021AD892" w14:textId="77777777" w:rsidTr="00F93403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48A1A3CD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Baseline GLT use, n (%)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shd w:val="clear" w:color="auto" w:fill="auto"/>
          </w:tcPr>
          <w:p w14:paraId="7C15BF58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etformin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695A84EF" w14:textId="57623AC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2897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(75.8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0AAA94D" w14:textId="569BF8F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8536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(67.9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3E2DDF11" w14:textId="23C21E89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0.177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bottom"/>
          </w:tcPr>
          <w:p w14:paraId="00D35ED4" w14:textId="258CCE0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266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(69.7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47E9A1B7" w14:textId="22207F9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8769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(69.7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68EDB3E2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C32D6" w:rsidRPr="00D910F3" w14:paraId="2A2D425D" w14:textId="77777777" w:rsidTr="00F93403">
        <w:trPr>
          <w:trHeight w:val="20"/>
        </w:trPr>
        <w:tc>
          <w:tcPr>
            <w:tcW w:w="2738" w:type="dxa"/>
            <w:vMerge/>
          </w:tcPr>
          <w:p w14:paraId="5AF308FE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38ACDBB5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ulfonylurea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5A757AA8" w14:textId="20A4AF02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1363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(35.7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67EF58F1" w14:textId="297E07D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3685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(29.3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6434148D" w14:textId="77777777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0.136</w:t>
            </w:r>
          </w:p>
        </w:tc>
        <w:tc>
          <w:tcPr>
            <w:tcW w:w="1393" w:type="dxa"/>
            <w:vAlign w:val="bottom"/>
          </w:tcPr>
          <w:p w14:paraId="3D0560DB" w14:textId="5D07794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1176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(30.8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12618029" w14:textId="5DB52AEB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387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(30.8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417E6D20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C32D6" w:rsidRPr="00D910F3" w14:paraId="734F0580" w14:textId="77777777" w:rsidTr="00F93403">
        <w:trPr>
          <w:trHeight w:val="20"/>
        </w:trPr>
        <w:tc>
          <w:tcPr>
            <w:tcW w:w="2738" w:type="dxa"/>
            <w:vMerge/>
          </w:tcPr>
          <w:p w14:paraId="2557A62E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2E8EF5A0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DPP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C549C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3D71B678" w14:textId="4B957626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1444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(37.8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4E71EE0A" w14:textId="6B971523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3364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(26.7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03C5C450" w14:textId="0D5317AD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0.238</w:t>
            </w:r>
          </w:p>
        </w:tc>
        <w:tc>
          <w:tcPr>
            <w:tcW w:w="1393" w:type="dxa"/>
            <w:vAlign w:val="bottom"/>
          </w:tcPr>
          <w:p w14:paraId="5508D9E6" w14:textId="53B23CE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112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(29.3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4F9C262B" w14:textId="71449CD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368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(29.3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347122C1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C32D6" w:rsidRPr="00D910F3" w14:paraId="7A3087EB" w14:textId="77777777" w:rsidTr="00F93403">
        <w:trPr>
          <w:trHeight w:val="20"/>
        </w:trPr>
        <w:tc>
          <w:tcPr>
            <w:tcW w:w="2738" w:type="dxa"/>
            <w:vMerge/>
          </w:tcPr>
          <w:p w14:paraId="3992F2F7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557FC41F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TZD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2193C3A9" w14:textId="09B5C663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366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3CC60189" w14:textId="16C2A294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874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(6.9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1335C821" w14:textId="367D1FC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0.096</w:t>
            </w:r>
          </w:p>
        </w:tc>
        <w:tc>
          <w:tcPr>
            <w:tcW w:w="1393" w:type="dxa"/>
            <w:vAlign w:val="bottom"/>
          </w:tcPr>
          <w:p w14:paraId="114B47EC" w14:textId="167E3E1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314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1012E97A" w14:textId="4F0BAA93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913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(7.3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40939E66" w14:textId="34703A3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0.036</w:t>
            </w:r>
          </w:p>
        </w:tc>
      </w:tr>
      <w:tr w:rsidR="002C32D6" w:rsidRPr="00D910F3" w14:paraId="2C966F50" w14:textId="77777777" w:rsidTr="00F93403">
        <w:trPr>
          <w:trHeight w:val="20"/>
        </w:trPr>
        <w:tc>
          <w:tcPr>
            <w:tcW w:w="2738" w:type="dxa"/>
            <w:vMerge/>
          </w:tcPr>
          <w:p w14:paraId="32DB2C8C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1D48B92C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Basal insulin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09F49D50" w14:textId="754D4F9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1146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(30.0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0843AEC1" w14:textId="65CBC60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2555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(20.3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2793C76E" w14:textId="58791EDB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0.224</w:t>
            </w:r>
          </w:p>
        </w:tc>
        <w:tc>
          <w:tcPr>
            <w:tcW w:w="1393" w:type="dxa"/>
            <w:vAlign w:val="bottom"/>
          </w:tcPr>
          <w:p w14:paraId="6B568BF8" w14:textId="36ACBDE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862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(22.6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72448E18" w14:textId="59A6950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283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(22.6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4B0C293A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C32D6" w:rsidRPr="00D910F3" w14:paraId="38CC33ED" w14:textId="77777777" w:rsidTr="00F93403">
        <w:trPr>
          <w:trHeight w:val="20"/>
        </w:trPr>
        <w:tc>
          <w:tcPr>
            <w:tcW w:w="2738" w:type="dxa"/>
            <w:vMerge/>
          </w:tcPr>
          <w:p w14:paraId="2239105A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023520B2" w14:textId="3A5B530E" w:rsidR="002C32D6" w:rsidRPr="00C549CE" w:rsidRDefault="00F62C3E" w:rsidP="002C32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Another</w:t>
            </w:r>
            <w:r w:rsidR="002C32D6">
              <w:rPr>
                <w:rFonts w:ascii="Arial" w:hAnsi="Arial" w:cs="Arial"/>
                <w:sz w:val="20"/>
                <w:szCs w:val="20"/>
              </w:rPr>
              <w:t xml:space="preserve"> insulin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4B33F187" w14:textId="4EBF9639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620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(16.2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22C5AFF9" w14:textId="4F62A119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1388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(11.0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14FCAB77" w14:textId="1ACCD066" w:rsidR="002C32D6" w:rsidRPr="00D67EA4" w:rsidRDefault="002C32D6" w:rsidP="002C32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0.152</w:t>
            </w:r>
          </w:p>
        </w:tc>
        <w:tc>
          <w:tcPr>
            <w:tcW w:w="1393" w:type="dxa"/>
            <w:vAlign w:val="bottom"/>
          </w:tcPr>
          <w:p w14:paraId="3C4ABD10" w14:textId="2DD230DA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468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(12.2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1A43D792" w14:textId="32857AB0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1540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(12.2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37B1BDD4" w14:textId="77777777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C32D6" w:rsidRPr="00D910F3" w14:paraId="2FCDFC27" w14:textId="77777777" w:rsidTr="00F93403">
        <w:trPr>
          <w:trHeight w:val="20"/>
        </w:trPr>
        <w:tc>
          <w:tcPr>
            <w:tcW w:w="2738" w:type="dxa"/>
            <w:vMerge/>
          </w:tcPr>
          <w:p w14:paraId="0CF0D0A2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0D809FE9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AGI</w:t>
            </w:r>
          </w:p>
        </w:tc>
        <w:tc>
          <w:tcPr>
            <w:tcW w:w="1571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1A8364F2" w14:textId="2A3F0BC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34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3DC44D57" w14:textId="13C569A8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77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bottom w:val="single" w:sz="8" w:space="0" w:color="A6A6A6" w:themeColor="background1" w:themeShade="A6"/>
            </w:tcBorders>
          </w:tcPr>
          <w:p w14:paraId="2ED7C9A4" w14:textId="34A5911F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0.032</w:t>
            </w:r>
          </w:p>
        </w:tc>
        <w:tc>
          <w:tcPr>
            <w:tcW w:w="1393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275F538C" w14:textId="364D53DE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3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0F14F9D4" w14:textId="79C1B909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81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32C0F6EF" w14:textId="2BDC049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0.022</w:t>
            </w:r>
          </w:p>
        </w:tc>
      </w:tr>
      <w:tr w:rsidR="002C32D6" w:rsidRPr="00D910F3" w14:paraId="2F4BFC3D" w14:textId="77777777" w:rsidTr="00F93403">
        <w:trPr>
          <w:trHeight w:val="20"/>
        </w:trPr>
        <w:tc>
          <w:tcPr>
            <w:tcW w:w="2738" w:type="dxa"/>
            <w:vMerge/>
            <w:tcBorders>
              <w:bottom w:val="single" w:sz="12" w:space="0" w:color="auto"/>
            </w:tcBorders>
          </w:tcPr>
          <w:p w14:paraId="0C4F2908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53E5C89C" w14:textId="77777777" w:rsidR="002C32D6" w:rsidRPr="00C549CE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MEG</w:t>
            </w:r>
          </w:p>
        </w:tc>
        <w:tc>
          <w:tcPr>
            <w:tcW w:w="157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314DE50F" w14:textId="351276F3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77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145948DE" w14:textId="22F94715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205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404D2D03" w14:textId="136F95DC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0.029</w:t>
            </w:r>
          </w:p>
        </w:tc>
        <w:tc>
          <w:tcPr>
            <w:tcW w:w="139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6BC4A70D" w14:textId="42ADCBA9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78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72498B31" w14:textId="41D8A141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205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0A6DBF2E" w14:textId="01ED9CB9" w:rsidR="002C32D6" w:rsidRPr="00D67EA4" w:rsidRDefault="002C32D6" w:rsidP="002C32D6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0.031</w:t>
            </w:r>
          </w:p>
        </w:tc>
      </w:tr>
      <w:tr w:rsidR="0036296F" w:rsidRPr="00D910F3" w14:paraId="493E2F95" w14:textId="77777777" w:rsidTr="00F93403">
        <w:trPr>
          <w:trHeight w:val="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1118704D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CCI</w:t>
            </w:r>
            <w:r>
              <w:rPr>
                <w:rFonts w:ascii="Arial" w:hAnsi="Arial" w:cs="Arial"/>
                <w:sz w:val="20"/>
                <w:szCs w:val="20"/>
              </w:rPr>
              <w:t xml:space="preserve"> score excluding diabetes, mean (SD)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1990007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5A30661" w14:textId="13A21A4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1.62 (1.72)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2A387834" w14:textId="4CD62088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2.11 (1.93)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536828DF" w14:textId="4DAAE7FC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0.264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DF4E5E0" w14:textId="30927B93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2.01 (2.02)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723ADAD" w14:textId="7E9B85BF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1.99 (1.89)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4ECA7D85" w14:textId="2F66FE4D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0.008</w:t>
            </w:r>
          </w:p>
        </w:tc>
      </w:tr>
      <w:tr w:rsidR="0036296F" w:rsidRPr="00D910F3" w14:paraId="3A2AD1BE" w14:textId="77777777" w:rsidTr="00F93403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71B43FEB" w14:textId="77777777" w:rsidR="0036296F" w:rsidRPr="006E12AE" w:rsidRDefault="0036296F" w:rsidP="0036296F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6E12AE">
              <w:rPr>
                <w:rFonts w:ascii="Arial" w:hAnsi="Arial" w:cs="Arial"/>
                <w:sz w:val="20"/>
                <w:szCs w:val="20"/>
                <w:lang w:val="pt-BR"/>
              </w:rPr>
              <w:t>CCI score excluding diabetes, categorical, n (%)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shd w:val="clear" w:color="auto" w:fill="auto"/>
          </w:tcPr>
          <w:p w14:paraId="2B04FD94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0-1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980DD1F" w14:textId="1852E64B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2242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(58.7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FAFDD9B" w14:textId="67B2AD20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5923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(47.1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78D55A26" w14:textId="47B50F70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0.262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bottom"/>
          </w:tcPr>
          <w:p w14:paraId="2BF051A7" w14:textId="7C0D531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190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(49.8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3D79323C" w14:textId="0A99B691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6262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(49.8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6D88F4F8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6296F" w:rsidRPr="00D910F3" w14:paraId="0BA1D375" w14:textId="77777777" w:rsidTr="00F93403">
        <w:trPr>
          <w:trHeight w:val="20"/>
        </w:trPr>
        <w:tc>
          <w:tcPr>
            <w:tcW w:w="2738" w:type="dxa"/>
            <w:vMerge/>
          </w:tcPr>
          <w:p w14:paraId="17BD4569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531C8963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08CF764E" w14:textId="28A9405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666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(17.4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19FA51ED" w14:textId="7DA836CB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2352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(18.7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33259E6E" w14:textId="77777777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453BB7AE" w14:textId="0BA1D314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703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(18.4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1F026042" w14:textId="4F8B5840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2314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(18.4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393399D8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296F" w:rsidRPr="00D910F3" w14:paraId="6680586A" w14:textId="77777777" w:rsidTr="00F93403">
        <w:trPr>
          <w:trHeight w:val="20"/>
        </w:trPr>
        <w:tc>
          <w:tcPr>
            <w:tcW w:w="2738" w:type="dxa"/>
            <w:vMerge/>
          </w:tcPr>
          <w:p w14:paraId="5A39D6C4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77F0FDEF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734AA6C4" w14:textId="44A7FA28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412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(10.8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11ECB19B" w14:textId="2C5F485E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1739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(13.8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40663949" w14:textId="77777777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2CB08548" w14:textId="5AE01168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501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(13.1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0AF5D3E1" w14:textId="2666E3A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16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(13.1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13CE2579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296F" w:rsidRPr="00D910F3" w14:paraId="13A752FA" w14:textId="77777777" w:rsidTr="00F93403">
        <w:trPr>
          <w:trHeight w:val="20"/>
        </w:trPr>
        <w:tc>
          <w:tcPr>
            <w:tcW w:w="2738" w:type="dxa"/>
            <w:vMerge/>
          </w:tcPr>
          <w:p w14:paraId="64CCC2F5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1E6012CA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66BD846E" w14:textId="0AD378CB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259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(6.8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0F8E60E2" w14:textId="0A2B5E2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1169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6427674F" w14:textId="77777777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56B33E27" w14:textId="65754F1F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33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3564530F" w14:textId="424BB7BC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109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64D327B6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296F" w:rsidRPr="00D910F3" w14:paraId="1574DD2D" w14:textId="77777777" w:rsidTr="00F93403">
        <w:trPr>
          <w:trHeight w:val="20"/>
        </w:trPr>
        <w:tc>
          <w:tcPr>
            <w:tcW w:w="2738" w:type="dxa"/>
            <w:vMerge/>
          </w:tcPr>
          <w:p w14:paraId="1526FCD7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13BE8A8B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71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0FD5A016" w14:textId="0A31C6FF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114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116B1834" w14:textId="070A1124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620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bottom w:val="single" w:sz="8" w:space="0" w:color="A6A6A6" w:themeColor="background1" w:themeShade="A6"/>
            </w:tcBorders>
          </w:tcPr>
          <w:p w14:paraId="548C3CCF" w14:textId="77777777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2305BAB3" w14:textId="439F76EF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171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2DD83547" w14:textId="0E98D381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56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5A80ACDF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296F" w:rsidRPr="00D910F3" w14:paraId="58900913" w14:textId="77777777" w:rsidTr="00F93403">
        <w:trPr>
          <w:trHeight w:val="20"/>
        </w:trPr>
        <w:tc>
          <w:tcPr>
            <w:tcW w:w="2738" w:type="dxa"/>
            <w:vMerge/>
            <w:tcBorders>
              <w:bottom w:val="single" w:sz="12" w:space="0" w:color="auto"/>
            </w:tcBorders>
          </w:tcPr>
          <w:p w14:paraId="3F55CBFB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597F44B5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6+</w:t>
            </w:r>
          </w:p>
        </w:tc>
        <w:tc>
          <w:tcPr>
            <w:tcW w:w="157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027BBC82" w14:textId="714F04A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129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5FFB7827" w14:textId="45AC81A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775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(6.2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4D3D6176" w14:textId="77777777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46D0CEEC" w14:textId="788B9E2E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21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(5.5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539F1285" w14:textId="7F6D116D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69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(5.5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1896498B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296F" w:rsidRPr="00D910F3" w14:paraId="5AD503D5" w14:textId="77777777" w:rsidTr="00F93403">
        <w:trPr>
          <w:trHeight w:val="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28B904DB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DCSI</w:t>
            </w:r>
            <w:r>
              <w:rPr>
                <w:rFonts w:ascii="Arial" w:hAnsi="Arial" w:cs="Arial"/>
                <w:sz w:val="20"/>
                <w:szCs w:val="20"/>
              </w:rPr>
              <w:t xml:space="preserve"> score, mean (SD)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CFC0F10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CDAB9EB" w14:textId="61D77873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2.26 (2.01)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7E1B55CB" w14:textId="2234D10F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2.63 (2.06)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79B73C63" w14:textId="5F44FAE6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0.182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59494AF" w14:textId="745A2A36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2.55 (2.07)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018B4A6" w14:textId="42123F98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2.55 (2.06)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3ED70B30" w14:textId="511E8C4D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36296F" w:rsidRPr="00D910F3" w14:paraId="00815647" w14:textId="77777777" w:rsidTr="00F93403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3900E296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 xml:space="preserve">DCSI </w:t>
            </w:r>
            <w:r>
              <w:rPr>
                <w:rFonts w:ascii="Arial" w:hAnsi="Arial" w:cs="Arial"/>
                <w:sz w:val="20"/>
                <w:szCs w:val="20"/>
              </w:rPr>
              <w:t>score, c</w:t>
            </w:r>
            <w:r w:rsidRPr="00C549CE">
              <w:rPr>
                <w:rFonts w:ascii="Arial" w:hAnsi="Arial" w:cs="Arial"/>
                <w:sz w:val="20"/>
                <w:szCs w:val="20"/>
              </w:rPr>
              <w:t>ategor</w:t>
            </w:r>
            <w:r>
              <w:rPr>
                <w:rFonts w:ascii="Arial" w:hAnsi="Arial" w:cs="Arial"/>
                <w:sz w:val="20"/>
                <w:szCs w:val="20"/>
              </w:rPr>
              <w:t>ical</w:t>
            </w:r>
            <w:r w:rsidRPr="00863CFC"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shd w:val="clear" w:color="auto" w:fill="auto"/>
          </w:tcPr>
          <w:p w14:paraId="72017705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D3FF58D" w14:textId="2E21C5AB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850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(22.2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9BBEA14" w14:textId="4C98594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2071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(16.5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190FE286" w14:textId="3A18FE33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0.199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bottom"/>
          </w:tcPr>
          <w:p w14:paraId="1171FFAE" w14:textId="59173358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68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(17.8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5D6A773F" w14:textId="72E07AD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2240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(17.8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586D9F33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6296F" w:rsidRPr="00D910F3" w14:paraId="5702C2E8" w14:textId="77777777" w:rsidTr="00F93403">
        <w:trPr>
          <w:trHeight w:val="20"/>
        </w:trPr>
        <w:tc>
          <w:tcPr>
            <w:tcW w:w="2738" w:type="dxa"/>
            <w:vMerge/>
          </w:tcPr>
          <w:p w14:paraId="7CD780BC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7272AD2C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346A668C" w14:textId="2324EAA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807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(21.1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70ECE28C" w14:textId="02C42AB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2283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(18.2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4ABBFEF5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2930DEA3" w14:textId="522C6FF9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720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(18.8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52D9E0B1" w14:textId="162F329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23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(18.8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0B8DB91A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296F" w:rsidRPr="00D910F3" w14:paraId="13AE9708" w14:textId="77777777" w:rsidTr="00F93403">
        <w:trPr>
          <w:trHeight w:val="20"/>
        </w:trPr>
        <w:tc>
          <w:tcPr>
            <w:tcW w:w="2738" w:type="dxa"/>
            <w:vMerge/>
          </w:tcPr>
          <w:p w14:paraId="1FFC1B6B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25B4A93F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1ECD9368" w14:textId="2D88F29F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685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(17.9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4F9CB520" w14:textId="50101ABE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2284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(18.2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49DD7D3E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511A8D96" w14:textId="3F6738A6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69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(18.1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02B69A13" w14:textId="56C89B79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2277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(18.1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32417191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296F" w:rsidRPr="00D910F3" w14:paraId="719074D9" w14:textId="77777777" w:rsidTr="00F93403">
        <w:trPr>
          <w:trHeight w:val="20"/>
        </w:trPr>
        <w:tc>
          <w:tcPr>
            <w:tcW w:w="2738" w:type="dxa"/>
            <w:vMerge/>
          </w:tcPr>
          <w:p w14:paraId="2BE4BFBC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019C611F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6746A339" w14:textId="7376B09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546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(14.3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1BF0AE0F" w14:textId="38AA72E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2071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(16.5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7B52270C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19B10101" w14:textId="78ED4A68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6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(16.0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368050C4" w14:textId="0BCEC2D9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2007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(16.0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73A73B07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296F" w:rsidRPr="00D910F3" w14:paraId="13083FED" w14:textId="77777777" w:rsidTr="00F93403">
        <w:trPr>
          <w:trHeight w:val="20"/>
        </w:trPr>
        <w:tc>
          <w:tcPr>
            <w:tcW w:w="2738" w:type="dxa"/>
            <w:vMerge/>
          </w:tcPr>
          <w:p w14:paraId="4DDFAC08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18D78AD9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1FF65571" w14:textId="0EE33831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364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483882C7" w14:textId="5FB81EF0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1528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(12.1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3AFDE502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vAlign w:val="bottom"/>
          </w:tcPr>
          <w:p w14:paraId="394759F7" w14:textId="36AFC93C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441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(11.5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01532337" w14:textId="5F2E81F6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1451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(11.5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6D7A9738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296F" w:rsidRPr="00D910F3" w14:paraId="5A9FB638" w14:textId="77777777" w:rsidTr="00F93403">
        <w:trPr>
          <w:trHeight w:val="20"/>
        </w:trPr>
        <w:tc>
          <w:tcPr>
            <w:tcW w:w="2738" w:type="dxa"/>
            <w:vMerge/>
          </w:tcPr>
          <w:p w14:paraId="3E891A6D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2CC78B56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71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7E391D82" w14:textId="276C622D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256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(6.7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702DF810" w14:textId="6F69164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1060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bottom w:val="single" w:sz="8" w:space="0" w:color="A6A6A6" w:themeColor="background1" w:themeShade="A6"/>
            </w:tcBorders>
          </w:tcPr>
          <w:p w14:paraId="2E92771F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43F0BD19" w14:textId="7CC4784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30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059343F3" w14:textId="0E48F105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10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7DA268E9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296F" w:rsidRPr="00D910F3" w14:paraId="67AC1EF9" w14:textId="77777777" w:rsidTr="00F93403">
        <w:trPr>
          <w:trHeight w:val="20"/>
        </w:trPr>
        <w:tc>
          <w:tcPr>
            <w:tcW w:w="2738" w:type="dxa"/>
            <w:vMerge/>
            <w:tcBorders>
              <w:bottom w:val="single" w:sz="12" w:space="0" w:color="auto"/>
            </w:tcBorders>
          </w:tcPr>
          <w:p w14:paraId="3C1E5AAF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7389CB54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6+</w:t>
            </w:r>
          </w:p>
        </w:tc>
        <w:tc>
          <w:tcPr>
            <w:tcW w:w="157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084A5AF7" w14:textId="4ED1A85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314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27907C8A" w14:textId="76B2266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1281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(10.2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6D06868F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2E650048" w14:textId="350BCF68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37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73C88605" w14:textId="7BC3A2A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1223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6ECA7309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76B" w:rsidRPr="00D910F3" w14:paraId="7C95F40B" w14:textId="77777777" w:rsidTr="00F93403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512D164A" w14:textId="77777777" w:rsidR="0021376B" w:rsidRPr="00C549CE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Comorbidities</w:t>
            </w:r>
            <w:r w:rsidRPr="00863CFC"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shd w:val="clear" w:color="auto" w:fill="auto"/>
          </w:tcPr>
          <w:p w14:paraId="49BCFAEF" w14:textId="77777777" w:rsidR="0021376B" w:rsidRPr="00C549CE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 xml:space="preserve">Hypertension 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1F38BCC" w14:textId="3F03607D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3457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(90.5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2746FD4F" w14:textId="3B709E3A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11543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(91.8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69707E43" w14:textId="7940FDD0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0.046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bottom"/>
          </w:tcPr>
          <w:p w14:paraId="1BA8C3E2" w14:textId="55BC35E3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346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(90.5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346F6C06" w14:textId="3E9DC926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11496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(91.4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3190017D" w14:textId="60AE3230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0.030</w:t>
            </w:r>
          </w:p>
        </w:tc>
      </w:tr>
      <w:tr w:rsidR="0021376B" w:rsidRPr="00D910F3" w14:paraId="56A6232E" w14:textId="77777777" w:rsidTr="00F93403">
        <w:trPr>
          <w:trHeight w:val="20"/>
        </w:trPr>
        <w:tc>
          <w:tcPr>
            <w:tcW w:w="2738" w:type="dxa"/>
            <w:vMerge/>
          </w:tcPr>
          <w:p w14:paraId="1FC04FD2" w14:textId="77777777" w:rsidR="0021376B" w:rsidRPr="00C549CE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2FC2EEA7" w14:textId="77777777" w:rsidR="0021376B" w:rsidRPr="00C549CE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Hyperlipidemia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644A3B75" w14:textId="4C7EC1A2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3426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(89.6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0ED7D997" w14:textId="20ADDB36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11239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(89.4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09C3206B" w14:textId="2D08ED30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0.009</w:t>
            </w:r>
          </w:p>
        </w:tc>
        <w:tc>
          <w:tcPr>
            <w:tcW w:w="1393" w:type="dxa"/>
            <w:vAlign w:val="bottom"/>
          </w:tcPr>
          <w:p w14:paraId="1DBF62F1" w14:textId="73823343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3384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(88.5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5243889F" w14:textId="3AE05EA0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11262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(89.5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03DD2A23" w14:textId="07413160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0.032</w:t>
            </w:r>
          </w:p>
        </w:tc>
      </w:tr>
      <w:tr w:rsidR="0021376B" w:rsidRPr="00D910F3" w14:paraId="2C3798AF" w14:textId="77777777" w:rsidTr="00F93403">
        <w:trPr>
          <w:trHeight w:val="20"/>
        </w:trPr>
        <w:tc>
          <w:tcPr>
            <w:tcW w:w="2738" w:type="dxa"/>
            <w:vMerge/>
          </w:tcPr>
          <w:p w14:paraId="3EA08AD4" w14:textId="77777777" w:rsidR="0021376B" w:rsidRPr="00C549CE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2FFACF2B" w14:textId="77777777" w:rsidR="0021376B" w:rsidRPr="00C549CE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Atrial fibrillation and flutter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43EA6A87" w14:textId="6E49835C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394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(10.3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1305A8F1" w14:textId="06899E4B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2018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(16.0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5B2EEE9B" w14:textId="25443855" w:rsidR="0021376B" w:rsidRPr="00D67EA4" w:rsidRDefault="0021376B" w:rsidP="002137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0.170</w:t>
            </w:r>
          </w:p>
        </w:tc>
        <w:tc>
          <w:tcPr>
            <w:tcW w:w="1393" w:type="dxa"/>
            <w:vAlign w:val="bottom"/>
          </w:tcPr>
          <w:p w14:paraId="32848DF8" w14:textId="203051BB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542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(14.2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22473EE2" w14:textId="69788982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1838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(14.6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22442B23" w14:textId="7E42F52F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0.012</w:t>
            </w:r>
          </w:p>
        </w:tc>
      </w:tr>
      <w:tr w:rsidR="0021376B" w:rsidRPr="00D910F3" w14:paraId="521830A3" w14:textId="77777777" w:rsidTr="00F93403">
        <w:trPr>
          <w:trHeight w:val="20"/>
        </w:trPr>
        <w:tc>
          <w:tcPr>
            <w:tcW w:w="2738" w:type="dxa"/>
            <w:vMerge/>
          </w:tcPr>
          <w:p w14:paraId="6BE9498A" w14:textId="77777777" w:rsidR="0021376B" w:rsidRPr="00C549CE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6FB71669" w14:textId="77777777" w:rsidR="0021376B" w:rsidRPr="00C549CE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5DE3ADE8" w14:textId="475FC266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522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(13.7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02938F8D" w14:textId="1ACE9B06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2898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(23.0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71F6C7C5" w14:textId="4806442B" w:rsidR="0021376B" w:rsidRPr="00D67EA4" w:rsidRDefault="0021376B" w:rsidP="002137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0.244</w:t>
            </w:r>
          </w:p>
        </w:tc>
        <w:tc>
          <w:tcPr>
            <w:tcW w:w="1393" w:type="dxa"/>
            <w:vAlign w:val="bottom"/>
          </w:tcPr>
          <w:p w14:paraId="235ACF93" w14:textId="2DF1C104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70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(18.4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6DDA004F" w14:textId="771BE6CE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261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(20.8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5F4AC298" w14:textId="7E401CC8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0.060</w:t>
            </w:r>
          </w:p>
        </w:tc>
      </w:tr>
      <w:tr w:rsidR="0021376B" w:rsidRPr="00C549CE" w14:paraId="3DC0534A" w14:textId="77777777" w:rsidTr="00F93403">
        <w:trPr>
          <w:trHeight w:val="20"/>
        </w:trPr>
        <w:tc>
          <w:tcPr>
            <w:tcW w:w="2738" w:type="dxa"/>
            <w:vMerge/>
          </w:tcPr>
          <w:p w14:paraId="050EBAE1" w14:textId="77777777" w:rsidR="0021376B" w:rsidRPr="00C549CE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2123FF2A" w14:textId="77777777" w:rsidR="0021376B" w:rsidRPr="00C549CE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Depression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7D00B549" w14:textId="311C3501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743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(19.4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1F37B938" w14:textId="4850EDDE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2201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(17.5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37C94B06" w14:textId="4622CBD7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0.050</w:t>
            </w:r>
          </w:p>
        </w:tc>
        <w:tc>
          <w:tcPr>
            <w:tcW w:w="1393" w:type="dxa"/>
            <w:vAlign w:val="bottom"/>
          </w:tcPr>
          <w:p w14:paraId="404FE911" w14:textId="2BFFF1C8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686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(18.0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54ACFA61" w14:textId="24FD79D6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2258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(18.0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0B0E46D7" w14:textId="66142317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1376B" w:rsidRPr="00C549CE" w14:paraId="7C42727E" w14:textId="77777777" w:rsidTr="00F93403">
        <w:trPr>
          <w:trHeight w:val="20"/>
        </w:trPr>
        <w:tc>
          <w:tcPr>
            <w:tcW w:w="2738" w:type="dxa"/>
            <w:vMerge/>
          </w:tcPr>
          <w:p w14:paraId="164805AB" w14:textId="77777777" w:rsidR="0021376B" w:rsidRPr="00C549CE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640E250B" w14:textId="77777777" w:rsidR="0021376B" w:rsidRPr="00C549CE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Anxiety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0DB0127B" w14:textId="16E985BF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626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(16.4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36C1B959" w14:textId="3DE6A46D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1781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(14.2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40F05BCE" w14:textId="1FB3EBEA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0.062</w:t>
            </w:r>
          </w:p>
        </w:tc>
        <w:tc>
          <w:tcPr>
            <w:tcW w:w="1393" w:type="dxa"/>
            <w:vAlign w:val="bottom"/>
          </w:tcPr>
          <w:p w14:paraId="5FFECAD2" w14:textId="089FBD0F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573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(15.0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4CB7C416" w14:textId="5F33BC9F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1822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(14.5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40EA6C1D" w14:textId="0357ED19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</w:tr>
      <w:tr w:rsidR="0021376B" w:rsidRPr="00C549CE" w14:paraId="317FD49F" w14:textId="77777777" w:rsidTr="00F93403">
        <w:trPr>
          <w:trHeight w:val="20"/>
        </w:trPr>
        <w:tc>
          <w:tcPr>
            <w:tcW w:w="2738" w:type="dxa"/>
            <w:vMerge/>
          </w:tcPr>
          <w:p w14:paraId="1C2F4370" w14:textId="77777777" w:rsidR="0021376B" w:rsidRPr="00C549CE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5C3AD64F" w14:textId="77777777" w:rsidR="0021376B" w:rsidRPr="00C549CE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Smoking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583C7E7F" w14:textId="1FD70BE0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408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(10.7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23CDBA43" w14:textId="554F22B9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1415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(11.2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266F53F0" w14:textId="34DF6D65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0.018</w:t>
            </w:r>
          </w:p>
        </w:tc>
        <w:tc>
          <w:tcPr>
            <w:tcW w:w="1393" w:type="dxa"/>
            <w:vAlign w:val="bottom"/>
          </w:tcPr>
          <w:p w14:paraId="17F3EF7D" w14:textId="44D0EBE9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40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(10.6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043744F6" w14:textId="2BA92E46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1423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(11.3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575D4DD5" w14:textId="313072EC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0.022</w:t>
            </w:r>
          </w:p>
        </w:tc>
      </w:tr>
      <w:tr w:rsidR="0021376B" w:rsidRPr="00C549CE" w14:paraId="628F5688" w14:textId="77777777" w:rsidTr="00F93403">
        <w:trPr>
          <w:trHeight w:val="20"/>
        </w:trPr>
        <w:tc>
          <w:tcPr>
            <w:tcW w:w="2738" w:type="dxa"/>
            <w:vMerge/>
          </w:tcPr>
          <w:p w14:paraId="100CB55A" w14:textId="77777777" w:rsidR="0021376B" w:rsidRPr="00C549CE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5295EC26" w14:textId="77777777" w:rsidR="0021376B" w:rsidRPr="00C549CE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 xml:space="preserve">Acute/chronic pancreatitis 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5C915F52" w14:textId="2575CBA3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39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5002ADBF" w14:textId="5514BD8B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194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11D053E1" w14:textId="6A9E1214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0.046</w:t>
            </w:r>
          </w:p>
        </w:tc>
        <w:tc>
          <w:tcPr>
            <w:tcW w:w="1393" w:type="dxa"/>
            <w:vAlign w:val="bottom"/>
          </w:tcPr>
          <w:p w14:paraId="002E89E7" w14:textId="15C4B260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54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146D0803" w14:textId="163A2C6E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178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35D90B32" w14:textId="77777777" w:rsidR="0021376B" w:rsidRPr="00D67EA4" w:rsidRDefault="0021376B" w:rsidP="0021376B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6296F" w:rsidRPr="00C549CE" w14:paraId="2B8E7008" w14:textId="77777777" w:rsidTr="00F93403">
        <w:trPr>
          <w:trHeight w:val="20"/>
        </w:trPr>
        <w:tc>
          <w:tcPr>
            <w:tcW w:w="2738" w:type="dxa"/>
            <w:vMerge/>
          </w:tcPr>
          <w:p w14:paraId="2FF79BDD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49233BCF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67BA5BD3" w14:textId="0605006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353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73618F82" w14:textId="03F44B41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1717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(13.7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00CB509D" w14:textId="2A1D8862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0.139</w:t>
            </w:r>
          </w:p>
        </w:tc>
        <w:tc>
          <w:tcPr>
            <w:tcW w:w="1393" w:type="dxa"/>
            <w:vAlign w:val="bottom"/>
          </w:tcPr>
          <w:p w14:paraId="12E0372F" w14:textId="0DD90BED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376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3EB1B6A1" w14:textId="28294C9B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162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(12.9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42B81871" w14:textId="04C194E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0.096</w:t>
            </w:r>
          </w:p>
        </w:tc>
      </w:tr>
      <w:tr w:rsidR="0036296F" w:rsidRPr="00C549CE" w14:paraId="4C3E2FF1" w14:textId="77777777" w:rsidTr="00F93403">
        <w:trPr>
          <w:trHeight w:val="20"/>
        </w:trPr>
        <w:tc>
          <w:tcPr>
            <w:tcW w:w="2738" w:type="dxa"/>
            <w:vMerge/>
          </w:tcPr>
          <w:p w14:paraId="126CB99A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7019027D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Ischemic s</w:t>
            </w:r>
            <w:r w:rsidRPr="00C549CE">
              <w:rPr>
                <w:rFonts w:ascii="Arial" w:hAnsi="Arial" w:cs="Arial"/>
                <w:sz w:val="20"/>
                <w:szCs w:val="20"/>
              </w:rPr>
              <w:t>troke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0A81626F" w14:textId="74DDDCA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288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(7.5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20A9FAE4" w14:textId="0D57D0EB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1397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(11.1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340ACA01" w14:textId="292E53BE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0.123</w:t>
            </w:r>
          </w:p>
        </w:tc>
        <w:tc>
          <w:tcPr>
            <w:tcW w:w="1393" w:type="dxa"/>
            <w:vAlign w:val="bottom"/>
          </w:tcPr>
          <w:p w14:paraId="1CF465A7" w14:textId="2F7FABE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66EC709D" w14:textId="797A5CB0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1345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(10.7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17A912AD" w14:textId="7A6D2EE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0.034</w:t>
            </w:r>
          </w:p>
        </w:tc>
      </w:tr>
      <w:tr w:rsidR="0036296F" w:rsidRPr="00C549CE" w14:paraId="5DD02EDC" w14:textId="77777777" w:rsidTr="00F93403">
        <w:trPr>
          <w:trHeight w:val="20"/>
        </w:trPr>
        <w:tc>
          <w:tcPr>
            <w:tcW w:w="2738" w:type="dxa"/>
            <w:vMerge/>
          </w:tcPr>
          <w:p w14:paraId="08C21A21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197114D8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PAD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2239666E" w14:textId="28AD34B6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1048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(27.4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0F1B5A23" w14:textId="04CFAD13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4377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(34.8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275DB1D4" w14:textId="505FFB9E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0.160</w:t>
            </w:r>
          </w:p>
        </w:tc>
        <w:tc>
          <w:tcPr>
            <w:tcW w:w="1393" w:type="dxa"/>
            <w:vAlign w:val="bottom"/>
          </w:tcPr>
          <w:p w14:paraId="507BE5EF" w14:textId="698DC036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1252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(32.8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3C30EC73" w14:textId="5973CEA9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4193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(33.3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3BEBBD76" w14:textId="532EA4CC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0.012</w:t>
            </w:r>
          </w:p>
        </w:tc>
      </w:tr>
      <w:tr w:rsidR="0036296F" w:rsidRPr="00C549CE" w14:paraId="0FFD3DCE" w14:textId="77777777" w:rsidTr="00F93403">
        <w:trPr>
          <w:trHeight w:val="20"/>
        </w:trPr>
        <w:tc>
          <w:tcPr>
            <w:tcW w:w="2738" w:type="dxa"/>
            <w:vMerge/>
          </w:tcPr>
          <w:p w14:paraId="16A28358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73957D24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TIA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48EEB46E" w14:textId="283DE5C5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220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(5.8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088CBE99" w14:textId="693EF7B6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943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(7.5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1A78B6DF" w14:textId="73E371C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0.070</w:t>
            </w:r>
          </w:p>
        </w:tc>
        <w:tc>
          <w:tcPr>
            <w:tcW w:w="1393" w:type="dxa"/>
            <w:vAlign w:val="bottom"/>
          </w:tcPr>
          <w:p w14:paraId="240C40D6" w14:textId="5654AD3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255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(6.7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05201196" w14:textId="02A57F7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91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(7.3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3A4F51AD" w14:textId="1D8B6E09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0.023</w:t>
            </w:r>
          </w:p>
        </w:tc>
      </w:tr>
      <w:tr w:rsidR="0036296F" w:rsidRPr="00C549CE" w14:paraId="3ED4684B" w14:textId="77777777" w:rsidTr="00F93403">
        <w:trPr>
          <w:trHeight w:val="20"/>
        </w:trPr>
        <w:tc>
          <w:tcPr>
            <w:tcW w:w="2738" w:type="dxa"/>
            <w:vMerge/>
          </w:tcPr>
          <w:p w14:paraId="0138C728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7A3CE94C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ACS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0DCF096A" w14:textId="25778BC1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661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(17.3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5AA8EFD0" w14:textId="0A935ECC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2920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(23.2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1E04E345" w14:textId="1712EC26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0.148</w:t>
            </w:r>
          </w:p>
        </w:tc>
        <w:tc>
          <w:tcPr>
            <w:tcW w:w="1393" w:type="dxa"/>
            <w:vAlign w:val="bottom"/>
          </w:tcPr>
          <w:p w14:paraId="3C8F8657" w14:textId="1FFB04C6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82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(21.5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69217AE4" w14:textId="2F207D6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2769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(22.0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44745B03" w14:textId="2B692ED8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0.013</w:t>
            </w:r>
          </w:p>
        </w:tc>
      </w:tr>
      <w:tr w:rsidR="0036296F" w:rsidRPr="00C549CE" w14:paraId="68F2D2A3" w14:textId="77777777" w:rsidTr="00F93403">
        <w:trPr>
          <w:trHeight w:val="20"/>
        </w:trPr>
        <w:tc>
          <w:tcPr>
            <w:tcW w:w="2738" w:type="dxa"/>
            <w:vMerge/>
          </w:tcPr>
          <w:p w14:paraId="75B1D5CB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4263B0B3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Other CHD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057EA8DC" w14:textId="492BB723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1451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(38.0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6720ADA0" w14:textId="646D2C5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5686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(45.2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6BB1CBAF" w14:textId="29B4991D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0.147</w:t>
            </w:r>
          </w:p>
        </w:tc>
        <w:tc>
          <w:tcPr>
            <w:tcW w:w="1393" w:type="dxa"/>
            <w:vAlign w:val="bottom"/>
          </w:tcPr>
          <w:p w14:paraId="1EDFDC62" w14:textId="14FA4C9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163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(42.7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0D164CFC" w14:textId="4022170F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5419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(43.1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2B94078F" w14:textId="2E4F2BB8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0.007</w:t>
            </w:r>
          </w:p>
        </w:tc>
      </w:tr>
      <w:tr w:rsidR="008D7857" w:rsidRPr="00C549CE" w14:paraId="724D985B" w14:textId="77777777" w:rsidTr="00F93403">
        <w:trPr>
          <w:trHeight w:val="20"/>
        </w:trPr>
        <w:tc>
          <w:tcPr>
            <w:tcW w:w="2738" w:type="dxa"/>
            <w:vMerge/>
          </w:tcPr>
          <w:p w14:paraId="4687A150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5C445BB1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Obesity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457E8924" w14:textId="5A542036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2134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(55.8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225FFCE0" w14:textId="770471F7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5459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(43.4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5774EC33" w14:textId="44B3F5A4" w:rsidR="008D7857" w:rsidRPr="00D67EA4" w:rsidRDefault="008D7857" w:rsidP="008D78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0.251</w:t>
            </w:r>
          </w:p>
        </w:tc>
        <w:tc>
          <w:tcPr>
            <w:tcW w:w="1393" w:type="dxa"/>
            <w:vAlign w:val="bottom"/>
          </w:tcPr>
          <w:p w14:paraId="3B963DAA" w14:textId="6E19DC36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17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(46.3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0DC87422" w14:textId="3F97DC68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582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(46.3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5E1BF9DE" w14:textId="77777777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8D7857" w:rsidRPr="00C549CE" w14:paraId="432FFFE8" w14:textId="77777777" w:rsidTr="00F93403">
        <w:trPr>
          <w:trHeight w:val="20"/>
        </w:trPr>
        <w:tc>
          <w:tcPr>
            <w:tcW w:w="2738" w:type="dxa"/>
            <w:vMerge/>
          </w:tcPr>
          <w:p w14:paraId="25DACBAE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55C485FC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Anemia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6F550217" w14:textId="5D9D68CB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877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(22.9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2B3E1BA0" w14:textId="364F6FF5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3712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(29.5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08B698ED" w14:textId="45286D9A" w:rsidR="008D7857" w:rsidRPr="00D67EA4" w:rsidRDefault="008D7857" w:rsidP="008D78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0.150</w:t>
            </w:r>
          </w:p>
        </w:tc>
        <w:tc>
          <w:tcPr>
            <w:tcW w:w="1393" w:type="dxa"/>
            <w:vAlign w:val="bottom"/>
          </w:tcPr>
          <w:p w14:paraId="601580BB" w14:textId="6E47D086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108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(28.4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33F86E76" w14:textId="26742E03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348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(27.7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5CB26741" w14:textId="7EB3892F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0.015</w:t>
            </w:r>
          </w:p>
        </w:tc>
      </w:tr>
      <w:tr w:rsidR="008D7857" w:rsidRPr="00C549CE" w14:paraId="119BC4F8" w14:textId="77777777" w:rsidTr="00F93403">
        <w:trPr>
          <w:trHeight w:val="20"/>
        </w:trPr>
        <w:tc>
          <w:tcPr>
            <w:tcW w:w="2738" w:type="dxa"/>
            <w:vMerge/>
          </w:tcPr>
          <w:p w14:paraId="23793236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7B880DAB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Arrhythmia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2D8140F9" w14:textId="2CD24BCE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1043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(27.3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52A66101" w14:textId="5C593619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4472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(35.6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53E44751" w14:textId="3596FC15" w:rsidR="008D7857" w:rsidRPr="00D67EA4" w:rsidRDefault="008D7857" w:rsidP="008D78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0.179</w:t>
            </w:r>
          </w:p>
        </w:tc>
        <w:tc>
          <w:tcPr>
            <w:tcW w:w="1393" w:type="dxa"/>
            <w:vAlign w:val="bottom"/>
          </w:tcPr>
          <w:p w14:paraId="7790D41A" w14:textId="13E0FD2C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1226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(32.1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0A25D5F2" w14:textId="473C89D7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422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(33.6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688D58FD" w14:textId="7AFE674D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0.032</w:t>
            </w:r>
          </w:p>
        </w:tc>
      </w:tr>
      <w:tr w:rsidR="008D7857" w:rsidRPr="00C549CE" w14:paraId="62E482CE" w14:textId="77777777" w:rsidTr="00F93403">
        <w:trPr>
          <w:trHeight w:val="20"/>
        </w:trPr>
        <w:tc>
          <w:tcPr>
            <w:tcW w:w="2738" w:type="dxa"/>
            <w:vMerge/>
          </w:tcPr>
          <w:p w14:paraId="1FE01684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72CC972C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Asthma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2DD06F4B" w14:textId="04049998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956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(25.0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304A50E9" w14:textId="710256F3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2844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(22.6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2E0ECB1E" w14:textId="3D5D3EFE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0.056</w:t>
            </w:r>
          </w:p>
        </w:tc>
        <w:tc>
          <w:tcPr>
            <w:tcW w:w="1393" w:type="dxa"/>
            <w:vAlign w:val="bottom"/>
          </w:tcPr>
          <w:p w14:paraId="08931AE3" w14:textId="708F8383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88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(23.2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0E7B39E7" w14:textId="5FD206AD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288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(22.9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286918AE" w14:textId="069444DB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0.006</w:t>
            </w:r>
          </w:p>
        </w:tc>
      </w:tr>
      <w:tr w:rsidR="008D7857" w:rsidRPr="00C549CE" w14:paraId="7CB47EA1" w14:textId="77777777" w:rsidTr="00F93403">
        <w:trPr>
          <w:trHeight w:val="20"/>
        </w:trPr>
        <w:tc>
          <w:tcPr>
            <w:tcW w:w="2738" w:type="dxa"/>
            <w:vMerge/>
          </w:tcPr>
          <w:p w14:paraId="737B107E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5334B50C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GERD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28127031" w14:textId="7E886F03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1032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(27.0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6666D1AE" w14:textId="4F4D7D61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3484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(27.7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1186DDCD" w14:textId="6B8D9DFD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0.016</w:t>
            </w:r>
          </w:p>
        </w:tc>
        <w:tc>
          <w:tcPr>
            <w:tcW w:w="1393" w:type="dxa"/>
            <w:vAlign w:val="bottom"/>
          </w:tcPr>
          <w:p w14:paraId="7DF7AFED" w14:textId="408D102C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109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(28.7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2225089E" w14:textId="15B6E2CC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3433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(27.3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01C85012" w14:textId="74A1F4D8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0.031</w:t>
            </w:r>
          </w:p>
        </w:tc>
      </w:tr>
      <w:tr w:rsidR="008D7857" w:rsidRPr="00C549CE" w14:paraId="51038EC5" w14:textId="77777777" w:rsidTr="00F93403">
        <w:trPr>
          <w:trHeight w:val="20"/>
        </w:trPr>
        <w:tc>
          <w:tcPr>
            <w:tcW w:w="2738" w:type="dxa"/>
            <w:vMerge/>
          </w:tcPr>
          <w:p w14:paraId="336ADA42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2543D272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Musculoskeletal pain</w:t>
            </w:r>
          </w:p>
        </w:tc>
        <w:tc>
          <w:tcPr>
            <w:tcW w:w="1571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35ED294B" w14:textId="14825B11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1875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(49.1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6655FFD4" w14:textId="6ED476DF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6100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(48.5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bottom w:val="single" w:sz="8" w:space="0" w:color="A6A6A6" w:themeColor="background1" w:themeShade="A6"/>
            </w:tcBorders>
          </w:tcPr>
          <w:p w14:paraId="0C446334" w14:textId="0C1C2BC1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0.011</w:t>
            </w:r>
          </w:p>
        </w:tc>
        <w:tc>
          <w:tcPr>
            <w:tcW w:w="1393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369E66AE" w14:textId="49358F8E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192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(50.3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75D6022A" w14:textId="3D4E93AD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6097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(48.5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2E1E071C" w14:textId="2408F93F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0.037</w:t>
            </w:r>
          </w:p>
        </w:tc>
      </w:tr>
      <w:tr w:rsidR="008D7857" w:rsidRPr="00C549CE" w14:paraId="714482A8" w14:textId="77777777" w:rsidTr="00F93403">
        <w:trPr>
          <w:trHeight w:val="20"/>
        </w:trPr>
        <w:tc>
          <w:tcPr>
            <w:tcW w:w="2738" w:type="dxa"/>
            <w:vMerge/>
            <w:tcBorders>
              <w:bottom w:val="single" w:sz="12" w:space="0" w:color="auto"/>
            </w:tcBorders>
          </w:tcPr>
          <w:p w14:paraId="1088EDFE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701ED541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MASH</w:t>
            </w:r>
          </w:p>
        </w:tc>
        <w:tc>
          <w:tcPr>
            <w:tcW w:w="157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69E8105A" w14:textId="0BAE6C8E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420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(11.0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06C842B6" w14:textId="12E0C419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1150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4BB3F6D1" w14:textId="5AD64AEA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0.061</w:t>
            </w:r>
          </w:p>
        </w:tc>
        <w:tc>
          <w:tcPr>
            <w:tcW w:w="139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52107A54" w14:textId="2AE99559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38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(10.1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5D31D084" w14:textId="5F6976CD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11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5B193649" w14:textId="4F3CDE11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0.022</w:t>
            </w:r>
          </w:p>
        </w:tc>
      </w:tr>
      <w:tr w:rsidR="008D7857" w:rsidRPr="00C549CE" w14:paraId="39846BA3" w14:textId="77777777" w:rsidTr="00F93403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6C5555B3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Diseases/conditions related to weight changes</w:t>
            </w:r>
            <w:r w:rsidRPr="00863CFC"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shd w:val="clear" w:color="auto" w:fill="auto"/>
          </w:tcPr>
          <w:p w14:paraId="20C598CF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Cancer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783FC83" w14:textId="1C78287C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679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(17.8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D7B1A15" w14:textId="0482FA08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2760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(21.9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76A4986D" w14:textId="06B8301B" w:rsidR="008D7857" w:rsidRPr="00F93403" w:rsidRDefault="008D7857" w:rsidP="008D78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403">
              <w:rPr>
                <w:rFonts w:ascii="Arial" w:hAnsi="Arial" w:cs="Arial"/>
                <w:b/>
                <w:bCs/>
                <w:sz w:val="20"/>
                <w:szCs w:val="20"/>
              </w:rPr>
              <w:t>0.105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bottom"/>
          </w:tcPr>
          <w:p w14:paraId="23789718" w14:textId="455D9AA0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847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(22.2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6449332E" w14:textId="635FA591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2674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(21.3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673D6624" w14:textId="129F313F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0.022</w:t>
            </w:r>
          </w:p>
        </w:tc>
      </w:tr>
      <w:tr w:rsidR="008D7857" w:rsidRPr="00C549CE" w14:paraId="10C1E658" w14:textId="77777777" w:rsidTr="00F93403">
        <w:trPr>
          <w:trHeight w:val="20"/>
        </w:trPr>
        <w:tc>
          <w:tcPr>
            <w:tcW w:w="2738" w:type="dxa"/>
            <w:vMerge/>
          </w:tcPr>
          <w:p w14:paraId="28223005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4299078F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Cirrhosis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03C3C754" w14:textId="450DF5FF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87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08C294D8" w14:textId="62C27CE7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293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2BD4E635" w14:textId="3EA99B9B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  <w:tc>
          <w:tcPr>
            <w:tcW w:w="1393" w:type="dxa"/>
            <w:vAlign w:val="bottom"/>
          </w:tcPr>
          <w:p w14:paraId="21903A86" w14:textId="2ED252CD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11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3521F428" w14:textId="263D1DA7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290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72A07553" w14:textId="1B64ECB7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0.038</w:t>
            </w:r>
          </w:p>
        </w:tc>
      </w:tr>
      <w:tr w:rsidR="008D7857" w:rsidRPr="00C549CE" w14:paraId="167CFB46" w14:textId="77777777" w:rsidTr="00F93403">
        <w:trPr>
          <w:trHeight w:val="20"/>
        </w:trPr>
        <w:tc>
          <w:tcPr>
            <w:tcW w:w="2738" w:type="dxa"/>
            <w:vMerge/>
          </w:tcPr>
          <w:p w14:paraId="79AE74BD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34C16E66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CKD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7BB4FCB8" w14:textId="5E7BF26A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69500B7D" w14:textId="79D49A53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3ED5A2EF" w14:textId="61736132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0.007</w:t>
            </w:r>
          </w:p>
        </w:tc>
        <w:tc>
          <w:tcPr>
            <w:tcW w:w="1393" w:type="dxa"/>
            <w:vAlign w:val="bottom"/>
          </w:tcPr>
          <w:p w14:paraId="24D89393" w14:textId="3D970ECE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23A245B2" w14:textId="4B458923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1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23588898" w14:textId="5903A262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0.009</w:t>
            </w:r>
          </w:p>
        </w:tc>
      </w:tr>
      <w:tr w:rsidR="008D7857" w:rsidRPr="00C549CE" w14:paraId="14BD1B6B" w14:textId="77777777" w:rsidTr="00F93403">
        <w:trPr>
          <w:trHeight w:val="20"/>
        </w:trPr>
        <w:tc>
          <w:tcPr>
            <w:tcW w:w="2738" w:type="dxa"/>
            <w:vMerge/>
          </w:tcPr>
          <w:p w14:paraId="53C06DEB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1845A0C6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Eating Disorders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42357B96" w14:textId="4A15FED2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30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18D2F10D" w14:textId="7B5256EE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156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6F76451B" w14:textId="48B1EE39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0.045</w:t>
            </w:r>
          </w:p>
        </w:tc>
        <w:tc>
          <w:tcPr>
            <w:tcW w:w="1393" w:type="dxa"/>
            <w:vAlign w:val="bottom"/>
          </w:tcPr>
          <w:p w14:paraId="2745FE4B" w14:textId="7936F5E7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46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433942DC" w14:textId="1560AAE1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139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06C6D3EF" w14:textId="5446E034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0.010</w:t>
            </w:r>
          </w:p>
        </w:tc>
      </w:tr>
      <w:tr w:rsidR="008D7857" w:rsidRPr="00C549CE" w14:paraId="7346F530" w14:textId="77777777" w:rsidTr="00F93403">
        <w:trPr>
          <w:trHeight w:val="20"/>
        </w:trPr>
        <w:tc>
          <w:tcPr>
            <w:tcW w:w="2738" w:type="dxa"/>
            <w:vMerge/>
          </w:tcPr>
          <w:p w14:paraId="35D19610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4476B483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Feeding Disorders</w:t>
            </w:r>
          </w:p>
        </w:tc>
        <w:tc>
          <w:tcPr>
            <w:tcW w:w="1571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18F7D11F" w14:textId="5B9484A4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761E4955" w14:textId="12BBCBF7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bottom w:val="single" w:sz="8" w:space="0" w:color="A6A6A6" w:themeColor="background1" w:themeShade="A6"/>
            </w:tcBorders>
          </w:tcPr>
          <w:p w14:paraId="02F02F21" w14:textId="3AB012AF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0.031</w:t>
            </w:r>
          </w:p>
        </w:tc>
        <w:tc>
          <w:tcPr>
            <w:tcW w:w="1393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534CB22B" w14:textId="2B692EE5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405C09C5" w14:textId="07C21CBE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1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25EF957F" w14:textId="497009FB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0.008</w:t>
            </w:r>
          </w:p>
        </w:tc>
      </w:tr>
      <w:tr w:rsidR="008D7857" w:rsidRPr="00C549CE" w14:paraId="77F75ADB" w14:textId="77777777" w:rsidTr="00F93403">
        <w:trPr>
          <w:trHeight w:val="20"/>
        </w:trPr>
        <w:tc>
          <w:tcPr>
            <w:tcW w:w="2738" w:type="dxa"/>
            <w:vMerge/>
            <w:tcBorders>
              <w:bottom w:val="single" w:sz="12" w:space="0" w:color="auto"/>
            </w:tcBorders>
          </w:tcPr>
          <w:p w14:paraId="04391A4B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1DB2596F" w14:textId="77777777" w:rsidR="008D7857" w:rsidRPr="00C549CE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HIV</w:t>
            </w:r>
          </w:p>
        </w:tc>
        <w:tc>
          <w:tcPr>
            <w:tcW w:w="157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5E1DB4EA" w14:textId="5D16162D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61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34B25AB0" w14:textId="27D3470F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151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394DD812" w14:textId="6297E4E9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0.034</w:t>
            </w:r>
          </w:p>
        </w:tc>
        <w:tc>
          <w:tcPr>
            <w:tcW w:w="139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7A6704F9" w14:textId="66304135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80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5D36CDE0" w14:textId="6790F97C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151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1A84E950" w14:textId="740DEBD3" w:rsidR="008D7857" w:rsidRPr="00D67EA4" w:rsidRDefault="008D7857" w:rsidP="008D7857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0.070</w:t>
            </w:r>
          </w:p>
        </w:tc>
      </w:tr>
      <w:tr w:rsidR="0036296F" w:rsidRPr="00C549CE" w14:paraId="68206BCF" w14:textId="77777777" w:rsidTr="00F93403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6765779F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lastRenderedPageBreak/>
              <w:t>Procedures</w:t>
            </w:r>
            <w:r w:rsidRPr="00863CFC"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shd w:val="clear" w:color="auto" w:fill="auto"/>
          </w:tcPr>
          <w:p w14:paraId="3AAAF68A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PCI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BC0D590" w14:textId="43BDDD49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29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FCDCF74" w14:textId="3B5AF20F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177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559C5C52" w14:textId="5C0CAF7C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0.063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bottom"/>
          </w:tcPr>
          <w:p w14:paraId="6A8EA50E" w14:textId="78735589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37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7D5F002B" w14:textId="1528D9A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16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40967C04" w14:textId="6CC1B8B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0.032</w:t>
            </w:r>
          </w:p>
        </w:tc>
      </w:tr>
      <w:tr w:rsidR="0036296F" w:rsidRPr="00C549CE" w14:paraId="09CE58B2" w14:textId="77777777" w:rsidTr="00F93403">
        <w:trPr>
          <w:trHeight w:val="20"/>
        </w:trPr>
        <w:tc>
          <w:tcPr>
            <w:tcW w:w="2738" w:type="dxa"/>
            <w:vMerge/>
          </w:tcPr>
          <w:p w14:paraId="3ED4D38B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05C45231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CABG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5791DB58" w14:textId="4017342E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18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1198ABFE" w14:textId="1DE19B1F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114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290AEDC4" w14:textId="7F6AE7D6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0.053</w:t>
            </w:r>
          </w:p>
        </w:tc>
        <w:tc>
          <w:tcPr>
            <w:tcW w:w="1393" w:type="dxa"/>
            <w:vAlign w:val="bottom"/>
          </w:tcPr>
          <w:p w14:paraId="23503E6A" w14:textId="32B81A0D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5877238D" w14:textId="4401FD93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10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6D9BB728" w14:textId="70A3CA58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0.029</w:t>
            </w:r>
          </w:p>
        </w:tc>
      </w:tr>
      <w:tr w:rsidR="000973F9" w:rsidRPr="00C549CE" w14:paraId="21B5A15A" w14:textId="77777777" w:rsidTr="00F93403">
        <w:trPr>
          <w:trHeight w:val="20"/>
        </w:trPr>
        <w:tc>
          <w:tcPr>
            <w:tcW w:w="2738" w:type="dxa"/>
            <w:vMerge/>
          </w:tcPr>
          <w:p w14:paraId="4C2D4C27" w14:textId="77777777" w:rsidR="000973F9" w:rsidRPr="00C549CE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00CF4372" w14:textId="77777777" w:rsidR="000973F9" w:rsidRPr="00C549CE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 xml:space="preserve">Major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C549CE">
              <w:rPr>
                <w:rFonts w:ascii="Arial" w:hAnsi="Arial" w:cs="Arial"/>
                <w:sz w:val="20"/>
                <w:szCs w:val="20"/>
              </w:rPr>
              <w:t>mputation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2A5B26A3" w14:textId="423058D6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05E5F3DE" w14:textId="76F0150A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30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61C9308D" w14:textId="534D5039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0.025</w:t>
            </w:r>
          </w:p>
        </w:tc>
        <w:tc>
          <w:tcPr>
            <w:tcW w:w="1393" w:type="dxa"/>
            <w:vAlign w:val="bottom"/>
          </w:tcPr>
          <w:p w14:paraId="7E586972" w14:textId="60ABE1C0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20D2493B" w14:textId="53B30A18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3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3E501801" w14:textId="5EB04C76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0.046</w:t>
            </w:r>
          </w:p>
        </w:tc>
      </w:tr>
      <w:tr w:rsidR="000973F9" w:rsidRPr="00C549CE" w14:paraId="75958910" w14:textId="77777777" w:rsidTr="00F93403">
        <w:trPr>
          <w:trHeight w:val="20"/>
        </w:trPr>
        <w:tc>
          <w:tcPr>
            <w:tcW w:w="2738" w:type="dxa"/>
            <w:vMerge/>
          </w:tcPr>
          <w:p w14:paraId="4FFBBC02" w14:textId="77777777" w:rsidR="000973F9" w:rsidRPr="00C549CE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0768690E" w14:textId="77777777" w:rsidR="000973F9" w:rsidRPr="00C549CE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Bariatric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4B92E6C6" w14:textId="3D138296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5DAC059B" w14:textId="0F6FDC05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35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2B5FF6AF" w14:textId="5A23BB3C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0.033</w:t>
            </w:r>
          </w:p>
        </w:tc>
        <w:tc>
          <w:tcPr>
            <w:tcW w:w="1393" w:type="dxa"/>
            <w:vAlign w:val="bottom"/>
          </w:tcPr>
          <w:p w14:paraId="1B875638" w14:textId="45B718A5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32035020" w14:textId="5AAA6585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35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4425B4CA" w14:textId="52330CFD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0.016</w:t>
            </w:r>
          </w:p>
        </w:tc>
      </w:tr>
      <w:tr w:rsidR="002C32D6" w:rsidRPr="00C549CE" w14:paraId="0A348C98" w14:textId="77777777" w:rsidTr="002C32D6">
        <w:trPr>
          <w:trHeight w:val="20"/>
        </w:trPr>
        <w:tc>
          <w:tcPr>
            <w:tcW w:w="2738" w:type="dxa"/>
            <w:vMerge/>
          </w:tcPr>
          <w:p w14:paraId="04B8294C" w14:textId="77777777" w:rsidR="00AC6E1D" w:rsidRPr="00C549CE" w:rsidRDefault="00AC6E1D" w:rsidP="00AC6E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2814ED1A" w14:textId="77777777" w:rsidR="00AC6E1D" w:rsidRPr="00C549CE" w:rsidRDefault="00AC6E1D" w:rsidP="00AC6E1D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Dialysis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45D8C387" w14:textId="40B09E50" w:rsidR="00AC6E1D" w:rsidRPr="00D67EA4" w:rsidRDefault="00AC6E1D" w:rsidP="00AC6E1D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27D1FE04" w14:textId="45E94F60" w:rsidR="00AC6E1D" w:rsidRPr="00D67EA4" w:rsidRDefault="00AC6E1D" w:rsidP="00AC6E1D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14:paraId="3E0AAF7A" w14:textId="77777777" w:rsidR="00AC6E1D" w:rsidRPr="00D67EA4" w:rsidRDefault="00AC6E1D" w:rsidP="00AC6E1D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393" w:type="dxa"/>
          </w:tcPr>
          <w:p w14:paraId="3AFAB4DC" w14:textId="77777777" w:rsidR="00AC6E1D" w:rsidRPr="00D67EA4" w:rsidRDefault="00AC6E1D" w:rsidP="00AC6E1D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EF93816" w14:textId="77777777" w:rsidR="00AC6E1D" w:rsidRPr="00D67EA4" w:rsidRDefault="00AC6E1D" w:rsidP="00AC6E1D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79E96780" w14:textId="77777777" w:rsidR="00AC6E1D" w:rsidRPr="00D67EA4" w:rsidRDefault="00AC6E1D" w:rsidP="00AC6E1D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0973F9" w:rsidRPr="00C549CE" w14:paraId="26957485" w14:textId="77777777" w:rsidTr="00F93403">
        <w:trPr>
          <w:trHeight w:val="20"/>
        </w:trPr>
        <w:tc>
          <w:tcPr>
            <w:tcW w:w="2738" w:type="dxa"/>
            <w:vMerge/>
          </w:tcPr>
          <w:p w14:paraId="1D0256B2" w14:textId="77777777" w:rsidR="000973F9" w:rsidRPr="00C549CE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7DC4BC55" w14:textId="77777777" w:rsidR="000973F9" w:rsidRPr="00C549CE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Percutaneous intervention-carotid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7F7A08A1" w14:textId="2D5BAA4E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10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07A9FD28" w14:textId="34E9038F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52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1F6193F7" w14:textId="149C8D36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0.026</w:t>
            </w:r>
          </w:p>
        </w:tc>
        <w:tc>
          <w:tcPr>
            <w:tcW w:w="1393" w:type="dxa"/>
            <w:vAlign w:val="bottom"/>
          </w:tcPr>
          <w:p w14:paraId="7D76398D" w14:textId="59ACDB93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3B8AD9B9" w14:textId="1182F5B2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5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58CF5FA7" w14:textId="3CAB3390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0.018</w:t>
            </w:r>
          </w:p>
        </w:tc>
      </w:tr>
      <w:tr w:rsidR="000973F9" w:rsidRPr="00C549CE" w14:paraId="2D204E62" w14:textId="77777777" w:rsidTr="00F93403">
        <w:trPr>
          <w:trHeight w:val="20"/>
        </w:trPr>
        <w:tc>
          <w:tcPr>
            <w:tcW w:w="2738" w:type="dxa"/>
            <w:vMerge/>
          </w:tcPr>
          <w:p w14:paraId="4EA3C68A" w14:textId="77777777" w:rsidR="000973F9" w:rsidRPr="00C549CE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7C048D1F" w14:textId="77777777" w:rsidR="000973F9" w:rsidRPr="00C549CE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7D4213">
              <w:rPr>
                <w:rFonts w:ascii="Arial" w:hAnsi="Arial" w:cs="Arial"/>
                <w:sz w:val="20"/>
                <w:szCs w:val="20"/>
              </w:rPr>
              <w:t>Percutaneous intervention-peripheral arteries</w:t>
            </w:r>
          </w:p>
        </w:tc>
        <w:tc>
          <w:tcPr>
            <w:tcW w:w="1571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55A6DB2B" w14:textId="0C086019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25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7D32D2AA" w14:textId="2086E020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114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bottom w:val="single" w:sz="8" w:space="0" w:color="A6A6A6" w:themeColor="background1" w:themeShade="A6"/>
            </w:tcBorders>
          </w:tcPr>
          <w:p w14:paraId="21C8BFFE" w14:textId="7B5FB78E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0.029</w:t>
            </w:r>
          </w:p>
        </w:tc>
        <w:tc>
          <w:tcPr>
            <w:tcW w:w="1393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2D7A2D0B" w14:textId="4A740D1D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431EDA8F" w14:textId="513EAD69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107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11B37871" w14:textId="3E2BF6BE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0.021</w:t>
            </w:r>
          </w:p>
        </w:tc>
      </w:tr>
      <w:tr w:rsidR="000973F9" w:rsidRPr="00C549CE" w14:paraId="702EBA93" w14:textId="77777777" w:rsidTr="00F93403">
        <w:trPr>
          <w:trHeight w:val="20"/>
        </w:trPr>
        <w:tc>
          <w:tcPr>
            <w:tcW w:w="2738" w:type="dxa"/>
            <w:vMerge/>
            <w:tcBorders>
              <w:bottom w:val="single" w:sz="12" w:space="0" w:color="auto"/>
            </w:tcBorders>
          </w:tcPr>
          <w:p w14:paraId="4B6BDC71" w14:textId="77777777" w:rsidR="000973F9" w:rsidRPr="00C549CE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</w:tcPr>
          <w:p w14:paraId="03F4C8E6" w14:textId="77777777" w:rsidR="000973F9" w:rsidRPr="00C549CE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Thrombectomy/</w:t>
            </w:r>
            <w:r>
              <w:rPr>
                <w:rFonts w:ascii="Arial" w:hAnsi="Arial" w:cs="Arial"/>
                <w:sz w:val="20"/>
                <w:szCs w:val="20"/>
              </w:rPr>
              <w:br/>
              <w:t>t</w:t>
            </w:r>
            <w:r w:rsidRPr="00C549CE">
              <w:rPr>
                <w:rFonts w:ascii="Arial" w:hAnsi="Arial" w:cs="Arial"/>
                <w:sz w:val="20"/>
                <w:szCs w:val="20"/>
              </w:rPr>
              <w:t>hrombolysis</w:t>
            </w:r>
          </w:p>
        </w:tc>
        <w:tc>
          <w:tcPr>
            <w:tcW w:w="157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60CBDDF8" w14:textId="58592BEC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16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shd w:val="clear" w:color="auto" w:fill="auto"/>
            <w:vAlign w:val="bottom"/>
          </w:tcPr>
          <w:p w14:paraId="080F58B3" w14:textId="6B871797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110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4FCA8A31" w14:textId="34222AAD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0.057</w:t>
            </w:r>
          </w:p>
        </w:tc>
        <w:tc>
          <w:tcPr>
            <w:tcW w:w="1393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2824585D" w14:textId="0F9FC37B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12" w:space="0" w:color="auto"/>
            </w:tcBorders>
            <w:vAlign w:val="bottom"/>
          </w:tcPr>
          <w:p w14:paraId="155EA41B" w14:textId="48A48DC4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10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(0.8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2" w:space="0" w:color="auto"/>
            </w:tcBorders>
          </w:tcPr>
          <w:p w14:paraId="6ACA5BC0" w14:textId="66DD2668" w:rsidR="000973F9" w:rsidRPr="00D67EA4" w:rsidRDefault="000973F9" w:rsidP="000973F9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0.038</w:t>
            </w:r>
          </w:p>
        </w:tc>
      </w:tr>
      <w:tr w:rsidR="0036296F" w:rsidRPr="00C549CE" w14:paraId="7CFEE179" w14:textId="77777777" w:rsidTr="00F93403">
        <w:trPr>
          <w:trHeight w:val="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4BB893E9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r>
              <w:rPr>
                <w:rFonts w:ascii="Arial" w:hAnsi="Arial" w:cs="Arial"/>
                <w:sz w:val="20"/>
                <w:szCs w:val="20"/>
              </w:rPr>
              <w:t>OP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at baseline, mean (SD)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30F2AE3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77ED06C0" w14:textId="4D17593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31.53 (41.08)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B28EE1C" w14:textId="13C59ED8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>33.27 (43.05)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4C438A67" w14:textId="1F6B897B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0.041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6217047" w14:textId="7B85F25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32.86 (40.70)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BDD2BFB" w14:textId="5CAE2E4C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32.86 (42.96)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4EED345E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6296F" w:rsidRPr="00C549CE" w14:paraId="2DFA9886" w14:textId="77777777" w:rsidTr="00F93403">
        <w:trPr>
          <w:trHeight w:val="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591CCB4D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r>
              <w:rPr>
                <w:rFonts w:ascii="Arial" w:hAnsi="Arial" w:cs="Arial"/>
                <w:sz w:val="20"/>
                <w:szCs w:val="20"/>
              </w:rPr>
              <w:t xml:space="preserve">IP </w:t>
            </w:r>
            <w:r w:rsidRPr="00863CFC">
              <w:rPr>
                <w:rFonts w:ascii="Arial" w:hAnsi="Arial" w:cs="Arial"/>
                <w:sz w:val="20"/>
                <w:szCs w:val="20"/>
              </w:rPr>
              <w:t>visits at baseline, mean (SD)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0B03BFD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3FA2BC8" w14:textId="2132F2D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0.19 (0.57)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6F6E6D72" w14:textId="3A9B557C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0.32 (0.85)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7A69ADCA" w14:textId="742B4A0A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0.179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33D167E" w14:textId="3BC4533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0.25 (0.75)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994C035" w14:textId="75B999A1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0.30 (0.81)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7A9E8253" w14:textId="6C47B33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0.061</w:t>
            </w:r>
          </w:p>
        </w:tc>
      </w:tr>
      <w:tr w:rsidR="0036296F" w:rsidRPr="00C549CE" w14:paraId="647F53C7" w14:textId="77777777" w:rsidTr="00F93403">
        <w:trPr>
          <w:trHeight w:val="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01BA1597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T2D-related </w:t>
            </w:r>
            <w:r>
              <w:rPr>
                <w:rFonts w:ascii="Arial" w:hAnsi="Arial" w:cs="Arial"/>
                <w:sz w:val="20"/>
                <w:szCs w:val="20"/>
              </w:rPr>
              <w:t>OP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at baseline, mean (SD)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ADAEB37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B7E8104" w14:textId="15B33D65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9.37 (17.04)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F282D60" w14:textId="1846FB46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8.75 (16.73)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23619B30" w14:textId="21BD2253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0.037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28B35B5" w14:textId="6FDA84F8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9.18 (18.74)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1986693" w14:textId="2D2C0E7D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9.00 (17.57)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2EA3FF21" w14:textId="0E349693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0.010</w:t>
            </w:r>
          </w:p>
        </w:tc>
      </w:tr>
      <w:tr w:rsidR="0036296F" w:rsidRPr="00C549CE" w14:paraId="7C92892C" w14:textId="77777777" w:rsidTr="00F93403">
        <w:trPr>
          <w:trHeight w:val="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03BDDB61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T2D-related </w:t>
            </w:r>
            <w:r>
              <w:rPr>
                <w:rFonts w:ascii="Arial" w:hAnsi="Arial" w:cs="Arial"/>
                <w:sz w:val="20"/>
                <w:szCs w:val="20"/>
              </w:rPr>
              <w:t>IP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at baseline, mean (SD) 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595C2CD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7D5EEC8A" w14:textId="12812B9E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0.13 (0.45)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DA56192" w14:textId="0073184E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0.19 (0.59)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0C9CE633" w14:textId="5A781BE3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0.107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A37E2EE" w14:textId="4CD2AC1B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0.15 (0.57)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D09AB56" w14:textId="4921688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0.18 (0.57)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06FEEB38" w14:textId="21B46315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0.050</w:t>
            </w:r>
          </w:p>
        </w:tc>
      </w:tr>
      <w:tr w:rsidR="0036296F" w:rsidRPr="00C549CE" w14:paraId="0F1F66B1" w14:textId="77777777" w:rsidTr="00F93403">
        <w:trPr>
          <w:trHeight w:val="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1CA56847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r>
              <w:rPr>
                <w:rFonts w:ascii="Arial" w:hAnsi="Arial" w:cs="Arial"/>
                <w:sz w:val="20"/>
                <w:szCs w:val="20"/>
              </w:rPr>
              <w:t>OP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60 days before the index,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CFC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09E390C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20FF3F41" w14:textId="2049D42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5.96 (7.52)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7B2A556F" w14:textId="4B5CA67F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6.35 (8.13)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221C85B4" w14:textId="3C6C372B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0.051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B41FFF7" w14:textId="1E8D4F14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6.26 (7.52)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E057BB2" w14:textId="2E1F7FAB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6.26 (8.13)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63675B1E" w14:textId="7777777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6296F" w:rsidRPr="00C549CE" w14:paraId="16F8F503" w14:textId="77777777" w:rsidTr="00F93403">
        <w:trPr>
          <w:trHeight w:val="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42B35125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r>
              <w:rPr>
                <w:rFonts w:ascii="Arial" w:hAnsi="Arial" w:cs="Arial"/>
                <w:sz w:val="20"/>
                <w:szCs w:val="20"/>
              </w:rPr>
              <w:t>IP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60 days before the index, mean (SD) 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43CBECC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9708774" w14:textId="09718EF4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0.03 (0.19)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D0943FB" w14:textId="6485D339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0.08 (0.33)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7781E207" w14:textId="7D050E77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0.179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CC90B52" w14:textId="4608E67D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0.05 (0.23)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7C42E77" w14:textId="5E7F1B9B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0.07 (0.30)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1C3777BB" w14:textId="4D52ED1D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0.077</w:t>
            </w:r>
          </w:p>
        </w:tc>
      </w:tr>
      <w:tr w:rsidR="0036296F" w:rsidRPr="00C549CE" w14:paraId="07A6A403" w14:textId="77777777" w:rsidTr="00F93403">
        <w:trPr>
          <w:trHeight w:val="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67DC30C8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T2D-related </w:t>
            </w:r>
            <w:r>
              <w:rPr>
                <w:rFonts w:ascii="Arial" w:hAnsi="Arial" w:cs="Arial"/>
                <w:sz w:val="20"/>
                <w:szCs w:val="20"/>
              </w:rPr>
              <w:t>OP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60 days before the index, mean (SD)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5484772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0E98B46" w14:textId="015F4948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2.07 (3.29)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A90D25F" w14:textId="3F8AF72B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1.86 (3.38)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00E36D78" w14:textId="51390650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0.065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FEB37BD" w14:textId="13B3FA44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2.05 (3.53)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DC60867" w14:textId="7A94B5F3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1.88 (3.50)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613D4C58" w14:textId="361534C6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0.048</w:t>
            </w:r>
          </w:p>
        </w:tc>
      </w:tr>
      <w:tr w:rsidR="0036296F" w:rsidRPr="00C549CE" w14:paraId="127A076B" w14:textId="77777777" w:rsidTr="00F93403">
        <w:trPr>
          <w:trHeight w:val="20"/>
        </w:trPr>
        <w:tc>
          <w:tcPr>
            <w:tcW w:w="2738" w:type="dxa"/>
            <w:tcBorders>
              <w:top w:val="single" w:sz="12" w:space="0" w:color="auto"/>
              <w:bottom w:val="single" w:sz="12" w:space="0" w:color="auto"/>
            </w:tcBorders>
          </w:tcPr>
          <w:p w14:paraId="1EEECAFA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863CFC">
              <w:rPr>
                <w:rFonts w:ascii="Arial" w:hAnsi="Arial" w:cs="Arial"/>
                <w:sz w:val="20"/>
                <w:szCs w:val="20"/>
              </w:rPr>
              <w:t xml:space="preserve">Number of T2D-related </w:t>
            </w:r>
            <w:r>
              <w:rPr>
                <w:rFonts w:ascii="Arial" w:hAnsi="Arial" w:cs="Arial"/>
                <w:sz w:val="20"/>
                <w:szCs w:val="20"/>
              </w:rPr>
              <w:t>IP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visit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63CFC">
              <w:rPr>
                <w:rFonts w:ascii="Arial" w:hAnsi="Arial" w:cs="Arial"/>
                <w:sz w:val="20"/>
                <w:szCs w:val="20"/>
              </w:rPr>
              <w:t xml:space="preserve"> 60 days before the index, mean (SD)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9EDA206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C6DABC7" w14:textId="66964F64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0.02 (0.16)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663C4D6" w14:textId="2F70A9C3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0.05 (0.24)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4C8333E3" w14:textId="102D700A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0.128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06A65C0" w14:textId="3A2FED13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0.03 (0.18)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CCE723B" w14:textId="5BA6C9A4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0.04 (0.23)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47012876" w14:textId="28928D51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0.062</w:t>
            </w:r>
          </w:p>
        </w:tc>
      </w:tr>
      <w:tr w:rsidR="0036296F" w:rsidRPr="00C549CE" w14:paraId="56CB8A21" w14:textId="77777777" w:rsidTr="00F93403">
        <w:trPr>
          <w:trHeight w:val="20"/>
        </w:trPr>
        <w:tc>
          <w:tcPr>
            <w:tcW w:w="2738" w:type="dxa"/>
            <w:vMerge w:val="restart"/>
            <w:tcBorders>
              <w:top w:val="single" w:sz="12" w:space="0" w:color="auto"/>
            </w:tcBorders>
          </w:tcPr>
          <w:p w14:paraId="6E7B5176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Medications</w:t>
            </w:r>
            <w:r w:rsidRPr="00863CFC"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shd w:val="clear" w:color="auto" w:fill="auto"/>
          </w:tcPr>
          <w:p w14:paraId="0BF1018C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Anticoagulants</w:t>
            </w:r>
          </w:p>
        </w:tc>
        <w:tc>
          <w:tcPr>
            <w:tcW w:w="15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7D51E11" w14:textId="5ECA8706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412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(10.8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5EF5396" w14:textId="26AB3FF0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2018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(16.0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49665A10" w14:textId="7CA2887B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0.155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vAlign w:val="bottom"/>
          </w:tcPr>
          <w:p w14:paraId="7699F6F8" w14:textId="016634A8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541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(14.2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0BA47C29" w14:textId="701908A8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18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(15.0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403BF24F" w14:textId="6ECD5BE3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0.025</w:t>
            </w:r>
          </w:p>
        </w:tc>
      </w:tr>
      <w:tr w:rsidR="0036296F" w:rsidRPr="00C549CE" w14:paraId="541CD0AA" w14:textId="77777777" w:rsidTr="00F93403">
        <w:trPr>
          <w:trHeight w:val="20"/>
        </w:trPr>
        <w:tc>
          <w:tcPr>
            <w:tcW w:w="2738" w:type="dxa"/>
            <w:vMerge/>
          </w:tcPr>
          <w:p w14:paraId="597EEE20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75822F2B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Antidep</w:t>
            </w:r>
            <w:r>
              <w:rPr>
                <w:rFonts w:ascii="Arial" w:hAnsi="Arial" w:cs="Arial"/>
                <w:sz w:val="20"/>
                <w:szCs w:val="20"/>
              </w:rPr>
              <w:t>ressants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1E5873E4" w14:textId="17A7A25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1202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(31.4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4262C1A0" w14:textId="79146DC5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3317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(26.4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61AB021F" w14:textId="02A06E88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0.112</w:t>
            </w:r>
          </w:p>
        </w:tc>
        <w:tc>
          <w:tcPr>
            <w:tcW w:w="1393" w:type="dxa"/>
            <w:vAlign w:val="bottom"/>
          </w:tcPr>
          <w:p w14:paraId="787D47C9" w14:textId="432D8E1B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1169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(30.6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7937D2C4" w14:textId="474B652C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338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(26.9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6D9DA701" w14:textId="29EFF57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0.081</w:t>
            </w:r>
          </w:p>
        </w:tc>
      </w:tr>
      <w:tr w:rsidR="0036296F" w:rsidRPr="00C549CE" w14:paraId="33D290E1" w14:textId="77777777" w:rsidTr="00F93403">
        <w:trPr>
          <w:trHeight w:val="20"/>
        </w:trPr>
        <w:tc>
          <w:tcPr>
            <w:tcW w:w="2738" w:type="dxa"/>
            <w:vMerge/>
          </w:tcPr>
          <w:p w14:paraId="707DFAF9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2C120DE8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Antih</w:t>
            </w:r>
            <w:r w:rsidRPr="00C549CE">
              <w:rPr>
                <w:rFonts w:ascii="Arial" w:hAnsi="Arial" w:cs="Arial"/>
                <w:sz w:val="20"/>
                <w:szCs w:val="20"/>
              </w:rPr>
              <w:t>yperlipid</w:t>
            </w:r>
            <w:r>
              <w:rPr>
                <w:rFonts w:ascii="Arial" w:hAnsi="Arial" w:cs="Arial"/>
                <w:sz w:val="20"/>
                <w:szCs w:val="20"/>
              </w:rPr>
              <w:t>emic agent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4BAC430A" w14:textId="5227B170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3457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(90.5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2A94B498" w14:textId="382F869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11250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(89.4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25E0FC85" w14:textId="467AFAF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0.034</w:t>
            </w:r>
          </w:p>
        </w:tc>
        <w:tc>
          <w:tcPr>
            <w:tcW w:w="1393" w:type="dxa"/>
            <w:vAlign w:val="bottom"/>
          </w:tcPr>
          <w:p w14:paraId="434430DD" w14:textId="49D1C67D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331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(86.8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2A13711E" w14:textId="376CFEF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11255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(89.5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46E755C7" w14:textId="4996594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0.084</w:t>
            </w:r>
          </w:p>
        </w:tc>
      </w:tr>
      <w:tr w:rsidR="0036296F" w:rsidRPr="00C549CE" w14:paraId="0D69E3DD" w14:textId="77777777" w:rsidTr="00F93403">
        <w:trPr>
          <w:trHeight w:val="20"/>
        </w:trPr>
        <w:tc>
          <w:tcPr>
            <w:tcW w:w="2738" w:type="dxa"/>
            <w:vMerge/>
          </w:tcPr>
          <w:p w14:paraId="300CDC8F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78762519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Antihypertensive</w:t>
            </w:r>
            <w:r>
              <w:rPr>
                <w:rFonts w:ascii="Arial" w:hAnsi="Arial" w:cs="Arial"/>
                <w:sz w:val="20"/>
                <w:szCs w:val="20"/>
              </w:rPr>
              <w:t xml:space="preserve"> agent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677A3767" w14:textId="4215AF8E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3527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(92.3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56AC460E" w14:textId="7EEFFC44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11671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(92.8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2A08668C" w14:textId="10DC3E6C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0.019</w:t>
            </w:r>
          </w:p>
        </w:tc>
        <w:tc>
          <w:tcPr>
            <w:tcW w:w="1393" w:type="dxa"/>
            <w:vAlign w:val="bottom"/>
          </w:tcPr>
          <w:p w14:paraId="1F52CC13" w14:textId="3C7D4153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345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(90.4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466BA5C1" w14:textId="2B81C4F4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11602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(92.2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2AC2C770" w14:textId="0F856C5E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0.066</w:t>
            </w:r>
          </w:p>
        </w:tc>
      </w:tr>
      <w:tr w:rsidR="0036296F" w:rsidRPr="00C549CE" w14:paraId="7A76D578" w14:textId="77777777" w:rsidTr="00F93403">
        <w:trPr>
          <w:trHeight w:val="20"/>
        </w:trPr>
        <w:tc>
          <w:tcPr>
            <w:tcW w:w="2738" w:type="dxa"/>
            <w:vMerge/>
          </w:tcPr>
          <w:p w14:paraId="32575666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5B9A5AF9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Antiplatelets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4BA0ED14" w14:textId="0393CFCD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429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(11.2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77B4044F" w14:textId="4ABF8D33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1754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(13.9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5016480E" w14:textId="614E964D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0.082</w:t>
            </w:r>
          </w:p>
        </w:tc>
        <w:tc>
          <w:tcPr>
            <w:tcW w:w="1393" w:type="dxa"/>
            <w:vAlign w:val="bottom"/>
          </w:tcPr>
          <w:p w14:paraId="01D71695" w14:textId="4CAAECB5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487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(12.7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338A0F45" w14:textId="5BDDD31C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1686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(13.4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5278AC4D" w14:textId="2347FE21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0.020</w:t>
            </w:r>
          </w:p>
        </w:tc>
      </w:tr>
      <w:tr w:rsidR="0036296F" w:rsidRPr="00C549CE" w14:paraId="72C74D85" w14:textId="77777777" w:rsidTr="00F93403">
        <w:trPr>
          <w:trHeight w:val="20"/>
        </w:trPr>
        <w:tc>
          <w:tcPr>
            <w:tcW w:w="2738" w:type="dxa"/>
            <w:vMerge/>
          </w:tcPr>
          <w:p w14:paraId="3BE85215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5AA1C246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ACE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0AA6DEAF" w14:textId="4A99700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1707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(44.7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3EB99E97" w14:textId="6C85BBF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5267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(41.9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7205D77A" w14:textId="375913F3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0.056</w:t>
            </w:r>
          </w:p>
        </w:tc>
        <w:tc>
          <w:tcPr>
            <w:tcW w:w="1393" w:type="dxa"/>
            <w:vAlign w:val="bottom"/>
          </w:tcPr>
          <w:p w14:paraId="65284E3E" w14:textId="5BEE22D0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1522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(39.8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564E8227" w14:textId="61A23948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5366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(42.7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1CE40602" w14:textId="150E3E83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0.058</w:t>
            </w:r>
          </w:p>
        </w:tc>
      </w:tr>
      <w:tr w:rsidR="0036296F" w:rsidRPr="00C549CE" w14:paraId="40EEA2CA" w14:textId="77777777" w:rsidTr="00F93403">
        <w:trPr>
          <w:trHeight w:val="20"/>
        </w:trPr>
        <w:tc>
          <w:tcPr>
            <w:tcW w:w="2738" w:type="dxa"/>
            <w:vMerge/>
          </w:tcPr>
          <w:p w14:paraId="62F5DC81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0D191E01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ARB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17A0B760" w14:textId="6AEA43B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1607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(42.0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0BA79B65" w14:textId="68306D8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5583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(44.4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38012A0A" w14:textId="5409F184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0.047</w:t>
            </w:r>
          </w:p>
        </w:tc>
        <w:tc>
          <w:tcPr>
            <w:tcW w:w="1393" w:type="dxa"/>
            <w:vAlign w:val="bottom"/>
          </w:tcPr>
          <w:p w14:paraId="1FB68BE4" w14:textId="55FC332F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1609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(42.1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39215D88" w14:textId="26E4221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5413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(43.0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500DEA9F" w14:textId="282108B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0.019</w:t>
            </w:r>
          </w:p>
        </w:tc>
      </w:tr>
      <w:tr w:rsidR="0036296F" w:rsidRPr="00C549CE" w14:paraId="33863DC8" w14:textId="77777777" w:rsidTr="00F93403">
        <w:trPr>
          <w:trHeight w:val="20"/>
        </w:trPr>
        <w:tc>
          <w:tcPr>
            <w:tcW w:w="2738" w:type="dxa"/>
            <w:vMerge/>
          </w:tcPr>
          <w:p w14:paraId="1DE7EEBC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65BE637C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 xml:space="preserve">Beta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C549CE">
              <w:rPr>
                <w:rFonts w:ascii="Arial" w:hAnsi="Arial" w:cs="Arial"/>
                <w:sz w:val="20"/>
                <w:szCs w:val="20"/>
              </w:rPr>
              <w:t>locker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53FB66EF" w14:textId="0ECB3691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1822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(47.7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6EA8C553" w14:textId="00CCEBEC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6760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(53.7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5BA6ED92" w14:textId="2541FF31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0.122</w:t>
            </w:r>
          </w:p>
        </w:tc>
        <w:tc>
          <w:tcPr>
            <w:tcW w:w="1393" w:type="dxa"/>
            <w:vAlign w:val="bottom"/>
          </w:tcPr>
          <w:p w14:paraId="2DF4F3F3" w14:textId="5DAB36D5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188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(49.2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293F790F" w14:textId="5D4C5CB8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652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(51.9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03140EBE" w14:textId="3552B2D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0.054</w:t>
            </w:r>
          </w:p>
        </w:tc>
      </w:tr>
      <w:tr w:rsidR="0036296F" w:rsidRPr="00C549CE" w14:paraId="68A72460" w14:textId="77777777" w:rsidTr="00F93403">
        <w:trPr>
          <w:trHeight w:val="20"/>
        </w:trPr>
        <w:tc>
          <w:tcPr>
            <w:tcW w:w="2738" w:type="dxa"/>
            <w:vMerge/>
          </w:tcPr>
          <w:p w14:paraId="3FFCE252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63834B43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 xml:space="preserve">Loop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C549CE">
              <w:rPr>
                <w:rFonts w:ascii="Arial" w:hAnsi="Arial" w:cs="Arial"/>
                <w:sz w:val="20"/>
                <w:szCs w:val="20"/>
              </w:rPr>
              <w:t>iuretics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3EEB43A0" w14:textId="4059653E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 666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(17.4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628E1562" w14:textId="1CA0DE10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3056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(24.3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7FD73CA5" w14:textId="03F1941F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0.170</w:t>
            </w:r>
          </w:p>
        </w:tc>
        <w:tc>
          <w:tcPr>
            <w:tcW w:w="1393" w:type="dxa"/>
            <w:vAlign w:val="bottom"/>
          </w:tcPr>
          <w:p w14:paraId="7F3E834B" w14:textId="0F6CB550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77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(20.4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1C3FD01B" w14:textId="0925AAED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  2820 </w:t>
            </w:r>
            <w:r w:rsidR="00F62C3E" w:rsidRPr="00D67EA4">
              <w:rPr>
                <w:rFonts w:ascii="Arial" w:hAnsi="Arial" w:cs="Arial"/>
                <w:color w:val="000000"/>
                <w:sz w:val="20"/>
                <w:szCs w:val="20"/>
              </w:rPr>
              <w:t>(22.4</w:t>
            </w:r>
            <w:r w:rsidRPr="00D67EA4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571F5906" w14:textId="7EC446DB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0.050</w:t>
            </w:r>
          </w:p>
        </w:tc>
      </w:tr>
      <w:tr w:rsidR="0036296F" w:rsidRPr="00C549CE" w14:paraId="39B810DE" w14:textId="77777777" w:rsidTr="00F93403">
        <w:trPr>
          <w:trHeight w:val="20"/>
        </w:trPr>
        <w:tc>
          <w:tcPr>
            <w:tcW w:w="2738" w:type="dxa"/>
            <w:vMerge/>
          </w:tcPr>
          <w:p w14:paraId="6F2B77F9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71A68A62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MRA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1D17C66B" w14:textId="7518ADD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  295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(7.7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3423B13E" w14:textId="12FEE354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1441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(11.5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58535E1B" w14:textId="252221A6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0.127</w:t>
            </w:r>
          </w:p>
        </w:tc>
        <w:tc>
          <w:tcPr>
            <w:tcW w:w="1393" w:type="dxa"/>
            <w:vAlign w:val="bottom"/>
          </w:tcPr>
          <w:p w14:paraId="114E0FB2" w14:textId="4FAE9AD4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 31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(8.1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7ABCE9FD" w14:textId="7E65D0FB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 132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(10.6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3C69964E" w14:textId="76EE1E4C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0.084</w:t>
            </w:r>
          </w:p>
        </w:tc>
      </w:tr>
      <w:tr w:rsidR="0036296F" w:rsidRPr="00C549CE" w14:paraId="621CB1CB" w14:textId="77777777" w:rsidTr="00F93403">
        <w:trPr>
          <w:trHeight w:val="20"/>
        </w:trPr>
        <w:tc>
          <w:tcPr>
            <w:tcW w:w="2738" w:type="dxa"/>
            <w:vMerge/>
          </w:tcPr>
          <w:p w14:paraId="656BE904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77D72C85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>Nitrates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14D3E401" w14:textId="7A2C75DF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  242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(6.3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1FDEAD3E" w14:textId="66D825D9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1161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(9.2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3CA8E3D0" w14:textId="4E4D3A00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0.108</w:t>
            </w:r>
          </w:p>
        </w:tc>
        <w:tc>
          <w:tcPr>
            <w:tcW w:w="1393" w:type="dxa"/>
            <w:vAlign w:val="bottom"/>
          </w:tcPr>
          <w:p w14:paraId="3638768F" w14:textId="299AF19C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 291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(7.6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2F29172E" w14:textId="30CB1431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 1082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(8.6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566B0146" w14:textId="496F42C8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0.036</w:t>
            </w:r>
          </w:p>
        </w:tc>
      </w:tr>
      <w:tr w:rsidR="0036296F" w:rsidRPr="00C549CE" w14:paraId="25E86F25" w14:textId="77777777" w:rsidTr="00F93403">
        <w:trPr>
          <w:trHeight w:val="20"/>
        </w:trPr>
        <w:tc>
          <w:tcPr>
            <w:tcW w:w="2738" w:type="dxa"/>
            <w:vMerge/>
          </w:tcPr>
          <w:p w14:paraId="01DDB103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30DC61A9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 xml:space="preserve">Other HF </w:t>
            </w:r>
            <w:r>
              <w:rPr>
                <w:rFonts w:ascii="Arial" w:hAnsi="Arial" w:cs="Arial"/>
                <w:sz w:val="20"/>
                <w:szCs w:val="20"/>
              </w:rPr>
              <w:t>medications</w:t>
            </w:r>
          </w:p>
        </w:tc>
        <w:tc>
          <w:tcPr>
            <w:tcW w:w="1571" w:type="dxa"/>
            <w:shd w:val="clear" w:color="auto" w:fill="auto"/>
            <w:vAlign w:val="bottom"/>
          </w:tcPr>
          <w:p w14:paraId="119B5243" w14:textId="18B8D49C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  143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(3.7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0EAF91DC" w14:textId="5B49C12A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 992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(7.9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</w:tcPr>
          <w:p w14:paraId="007B5D46" w14:textId="652B0601" w:rsidR="0036296F" w:rsidRPr="00D67EA4" w:rsidRDefault="0036296F" w:rsidP="00362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EA4">
              <w:rPr>
                <w:rFonts w:ascii="Arial" w:hAnsi="Arial" w:cs="Arial"/>
                <w:b/>
                <w:bCs/>
                <w:sz w:val="20"/>
                <w:szCs w:val="20"/>
              </w:rPr>
              <w:t>0.178</w:t>
            </w:r>
          </w:p>
        </w:tc>
        <w:tc>
          <w:tcPr>
            <w:tcW w:w="1393" w:type="dxa"/>
            <w:vAlign w:val="bottom"/>
          </w:tcPr>
          <w:p w14:paraId="17B5EA53" w14:textId="6C049B6B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 18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(4.8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Align w:val="bottom"/>
          </w:tcPr>
          <w:p w14:paraId="38EB25DB" w14:textId="1D1BB861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  866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(6.9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</w:tcPr>
          <w:p w14:paraId="30180E46" w14:textId="044464C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0.091</w:t>
            </w:r>
          </w:p>
        </w:tc>
      </w:tr>
      <w:tr w:rsidR="0036296F" w:rsidRPr="00C549CE" w14:paraId="39B19B8A" w14:textId="77777777" w:rsidTr="00F93403">
        <w:trPr>
          <w:trHeight w:val="20"/>
        </w:trPr>
        <w:tc>
          <w:tcPr>
            <w:tcW w:w="2738" w:type="dxa"/>
            <w:vMerge/>
          </w:tcPr>
          <w:p w14:paraId="60FC9E81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5659A051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C549CE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C549CE">
              <w:rPr>
                <w:rFonts w:ascii="Arial" w:hAnsi="Arial" w:cs="Arial"/>
                <w:sz w:val="20"/>
                <w:szCs w:val="20"/>
              </w:rPr>
              <w:t>iuretics</w:t>
            </w:r>
          </w:p>
        </w:tc>
        <w:tc>
          <w:tcPr>
            <w:tcW w:w="1571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47681B04" w14:textId="20DDF490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 1371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(35.9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bottom"/>
          </w:tcPr>
          <w:p w14:paraId="7FE14F40" w14:textId="4820AD0F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4060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(32.3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bottom w:val="single" w:sz="8" w:space="0" w:color="A6A6A6" w:themeColor="background1" w:themeShade="A6"/>
            </w:tcBorders>
          </w:tcPr>
          <w:p w14:paraId="01AA528C" w14:textId="31E31615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0.076</w:t>
            </w:r>
          </w:p>
        </w:tc>
        <w:tc>
          <w:tcPr>
            <w:tcW w:w="1393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7E2D87EB" w14:textId="014ED6B2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1359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(35.6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bottom w:val="single" w:sz="8" w:space="0" w:color="A6A6A6" w:themeColor="background1" w:themeShade="A6"/>
            </w:tcBorders>
            <w:vAlign w:val="bottom"/>
          </w:tcPr>
          <w:p w14:paraId="33C43204" w14:textId="68E50AB8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405</w:t>
            </w:r>
            <w:r w:rsidR="00F62C3E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(32.3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bottom w:val="single" w:sz="8" w:space="0" w:color="A6A6A6" w:themeColor="background1" w:themeShade="A6"/>
            </w:tcBorders>
          </w:tcPr>
          <w:p w14:paraId="08BF9B33" w14:textId="09B85A3E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0.070</w:t>
            </w:r>
          </w:p>
        </w:tc>
      </w:tr>
      <w:tr w:rsidR="0036296F" w:rsidRPr="00C549CE" w14:paraId="0A34D241" w14:textId="77777777" w:rsidTr="00F93403">
        <w:trPr>
          <w:trHeight w:val="20"/>
        </w:trPr>
        <w:tc>
          <w:tcPr>
            <w:tcW w:w="2738" w:type="dxa"/>
            <w:vMerge/>
            <w:tcBorders>
              <w:bottom w:val="single" w:sz="18" w:space="0" w:color="auto"/>
            </w:tcBorders>
          </w:tcPr>
          <w:p w14:paraId="6DA8D6D2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01462064" w14:textId="77777777" w:rsidR="0036296F" w:rsidRPr="00C549CE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Medications</w:t>
            </w:r>
            <w:r w:rsidRPr="00C549CE">
              <w:rPr>
                <w:rFonts w:ascii="Arial" w:hAnsi="Arial" w:cs="Arial"/>
                <w:sz w:val="20"/>
                <w:szCs w:val="20"/>
              </w:rPr>
              <w:t xml:space="preserve"> with </w:t>
            </w:r>
            <w:r>
              <w:rPr>
                <w:rFonts w:ascii="Arial" w:hAnsi="Arial" w:cs="Arial"/>
                <w:sz w:val="20"/>
                <w:szCs w:val="20"/>
              </w:rPr>
              <w:t>weight</w:t>
            </w:r>
            <w:r w:rsidRPr="00C549C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C549CE">
              <w:rPr>
                <w:rFonts w:ascii="Arial" w:hAnsi="Arial" w:cs="Arial"/>
                <w:sz w:val="20"/>
                <w:szCs w:val="20"/>
              </w:rPr>
              <w:t>ain/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C549CE">
              <w:rPr>
                <w:rFonts w:ascii="Arial" w:hAnsi="Arial" w:cs="Arial"/>
                <w:sz w:val="20"/>
                <w:szCs w:val="20"/>
              </w:rPr>
              <w:t>oss</w:t>
            </w:r>
          </w:p>
        </w:tc>
        <w:tc>
          <w:tcPr>
            <w:tcW w:w="1571" w:type="dxa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  <w:vAlign w:val="bottom"/>
          </w:tcPr>
          <w:p w14:paraId="7A555798" w14:textId="642634F5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 2970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(77.7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37" w:type="dxa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  <w:vAlign w:val="bottom"/>
          </w:tcPr>
          <w:p w14:paraId="370E560F" w14:textId="7E72004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9384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(74.6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3C085BC9" w14:textId="05F8A20F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0.073</w:t>
            </w:r>
          </w:p>
        </w:tc>
        <w:tc>
          <w:tcPr>
            <w:tcW w:w="1393" w:type="dxa"/>
            <w:tcBorders>
              <w:top w:val="single" w:sz="8" w:space="0" w:color="A6A6A6" w:themeColor="background1" w:themeShade="A6"/>
              <w:bottom w:val="single" w:sz="18" w:space="0" w:color="auto"/>
            </w:tcBorders>
            <w:vAlign w:val="bottom"/>
          </w:tcPr>
          <w:p w14:paraId="27B5FBCC" w14:textId="65FBE547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289</w:t>
            </w:r>
            <w:r w:rsidR="004C3CC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(75.8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single" w:sz="8" w:space="0" w:color="A6A6A6" w:themeColor="background1" w:themeShade="A6"/>
              <w:bottom w:val="single" w:sz="18" w:space="0" w:color="auto"/>
            </w:tcBorders>
            <w:vAlign w:val="bottom"/>
          </w:tcPr>
          <w:p w14:paraId="0B89896B" w14:textId="5627421B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  9430 </w:t>
            </w:r>
            <w:r w:rsidR="00F62C3E" w:rsidRPr="00F93403">
              <w:rPr>
                <w:rFonts w:ascii="Arial" w:hAnsi="Arial" w:cs="Arial"/>
                <w:color w:val="000000"/>
                <w:sz w:val="20"/>
                <w:szCs w:val="20"/>
              </w:rPr>
              <w:t>(75.0</w:t>
            </w:r>
            <w:r w:rsidRPr="00F93403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67" w:type="dxa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36698C36" w14:textId="0B46B6FD" w:rsidR="0036296F" w:rsidRPr="00D67EA4" w:rsidRDefault="0036296F" w:rsidP="0036296F">
            <w:pPr>
              <w:rPr>
                <w:rFonts w:ascii="Arial" w:hAnsi="Arial" w:cs="Arial"/>
                <w:sz w:val="20"/>
                <w:szCs w:val="20"/>
              </w:rPr>
            </w:pPr>
            <w:r w:rsidRPr="00D67EA4">
              <w:rPr>
                <w:rFonts w:ascii="Arial" w:hAnsi="Arial" w:cs="Arial"/>
                <w:sz w:val="20"/>
                <w:szCs w:val="20"/>
              </w:rPr>
              <w:t>0.019</w:t>
            </w:r>
          </w:p>
        </w:tc>
      </w:tr>
    </w:tbl>
    <w:p w14:paraId="2772CAE7" w14:textId="77777777" w:rsidR="003F13F7" w:rsidRDefault="003F13F7" w:rsidP="003F13F7">
      <w:pPr>
        <w:rPr>
          <w:rFonts w:ascii="Arial" w:hAnsi="Arial" w:cs="Arial"/>
        </w:rPr>
      </w:pPr>
      <w:r>
        <w:rPr>
          <w:rFonts w:ascii="Arial" w:hAnsi="Arial" w:cs="Arial"/>
        </w:rPr>
        <w:t>ACE indicates a</w:t>
      </w:r>
      <w:r w:rsidRPr="009F33CB">
        <w:rPr>
          <w:rFonts w:ascii="Arial" w:hAnsi="Arial" w:cs="Arial"/>
        </w:rPr>
        <w:t>ngiotensin-converting enzyme</w:t>
      </w:r>
      <w:r>
        <w:rPr>
          <w:rFonts w:ascii="Arial" w:hAnsi="Arial" w:cs="Arial"/>
        </w:rPr>
        <w:t>;</w:t>
      </w:r>
      <w:r w:rsidRPr="009F33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ACS, acute coronary syndrome; AGI, a</w:t>
      </w:r>
      <w:r w:rsidRPr="005D0E0A">
        <w:rPr>
          <w:rFonts w:ascii="Arial" w:hAnsi="Arial" w:cs="Arial"/>
        </w:rPr>
        <w:t>lpha-glucosidase inhibitor</w:t>
      </w:r>
      <w:r>
        <w:rPr>
          <w:rFonts w:ascii="Arial" w:hAnsi="Arial" w:cs="Arial"/>
        </w:rPr>
        <w:t>;</w:t>
      </w:r>
      <w:r w:rsidRPr="005D0E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ARB,</w:t>
      </w:r>
      <w:r w:rsidRPr="009F33CB">
        <w:t xml:space="preserve"> </w:t>
      </w:r>
      <w:r w:rsidRPr="009F33CB">
        <w:rPr>
          <w:rFonts w:ascii="Arial" w:hAnsi="Arial" w:cs="Arial"/>
        </w:rPr>
        <w:t>angiotensin receptor blocker</w:t>
      </w:r>
      <w:r>
        <w:rPr>
          <w:rFonts w:ascii="Arial" w:hAnsi="Arial" w:cs="Arial"/>
        </w:rPr>
        <w:t>; BMI, body mass index; CABG,</w:t>
      </w:r>
      <w:r w:rsidRPr="009F33CB">
        <w:t xml:space="preserve"> </w:t>
      </w:r>
      <w:r w:rsidRPr="009F33CB">
        <w:rPr>
          <w:rFonts w:ascii="Arial" w:hAnsi="Arial" w:cs="Arial"/>
        </w:rPr>
        <w:t>coronary artery bypass grafting</w:t>
      </w:r>
      <w:r>
        <w:rPr>
          <w:rFonts w:ascii="Arial" w:hAnsi="Arial" w:cs="Arial"/>
        </w:rPr>
        <w:t>; CCI,</w:t>
      </w:r>
      <w:r w:rsidRPr="00C549CE">
        <w:t xml:space="preserve"> </w:t>
      </w:r>
      <w:r w:rsidRPr="00C549CE">
        <w:rPr>
          <w:rFonts w:ascii="Arial" w:hAnsi="Arial" w:cs="Arial"/>
        </w:rPr>
        <w:t>Charlson Comorbidity Index</w:t>
      </w:r>
      <w:r>
        <w:rPr>
          <w:rFonts w:ascii="Arial" w:hAnsi="Arial" w:cs="Arial"/>
        </w:rPr>
        <w:t xml:space="preserve">; CHD, coronary heart disease; CKD, chronic kidney disease; DCSI, </w:t>
      </w:r>
      <w:r w:rsidRPr="009F33CB">
        <w:rPr>
          <w:rFonts w:ascii="Arial" w:hAnsi="Arial" w:cs="Arial"/>
        </w:rPr>
        <w:t>Diabetes Complications Severity Index</w:t>
      </w:r>
      <w:r>
        <w:rPr>
          <w:rFonts w:ascii="Arial" w:hAnsi="Arial" w:cs="Arial"/>
        </w:rPr>
        <w:t>;</w:t>
      </w:r>
      <w:r w:rsidRPr="009F33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DPP-4i, </w:t>
      </w:r>
      <w:r w:rsidRPr="009F33CB">
        <w:rPr>
          <w:rFonts w:ascii="Arial" w:hAnsi="Arial" w:cs="Arial"/>
        </w:rPr>
        <w:t>dipeptidyl peptidase</w:t>
      </w:r>
      <w:r>
        <w:rPr>
          <w:rFonts w:ascii="Arial" w:hAnsi="Arial" w:cs="Arial"/>
        </w:rPr>
        <w:t>-4 inhibitor; ER, extended release; GERD,</w:t>
      </w:r>
      <w:r w:rsidRPr="005400F7">
        <w:t xml:space="preserve"> </w:t>
      </w:r>
      <w:r w:rsidRPr="005400F7">
        <w:rPr>
          <w:rFonts w:ascii="Arial" w:hAnsi="Arial" w:cs="Arial"/>
        </w:rPr>
        <w:t>gastroesophageal reflux disease</w:t>
      </w:r>
      <w:r>
        <w:rPr>
          <w:rFonts w:ascii="Arial" w:hAnsi="Arial" w:cs="Arial"/>
        </w:rPr>
        <w:t>; GLP-1RA,</w:t>
      </w:r>
      <w:r w:rsidRPr="005400F7">
        <w:t xml:space="preserve"> </w:t>
      </w:r>
      <w:r>
        <w:rPr>
          <w:rFonts w:ascii="Arial" w:hAnsi="Arial" w:cs="Arial"/>
        </w:rPr>
        <w:t>g</w:t>
      </w:r>
      <w:r w:rsidRPr="005400F7">
        <w:rPr>
          <w:rFonts w:ascii="Arial" w:hAnsi="Arial" w:cs="Arial"/>
        </w:rPr>
        <w:t>lucagonlike peptide-1 receptor agonist</w:t>
      </w:r>
      <w:r>
        <w:rPr>
          <w:rFonts w:ascii="Arial" w:hAnsi="Arial" w:cs="Arial"/>
        </w:rPr>
        <w:t>; GLT, glucose-lowering therapy; HbA</w:t>
      </w:r>
      <w:r w:rsidRPr="006B7B3B">
        <w:rPr>
          <w:rFonts w:ascii="Arial" w:hAnsi="Arial" w:cs="Arial"/>
          <w:vertAlign w:val="subscript"/>
        </w:rPr>
        <w:t>1c</w:t>
      </w:r>
      <w:r>
        <w:rPr>
          <w:rFonts w:ascii="Arial" w:hAnsi="Arial" w:cs="Arial"/>
        </w:rPr>
        <w:t>, glycated hemoglobin; HF, heart failure; IP, inpatient; MASH, m</w:t>
      </w:r>
      <w:r w:rsidRPr="005400F7">
        <w:rPr>
          <w:rFonts w:ascii="Arial" w:hAnsi="Arial" w:cs="Arial"/>
        </w:rPr>
        <w:t>etabolic dysfunction-associated steatohepatitis</w:t>
      </w:r>
      <w:r>
        <w:rPr>
          <w:rFonts w:ascii="Arial" w:hAnsi="Arial" w:cs="Arial"/>
        </w:rPr>
        <w:t>;</w:t>
      </w:r>
      <w:r w:rsidRPr="005400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MEG, meglitinide; MI, myocardial infarction; MRA, mineralocorticoid receptor agonist; OP, outpatient; OW, once weekly; PAD, p</w:t>
      </w:r>
      <w:r w:rsidRPr="005400F7">
        <w:rPr>
          <w:rFonts w:ascii="Arial" w:hAnsi="Arial" w:cs="Arial"/>
        </w:rPr>
        <w:t>eripheral artery disease</w:t>
      </w:r>
      <w:r>
        <w:rPr>
          <w:rFonts w:ascii="Arial" w:hAnsi="Arial" w:cs="Arial"/>
        </w:rPr>
        <w:t>;</w:t>
      </w:r>
      <w:r w:rsidRPr="005400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PCI,</w:t>
      </w:r>
      <w:r w:rsidRPr="005400F7">
        <w:t xml:space="preserve"> </w:t>
      </w:r>
      <w:r>
        <w:rPr>
          <w:rFonts w:ascii="Arial" w:hAnsi="Arial" w:cs="Arial"/>
        </w:rPr>
        <w:t>p</w:t>
      </w:r>
      <w:r w:rsidRPr="005400F7">
        <w:rPr>
          <w:rFonts w:ascii="Arial" w:hAnsi="Arial" w:cs="Arial"/>
        </w:rPr>
        <w:t>ercutaneous coronary intervention</w:t>
      </w:r>
      <w:r>
        <w:rPr>
          <w:rFonts w:ascii="Arial" w:hAnsi="Arial" w:cs="Arial"/>
        </w:rPr>
        <w:t>; PDC, proportion of days covered; SGLT2i, s</w:t>
      </w:r>
      <w:r w:rsidRPr="005400F7">
        <w:rPr>
          <w:rFonts w:ascii="Arial" w:hAnsi="Arial" w:cs="Arial"/>
        </w:rPr>
        <w:t>odium-glucose cotransporter</w:t>
      </w:r>
      <w:r>
        <w:rPr>
          <w:rFonts w:ascii="Arial" w:hAnsi="Arial" w:cs="Arial"/>
        </w:rPr>
        <w:t xml:space="preserve"> </w:t>
      </w:r>
      <w:r w:rsidRPr="005400F7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inhibitor; SMD, </w:t>
      </w:r>
      <w:r w:rsidRPr="005400F7">
        <w:rPr>
          <w:rFonts w:ascii="Arial" w:hAnsi="Arial" w:cs="Arial"/>
        </w:rPr>
        <w:t>standardized mean difference</w:t>
      </w:r>
      <w:r>
        <w:rPr>
          <w:rFonts w:ascii="Arial" w:hAnsi="Arial" w:cs="Arial"/>
        </w:rPr>
        <w:t>;</w:t>
      </w:r>
      <w:r w:rsidRPr="005400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T2D, type 2 diabetes; TIA,</w:t>
      </w:r>
      <w:r w:rsidRPr="005400F7">
        <w:t xml:space="preserve"> </w:t>
      </w:r>
      <w:r w:rsidRPr="005400F7">
        <w:rPr>
          <w:rFonts w:ascii="Arial" w:hAnsi="Arial" w:cs="Arial"/>
        </w:rPr>
        <w:t>transient ischemic attack</w:t>
      </w:r>
      <w:r>
        <w:rPr>
          <w:rFonts w:ascii="Arial" w:hAnsi="Arial" w:cs="Arial"/>
        </w:rPr>
        <w:t xml:space="preserve">; TZD, </w:t>
      </w:r>
      <w:r w:rsidRPr="00800619">
        <w:rPr>
          <w:rFonts w:ascii="Arial" w:hAnsi="Arial" w:cs="Arial"/>
        </w:rPr>
        <w:t>thiazolidinedione</w:t>
      </w:r>
      <w:r>
        <w:rPr>
          <w:rFonts w:ascii="Arial" w:hAnsi="Arial" w:cs="Arial"/>
        </w:rPr>
        <w:t>.</w:t>
      </w:r>
    </w:p>
    <w:p w14:paraId="79DEB7BD" w14:textId="77777777" w:rsidR="003F13F7" w:rsidRPr="00B851ED" w:rsidRDefault="003F13F7" w:rsidP="003F13F7">
      <w:pPr>
        <w:rPr>
          <w:rFonts w:ascii="Arial" w:hAnsi="Arial" w:cs="Arial"/>
        </w:rPr>
      </w:pPr>
      <w:r>
        <w:rPr>
          <w:rFonts w:ascii="Arial" w:hAnsi="Arial" w:cs="Arial"/>
        </w:rPr>
        <w:t>Bold font indicates statistical significance (SMD ≥0.1).</w:t>
      </w:r>
    </w:p>
    <w:p w14:paraId="703BB3DC" w14:textId="77777777" w:rsidR="003F13F7" w:rsidRDefault="003F13F7" w:rsidP="003F13F7">
      <w:pPr>
        <w:rPr>
          <w:rFonts w:ascii="Arial" w:hAnsi="Arial" w:cs="Arial"/>
        </w:rPr>
        <w:sectPr w:rsidR="003F13F7" w:rsidSect="003F13F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D6FF5D5" w14:textId="77777777" w:rsidR="003F13F7" w:rsidRDefault="003F13F7" w:rsidP="003F13F7">
      <w:pPr>
        <w:rPr>
          <w:rFonts w:ascii="Arial" w:hAnsi="Arial" w:cs="Arial"/>
        </w:rPr>
      </w:pPr>
      <w:r w:rsidRPr="00F9754A">
        <w:rPr>
          <w:rFonts w:ascii="Arial" w:hAnsi="Arial" w:cs="Arial"/>
          <w:b/>
          <w:bCs/>
        </w:rPr>
        <w:lastRenderedPageBreak/>
        <w:t xml:space="preserve">Supplementary Table </w:t>
      </w:r>
      <w:r>
        <w:rPr>
          <w:rFonts w:ascii="Arial" w:hAnsi="Arial" w:cs="Arial"/>
          <w:b/>
          <w:bCs/>
        </w:rPr>
        <w:t>5</w:t>
      </w:r>
      <w:r w:rsidRPr="00F9754A">
        <w:rPr>
          <w:rFonts w:ascii="Arial" w:hAnsi="Arial" w:cs="Arial"/>
        </w:rPr>
        <w:t xml:space="preserve">. Detailed </w:t>
      </w:r>
      <w:r>
        <w:rPr>
          <w:rFonts w:ascii="Arial" w:hAnsi="Arial" w:cs="Arial"/>
        </w:rPr>
        <w:t>W</w:t>
      </w:r>
      <w:r w:rsidRPr="00F9754A">
        <w:rPr>
          <w:rFonts w:ascii="Arial" w:hAnsi="Arial" w:cs="Arial"/>
        </w:rPr>
        <w:t xml:space="preserve">eighted </w:t>
      </w:r>
      <w:r>
        <w:rPr>
          <w:rFonts w:ascii="Arial" w:hAnsi="Arial" w:cs="Arial"/>
        </w:rPr>
        <w:t>R</w:t>
      </w:r>
      <w:r w:rsidRPr="00F9754A">
        <w:rPr>
          <w:rFonts w:ascii="Arial" w:hAnsi="Arial" w:cs="Arial"/>
        </w:rPr>
        <w:t xml:space="preserve">enal </w:t>
      </w:r>
      <w:r>
        <w:rPr>
          <w:rFonts w:ascii="Arial" w:hAnsi="Arial" w:cs="Arial"/>
        </w:rPr>
        <w:t>O</w:t>
      </w:r>
      <w:r w:rsidRPr="00F9754A">
        <w:rPr>
          <w:rFonts w:ascii="Arial" w:hAnsi="Arial" w:cs="Arial"/>
        </w:rPr>
        <w:t xml:space="preserve">utcomes for </w:t>
      </w:r>
      <w:r>
        <w:rPr>
          <w:rFonts w:ascii="Arial" w:hAnsi="Arial" w:cs="Arial"/>
        </w:rPr>
        <w:t>D</w:t>
      </w:r>
      <w:r w:rsidRPr="00F9754A">
        <w:rPr>
          <w:rFonts w:ascii="Arial" w:hAnsi="Arial" w:cs="Arial"/>
        </w:rPr>
        <w:t xml:space="preserve">rug </w:t>
      </w:r>
      <w:r>
        <w:rPr>
          <w:rFonts w:ascii="Arial" w:hAnsi="Arial" w:cs="Arial"/>
        </w:rPr>
        <w:t>C</w:t>
      </w:r>
      <w:r w:rsidRPr="00F9754A">
        <w:rPr>
          <w:rFonts w:ascii="Arial" w:hAnsi="Arial" w:cs="Arial"/>
        </w:rPr>
        <w:t xml:space="preserve">lass and </w:t>
      </w:r>
      <w:r>
        <w:rPr>
          <w:rFonts w:ascii="Arial" w:hAnsi="Arial" w:cs="Arial"/>
        </w:rPr>
        <w:t>I</w:t>
      </w:r>
      <w:r w:rsidRPr="00F9754A">
        <w:rPr>
          <w:rFonts w:ascii="Arial" w:hAnsi="Arial" w:cs="Arial"/>
        </w:rPr>
        <w:t xml:space="preserve">ndividual </w:t>
      </w:r>
      <w:r>
        <w:rPr>
          <w:rFonts w:ascii="Arial" w:hAnsi="Arial" w:cs="Arial"/>
        </w:rPr>
        <w:t>D</w:t>
      </w:r>
      <w:r w:rsidRPr="00F9754A">
        <w:rPr>
          <w:rFonts w:ascii="Arial" w:hAnsi="Arial" w:cs="Arial"/>
        </w:rPr>
        <w:t xml:space="preserve">rug </w:t>
      </w:r>
      <w:r>
        <w:rPr>
          <w:rFonts w:ascii="Arial" w:hAnsi="Arial" w:cs="Arial"/>
        </w:rPr>
        <w:t>C</w:t>
      </w:r>
      <w:r w:rsidRPr="00F9754A">
        <w:rPr>
          <w:rFonts w:ascii="Arial" w:hAnsi="Arial" w:cs="Arial"/>
        </w:rPr>
        <w:t xml:space="preserve">ombination </w:t>
      </w:r>
      <w:r>
        <w:rPr>
          <w:rFonts w:ascii="Arial" w:hAnsi="Arial" w:cs="Arial"/>
        </w:rPr>
        <w:t>T</w:t>
      </w:r>
      <w:r w:rsidRPr="00F9754A">
        <w:rPr>
          <w:rFonts w:ascii="Arial" w:hAnsi="Arial" w:cs="Arial"/>
        </w:rPr>
        <w:t xml:space="preserve">herapy </w:t>
      </w:r>
      <w:r>
        <w:rPr>
          <w:rFonts w:ascii="Arial" w:hAnsi="Arial" w:cs="Arial"/>
        </w:rPr>
        <w:t>W</w:t>
      </w:r>
      <w:r w:rsidRPr="00F9754A">
        <w:rPr>
          <w:rFonts w:ascii="Arial" w:hAnsi="Arial" w:cs="Arial"/>
        </w:rPr>
        <w:t xml:space="preserve">ith </w:t>
      </w:r>
      <w:r>
        <w:rPr>
          <w:rFonts w:ascii="Arial" w:hAnsi="Arial" w:cs="Arial"/>
        </w:rPr>
        <w:t xml:space="preserve">GLP-1RA and </w:t>
      </w:r>
      <w:r w:rsidRPr="00F9754A">
        <w:rPr>
          <w:rFonts w:ascii="Arial" w:hAnsi="Arial" w:cs="Arial"/>
        </w:rPr>
        <w:t xml:space="preserve">SGLT2i </w:t>
      </w:r>
      <w:r>
        <w:rPr>
          <w:rFonts w:ascii="Arial" w:hAnsi="Arial" w:cs="Arial"/>
        </w:rPr>
        <w:t xml:space="preserve">Compared </w:t>
      </w:r>
      <w:proofErr w:type="gramStart"/>
      <w:r>
        <w:rPr>
          <w:rFonts w:ascii="Arial" w:hAnsi="Arial" w:cs="Arial"/>
        </w:rPr>
        <w:t>With</w:t>
      </w:r>
      <w:proofErr w:type="gramEnd"/>
      <w:r w:rsidRPr="00F9754A">
        <w:rPr>
          <w:rFonts w:ascii="Arial" w:hAnsi="Arial" w:cs="Arial"/>
        </w:rPr>
        <w:t xml:space="preserve"> SGLT2i</w:t>
      </w:r>
    </w:p>
    <w:tbl>
      <w:tblPr>
        <w:tblStyle w:val="TableGrid"/>
        <w:tblW w:w="13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6A6A6" w:themeColor="background1" w:themeShade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1530"/>
        <w:gridCol w:w="1710"/>
        <w:gridCol w:w="1530"/>
        <w:gridCol w:w="1620"/>
        <w:gridCol w:w="1530"/>
        <w:gridCol w:w="1652"/>
      </w:tblGrid>
      <w:tr w:rsidR="003F13F7" w:rsidRPr="00030F6A" w14:paraId="20F35549" w14:textId="77777777" w:rsidTr="0091534B">
        <w:trPr>
          <w:trHeight w:val="20"/>
        </w:trPr>
        <w:tc>
          <w:tcPr>
            <w:tcW w:w="3600" w:type="dxa"/>
            <w:tcBorders>
              <w:top w:val="nil"/>
              <w:bottom w:val="nil"/>
            </w:tcBorders>
          </w:tcPr>
          <w:p w14:paraId="0B36D069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single" w:sz="18" w:space="0" w:color="auto"/>
            </w:tcBorders>
          </w:tcPr>
          <w:p w14:paraId="50E6126D" w14:textId="77777777" w:rsidR="003F13F7" w:rsidRPr="00030F6A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F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 </w:t>
            </w:r>
            <w:proofErr w:type="spellStart"/>
            <w:r w:rsidRPr="00030F6A">
              <w:rPr>
                <w:rFonts w:ascii="Arial" w:hAnsi="Arial" w:cs="Arial"/>
                <w:b/>
                <w:bCs/>
                <w:sz w:val="20"/>
                <w:szCs w:val="20"/>
              </w:rPr>
              <w:t>mo</w:t>
            </w:r>
            <w:proofErr w:type="spellEnd"/>
          </w:p>
        </w:tc>
        <w:tc>
          <w:tcPr>
            <w:tcW w:w="1710" w:type="dxa"/>
            <w:tcBorders>
              <w:top w:val="nil"/>
              <w:bottom w:val="single" w:sz="18" w:space="0" w:color="auto"/>
            </w:tcBorders>
          </w:tcPr>
          <w:p w14:paraId="255DC7FA" w14:textId="77777777" w:rsidR="003F13F7" w:rsidRPr="00030F6A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single" w:sz="18" w:space="0" w:color="auto"/>
            </w:tcBorders>
          </w:tcPr>
          <w:p w14:paraId="19CD7646" w14:textId="77777777" w:rsidR="003F13F7" w:rsidRPr="00030F6A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F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12 </w:t>
            </w:r>
            <w:proofErr w:type="spellStart"/>
            <w:r w:rsidRPr="00030F6A">
              <w:rPr>
                <w:rFonts w:ascii="Arial" w:hAnsi="Arial" w:cs="Arial"/>
                <w:b/>
                <w:bCs/>
                <w:sz w:val="20"/>
                <w:szCs w:val="20"/>
              </w:rPr>
              <w:t>mo</w:t>
            </w:r>
            <w:proofErr w:type="spellEnd"/>
          </w:p>
        </w:tc>
        <w:tc>
          <w:tcPr>
            <w:tcW w:w="1620" w:type="dxa"/>
            <w:tcBorders>
              <w:top w:val="nil"/>
              <w:bottom w:val="single" w:sz="18" w:space="0" w:color="auto"/>
            </w:tcBorders>
          </w:tcPr>
          <w:p w14:paraId="7A3F1499" w14:textId="77777777" w:rsidR="003F13F7" w:rsidRPr="00030F6A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single" w:sz="18" w:space="0" w:color="auto"/>
            </w:tcBorders>
          </w:tcPr>
          <w:p w14:paraId="6106221F" w14:textId="77777777" w:rsidR="003F13F7" w:rsidRPr="00030F6A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F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18 </w:t>
            </w:r>
            <w:proofErr w:type="spellStart"/>
            <w:r w:rsidRPr="00030F6A">
              <w:rPr>
                <w:rFonts w:ascii="Arial" w:hAnsi="Arial" w:cs="Arial"/>
                <w:b/>
                <w:bCs/>
                <w:sz w:val="20"/>
                <w:szCs w:val="20"/>
              </w:rPr>
              <w:t>mo</w:t>
            </w:r>
            <w:proofErr w:type="spellEnd"/>
          </w:p>
        </w:tc>
        <w:tc>
          <w:tcPr>
            <w:tcW w:w="1652" w:type="dxa"/>
            <w:tcBorders>
              <w:top w:val="nil"/>
              <w:bottom w:val="single" w:sz="18" w:space="0" w:color="auto"/>
            </w:tcBorders>
          </w:tcPr>
          <w:p w14:paraId="4357F8DF" w14:textId="77777777" w:rsidR="003F13F7" w:rsidRPr="00030F6A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13F7" w:rsidRPr="00030F6A" w14:paraId="0E936FF3" w14:textId="77777777" w:rsidTr="0091534B">
        <w:trPr>
          <w:trHeight w:val="20"/>
        </w:trPr>
        <w:tc>
          <w:tcPr>
            <w:tcW w:w="3600" w:type="dxa"/>
            <w:tcBorders>
              <w:top w:val="nil"/>
              <w:bottom w:val="single" w:sz="18" w:space="0" w:color="auto"/>
            </w:tcBorders>
          </w:tcPr>
          <w:p w14:paraId="321B95EE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8" w:space="0" w:color="auto"/>
              <w:bottom w:val="single" w:sz="18" w:space="0" w:color="auto"/>
            </w:tcBorders>
          </w:tcPr>
          <w:p w14:paraId="67539F14" w14:textId="77777777" w:rsidR="003F13F7" w:rsidRPr="00030F6A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F6A">
              <w:rPr>
                <w:rFonts w:ascii="Arial" w:hAnsi="Arial" w:cs="Arial"/>
                <w:b/>
                <w:bCs/>
                <w:sz w:val="20"/>
                <w:szCs w:val="20"/>
              </w:rPr>
              <w:t>GLP-1RA + SGLT2i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18" w:space="0" w:color="auto"/>
            </w:tcBorders>
          </w:tcPr>
          <w:p w14:paraId="0E0AB762" w14:textId="77777777" w:rsidR="003F13F7" w:rsidRPr="00030F6A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F6A">
              <w:rPr>
                <w:rFonts w:ascii="Arial" w:hAnsi="Arial" w:cs="Arial"/>
                <w:b/>
                <w:bCs/>
                <w:sz w:val="20"/>
                <w:szCs w:val="20"/>
              </w:rPr>
              <w:t>SGLT2i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18" w:space="0" w:color="auto"/>
            </w:tcBorders>
          </w:tcPr>
          <w:p w14:paraId="4C29DA68" w14:textId="77777777" w:rsidR="003F13F7" w:rsidRPr="00030F6A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F6A">
              <w:rPr>
                <w:rFonts w:ascii="Arial" w:hAnsi="Arial" w:cs="Arial"/>
                <w:b/>
                <w:bCs/>
                <w:sz w:val="20"/>
                <w:szCs w:val="20"/>
              </w:rPr>
              <w:t>GLP-1RA + SGLT2i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18" w:space="0" w:color="auto"/>
            </w:tcBorders>
          </w:tcPr>
          <w:p w14:paraId="7CAC9D45" w14:textId="77777777" w:rsidR="003F13F7" w:rsidRPr="00030F6A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F6A">
              <w:rPr>
                <w:rFonts w:ascii="Arial" w:hAnsi="Arial" w:cs="Arial"/>
                <w:b/>
                <w:bCs/>
                <w:sz w:val="20"/>
                <w:szCs w:val="20"/>
              </w:rPr>
              <w:t>SGLT2i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18" w:space="0" w:color="auto"/>
            </w:tcBorders>
          </w:tcPr>
          <w:p w14:paraId="051A69F0" w14:textId="77777777" w:rsidR="003F13F7" w:rsidRPr="00030F6A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F6A">
              <w:rPr>
                <w:rFonts w:ascii="Arial" w:hAnsi="Arial" w:cs="Arial"/>
                <w:b/>
                <w:bCs/>
                <w:sz w:val="20"/>
                <w:szCs w:val="20"/>
              </w:rPr>
              <w:t>GLP-1RA + SGLT2i</w:t>
            </w:r>
          </w:p>
        </w:tc>
        <w:tc>
          <w:tcPr>
            <w:tcW w:w="1652" w:type="dxa"/>
            <w:tcBorders>
              <w:top w:val="single" w:sz="18" w:space="0" w:color="auto"/>
              <w:bottom w:val="single" w:sz="18" w:space="0" w:color="auto"/>
            </w:tcBorders>
          </w:tcPr>
          <w:p w14:paraId="615ED80E" w14:textId="77777777" w:rsidR="003F13F7" w:rsidRPr="00030F6A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F6A">
              <w:rPr>
                <w:rFonts w:ascii="Arial" w:hAnsi="Arial" w:cs="Arial"/>
                <w:b/>
                <w:bCs/>
                <w:sz w:val="20"/>
                <w:szCs w:val="20"/>
              </w:rPr>
              <w:t>SGLT2i</w:t>
            </w:r>
          </w:p>
        </w:tc>
      </w:tr>
      <w:tr w:rsidR="003F13F7" w:rsidRPr="006A5B9C" w14:paraId="61C530A1" w14:textId="77777777" w:rsidTr="0091534B">
        <w:trPr>
          <w:trHeight w:val="20"/>
        </w:trPr>
        <w:tc>
          <w:tcPr>
            <w:tcW w:w="13172" w:type="dxa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14:paraId="493A6F1B" w14:textId="65F6C82B" w:rsidR="003F13F7" w:rsidRPr="006B7B3B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  <w:lang w:val="da-DK"/>
              </w:rPr>
            </w:pPr>
            <w:r w:rsidRPr="006B7B3B">
              <w:rPr>
                <w:rFonts w:ascii="Arial" w:hAnsi="Arial" w:cs="Arial"/>
                <w:b/>
                <w:bCs/>
                <w:sz w:val="20"/>
                <w:szCs w:val="20"/>
                <w:lang w:val="da-DK"/>
              </w:rPr>
              <w:t>GLP-1RA</w:t>
            </w:r>
            <w:r w:rsidR="006F7B40" w:rsidRPr="00F9340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da-DK"/>
              </w:rPr>
              <w:t>a</w:t>
            </w:r>
            <w:r w:rsidRPr="006B7B3B">
              <w:rPr>
                <w:rFonts w:ascii="Arial" w:hAnsi="Arial" w:cs="Arial"/>
                <w:b/>
                <w:bCs/>
                <w:sz w:val="20"/>
                <w:szCs w:val="20"/>
                <w:lang w:val="da-DK"/>
              </w:rPr>
              <w:t xml:space="preserve"> + SGLT2i vs SGLT2i</w:t>
            </w:r>
          </w:p>
        </w:tc>
      </w:tr>
      <w:tr w:rsidR="003F13F7" w:rsidRPr="00030F6A" w14:paraId="5E07D258" w14:textId="77777777" w:rsidTr="0091534B">
        <w:trPr>
          <w:trHeight w:val="20"/>
        </w:trPr>
        <w:tc>
          <w:tcPr>
            <w:tcW w:w="3600" w:type="dxa"/>
            <w:tcBorders>
              <w:top w:val="single" w:sz="18" w:space="0" w:color="auto"/>
            </w:tcBorders>
          </w:tcPr>
          <w:p w14:paraId="64E777D0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1EEC52E9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3023</w:t>
            </w:r>
          </w:p>
        </w:tc>
        <w:tc>
          <w:tcPr>
            <w:tcW w:w="1710" w:type="dxa"/>
            <w:tcBorders>
              <w:top w:val="single" w:sz="18" w:space="0" w:color="auto"/>
            </w:tcBorders>
          </w:tcPr>
          <w:p w14:paraId="6B358125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9900</w:t>
            </w: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7EA853BC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2879</w:t>
            </w:r>
          </w:p>
        </w:tc>
        <w:tc>
          <w:tcPr>
            <w:tcW w:w="1620" w:type="dxa"/>
            <w:tcBorders>
              <w:top w:val="single" w:sz="18" w:space="0" w:color="auto"/>
            </w:tcBorders>
          </w:tcPr>
          <w:p w14:paraId="1AA157B3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8860</w:t>
            </w: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3AAE2001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1928</w:t>
            </w:r>
          </w:p>
        </w:tc>
        <w:tc>
          <w:tcPr>
            <w:tcW w:w="1652" w:type="dxa"/>
            <w:tcBorders>
              <w:top w:val="single" w:sz="18" w:space="0" w:color="auto"/>
            </w:tcBorders>
          </w:tcPr>
          <w:p w14:paraId="450EA61F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6238</w:t>
            </w:r>
          </w:p>
        </w:tc>
      </w:tr>
      <w:tr w:rsidR="003F13F7" w:rsidRPr="00030F6A" w14:paraId="00B6D4D5" w14:textId="77777777" w:rsidTr="0091534B">
        <w:trPr>
          <w:trHeight w:val="20"/>
        </w:trPr>
        <w:tc>
          <w:tcPr>
            <w:tcW w:w="3600" w:type="dxa"/>
          </w:tcPr>
          <w:p w14:paraId="6D1D6710" w14:textId="77777777" w:rsidR="003F13F7" w:rsidRPr="006E12AE" w:rsidRDefault="003F13F7" w:rsidP="0091534B">
            <w:pPr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Baseline eGFR, mL/min/1.73</w:t>
            </w:r>
            <w:r>
              <w:rPr>
                <w:rFonts w:ascii="Arial" w:hAnsi="Arial" w:cs="Arial"/>
                <w:sz w:val="20"/>
                <w:szCs w:val="20"/>
                <w:lang w:val="da-DK"/>
              </w:rPr>
              <w:t xml:space="preserve"> </w:t>
            </w: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m</w:t>
            </w:r>
            <w:r w:rsidRPr="006E12AE">
              <w:rPr>
                <w:rFonts w:ascii="Arial" w:hAnsi="Arial" w:cs="Arial"/>
                <w:sz w:val="20"/>
                <w:szCs w:val="20"/>
                <w:vertAlign w:val="superscript"/>
                <w:lang w:val="da-DK"/>
              </w:rPr>
              <w:t>2</w:t>
            </w: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, mean (SD)</w:t>
            </w:r>
          </w:p>
        </w:tc>
        <w:tc>
          <w:tcPr>
            <w:tcW w:w="1530" w:type="dxa"/>
          </w:tcPr>
          <w:p w14:paraId="1C07BCA3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65.04 (17.75)</w:t>
            </w:r>
          </w:p>
        </w:tc>
        <w:tc>
          <w:tcPr>
            <w:tcW w:w="1710" w:type="dxa"/>
          </w:tcPr>
          <w:p w14:paraId="6FDC7B60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64.79 (17.68)</w:t>
            </w:r>
          </w:p>
        </w:tc>
        <w:tc>
          <w:tcPr>
            <w:tcW w:w="1530" w:type="dxa"/>
          </w:tcPr>
          <w:p w14:paraId="7875FA9F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65.22 (17.66)</w:t>
            </w:r>
          </w:p>
        </w:tc>
        <w:tc>
          <w:tcPr>
            <w:tcW w:w="1620" w:type="dxa"/>
          </w:tcPr>
          <w:p w14:paraId="611CA391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65.08 (17.55)</w:t>
            </w:r>
          </w:p>
        </w:tc>
        <w:tc>
          <w:tcPr>
            <w:tcW w:w="1530" w:type="dxa"/>
          </w:tcPr>
          <w:p w14:paraId="22BBCA9E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65.80 (16.73)</w:t>
            </w:r>
          </w:p>
        </w:tc>
        <w:tc>
          <w:tcPr>
            <w:tcW w:w="1652" w:type="dxa"/>
          </w:tcPr>
          <w:p w14:paraId="1958DA2E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66.36 (17.12)</w:t>
            </w:r>
          </w:p>
        </w:tc>
      </w:tr>
      <w:tr w:rsidR="003F13F7" w:rsidRPr="00030F6A" w14:paraId="338F2772" w14:textId="77777777" w:rsidTr="0091534B">
        <w:trPr>
          <w:trHeight w:val="20"/>
        </w:trPr>
        <w:tc>
          <w:tcPr>
            <w:tcW w:w="3600" w:type="dxa"/>
          </w:tcPr>
          <w:p w14:paraId="010F92C0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Follow-up eGFR, mL/min/1.73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F6A">
              <w:rPr>
                <w:rFonts w:ascii="Arial" w:hAnsi="Arial" w:cs="Arial"/>
                <w:sz w:val="20"/>
                <w:szCs w:val="20"/>
              </w:rPr>
              <w:t>m</w:t>
            </w:r>
            <w:r w:rsidRPr="00030F6A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30F6A"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1530" w:type="dxa"/>
          </w:tcPr>
          <w:p w14:paraId="4D7D7909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65.56 (19.09)</w:t>
            </w:r>
          </w:p>
        </w:tc>
        <w:tc>
          <w:tcPr>
            <w:tcW w:w="1710" w:type="dxa"/>
          </w:tcPr>
          <w:p w14:paraId="619936D4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64.71 (19.11)</w:t>
            </w:r>
          </w:p>
        </w:tc>
        <w:tc>
          <w:tcPr>
            <w:tcW w:w="1530" w:type="dxa"/>
          </w:tcPr>
          <w:p w14:paraId="4DD94B77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66.37 (19.74)</w:t>
            </w:r>
          </w:p>
        </w:tc>
        <w:tc>
          <w:tcPr>
            <w:tcW w:w="1620" w:type="dxa"/>
          </w:tcPr>
          <w:p w14:paraId="2430F604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65.06 (19.31)</w:t>
            </w:r>
          </w:p>
        </w:tc>
        <w:tc>
          <w:tcPr>
            <w:tcW w:w="1530" w:type="dxa"/>
          </w:tcPr>
          <w:p w14:paraId="055AAC82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66.78 (18.84)</w:t>
            </w:r>
          </w:p>
        </w:tc>
        <w:tc>
          <w:tcPr>
            <w:tcW w:w="1652" w:type="dxa"/>
          </w:tcPr>
          <w:p w14:paraId="02989B6C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66.24 (19.20)</w:t>
            </w:r>
          </w:p>
        </w:tc>
      </w:tr>
      <w:tr w:rsidR="003F13F7" w:rsidRPr="00030F6A" w14:paraId="2BAF540C" w14:textId="77777777" w:rsidTr="0091534B">
        <w:trPr>
          <w:trHeight w:val="20"/>
        </w:trPr>
        <w:tc>
          <w:tcPr>
            <w:tcW w:w="3600" w:type="dxa"/>
          </w:tcPr>
          <w:p w14:paraId="15E91683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 xml:space="preserve">   Differenc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030F6A">
              <w:rPr>
                <w:rFonts w:ascii="Arial" w:hAnsi="Arial" w:cs="Arial"/>
                <w:sz w:val="20"/>
                <w:szCs w:val="20"/>
              </w:rPr>
              <w:t>(95% CI)</w:t>
            </w:r>
          </w:p>
          <w:p w14:paraId="2A115EC2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 </w:t>
            </w:r>
            <w:r w:rsidRPr="0016535A">
              <w:rPr>
                <w:rFonts w:ascii="Arial" w:hAnsi="Arial" w:cs="Arial"/>
                <w:sz w:val="20"/>
                <w:szCs w:val="20"/>
              </w:rPr>
              <w:t>value</w:t>
            </w:r>
          </w:p>
        </w:tc>
        <w:tc>
          <w:tcPr>
            <w:tcW w:w="3240" w:type="dxa"/>
            <w:gridSpan w:val="2"/>
          </w:tcPr>
          <w:p w14:paraId="776CF0AB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0.85 (-0.59, 2.29)</w:t>
            </w:r>
          </w:p>
          <w:p w14:paraId="2959D92B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.246</w:t>
            </w:r>
          </w:p>
        </w:tc>
        <w:tc>
          <w:tcPr>
            <w:tcW w:w="3150" w:type="dxa"/>
            <w:gridSpan w:val="2"/>
          </w:tcPr>
          <w:p w14:paraId="76ED02A3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1.31 (-0.27, 2.89)</w:t>
            </w:r>
          </w:p>
          <w:p w14:paraId="7D8B1402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.105</w:t>
            </w:r>
          </w:p>
        </w:tc>
        <w:tc>
          <w:tcPr>
            <w:tcW w:w="3182" w:type="dxa"/>
            <w:gridSpan w:val="2"/>
          </w:tcPr>
          <w:p w14:paraId="5B8B8709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0.54 (-1.22, 2.29)</w:t>
            </w:r>
          </w:p>
          <w:p w14:paraId="12C85D48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.548</w:t>
            </w:r>
          </w:p>
        </w:tc>
      </w:tr>
      <w:tr w:rsidR="003F13F7" w:rsidRPr="00030F6A" w14:paraId="32322DB8" w14:textId="77777777" w:rsidTr="0091534B">
        <w:trPr>
          <w:trHeight w:val="20"/>
        </w:trPr>
        <w:tc>
          <w:tcPr>
            <w:tcW w:w="3600" w:type="dxa"/>
            <w:tcBorders>
              <w:bottom w:val="single" w:sz="8" w:space="0" w:color="A6A6A6" w:themeColor="background1" w:themeShade="A6"/>
            </w:tcBorders>
          </w:tcPr>
          <w:p w14:paraId="00380F61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eGFR change, mL/min/1.73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F6A">
              <w:rPr>
                <w:rFonts w:ascii="Arial" w:hAnsi="Arial" w:cs="Arial"/>
                <w:sz w:val="20"/>
                <w:szCs w:val="20"/>
              </w:rPr>
              <w:t>m</w:t>
            </w:r>
            <w:r w:rsidRPr="00030F6A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30F6A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30F6A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530" w:type="dxa"/>
            <w:tcBorders>
              <w:bottom w:val="single" w:sz="8" w:space="0" w:color="A6A6A6" w:themeColor="background1" w:themeShade="A6"/>
            </w:tcBorders>
          </w:tcPr>
          <w:p w14:paraId="01B2A681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0.52 (11.33)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</w:tcPr>
          <w:p w14:paraId="3DAA4110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-0.08 (11.53)</w:t>
            </w:r>
          </w:p>
        </w:tc>
        <w:tc>
          <w:tcPr>
            <w:tcW w:w="1530" w:type="dxa"/>
            <w:tcBorders>
              <w:bottom w:val="single" w:sz="8" w:space="0" w:color="A6A6A6" w:themeColor="background1" w:themeShade="A6"/>
            </w:tcBorders>
          </w:tcPr>
          <w:p w14:paraId="478ECC61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1.14 (12.94)</w:t>
            </w:r>
          </w:p>
        </w:tc>
        <w:tc>
          <w:tcPr>
            <w:tcW w:w="1620" w:type="dxa"/>
            <w:tcBorders>
              <w:bottom w:val="single" w:sz="8" w:space="0" w:color="A6A6A6" w:themeColor="background1" w:themeShade="A6"/>
            </w:tcBorders>
          </w:tcPr>
          <w:p w14:paraId="4C438D63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-0.03 (12.18)</w:t>
            </w:r>
          </w:p>
        </w:tc>
        <w:tc>
          <w:tcPr>
            <w:tcW w:w="1530" w:type="dxa"/>
            <w:tcBorders>
              <w:bottom w:val="single" w:sz="8" w:space="0" w:color="A6A6A6" w:themeColor="background1" w:themeShade="A6"/>
            </w:tcBorders>
          </w:tcPr>
          <w:p w14:paraId="5693FB3C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0.97 (12.85)</w:t>
            </w:r>
          </w:p>
        </w:tc>
        <w:tc>
          <w:tcPr>
            <w:tcW w:w="1652" w:type="dxa"/>
            <w:tcBorders>
              <w:bottom w:val="single" w:sz="8" w:space="0" w:color="A6A6A6" w:themeColor="background1" w:themeShade="A6"/>
            </w:tcBorders>
          </w:tcPr>
          <w:p w14:paraId="061A18B3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-0.12 (13.03)</w:t>
            </w:r>
          </w:p>
        </w:tc>
      </w:tr>
      <w:tr w:rsidR="003F13F7" w:rsidRPr="00030F6A" w14:paraId="64DF1E7F" w14:textId="77777777" w:rsidTr="0091534B">
        <w:trPr>
          <w:trHeight w:val="20"/>
        </w:trPr>
        <w:tc>
          <w:tcPr>
            <w:tcW w:w="3600" w:type="dxa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4A10C981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 xml:space="preserve">   Difference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F6A">
              <w:rPr>
                <w:rFonts w:ascii="Arial" w:hAnsi="Arial" w:cs="Arial"/>
                <w:sz w:val="20"/>
                <w:szCs w:val="20"/>
              </w:rPr>
              <w:t>(95% CI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10F35A8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 </w:t>
            </w:r>
            <w:r w:rsidRPr="0016535A">
              <w:rPr>
                <w:rFonts w:ascii="Arial" w:hAnsi="Arial" w:cs="Arial"/>
                <w:sz w:val="20"/>
                <w:szCs w:val="20"/>
              </w:rPr>
              <w:t>value</w:t>
            </w:r>
          </w:p>
        </w:tc>
        <w:tc>
          <w:tcPr>
            <w:tcW w:w="3240" w:type="dxa"/>
            <w:gridSpan w:val="2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3F8A0EB3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0.60 (-0.19, 1.38)</w:t>
            </w:r>
          </w:p>
          <w:p w14:paraId="2E62CA5D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.135</w:t>
            </w:r>
          </w:p>
        </w:tc>
        <w:tc>
          <w:tcPr>
            <w:tcW w:w="3150" w:type="dxa"/>
            <w:gridSpan w:val="2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1EFA0EDB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1.17 (0.22, 2.13)</w:t>
            </w:r>
          </w:p>
          <w:p w14:paraId="7A189C74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.016</w:t>
            </w:r>
          </w:p>
        </w:tc>
        <w:tc>
          <w:tcPr>
            <w:tcW w:w="3182" w:type="dxa"/>
            <w:gridSpan w:val="2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1D37177D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1.09 (0.03, 2.15)</w:t>
            </w:r>
          </w:p>
          <w:p w14:paraId="658CC7F0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.043</w:t>
            </w:r>
          </w:p>
        </w:tc>
      </w:tr>
      <w:tr w:rsidR="003F13F7" w:rsidRPr="006A5B9C" w14:paraId="03FF5FC4" w14:textId="77777777" w:rsidTr="0091534B">
        <w:trPr>
          <w:trHeight w:val="20"/>
        </w:trPr>
        <w:tc>
          <w:tcPr>
            <w:tcW w:w="13172" w:type="dxa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14:paraId="5EA1E5F2" w14:textId="77777777" w:rsidR="003F13F7" w:rsidRPr="006B7B3B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  <w:lang w:val="da-DK"/>
              </w:rPr>
            </w:pPr>
            <w:r w:rsidRPr="006B7B3B">
              <w:rPr>
                <w:rFonts w:ascii="Arial" w:hAnsi="Arial" w:cs="Arial"/>
                <w:b/>
                <w:bCs/>
                <w:sz w:val="20"/>
                <w:szCs w:val="20"/>
                <w:lang w:val="da-DK"/>
              </w:rPr>
              <w:t>Semaglutide OW + SGLT2i vs SGLT2i</w:t>
            </w:r>
          </w:p>
        </w:tc>
      </w:tr>
      <w:tr w:rsidR="003F13F7" w:rsidRPr="00030F6A" w14:paraId="3686E7E9" w14:textId="77777777" w:rsidTr="0091534B">
        <w:trPr>
          <w:trHeight w:val="20"/>
        </w:trPr>
        <w:tc>
          <w:tcPr>
            <w:tcW w:w="3600" w:type="dxa"/>
            <w:tcBorders>
              <w:top w:val="single" w:sz="18" w:space="0" w:color="auto"/>
            </w:tcBorders>
          </w:tcPr>
          <w:p w14:paraId="7709966D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45DCC497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1029</w:t>
            </w:r>
          </w:p>
        </w:tc>
        <w:tc>
          <w:tcPr>
            <w:tcW w:w="1710" w:type="dxa"/>
            <w:tcBorders>
              <w:top w:val="single" w:sz="18" w:space="0" w:color="auto"/>
            </w:tcBorders>
          </w:tcPr>
          <w:p w14:paraId="416EAB66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9898</w:t>
            </w: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4DB23A07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984</w:t>
            </w:r>
          </w:p>
        </w:tc>
        <w:tc>
          <w:tcPr>
            <w:tcW w:w="1620" w:type="dxa"/>
            <w:tcBorders>
              <w:top w:val="single" w:sz="18" w:space="0" w:color="auto"/>
            </w:tcBorders>
          </w:tcPr>
          <w:p w14:paraId="4968ED71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860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5969EC27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732</w:t>
            </w:r>
          </w:p>
        </w:tc>
        <w:tc>
          <w:tcPr>
            <w:tcW w:w="1652" w:type="dxa"/>
            <w:tcBorders>
              <w:top w:val="single" w:sz="18" w:space="0" w:color="auto"/>
            </w:tcBorders>
          </w:tcPr>
          <w:p w14:paraId="4F9587C8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656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3F13F7" w:rsidRPr="00030F6A" w14:paraId="2056FF32" w14:textId="77777777" w:rsidTr="0091534B">
        <w:trPr>
          <w:trHeight w:val="20"/>
        </w:trPr>
        <w:tc>
          <w:tcPr>
            <w:tcW w:w="3600" w:type="dxa"/>
          </w:tcPr>
          <w:p w14:paraId="707BB0D4" w14:textId="77777777" w:rsidR="003F13F7" w:rsidRPr="006E12AE" w:rsidRDefault="003F13F7" w:rsidP="0091534B">
            <w:pPr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Baseline eGFR, mL/min/1.73</w:t>
            </w:r>
            <w:r>
              <w:rPr>
                <w:rFonts w:ascii="Arial" w:hAnsi="Arial" w:cs="Arial"/>
                <w:sz w:val="20"/>
                <w:szCs w:val="20"/>
                <w:lang w:val="da-DK"/>
              </w:rPr>
              <w:t xml:space="preserve"> </w:t>
            </w: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m</w:t>
            </w:r>
            <w:r w:rsidRPr="006E12AE">
              <w:rPr>
                <w:rFonts w:ascii="Arial" w:hAnsi="Arial" w:cs="Arial"/>
                <w:sz w:val="20"/>
                <w:szCs w:val="20"/>
                <w:vertAlign w:val="superscript"/>
                <w:lang w:val="da-DK"/>
              </w:rPr>
              <w:t>2</w:t>
            </w: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, mean (SD)</w:t>
            </w:r>
          </w:p>
        </w:tc>
        <w:tc>
          <w:tcPr>
            <w:tcW w:w="1530" w:type="dxa"/>
          </w:tcPr>
          <w:p w14:paraId="543BB764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67.99 (16.56)</w:t>
            </w:r>
          </w:p>
        </w:tc>
        <w:tc>
          <w:tcPr>
            <w:tcW w:w="1710" w:type="dxa"/>
          </w:tcPr>
          <w:p w14:paraId="11F75345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67.84 (16.54)</w:t>
            </w:r>
          </w:p>
        </w:tc>
        <w:tc>
          <w:tcPr>
            <w:tcW w:w="1530" w:type="dxa"/>
          </w:tcPr>
          <w:p w14:paraId="58422CAC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68.41 (16.49)</w:t>
            </w:r>
          </w:p>
        </w:tc>
        <w:tc>
          <w:tcPr>
            <w:tcW w:w="1620" w:type="dxa"/>
          </w:tcPr>
          <w:p w14:paraId="7DB89B92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68.00 (16.41)</w:t>
            </w:r>
          </w:p>
        </w:tc>
        <w:tc>
          <w:tcPr>
            <w:tcW w:w="1530" w:type="dxa"/>
          </w:tcPr>
          <w:p w14:paraId="2E352F1E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69.00 (16.11)</w:t>
            </w:r>
          </w:p>
        </w:tc>
        <w:tc>
          <w:tcPr>
            <w:tcW w:w="1652" w:type="dxa"/>
          </w:tcPr>
          <w:p w14:paraId="495D6E23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69.06 (16.10)</w:t>
            </w:r>
          </w:p>
        </w:tc>
      </w:tr>
      <w:tr w:rsidR="003F13F7" w:rsidRPr="00030F6A" w14:paraId="7EA55793" w14:textId="77777777" w:rsidTr="0091534B">
        <w:trPr>
          <w:trHeight w:val="20"/>
        </w:trPr>
        <w:tc>
          <w:tcPr>
            <w:tcW w:w="3600" w:type="dxa"/>
          </w:tcPr>
          <w:p w14:paraId="4488E9C5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Follow-up eGFR, mL/min/1.73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F6A">
              <w:rPr>
                <w:rFonts w:ascii="Arial" w:hAnsi="Arial" w:cs="Arial"/>
                <w:sz w:val="20"/>
                <w:szCs w:val="20"/>
              </w:rPr>
              <w:t>m</w:t>
            </w:r>
            <w:r w:rsidRPr="00030F6A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30F6A"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1530" w:type="dxa"/>
          </w:tcPr>
          <w:p w14:paraId="537D04C7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69.69 (17.69)</w:t>
            </w:r>
          </w:p>
        </w:tc>
        <w:tc>
          <w:tcPr>
            <w:tcW w:w="1710" w:type="dxa"/>
          </w:tcPr>
          <w:p w14:paraId="7E2D3ACE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68.20 (17.82)</w:t>
            </w:r>
          </w:p>
        </w:tc>
        <w:tc>
          <w:tcPr>
            <w:tcW w:w="1530" w:type="dxa"/>
          </w:tcPr>
          <w:p w14:paraId="2835DBFC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70.27 (17.50)</w:t>
            </w:r>
          </w:p>
        </w:tc>
        <w:tc>
          <w:tcPr>
            <w:tcW w:w="1620" w:type="dxa"/>
          </w:tcPr>
          <w:p w14:paraId="354522CC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68.01 (18.04)</w:t>
            </w:r>
          </w:p>
        </w:tc>
        <w:tc>
          <w:tcPr>
            <w:tcW w:w="1530" w:type="dxa"/>
          </w:tcPr>
          <w:p w14:paraId="3854B431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70.58 (17.65)</w:t>
            </w:r>
          </w:p>
        </w:tc>
        <w:tc>
          <w:tcPr>
            <w:tcW w:w="1652" w:type="dxa"/>
          </w:tcPr>
          <w:p w14:paraId="24918B9A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69.41 (18.13)</w:t>
            </w:r>
          </w:p>
        </w:tc>
      </w:tr>
      <w:tr w:rsidR="003F13F7" w:rsidRPr="00030F6A" w14:paraId="6F944492" w14:textId="77777777" w:rsidTr="0091534B">
        <w:trPr>
          <w:trHeight w:val="20"/>
        </w:trPr>
        <w:tc>
          <w:tcPr>
            <w:tcW w:w="3600" w:type="dxa"/>
          </w:tcPr>
          <w:p w14:paraId="281DB14B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 xml:space="preserve">   Difference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F6A">
              <w:rPr>
                <w:rFonts w:ascii="Arial" w:hAnsi="Arial" w:cs="Arial"/>
                <w:sz w:val="20"/>
                <w:szCs w:val="20"/>
              </w:rPr>
              <w:t>(95% CI)</w:t>
            </w:r>
          </w:p>
          <w:p w14:paraId="16274CB6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 </w:t>
            </w:r>
            <w:r w:rsidRPr="0016535A">
              <w:rPr>
                <w:rFonts w:ascii="Arial" w:hAnsi="Arial" w:cs="Arial"/>
                <w:sz w:val="20"/>
                <w:szCs w:val="20"/>
              </w:rPr>
              <w:t>value</w:t>
            </w:r>
          </w:p>
        </w:tc>
        <w:tc>
          <w:tcPr>
            <w:tcW w:w="3240" w:type="dxa"/>
            <w:gridSpan w:val="2"/>
          </w:tcPr>
          <w:p w14:paraId="7CB69A03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1.49 (0.17, 2.81)</w:t>
            </w:r>
          </w:p>
          <w:p w14:paraId="043F5244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.026</w:t>
            </w:r>
          </w:p>
        </w:tc>
        <w:tc>
          <w:tcPr>
            <w:tcW w:w="3150" w:type="dxa"/>
            <w:gridSpan w:val="2"/>
          </w:tcPr>
          <w:p w14:paraId="0C43A0D8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2.26 (0.91, 3.61)</w:t>
            </w:r>
          </w:p>
          <w:p w14:paraId="197E4368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3182" w:type="dxa"/>
            <w:gridSpan w:val="2"/>
          </w:tcPr>
          <w:p w14:paraId="1BECA475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1.16 (-0.46, 2.79)</w:t>
            </w:r>
          </w:p>
          <w:p w14:paraId="606DCE68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.160</w:t>
            </w:r>
          </w:p>
        </w:tc>
      </w:tr>
      <w:tr w:rsidR="003F13F7" w:rsidRPr="00030F6A" w14:paraId="0F343951" w14:textId="77777777" w:rsidTr="0091534B">
        <w:trPr>
          <w:trHeight w:val="20"/>
        </w:trPr>
        <w:tc>
          <w:tcPr>
            <w:tcW w:w="3600" w:type="dxa"/>
            <w:tcBorders>
              <w:bottom w:val="single" w:sz="8" w:space="0" w:color="A6A6A6" w:themeColor="background1" w:themeShade="A6"/>
            </w:tcBorders>
          </w:tcPr>
          <w:p w14:paraId="2617783F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eGFR change, mL/min/1.73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F6A">
              <w:rPr>
                <w:rFonts w:ascii="Arial" w:hAnsi="Arial" w:cs="Arial"/>
                <w:sz w:val="20"/>
                <w:szCs w:val="20"/>
              </w:rPr>
              <w:t>m</w:t>
            </w:r>
            <w:r w:rsidRPr="00030F6A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30F6A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30F6A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530" w:type="dxa"/>
            <w:tcBorders>
              <w:bottom w:val="single" w:sz="8" w:space="0" w:color="A6A6A6" w:themeColor="background1" w:themeShade="A6"/>
            </w:tcBorders>
          </w:tcPr>
          <w:p w14:paraId="6D6CCF3E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1.70 (10.68)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</w:tcPr>
          <w:p w14:paraId="02576CDF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0.36 (11.74)</w:t>
            </w:r>
          </w:p>
        </w:tc>
        <w:tc>
          <w:tcPr>
            <w:tcW w:w="1530" w:type="dxa"/>
            <w:tcBorders>
              <w:bottom w:val="single" w:sz="8" w:space="0" w:color="A6A6A6" w:themeColor="background1" w:themeShade="A6"/>
            </w:tcBorders>
          </w:tcPr>
          <w:p w14:paraId="6EF8577D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1.86 (11.80)</w:t>
            </w:r>
          </w:p>
        </w:tc>
        <w:tc>
          <w:tcPr>
            <w:tcW w:w="1620" w:type="dxa"/>
            <w:tcBorders>
              <w:bottom w:val="single" w:sz="8" w:space="0" w:color="A6A6A6" w:themeColor="background1" w:themeShade="A6"/>
            </w:tcBorders>
          </w:tcPr>
          <w:p w14:paraId="48414442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0.01 (12.41)</w:t>
            </w:r>
          </w:p>
        </w:tc>
        <w:tc>
          <w:tcPr>
            <w:tcW w:w="1530" w:type="dxa"/>
            <w:tcBorders>
              <w:bottom w:val="single" w:sz="8" w:space="0" w:color="A6A6A6" w:themeColor="background1" w:themeShade="A6"/>
            </w:tcBorders>
          </w:tcPr>
          <w:p w14:paraId="0AE46D79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1.58 (12.15)</w:t>
            </w:r>
          </w:p>
        </w:tc>
        <w:tc>
          <w:tcPr>
            <w:tcW w:w="1652" w:type="dxa"/>
            <w:tcBorders>
              <w:bottom w:val="single" w:sz="8" w:space="0" w:color="A6A6A6" w:themeColor="background1" w:themeShade="A6"/>
            </w:tcBorders>
          </w:tcPr>
          <w:p w14:paraId="78487818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0.36 (13.37)</w:t>
            </w:r>
          </w:p>
        </w:tc>
      </w:tr>
      <w:tr w:rsidR="003F13F7" w:rsidRPr="00030F6A" w14:paraId="3750B2F4" w14:textId="77777777" w:rsidTr="0091534B">
        <w:trPr>
          <w:trHeight w:val="20"/>
        </w:trPr>
        <w:tc>
          <w:tcPr>
            <w:tcW w:w="3600" w:type="dxa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618790FF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 xml:space="preserve">   Difference (95% CI)</w:t>
            </w:r>
          </w:p>
          <w:p w14:paraId="28D265CC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 </w:t>
            </w:r>
            <w:r w:rsidRPr="0016535A">
              <w:rPr>
                <w:rFonts w:ascii="Arial" w:hAnsi="Arial" w:cs="Arial"/>
                <w:sz w:val="20"/>
                <w:szCs w:val="20"/>
              </w:rPr>
              <w:t>value</w:t>
            </w:r>
          </w:p>
        </w:tc>
        <w:tc>
          <w:tcPr>
            <w:tcW w:w="3240" w:type="dxa"/>
            <w:gridSpan w:val="2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2A9810D0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1.34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(0.51, 2.17)</w:t>
            </w:r>
          </w:p>
          <w:p w14:paraId="26C9BCE7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.002</w:t>
            </w:r>
          </w:p>
        </w:tc>
        <w:tc>
          <w:tcPr>
            <w:tcW w:w="3150" w:type="dxa"/>
            <w:gridSpan w:val="2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2460AC62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1.85 (0.89, 2.81)</w:t>
            </w:r>
          </w:p>
          <w:p w14:paraId="2BC1E380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3182" w:type="dxa"/>
            <w:gridSpan w:val="2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48416C4F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1.22 (0.00, 2.44)</w:t>
            </w:r>
          </w:p>
          <w:p w14:paraId="10E4DF21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.050</w:t>
            </w:r>
          </w:p>
        </w:tc>
      </w:tr>
      <w:tr w:rsidR="003F13F7" w:rsidRPr="006A5B9C" w14:paraId="22D39601" w14:textId="77777777" w:rsidTr="0091534B">
        <w:trPr>
          <w:trHeight w:val="20"/>
        </w:trPr>
        <w:tc>
          <w:tcPr>
            <w:tcW w:w="13172" w:type="dxa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14:paraId="2DEE1CCC" w14:textId="77777777" w:rsidR="003F13F7" w:rsidRPr="006B7B3B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  <w:lang w:val="da-DK"/>
              </w:rPr>
            </w:pPr>
            <w:r w:rsidRPr="006B7B3B">
              <w:rPr>
                <w:rFonts w:ascii="Arial" w:hAnsi="Arial" w:cs="Arial"/>
                <w:b/>
                <w:bCs/>
                <w:sz w:val="20"/>
                <w:szCs w:val="20"/>
                <w:lang w:val="da-DK"/>
              </w:rPr>
              <w:t>Oral semaglutide + SGLT2i vs SGLT2i</w:t>
            </w:r>
          </w:p>
        </w:tc>
      </w:tr>
      <w:tr w:rsidR="003F13F7" w:rsidRPr="00030F6A" w14:paraId="245E0582" w14:textId="77777777" w:rsidTr="0091534B">
        <w:trPr>
          <w:trHeight w:val="20"/>
        </w:trPr>
        <w:tc>
          <w:tcPr>
            <w:tcW w:w="3600" w:type="dxa"/>
            <w:tcBorders>
              <w:top w:val="single" w:sz="18" w:space="0" w:color="auto"/>
            </w:tcBorders>
          </w:tcPr>
          <w:p w14:paraId="2A2E5A50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4F4B8082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1710" w:type="dxa"/>
            <w:tcBorders>
              <w:top w:val="single" w:sz="18" w:space="0" w:color="auto"/>
            </w:tcBorders>
          </w:tcPr>
          <w:p w14:paraId="1E8DE614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9773</w:t>
            </w: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44C0417E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620" w:type="dxa"/>
            <w:tcBorders>
              <w:top w:val="single" w:sz="18" w:space="0" w:color="auto"/>
            </w:tcBorders>
          </w:tcPr>
          <w:p w14:paraId="1E9D4968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8470</w:t>
            </w: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1315CAF7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652" w:type="dxa"/>
            <w:tcBorders>
              <w:top w:val="single" w:sz="18" w:space="0" w:color="auto"/>
            </w:tcBorders>
          </w:tcPr>
          <w:p w14:paraId="46181157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643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3F13F7" w:rsidRPr="00030F6A" w14:paraId="58FECC3E" w14:textId="77777777" w:rsidTr="0091534B">
        <w:trPr>
          <w:trHeight w:val="20"/>
        </w:trPr>
        <w:tc>
          <w:tcPr>
            <w:tcW w:w="3600" w:type="dxa"/>
          </w:tcPr>
          <w:p w14:paraId="460609F8" w14:textId="77777777" w:rsidR="003F13F7" w:rsidRPr="006E12AE" w:rsidRDefault="003F13F7" w:rsidP="0091534B">
            <w:pPr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Baseline eGFR, mL/min/1.73</w:t>
            </w:r>
            <w:r>
              <w:rPr>
                <w:rFonts w:ascii="Arial" w:hAnsi="Arial" w:cs="Arial"/>
                <w:sz w:val="20"/>
                <w:szCs w:val="20"/>
                <w:lang w:val="da-DK"/>
              </w:rPr>
              <w:t xml:space="preserve"> </w:t>
            </w: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m</w:t>
            </w:r>
            <w:r w:rsidRPr="006E12AE">
              <w:rPr>
                <w:rFonts w:ascii="Arial" w:hAnsi="Arial" w:cs="Arial"/>
                <w:sz w:val="20"/>
                <w:szCs w:val="20"/>
                <w:vertAlign w:val="superscript"/>
                <w:lang w:val="da-DK"/>
              </w:rPr>
              <w:t>2</w:t>
            </w: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, mean (SD)</w:t>
            </w:r>
          </w:p>
        </w:tc>
        <w:tc>
          <w:tcPr>
            <w:tcW w:w="1530" w:type="dxa"/>
          </w:tcPr>
          <w:p w14:paraId="70B93C58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66.58 (17.89)</w:t>
            </w:r>
          </w:p>
        </w:tc>
        <w:tc>
          <w:tcPr>
            <w:tcW w:w="1710" w:type="dxa"/>
          </w:tcPr>
          <w:p w14:paraId="0D4CE03A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66.35 (18.49)</w:t>
            </w:r>
          </w:p>
        </w:tc>
        <w:tc>
          <w:tcPr>
            <w:tcW w:w="1530" w:type="dxa"/>
          </w:tcPr>
          <w:p w14:paraId="5942C60B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67.75 (17.97)</w:t>
            </w:r>
          </w:p>
        </w:tc>
        <w:tc>
          <w:tcPr>
            <w:tcW w:w="1620" w:type="dxa"/>
          </w:tcPr>
          <w:p w14:paraId="71B47DF1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66.56 (18.44)</w:t>
            </w:r>
          </w:p>
        </w:tc>
        <w:tc>
          <w:tcPr>
            <w:tcW w:w="1530" w:type="dxa"/>
          </w:tcPr>
          <w:p w14:paraId="3450809C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68.81 (16.65)</w:t>
            </w:r>
          </w:p>
        </w:tc>
        <w:tc>
          <w:tcPr>
            <w:tcW w:w="1652" w:type="dxa"/>
          </w:tcPr>
          <w:p w14:paraId="0F62B678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68.25 (17.66)</w:t>
            </w:r>
          </w:p>
        </w:tc>
      </w:tr>
      <w:tr w:rsidR="003F13F7" w:rsidRPr="00030F6A" w14:paraId="5735E456" w14:textId="77777777" w:rsidTr="0091534B">
        <w:trPr>
          <w:trHeight w:val="20"/>
        </w:trPr>
        <w:tc>
          <w:tcPr>
            <w:tcW w:w="3600" w:type="dxa"/>
          </w:tcPr>
          <w:p w14:paraId="41EE5EA2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Follow-up eGFR, mL/min/1.73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F6A">
              <w:rPr>
                <w:rFonts w:ascii="Arial" w:hAnsi="Arial" w:cs="Arial"/>
                <w:sz w:val="20"/>
                <w:szCs w:val="20"/>
              </w:rPr>
              <w:t>m</w:t>
            </w:r>
            <w:r w:rsidRPr="00030F6A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30F6A"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1530" w:type="dxa"/>
          </w:tcPr>
          <w:p w14:paraId="70B14D35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67.62 (18.81)</w:t>
            </w:r>
          </w:p>
        </w:tc>
        <w:tc>
          <w:tcPr>
            <w:tcW w:w="1710" w:type="dxa"/>
          </w:tcPr>
          <w:p w14:paraId="5CEBDAB8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66.68 (19.36)</w:t>
            </w:r>
          </w:p>
        </w:tc>
        <w:tc>
          <w:tcPr>
            <w:tcW w:w="1530" w:type="dxa"/>
          </w:tcPr>
          <w:p w14:paraId="5F32B768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69.43 (19.07)</w:t>
            </w:r>
          </w:p>
        </w:tc>
        <w:tc>
          <w:tcPr>
            <w:tcW w:w="1620" w:type="dxa"/>
          </w:tcPr>
          <w:p w14:paraId="37B30692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66.73 (19.48)</w:t>
            </w:r>
          </w:p>
        </w:tc>
        <w:tc>
          <w:tcPr>
            <w:tcW w:w="1530" w:type="dxa"/>
          </w:tcPr>
          <w:p w14:paraId="6A0FD731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71.17 (18.18)</w:t>
            </w:r>
          </w:p>
        </w:tc>
        <w:tc>
          <w:tcPr>
            <w:tcW w:w="1652" w:type="dxa"/>
          </w:tcPr>
          <w:p w14:paraId="7CBF6FED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68.43 (19.21)</w:t>
            </w:r>
          </w:p>
        </w:tc>
      </w:tr>
      <w:tr w:rsidR="003F13F7" w:rsidRPr="00030F6A" w14:paraId="120F0DCC" w14:textId="77777777" w:rsidTr="0091534B">
        <w:trPr>
          <w:trHeight w:val="20"/>
        </w:trPr>
        <w:tc>
          <w:tcPr>
            <w:tcW w:w="3600" w:type="dxa"/>
          </w:tcPr>
          <w:p w14:paraId="4985A037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 xml:space="preserve">   Difference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F6A">
              <w:rPr>
                <w:rFonts w:ascii="Arial" w:hAnsi="Arial" w:cs="Arial"/>
                <w:sz w:val="20"/>
                <w:szCs w:val="20"/>
              </w:rPr>
              <w:t>(95% CI)</w:t>
            </w:r>
          </w:p>
          <w:p w14:paraId="26604A2E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 </w:t>
            </w:r>
            <w:r w:rsidRPr="0016535A">
              <w:rPr>
                <w:rFonts w:ascii="Arial" w:hAnsi="Arial" w:cs="Arial"/>
                <w:sz w:val="20"/>
                <w:szCs w:val="20"/>
              </w:rPr>
              <w:t>value</w:t>
            </w:r>
          </w:p>
        </w:tc>
        <w:tc>
          <w:tcPr>
            <w:tcW w:w="3240" w:type="dxa"/>
            <w:gridSpan w:val="2"/>
          </w:tcPr>
          <w:p w14:paraId="570A8546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0.93 (-1.21, 3.08)</w:t>
            </w:r>
          </w:p>
          <w:p w14:paraId="49A7C1F8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.394</w:t>
            </w:r>
          </w:p>
        </w:tc>
        <w:tc>
          <w:tcPr>
            <w:tcW w:w="3150" w:type="dxa"/>
            <w:gridSpan w:val="2"/>
          </w:tcPr>
          <w:p w14:paraId="43C92461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2.71 (0.44, 4.97)</w:t>
            </w:r>
          </w:p>
          <w:p w14:paraId="16857C8D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.019</w:t>
            </w:r>
          </w:p>
        </w:tc>
        <w:tc>
          <w:tcPr>
            <w:tcW w:w="3182" w:type="dxa"/>
            <w:gridSpan w:val="2"/>
          </w:tcPr>
          <w:p w14:paraId="1A07E280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2.74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(0.20, 5.29)</w:t>
            </w:r>
          </w:p>
          <w:p w14:paraId="3B890199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.035</w:t>
            </w:r>
          </w:p>
        </w:tc>
      </w:tr>
      <w:tr w:rsidR="003F13F7" w:rsidRPr="00030F6A" w14:paraId="10439547" w14:textId="77777777" w:rsidTr="0091534B">
        <w:trPr>
          <w:trHeight w:val="20"/>
        </w:trPr>
        <w:tc>
          <w:tcPr>
            <w:tcW w:w="3600" w:type="dxa"/>
            <w:tcBorders>
              <w:bottom w:val="single" w:sz="8" w:space="0" w:color="A6A6A6" w:themeColor="background1" w:themeShade="A6"/>
            </w:tcBorders>
          </w:tcPr>
          <w:p w14:paraId="6690FBF6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lastRenderedPageBreak/>
              <w:t>eGFR change, mL/min/1.73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F6A">
              <w:rPr>
                <w:rFonts w:ascii="Arial" w:hAnsi="Arial" w:cs="Arial"/>
                <w:sz w:val="20"/>
                <w:szCs w:val="20"/>
              </w:rPr>
              <w:t>m</w:t>
            </w:r>
            <w:r w:rsidRPr="00030F6A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30F6A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30F6A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530" w:type="dxa"/>
            <w:tcBorders>
              <w:bottom w:val="single" w:sz="8" w:space="0" w:color="A6A6A6" w:themeColor="background1" w:themeShade="A6"/>
            </w:tcBorders>
          </w:tcPr>
          <w:p w14:paraId="631EF6B0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1.04 (10.32)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</w:tcPr>
          <w:p w14:paraId="35EAB47A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0.34 (11.44)</w:t>
            </w:r>
          </w:p>
        </w:tc>
        <w:tc>
          <w:tcPr>
            <w:tcW w:w="1530" w:type="dxa"/>
            <w:tcBorders>
              <w:bottom w:val="single" w:sz="8" w:space="0" w:color="A6A6A6" w:themeColor="background1" w:themeShade="A6"/>
            </w:tcBorders>
          </w:tcPr>
          <w:p w14:paraId="081A6D70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1.69 (11.38)</w:t>
            </w:r>
          </w:p>
        </w:tc>
        <w:tc>
          <w:tcPr>
            <w:tcW w:w="1620" w:type="dxa"/>
            <w:tcBorders>
              <w:bottom w:val="single" w:sz="8" w:space="0" w:color="A6A6A6" w:themeColor="background1" w:themeShade="A6"/>
            </w:tcBorders>
          </w:tcPr>
          <w:p w14:paraId="78E50F3E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0.16 (11.86)</w:t>
            </w:r>
          </w:p>
        </w:tc>
        <w:tc>
          <w:tcPr>
            <w:tcW w:w="1530" w:type="dxa"/>
            <w:tcBorders>
              <w:bottom w:val="single" w:sz="8" w:space="0" w:color="A6A6A6" w:themeColor="background1" w:themeShade="A6"/>
            </w:tcBorders>
          </w:tcPr>
          <w:p w14:paraId="0686A826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2.36 (12.08)</w:t>
            </w:r>
          </w:p>
        </w:tc>
        <w:tc>
          <w:tcPr>
            <w:tcW w:w="1652" w:type="dxa"/>
            <w:tcBorders>
              <w:bottom w:val="single" w:sz="8" w:space="0" w:color="A6A6A6" w:themeColor="background1" w:themeShade="A6"/>
            </w:tcBorders>
          </w:tcPr>
          <w:p w14:paraId="76ED7F8F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0.17 (12.72)</w:t>
            </w:r>
          </w:p>
        </w:tc>
      </w:tr>
      <w:tr w:rsidR="003F13F7" w:rsidRPr="00030F6A" w14:paraId="6B2B1676" w14:textId="77777777" w:rsidTr="0091534B">
        <w:trPr>
          <w:trHeight w:val="20"/>
        </w:trPr>
        <w:tc>
          <w:tcPr>
            <w:tcW w:w="3600" w:type="dxa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0BC26FE1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 xml:space="preserve">   Difference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F6A">
              <w:rPr>
                <w:rFonts w:ascii="Arial" w:hAnsi="Arial" w:cs="Arial"/>
                <w:sz w:val="20"/>
                <w:szCs w:val="20"/>
              </w:rPr>
              <w:t>(95% CI)</w:t>
            </w:r>
          </w:p>
          <w:p w14:paraId="3D4ACF39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 </w:t>
            </w:r>
            <w:r w:rsidRPr="0016535A">
              <w:rPr>
                <w:rFonts w:ascii="Arial" w:hAnsi="Arial" w:cs="Arial"/>
                <w:sz w:val="20"/>
                <w:szCs w:val="20"/>
              </w:rPr>
              <w:t>value</w:t>
            </w:r>
          </w:p>
        </w:tc>
        <w:tc>
          <w:tcPr>
            <w:tcW w:w="3240" w:type="dxa"/>
            <w:gridSpan w:val="2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79FC984B" w14:textId="14F92A74" w:rsidR="003F13F7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0.70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(-0.4</w:t>
            </w:r>
            <w:r w:rsidR="00F33DFE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, 1.90)</w:t>
            </w:r>
          </w:p>
          <w:p w14:paraId="6A6B663C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.250</w:t>
            </w:r>
          </w:p>
        </w:tc>
        <w:tc>
          <w:tcPr>
            <w:tcW w:w="3150" w:type="dxa"/>
            <w:gridSpan w:val="2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353E08B4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1.52 (0.16, 2.89)</w:t>
            </w:r>
          </w:p>
          <w:p w14:paraId="27E0B35D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.028</w:t>
            </w:r>
          </w:p>
        </w:tc>
        <w:tc>
          <w:tcPr>
            <w:tcW w:w="3182" w:type="dxa"/>
            <w:gridSpan w:val="2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724DC5AF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2.19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(0.54, 3.84)</w:t>
            </w:r>
          </w:p>
          <w:p w14:paraId="2CA5AEAE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.009</w:t>
            </w:r>
          </w:p>
        </w:tc>
      </w:tr>
      <w:tr w:rsidR="003F13F7" w:rsidRPr="00030F6A" w14:paraId="5D112D99" w14:textId="77777777" w:rsidTr="0091534B">
        <w:trPr>
          <w:trHeight w:val="20"/>
        </w:trPr>
        <w:tc>
          <w:tcPr>
            <w:tcW w:w="13172" w:type="dxa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14:paraId="6F09911E" w14:textId="77777777" w:rsidR="003F13F7" w:rsidRPr="006B7B3B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3B">
              <w:rPr>
                <w:rFonts w:ascii="Arial" w:hAnsi="Arial" w:cs="Arial"/>
                <w:b/>
                <w:bCs/>
                <w:sz w:val="20"/>
                <w:szCs w:val="20"/>
              </w:rPr>
              <w:t>Dulaglutide + SGLT2i vs SGLT2i</w:t>
            </w:r>
          </w:p>
        </w:tc>
      </w:tr>
      <w:tr w:rsidR="003F13F7" w:rsidRPr="00030F6A" w14:paraId="31359778" w14:textId="77777777" w:rsidTr="0091534B">
        <w:trPr>
          <w:trHeight w:val="20"/>
        </w:trPr>
        <w:tc>
          <w:tcPr>
            <w:tcW w:w="3600" w:type="dxa"/>
            <w:tcBorders>
              <w:top w:val="single" w:sz="18" w:space="0" w:color="auto"/>
            </w:tcBorders>
          </w:tcPr>
          <w:p w14:paraId="770F309A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1CC884F9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1405</w:t>
            </w:r>
          </w:p>
        </w:tc>
        <w:tc>
          <w:tcPr>
            <w:tcW w:w="1710" w:type="dxa"/>
            <w:tcBorders>
              <w:top w:val="single" w:sz="18" w:space="0" w:color="auto"/>
            </w:tcBorders>
          </w:tcPr>
          <w:p w14:paraId="53A21634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9803</w:t>
            </w: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0C3AA940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1326</w:t>
            </w:r>
          </w:p>
        </w:tc>
        <w:tc>
          <w:tcPr>
            <w:tcW w:w="1620" w:type="dxa"/>
            <w:tcBorders>
              <w:top w:val="single" w:sz="18" w:space="0" w:color="auto"/>
            </w:tcBorders>
          </w:tcPr>
          <w:p w14:paraId="417BC65B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855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44755D30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1036</w:t>
            </w:r>
          </w:p>
        </w:tc>
        <w:tc>
          <w:tcPr>
            <w:tcW w:w="1652" w:type="dxa"/>
            <w:tcBorders>
              <w:top w:val="single" w:sz="18" w:space="0" w:color="auto"/>
            </w:tcBorders>
          </w:tcPr>
          <w:p w14:paraId="6584C2E4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673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3F13F7" w:rsidRPr="00030F6A" w14:paraId="421FD50C" w14:textId="77777777" w:rsidTr="0091534B">
        <w:trPr>
          <w:trHeight w:val="20"/>
        </w:trPr>
        <w:tc>
          <w:tcPr>
            <w:tcW w:w="3600" w:type="dxa"/>
          </w:tcPr>
          <w:p w14:paraId="7000ACFC" w14:textId="77777777" w:rsidR="003F13F7" w:rsidRPr="006E12AE" w:rsidRDefault="003F13F7" w:rsidP="0091534B">
            <w:pPr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Baseline eGFR, mL/min/1.73</w:t>
            </w:r>
            <w:r>
              <w:rPr>
                <w:rFonts w:ascii="Arial" w:hAnsi="Arial" w:cs="Arial"/>
                <w:sz w:val="20"/>
                <w:szCs w:val="20"/>
                <w:lang w:val="da-DK"/>
              </w:rPr>
              <w:t xml:space="preserve"> </w:t>
            </w: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m</w:t>
            </w:r>
            <w:r w:rsidRPr="006E12AE">
              <w:rPr>
                <w:rFonts w:ascii="Arial" w:hAnsi="Arial" w:cs="Arial"/>
                <w:sz w:val="20"/>
                <w:szCs w:val="20"/>
                <w:vertAlign w:val="superscript"/>
                <w:lang w:val="da-DK"/>
              </w:rPr>
              <w:t>2</w:t>
            </w: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, mean (SD)</w:t>
            </w:r>
          </w:p>
        </w:tc>
        <w:tc>
          <w:tcPr>
            <w:tcW w:w="1530" w:type="dxa"/>
          </w:tcPr>
          <w:p w14:paraId="64F929F1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67.31 (16.85)</w:t>
            </w:r>
          </w:p>
        </w:tc>
        <w:tc>
          <w:tcPr>
            <w:tcW w:w="1710" w:type="dxa"/>
          </w:tcPr>
          <w:p w14:paraId="45CB000E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67.09 (16.96)</w:t>
            </w:r>
          </w:p>
        </w:tc>
        <w:tc>
          <w:tcPr>
            <w:tcW w:w="1530" w:type="dxa"/>
          </w:tcPr>
          <w:p w14:paraId="17CDFC72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67.55 (16.84)</w:t>
            </w:r>
          </w:p>
        </w:tc>
        <w:tc>
          <w:tcPr>
            <w:tcW w:w="1620" w:type="dxa"/>
          </w:tcPr>
          <w:p w14:paraId="545A4F58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67.20 (16.72)</w:t>
            </w:r>
          </w:p>
        </w:tc>
        <w:tc>
          <w:tcPr>
            <w:tcW w:w="1530" w:type="dxa"/>
          </w:tcPr>
          <w:p w14:paraId="27A2CA12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68.03 (16.45)</w:t>
            </w:r>
          </w:p>
        </w:tc>
        <w:tc>
          <w:tcPr>
            <w:tcW w:w="1652" w:type="dxa"/>
          </w:tcPr>
          <w:p w14:paraId="2B2EEBFB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68.24 (16.43)</w:t>
            </w:r>
          </w:p>
        </w:tc>
      </w:tr>
      <w:tr w:rsidR="003F13F7" w:rsidRPr="00030F6A" w14:paraId="4CA49A32" w14:textId="77777777" w:rsidTr="0091534B">
        <w:trPr>
          <w:trHeight w:val="20"/>
        </w:trPr>
        <w:tc>
          <w:tcPr>
            <w:tcW w:w="3600" w:type="dxa"/>
          </w:tcPr>
          <w:p w14:paraId="5A3D1788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Follow-up eGFR, mL/min/1.73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F6A">
              <w:rPr>
                <w:rFonts w:ascii="Arial" w:hAnsi="Arial" w:cs="Arial"/>
                <w:sz w:val="20"/>
                <w:szCs w:val="20"/>
              </w:rPr>
              <w:t>m</w:t>
            </w:r>
            <w:r w:rsidRPr="00030F6A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30F6A"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1530" w:type="dxa"/>
          </w:tcPr>
          <w:p w14:paraId="74BCA501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68.07 (17.79)</w:t>
            </w:r>
          </w:p>
        </w:tc>
        <w:tc>
          <w:tcPr>
            <w:tcW w:w="1710" w:type="dxa"/>
          </w:tcPr>
          <w:p w14:paraId="04130716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67.48 (18.33)</w:t>
            </w:r>
          </w:p>
        </w:tc>
        <w:tc>
          <w:tcPr>
            <w:tcW w:w="1530" w:type="dxa"/>
          </w:tcPr>
          <w:p w14:paraId="690383DF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69.54 (18.20)</w:t>
            </w:r>
          </w:p>
        </w:tc>
        <w:tc>
          <w:tcPr>
            <w:tcW w:w="1620" w:type="dxa"/>
          </w:tcPr>
          <w:p w14:paraId="46E6FAA5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67.56 (18.33)</w:t>
            </w:r>
          </w:p>
        </w:tc>
        <w:tc>
          <w:tcPr>
            <w:tcW w:w="1530" w:type="dxa"/>
          </w:tcPr>
          <w:p w14:paraId="262A76B7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68.79 (17.89)</w:t>
            </w:r>
          </w:p>
        </w:tc>
        <w:tc>
          <w:tcPr>
            <w:tcW w:w="1652" w:type="dxa"/>
          </w:tcPr>
          <w:p w14:paraId="46191E1A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68.66 (18.65)</w:t>
            </w:r>
          </w:p>
        </w:tc>
      </w:tr>
      <w:tr w:rsidR="003F13F7" w:rsidRPr="00030F6A" w14:paraId="73772AF5" w14:textId="77777777" w:rsidTr="0091534B">
        <w:trPr>
          <w:trHeight w:val="20"/>
        </w:trPr>
        <w:tc>
          <w:tcPr>
            <w:tcW w:w="3600" w:type="dxa"/>
          </w:tcPr>
          <w:p w14:paraId="61BC4654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 xml:space="preserve">   Difference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F6A">
              <w:rPr>
                <w:rFonts w:ascii="Arial" w:hAnsi="Arial" w:cs="Arial"/>
                <w:sz w:val="20"/>
                <w:szCs w:val="20"/>
              </w:rPr>
              <w:t>(95% CI)</w:t>
            </w:r>
          </w:p>
          <w:p w14:paraId="0EE30060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 </w:t>
            </w:r>
            <w:r w:rsidRPr="0016535A">
              <w:rPr>
                <w:rFonts w:ascii="Arial" w:hAnsi="Arial" w:cs="Arial"/>
                <w:sz w:val="20"/>
                <w:szCs w:val="20"/>
              </w:rPr>
              <w:t>value</w:t>
            </w:r>
          </w:p>
        </w:tc>
        <w:tc>
          <w:tcPr>
            <w:tcW w:w="3240" w:type="dxa"/>
            <w:gridSpan w:val="2"/>
          </w:tcPr>
          <w:p w14:paraId="35922004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0.59 (-0.61, 1.80)</w:t>
            </w:r>
          </w:p>
          <w:p w14:paraId="41E31BAF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.335</w:t>
            </w:r>
          </w:p>
        </w:tc>
        <w:tc>
          <w:tcPr>
            <w:tcW w:w="3150" w:type="dxa"/>
            <w:gridSpan w:val="2"/>
          </w:tcPr>
          <w:p w14:paraId="40A9E76F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1.98 (0.71, 3.25)</w:t>
            </w:r>
          </w:p>
          <w:p w14:paraId="51206584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.002</w:t>
            </w:r>
          </w:p>
        </w:tc>
        <w:tc>
          <w:tcPr>
            <w:tcW w:w="3182" w:type="dxa"/>
            <w:gridSpan w:val="2"/>
          </w:tcPr>
          <w:p w14:paraId="62E34AC6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0.13 (-1.36, 1.62)</w:t>
            </w:r>
          </w:p>
          <w:p w14:paraId="44B87541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.864</w:t>
            </w:r>
          </w:p>
        </w:tc>
      </w:tr>
      <w:tr w:rsidR="003F13F7" w:rsidRPr="00030F6A" w14:paraId="119D7D99" w14:textId="77777777" w:rsidTr="0091534B">
        <w:trPr>
          <w:trHeight w:val="20"/>
        </w:trPr>
        <w:tc>
          <w:tcPr>
            <w:tcW w:w="3600" w:type="dxa"/>
            <w:tcBorders>
              <w:bottom w:val="single" w:sz="8" w:space="0" w:color="A6A6A6" w:themeColor="background1" w:themeShade="A6"/>
            </w:tcBorders>
          </w:tcPr>
          <w:p w14:paraId="3DB7EBDF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>eGFR change, mL/min/1.73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F6A">
              <w:rPr>
                <w:rFonts w:ascii="Arial" w:hAnsi="Arial" w:cs="Arial"/>
                <w:sz w:val="20"/>
                <w:szCs w:val="20"/>
              </w:rPr>
              <w:t>m</w:t>
            </w:r>
            <w:r w:rsidRPr="00030F6A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30F6A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30F6A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530" w:type="dxa"/>
            <w:tcBorders>
              <w:bottom w:val="single" w:sz="8" w:space="0" w:color="A6A6A6" w:themeColor="background1" w:themeShade="A6"/>
            </w:tcBorders>
          </w:tcPr>
          <w:p w14:paraId="53E08F05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0.76 (11.14)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</w:tcPr>
          <w:p w14:paraId="68DB97D1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0.39 (12.03)</w:t>
            </w:r>
          </w:p>
        </w:tc>
        <w:tc>
          <w:tcPr>
            <w:tcW w:w="1530" w:type="dxa"/>
            <w:tcBorders>
              <w:bottom w:val="single" w:sz="8" w:space="0" w:color="A6A6A6" w:themeColor="background1" w:themeShade="A6"/>
            </w:tcBorders>
          </w:tcPr>
          <w:p w14:paraId="4B5C276F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1.99 (12.42)</w:t>
            </w:r>
          </w:p>
        </w:tc>
        <w:tc>
          <w:tcPr>
            <w:tcW w:w="1620" w:type="dxa"/>
            <w:tcBorders>
              <w:bottom w:val="single" w:sz="8" w:space="0" w:color="A6A6A6" w:themeColor="background1" w:themeShade="A6"/>
            </w:tcBorders>
          </w:tcPr>
          <w:p w14:paraId="2961A67E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0.36 (12.83)</w:t>
            </w:r>
          </w:p>
        </w:tc>
        <w:tc>
          <w:tcPr>
            <w:tcW w:w="1530" w:type="dxa"/>
            <w:tcBorders>
              <w:bottom w:val="single" w:sz="8" w:space="0" w:color="A6A6A6" w:themeColor="background1" w:themeShade="A6"/>
            </w:tcBorders>
          </w:tcPr>
          <w:p w14:paraId="223CE919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0.75 (12.76)</w:t>
            </w:r>
          </w:p>
        </w:tc>
        <w:tc>
          <w:tcPr>
            <w:tcW w:w="1652" w:type="dxa"/>
            <w:tcBorders>
              <w:bottom w:val="single" w:sz="8" w:space="0" w:color="A6A6A6" w:themeColor="background1" w:themeShade="A6"/>
            </w:tcBorders>
          </w:tcPr>
          <w:p w14:paraId="15C715D6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0.41 (13.16)</w:t>
            </w:r>
          </w:p>
        </w:tc>
      </w:tr>
      <w:tr w:rsidR="003F13F7" w:rsidRPr="00030F6A" w14:paraId="76F3B26B" w14:textId="77777777" w:rsidTr="0091534B">
        <w:trPr>
          <w:trHeight w:val="20"/>
        </w:trPr>
        <w:tc>
          <w:tcPr>
            <w:tcW w:w="3600" w:type="dxa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61E81BAA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sz w:val="20"/>
                <w:szCs w:val="20"/>
              </w:rPr>
              <w:t xml:space="preserve">   Difference (95% CI)</w:t>
            </w:r>
          </w:p>
          <w:p w14:paraId="207A34BB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 </w:t>
            </w:r>
            <w:r w:rsidRPr="0016535A">
              <w:rPr>
                <w:rFonts w:ascii="Arial" w:hAnsi="Arial" w:cs="Arial"/>
                <w:sz w:val="20"/>
                <w:szCs w:val="20"/>
              </w:rPr>
              <w:t>value</w:t>
            </w:r>
          </w:p>
        </w:tc>
        <w:tc>
          <w:tcPr>
            <w:tcW w:w="3240" w:type="dxa"/>
            <w:gridSpan w:val="2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0B45B9F6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0.38 (-0.42, 1.17)</w:t>
            </w:r>
          </w:p>
          <w:p w14:paraId="0CFBC58C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.356</w:t>
            </w:r>
          </w:p>
        </w:tc>
        <w:tc>
          <w:tcPr>
            <w:tcW w:w="3150" w:type="dxa"/>
            <w:gridSpan w:val="2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31D641A9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1.63 (0.70, 2.56)</w:t>
            </w:r>
          </w:p>
          <w:p w14:paraId="03A1B3E9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3182" w:type="dxa"/>
            <w:gridSpan w:val="2"/>
            <w:tcBorders>
              <w:top w:val="single" w:sz="8" w:space="0" w:color="A6A6A6" w:themeColor="background1" w:themeShade="A6"/>
              <w:bottom w:val="single" w:sz="18" w:space="0" w:color="auto"/>
            </w:tcBorders>
          </w:tcPr>
          <w:p w14:paraId="6D7F9801" w14:textId="77777777" w:rsidR="003F13F7" w:rsidRPr="00030F6A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0.34 (-0.71, 1.39)</w:t>
            </w:r>
          </w:p>
          <w:p w14:paraId="52F75E91" w14:textId="77777777" w:rsidR="003F13F7" w:rsidRPr="00030F6A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030F6A">
              <w:rPr>
                <w:rFonts w:ascii="Arial" w:hAnsi="Arial" w:cs="Arial"/>
                <w:color w:val="000000"/>
                <w:sz w:val="20"/>
                <w:szCs w:val="20"/>
              </w:rPr>
              <w:t>.524</w:t>
            </w:r>
          </w:p>
        </w:tc>
      </w:tr>
    </w:tbl>
    <w:p w14:paraId="7E10B997" w14:textId="77777777" w:rsidR="003F13F7" w:rsidRDefault="003F13F7" w:rsidP="003F13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eGFR indicates </w:t>
      </w:r>
      <w:r w:rsidRPr="00552815">
        <w:rPr>
          <w:rFonts w:ascii="Arial" w:hAnsi="Arial" w:cs="Arial"/>
        </w:rPr>
        <w:t>estimated glomerular filtration rate</w:t>
      </w:r>
      <w:r>
        <w:rPr>
          <w:rFonts w:ascii="Arial" w:hAnsi="Arial" w:cs="Arial"/>
        </w:rPr>
        <w:t>; GLP-1RA, g</w:t>
      </w:r>
      <w:r w:rsidRPr="0026292B">
        <w:rPr>
          <w:rFonts w:ascii="Arial" w:hAnsi="Arial" w:cs="Arial"/>
        </w:rPr>
        <w:t>lucagonlike peptide-1 receptor agonist</w:t>
      </w:r>
      <w:r>
        <w:rPr>
          <w:rFonts w:ascii="Arial" w:hAnsi="Arial" w:cs="Arial"/>
        </w:rPr>
        <w:t>; OW, once weekly; SGLT2i, s</w:t>
      </w:r>
      <w:r w:rsidRPr="00FE2121">
        <w:rPr>
          <w:rFonts w:ascii="Arial" w:hAnsi="Arial" w:cs="Arial"/>
        </w:rPr>
        <w:t>odium-glucose cotransporter</w:t>
      </w:r>
      <w:r>
        <w:rPr>
          <w:rFonts w:ascii="Arial" w:hAnsi="Arial" w:cs="Arial"/>
        </w:rPr>
        <w:t xml:space="preserve"> </w:t>
      </w:r>
      <w:proofErr w:type="gramStart"/>
      <w:r w:rsidRPr="00FE2121">
        <w:rPr>
          <w:rFonts w:ascii="Arial" w:hAnsi="Arial" w:cs="Arial"/>
        </w:rPr>
        <w:t>2</w:t>
      </w:r>
      <w:proofErr w:type="gramEnd"/>
      <w:r w:rsidRPr="00FE2121">
        <w:rPr>
          <w:rFonts w:ascii="Arial" w:hAnsi="Arial" w:cs="Arial"/>
        </w:rPr>
        <w:t xml:space="preserve"> inhibitor</w:t>
      </w:r>
      <w:r>
        <w:rPr>
          <w:rFonts w:ascii="Arial" w:hAnsi="Arial" w:cs="Arial"/>
        </w:rPr>
        <w:t xml:space="preserve">. </w:t>
      </w:r>
    </w:p>
    <w:p w14:paraId="434011A1" w14:textId="2272ED68" w:rsidR="006F7B40" w:rsidRDefault="006F7B40" w:rsidP="003F13F7">
      <w:pPr>
        <w:rPr>
          <w:rFonts w:ascii="Arial" w:hAnsi="Arial" w:cs="Arial"/>
        </w:rPr>
      </w:pPr>
      <w:r w:rsidRPr="0063748F"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</w:rPr>
        <w:t xml:space="preserve">GLP-1RAs included </w:t>
      </w:r>
      <w:r w:rsidRPr="0063748F">
        <w:rPr>
          <w:rFonts w:ascii="Arial" w:hAnsi="Arial" w:cs="Arial"/>
        </w:rPr>
        <w:t xml:space="preserve">semaglutide OW T2D, oral semaglutide, dulaglutide, exenatide OW, and </w:t>
      </w:r>
      <w:proofErr w:type="spellStart"/>
      <w:r w:rsidRPr="0063748F">
        <w:rPr>
          <w:rFonts w:ascii="Arial" w:hAnsi="Arial" w:cs="Arial"/>
        </w:rPr>
        <w:t>tirzepatide</w:t>
      </w:r>
      <w:proofErr w:type="spellEnd"/>
      <w:r w:rsidRPr="0063748F">
        <w:rPr>
          <w:rFonts w:ascii="Arial" w:hAnsi="Arial" w:cs="Arial"/>
        </w:rPr>
        <w:t xml:space="preserve"> T2D</w:t>
      </w:r>
      <w:r>
        <w:rPr>
          <w:rFonts w:ascii="Arial" w:hAnsi="Arial" w:cs="Arial"/>
        </w:rPr>
        <w:t>.</w:t>
      </w:r>
    </w:p>
    <w:p w14:paraId="62ACC679" w14:textId="5E216C2E" w:rsidR="003F13F7" w:rsidRDefault="003F13F7" w:rsidP="003F13F7">
      <w:pPr>
        <w:rPr>
          <w:rFonts w:ascii="Arial" w:hAnsi="Arial" w:cs="Arial"/>
          <w:b/>
          <w:bCs/>
        </w:rPr>
        <w:sectPr w:rsidR="003F13F7" w:rsidSect="003F13F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</w:rPr>
        <w:t>Bold font indicates statistical significance (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>≤.05).</w:t>
      </w:r>
    </w:p>
    <w:p w14:paraId="1946EA19" w14:textId="77777777" w:rsidR="003F13F7" w:rsidRDefault="003F13F7" w:rsidP="003F13F7">
      <w:pPr>
        <w:rPr>
          <w:rFonts w:ascii="Arial" w:hAnsi="Arial" w:cs="Arial"/>
        </w:rPr>
      </w:pPr>
      <w:bookmarkStart w:id="1" w:name="_Hlk178155186"/>
      <w:r>
        <w:rPr>
          <w:rFonts w:ascii="Arial" w:hAnsi="Arial" w:cs="Arial"/>
          <w:b/>
          <w:bCs/>
        </w:rPr>
        <w:lastRenderedPageBreak/>
        <w:t>Supplementary Table 6</w:t>
      </w:r>
      <w:r w:rsidRPr="00BA31AA">
        <w:rPr>
          <w:rFonts w:ascii="Arial" w:hAnsi="Arial" w:cs="Arial"/>
          <w:b/>
          <w:bCs/>
        </w:rPr>
        <w:t xml:space="preserve">. </w:t>
      </w:r>
      <w:proofErr w:type="gramStart"/>
      <w:r w:rsidRPr="00DE6194">
        <w:rPr>
          <w:rFonts w:ascii="Arial" w:hAnsi="Arial" w:cs="Arial"/>
        </w:rPr>
        <w:t>CV</w:t>
      </w:r>
      <w:proofErr w:type="gramEnd"/>
      <w:r w:rsidRPr="00DE61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DE6194">
        <w:rPr>
          <w:rFonts w:ascii="Arial" w:hAnsi="Arial" w:cs="Arial"/>
        </w:rPr>
        <w:t xml:space="preserve">utcomes </w:t>
      </w:r>
      <w:r>
        <w:rPr>
          <w:rFonts w:ascii="Arial" w:hAnsi="Arial" w:cs="Arial"/>
        </w:rPr>
        <w:t>S</w:t>
      </w:r>
      <w:r w:rsidRPr="00DE6194">
        <w:rPr>
          <w:rFonts w:ascii="Arial" w:hAnsi="Arial" w:cs="Arial"/>
        </w:rPr>
        <w:t xml:space="preserve">tratified by </w:t>
      </w:r>
      <w:r>
        <w:rPr>
          <w:rFonts w:ascii="Arial" w:hAnsi="Arial" w:cs="Arial"/>
        </w:rPr>
        <w:t>A</w:t>
      </w:r>
      <w:r w:rsidRPr="00DE6194">
        <w:rPr>
          <w:rFonts w:ascii="Arial" w:hAnsi="Arial" w:cs="Arial"/>
        </w:rPr>
        <w:t xml:space="preserve">ge </w:t>
      </w:r>
      <w:r>
        <w:rPr>
          <w:rFonts w:ascii="Arial" w:hAnsi="Arial" w:cs="Arial"/>
        </w:rPr>
        <w:t>G</w:t>
      </w:r>
      <w:r w:rsidRPr="00DE6194">
        <w:rPr>
          <w:rFonts w:ascii="Arial" w:hAnsi="Arial" w:cs="Arial"/>
        </w:rPr>
        <w:t>roup</w:t>
      </w:r>
    </w:p>
    <w:tbl>
      <w:tblPr>
        <w:tblStyle w:val="TableGrid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6A6A6" w:themeColor="background1" w:themeShade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517"/>
        <w:gridCol w:w="13"/>
        <w:gridCol w:w="1710"/>
        <w:gridCol w:w="1620"/>
        <w:gridCol w:w="15"/>
        <w:gridCol w:w="1787"/>
      </w:tblGrid>
      <w:tr w:rsidR="003F13F7" w:rsidRPr="00CB629F" w14:paraId="35049DC9" w14:textId="77777777" w:rsidTr="0091534B">
        <w:trPr>
          <w:trHeight w:val="230"/>
        </w:trPr>
        <w:tc>
          <w:tcPr>
            <w:tcW w:w="3510" w:type="dxa"/>
            <w:tcBorders>
              <w:top w:val="nil"/>
              <w:bottom w:val="nil"/>
            </w:tcBorders>
            <w:shd w:val="clear" w:color="auto" w:fill="auto"/>
          </w:tcPr>
          <w:p w14:paraId="508F8843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2D6B619C" w14:textId="77777777" w:rsidR="003F13F7" w:rsidRPr="00CB629F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29F">
              <w:rPr>
                <w:rFonts w:ascii="Arial" w:hAnsi="Arial" w:cs="Arial"/>
                <w:b/>
                <w:bCs/>
                <w:sz w:val="20"/>
                <w:szCs w:val="20"/>
              </w:rPr>
              <w:t>&lt;65 y old</w:t>
            </w:r>
          </w:p>
        </w:tc>
        <w:tc>
          <w:tcPr>
            <w:tcW w:w="1723" w:type="dxa"/>
            <w:gridSpan w:val="2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0B8C6D66" w14:textId="77777777" w:rsidR="003F13F7" w:rsidRPr="00CB629F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254D9FB9" w14:textId="77777777" w:rsidR="003F13F7" w:rsidRPr="00CB629F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29F">
              <w:rPr>
                <w:rFonts w:ascii="Arial" w:hAnsi="Arial" w:cs="Arial"/>
                <w:b/>
                <w:bCs/>
                <w:sz w:val="20"/>
                <w:szCs w:val="20"/>
              </w:rPr>
              <w:t>≥65 y old</w:t>
            </w:r>
          </w:p>
        </w:tc>
        <w:tc>
          <w:tcPr>
            <w:tcW w:w="1787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2DF5427E" w14:textId="77777777" w:rsidR="003F13F7" w:rsidRPr="00CB629F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13F7" w:rsidRPr="00CB629F" w14:paraId="6885F6BB" w14:textId="77777777" w:rsidTr="0091534B">
        <w:trPr>
          <w:trHeight w:val="707"/>
        </w:trPr>
        <w:tc>
          <w:tcPr>
            <w:tcW w:w="3510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0D2602D6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64784EB" w14:textId="00BCF3C1" w:rsidR="003F13F7" w:rsidRPr="00BB6E6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E68">
              <w:rPr>
                <w:rFonts w:ascii="Arial" w:hAnsi="Arial" w:cs="Arial"/>
                <w:b/>
                <w:bCs/>
                <w:sz w:val="20"/>
                <w:szCs w:val="20"/>
              </w:rPr>
              <w:t>GLP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BB6E68">
              <w:rPr>
                <w:rFonts w:ascii="Arial" w:hAnsi="Arial" w:cs="Arial"/>
                <w:b/>
                <w:bCs/>
                <w:sz w:val="20"/>
                <w:szCs w:val="20"/>
              </w:rPr>
              <w:t>1RA</w:t>
            </w:r>
            <w:r w:rsidR="006F7B40" w:rsidRPr="00F9340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  <w:r w:rsidRPr="00BB6E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+ SGLT2i</w:t>
            </w:r>
          </w:p>
          <w:p w14:paraId="00C2CF31" w14:textId="77777777" w:rsidR="003F13F7" w:rsidRPr="00BB6E6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E68">
              <w:rPr>
                <w:rFonts w:ascii="Arial" w:hAnsi="Arial" w:cs="Arial"/>
                <w:b/>
                <w:bCs/>
                <w:sz w:val="20"/>
                <w:szCs w:val="20"/>
              </w:rPr>
              <w:t>n=20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B6E68">
              <w:rPr>
                <w:rFonts w:ascii="Arial" w:hAnsi="Arial" w:cs="Arial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4C933788" w14:textId="77777777" w:rsidR="003F13F7" w:rsidRPr="00BB6E6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E68">
              <w:rPr>
                <w:rFonts w:ascii="Arial" w:hAnsi="Arial" w:cs="Arial"/>
                <w:b/>
                <w:bCs/>
                <w:sz w:val="20"/>
                <w:szCs w:val="20"/>
              </w:rPr>
              <w:t>SGLT2i</w:t>
            </w:r>
          </w:p>
          <w:p w14:paraId="46C6471B" w14:textId="77777777" w:rsidR="003F13F7" w:rsidRPr="00BB6E68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E68">
              <w:rPr>
                <w:rFonts w:ascii="Arial" w:hAnsi="Arial" w:cs="Arial"/>
                <w:b/>
                <w:bCs/>
                <w:sz w:val="20"/>
                <w:szCs w:val="20"/>
              </w:rPr>
              <w:t>n=75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B6E68">
              <w:rPr>
                <w:rFonts w:ascii="Arial" w:hAnsi="Arial" w:cs="Arial"/>
                <w:b/>
                <w:bCs/>
                <w:sz w:val="20"/>
                <w:szCs w:val="20"/>
              </w:rPr>
              <w:t>575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3FA2AEED" w14:textId="3EC8CE9B" w:rsidR="003F13F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29F">
              <w:rPr>
                <w:rFonts w:ascii="Arial" w:hAnsi="Arial" w:cs="Arial"/>
                <w:b/>
                <w:bCs/>
                <w:sz w:val="20"/>
                <w:szCs w:val="20"/>
              </w:rPr>
              <w:t>GLP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CB629F">
              <w:rPr>
                <w:rFonts w:ascii="Arial" w:hAnsi="Arial" w:cs="Arial"/>
                <w:b/>
                <w:bCs/>
                <w:sz w:val="20"/>
                <w:szCs w:val="20"/>
              </w:rPr>
              <w:t>1RA</w:t>
            </w:r>
            <w:r w:rsidR="006F7B40" w:rsidRPr="00F9340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  <w:r w:rsidRPr="00CB62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+ SGLT2i</w:t>
            </w:r>
          </w:p>
          <w:p w14:paraId="5F1D84F3" w14:textId="77777777" w:rsidR="003F13F7" w:rsidRPr="00CB629F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n=14 589</w:t>
            </w:r>
          </w:p>
        </w:tc>
        <w:tc>
          <w:tcPr>
            <w:tcW w:w="1802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A8249BA" w14:textId="77777777" w:rsidR="003F13F7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29F">
              <w:rPr>
                <w:rFonts w:ascii="Arial" w:hAnsi="Arial" w:cs="Arial"/>
                <w:b/>
                <w:bCs/>
                <w:sz w:val="20"/>
                <w:szCs w:val="20"/>
              </w:rPr>
              <w:t>SGLT2i</w:t>
            </w:r>
          </w:p>
          <w:p w14:paraId="43532A2E" w14:textId="77777777" w:rsidR="003F13F7" w:rsidRPr="00CB629F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n=54 645</w:t>
            </w:r>
          </w:p>
        </w:tc>
      </w:tr>
      <w:tr w:rsidR="003F13F7" w:rsidRPr="00CB629F" w14:paraId="119DE4E8" w14:textId="77777777" w:rsidTr="0091534B">
        <w:trPr>
          <w:trHeight w:val="245"/>
        </w:trPr>
        <w:tc>
          <w:tcPr>
            <w:tcW w:w="10172" w:type="dxa"/>
            <w:gridSpan w:val="7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765763D5" w14:textId="77777777" w:rsidR="003F13F7" w:rsidRPr="006B7B3B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3B">
              <w:rPr>
                <w:rFonts w:ascii="Arial" w:hAnsi="Arial" w:cs="Arial"/>
                <w:b/>
                <w:bCs/>
                <w:sz w:val="20"/>
                <w:szCs w:val="20"/>
              </w:rPr>
              <w:t>Ischemic stroke</w:t>
            </w:r>
          </w:p>
        </w:tc>
      </w:tr>
      <w:tr w:rsidR="003F13F7" w:rsidRPr="00CB629F" w14:paraId="1EA8A3E1" w14:textId="77777777" w:rsidTr="0091534B">
        <w:trPr>
          <w:trHeight w:val="245"/>
        </w:trPr>
        <w:tc>
          <w:tcPr>
            <w:tcW w:w="3510" w:type="dxa"/>
            <w:shd w:val="clear" w:color="auto" w:fill="auto"/>
          </w:tcPr>
          <w:p w14:paraId="71635BF0" w14:textId="77777777" w:rsidR="003F13F7" w:rsidRPr="0072296E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sz w:val="20"/>
                <w:szCs w:val="20"/>
              </w:rPr>
              <w:t>Event count, n (%)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0BCB0738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115.0 (0.6)</w:t>
            </w:r>
          </w:p>
        </w:tc>
        <w:tc>
          <w:tcPr>
            <w:tcW w:w="1710" w:type="dxa"/>
            <w:shd w:val="clear" w:color="auto" w:fill="auto"/>
          </w:tcPr>
          <w:p w14:paraId="06E09ABB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630.0 (0.8)</w:t>
            </w:r>
          </w:p>
        </w:tc>
        <w:tc>
          <w:tcPr>
            <w:tcW w:w="1620" w:type="dxa"/>
            <w:shd w:val="clear" w:color="auto" w:fill="auto"/>
          </w:tcPr>
          <w:p w14:paraId="719CB1ED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90.8 (0.6)</w:t>
            </w:r>
          </w:p>
        </w:tc>
        <w:tc>
          <w:tcPr>
            <w:tcW w:w="1802" w:type="dxa"/>
            <w:gridSpan w:val="2"/>
            <w:shd w:val="clear" w:color="auto" w:fill="auto"/>
          </w:tcPr>
          <w:p w14:paraId="2362C191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652.4 (1.2)</w:t>
            </w:r>
          </w:p>
        </w:tc>
      </w:tr>
      <w:tr w:rsidR="003F13F7" w:rsidRPr="00CB629F" w14:paraId="235B0207" w14:textId="77777777" w:rsidTr="0091534B">
        <w:trPr>
          <w:trHeight w:val="230"/>
        </w:trPr>
        <w:tc>
          <w:tcPr>
            <w:tcW w:w="351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46A3BE2A" w14:textId="77777777" w:rsidR="003F13F7" w:rsidRPr="0072296E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sz w:val="20"/>
                <w:szCs w:val="20"/>
              </w:rPr>
              <w:t>Incidence rate (per 1000 PY)</w:t>
            </w:r>
          </w:p>
        </w:tc>
        <w:tc>
          <w:tcPr>
            <w:tcW w:w="1530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12C3196B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4.54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61B2CE46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6.83</w:t>
            </w:r>
          </w:p>
        </w:tc>
        <w:tc>
          <w:tcPr>
            <w:tcW w:w="162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23A03A4F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1802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54E9AB3C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10.47</w:t>
            </w:r>
          </w:p>
        </w:tc>
      </w:tr>
      <w:tr w:rsidR="003F13F7" w:rsidRPr="00CB629F" w14:paraId="7435FECD" w14:textId="77777777" w:rsidTr="0091534B">
        <w:trPr>
          <w:trHeight w:val="245"/>
        </w:trPr>
        <w:tc>
          <w:tcPr>
            <w:tcW w:w="3510" w:type="dxa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7569893A" w14:textId="77777777" w:rsidR="003F13F7" w:rsidRPr="0072296E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sz w:val="20"/>
                <w:szCs w:val="20"/>
              </w:rPr>
              <w:t>HR (95% CI)</w:t>
            </w:r>
          </w:p>
        </w:tc>
        <w:tc>
          <w:tcPr>
            <w:tcW w:w="3240" w:type="dxa"/>
            <w:gridSpan w:val="3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6CC2693C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0.67 (0.52, 0.86)</w:t>
            </w:r>
          </w:p>
        </w:tc>
        <w:tc>
          <w:tcPr>
            <w:tcW w:w="3422" w:type="dxa"/>
            <w:gridSpan w:val="3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794C03AD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0.49 (0.35, 0.68)</w:t>
            </w:r>
          </w:p>
        </w:tc>
      </w:tr>
      <w:tr w:rsidR="003F13F7" w:rsidRPr="00CB629F" w14:paraId="14B03FAF" w14:textId="77777777" w:rsidTr="0091534B">
        <w:trPr>
          <w:trHeight w:val="230"/>
        </w:trPr>
        <w:tc>
          <w:tcPr>
            <w:tcW w:w="10172" w:type="dxa"/>
            <w:gridSpan w:val="7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567D0185" w14:textId="77777777" w:rsidR="003F13F7" w:rsidRPr="006B7B3B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B7B3B">
              <w:rPr>
                <w:rFonts w:ascii="Arial" w:hAnsi="Arial" w:cs="Arial"/>
                <w:b/>
                <w:bCs/>
                <w:sz w:val="20"/>
                <w:szCs w:val="20"/>
              </w:rPr>
              <w:t>Myocardial infarction</w:t>
            </w:r>
          </w:p>
        </w:tc>
      </w:tr>
      <w:tr w:rsidR="003F13F7" w:rsidRPr="00CB629F" w14:paraId="2FB0DFD5" w14:textId="77777777" w:rsidTr="0091534B">
        <w:trPr>
          <w:trHeight w:val="245"/>
        </w:trPr>
        <w:tc>
          <w:tcPr>
            <w:tcW w:w="3510" w:type="dxa"/>
            <w:shd w:val="clear" w:color="auto" w:fill="auto"/>
          </w:tcPr>
          <w:p w14:paraId="4887D36C" w14:textId="77777777" w:rsidR="003F13F7" w:rsidRPr="0072296E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sz w:val="20"/>
                <w:szCs w:val="20"/>
              </w:rPr>
              <w:t>Event count, n (%)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1DC6AE94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145.4 (0.7)</w:t>
            </w:r>
          </w:p>
        </w:tc>
        <w:tc>
          <w:tcPr>
            <w:tcW w:w="1710" w:type="dxa"/>
            <w:shd w:val="clear" w:color="auto" w:fill="auto"/>
          </w:tcPr>
          <w:p w14:paraId="6A241D29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896.7 (1.2)</w:t>
            </w:r>
          </w:p>
        </w:tc>
        <w:tc>
          <w:tcPr>
            <w:tcW w:w="1620" w:type="dxa"/>
            <w:shd w:val="clear" w:color="auto" w:fill="auto"/>
          </w:tcPr>
          <w:p w14:paraId="067F8CFB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145.1 (1.0)</w:t>
            </w:r>
          </w:p>
        </w:tc>
        <w:tc>
          <w:tcPr>
            <w:tcW w:w="1802" w:type="dxa"/>
            <w:gridSpan w:val="2"/>
            <w:shd w:val="clear" w:color="auto" w:fill="auto"/>
          </w:tcPr>
          <w:p w14:paraId="66503FEA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765.5 (1.4)</w:t>
            </w:r>
          </w:p>
        </w:tc>
      </w:tr>
      <w:tr w:rsidR="003F13F7" w:rsidRPr="00CB629F" w14:paraId="3C889782" w14:textId="77777777" w:rsidTr="0091534B">
        <w:trPr>
          <w:trHeight w:val="230"/>
        </w:trPr>
        <w:tc>
          <w:tcPr>
            <w:tcW w:w="351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2F87B078" w14:textId="77777777" w:rsidR="003F13F7" w:rsidRPr="0072296E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sz w:val="20"/>
                <w:szCs w:val="20"/>
              </w:rPr>
              <w:t>Incidence</w:t>
            </w:r>
            <w:r>
              <w:rPr>
                <w:rFonts w:ascii="Arial" w:hAnsi="Arial" w:cs="Arial"/>
                <w:sz w:val="20"/>
                <w:szCs w:val="20"/>
              </w:rPr>
              <w:t xml:space="preserve"> rate</w:t>
            </w:r>
            <w:r w:rsidRPr="0072296E">
              <w:rPr>
                <w:rFonts w:ascii="Arial" w:hAnsi="Arial" w:cs="Arial"/>
                <w:sz w:val="20"/>
                <w:szCs w:val="20"/>
              </w:rPr>
              <w:t xml:space="preserve"> (per 1000 PY)</w:t>
            </w:r>
          </w:p>
        </w:tc>
        <w:tc>
          <w:tcPr>
            <w:tcW w:w="1530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0389A704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52D8F980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9.74</w:t>
            </w:r>
          </w:p>
        </w:tc>
        <w:tc>
          <w:tcPr>
            <w:tcW w:w="162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68E8946A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8.20</w:t>
            </w:r>
          </w:p>
        </w:tc>
        <w:tc>
          <w:tcPr>
            <w:tcW w:w="1802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3D929C72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12.30</w:t>
            </w:r>
          </w:p>
        </w:tc>
      </w:tr>
      <w:tr w:rsidR="003F13F7" w:rsidRPr="00CB629F" w14:paraId="57882550" w14:textId="77777777" w:rsidTr="0091534B">
        <w:trPr>
          <w:trHeight w:val="245"/>
        </w:trPr>
        <w:tc>
          <w:tcPr>
            <w:tcW w:w="3510" w:type="dxa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5F2924C0" w14:textId="77777777" w:rsidR="003F13F7" w:rsidRPr="0072296E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sz w:val="20"/>
                <w:szCs w:val="20"/>
              </w:rPr>
              <w:t>HR (95% CI)</w:t>
            </w:r>
          </w:p>
        </w:tc>
        <w:tc>
          <w:tcPr>
            <w:tcW w:w="3240" w:type="dxa"/>
            <w:gridSpan w:val="3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4873C160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0.59 (0.48, 0.74)</w:t>
            </w:r>
          </w:p>
        </w:tc>
        <w:tc>
          <w:tcPr>
            <w:tcW w:w="3422" w:type="dxa"/>
            <w:gridSpan w:val="3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1BCE61BC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0.67 (0.50, 0.90)</w:t>
            </w:r>
          </w:p>
        </w:tc>
      </w:tr>
      <w:tr w:rsidR="003F13F7" w:rsidRPr="00CB629F" w14:paraId="7E0679DE" w14:textId="77777777" w:rsidTr="0091534B">
        <w:trPr>
          <w:trHeight w:val="230"/>
        </w:trPr>
        <w:tc>
          <w:tcPr>
            <w:tcW w:w="10172" w:type="dxa"/>
            <w:gridSpan w:val="7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1D0C5ADC" w14:textId="77777777" w:rsidR="003F13F7" w:rsidRPr="006B7B3B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B3B">
              <w:rPr>
                <w:rFonts w:ascii="Arial" w:hAnsi="Arial" w:cs="Arial"/>
                <w:b/>
                <w:bCs/>
                <w:sz w:val="20"/>
                <w:szCs w:val="20"/>
              </w:rPr>
              <w:t>3-point MACE</w:t>
            </w:r>
          </w:p>
        </w:tc>
      </w:tr>
      <w:tr w:rsidR="003F13F7" w:rsidRPr="00CB629F" w14:paraId="3464D083" w14:textId="77777777" w:rsidTr="0091534B">
        <w:trPr>
          <w:trHeight w:val="245"/>
        </w:trPr>
        <w:tc>
          <w:tcPr>
            <w:tcW w:w="3510" w:type="dxa"/>
            <w:shd w:val="clear" w:color="auto" w:fill="auto"/>
          </w:tcPr>
          <w:p w14:paraId="597E3295" w14:textId="77777777" w:rsidR="003F13F7" w:rsidRPr="0072296E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sz w:val="20"/>
                <w:szCs w:val="20"/>
              </w:rPr>
              <w:t>Event count, n (%)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59675E8F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534.1 (2.7)</w:t>
            </w:r>
          </w:p>
        </w:tc>
        <w:tc>
          <w:tcPr>
            <w:tcW w:w="1710" w:type="dxa"/>
            <w:shd w:val="clear" w:color="auto" w:fill="auto"/>
          </w:tcPr>
          <w:p w14:paraId="6DA38B62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3638.0 (4.8)</w:t>
            </w:r>
          </w:p>
        </w:tc>
        <w:tc>
          <w:tcPr>
            <w:tcW w:w="1620" w:type="dxa"/>
            <w:shd w:val="clear" w:color="auto" w:fill="auto"/>
          </w:tcPr>
          <w:p w14:paraId="36271CF9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757.4 (5.2)</w:t>
            </w:r>
          </w:p>
        </w:tc>
        <w:tc>
          <w:tcPr>
            <w:tcW w:w="1802" w:type="dxa"/>
            <w:gridSpan w:val="2"/>
            <w:shd w:val="clear" w:color="auto" w:fill="auto"/>
          </w:tcPr>
          <w:p w14:paraId="158F455D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4830.1 (8.8)</w:t>
            </w:r>
          </w:p>
        </w:tc>
      </w:tr>
      <w:tr w:rsidR="003F13F7" w:rsidRPr="00CB629F" w14:paraId="687D0D04" w14:textId="77777777" w:rsidTr="0091534B">
        <w:trPr>
          <w:trHeight w:val="230"/>
        </w:trPr>
        <w:tc>
          <w:tcPr>
            <w:tcW w:w="351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1A9FEF42" w14:textId="77777777" w:rsidR="003F13F7" w:rsidRPr="0072296E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sz w:val="20"/>
                <w:szCs w:val="20"/>
              </w:rPr>
              <w:t>Incidence</w:t>
            </w:r>
            <w:r>
              <w:rPr>
                <w:rFonts w:ascii="Arial" w:hAnsi="Arial" w:cs="Arial"/>
                <w:sz w:val="20"/>
                <w:szCs w:val="20"/>
              </w:rPr>
              <w:t xml:space="preserve"> rate</w:t>
            </w:r>
            <w:r w:rsidRPr="0072296E">
              <w:rPr>
                <w:rFonts w:ascii="Arial" w:hAnsi="Arial" w:cs="Arial"/>
                <w:sz w:val="20"/>
                <w:szCs w:val="20"/>
              </w:rPr>
              <w:t xml:space="preserve"> (per 1000 PY)</w:t>
            </w:r>
          </w:p>
        </w:tc>
        <w:tc>
          <w:tcPr>
            <w:tcW w:w="1530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04AA7D43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21.18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1B94355B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39.64</w:t>
            </w:r>
          </w:p>
        </w:tc>
        <w:tc>
          <w:tcPr>
            <w:tcW w:w="162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1FCF9883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42.90</w:t>
            </w:r>
          </w:p>
        </w:tc>
        <w:tc>
          <w:tcPr>
            <w:tcW w:w="1802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7A1A92C2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78.04</w:t>
            </w:r>
          </w:p>
        </w:tc>
      </w:tr>
      <w:tr w:rsidR="003F13F7" w:rsidRPr="00CB629F" w14:paraId="1F0B870B" w14:textId="77777777" w:rsidTr="0091534B">
        <w:trPr>
          <w:trHeight w:val="245"/>
        </w:trPr>
        <w:tc>
          <w:tcPr>
            <w:tcW w:w="3510" w:type="dxa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20694C10" w14:textId="77777777" w:rsidR="003F13F7" w:rsidRPr="0072296E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sz w:val="20"/>
                <w:szCs w:val="20"/>
              </w:rPr>
              <w:t>HR (95% CI)</w:t>
            </w:r>
          </w:p>
        </w:tc>
        <w:tc>
          <w:tcPr>
            <w:tcW w:w="3240" w:type="dxa"/>
            <w:gridSpan w:val="3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0297D416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0.53 (0.48, 0.60)</w:t>
            </w:r>
          </w:p>
        </w:tc>
        <w:tc>
          <w:tcPr>
            <w:tcW w:w="3422" w:type="dxa"/>
            <w:gridSpan w:val="3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15B01468" w14:textId="77777777" w:rsidR="003F13F7" w:rsidRPr="00CB629F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B6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0.54 (0.47, 0.61)</w:t>
            </w:r>
          </w:p>
        </w:tc>
      </w:tr>
      <w:tr w:rsidR="003F13F7" w:rsidRPr="00CB629F" w14:paraId="2E0C5311" w14:textId="77777777" w:rsidTr="0091534B">
        <w:trPr>
          <w:trHeight w:val="230"/>
        </w:trPr>
        <w:tc>
          <w:tcPr>
            <w:tcW w:w="10172" w:type="dxa"/>
            <w:gridSpan w:val="7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18487063" w14:textId="77777777" w:rsidR="003F13F7" w:rsidRPr="006B7B3B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B7B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5-point MACE</w:t>
            </w:r>
          </w:p>
        </w:tc>
      </w:tr>
      <w:tr w:rsidR="003F13F7" w:rsidRPr="00CB629F" w14:paraId="6B1E291A" w14:textId="77777777" w:rsidTr="0091534B">
        <w:trPr>
          <w:trHeight w:val="245"/>
        </w:trPr>
        <w:tc>
          <w:tcPr>
            <w:tcW w:w="3510" w:type="dxa"/>
            <w:shd w:val="clear" w:color="auto" w:fill="auto"/>
          </w:tcPr>
          <w:p w14:paraId="29DB897F" w14:textId="77777777" w:rsidR="003F13F7" w:rsidRPr="0072296E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sz w:val="20"/>
                <w:szCs w:val="20"/>
              </w:rPr>
              <w:t>Event count, n (%)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66368A34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691.6 (3.4)</w:t>
            </w:r>
          </w:p>
        </w:tc>
        <w:tc>
          <w:tcPr>
            <w:tcW w:w="1710" w:type="dxa"/>
            <w:shd w:val="clear" w:color="auto" w:fill="auto"/>
          </w:tcPr>
          <w:p w14:paraId="5560C827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4727.3 (6.3)</w:t>
            </w:r>
          </w:p>
        </w:tc>
        <w:tc>
          <w:tcPr>
            <w:tcW w:w="1620" w:type="dxa"/>
            <w:shd w:val="clear" w:color="auto" w:fill="auto"/>
          </w:tcPr>
          <w:p w14:paraId="7CEB6325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935.6 (6.4)</w:t>
            </w:r>
          </w:p>
        </w:tc>
        <w:tc>
          <w:tcPr>
            <w:tcW w:w="1802" w:type="dxa"/>
            <w:gridSpan w:val="2"/>
            <w:shd w:val="clear" w:color="auto" w:fill="auto"/>
          </w:tcPr>
          <w:p w14:paraId="6D47809E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5830.2 (10.7)</w:t>
            </w:r>
          </w:p>
        </w:tc>
      </w:tr>
      <w:tr w:rsidR="003F13F7" w:rsidRPr="00CB629F" w14:paraId="0950BD3E" w14:textId="77777777" w:rsidTr="0091534B">
        <w:trPr>
          <w:trHeight w:val="230"/>
        </w:trPr>
        <w:tc>
          <w:tcPr>
            <w:tcW w:w="351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7F1BC673" w14:textId="77777777" w:rsidR="003F13F7" w:rsidRPr="0072296E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sz w:val="20"/>
                <w:szCs w:val="20"/>
              </w:rPr>
              <w:t>Incidence</w:t>
            </w:r>
            <w:r>
              <w:rPr>
                <w:rFonts w:ascii="Arial" w:hAnsi="Arial" w:cs="Arial"/>
                <w:sz w:val="20"/>
                <w:szCs w:val="20"/>
              </w:rPr>
              <w:t xml:space="preserve"> rate</w:t>
            </w:r>
            <w:r w:rsidRPr="0072296E">
              <w:rPr>
                <w:rFonts w:ascii="Arial" w:hAnsi="Arial" w:cs="Arial"/>
                <w:sz w:val="20"/>
                <w:szCs w:val="20"/>
              </w:rPr>
              <w:t xml:space="preserve"> (per 1000 PY)</w:t>
            </w:r>
          </w:p>
        </w:tc>
        <w:tc>
          <w:tcPr>
            <w:tcW w:w="1530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67991B4B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27.53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77B8ED46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51.96</w:t>
            </w:r>
          </w:p>
        </w:tc>
        <w:tc>
          <w:tcPr>
            <w:tcW w:w="1620" w:type="dxa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0C739F41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53.34</w:t>
            </w:r>
          </w:p>
        </w:tc>
        <w:tc>
          <w:tcPr>
            <w:tcW w:w="1802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</w:tcPr>
          <w:p w14:paraId="4AB127CD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color w:val="000000"/>
                <w:sz w:val="20"/>
                <w:szCs w:val="20"/>
              </w:rPr>
              <w:t>95.29</w:t>
            </w:r>
          </w:p>
        </w:tc>
      </w:tr>
      <w:tr w:rsidR="003F13F7" w:rsidRPr="00CB629F" w14:paraId="02C935A5" w14:textId="77777777" w:rsidTr="0091534B">
        <w:trPr>
          <w:trHeight w:val="245"/>
        </w:trPr>
        <w:tc>
          <w:tcPr>
            <w:tcW w:w="3510" w:type="dxa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797897DC" w14:textId="77777777" w:rsidR="003F13F7" w:rsidRPr="0072296E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72296E">
              <w:rPr>
                <w:rFonts w:ascii="Arial" w:hAnsi="Arial" w:cs="Arial"/>
                <w:sz w:val="20"/>
                <w:szCs w:val="20"/>
              </w:rPr>
              <w:t>HR (95% CI)</w:t>
            </w:r>
          </w:p>
        </w:tc>
        <w:tc>
          <w:tcPr>
            <w:tcW w:w="3240" w:type="dxa"/>
            <w:gridSpan w:val="3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2266D6CC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0.53 (0.48, 0.59)</w:t>
            </w:r>
          </w:p>
        </w:tc>
        <w:tc>
          <w:tcPr>
            <w:tcW w:w="3422" w:type="dxa"/>
            <w:gridSpan w:val="3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</w:tcPr>
          <w:p w14:paraId="5E4B1DF5" w14:textId="77777777" w:rsidR="003F13F7" w:rsidRPr="00CB629F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62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0.55 (0.50, 0.62)</w:t>
            </w:r>
          </w:p>
        </w:tc>
      </w:tr>
    </w:tbl>
    <w:p w14:paraId="7C1BB528" w14:textId="77777777" w:rsidR="003F13F7" w:rsidRDefault="003F13F7" w:rsidP="003F13F7">
      <w:pPr>
        <w:rPr>
          <w:rFonts w:ascii="Arial" w:hAnsi="Arial" w:cs="Arial"/>
        </w:rPr>
      </w:pPr>
      <w:r>
        <w:rPr>
          <w:rFonts w:ascii="Arial" w:hAnsi="Arial" w:cs="Arial"/>
        </w:rPr>
        <w:t>CV indicates cardiovascular; GLP-1RA, g</w:t>
      </w:r>
      <w:r w:rsidRPr="0026292B">
        <w:rPr>
          <w:rFonts w:ascii="Arial" w:hAnsi="Arial" w:cs="Arial"/>
        </w:rPr>
        <w:t>lucagonlike peptide-1 receptor agonist</w:t>
      </w:r>
      <w:r>
        <w:rPr>
          <w:rFonts w:ascii="Arial" w:hAnsi="Arial" w:cs="Arial"/>
        </w:rPr>
        <w:t>; HR, hazard ratio; MACE,</w:t>
      </w:r>
      <w:r w:rsidRPr="00EB018D">
        <w:t xml:space="preserve"> </w:t>
      </w:r>
      <w:r w:rsidRPr="00EB018D">
        <w:rPr>
          <w:rFonts w:ascii="Arial" w:hAnsi="Arial" w:cs="Arial"/>
        </w:rPr>
        <w:t>major adverse cardiovascular event</w:t>
      </w:r>
      <w:r>
        <w:rPr>
          <w:rFonts w:ascii="Arial" w:hAnsi="Arial" w:cs="Arial"/>
        </w:rPr>
        <w:t>; PY, person-years; SGLT2i, s</w:t>
      </w:r>
      <w:r w:rsidRPr="00FE2121">
        <w:rPr>
          <w:rFonts w:ascii="Arial" w:hAnsi="Arial" w:cs="Arial"/>
        </w:rPr>
        <w:t>odium-glucose cotransporter</w:t>
      </w:r>
      <w:r>
        <w:rPr>
          <w:rFonts w:ascii="Arial" w:hAnsi="Arial" w:cs="Arial"/>
        </w:rPr>
        <w:t xml:space="preserve"> </w:t>
      </w:r>
      <w:proofErr w:type="gramStart"/>
      <w:r w:rsidRPr="00FE2121">
        <w:rPr>
          <w:rFonts w:ascii="Arial" w:hAnsi="Arial" w:cs="Arial"/>
        </w:rPr>
        <w:t>2</w:t>
      </w:r>
      <w:proofErr w:type="gramEnd"/>
      <w:r w:rsidRPr="00FE2121">
        <w:rPr>
          <w:rFonts w:ascii="Arial" w:hAnsi="Arial" w:cs="Arial"/>
        </w:rPr>
        <w:t xml:space="preserve"> inhibitor</w:t>
      </w:r>
      <w:r>
        <w:rPr>
          <w:rFonts w:ascii="Arial" w:hAnsi="Arial" w:cs="Arial"/>
        </w:rPr>
        <w:t xml:space="preserve">. </w:t>
      </w:r>
    </w:p>
    <w:p w14:paraId="197A9F00" w14:textId="5CFA23BB" w:rsidR="006F7B40" w:rsidRDefault="006F7B40" w:rsidP="003F13F7">
      <w:pPr>
        <w:rPr>
          <w:rFonts w:ascii="Arial" w:hAnsi="Arial" w:cs="Arial"/>
        </w:rPr>
      </w:pPr>
      <w:r w:rsidRPr="00F93403"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</w:rPr>
        <w:t xml:space="preserve">GLP-1RAs included </w:t>
      </w:r>
      <w:r w:rsidRPr="00F93403">
        <w:rPr>
          <w:rFonts w:ascii="Arial" w:hAnsi="Arial" w:cs="Arial"/>
        </w:rPr>
        <w:t xml:space="preserve">semaglutide OW T2D, oral semaglutide, dulaglutide, exenatide OW, and </w:t>
      </w:r>
      <w:proofErr w:type="spellStart"/>
      <w:r w:rsidRPr="00F93403">
        <w:rPr>
          <w:rFonts w:ascii="Arial" w:hAnsi="Arial" w:cs="Arial"/>
        </w:rPr>
        <w:t>tirzepatide</w:t>
      </w:r>
      <w:proofErr w:type="spellEnd"/>
      <w:r w:rsidRPr="00F93403">
        <w:rPr>
          <w:rFonts w:ascii="Arial" w:hAnsi="Arial" w:cs="Arial"/>
        </w:rPr>
        <w:t xml:space="preserve"> T2D</w:t>
      </w:r>
      <w:r>
        <w:rPr>
          <w:rFonts w:ascii="Arial" w:hAnsi="Arial" w:cs="Arial"/>
        </w:rPr>
        <w:t>.</w:t>
      </w:r>
    </w:p>
    <w:p w14:paraId="4E01C4E8" w14:textId="306B2517" w:rsidR="003F13F7" w:rsidRDefault="003F13F7" w:rsidP="003F13F7">
      <w:pPr>
        <w:rPr>
          <w:rFonts w:ascii="Arial" w:hAnsi="Arial" w:cs="Arial"/>
        </w:rPr>
      </w:pPr>
      <w:r>
        <w:rPr>
          <w:rFonts w:ascii="Arial" w:hAnsi="Arial" w:cs="Arial"/>
        </w:rPr>
        <w:t>Bold font indicates statistical significance (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>≤.05).</w:t>
      </w:r>
    </w:p>
    <w:p w14:paraId="34EBCF20" w14:textId="77777777" w:rsidR="003F13F7" w:rsidRDefault="003F13F7" w:rsidP="003F13F7">
      <w:pPr>
        <w:rPr>
          <w:b/>
          <w:bCs/>
        </w:rPr>
      </w:pPr>
    </w:p>
    <w:p w14:paraId="5575C61B" w14:textId="77777777" w:rsidR="003F13F7" w:rsidRDefault="003F13F7" w:rsidP="003F13F7">
      <w:pPr>
        <w:rPr>
          <w:b/>
          <w:bCs/>
        </w:rPr>
      </w:pPr>
    </w:p>
    <w:p w14:paraId="223DDE97" w14:textId="77777777" w:rsidR="003F13F7" w:rsidRDefault="003F13F7" w:rsidP="003F13F7">
      <w:pPr>
        <w:rPr>
          <w:b/>
          <w:bCs/>
        </w:rPr>
      </w:pPr>
    </w:p>
    <w:p w14:paraId="3A910618" w14:textId="77777777" w:rsidR="003F13F7" w:rsidRDefault="003F13F7" w:rsidP="003F13F7">
      <w:pPr>
        <w:rPr>
          <w:rFonts w:ascii="Arial" w:hAnsi="Arial" w:cs="Arial"/>
          <w:b/>
          <w:bCs/>
        </w:rPr>
      </w:pPr>
      <w:bookmarkStart w:id="2" w:name="_Hlk178155173"/>
      <w:r>
        <w:rPr>
          <w:rFonts w:ascii="Arial" w:hAnsi="Arial" w:cs="Arial"/>
          <w:b/>
          <w:bCs/>
        </w:rPr>
        <w:br w:type="page"/>
      </w:r>
    </w:p>
    <w:p w14:paraId="68A3AC3F" w14:textId="77777777" w:rsidR="003F13F7" w:rsidRPr="00BA31AA" w:rsidRDefault="003F13F7" w:rsidP="003F13F7">
      <w:pPr>
        <w:rPr>
          <w:b/>
          <w:bCs/>
        </w:rPr>
      </w:pPr>
      <w:r>
        <w:rPr>
          <w:rFonts w:ascii="Arial" w:hAnsi="Arial" w:cs="Arial"/>
          <w:b/>
          <w:bCs/>
        </w:rPr>
        <w:lastRenderedPageBreak/>
        <w:t>Supplementary Table 7</w:t>
      </w:r>
      <w:r w:rsidRPr="00BA31AA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</w:rPr>
        <w:t>HbA</w:t>
      </w:r>
      <w:r w:rsidRPr="006B7B3B">
        <w:rPr>
          <w:rFonts w:ascii="Arial" w:hAnsi="Arial" w:cs="Arial"/>
          <w:vertAlign w:val="subscript"/>
        </w:rPr>
        <w:t>1c</w:t>
      </w:r>
      <w:r w:rsidRPr="00DE6194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W</w:t>
      </w:r>
      <w:r w:rsidRPr="00DE6194">
        <w:rPr>
          <w:rFonts w:ascii="Arial" w:hAnsi="Arial" w:cs="Arial"/>
        </w:rPr>
        <w:t xml:space="preserve">eight </w:t>
      </w:r>
      <w:r>
        <w:rPr>
          <w:rFonts w:ascii="Arial" w:hAnsi="Arial" w:cs="Arial"/>
        </w:rPr>
        <w:t>O</w:t>
      </w:r>
      <w:r w:rsidRPr="00DE6194">
        <w:rPr>
          <w:rFonts w:ascii="Arial" w:hAnsi="Arial" w:cs="Arial"/>
        </w:rPr>
        <w:t xml:space="preserve">utcomes </w:t>
      </w:r>
      <w:r>
        <w:rPr>
          <w:rFonts w:ascii="Arial" w:hAnsi="Arial" w:cs="Arial"/>
        </w:rPr>
        <w:t>S</w:t>
      </w:r>
      <w:r w:rsidRPr="00DE6194">
        <w:rPr>
          <w:rFonts w:ascii="Arial" w:hAnsi="Arial" w:cs="Arial"/>
        </w:rPr>
        <w:t xml:space="preserve">tratified by </w:t>
      </w:r>
      <w:r>
        <w:rPr>
          <w:rFonts w:ascii="Arial" w:hAnsi="Arial" w:cs="Arial"/>
        </w:rPr>
        <w:t>A</w:t>
      </w:r>
      <w:r w:rsidRPr="00DE6194">
        <w:rPr>
          <w:rFonts w:ascii="Arial" w:hAnsi="Arial" w:cs="Arial"/>
        </w:rPr>
        <w:t xml:space="preserve">ge </w:t>
      </w:r>
      <w:r>
        <w:rPr>
          <w:rFonts w:ascii="Arial" w:hAnsi="Arial" w:cs="Arial"/>
        </w:rPr>
        <w:t>G</w:t>
      </w:r>
      <w:r w:rsidRPr="00DE6194">
        <w:rPr>
          <w:rFonts w:ascii="Arial" w:hAnsi="Arial" w:cs="Arial"/>
        </w:rPr>
        <w:t>roup</w:t>
      </w:r>
    </w:p>
    <w:bookmarkEnd w:id="1"/>
    <w:bookmarkEnd w:id="2"/>
    <w:tbl>
      <w:tblPr>
        <w:tblStyle w:val="TableGrid"/>
        <w:tblW w:w="13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6A6A6" w:themeColor="background1" w:themeShade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1710"/>
        <w:gridCol w:w="1440"/>
        <w:gridCol w:w="1980"/>
        <w:gridCol w:w="1448"/>
        <w:gridCol w:w="1440"/>
        <w:gridCol w:w="1972"/>
        <w:gridCol w:w="16"/>
      </w:tblGrid>
      <w:tr w:rsidR="003F13F7" w:rsidRPr="00237E39" w14:paraId="2EE72A02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13CB72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1470B719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>&lt;65 y old</w:t>
            </w:r>
          </w:p>
        </w:tc>
        <w:tc>
          <w:tcPr>
            <w:tcW w:w="4860" w:type="dxa"/>
            <w:gridSpan w:val="3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432CF606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>≥65 y old</w:t>
            </w:r>
          </w:p>
        </w:tc>
      </w:tr>
      <w:tr w:rsidR="003F13F7" w:rsidRPr="006A5B9C" w14:paraId="7BEBC020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754362CB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531FE4F" w14:textId="1B40BC7A" w:rsidR="003F13F7" w:rsidRPr="00237E39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>GLP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-1</w:t>
            </w:r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>RA</w:t>
            </w:r>
            <w:r w:rsidR="006F7B40" w:rsidRPr="00F9340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+ SGLT2i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9F5DA37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>SGLT2i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7C14EB1" w14:textId="2E2BBABE" w:rsidR="003F13F7" w:rsidRPr="006E12AE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  <w:lang w:val="da-DK"/>
              </w:rPr>
            </w:pPr>
            <w:r w:rsidRPr="006E12AE">
              <w:rPr>
                <w:rFonts w:ascii="Arial" w:hAnsi="Arial" w:cs="Arial"/>
                <w:b/>
                <w:bCs/>
                <w:sz w:val="20"/>
                <w:szCs w:val="20"/>
                <w:lang w:val="da-DK"/>
              </w:rPr>
              <w:t>GLP-1RA</w:t>
            </w:r>
            <w:r w:rsidR="006F7B40" w:rsidRPr="00F9340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da-DK"/>
              </w:rPr>
              <w:t>a</w:t>
            </w:r>
            <w:r w:rsidRPr="006E12AE">
              <w:rPr>
                <w:rFonts w:ascii="Arial" w:hAnsi="Arial" w:cs="Arial"/>
                <w:b/>
                <w:bCs/>
                <w:sz w:val="20"/>
                <w:szCs w:val="20"/>
                <w:lang w:val="da-DK"/>
              </w:rPr>
              <w:t xml:space="preserve"> + SGLT2i vs SGLT2i</w:t>
            </w:r>
          </w:p>
        </w:tc>
        <w:tc>
          <w:tcPr>
            <w:tcW w:w="14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DF4A68E" w14:textId="617AFF40" w:rsidR="003F13F7" w:rsidRPr="00237E39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>GLP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-1</w:t>
            </w:r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>RA</w:t>
            </w:r>
            <w:r w:rsidR="006F7B40" w:rsidRPr="00F9340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+ SGLT2i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DA66FA7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>SGLT2i</w:t>
            </w:r>
          </w:p>
        </w:tc>
        <w:tc>
          <w:tcPr>
            <w:tcW w:w="19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51619E2" w14:textId="2D96643F" w:rsidR="003F13F7" w:rsidRPr="006E12AE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  <w:lang w:val="da-DK"/>
              </w:rPr>
            </w:pPr>
            <w:r w:rsidRPr="006E12AE">
              <w:rPr>
                <w:rFonts w:ascii="Arial" w:hAnsi="Arial" w:cs="Arial"/>
                <w:b/>
                <w:bCs/>
                <w:sz w:val="20"/>
                <w:szCs w:val="20"/>
                <w:lang w:val="da-DK"/>
              </w:rPr>
              <w:t>GLP-1RA</w:t>
            </w:r>
            <w:r w:rsidR="006F7B40" w:rsidRPr="00F9340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da-DK"/>
              </w:rPr>
              <w:t>a</w:t>
            </w:r>
            <w:r w:rsidRPr="006E12AE">
              <w:rPr>
                <w:rFonts w:ascii="Arial" w:hAnsi="Arial" w:cs="Arial"/>
                <w:b/>
                <w:bCs/>
                <w:sz w:val="20"/>
                <w:szCs w:val="20"/>
                <w:lang w:val="da-DK"/>
              </w:rPr>
              <w:t xml:space="preserve"> + SGLT2i vs SGLT2i</w:t>
            </w:r>
          </w:p>
        </w:tc>
      </w:tr>
      <w:tr w:rsidR="003F13F7" w:rsidRPr="00237E39" w14:paraId="2C0CA7DF" w14:textId="77777777" w:rsidTr="0091534B">
        <w:tc>
          <w:tcPr>
            <w:tcW w:w="13426" w:type="dxa"/>
            <w:gridSpan w:val="8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  <w:vAlign w:val="center"/>
          </w:tcPr>
          <w:p w14:paraId="1E368157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 </w:t>
            </w:r>
            <w:proofErr w:type="spellStart"/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>mo</w:t>
            </w:r>
            <w:proofErr w:type="spellEnd"/>
          </w:p>
        </w:tc>
      </w:tr>
      <w:tr w:rsidR="003F13F7" w:rsidRPr="00237E39" w14:paraId="5AC2243E" w14:textId="77777777" w:rsidTr="0091534B">
        <w:tc>
          <w:tcPr>
            <w:tcW w:w="13426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C90D180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HbA</w:t>
            </w:r>
            <w:r w:rsidRPr="006B7B3B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1c</w:t>
            </w:r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outcomes</w:t>
            </w:r>
          </w:p>
        </w:tc>
      </w:tr>
      <w:tr w:rsidR="003F13F7" w:rsidRPr="00237E39" w14:paraId="505F1CCC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64F54B64" w14:textId="77777777" w:rsidR="003F13F7" w:rsidRPr="00237E39" w:rsidRDefault="003F13F7" w:rsidP="0091534B">
            <w:pPr>
              <w:ind w:left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15A389C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418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D3A871F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95E90E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3BEA6D80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B779128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25087437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13F7" w:rsidRPr="00237E39" w14:paraId="70953619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6BE0AE80" w14:textId="77777777" w:rsidR="003F13F7" w:rsidRPr="00237E39" w:rsidRDefault="003F13F7" w:rsidP="0091534B">
            <w:pPr>
              <w:ind w:left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Baseline HbA</w:t>
            </w:r>
            <w:r w:rsidRPr="006B7B3B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Pr="00237E39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5935006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8.18 (1.73)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F71C2D5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8.22 (1.74)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A4C383F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0916C50C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8.06 (1.59)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921003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7.94 (1.52)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037D14D7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13F7" w:rsidRPr="00237E39" w14:paraId="5106F559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27494D8D" w14:textId="77777777" w:rsidR="003F13F7" w:rsidRPr="00237E39" w:rsidRDefault="003F13F7" w:rsidP="0091534B">
            <w:pPr>
              <w:ind w:left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Follow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237E39">
              <w:rPr>
                <w:rFonts w:ascii="Arial" w:hAnsi="Arial" w:cs="Arial"/>
                <w:sz w:val="20"/>
                <w:szCs w:val="20"/>
              </w:rPr>
              <w:t>up HbA</w:t>
            </w:r>
            <w:r w:rsidRPr="006B7B3B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Pr="00237E39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230E66D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6.91 (1.27)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904B305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7.48 (1.45)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454B555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70BD7B02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7.15 (1.26)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24E2C1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7.49 (1.33)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121BD6AA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1EB883DE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12FF3D03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Difference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4D46239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2C8FF2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3F1117F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-0.58 (-0.64, -0.51)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423913E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2BE15F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715D2DF2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-0.34 (-0.47, -0.22)</w:t>
            </w:r>
          </w:p>
        </w:tc>
      </w:tr>
      <w:tr w:rsidR="003F13F7" w:rsidRPr="00237E39" w14:paraId="49F9BC45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27A7A54E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HbA</w:t>
            </w:r>
            <w:r w:rsidRPr="006B7B3B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 change, </w:t>
            </w:r>
            <w:r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Pr="00237E39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57D6A04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-1.27 (1.72)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58FCA3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-0.73 (1.73)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BE0C33E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08AF0D0D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-0.91 (1.57)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E9451F0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-0.45 (1.42)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5B183017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3EA335AB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0CB87BB6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Difference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C6EA40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B9748C7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5CFE8E3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-0.53 (-0.62, -0.45)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24262A34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72DC94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628FB86E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-0.46 (-0.61, -0.32)</w:t>
            </w:r>
          </w:p>
        </w:tc>
      </w:tr>
      <w:tr w:rsidR="003F13F7" w:rsidRPr="00237E39" w14:paraId="2CF53504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164EB591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Follow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237E39">
              <w:rPr>
                <w:rFonts w:ascii="Arial" w:hAnsi="Arial" w:cs="Arial"/>
                <w:sz w:val="20"/>
                <w:szCs w:val="20"/>
              </w:rPr>
              <w:t>up HbA</w:t>
            </w:r>
            <w:r w:rsidRPr="006B7B3B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 &lt;7%, n (%)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64984A59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2494.9 (59.6)</w:t>
            </w: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41692DE5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4333.3 (38.8)</w:t>
            </w:r>
          </w:p>
        </w:tc>
        <w:tc>
          <w:tcPr>
            <w:tcW w:w="198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7B1283CD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105758F8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1127.7 (49.0)</w:t>
            </w: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01FCE190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2270.5 (35.5)</w:t>
            </w:r>
          </w:p>
        </w:tc>
        <w:tc>
          <w:tcPr>
            <w:tcW w:w="1972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D65FF04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4AEAE423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5FFAEE5" w14:textId="77777777" w:rsidR="003F13F7" w:rsidRPr="00237E39" w:rsidRDefault="003F13F7" w:rsidP="0091534B">
            <w:pPr>
              <w:ind w:left="165" w:firstLine="1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4CE57C3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1ADBB2A3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7960CA76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2.32 (2.10, 2.56)</w:t>
            </w:r>
          </w:p>
        </w:tc>
        <w:tc>
          <w:tcPr>
            <w:tcW w:w="1448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11441A5D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7CB4213F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256C6852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1.75 (1.44, 2.11)</w:t>
            </w:r>
          </w:p>
        </w:tc>
      </w:tr>
      <w:tr w:rsidR="003F13F7" w:rsidRPr="00237E39" w14:paraId="284AE8D8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303EDE18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Follow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237E39">
              <w:rPr>
                <w:rFonts w:ascii="Arial" w:hAnsi="Arial" w:cs="Arial"/>
                <w:sz w:val="20"/>
                <w:szCs w:val="20"/>
              </w:rPr>
              <w:t>up HbA</w:t>
            </w:r>
            <w:r w:rsidRPr="006B7B3B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 &lt;8%, n (%)</w:t>
            </w:r>
          </w:p>
        </w:tc>
        <w:tc>
          <w:tcPr>
            <w:tcW w:w="171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76DB0E37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3530.3 (84.3)</w:t>
            </w:r>
          </w:p>
        </w:tc>
        <w:tc>
          <w:tcPr>
            <w:tcW w:w="144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4CBD4978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8104.2 (72.7)</w:t>
            </w:r>
          </w:p>
        </w:tc>
        <w:tc>
          <w:tcPr>
            <w:tcW w:w="198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14B8533E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7E5E3268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1845.8 (80.2)</w:t>
            </w:r>
          </w:p>
        </w:tc>
        <w:tc>
          <w:tcPr>
            <w:tcW w:w="144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7EC0CB85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4677.8 (73.1)</w:t>
            </w:r>
          </w:p>
        </w:tc>
        <w:tc>
          <w:tcPr>
            <w:tcW w:w="1972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454CA461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42AD5A5C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5CD36482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  <w:tc>
          <w:tcPr>
            <w:tcW w:w="171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34C3B85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53842877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101139EC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2.02 (1.79, 2.28)</w:t>
            </w:r>
          </w:p>
        </w:tc>
        <w:tc>
          <w:tcPr>
            <w:tcW w:w="1448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7FE7BA4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77E2CBD9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52B346BB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1.49 (1.21, 1.84)</w:t>
            </w:r>
          </w:p>
        </w:tc>
      </w:tr>
      <w:tr w:rsidR="003F13F7" w:rsidRPr="00237E39" w14:paraId="654148F7" w14:textId="77777777" w:rsidTr="0091534B">
        <w:tc>
          <w:tcPr>
            <w:tcW w:w="13426" w:type="dxa"/>
            <w:gridSpan w:val="8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  <w:vAlign w:val="center"/>
          </w:tcPr>
          <w:p w14:paraId="0F7060E1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>Weight outcomes</w:t>
            </w:r>
          </w:p>
        </w:tc>
      </w:tr>
      <w:tr w:rsidR="003F13F7" w:rsidRPr="00237E39" w14:paraId="5484F267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14991289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F68CD5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457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29A459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36C9A87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287123B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255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74A310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712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70A06664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13F7" w:rsidRPr="00237E39" w14:paraId="1E17C5FB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0B543ECD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 xml:space="preserve">Baseline weight, </w:t>
            </w:r>
            <w:r>
              <w:rPr>
                <w:rFonts w:ascii="Arial" w:hAnsi="Arial" w:cs="Arial"/>
                <w:sz w:val="20"/>
                <w:szCs w:val="20"/>
              </w:rPr>
              <w:t xml:space="preserve">kg, </w:t>
            </w:r>
            <w:r w:rsidRPr="00237E39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9F9E8B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98.10 (23.15)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36238D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97.16 (23.52)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A2C0B1E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76B34467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87.34 (20.92)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65420B2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88.31 (20.57)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74774179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13F7" w:rsidRPr="00237E39" w14:paraId="7DF1088C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1112EDF3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Follow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up weight, </w:t>
            </w:r>
            <w:r>
              <w:rPr>
                <w:rFonts w:ascii="Arial" w:hAnsi="Arial" w:cs="Arial"/>
                <w:sz w:val="20"/>
                <w:szCs w:val="20"/>
              </w:rPr>
              <w:t xml:space="preserve">kg, </w:t>
            </w:r>
            <w:r w:rsidRPr="00237E39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E3F4CD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94.58 (22.76)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D7455A1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95.60 (23.33)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3060D27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4A33812F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83.90 (20.42)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4EFD732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86.70 (20.34)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701F5AF3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5418FC81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22E1CED5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Difference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BC8917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881D5D3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7F4FE0E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-1.02 (-2.14, 0.09)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6CC3495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AE13173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4C32CE16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-2.79 (-4.50, -1.09)</w:t>
            </w:r>
          </w:p>
        </w:tc>
      </w:tr>
      <w:tr w:rsidR="003F13F7" w:rsidRPr="00237E39" w14:paraId="07D45B75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5D9BCAE3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 xml:space="preserve">Weight change, </w:t>
            </w:r>
            <w:r>
              <w:rPr>
                <w:rFonts w:ascii="Arial" w:hAnsi="Arial" w:cs="Arial"/>
                <w:sz w:val="20"/>
                <w:szCs w:val="20"/>
              </w:rPr>
              <w:t xml:space="preserve">kg, </w:t>
            </w:r>
            <w:r w:rsidRPr="00237E39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CC34121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-3.52 (6.23)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9A6609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-1.56 (5.12)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ED42CE9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5CCBDF5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-3.44 (4.68)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4447184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-1.61 (5.02)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20C3850F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752F344D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78C54428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Difference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2D4BCA0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65516F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95F27EC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-1.96 (-2.29, -1.64)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128B5E1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7A4FAD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5F37A7DA" w14:textId="02471894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-1.83 (-2.2</w:t>
            </w:r>
            <w:r w:rsidR="00F33D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-1.39)</w:t>
            </w:r>
          </w:p>
        </w:tc>
      </w:tr>
      <w:tr w:rsidR="003F13F7" w:rsidRPr="00237E39" w14:paraId="23247CB8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2EF67392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Weight change &gt;5%, n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FBC7CC9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1649.5 (36.1)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D0BEF34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2186.8 (17.9)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DE482F9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12813F3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988.4 (38.7)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362A94D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1340.9 (18.8)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7B05A8AA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5304925C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49D1552B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EBD208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896711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E7DCEFA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2.59 (2.33, 2.88)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3B7A5989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FC9BB67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59274811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2.73 (2.25, 3.30)</w:t>
            </w:r>
          </w:p>
        </w:tc>
      </w:tr>
      <w:tr w:rsidR="003F13F7" w:rsidRPr="00237E39" w14:paraId="0CA9F144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716FB99F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Weight change &gt;10%, n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630FFA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498.5 (10.9)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0CD4D8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464.0 (3.8)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F23873C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7107F12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283.9 (11.1)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BC0B43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294.4 (4.1)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4108E0EE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76DD21AF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6E997945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0CE356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1E40C5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4B9F724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3.10 (2.57, 3.74)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5D4AE6E2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D885EE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13AD3529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2.91 (2.09, 4.05)</w:t>
            </w:r>
          </w:p>
        </w:tc>
      </w:tr>
      <w:tr w:rsidR="003F13F7" w:rsidRPr="00237E39" w14:paraId="1AE344E3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1C6234D5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Weight change &gt;15%, n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E91856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128.5 (2.8)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FB798D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127.3 (1.0)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16F0A1B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0BE388C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66.2 (2.6)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302DB0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79.7 (1.1)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0F99D093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485BE41A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1BD675C2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D705D49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AB769C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961A9DE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2.74 (1.92, 3.92)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12BE9AC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5451BDD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374AB704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2.36 (1.26, 4.42)</w:t>
            </w:r>
          </w:p>
        </w:tc>
      </w:tr>
      <w:tr w:rsidR="003F13F7" w:rsidRPr="00237E39" w14:paraId="7CA3D516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084A9683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Baseline BMI, kg/m</w:t>
            </w:r>
            <w:r w:rsidRPr="00237E3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2B7E66">
              <w:rPr>
                <w:rFonts w:ascii="Arial" w:hAnsi="Arial" w:cs="Arial"/>
                <w:sz w:val="20"/>
                <w:szCs w:val="20"/>
              </w:rPr>
              <w:t>,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 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07CC3A2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33.46 (6.88)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D69DF7D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33.19 (6.89)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1AF9CBF" w14:textId="77777777" w:rsidR="003F13F7" w:rsidRPr="00FF0325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691D1929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30.67 (6.08)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C5B2891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31.02 (6.17)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70300103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6540EBBB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343296B8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Follow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237E39">
              <w:rPr>
                <w:rFonts w:ascii="Arial" w:hAnsi="Arial" w:cs="Arial"/>
                <w:sz w:val="20"/>
                <w:szCs w:val="20"/>
              </w:rPr>
              <w:t>up BMI, kg/m</w:t>
            </w:r>
            <w:r w:rsidRPr="00237E3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2B7E66">
              <w:rPr>
                <w:rFonts w:ascii="Arial" w:hAnsi="Arial" w:cs="Arial"/>
                <w:sz w:val="20"/>
                <w:szCs w:val="20"/>
              </w:rPr>
              <w:t>,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 mean (SD)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13CCCFB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32.24 (6.67)</w:t>
            </w: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33493BCE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32.65 (6.82)</w:t>
            </w:r>
          </w:p>
        </w:tc>
        <w:tc>
          <w:tcPr>
            <w:tcW w:w="198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1B881AA4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4F72C00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29.45 (5.86)</w:t>
            </w: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003D73B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30.46 (6.13)</w:t>
            </w:r>
          </w:p>
        </w:tc>
        <w:tc>
          <w:tcPr>
            <w:tcW w:w="1972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08DA6B2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1B36381E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06A050D6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Difference (95% CI)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4F49C46F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C01B3F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4862A655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-0.41 (-0.74, -0.09)</w:t>
            </w:r>
          </w:p>
        </w:tc>
        <w:tc>
          <w:tcPr>
            <w:tcW w:w="1448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0B93F847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46A876C3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47E0EECE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-1.01 (-1.49, -0.53)</w:t>
            </w:r>
          </w:p>
        </w:tc>
      </w:tr>
      <w:tr w:rsidR="003F13F7" w:rsidRPr="00237E39" w14:paraId="6D5E31C0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0A13A43A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BMI change, kg/m</w:t>
            </w:r>
            <w:r w:rsidRPr="00237E3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2B7E66">
              <w:rPr>
                <w:rFonts w:ascii="Arial" w:hAnsi="Arial" w:cs="Arial"/>
                <w:sz w:val="20"/>
                <w:szCs w:val="20"/>
              </w:rPr>
              <w:t>,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 mean (SD)</w:t>
            </w:r>
          </w:p>
        </w:tc>
        <w:tc>
          <w:tcPr>
            <w:tcW w:w="171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2E9009EE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-1.22 (2.11)</w:t>
            </w:r>
          </w:p>
        </w:tc>
        <w:tc>
          <w:tcPr>
            <w:tcW w:w="144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66D9C687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-0.54 (1.74)</w:t>
            </w:r>
          </w:p>
        </w:tc>
        <w:tc>
          <w:tcPr>
            <w:tcW w:w="198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4BA2056E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21B72561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-1.23 (1.65)</w:t>
            </w:r>
          </w:p>
        </w:tc>
        <w:tc>
          <w:tcPr>
            <w:tcW w:w="144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0A21BA9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-0.56 (1.77)</w:t>
            </w:r>
          </w:p>
        </w:tc>
        <w:tc>
          <w:tcPr>
            <w:tcW w:w="1972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4B0080E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13F7" w:rsidRPr="00237E39" w14:paraId="48800CF4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51A77B0D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Difference (95% CI)</w:t>
            </w:r>
          </w:p>
        </w:tc>
        <w:tc>
          <w:tcPr>
            <w:tcW w:w="171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21287592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28331F5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4C45C9AF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-0.69 (-0.79, -0.58)</w:t>
            </w:r>
          </w:p>
        </w:tc>
        <w:tc>
          <w:tcPr>
            <w:tcW w:w="1448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2C571531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23D4D1BE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367F30CE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-0.66 (-0.82, -0.51)</w:t>
            </w:r>
          </w:p>
        </w:tc>
      </w:tr>
      <w:tr w:rsidR="003F13F7" w:rsidRPr="00237E39" w14:paraId="38CA2A29" w14:textId="77777777" w:rsidTr="0091534B">
        <w:tc>
          <w:tcPr>
            <w:tcW w:w="13426" w:type="dxa"/>
            <w:gridSpan w:val="8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  <w:vAlign w:val="center"/>
          </w:tcPr>
          <w:p w14:paraId="737DB65E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12 </w:t>
            </w:r>
            <w:proofErr w:type="spellStart"/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>mo</w:t>
            </w:r>
            <w:proofErr w:type="spellEnd"/>
          </w:p>
        </w:tc>
      </w:tr>
      <w:tr w:rsidR="003F13F7" w:rsidRPr="00237E39" w14:paraId="70FEB847" w14:textId="77777777" w:rsidTr="0091534B">
        <w:tc>
          <w:tcPr>
            <w:tcW w:w="13426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EC04408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HbA</w:t>
            </w:r>
            <w:r w:rsidRPr="006B7B3B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1c</w:t>
            </w:r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outcomes</w:t>
            </w:r>
          </w:p>
        </w:tc>
      </w:tr>
      <w:tr w:rsidR="003F13F7" w:rsidRPr="00237E39" w14:paraId="20B0E007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76F05FAB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E932844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379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E7CB05C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993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086BCC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0C04BB72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C97AAC7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5815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517F6E22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13F7" w:rsidRPr="00237E39" w14:paraId="104FAB6D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3C8F1F92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Baseline HbA</w:t>
            </w:r>
            <w:r w:rsidRPr="006B7B3B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Pr="00237E39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BAF243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8.15 (1.70)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3ECE674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8.20 (1.75)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251E27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7A6A69B6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8.15 (1.54)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F6673EF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7.93 (1.49)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787A8BB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13F7" w:rsidRPr="00237E39" w14:paraId="0CBCEB58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5B703F73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Follow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237E39">
              <w:rPr>
                <w:rFonts w:ascii="Arial" w:hAnsi="Arial" w:cs="Arial"/>
                <w:sz w:val="20"/>
                <w:szCs w:val="20"/>
              </w:rPr>
              <w:t>up HbA</w:t>
            </w:r>
            <w:r w:rsidRPr="006B7B3B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Pr="00237E39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C3F0A39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7.04 (1.41)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97818AE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7.54 (1.50)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F579B50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4EEE0635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7.24 (1.26)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C70F74C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7.47 (1.33)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34CBE27F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24DAE589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469D5434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Difference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CB42270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599EA7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CC4D7E2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-0.50 (-0.57, -0.42)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669ACE3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BE6215E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269B09FD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-0.23 (-0.34, -0.12)</w:t>
            </w:r>
          </w:p>
        </w:tc>
      </w:tr>
      <w:tr w:rsidR="003F13F7" w:rsidRPr="00237E39" w14:paraId="43C5A31A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7CA47C34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HbA</w:t>
            </w:r>
            <w:r w:rsidRPr="006B7B3B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 change, </w:t>
            </w:r>
            <w:r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Pr="00237E39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D3DC303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-1.11 (1.74)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56F2820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-0.67 (1.76)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4632BE4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0B97A29F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-0.91 (1.58)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466A9A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-0.47 (1.49)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4F7482AA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4E1889A0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100EF324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Difference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89265A0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35171C9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686EA83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-0.44 (-0.53, -0.35)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70DF69C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5EA9884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53E9DEE3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-0.44 (-0.59, -0.29)</w:t>
            </w:r>
          </w:p>
        </w:tc>
      </w:tr>
      <w:tr w:rsidR="003F13F7" w:rsidRPr="00237E39" w14:paraId="6DF9851F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1E648CD4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Follow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237E39">
              <w:rPr>
                <w:rFonts w:ascii="Arial" w:hAnsi="Arial" w:cs="Arial"/>
                <w:sz w:val="20"/>
                <w:szCs w:val="20"/>
              </w:rPr>
              <w:t>up HbA</w:t>
            </w:r>
            <w:r w:rsidRPr="006B7B3B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 &lt;7%, n (%)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127B625B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2063.3 (54.4)</w:t>
            </w: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2278FF86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3755.8 (37.8)</w:t>
            </w:r>
          </w:p>
        </w:tc>
        <w:tc>
          <w:tcPr>
            <w:tcW w:w="198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16EF6F94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7A984792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928.4 (45.1)</w:t>
            </w: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3EFE9ED4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2138.8 (36.8)</w:t>
            </w:r>
          </w:p>
        </w:tc>
        <w:tc>
          <w:tcPr>
            <w:tcW w:w="1972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49200F58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1B4D8A6F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1874F485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9D54857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66450A0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019E488C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1.96 (1.77, 2.18)</w:t>
            </w:r>
          </w:p>
        </w:tc>
        <w:tc>
          <w:tcPr>
            <w:tcW w:w="1448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3051D77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4EC390F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3F9D9442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1.41 (1.16, 1.71)</w:t>
            </w:r>
          </w:p>
        </w:tc>
      </w:tr>
      <w:tr w:rsidR="003F13F7" w:rsidRPr="00237E39" w14:paraId="6856D2FC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08C491BB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Follow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237E39">
              <w:rPr>
                <w:rFonts w:ascii="Arial" w:hAnsi="Arial" w:cs="Arial"/>
                <w:sz w:val="20"/>
                <w:szCs w:val="20"/>
              </w:rPr>
              <w:t>up HbA</w:t>
            </w:r>
            <w:r w:rsidRPr="006B7B3B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 &lt;8%, n (%)</w:t>
            </w:r>
          </w:p>
        </w:tc>
        <w:tc>
          <w:tcPr>
            <w:tcW w:w="171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78175865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3085.2 (81.4)</w:t>
            </w:r>
          </w:p>
        </w:tc>
        <w:tc>
          <w:tcPr>
            <w:tcW w:w="144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32A71400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7078.0 (71.2)</w:t>
            </w:r>
          </w:p>
        </w:tc>
        <w:tc>
          <w:tcPr>
            <w:tcW w:w="198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4EB720D6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62738D9A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1606.9 (78.0)</w:t>
            </w:r>
          </w:p>
        </w:tc>
        <w:tc>
          <w:tcPr>
            <w:tcW w:w="144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060C4150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4273.8 (73.5)</w:t>
            </w:r>
          </w:p>
        </w:tc>
        <w:tc>
          <w:tcPr>
            <w:tcW w:w="1972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1F3250EA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4BCBF266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65E8ED4E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  <w:tc>
          <w:tcPr>
            <w:tcW w:w="171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33E4A86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661DFDF7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27A4D88E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1.76 (1.56, 1.99)</w:t>
            </w:r>
          </w:p>
        </w:tc>
        <w:tc>
          <w:tcPr>
            <w:tcW w:w="1448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7A1481A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7FBF8543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71685D30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1.28 (1.03, 1.59)</w:t>
            </w:r>
          </w:p>
        </w:tc>
      </w:tr>
      <w:tr w:rsidR="003F13F7" w:rsidRPr="00237E39" w14:paraId="4324CB8A" w14:textId="77777777" w:rsidTr="0091534B">
        <w:tc>
          <w:tcPr>
            <w:tcW w:w="13426" w:type="dxa"/>
            <w:gridSpan w:val="8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  <w:vAlign w:val="center"/>
          </w:tcPr>
          <w:p w14:paraId="6A1F058C" w14:textId="77777777" w:rsidR="003F13F7" w:rsidRPr="00237E39" w:rsidRDefault="003F13F7" w:rsidP="0091534B">
            <w:pPr>
              <w:ind w:left="1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>Weight outcomes</w:t>
            </w:r>
          </w:p>
        </w:tc>
      </w:tr>
      <w:tr w:rsidR="003F13F7" w:rsidRPr="00237E39" w14:paraId="7C2ED7B6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75A13463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463B034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4255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F6B86A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B1933E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30E99F41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238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D8F5523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6683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4EC1CEFE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13F7" w:rsidRPr="00237E39" w14:paraId="3C029122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2C166179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 xml:space="preserve">Baseline weight, </w:t>
            </w:r>
            <w:r>
              <w:rPr>
                <w:rFonts w:ascii="Arial" w:hAnsi="Arial" w:cs="Arial"/>
                <w:sz w:val="20"/>
                <w:szCs w:val="20"/>
              </w:rPr>
              <w:t xml:space="preserve">kg, </w:t>
            </w:r>
            <w:r w:rsidRPr="00237E39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1A6184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98.27 (23.01)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FE33E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97.24 (23.56)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21A3C80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338FBF9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87.31 (20.88)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CB5A31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88.41 (20.65)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4F3EEC7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13F7" w:rsidRPr="00237E39" w14:paraId="75814C0A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4986A183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Follow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up weight, </w:t>
            </w:r>
            <w:r>
              <w:rPr>
                <w:rFonts w:ascii="Arial" w:hAnsi="Arial" w:cs="Arial"/>
                <w:sz w:val="20"/>
                <w:szCs w:val="20"/>
              </w:rPr>
              <w:t xml:space="preserve">kg, </w:t>
            </w:r>
            <w:r w:rsidRPr="00237E39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CEF0877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94.13 (22.75)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92489F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95.45 (23.26)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9CD55D7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35631124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82.95 (20.33)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4956B7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86.36 (20.42)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6348A8D1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2DE123C6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7C4F0DF8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Difference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FD7EA7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94B9FF2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543B500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-1.32 (-2.47, -0.17)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11836951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96BF142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3D1370F4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-3.41 (-5.14, -1.68)</w:t>
            </w:r>
          </w:p>
        </w:tc>
      </w:tr>
      <w:tr w:rsidR="003F13F7" w:rsidRPr="00237E39" w14:paraId="7A46366F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31262252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 xml:space="preserve">Weight change, </w:t>
            </w:r>
            <w:r>
              <w:rPr>
                <w:rFonts w:ascii="Arial" w:hAnsi="Arial" w:cs="Arial"/>
                <w:sz w:val="20"/>
                <w:szCs w:val="20"/>
              </w:rPr>
              <w:t xml:space="preserve">kg, </w:t>
            </w:r>
            <w:r w:rsidRPr="00237E39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EFF70E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-4.14 (7.88)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89AB12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-1.79 (6.11)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18ABBDE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7256354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-4.36 (6.54)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046A18F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-2.05 (5.89)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60B0D0C6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2661A7C2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72A33FD9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Difference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BD56E0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5EAE8A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FECD823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-2.35 (-2.78, -1.93)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1C2CA5C3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7DFE4A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6353F16C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-2.31 (-2.84, -1.78)</w:t>
            </w:r>
          </w:p>
        </w:tc>
      </w:tr>
      <w:tr w:rsidR="003F13F7" w:rsidRPr="00237E39" w14:paraId="5A9556DD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0B6D8A0F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Weight change &gt;5%, n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45606FE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1697.9 (39.9)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356F1D2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2367.2 (21.0)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988044A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22198697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1087.5 (45.6)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84D246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1648.4 (24.7)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527B2DB5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70E2ECB4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2E323B85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82231F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2E47421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147D8D4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2.49 (2.24, 2.77)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3C55F164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81A61E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372A67F5" w14:textId="518C7E63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2.56 (2.13, 3.0</w:t>
            </w:r>
            <w:r w:rsidR="00F33D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3F13F7" w:rsidRPr="00237E39" w14:paraId="71606462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4C9FB944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Weight change &gt;10%, n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693338E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663.9 (15.6)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82D9DD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655.7 (5.8)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90DE182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7490F0F2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391.4 (16.4)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7786102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469.6 (7.0)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602E758C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197422D6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19F7EC5B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7331023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CFEE794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A0702F1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2.99 (2.56, 3.49)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3A0899C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700A3B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6E965CD4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2.60 (2.01, 3.35)</w:t>
            </w:r>
          </w:p>
        </w:tc>
      </w:tr>
      <w:tr w:rsidR="003F13F7" w:rsidRPr="00237E39" w14:paraId="63804C62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17691BED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Weight change &gt;15%, n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660FEB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259.3 (6.1)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21834A7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242.4 (2.2)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5A8CEC6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28114F2F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163.0 (6.8)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B177BF7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170.8 (2.6)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0EFB8DEC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59A30885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4BFF278A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69CAE1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3CFF48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BE5047C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2.95 (2.30, 3.79)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0BE9E549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70DEC00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5C23849B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2.80 (1.91, 4.10)</w:t>
            </w:r>
          </w:p>
        </w:tc>
      </w:tr>
      <w:tr w:rsidR="003F13F7" w:rsidRPr="00237E39" w14:paraId="45797150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5E8ACAD4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Baseline BMI, kg/m</w:t>
            </w:r>
            <w:r w:rsidRPr="00237E3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2B7E66">
              <w:rPr>
                <w:rFonts w:ascii="Arial" w:hAnsi="Arial" w:cs="Arial"/>
                <w:sz w:val="20"/>
                <w:szCs w:val="20"/>
              </w:rPr>
              <w:t>,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 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D94122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33.50 (6.78)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489A55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33.22 (6.90)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F997491" w14:textId="77777777" w:rsidR="003F13F7" w:rsidRPr="00FF0325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2D19B6B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30.65 (6.18)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8374B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31.05 (6.17)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2421F324" w14:textId="77777777" w:rsidR="003F13F7" w:rsidRPr="00FF0325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13F7" w:rsidRPr="00237E39" w14:paraId="005E6AD2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EFCDD9B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Follow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237E39">
              <w:rPr>
                <w:rFonts w:ascii="Arial" w:hAnsi="Arial" w:cs="Arial"/>
                <w:sz w:val="20"/>
                <w:szCs w:val="20"/>
              </w:rPr>
              <w:t>up BMI, kg/m</w:t>
            </w:r>
            <w:r w:rsidRPr="00237E3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2B7E66">
              <w:rPr>
                <w:rFonts w:ascii="Arial" w:hAnsi="Arial" w:cs="Arial"/>
                <w:sz w:val="20"/>
                <w:szCs w:val="20"/>
              </w:rPr>
              <w:t>,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 mean (SD)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25CE717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32.06 (6.60)</w:t>
            </w: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7BE3496D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32.61 (6.80)</w:t>
            </w:r>
          </w:p>
        </w:tc>
        <w:tc>
          <w:tcPr>
            <w:tcW w:w="198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984D614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815A44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29.10 (5.94)</w:t>
            </w: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14CA1B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30.33 (6.13)</w:t>
            </w:r>
          </w:p>
        </w:tc>
        <w:tc>
          <w:tcPr>
            <w:tcW w:w="1972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03E4ECD5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732B1133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413499AF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Difference (95% CI)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19F8AC8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73FFE373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3AC5B142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-0.55 (-0.88, -0.22)</w:t>
            </w:r>
          </w:p>
        </w:tc>
        <w:tc>
          <w:tcPr>
            <w:tcW w:w="1448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4D2DFBD4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7822DF7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6CE39DD6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-1.23 (-1.72, -0.73)</w:t>
            </w:r>
          </w:p>
        </w:tc>
      </w:tr>
      <w:tr w:rsidR="003F13F7" w:rsidRPr="00237E39" w14:paraId="4DFCA1FB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563FD879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BMI change, kg/m</w:t>
            </w:r>
            <w:r w:rsidRPr="00237E3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2B7E66">
              <w:rPr>
                <w:rFonts w:ascii="Arial" w:hAnsi="Arial" w:cs="Arial"/>
                <w:sz w:val="20"/>
                <w:szCs w:val="20"/>
              </w:rPr>
              <w:t>,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 mean (SD)</w:t>
            </w:r>
          </w:p>
        </w:tc>
        <w:tc>
          <w:tcPr>
            <w:tcW w:w="171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6A60790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-1.44 (2.70)</w:t>
            </w:r>
          </w:p>
        </w:tc>
        <w:tc>
          <w:tcPr>
            <w:tcW w:w="144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121061B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-0.61 (2.10)</w:t>
            </w:r>
          </w:p>
        </w:tc>
        <w:tc>
          <w:tcPr>
            <w:tcW w:w="198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19820865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2C88CCC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-1.55 (2.35)</w:t>
            </w:r>
          </w:p>
        </w:tc>
        <w:tc>
          <w:tcPr>
            <w:tcW w:w="144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1724D014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-0.72 (2.07)</w:t>
            </w:r>
          </w:p>
        </w:tc>
        <w:tc>
          <w:tcPr>
            <w:tcW w:w="1972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7A4F4450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7E00B42A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6FDEE9D4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Difference (95% CI)</w:t>
            </w:r>
          </w:p>
        </w:tc>
        <w:tc>
          <w:tcPr>
            <w:tcW w:w="171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55BD6D70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5F1C529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5C99D3E2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-0.83 (-0.97, -0.68)</w:t>
            </w:r>
          </w:p>
        </w:tc>
        <w:tc>
          <w:tcPr>
            <w:tcW w:w="1448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14625B32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1C515BB1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7837568F" w14:textId="55AE0D4C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-0.83 (-1.0</w:t>
            </w:r>
            <w:r w:rsidR="00F33D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-0.64)</w:t>
            </w:r>
          </w:p>
        </w:tc>
      </w:tr>
      <w:tr w:rsidR="003F13F7" w:rsidRPr="00237E39" w14:paraId="0F01849E" w14:textId="77777777" w:rsidTr="0091534B">
        <w:tc>
          <w:tcPr>
            <w:tcW w:w="13426" w:type="dxa"/>
            <w:gridSpan w:val="8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  <w:vAlign w:val="center"/>
          </w:tcPr>
          <w:p w14:paraId="7C0CB826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18 </w:t>
            </w:r>
            <w:proofErr w:type="spellStart"/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>mo</w:t>
            </w:r>
            <w:proofErr w:type="spellEnd"/>
          </w:p>
        </w:tc>
      </w:tr>
      <w:tr w:rsidR="003F13F7" w:rsidRPr="00237E39" w14:paraId="3EA07A30" w14:textId="77777777" w:rsidTr="0091534B">
        <w:tc>
          <w:tcPr>
            <w:tcW w:w="13426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84949C9" w14:textId="77777777" w:rsidR="003F13F7" w:rsidRPr="00237E39" w:rsidRDefault="003F13F7" w:rsidP="0091534B">
            <w:pPr>
              <w:ind w:left="1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HbA</w:t>
            </w:r>
            <w:r w:rsidRPr="006B7B3B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1c</w:t>
            </w:r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outcomes</w:t>
            </w:r>
          </w:p>
        </w:tc>
      </w:tr>
      <w:tr w:rsidR="003F13F7" w:rsidRPr="00237E39" w14:paraId="76DF8FB0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2D7C58EF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66C85F8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C5C36F6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7496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8B55A3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40533B43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1617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4154B29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423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4FF14B3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13F7" w:rsidRPr="00237E39" w14:paraId="3DABE21C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799845CD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Baseline HbA</w:t>
            </w:r>
            <w:r w:rsidRPr="006B7B3B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Pr="00237E39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1BAB4D8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8.24 (1.69)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2B8A78C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8.20 (1.73)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10080F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5B60A580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8.14 (1.63)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5B9FF8F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7.97 (1.50)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6B8DE58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13F7" w:rsidRPr="00237E39" w14:paraId="4FE60007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060E1322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Follow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237E39">
              <w:rPr>
                <w:rFonts w:ascii="Arial" w:hAnsi="Arial" w:cs="Arial"/>
                <w:sz w:val="20"/>
                <w:szCs w:val="20"/>
              </w:rPr>
              <w:t>up HbA</w:t>
            </w:r>
            <w:r w:rsidRPr="006B7B3B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Pr="00237E39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500B35A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7.17 (1.42)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6ED5FC8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7.61 (1.60)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B805E90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46B88B29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7.24 (1.35)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BF7D5C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7.48 (1.36)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3D39079E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672C53A8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459BFF42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Difference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C9C6457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6C21D84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FF34ED5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-0.45 (-0.53, -0.36)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7424213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91AFAA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0B0F5B40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-0.24 (-0.39, -0.09)</w:t>
            </w:r>
          </w:p>
        </w:tc>
      </w:tr>
      <w:tr w:rsidR="003F13F7" w:rsidRPr="00237E39" w14:paraId="3EE96CC7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2A9230B8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HbA</w:t>
            </w:r>
            <w:r w:rsidRPr="006B7B3B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 change, </w:t>
            </w:r>
            <w:r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Pr="00237E39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563D0C5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-1.07 (1.86)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14CEBD0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-0.58 (1.84)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EFF40AA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416072C7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-0.90 (1.66)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C201EE6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-0.49 (1.55)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674E38E4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47765280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1BFEE1FE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Difference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C307CA1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B29FE8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516A3A3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-0.49 (-0.59, -0.38)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30908433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32C6627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4957C6E6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-0.41 (-0.59, -0.23)</w:t>
            </w:r>
          </w:p>
        </w:tc>
      </w:tr>
      <w:tr w:rsidR="003F13F7" w:rsidRPr="00237E39" w14:paraId="2E8BC164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2147D663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Follow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237E39">
              <w:rPr>
                <w:rFonts w:ascii="Arial" w:hAnsi="Arial" w:cs="Arial"/>
                <w:sz w:val="20"/>
                <w:szCs w:val="20"/>
              </w:rPr>
              <w:t>up HbA</w:t>
            </w:r>
            <w:r w:rsidRPr="006B7B3B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 &lt;7%, n (%)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BF85E4B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1423.6 (50.3)</w:t>
            </w: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62464447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2744.4 (36.6)</w:t>
            </w:r>
          </w:p>
        </w:tc>
        <w:tc>
          <w:tcPr>
            <w:tcW w:w="198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3CB63A40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35E576A7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757.7 (46.8)</w:t>
            </w: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3F05B07F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1548.0 (36.5)</w:t>
            </w:r>
          </w:p>
        </w:tc>
        <w:tc>
          <w:tcPr>
            <w:tcW w:w="1972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850CB15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1281D003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4286EE39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4D6DD2D4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093DEBD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278DE60F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1.75 (1.56, 1.97)</w:t>
            </w:r>
          </w:p>
        </w:tc>
        <w:tc>
          <w:tcPr>
            <w:tcW w:w="1448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09BF9B74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16BB67FE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2E912D41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1.53 (1.21, 1.94)</w:t>
            </w:r>
          </w:p>
        </w:tc>
      </w:tr>
      <w:tr w:rsidR="003F13F7" w:rsidRPr="00237E39" w14:paraId="0705DA12" w14:textId="77777777" w:rsidTr="0091534B">
        <w:trPr>
          <w:gridAfter w:val="1"/>
          <w:wAfter w:w="16" w:type="dxa"/>
          <w:trHeight w:val="70"/>
        </w:trPr>
        <w:tc>
          <w:tcPr>
            <w:tcW w:w="342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1915BBD0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Follow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237E39">
              <w:rPr>
                <w:rFonts w:ascii="Arial" w:hAnsi="Arial" w:cs="Arial"/>
                <w:sz w:val="20"/>
                <w:szCs w:val="20"/>
              </w:rPr>
              <w:t>up HbA</w:t>
            </w:r>
            <w:r w:rsidRPr="006B7B3B">
              <w:rPr>
                <w:rFonts w:ascii="Arial" w:hAnsi="Arial" w:cs="Arial"/>
                <w:sz w:val="20"/>
                <w:szCs w:val="20"/>
                <w:vertAlign w:val="subscript"/>
              </w:rPr>
              <w:t>1c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 &lt;8%, n (%)</w:t>
            </w:r>
          </w:p>
        </w:tc>
        <w:tc>
          <w:tcPr>
            <w:tcW w:w="171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71D2E14B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2226.8 (78.7)</w:t>
            </w:r>
          </w:p>
        </w:tc>
        <w:tc>
          <w:tcPr>
            <w:tcW w:w="144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4219E611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5209.9 (69.5)</w:t>
            </w:r>
          </w:p>
        </w:tc>
        <w:tc>
          <w:tcPr>
            <w:tcW w:w="198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769C02B3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5A2075C7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1258.8 (77.8)</w:t>
            </w:r>
          </w:p>
        </w:tc>
        <w:tc>
          <w:tcPr>
            <w:tcW w:w="144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2A532ABC" w14:textId="77777777" w:rsidR="003F13F7" w:rsidRPr="00237E39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3080.8 (72.7)</w:t>
            </w:r>
          </w:p>
        </w:tc>
        <w:tc>
          <w:tcPr>
            <w:tcW w:w="1972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539B4729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605CF3BC" w14:textId="77777777" w:rsidTr="0091534B">
        <w:trPr>
          <w:gridAfter w:val="1"/>
          <w:wAfter w:w="16" w:type="dxa"/>
          <w:trHeight w:val="70"/>
        </w:trPr>
        <w:tc>
          <w:tcPr>
            <w:tcW w:w="342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068BA6C8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  <w:tc>
          <w:tcPr>
            <w:tcW w:w="171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3689E9A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63D55879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0AB00BA0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1.62 (1.42, 1.85)</w:t>
            </w:r>
          </w:p>
        </w:tc>
        <w:tc>
          <w:tcPr>
            <w:tcW w:w="1448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1EBAC1A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7DA41D4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1C03FF11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1.32 (1.03, 1.70)</w:t>
            </w:r>
          </w:p>
        </w:tc>
      </w:tr>
      <w:tr w:rsidR="003F13F7" w:rsidRPr="00237E39" w14:paraId="26671C11" w14:textId="77777777" w:rsidTr="0091534B">
        <w:tc>
          <w:tcPr>
            <w:tcW w:w="13426" w:type="dxa"/>
            <w:gridSpan w:val="8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  <w:vAlign w:val="center"/>
          </w:tcPr>
          <w:p w14:paraId="68FF54DA" w14:textId="77777777" w:rsidR="003F13F7" w:rsidRPr="00237E39" w:rsidRDefault="003F13F7" w:rsidP="0091534B">
            <w:pPr>
              <w:ind w:left="1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sz w:val="20"/>
                <w:szCs w:val="20"/>
              </w:rPr>
              <w:t>Weight outcomes</w:t>
            </w:r>
          </w:p>
        </w:tc>
      </w:tr>
      <w:tr w:rsidR="003F13F7" w:rsidRPr="00237E39" w14:paraId="6DEBF2E6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5CAC8F17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2FA5A2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332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962044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859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04AFDC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57F65092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F7DE15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495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3B3B5300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13F7" w:rsidRPr="00237E39" w14:paraId="506CCBA1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0FD261D6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 xml:space="preserve">Baseline weight, </w:t>
            </w:r>
            <w:r>
              <w:rPr>
                <w:rFonts w:ascii="Arial" w:hAnsi="Arial" w:cs="Arial"/>
                <w:sz w:val="20"/>
                <w:szCs w:val="20"/>
              </w:rPr>
              <w:t xml:space="preserve">kg, </w:t>
            </w:r>
            <w:r w:rsidRPr="00237E39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500010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97.83 (22.82)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C33F21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97.10 (23.32)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FDB049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004C0374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87.03 (20.85)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F2D3082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88.71 (20.62)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03AAF45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13F7" w:rsidRPr="00237E39" w14:paraId="5BD54220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78CCBC65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Follow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up weight, </w:t>
            </w:r>
            <w:r>
              <w:rPr>
                <w:rFonts w:ascii="Arial" w:hAnsi="Arial" w:cs="Arial"/>
                <w:sz w:val="20"/>
                <w:szCs w:val="20"/>
              </w:rPr>
              <w:t xml:space="preserve">kg, </w:t>
            </w:r>
            <w:r w:rsidRPr="00237E39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16477E2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93.78 (22.75)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658096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94.97 (22.95)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A6E326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5091504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82.88 (20.17)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1C23F22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86.36 (20.30)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43FCFF27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7F2EB5A0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1F569FFE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Difference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4488FF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548818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99E825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-1.19 (-2.49, 0.11)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10FB4370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256CE8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273D8BF3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-3.47 (-5.49, -1.46)</w:t>
            </w:r>
          </w:p>
        </w:tc>
      </w:tr>
      <w:tr w:rsidR="003F13F7" w:rsidRPr="00237E39" w14:paraId="2B5AB6FE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3DFABED9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 xml:space="preserve">Weight change, </w:t>
            </w:r>
            <w:r>
              <w:rPr>
                <w:rFonts w:ascii="Arial" w:hAnsi="Arial" w:cs="Arial"/>
                <w:sz w:val="20"/>
                <w:szCs w:val="20"/>
              </w:rPr>
              <w:t xml:space="preserve">kg, </w:t>
            </w:r>
            <w:r w:rsidRPr="00237E39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7787142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-4.05 (8.08)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29DD66E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-2.13 (6.73)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C38118D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4E06350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-4.15 (6.49)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F2D091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-2.35 (6.29)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5DC36085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55B201B3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522AFE99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Difference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67602A1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84FCC8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8664269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-1.92 (-2.40, -1.44)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060EC184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F2292B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6C640F76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-1.80 (-2.42, -1.18)</w:t>
            </w:r>
          </w:p>
        </w:tc>
      </w:tr>
      <w:tr w:rsidR="003F13F7" w:rsidRPr="00237E39" w14:paraId="545F4601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28F81628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Weight change &gt;5%, n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076C61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1373.1 (41.2)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79B083F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2137.2 (24.9)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1983E31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1896A77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843.2 (44.7)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6A2FC2F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1390.7 (28.1)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15B17842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7E7FAD85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660D7FE2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EEFF40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67215E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1BEF279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2.12 (1.88, 2.39)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3568BE3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E56D912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34D22FC7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2.08 (1.67, 2.57)</w:t>
            </w:r>
          </w:p>
        </w:tc>
      </w:tr>
      <w:tr w:rsidR="003F13F7" w:rsidRPr="00237E39" w14:paraId="7E206054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0330CB6B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Weight change &gt;10%, n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1F8845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578.9 (17.4)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5F9C77D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684.6 (8.0)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A66D4A1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65F80EF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371.1 (19.7)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862D179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455.2 (9.2)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020B148F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2B79FB80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3B1C6111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AC49EF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413691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7B428EC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2.43 (2.05, 2.88)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45929FCE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50972E9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768A1CA6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2.43 (1.82, 3.23)</w:t>
            </w:r>
          </w:p>
        </w:tc>
      </w:tr>
      <w:tr w:rsidR="003F13F7" w:rsidRPr="00237E39" w14:paraId="300ED45C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01B22642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Weight change &gt;15%, n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A7273C4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202.9 (6.1)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3CFEC1E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269.0 (3.1)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AA1F112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11AA25E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123.1 (6.5)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77C7A50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160.0 (3.2)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0D6D2AC7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47E54123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43F58C83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E1C552E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FFCAC83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B72FF85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2.01 (1.54, 2.63)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05C17AA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A8BB49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0C9B9664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2.10 (1.41, 3.12)</w:t>
            </w:r>
          </w:p>
        </w:tc>
      </w:tr>
      <w:tr w:rsidR="003F13F7" w:rsidRPr="00237E39" w14:paraId="700FFAD1" w14:textId="77777777" w:rsidTr="0091534B">
        <w:trPr>
          <w:gridAfter w:val="1"/>
          <w:wAfter w:w="16" w:type="dxa"/>
        </w:trPr>
        <w:tc>
          <w:tcPr>
            <w:tcW w:w="3420" w:type="dxa"/>
            <w:shd w:val="clear" w:color="auto" w:fill="auto"/>
            <w:vAlign w:val="center"/>
          </w:tcPr>
          <w:p w14:paraId="4100A824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Baseline BMI, kg/m</w:t>
            </w:r>
            <w:r w:rsidRPr="00237E3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2B7E66">
              <w:rPr>
                <w:rFonts w:ascii="Arial" w:hAnsi="Arial" w:cs="Arial"/>
                <w:sz w:val="20"/>
                <w:szCs w:val="20"/>
              </w:rPr>
              <w:t>,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 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13F516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33.31 (6.62)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522E4F1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33.17 (6.80)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6B5A315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213E1294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30.51 (6.16)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55B893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31.10 (6.15)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03ABC778" w14:textId="77777777" w:rsidR="003F13F7" w:rsidRPr="00FF0325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13F7" w:rsidRPr="00237E39" w14:paraId="74F933B8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301614EB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Follow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237E39">
              <w:rPr>
                <w:rFonts w:ascii="Arial" w:hAnsi="Arial" w:cs="Arial"/>
                <w:sz w:val="20"/>
                <w:szCs w:val="20"/>
              </w:rPr>
              <w:t>up BMI, kg/m</w:t>
            </w:r>
            <w:r w:rsidRPr="00237E3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2B7E66">
              <w:rPr>
                <w:rFonts w:ascii="Arial" w:hAnsi="Arial" w:cs="Arial"/>
                <w:sz w:val="20"/>
                <w:szCs w:val="20"/>
              </w:rPr>
              <w:t>,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 mean (SD)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A2D51E9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31.90 (6.58)</w:t>
            </w: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17AC4FFB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32.43 (6.67)</w:t>
            </w:r>
          </w:p>
        </w:tc>
        <w:tc>
          <w:tcPr>
            <w:tcW w:w="198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48851F15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8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36064CB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29.02 (5.78)</w:t>
            </w: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2ABA958D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30.29 (6.11)</w:t>
            </w:r>
          </w:p>
        </w:tc>
        <w:tc>
          <w:tcPr>
            <w:tcW w:w="1972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308001D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032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F13F7" w:rsidRPr="00237E39" w14:paraId="1B2C9B2A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17421C39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Difference (95% CI)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E416C47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0EE3DB21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65A33B7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-0.53 (-0.91, -0.15)</w:t>
            </w:r>
          </w:p>
        </w:tc>
        <w:tc>
          <w:tcPr>
            <w:tcW w:w="1448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D7ECC32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646C766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300717E6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-1.27 (-1.83, -0.71)</w:t>
            </w:r>
          </w:p>
        </w:tc>
      </w:tr>
      <w:tr w:rsidR="003F13F7" w:rsidRPr="00237E39" w14:paraId="7D3EF271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19494E1C" w14:textId="77777777" w:rsidR="003F13F7" w:rsidRPr="00237E39" w:rsidRDefault="003F13F7" w:rsidP="0091534B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237E39">
              <w:rPr>
                <w:rFonts w:ascii="Arial" w:hAnsi="Arial" w:cs="Arial"/>
                <w:sz w:val="20"/>
                <w:szCs w:val="20"/>
              </w:rPr>
              <w:t>BMI change, kg/m</w:t>
            </w:r>
            <w:r w:rsidRPr="00237E3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2B7E66">
              <w:rPr>
                <w:rFonts w:ascii="Arial" w:hAnsi="Arial" w:cs="Arial"/>
                <w:sz w:val="20"/>
                <w:szCs w:val="20"/>
              </w:rPr>
              <w:t>,</w:t>
            </w:r>
            <w:r w:rsidRPr="00237E39">
              <w:rPr>
                <w:rFonts w:ascii="Arial" w:hAnsi="Arial" w:cs="Arial"/>
                <w:sz w:val="20"/>
                <w:szCs w:val="20"/>
              </w:rPr>
              <w:t xml:space="preserve"> mean (SD)</w:t>
            </w:r>
          </w:p>
        </w:tc>
        <w:tc>
          <w:tcPr>
            <w:tcW w:w="171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2C465653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-1.40 (2.80)</w:t>
            </w:r>
          </w:p>
        </w:tc>
        <w:tc>
          <w:tcPr>
            <w:tcW w:w="144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216A72F0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-0.73 (2.34)</w:t>
            </w:r>
          </w:p>
        </w:tc>
        <w:tc>
          <w:tcPr>
            <w:tcW w:w="198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0BC8314A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1A179E08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-1.49 (2.31)</w:t>
            </w:r>
          </w:p>
        </w:tc>
        <w:tc>
          <w:tcPr>
            <w:tcW w:w="1440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17164A96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color w:val="000000"/>
                <w:sz w:val="20"/>
                <w:szCs w:val="20"/>
              </w:rPr>
              <w:t>-0.82 (2.21)</w:t>
            </w:r>
          </w:p>
        </w:tc>
        <w:tc>
          <w:tcPr>
            <w:tcW w:w="1972" w:type="dxa"/>
            <w:tcBorders>
              <w:top w:val="single" w:sz="8" w:space="0" w:color="A6A6A6" w:themeColor="background1" w:themeShade="A6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4D382060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13F7" w:rsidRPr="00237E39" w14:paraId="030F8FCC" w14:textId="77777777" w:rsidTr="0091534B">
        <w:trPr>
          <w:gridAfter w:val="1"/>
          <w:wAfter w:w="16" w:type="dxa"/>
        </w:trPr>
        <w:tc>
          <w:tcPr>
            <w:tcW w:w="342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72E7C4A5" w14:textId="77777777" w:rsidR="003F13F7" w:rsidRPr="00237E39" w:rsidRDefault="003F13F7" w:rsidP="0091534B">
            <w:pPr>
              <w:ind w:firstLine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Difference (95% CI)</w:t>
            </w:r>
          </w:p>
        </w:tc>
        <w:tc>
          <w:tcPr>
            <w:tcW w:w="171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406FE7DA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201E5E0E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480AF9FB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-0.67 (-0.84, -0.50)</w:t>
            </w:r>
          </w:p>
        </w:tc>
        <w:tc>
          <w:tcPr>
            <w:tcW w:w="1448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6824E32E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6A2C431C" w14:textId="77777777" w:rsidR="003F13F7" w:rsidRPr="00237E39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7F7F7F" w:themeColor="text1" w:themeTint="80"/>
              <w:bottom w:val="single" w:sz="18" w:space="0" w:color="auto"/>
            </w:tcBorders>
            <w:shd w:val="clear" w:color="auto" w:fill="auto"/>
            <w:vAlign w:val="center"/>
          </w:tcPr>
          <w:p w14:paraId="3F177C7D" w14:textId="77777777" w:rsidR="003F13F7" w:rsidRPr="00237E39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7E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-0.68 (-0.91, -0.45)</w:t>
            </w:r>
          </w:p>
        </w:tc>
      </w:tr>
    </w:tbl>
    <w:p w14:paraId="070C240F" w14:textId="77777777" w:rsidR="003F13F7" w:rsidRDefault="003F13F7" w:rsidP="003F13F7">
      <w:pPr>
        <w:rPr>
          <w:rFonts w:ascii="Arial" w:hAnsi="Arial" w:cs="Arial"/>
        </w:rPr>
      </w:pPr>
      <w:r w:rsidRPr="00A20CAE">
        <w:rPr>
          <w:rFonts w:ascii="Arial" w:hAnsi="Arial" w:cs="Arial"/>
        </w:rPr>
        <w:t>BMI</w:t>
      </w:r>
      <w:r>
        <w:rPr>
          <w:rFonts w:ascii="Arial" w:hAnsi="Arial" w:cs="Arial"/>
        </w:rPr>
        <w:t xml:space="preserve"> indicates</w:t>
      </w:r>
      <w:r w:rsidRPr="00A20CAE">
        <w:rPr>
          <w:rFonts w:ascii="Arial" w:hAnsi="Arial" w:cs="Arial"/>
        </w:rPr>
        <w:t xml:space="preserve"> body mass index; </w:t>
      </w:r>
      <w:r>
        <w:rPr>
          <w:rFonts w:ascii="Arial" w:hAnsi="Arial" w:cs="Arial"/>
        </w:rPr>
        <w:t>GLP-1RA, g</w:t>
      </w:r>
      <w:r w:rsidRPr="0026292B">
        <w:rPr>
          <w:rFonts w:ascii="Arial" w:hAnsi="Arial" w:cs="Arial"/>
        </w:rPr>
        <w:t>lucagonlike peptide-1 receptor agonist</w:t>
      </w:r>
      <w:r>
        <w:rPr>
          <w:rFonts w:ascii="Arial" w:hAnsi="Arial" w:cs="Arial"/>
        </w:rPr>
        <w:t xml:space="preserve">; </w:t>
      </w:r>
      <w:r w:rsidRPr="00A20CAE">
        <w:rPr>
          <w:rFonts w:ascii="Arial" w:hAnsi="Arial" w:cs="Arial"/>
        </w:rPr>
        <w:t>HbA</w:t>
      </w:r>
      <w:r w:rsidRPr="006B7B3B">
        <w:rPr>
          <w:rFonts w:ascii="Arial" w:hAnsi="Arial" w:cs="Arial"/>
          <w:vertAlign w:val="subscript"/>
        </w:rPr>
        <w:t>1c</w:t>
      </w:r>
      <w:r>
        <w:rPr>
          <w:rFonts w:ascii="Arial" w:hAnsi="Arial" w:cs="Arial"/>
        </w:rPr>
        <w:t xml:space="preserve">, glycated hemoglobin; </w:t>
      </w:r>
      <w:proofErr w:type="gramStart"/>
      <w:r>
        <w:rPr>
          <w:rFonts w:ascii="Arial" w:hAnsi="Arial" w:cs="Arial"/>
        </w:rPr>
        <w:t>OR,</w:t>
      </w:r>
      <w:proofErr w:type="gramEnd"/>
      <w:r>
        <w:rPr>
          <w:rFonts w:ascii="Arial" w:hAnsi="Arial" w:cs="Arial"/>
        </w:rPr>
        <w:t xml:space="preserve"> odds ratio; SGLT2i, s</w:t>
      </w:r>
      <w:r w:rsidRPr="00FE2121">
        <w:rPr>
          <w:rFonts w:ascii="Arial" w:hAnsi="Arial" w:cs="Arial"/>
        </w:rPr>
        <w:t>odium-glucose cotransporter</w:t>
      </w:r>
      <w:r>
        <w:rPr>
          <w:rFonts w:ascii="Arial" w:hAnsi="Arial" w:cs="Arial"/>
        </w:rPr>
        <w:t xml:space="preserve"> </w:t>
      </w:r>
      <w:r w:rsidRPr="00FE2121">
        <w:rPr>
          <w:rFonts w:ascii="Arial" w:hAnsi="Arial" w:cs="Arial"/>
        </w:rPr>
        <w:t>2 inhibitor</w:t>
      </w:r>
      <w:r>
        <w:rPr>
          <w:rFonts w:ascii="Arial" w:hAnsi="Arial" w:cs="Arial"/>
        </w:rPr>
        <w:t>.</w:t>
      </w:r>
    </w:p>
    <w:p w14:paraId="5F044908" w14:textId="1F1E3099" w:rsidR="006F7B40" w:rsidRDefault="006F7B40" w:rsidP="003F13F7">
      <w:pPr>
        <w:rPr>
          <w:rFonts w:ascii="Arial" w:hAnsi="Arial" w:cs="Arial"/>
        </w:rPr>
      </w:pPr>
      <w:r w:rsidRPr="0063748F"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</w:rPr>
        <w:t xml:space="preserve">GLP-1RAs included </w:t>
      </w:r>
      <w:r w:rsidRPr="0063748F">
        <w:rPr>
          <w:rFonts w:ascii="Arial" w:hAnsi="Arial" w:cs="Arial"/>
        </w:rPr>
        <w:t xml:space="preserve">semaglutide OW T2D, oral semaglutide, dulaglutide, exenatide OW, and </w:t>
      </w:r>
      <w:proofErr w:type="spellStart"/>
      <w:r w:rsidRPr="0063748F">
        <w:rPr>
          <w:rFonts w:ascii="Arial" w:hAnsi="Arial" w:cs="Arial"/>
        </w:rPr>
        <w:t>tirzepatide</w:t>
      </w:r>
      <w:proofErr w:type="spellEnd"/>
      <w:r w:rsidRPr="0063748F">
        <w:rPr>
          <w:rFonts w:ascii="Arial" w:hAnsi="Arial" w:cs="Arial"/>
        </w:rPr>
        <w:t xml:space="preserve"> T2D</w:t>
      </w:r>
      <w:r>
        <w:rPr>
          <w:rFonts w:ascii="Arial" w:hAnsi="Arial" w:cs="Arial"/>
        </w:rPr>
        <w:t>.</w:t>
      </w:r>
    </w:p>
    <w:p w14:paraId="77D00799" w14:textId="3AE785C9" w:rsidR="003F13F7" w:rsidRDefault="003F13F7" w:rsidP="003F13F7">
      <w:pPr>
        <w:rPr>
          <w:rFonts w:ascii="Arial" w:hAnsi="Arial" w:cs="Arial"/>
        </w:rPr>
      </w:pPr>
      <w:r>
        <w:rPr>
          <w:rFonts w:ascii="Arial" w:hAnsi="Arial" w:cs="Arial"/>
        </w:rPr>
        <w:t>Bold font indicates statistical significance (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>≤0.05).</w:t>
      </w:r>
    </w:p>
    <w:p w14:paraId="02C0799A" w14:textId="77777777" w:rsidR="003F13F7" w:rsidRDefault="003F13F7" w:rsidP="003F13F7">
      <w:pPr>
        <w:rPr>
          <w:rFonts w:ascii="Arial" w:hAnsi="Arial" w:cs="Arial"/>
        </w:rPr>
      </w:pPr>
    </w:p>
    <w:p w14:paraId="2D05CB68" w14:textId="77777777" w:rsidR="003F13F7" w:rsidRDefault="003F13F7" w:rsidP="003F13F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259330B" w14:textId="77777777" w:rsidR="003F13F7" w:rsidRPr="00BA31AA" w:rsidRDefault="003F13F7" w:rsidP="003F13F7">
      <w:pPr>
        <w:rPr>
          <w:b/>
          <w:bCs/>
        </w:rPr>
      </w:pPr>
      <w:bookmarkStart w:id="3" w:name="_Hlk178155163"/>
      <w:r>
        <w:rPr>
          <w:rFonts w:ascii="Arial" w:hAnsi="Arial" w:cs="Arial"/>
          <w:b/>
          <w:bCs/>
        </w:rPr>
        <w:lastRenderedPageBreak/>
        <w:t>Supplementary Table 8</w:t>
      </w:r>
      <w:r w:rsidRPr="00BA31AA">
        <w:rPr>
          <w:rFonts w:ascii="Arial" w:hAnsi="Arial" w:cs="Arial"/>
          <w:b/>
          <w:bCs/>
        </w:rPr>
        <w:t xml:space="preserve">. </w:t>
      </w:r>
      <w:r w:rsidRPr="00DE6194">
        <w:rPr>
          <w:rFonts w:ascii="Arial" w:hAnsi="Arial" w:cs="Arial"/>
        </w:rPr>
        <w:t xml:space="preserve">Renal </w:t>
      </w:r>
      <w:r>
        <w:rPr>
          <w:rFonts w:ascii="Arial" w:hAnsi="Arial" w:cs="Arial"/>
        </w:rPr>
        <w:t>O</w:t>
      </w:r>
      <w:r w:rsidRPr="00DE6194">
        <w:rPr>
          <w:rFonts w:ascii="Arial" w:hAnsi="Arial" w:cs="Arial"/>
        </w:rPr>
        <w:t xml:space="preserve">utcomes </w:t>
      </w:r>
      <w:r>
        <w:rPr>
          <w:rFonts w:ascii="Arial" w:hAnsi="Arial" w:cs="Arial"/>
        </w:rPr>
        <w:t>S</w:t>
      </w:r>
      <w:r w:rsidRPr="00DE6194">
        <w:rPr>
          <w:rFonts w:ascii="Arial" w:hAnsi="Arial" w:cs="Arial"/>
        </w:rPr>
        <w:t xml:space="preserve">tratified by </w:t>
      </w:r>
      <w:r>
        <w:rPr>
          <w:rFonts w:ascii="Arial" w:hAnsi="Arial" w:cs="Arial"/>
        </w:rPr>
        <w:t>A</w:t>
      </w:r>
      <w:r w:rsidRPr="00DE6194">
        <w:rPr>
          <w:rFonts w:ascii="Arial" w:hAnsi="Arial" w:cs="Arial"/>
        </w:rPr>
        <w:t xml:space="preserve">ge </w:t>
      </w:r>
      <w:r>
        <w:rPr>
          <w:rFonts w:ascii="Arial" w:hAnsi="Arial" w:cs="Arial"/>
        </w:rPr>
        <w:t>G</w:t>
      </w:r>
      <w:r w:rsidRPr="00DE6194">
        <w:rPr>
          <w:rFonts w:ascii="Arial" w:hAnsi="Arial" w:cs="Arial"/>
        </w:rPr>
        <w:t>roup</w:t>
      </w:r>
    </w:p>
    <w:bookmarkEnd w:id="3"/>
    <w:tbl>
      <w:tblPr>
        <w:tblStyle w:val="TableGrid"/>
        <w:tblW w:w="13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6A6A6" w:themeColor="background1" w:themeShade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1710"/>
        <w:gridCol w:w="1440"/>
        <w:gridCol w:w="1980"/>
        <w:gridCol w:w="1448"/>
        <w:gridCol w:w="1440"/>
        <w:gridCol w:w="1972"/>
        <w:gridCol w:w="16"/>
      </w:tblGrid>
      <w:tr w:rsidR="003F13F7" w:rsidRPr="00CF2224" w14:paraId="43DB2887" w14:textId="77777777" w:rsidTr="0091534B">
        <w:trPr>
          <w:gridAfter w:val="1"/>
          <w:wAfter w:w="16" w:type="dxa"/>
        </w:trPr>
        <w:tc>
          <w:tcPr>
            <w:tcW w:w="32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080ACE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26936A90" w14:textId="77777777" w:rsidR="003F13F7" w:rsidRPr="00CF2224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224">
              <w:rPr>
                <w:rFonts w:ascii="Arial" w:hAnsi="Arial" w:cs="Arial"/>
                <w:b/>
                <w:bCs/>
                <w:sz w:val="20"/>
                <w:szCs w:val="20"/>
              </w:rPr>
              <w:t>&lt;65 y old</w:t>
            </w:r>
          </w:p>
        </w:tc>
        <w:tc>
          <w:tcPr>
            <w:tcW w:w="4860" w:type="dxa"/>
            <w:gridSpan w:val="3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006BD51B" w14:textId="77777777" w:rsidR="003F13F7" w:rsidRPr="00CF2224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224">
              <w:rPr>
                <w:rFonts w:ascii="Arial" w:hAnsi="Arial" w:cs="Arial"/>
                <w:b/>
                <w:bCs/>
                <w:sz w:val="20"/>
                <w:szCs w:val="20"/>
              </w:rPr>
              <w:t>≥65 y old</w:t>
            </w:r>
          </w:p>
        </w:tc>
      </w:tr>
      <w:tr w:rsidR="003F13F7" w:rsidRPr="00CF2224" w14:paraId="0410A99F" w14:textId="77777777" w:rsidTr="0091534B">
        <w:trPr>
          <w:gridAfter w:val="1"/>
          <w:wAfter w:w="16" w:type="dxa"/>
        </w:trPr>
        <w:tc>
          <w:tcPr>
            <w:tcW w:w="3235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49AE93F7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96F56A1" w14:textId="2ABFFEED" w:rsidR="003F13F7" w:rsidRPr="00CF2224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224">
              <w:rPr>
                <w:rFonts w:ascii="Arial" w:hAnsi="Arial" w:cs="Arial"/>
                <w:b/>
                <w:bCs/>
                <w:sz w:val="20"/>
                <w:szCs w:val="20"/>
              </w:rPr>
              <w:t>GLP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CF2224">
              <w:rPr>
                <w:rFonts w:ascii="Arial" w:hAnsi="Arial" w:cs="Arial"/>
                <w:b/>
                <w:bCs/>
                <w:sz w:val="20"/>
                <w:szCs w:val="20"/>
              </w:rPr>
              <w:t>1RA</w:t>
            </w:r>
            <w:r w:rsidR="006F7B40" w:rsidRPr="00F9340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  <w:r w:rsidRPr="00CF22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+ SGLT2i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F5B278B" w14:textId="77777777" w:rsidR="003F13F7" w:rsidRPr="00CF2224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224">
              <w:rPr>
                <w:rFonts w:ascii="Arial" w:hAnsi="Arial" w:cs="Arial"/>
                <w:b/>
                <w:bCs/>
                <w:sz w:val="20"/>
                <w:szCs w:val="20"/>
              </w:rPr>
              <w:t>SGLT2i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708DD27" w14:textId="77777777" w:rsidR="003F13F7" w:rsidRPr="00CF2224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Difference</w:t>
            </w:r>
            <w:r w:rsidRPr="00CF22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(95% CI)</w:t>
            </w:r>
          </w:p>
        </w:tc>
        <w:tc>
          <w:tcPr>
            <w:tcW w:w="14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A192352" w14:textId="4453E396" w:rsidR="003F13F7" w:rsidRPr="00CF2224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224">
              <w:rPr>
                <w:rFonts w:ascii="Arial" w:hAnsi="Arial" w:cs="Arial"/>
                <w:b/>
                <w:bCs/>
                <w:sz w:val="20"/>
                <w:szCs w:val="20"/>
              </w:rPr>
              <w:t>GLP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CF2224">
              <w:rPr>
                <w:rFonts w:ascii="Arial" w:hAnsi="Arial" w:cs="Arial"/>
                <w:b/>
                <w:bCs/>
                <w:sz w:val="20"/>
                <w:szCs w:val="20"/>
              </w:rPr>
              <w:t>1RA</w:t>
            </w:r>
            <w:r w:rsidR="006F7B40" w:rsidRPr="00F9340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  <w:r w:rsidRPr="00CF22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+ SGLT2i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16CC7E6" w14:textId="77777777" w:rsidR="003F13F7" w:rsidRPr="00CF2224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224">
              <w:rPr>
                <w:rFonts w:ascii="Arial" w:hAnsi="Arial" w:cs="Arial"/>
                <w:b/>
                <w:bCs/>
                <w:sz w:val="20"/>
                <w:szCs w:val="20"/>
              </w:rPr>
              <w:t>SGLT2i</w:t>
            </w:r>
          </w:p>
        </w:tc>
        <w:tc>
          <w:tcPr>
            <w:tcW w:w="19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53D847D" w14:textId="77777777" w:rsidR="003F13F7" w:rsidRPr="00CF2224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Difference</w:t>
            </w:r>
            <w:r w:rsidRPr="00CF22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(95% CI)</w:t>
            </w:r>
          </w:p>
        </w:tc>
      </w:tr>
      <w:tr w:rsidR="003F13F7" w:rsidRPr="00CF2224" w14:paraId="79B740E3" w14:textId="77777777" w:rsidTr="0091534B">
        <w:tc>
          <w:tcPr>
            <w:tcW w:w="13241" w:type="dxa"/>
            <w:gridSpan w:val="8"/>
            <w:tcBorders>
              <w:top w:val="single" w:sz="8" w:space="0" w:color="A6A6A6" w:themeColor="background1" w:themeShade="A6"/>
              <w:bottom w:val="single" w:sz="18" w:space="0" w:color="auto"/>
            </w:tcBorders>
            <w:shd w:val="clear" w:color="auto" w:fill="auto"/>
            <w:vAlign w:val="center"/>
          </w:tcPr>
          <w:p w14:paraId="0E47F60E" w14:textId="77777777" w:rsidR="003F13F7" w:rsidRPr="00CF2224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2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 </w:t>
            </w:r>
            <w:proofErr w:type="spellStart"/>
            <w:r w:rsidRPr="00CF2224">
              <w:rPr>
                <w:rFonts w:ascii="Arial" w:hAnsi="Arial" w:cs="Arial"/>
                <w:b/>
                <w:bCs/>
                <w:sz w:val="20"/>
                <w:szCs w:val="20"/>
              </w:rPr>
              <w:t>mo</w:t>
            </w:r>
            <w:proofErr w:type="spellEnd"/>
          </w:p>
        </w:tc>
      </w:tr>
      <w:tr w:rsidR="003F13F7" w:rsidRPr="00CF2224" w14:paraId="2518513E" w14:textId="77777777" w:rsidTr="0091534B">
        <w:trPr>
          <w:gridAfter w:val="1"/>
          <w:wAfter w:w="16" w:type="dxa"/>
        </w:trPr>
        <w:tc>
          <w:tcPr>
            <w:tcW w:w="3235" w:type="dxa"/>
            <w:shd w:val="clear" w:color="auto" w:fill="auto"/>
            <w:vAlign w:val="center"/>
          </w:tcPr>
          <w:p w14:paraId="06414173" w14:textId="77777777" w:rsidR="003F13F7" w:rsidRPr="00CF2224" w:rsidRDefault="003F13F7" w:rsidP="0091534B">
            <w:pPr>
              <w:ind w:left="157"/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0788B5B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B86ECD5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463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238B23A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5419FE83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445BE37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526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029EE733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F13F7" w:rsidRPr="00CF2224" w14:paraId="5403D410" w14:textId="77777777" w:rsidTr="0091534B">
        <w:trPr>
          <w:gridAfter w:val="1"/>
          <w:wAfter w:w="16" w:type="dxa"/>
        </w:trPr>
        <w:tc>
          <w:tcPr>
            <w:tcW w:w="3235" w:type="dxa"/>
            <w:shd w:val="clear" w:color="auto" w:fill="auto"/>
            <w:vAlign w:val="center"/>
          </w:tcPr>
          <w:p w14:paraId="30F17677" w14:textId="77777777" w:rsidR="003F13F7" w:rsidRPr="006E12AE" w:rsidRDefault="003F13F7" w:rsidP="0091534B">
            <w:pPr>
              <w:ind w:left="157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Baseline eGFR, mL/min/1.73</w:t>
            </w:r>
            <w:r>
              <w:rPr>
                <w:rFonts w:ascii="Arial" w:hAnsi="Arial" w:cs="Arial"/>
                <w:sz w:val="20"/>
                <w:szCs w:val="20"/>
                <w:lang w:val="da-DK"/>
              </w:rPr>
              <w:t xml:space="preserve"> </w:t>
            </w: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m</w:t>
            </w:r>
            <w:r w:rsidRPr="006E12AE">
              <w:rPr>
                <w:rFonts w:ascii="Arial" w:hAnsi="Arial" w:cs="Arial"/>
                <w:sz w:val="20"/>
                <w:szCs w:val="20"/>
                <w:vertAlign w:val="superscript"/>
                <w:lang w:val="da-DK"/>
              </w:rPr>
              <w:t>2</w:t>
            </w: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, 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A5A93E3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70.63 (15.79)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FE85171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69.95 (16.46)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E893E0E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021E8F68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60.12 (17.93)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97046F8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60.24 (17.47)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135F8F29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F13F7" w:rsidRPr="00CF2224" w14:paraId="7595F026" w14:textId="77777777" w:rsidTr="0091534B">
        <w:trPr>
          <w:gridAfter w:val="1"/>
          <w:wAfter w:w="16" w:type="dxa"/>
        </w:trPr>
        <w:tc>
          <w:tcPr>
            <w:tcW w:w="3235" w:type="dxa"/>
            <w:shd w:val="clear" w:color="auto" w:fill="auto"/>
            <w:vAlign w:val="center"/>
          </w:tcPr>
          <w:p w14:paraId="31EB3E2F" w14:textId="77777777" w:rsidR="003F13F7" w:rsidRPr="00CF2224" w:rsidRDefault="003F13F7" w:rsidP="0091534B">
            <w:pPr>
              <w:ind w:left="157"/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sz w:val="20"/>
                <w:szCs w:val="20"/>
              </w:rPr>
              <w:t>Follow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CF2224">
              <w:rPr>
                <w:rFonts w:ascii="Arial" w:hAnsi="Arial" w:cs="Arial"/>
                <w:sz w:val="20"/>
                <w:szCs w:val="20"/>
              </w:rPr>
              <w:t>up eGFR, mL/min/1.73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2224">
              <w:rPr>
                <w:rFonts w:ascii="Arial" w:hAnsi="Arial" w:cs="Arial"/>
                <w:sz w:val="20"/>
                <w:szCs w:val="20"/>
              </w:rPr>
              <w:t>m</w:t>
            </w:r>
            <w:r w:rsidRPr="00CF222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F2224"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8BD58C8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71.78 (17.15)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303C3FB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70.25 (18.13)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282270F" w14:textId="77777777" w:rsidR="003F13F7" w:rsidRPr="00CF2224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1.53 (0.25, 2.81)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1621511B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60.08 (19.04)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313D72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59.82 (18.61)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570F0093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0.25 (-2.06, 2.56)</w:t>
            </w:r>
          </w:p>
        </w:tc>
      </w:tr>
      <w:tr w:rsidR="003F13F7" w:rsidRPr="00CF2224" w14:paraId="1335FE36" w14:textId="77777777" w:rsidTr="0091534B">
        <w:trPr>
          <w:gridAfter w:val="1"/>
          <w:wAfter w:w="16" w:type="dxa"/>
        </w:trPr>
        <w:tc>
          <w:tcPr>
            <w:tcW w:w="3235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142ADF76" w14:textId="77777777" w:rsidR="003F13F7" w:rsidRPr="00CF2224" w:rsidRDefault="003F13F7" w:rsidP="0091534B">
            <w:pPr>
              <w:ind w:left="157"/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sz w:val="20"/>
                <w:szCs w:val="20"/>
              </w:rPr>
              <w:t>eGFR change, mL/min/1.73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2224">
              <w:rPr>
                <w:rFonts w:ascii="Arial" w:hAnsi="Arial" w:cs="Arial"/>
                <w:sz w:val="20"/>
                <w:szCs w:val="20"/>
              </w:rPr>
              <w:t>m</w:t>
            </w:r>
            <w:r w:rsidRPr="00CF222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F2224"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4BCB7CDF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1.15 (11.25)</w:t>
            </w: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8824A08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0.30 (12.00)</w:t>
            </w:r>
          </w:p>
        </w:tc>
        <w:tc>
          <w:tcPr>
            <w:tcW w:w="198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195EF8A3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0.85 (-0.01, 1.71)</w:t>
            </w:r>
          </w:p>
        </w:tc>
        <w:tc>
          <w:tcPr>
            <w:tcW w:w="1448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6B7555FC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-0.04 (11.37)</w:t>
            </w: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0F709D69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-0.42 (11.08)</w:t>
            </w:r>
          </w:p>
        </w:tc>
        <w:tc>
          <w:tcPr>
            <w:tcW w:w="1972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6E53782B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0.38 (-0.88, 1.63)</w:t>
            </w:r>
          </w:p>
        </w:tc>
      </w:tr>
      <w:tr w:rsidR="003F13F7" w:rsidRPr="00CF2224" w14:paraId="7F4DED7C" w14:textId="77777777" w:rsidTr="0091534B">
        <w:tc>
          <w:tcPr>
            <w:tcW w:w="13241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966295F" w14:textId="77777777" w:rsidR="003F13F7" w:rsidRPr="00CF2224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2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12 </w:t>
            </w:r>
            <w:proofErr w:type="spellStart"/>
            <w:r w:rsidRPr="00CF2224">
              <w:rPr>
                <w:rFonts w:ascii="Arial" w:hAnsi="Arial" w:cs="Arial"/>
                <w:b/>
                <w:bCs/>
                <w:sz w:val="20"/>
                <w:szCs w:val="20"/>
              </w:rPr>
              <w:t>mo</w:t>
            </w:r>
            <w:proofErr w:type="spellEnd"/>
          </w:p>
        </w:tc>
      </w:tr>
      <w:tr w:rsidR="003F13F7" w:rsidRPr="00CF2224" w14:paraId="416D91DC" w14:textId="77777777" w:rsidTr="0091534B">
        <w:trPr>
          <w:gridAfter w:val="1"/>
          <w:wAfter w:w="16" w:type="dxa"/>
        </w:trPr>
        <w:tc>
          <w:tcPr>
            <w:tcW w:w="3235" w:type="dxa"/>
            <w:shd w:val="clear" w:color="auto" w:fill="auto"/>
            <w:vAlign w:val="center"/>
          </w:tcPr>
          <w:p w14:paraId="6B9CB54A" w14:textId="77777777" w:rsidR="003F13F7" w:rsidRPr="00CF2224" w:rsidRDefault="003F13F7" w:rsidP="0091534B">
            <w:pPr>
              <w:ind w:left="157"/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5E3D2D6" w14:textId="4113C2A2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  <w:r w:rsidR="00F33DF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01C5ECB" w14:textId="668BD0B2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407</w:t>
            </w:r>
            <w:r w:rsidR="00F33DF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B6D5FC0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4DFEFF99" w14:textId="1CD22C89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1497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A068EC" w14:textId="05821105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478</w:t>
            </w:r>
            <w:r w:rsidR="00F33DF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06E6057F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F13F7" w:rsidRPr="00CF2224" w14:paraId="11908104" w14:textId="77777777" w:rsidTr="0091534B">
        <w:trPr>
          <w:gridAfter w:val="1"/>
          <w:wAfter w:w="16" w:type="dxa"/>
        </w:trPr>
        <w:tc>
          <w:tcPr>
            <w:tcW w:w="3235" w:type="dxa"/>
            <w:shd w:val="clear" w:color="auto" w:fill="auto"/>
            <w:vAlign w:val="center"/>
          </w:tcPr>
          <w:p w14:paraId="23816BA8" w14:textId="77777777" w:rsidR="003F13F7" w:rsidRPr="006E12AE" w:rsidRDefault="003F13F7" w:rsidP="0091534B">
            <w:pPr>
              <w:ind w:left="157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Baseline eGFR, mL/min/1.73</w:t>
            </w:r>
            <w:r>
              <w:rPr>
                <w:rFonts w:ascii="Arial" w:hAnsi="Arial" w:cs="Arial"/>
                <w:sz w:val="20"/>
                <w:szCs w:val="20"/>
                <w:lang w:val="da-DK"/>
              </w:rPr>
              <w:t xml:space="preserve"> </w:t>
            </w: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m</w:t>
            </w:r>
            <w:r w:rsidRPr="006E12AE">
              <w:rPr>
                <w:rFonts w:ascii="Arial" w:hAnsi="Arial" w:cs="Arial"/>
                <w:sz w:val="20"/>
                <w:szCs w:val="20"/>
                <w:vertAlign w:val="superscript"/>
                <w:lang w:val="da-DK"/>
              </w:rPr>
              <w:t>2</w:t>
            </w: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, 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70BD17E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70.40 (15.89)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B7090DC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70.28 (16.39)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87229B5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1EB6B9CE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60.44 (17.87)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302DE63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60.66 (17.29)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001A71E8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F13F7" w:rsidRPr="00CF2224" w14:paraId="56BC2F4A" w14:textId="77777777" w:rsidTr="0091534B">
        <w:trPr>
          <w:gridAfter w:val="1"/>
          <w:wAfter w:w="16" w:type="dxa"/>
        </w:trPr>
        <w:tc>
          <w:tcPr>
            <w:tcW w:w="3235" w:type="dxa"/>
            <w:shd w:val="clear" w:color="auto" w:fill="auto"/>
            <w:vAlign w:val="center"/>
          </w:tcPr>
          <w:p w14:paraId="6FB21E9D" w14:textId="77777777" w:rsidR="003F13F7" w:rsidRPr="00CF2224" w:rsidRDefault="003F13F7" w:rsidP="0091534B">
            <w:pPr>
              <w:ind w:left="157"/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sz w:val="20"/>
                <w:szCs w:val="20"/>
              </w:rPr>
              <w:t>Follow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CF2224">
              <w:rPr>
                <w:rFonts w:ascii="Arial" w:hAnsi="Arial" w:cs="Arial"/>
                <w:sz w:val="20"/>
                <w:szCs w:val="20"/>
              </w:rPr>
              <w:t>up eGFR, mL/min/1.73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2224">
              <w:rPr>
                <w:rFonts w:ascii="Arial" w:hAnsi="Arial" w:cs="Arial"/>
                <w:sz w:val="20"/>
                <w:szCs w:val="20"/>
              </w:rPr>
              <w:t>m</w:t>
            </w:r>
            <w:r w:rsidRPr="00CF222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F2224"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F4D6308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72.88 (17.91)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6DCE878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70.45 (18.75)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3CF3723" w14:textId="77777777" w:rsidR="003F13F7" w:rsidRPr="00CF2224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2.43 (0.91, 3.95)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0F82F0CA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60.36 (19.44)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D5C3C44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60.46 (18.58)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4680D019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-0.11 (-2.62, 2.41)</w:t>
            </w:r>
          </w:p>
        </w:tc>
      </w:tr>
      <w:tr w:rsidR="003F13F7" w:rsidRPr="00CF2224" w14:paraId="21CBEDAA" w14:textId="77777777" w:rsidTr="0091534B">
        <w:trPr>
          <w:gridAfter w:val="1"/>
          <w:wAfter w:w="16" w:type="dxa"/>
        </w:trPr>
        <w:tc>
          <w:tcPr>
            <w:tcW w:w="3235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0C6F0C6B" w14:textId="77777777" w:rsidR="003F13F7" w:rsidRPr="00CF2224" w:rsidRDefault="003F13F7" w:rsidP="0091534B">
            <w:pPr>
              <w:ind w:left="157"/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sz w:val="20"/>
                <w:szCs w:val="20"/>
              </w:rPr>
              <w:t>eGFR change, mL/min/1.73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2224">
              <w:rPr>
                <w:rFonts w:ascii="Arial" w:hAnsi="Arial" w:cs="Arial"/>
                <w:sz w:val="20"/>
                <w:szCs w:val="20"/>
              </w:rPr>
              <w:t>m</w:t>
            </w:r>
            <w:r w:rsidRPr="00CF222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F2224"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1B3C12E1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2.47 (12.62)</w:t>
            </w: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6AAD0971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0.17 (12.77)</w:t>
            </w:r>
          </w:p>
        </w:tc>
        <w:tc>
          <w:tcPr>
            <w:tcW w:w="198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0B502DBD" w14:textId="77777777" w:rsidR="003F13F7" w:rsidRPr="00CF2224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2.31 (1.07, 3.54)</w:t>
            </w:r>
          </w:p>
        </w:tc>
        <w:tc>
          <w:tcPr>
            <w:tcW w:w="1448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1DF75E8A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-0.08 (13.12)</w:t>
            </w: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35F2946C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-0.19 (11.66)</w:t>
            </w:r>
          </w:p>
        </w:tc>
        <w:tc>
          <w:tcPr>
            <w:tcW w:w="1972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3634C73B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0.11 (-1.29, 1.51)</w:t>
            </w:r>
          </w:p>
        </w:tc>
      </w:tr>
      <w:tr w:rsidR="003F13F7" w:rsidRPr="00CF2224" w14:paraId="0ED4A529" w14:textId="77777777" w:rsidTr="0091534B">
        <w:tc>
          <w:tcPr>
            <w:tcW w:w="13241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7695452" w14:textId="77777777" w:rsidR="003F13F7" w:rsidRPr="00CF2224" w:rsidRDefault="003F13F7" w:rsidP="009153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2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18 </w:t>
            </w:r>
            <w:proofErr w:type="spellStart"/>
            <w:r w:rsidRPr="00CF2224">
              <w:rPr>
                <w:rFonts w:ascii="Arial" w:hAnsi="Arial" w:cs="Arial"/>
                <w:b/>
                <w:bCs/>
                <w:sz w:val="20"/>
                <w:szCs w:val="20"/>
              </w:rPr>
              <w:t>mo</w:t>
            </w:r>
            <w:proofErr w:type="spellEnd"/>
          </w:p>
        </w:tc>
      </w:tr>
      <w:tr w:rsidR="003F13F7" w:rsidRPr="00CF2224" w14:paraId="57D840B8" w14:textId="77777777" w:rsidTr="0091534B">
        <w:trPr>
          <w:gridAfter w:val="1"/>
          <w:wAfter w:w="16" w:type="dxa"/>
        </w:trPr>
        <w:tc>
          <w:tcPr>
            <w:tcW w:w="3235" w:type="dxa"/>
            <w:shd w:val="clear" w:color="auto" w:fill="auto"/>
            <w:vAlign w:val="center"/>
          </w:tcPr>
          <w:p w14:paraId="0ED0C16E" w14:textId="77777777" w:rsidR="003F13F7" w:rsidRPr="00CF2224" w:rsidRDefault="003F13F7" w:rsidP="0091534B">
            <w:pPr>
              <w:ind w:left="157"/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99960E4" w14:textId="743DEB7F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933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C26F30F" w14:textId="299E6C62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3006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D472D09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3E97A104" w14:textId="32BB308E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995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A08DBC3" w14:textId="5B599C3B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  <w:r w:rsidR="00F33DF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20E3A25B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F13F7" w:rsidRPr="00CF2224" w14:paraId="1AF7C6EB" w14:textId="77777777" w:rsidTr="0091534B">
        <w:trPr>
          <w:gridAfter w:val="1"/>
          <w:wAfter w:w="16" w:type="dxa"/>
        </w:trPr>
        <w:tc>
          <w:tcPr>
            <w:tcW w:w="3235" w:type="dxa"/>
            <w:shd w:val="clear" w:color="auto" w:fill="auto"/>
            <w:vAlign w:val="center"/>
          </w:tcPr>
          <w:p w14:paraId="1E37AD82" w14:textId="77777777" w:rsidR="003F13F7" w:rsidRPr="006E12AE" w:rsidRDefault="003F13F7" w:rsidP="0091534B">
            <w:pPr>
              <w:ind w:left="157"/>
              <w:rPr>
                <w:rFonts w:ascii="Arial" w:hAnsi="Arial" w:cs="Arial"/>
                <w:sz w:val="20"/>
                <w:szCs w:val="20"/>
                <w:lang w:val="da-DK"/>
              </w:rPr>
            </w:pP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Baseline eGFR, mL/min/1.73</w:t>
            </w:r>
            <w:r>
              <w:rPr>
                <w:rFonts w:ascii="Arial" w:hAnsi="Arial" w:cs="Arial"/>
                <w:sz w:val="20"/>
                <w:szCs w:val="20"/>
                <w:lang w:val="da-DK"/>
              </w:rPr>
              <w:t xml:space="preserve"> </w:t>
            </w: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m</w:t>
            </w:r>
            <w:r w:rsidRPr="006E12AE">
              <w:rPr>
                <w:rFonts w:ascii="Arial" w:hAnsi="Arial" w:cs="Arial"/>
                <w:sz w:val="20"/>
                <w:szCs w:val="20"/>
                <w:vertAlign w:val="superscript"/>
                <w:lang w:val="da-DK"/>
              </w:rPr>
              <w:t>2</w:t>
            </w:r>
            <w:r w:rsidRPr="006E12AE">
              <w:rPr>
                <w:rFonts w:ascii="Arial" w:hAnsi="Arial" w:cs="Arial"/>
                <w:sz w:val="20"/>
                <w:szCs w:val="20"/>
                <w:lang w:val="da-DK"/>
              </w:rPr>
              <w:t>, 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0825D3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71.29 (14.79)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89FE213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71.35 (15.78)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8B0C540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508BF3A1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60.66 (16.81)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40E36FD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61.71 (17.00)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50605709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F13F7" w:rsidRPr="00CF2224" w14:paraId="62B0D771" w14:textId="77777777" w:rsidTr="0091534B">
        <w:trPr>
          <w:gridAfter w:val="1"/>
          <w:wAfter w:w="16" w:type="dxa"/>
        </w:trPr>
        <w:tc>
          <w:tcPr>
            <w:tcW w:w="3235" w:type="dxa"/>
            <w:shd w:val="clear" w:color="auto" w:fill="auto"/>
            <w:vAlign w:val="center"/>
          </w:tcPr>
          <w:p w14:paraId="2E96E643" w14:textId="77777777" w:rsidR="003F13F7" w:rsidRPr="00CF2224" w:rsidRDefault="003F13F7" w:rsidP="0091534B">
            <w:pPr>
              <w:ind w:left="157"/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sz w:val="20"/>
                <w:szCs w:val="20"/>
              </w:rPr>
              <w:t>Follow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CF2224">
              <w:rPr>
                <w:rFonts w:ascii="Arial" w:hAnsi="Arial" w:cs="Arial"/>
                <w:sz w:val="20"/>
                <w:szCs w:val="20"/>
              </w:rPr>
              <w:t>up eGFR, mL/min/1.73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2224">
              <w:rPr>
                <w:rFonts w:ascii="Arial" w:hAnsi="Arial" w:cs="Arial"/>
                <w:sz w:val="20"/>
                <w:szCs w:val="20"/>
              </w:rPr>
              <w:t>m</w:t>
            </w:r>
            <w:r w:rsidRPr="00CF222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F2224"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E0C575A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72.56 (17.09)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800EAE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71.35 (18.47)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DC01422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1.21 (-0.33, 2.75)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5CD13DE8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61.35 (18.79)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240DA26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61.49 (18.64)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6CFDE115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-0.13 (-2.93, 2.67)</w:t>
            </w:r>
          </w:p>
        </w:tc>
      </w:tr>
      <w:tr w:rsidR="003F13F7" w:rsidRPr="00CF2224" w14:paraId="39A71FC7" w14:textId="77777777" w:rsidTr="0091534B">
        <w:trPr>
          <w:gridAfter w:val="1"/>
          <w:wAfter w:w="16" w:type="dxa"/>
        </w:trPr>
        <w:tc>
          <w:tcPr>
            <w:tcW w:w="3235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3545EAC9" w14:textId="77777777" w:rsidR="003F13F7" w:rsidRPr="00CF2224" w:rsidRDefault="003F13F7" w:rsidP="0091534B">
            <w:pPr>
              <w:ind w:left="157"/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sz w:val="20"/>
                <w:szCs w:val="20"/>
              </w:rPr>
              <w:t>eGFR change, mL/min/1.73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2224">
              <w:rPr>
                <w:rFonts w:ascii="Arial" w:hAnsi="Arial" w:cs="Arial"/>
                <w:sz w:val="20"/>
                <w:szCs w:val="20"/>
              </w:rPr>
              <w:t>m</w:t>
            </w:r>
            <w:r w:rsidRPr="00CF222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F2224"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171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64CE79A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1.27 (13.14)</w:t>
            </w: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F5DDCD4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0.00 (13.55)</w:t>
            </w:r>
          </w:p>
        </w:tc>
        <w:tc>
          <w:tcPr>
            <w:tcW w:w="198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2EEDA1B6" w14:textId="77777777" w:rsidR="003F13F7" w:rsidRPr="00CF2224" w:rsidRDefault="003F13F7" w:rsidP="0091534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1.27 (0.03, 2.52)</w:t>
            </w:r>
          </w:p>
        </w:tc>
        <w:tc>
          <w:tcPr>
            <w:tcW w:w="1448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6D617DC9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0.70 (12.57)</w:t>
            </w:r>
          </w:p>
        </w:tc>
        <w:tc>
          <w:tcPr>
            <w:tcW w:w="1440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0236A7A" w14:textId="77777777" w:rsidR="003F13F7" w:rsidRPr="00CF2224" w:rsidRDefault="003F13F7" w:rsidP="0091534B">
            <w:pPr>
              <w:rPr>
                <w:rFonts w:ascii="Arial" w:hAnsi="Arial" w:cs="Arial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-0.22 (12.53)</w:t>
            </w:r>
          </w:p>
        </w:tc>
        <w:tc>
          <w:tcPr>
            <w:tcW w:w="1972" w:type="dxa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79B897DE" w14:textId="77777777" w:rsidR="003F13F7" w:rsidRPr="00CF2224" w:rsidRDefault="003F13F7" w:rsidP="00915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224">
              <w:rPr>
                <w:rFonts w:ascii="Arial" w:hAnsi="Arial" w:cs="Arial"/>
                <w:color w:val="000000"/>
                <w:sz w:val="20"/>
                <w:szCs w:val="20"/>
              </w:rPr>
              <w:t>0.92 (-0.76, 2.60)</w:t>
            </w:r>
          </w:p>
        </w:tc>
      </w:tr>
    </w:tbl>
    <w:p w14:paraId="5B7AE025" w14:textId="77777777" w:rsidR="003F13F7" w:rsidRDefault="003F13F7" w:rsidP="003F13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eGFR indicates </w:t>
      </w:r>
      <w:r w:rsidRPr="00552815">
        <w:rPr>
          <w:rFonts w:ascii="Arial" w:hAnsi="Arial" w:cs="Arial"/>
        </w:rPr>
        <w:t>estimated glomerular filtration rate</w:t>
      </w:r>
      <w:r>
        <w:rPr>
          <w:rFonts w:ascii="Arial" w:hAnsi="Arial" w:cs="Arial"/>
        </w:rPr>
        <w:t>; GLP-1RA, g</w:t>
      </w:r>
      <w:r w:rsidRPr="0026292B">
        <w:rPr>
          <w:rFonts w:ascii="Arial" w:hAnsi="Arial" w:cs="Arial"/>
        </w:rPr>
        <w:t>lucagonlike peptide-1 receptor agonist</w:t>
      </w:r>
      <w:r>
        <w:rPr>
          <w:rFonts w:ascii="Arial" w:hAnsi="Arial" w:cs="Arial"/>
        </w:rPr>
        <w:t>; SGLT2i, s</w:t>
      </w:r>
      <w:r w:rsidRPr="00FE2121">
        <w:rPr>
          <w:rFonts w:ascii="Arial" w:hAnsi="Arial" w:cs="Arial"/>
        </w:rPr>
        <w:t>odium-glucose cotransporter</w:t>
      </w:r>
      <w:r>
        <w:rPr>
          <w:rFonts w:ascii="Arial" w:hAnsi="Arial" w:cs="Arial"/>
        </w:rPr>
        <w:t xml:space="preserve"> </w:t>
      </w:r>
      <w:proofErr w:type="gramStart"/>
      <w:r w:rsidRPr="00FE2121">
        <w:rPr>
          <w:rFonts w:ascii="Arial" w:hAnsi="Arial" w:cs="Arial"/>
        </w:rPr>
        <w:t>2</w:t>
      </w:r>
      <w:proofErr w:type="gramEnd"/>
      <w:r w:rsidRPr="00FE2121">
        <w:rPr>
          <w:rFonts w:ascii="Arial" w:hAnsi="Arial" w:cs="Arial"/>
        </w:rPr>
        <w:t xml:space="preserve"> inhibitor</w:t>
      </w:r>
      <w:r>
        <w:rPr>
          <w:rFonts w:ascii="Arial" w:hAnsi="Arial" w:cs="Arial"/>
        </w:rPr>
        <w:t xml:space="preserve">. </w:t>
      </w:r>
    </w:p>
    <w:p w14:paraId="5DA75C0B" w14:textId="3D9B1627" w:rsidR="006F7B40" w:rsidRDefault="006F7B40" w:rsidP="003F13F7">
      <w:pPr>
        <w:rPr>
          <w:rFonts w:ascii="Arial" w:hAnsi="Arial" w:cs="Arial"/>
        </w:rPr>
      </w:pPr>
      <w:r w:rsidRPr="0063748F"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</w:rPr>
        <w:t xml:space="preserve">GLP-1RAs included </w:t>
      </w:r>
      <w:r w:rsidRPr="0063748F">
        <w:rPr>
          <w:rFonts w:ascii="Arial" w:hAnsi="Arial" w:cs="Arial"/>
        </w:rPr>
        <w:t xml:space="preserve">semaglutide OW T2D, oral semaglutide, dulaglutide, exenatide OW, and </w:t>
      </w:r>
      <w:proofErr w:type="spellStart"/>
      <w:r w:rsidRPr="0063748F">
        <w:rPr>
          <w:rFonts w:ascii="Arial" w:hAnsi="Arial" w:cs="Arial"/>
        </w:rPr>
        <w:t>tirzepatide</w:t>
      </w:r>
      <w:proofErr w:type="spellEnd"/>
      <w:r w:rsidRPr="0063748F">
        <w:rPr>
          <w:rFonts w:ascii="Arial" w:hAnsi="Arial" w:cs="Arial"/>
        </w:rPr>
        <w:t xml:space="preserve"> T2D</w:t>
      </w:r>
      <w:r>
        <w:rPr>
          <w:rFonts w:ascii="Arial" w:hAnsi="Arial" w:cs="Arial"/>
        </w:rPr>
        <w:t>.</w:t>
      </w:r>
    </w:p>
    <w:p w14:paraId="13F5D6E4" w14:textId="6FF3238A" w:rsidR="003F13F7" w:rsidRDefault="003F13F7" w:rsidP="003F13F7">
      <w:pPr>
        <w:rPr>
          <w:rFonts w:ascii="Arial" w:hAnsi="Arial" w:cs="Arial"/>
        </w:rPr>
      </w:pPr>
      <w:r>
        <w:rPr>
          <w:rFonts w:ascii="Arial" w:hAnsi="Arial" w:cs="Arial"/>
        </w:rPr>
        <w:t>Bold font indicates statistical significance (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>≤0.05).</w:t>
      </w:r>
    </w:p>
    <w:p w14:paraId="5941AE6F" w14:textId="77777777" w:rsidR="003F13F7" w:rsidRDefault="003F13F7" w:rsidP="003F13F7">
      <w:pPr>
        <w:rPr>
          <w:rFonts w:ascii="Arial" w:hAnsi="Arial" w:cs="Arial"/>
        </w:rPr>
        <w:sectPr w:rsidR="003F13F7" w:rsidSect="003F13F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7CDCEB6" w14:textId="77777777" w:rsidR="003F13F7" w:rsidRPr="00F9754A" w:rsidRDefault="003F13F7" w:rsidP="003F13F7">
      <w:pPr>
        <w:rPr>
          <w:rFonts w:ascii="Arial" w:hAnsi="Arial" w:cs="Arial"/>
        </w:rPr>
      </w:pPr>
    </w:p>
    <w:p w14:paraId="3D7FF5A8" w14:textId="77777777" w:rsidR="003F13F7" w:rsidRDefault="003F13F7" w:rsidP="003F13F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5FBD8E5C" wp14:editId="34E445A5">
            <wp:extent cx="5900131" cy="4671060"/>
            <wp:effectExtent l="0" t="0" r="0" b="0"/>
            <wp:docPr id="883498504" name="Picture 6" descr="A screenshot of a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498504" name="Picture 6" descr="A screenshot of a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371" cy="4674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000A31" w14:textId="77777777" w:rsidR="003F13F7" w:rsidRPr="00E200CC" w:rsidRDefault="003F13F7" w:rsidP="003F13F7">
      <w:pPr>
        <w:spacing w:line="480" w:lineRule="auto"/>
        <w:rPr>
          <w:rFonts w:ascii="Arial" w:hAnsi="Arial" w:cs="Arial"/>
          <w:sz w:val="24"/>
          <w:szCs w:val="24"/>
        </w:rPr>
      </w:pPr>
      <w:r w:rsidRPr="00E200CC">
        <w:rPr>
          <w:rFonts w:ascii="Arial" w:hAnsi="Arial" w:cs="Arial"/>
          <w:b/>
          <w:bCs/>
          <w:sz w:val="24"/>
          <w:szCs w:val="24"/>
        </w:rPr>
        <w:t xml:space="preserve">Supplementary Figure 1. Study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Pr="00E200CC">
        <w:rPr>
          <w:rFonts w:ascii="Arial" w:hAnsi="Arial" w:cs="Arial"/>
          <w:b/>
          <w:bCs/>
          <w:sz w:val="24"/>
          <w:szCs w:val="24"/>
        </w:rPr>
        <w:t>esign</w:t>
      </w:r>
      <w:r w:rsidRPr="00E200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E200CC">
        <w:rPr>
          <w:rFonts w:ascii="Arial" w:hAnsi="Arial" w:cs="Arial"/>
          <w:sz w:val="24"/>
          <w:szCs w:val="24"/>
        </w:rPr>
        <w:t>Study design for (</w:t>
      </w:r>
      <w:r w:rsidRPr="00E200CC">
        <w:rPr>
          <w:rFonts w:ascii="Arial" w:hAnsi="Arial" w:cs="Arial"/>
          <w:b/>
          <w:bCs/>
          <w:sz w:val="24"/>
          <w:szCs w:val="24"/>
        </w:rPr>
        <w:t>A</w:t>
      </w:r>
      <w:r w:rsidRPr="00E200CC">
        <w:rPr>
          <w:rFonts w:ascii="Arial" w:hAnsi="Arial" w:cs="Arial"/>
          <w:sz w:val="24"/>
          <w:szCs w:val="24"/>
        </w:rPr>
        <w:t>) the combination GLP-1RA and SGLT2i group and (</w:t>
      </w:r>
      <w:r w:rsidRPr="00E200CC">
        <w:rPr>
          <w:rFonts w:ascii="Arial" w:hAnsi="Arial" w:cs="Arial"/>
          <w:b/>
          <w:bCs/>
          <w:sz w:val="24"/>
          <w:szCs w:val="24"/>
        </w:rPr>
        <w:t>B</w:t>
      </w:r>
      <w:r w:rsidRPr="00E200CC">
        <w:rPr>
          <w:rFonts w:ascii="Arial" w:hAnsi="Arial" w:cs="Arial"/>
          <w:sz w:val="24"/>
          <w:szCs w:val="24"/>
        </w:rPr>
        <w:t>) the comparison SGLT2i group.</w:t>
      </w:r>
      <w:r>
        <w:rPr>
          <w:rFonts w:ascii="Arial" w:hAnsi="Arial" w:cs="Arial"/>
          <w:sz w:val="24"/>
          <w:szCs w:val="24"/>
        </w:rPr>
        <w:t xml:space="preserve"> </w:t>
      </w:r>
      <w:r w:rsidRPr="008F01B7">
        <w:rPr>
          <w:rFonts w:ascii="Arial" w:hAnsi="Arial" w:cs="Arial"/>
          <w:sz w:val="24"/>
          <w:szCs w:val="24"/>
        </w:rPr>
        <w:t>The index date selection window was from January 1, 2018, to 180 days before the end of the study period</w:t>
      </w:r>
      <w:r>
        <w:rPr>
          <w:rFonts w:ascii="Arial" w:hAnsi="Arial" w:cs="Arial"/>
          <w:sz w:val="24"/>
          <w:szCs w:val="24"/>
        </w:rPr>
        <w:t xml:space="preserve">. </w:t>
      </w:r>
      <w:r w:rsidRPr="008F01B7">
        <w:rPr>
          <w:rFonts w:ascii="Arial" w:hAnsi="Arial" w:cs="Arial"/>
          <w:sz w:val="24"/>
          <w:szCs w:val="24"/>
        </w:rPr>
        <w:t xml:space="preserve">The baseline period </w:t>
      </w:r>
      <w:proofErr w:type="gramStart"/>
      <w:r w:rsidRPr="008F01B7">
        <w:rPr>
          <w:rFonts w:ascii="Arial" w:hAnsi="Arial" w:cs="Arial"/>
          <w:sz w:val="24"/>
          <w:szCs w:val="24"/>
        </w:rPr>
        <w:t>was defined</w:t>
      </w:r>
      <w:proofErr w:type="gramEnd"/>
      <w:r w:rsidRPr="008F01B7">
        <w:rPr>
          <w:rFonts w:ascii="Arial" w:hAnsi="Arial" w:cs="Arial"/>
          <w:sz w:val="24"/>
          <w:szCs w:val="24"/>
        </w:rPr>
        <w:t xml:space="preserve"> as the one-year period before the index date</w:t>
      </w:r>
      <w:r>
        <w:rPr>
          <w:rFonts w:ascii="Arial" w:hAnsi="Arial" w:cs="Arial"/>
          <w:sz w:val="24"/>
          <w:szCs w:val="24"/>
        </w:rPr>
        <w:t xml:space="preserve">. GLP-1RA indicates glucagonlike peptide-1 receptor agonist; SGLT2i, sodium-glucose cotransporter 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inhibitor.</w:t>
      </w:r>
    </w:p>
    <w:p w14:paraId="2993E3AD" w14:textId="2533F468" w:rsidR="003F13F7" w:rsidRDefault="003F13F7" w:rsidP="003F13F7">
      <w:pPr>
        <w:rPr>
          <w:rFonts w:ascii="Arial" w:hAnsi="Arial" w:cs="Arial"/>
          <w:b/>
          <w:bCs/>
        </w:rPr>
      </w:pPr>
    </w:p>
    <w:p w14:paraId="7081A4EE" w14:textId="42ADC825" w:rsidR="00EB2793" w:rsidRDefault="001B4768" w:rsidP="003F13F7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288881D1" wp14:editId="5B89C913">
            <wp:extent cx="6687047" cy="5731491"/>
            <wp:effectExtent l="0" t="0" r="0" b="3175"/>
            <wp:docPr id="1230182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696" cy="5742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9230A7" w14:textId="34A67274" w:rsidR="003F13F7" w:rsidRDefault="003F13F7" w:rsidP="003F13F7">
      <w:pPr>
        <w:spacing w:line="480" w:lineRule="auto"/>
        <w:rPr>
          <w:rFonts w:ascii="Arial" w:hAnsi="Arial" w:cs="Arial"/>
          <w:sz w:val="24"/>
          <w:szCs w:val="24"/>
        </w:rPr>
      </w:pPr>
      <w:r w:rsidRPr="00087405">
        <w:rPr>
          <w:rFonts w:ascii="Arial" w:hAnsi="Arial" w:cs="Arial"/>
          <w:b/>
          <w:bCs/>
          <w:sz w:val="24"/>
          <w:szCs w:val="24"/>
        </w:rPr>
        <w:t xml:space="preserve">Supplementary Figure 2. Patient 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087405">
        <w:rPr>
          <w:rFonts w:ascii="Arial" w:hAnsi="Arial" w:cs="Arial"/>
          <w:b/>
          <w:bCs/>
          <w:sz w:val="24"/>
          <w:szCs w:val="24"/>
        </w:rPr>
        <w:t>ttrition</w:t>
      </w:r>
      <w:r w:rsidRPr="00087405">
        <w:rPr>
          <w:rFonts w:ascii="Arial" w:hAnsi="Arial" w:cs="Arial"/>
          <w:sz w:val="24"/>
          <w:szCs w:val="24"/>
        </w:rPr>
        <w:t xml:space="preserve"> </w:t>
      </w:r>
    </w:p>
    <w:p w14:paraId="6861311C" w14:textId="77777777" w:rsidR="003F13F7" w:rsidRPr="00087405" w:rsidRDefault="003F13F7" w:rsidP="003F13F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AOM indicates </w:t>
      </w:r>
      <w:proofErr w:type="spellStart"/>
      <w:r>
        <w:rPr>
          <w:rFonts w:ascii="Arial" w:hAnsi="Arial" w:cs="Arial"/>
          <w:sz w:val="24"/>
          <w:szCs w:val="24"/>
        </w:rPr>
        <w:t>antiobesity</w:t>
      </w:r>
      <w:proofErr w:type="spellEnd"/>
      <w:r>
        <w:rPr>
          <w:rFonts w:ascii="Arial" w:hAnsi="Arial" w:cs="Arial"/>
          <w:sz w:val="24"/>
          <w:szCs w:val="24"/>
        </w:rPr>
        <w:t xml:space="preserve"> medication; ASCVD, </w:t>
      </w:r>
      <w:r w:rsidRPr="007A25F4">
        <w:rPr>
          <w:rFonts w:ascii="Arial" w:hAnsi="Arial" w:cs="Arial"/>
          <w:sz w:val="24"/>
          <w:szCs w:val="24"/>
        </w:rPr>
        <w:t>atherosclerotic cardiovascular disease</w:t>
      </w:r>
      <w:r>
        <w:rPr>
          <w:rFonts w:ascii="Arial" w:hAnsi="Arial" w:cs="Arial"/>
          <w:sz w:val="24"/>
          <w:szCs w:val="24"/>
        </w:rPr>
        <w:t xml:space="preserve">; BMI, body mass index; CKD, chronic kidney disease; eGFR, </w:t>
      </w:r>
      <w:r w:rsidRPr="001E6A8F">
        <w:rPr>
          <w:rFonts w:ascii="Arial" w:hAnsi="Arial" w:cs="Arial"/>
          <w:sz w:val="24"/>
          <w:szCs w:val="24"/>
        </w:rPr>
        <w:t>estimated glomerular filtration rate</w:t>
      </w:r>
      <w:r>
        <w:rPr>
          <w:rFonts w:ascii="Arial" w:hAnsi="Arial" w:cs="Arial"/>
          <w:sz w:val="24"/>
          <w:szCs w:val="24"/>
        </w:rPr>
        <w:t xml:space="preserve">; ESKD, end-stage kidney disease; GLP-1RA, </w:t>
      </w:r>
      <w:r w:rsidRPr="007A25F4">
        <w:rPr>
          <w:rFonts w:ascii="Arial" w:hAnsi="Arial" w:cs="Arial"/>
          <w:sz w:val="24"/>
          <w:szCs w:val="24"/>
        </w:rPr>
        <w:t>glucagonlike peptide-1 receptor agonist;</w:t>
      </w:r>
      <w:r>
        <w:rPr>
          <w:rFonts w:ascii="Arial" w:hAnsi="Arial" w:cs="Arial"/>
          <w:sz w:val="24"/>
          <w:szCs w:val="24"/>
        </w:rPr>
        <w:t xml:space="preserve"> HbA</w:t>
      </w:r>
      <w:r w:rsidRPr="006B7B3B">
        <w:rPr>
          <w:rFonts w:ascii="Arial" w:hAnsi="Arial" w:cs="Arial"/>
          <w:sz w:val="24"/>
          <w:szCs w:val="24"/>
          <w:vertAlign w:val="subscript"/>
        </w:rPr>
        <w:t>1c</w:t>
      </w:r>
      <w:r>
        <w:rPr>
          <w:rFonts w:ascii="Arial" w:hAnsi="Arial" w:cs="Arial"/>
          <w:sz w:val="24"/>
          <w:szCs w:val="24"/>
        </w:rPr>
        <w:t xml:space="preserve">, glycated hemoglobin; MACE, major adverse cardiovascular </w:t>
      </w:r>
      <w:r>
        <w:rPr>
          <w:rFonts w:ascii="Arial" w:hAnsi="Arial" w:cs="Arial"/>
          <w:sz w:val="24"/>
          <w:szCs w:val="24"/>
        </w:rPr>
        <w:lastRenderedPageBreak/>
        <w:t xml:space="preserve">event; </w:t>
      </w:r>
      <w:r w:rsidRPr="001E6A8F">
        <w:rPr>
          <w:rFonts w:ascii="Arial" w:hAnsi="Arial" w:cs="Arial"/>
          <w:sz w:val="24"/>
          <w:szCs w:val="24"/>
        </w:rPr>
        <w:t>SGLT2i, sodium-glucose cotransporter 2 inhibitor</w:t>
      </w:r>
      <w:r>
        <w:rPr>
          <w:rFonts w:ascii="Arial" w:hAnsi="Arial" w:cs="Arial"/>
          <w:sz w:val="24"/>
          <w:szCs w:val="24"/>
        </w:rPr>
        <w:t>; T1D, type 1 diabetes; T2D, type 2 diabetes.</w:t>
      </w:r>
    </w:p>
    <w:p w14:paraId="73A5F315" w14:textId="77777777" w:rsidR="003F13F7" w:rsidRPr="00F9754A" w:rsidRDefault="003F13F7" w:rsidP="003F13F7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16938A60" wp14:editId="1480CD53">
            <wp:extent cx="5943600" cy="7953375"/>
            <wp:effectExtent l="0" t="0" r="0" b="9525"/>
            <wp:docPr id="2315442" name="Picture 8" descr="A graph of different sizes and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5442" name="Picture 8" descr="A graph of different sizes and colo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B6CC2" w14:textId="752652F2" w:rsidR="003F13F7" w:rsidRDefault="003F13F7" w:rsidP="003F13F7">
      <w:pPr>
        <w:spacing w:line="480" w:lineRule="auto"/>
        <w:rPr>
          <w:rFonts w:ascii="Arial" w:hAnsi="Arial" w:cs="Arial"/>
        </w:rPr>
      </w:pPr>
      <w:r w:rsidRPr="002E0572">
        <w:rPr>
          <w:rFonts w:ascii="Arial" w:hAnsi="Arial" w:cs="Arial"/>
          <w:b/>
          <w:bCs/>
          <w:sz w:val="24"/>
          <w:szCs w:val="24"/>
        </w:rPr>
        <w:lastRenderedPageBreak/>
        <w:t>Supplementary Figure 3. Weighted HbA</w:t>
      </w:r>
      <w:r w:rsidRPr="006B7B3B">
        <w:rPr>
          <w:rFonts w:ascii="Arial" w:hAnsi="Arial" w:cs="Arial"/>
          <w:b/>
          <w:bCs/>
          <w:sz w:val="24"/>
          <w:szCs w:val="24"/>
          <w:vertAlign w:val="subscript"/>
        </w:rPr>
        <w:t>1c</w:t>
      </w:r>
      <w:r w:rsidRPr="002E0572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Pr="002E0572">
        <w:rPr>
          <w:rFonts w:ascii="Arial" w:hAnsi="Arial" w:cs="Arial"/>
          <w:b/>
          <w:bCs/>
          <w:sz w:val="24"/>
          <w:szCs w:val="24"/>
        </w:rPr>
        <w:t xml:space="preserve">utcomes at 12 </w:t>
      </w:r>
      <w:r>
        <w:rPr>
          <w:rFonts w:ascii="Arial" w:hAnsi="Arial" w:cs="Arial"/>
          <w:b/>
          <w:bCs/>
          <w:sz w:val="24"/>
          <w:szCs w:val="24"/>
        </w:rPr>
        <w:t>M</w:t>
      </w:r>
      <w:r w:rsidRPr="002E0572">
        <w:rPr>
          <w:rFonts w:ascii="Arial" w:hAnsi="Arial" w:cs="Arial"/>
          <w:b/>
          <w:bCs/>
          <w:sz w:val="24"/>
          <w:szCs w:val="24"/>
        </w:rPr>
        <w:t xml:space="preserve">onths for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Pr="002E0572">
        <w:rPr>
          <w:rFonts w:ascii="Arial" w:hAnsi="Arial" w:cs="Arial"/>
          <w:b/>
          <w:bCs/>
          <w:sz w:val="24"/>
          <w:szCs w:val="24"/>
        </w:rPr>
        <w:t xml:space="preserve">rug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2E0572">
        <w:rPr>
          <w:rFonts w:ascii="Arial" w:hAnsi="Arial" w:cs="Arial"/>
          <w:b/>
          <w:bCs/>
          <w:sz w:val="24"/>
          <w:szCs w:val="24"/>
        </w:rPr>
        <w:t xml:space="preserve">lass and 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2E0572">
        <w:rPr>
          <w:rFonts w:ascii="Arial" w:hAnsi="Arial" w:cs="Arial"/>
          <w:b/>
          <w:bCs/>
          <w:sz w:val="24"/>
          <w:szCs w:val="24"/>
        </w:rPr>
        <w:t xml:space="preserve">ndividual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Pr="002E0572">
        <w:rPr>
          <w:rFonts w:ascii="Arial" w:hAnsi="Arial" w:cs="Arial"/>
          <w:b/>
          <w:bCs/>
          <w:sz w:val="24"/>
          <w:szCs w:val="24"/>
        </w:rPr>
        <w:t xml:space="preserve">rug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2E0572">
        <w:rPr>
          <w:rFonts w:ascii="Arial" w:hAnsi="Arial" w:cs="Arial"/>
          <w:b/>
          <w:bCs/>
          <w:sz w:val="24"/>
          <w:szCs w:val="24"/>
        </w:rPr>
        <w:t xml:space="preserve">ombination </w:t>
      </w:r>
      <w:r>
        <w:rPr>
          <w:rFonts w:ascii="Arial" w:hAnsi="Arial" w:cs="Arial"/>
          <w:b/>
          <w:bCs/>
          <w:sz w:val="24"/>
          <w:szCs w:val="24"/>
        </w:rPr>
        <w:t>T</w:t>
      </w:r>
      <w:r w:rsidRPr="002E0572">
        <w:rPr>
          <w:rFonts w:ascii="Arial" w:hAnsi="Arial" w:cs="Arial"/>
          <w:b/>
          <w:bCs/>
          <w:sz w:val="24"/>
          <w:szCs w:val="24"/>
        </w:rPr>
        <w:t xml:space="preserve">herapy </w:t>
      </w:r>
      <w:r>
        <w:rPr>
          <w:rFonts w:ascii="Arial" w:hAnsi="Arial" w:cs="Arial"/>
          <w:b/>
          <w:bCs/>
          <w:sz w:val="24"/>
          <w:szCs w:val="24"/>
        </w:rPr>
        <w:t>W</w:t>
      </w:r>
      <w:r w:rsidRPr="002E0572">
        <w:rPr>
          <w:rFonts w:ascii="Arial" w:hAnsi="Arial" w:cs="Arial"/>
          <w:b/>
          <w:bCs/>
          <w:sz w:val="24"/>
          <w:szCs w:val="24"/>
        </w:rPr>
        <w:t xml:space="preserve">ith </w:t>
      </w:r>
      <w:r>
        <w:rPr>
          <w:rFonts w:ascii="Arial" w:hAnsi="Arial" w:cs="Arial"/>
          <w:b/>
          <w:bCs/>
          <w:sz w:val="24"/>
          <w:szCs w:val="24"/>
        </w:rPr>
        <w:t xml:space="preserve">GLP-1RA and </w:t>
      </w:r>
      <w:r w:rsidRPr="002E0572">
        <w:rPr>
          <w:rFonts w:ascii="Arial" w:hAnsi="Arial" w:cs="Arial"/>
          <w:b/>
          <w:bCs/>
          <w:sz w:val="24"/>
          <w:szCs w:val="24"/>
        </w:rPr>
        <w:t xml:space="preserve">SGLT2i </w:t>
      </w:r>
      <w:r>
        <w:rPr>
          <w:rFonts w:ascii="Arial" w:hAnsi="Arial" w:cs="Arial"/>
          <w:b/>
          <w:bCs/>
          <w:sz w:val="24"/>
          <w:szCs w:val="24"/>
        </w:rPr>
        <w:t>Compared With</w:t>
      </w:r>
      <w:r w:rsidRPr="002E0572">
        <w:rPr>
          <w:rFonts w:ascii="Arial" w:hAnsi="Arial" w:cs="Arial"/>
          <w:b/>
          <w:bCs/>
          <w:sz w:val="24"/>
          <w:szCs w:val="24"/>
        </w:rPr>
        <w:t xml:space="preserve"> SGLT2i</w:t>
      </w:r>
      <w:r>
        <w:rPr>
          <w:rFonts w:ascii="Arial" w:hAnsi="Arial" w:cs="Arial"/>
          <w:b/>
          <w:bCs/>
          <w:sz w:val="24"/>
          <w:szCs w:val="24"/>
        </w:rPr>
        <w:t xml:space="preserve"> Alone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>
        <w:rPr>
          <w:rFonts w:ascii="Arial" w:hAnsi="Arial" w:cs="Arial"/>
          <w:sz w:val="24"/>
          <w:szCs w:val="24"/>
        </w:rPr>
        <w:t>Weighted baseline (gray bars) and 12-month follow-up HbA</w:t>
      </w:r>
      <w:r w:rsidRPr="006B7B3B">
        <w:rPr>
          <w:rFonts w:ascii="Arial" w:hAnsi="Arial" w:cs="Arial"/>
          <w:sz w:val="24"/>
          <w:szCs w:val="24"/>
          <w:vertAlign w:val="subscript"/>
        </w:rPr>
        <w:t>1c</w:t>
      </w:r>
      <w:r>
        <w:rPr>
          <w:rFonts w:ascii="Arial" w:hAnsi="Arial" w:cs="Arial"/>
          <w:sz w:val="24"/>
          <w:szCs w:val="24"/>
        </w:rPr>
        <w:t xml:space="preserve"> levels (dark blue bars) among adults with T2D using (</w:t>
      </w:r>
      <w:r w:rsidRPr="00554EE0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 combination of GLP-1RA</w:t>
      </w:r>
      <w:r w:rsidR="006F7B40">
        <w:rPr>
          <w:rFonts w:ascii="Arial" w:hAnsi="Arial" w:cs="Arial"/>
          <w:sz w:val="24"/>
          <w:szCs w:val="24"/>
        </w:rPr>
        <w:t xml:space="preserve"> (including semaglutide OW T2D, oral semaglutide, dulaglutide, exenatide OW, and </w:t>
      </w:r>
      <w:proofErr w:type="spellStart"/>
      <w:r w:rsidR="006F7B40">
        <w:rPr>
          <w:rFonts w:ascii="Arial" w:hAnsi="Arial" w:cs="Arial"/>
          <w:sz w:val="24"/>
          <w:szCs w:val="24"/>
        </w:rPr>
        <w:t>tirzepatide</w:t>
      </w:r>
      <w:proofErr w:type="spellEnd"/>
      <w:r w:rsidR="006F7B40">
        <w:rPr>
          <w:rFonts w:ascii="Arial" w:hAnsi="Arial" w:cs="Arial"/>
          <w:sz w:val="24"/>
          <w:szCs w:val="24"/>
        </w:rPr>
        <w:t xml:space="preserve"> T2D)</w:t>
      </w:r>
      <w:r>
        <w:rPr>
          <w:rFonts w:ascii="Arial" w:hAnsi="Arial" w:cs="Arial"/>
          <w:sz w:val="24"/>
          <w:szCs w:val="24"/>
        </w:rPr>
        <w:t xml:space="preserve"> and SGLT2i compared with SGLT2i alone, (</w:t>
      </w:r>
      <w:r w:rsidRPr="00554EE0">
        <w:rPr>
          <w:rFonts w:ascii="Arial" w:hAnsi="Arial" w:cs="Arial"/>
          <w:b/>
          <w:bCs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) combination of semaglutide OW and SGLT2i compared with SGLT2i alone, (</w:t>
      </w:r>
      <w:r w:rsidRPr="00554EE0"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) combination of oral semaglutide with SGLT2i compared with SGLT2i alone, and (</w:t>
      </w:r>
      <w:r w:rsidRPr="00554EE0"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) combination of dulaglutide with SGLT2i compared with SGLT2i alone. (</w:t>
      </w:r>
      <w:r w:rsidRPr="0077781F"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) Weighted descriptive statistics and odds ratios of achieving HbA</w:t>
      </w:r>
      <w:r w:rsidRPr="006B7B3B">
        <w:rPr>
          <w:rFonts w:ascii="Arial" w:hAnsi="Arial" w:cs="Arial"/>
          <w:sz w:val="24"/>
          <w:szCs w:val="24"/>
          <w:vertAlign w:val="subscript"/>
        </w:rPr>
        <w:t>1c</w:t>
      </w:r>
      <w:r>
        <w:rPr>
          <w:rFonts w:ascii="Arial" w:hAnsi="Arial" w:cs="Arial"/>
          <w:sz w:val="24"/>
          <w:szCs w:val="24"/>
        </w:rPr>
        <w:t xml:space="preserve"> &lt;7% or HbA</w:t>
      </w:r>
      <w:r w:rsidRPr="006B7B3B">
        <w:rPr>
          <w:rFonts w:ascii="Arial" w:hAnsi="Arial" w:cs="Arial"/>
          <w:sz w:val="24"/>
          <w:szCs w:val="24"/>
          <w:vertAlign w:val="subscript"/>
        </w:rPr>
        <w:t>1c</w:t>
      </w:r>
      <w:r>
        <w:rPr>
          <w:rFonts w:ascii="Arial" w:hAnsi="Arial" w:cs="Arial"/>
          <w:sz w:val="24"/>
          <w:szCs w:val="24"/>
        </w:rPr>
        <w:t xml:space="preserve"> &lt;8% at 12 months among adults with T2D using combination GLP-1RA</w:t>
      </w:r>
      <w:r w:rsidR="006F7B40">
        <w:rPr>
          <w:rFonts w:ascii="Arial" w:hAnsi="Arial" w:cs="Arial"/>
          <w:sz w:val="24"/>
          <w:szCs w:val="24"/>
        </w:rPr>
        <w:t xml:space="preserve"> (including semaglutide OW T2D, oral semaglutide, dulaglutide, exenatide OW, and </w:t>
      </w:r>
      <w:proofErr w:type="spellStart"/>
      <w:r w:rsidR="006F7B40">
        <w:rPr>
          <w:rFonts w:ascii="Arial" w:hAnsi="Arial" w:cs="Arial"/>
          <w:sz w:val="24"/>
          <w:szCs w:val="24"/>
        </w:rPr>
        <w:t>tirzepatide</w:t>
      </w:r>
      <w:proofErr w:type="spellEnd"/>
      <w:r w:rsidR="006F7B40">
        <w:rPr>
          <w:rFonts w:ascii="Arial" w:hAnsi="Arial" w:cs="Arial"/>
          <w:sz w:val="24"/>
          <w:szCs w:val="24"/>
        </w:rPr>
        <w:t xml:space="preserve"> T2D)</w:t>
      </w:r>
      <w:r>
        <w:rPr>
          <w:rFonts w:ascii="Arial" w:hAnsi="Arial" w:cs="Arial"/>
          <w:sz w:val="24"/>
          <w:szCs w:val="24"/>
        </w:rPr>
        <w:t xml:space="preserve"> and SGLT2i therapy (dark blue bars) compared with SGLT2i alone (light blue bars). Bold odds ratios indicate statistical significance. GLP-1RA indicates glucagonlike peptide-1 receptor agonist; HbA</w:t>
      </w:r>
      <w:r w:rsidRPr="006B7B3B">
        <w:rPr>
          <w:rFonts w:ascii="Arial" w:hAnsi="Arial" w:cs="Arial"/>
          <w:sz w:val="24"/>
          <w:szCs w:val="24"/>
          <w:vertAlign w:val="subscript"/>
        </w:rPr>
        <w:t>1c</w:t>
      </w:r>
      <w:r>
        <w:rPr>
          <w:rFonts w:ascii="Arial" w:hAnsi="Arial" w:cs="Arial"/>
          <w:sz w:val="24"/>
          <w:szCs w:val="24"/>
        </w:rPr>
        <w:t xml:space="preserve">, glycated hemoglobin; OW, once weekly; SGLT2i, sodium-glucose cotransporter 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inhibitor; T2D, type 2 diabetes.</w:t>
      </w:r>
    </w:p>
    <w:p w14:paraId="74381954" w14:textId="77777777" w:rsidR="003F13F7" w:rsidRPr="00F9754A" w:rsidRDefault="003F13F7" w:rsidP="003F13F7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1744B6FB" wp14:editId="2C51A702">
            <wp:extent cx="5943600" cy="7962900"/>
            <wp:effectExtent l="0" t="0" r="0" b="0"/>
            <wp:docPr id="1058500219" name="Picture 9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500219" name="Picture 9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096F7" w14:textId="32217D8D" w:rsidR="003F13F7" w:rsidRDefault="003F13F7" w:rsidP="003F13F7">
      <w:pPr>
        <w:spacing w:line="480" w:lineRule="auto"/>
        <w:rPr>
          <w:rFonts w:ascii="Arial" w:hAnsi="Arial" w:cs="Arial"/>
        </w:rPr>
      </w:pPr>
      <w:r w:rsidRPr="00654356">
        <w:rPr>
          <w:rFonts w:ascii="Arial" w:hAnsi="Arial" w:cs="Arial"/>
          <w:b/>
          <w:bCs/>
          <w:sz w:val="24"/>
          <w:szCs w:val="24"/>
        </w:rPr>
        <w:lastRenderedPageBreak/>
        <w:t>Supplementary Figure 4. Weighted HbA</w:t>
      </w:r>
      <w:r w:rsidRPr="006B7B3B">
        <w:rPr>
          <w:rFonts w:ascii="Arial" w:hAnsi="Arial" w:cs="Arial"/>
          <w:b/>
          <w:bCs/>
          <w:sz w:val="24"/>
          <w:szCs w:val="24"/>
          <w:vertAlign w:val="subscript"/>
        </w:rPr>
        <w:t>1c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utcomes at 18 </w:t>
      </w:r>
      <w:r>
        <w:rPr>
          <w:rFonts w:ascii="Arial" w:hAnsi="Arial" w:cs="Arial"/>
          <w:b/>
          <w:bCs/>
          <w:sz w:val="24"/>
          <w:szCs w:val="24"/>
        </w:rPr>
        <w:t>M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onths for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rug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lass and 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ndividual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rug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ombination </w:t>
      </w:r>
      <w:r>
        <w:rPr>
          <w:rFonts w:ascii="Arial" w:hAnsi="Arial" w:cs="Arial"/>
          <w:b/>
          <w:bCs/>
          <w:sz w:val="24"/>
          <w:szCs w:val="24"/>
        </w:rPr>
        <w:t>T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herapy </w:t>
      </w:r>
      <w:r>
        <w:rPr>
          <w:rFonts w:ascii="Arial" w:hAnsi="Arial" w:cs="Arial"/>
          <w:b/>
          <w:bCs/>
          <w:sz w:val="24"/>
          <w:szCs w:val="24"/>
        </w:rPr>
        <w:t>W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ith </w:t>
      </w:r>
      <w:r>
        <w:rPr>
          <w:rFonts w:ascii="Arial" w:hAnsi="Arial" w:cs="Arial"/>
          <w:b/>
          <w:bCs/>
          <w:sz w:val="24"/>
          <w:szCs w:val="24"/>
        </w:rPr>
        <w:t xml:space="preserve">GLP-1RA and 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SGLT2i </w:t>
      </w:r>
      <w:r>
        <w:rPr>
          <w:rFonts w:ascii="Arial" w:hAnsi="Arial" w:cs="Arial"/>
          <w:b/>
          <w:bCs/>
          <w:sz w:val="24"/>
          <w:szCs w:val="24"/>
        </w:rPr>
        <w:t>Compared With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 SGLT2i</w:t>
      </w:r>
      <w:r>
        <w:rPr>
          <w:rFonts w:ascii="Arial" w:hAnsi="Arial" w:cs="Arial"/>
          <w:b/>
          <w:bCs/>
          <w:sz w:val="24"/>
          <w:szCs w:val="24"/>
        </w:rPr>
        <w:t xml:space="preserve"> Alone</w:t>
      </w:r>
      <w:r w:rsidRPr="006543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>Weighted baseline (gray bars) and 18-month follow-up HbA</w:t>
      </w:r>
      <w:r w:rsidRPr="006B7B3B">
        <w:rPr>
          <w:rFonts w:ascii="Arial" w:hAnsi="Arial" w:cs="Arial"/>
          <w:sz w:val="24"/>
          <w:szCs w:val="24"/>
          <w:vertAlign w:val="subscript"/>
        </w:rPr>
        <w:t>1c</w:t>
      </w:r>
      <w:r>
        <w:rPr>
          <w:rFonts w:ascii="Arial" w:hAnsi="Arial" w:cs="Arial"/>
          <w:sz w:val="24"/>
          <w:szCs w:val="24"/>
        </w:rPr>
        <w:t xml:space="preserve"> levels (dark blue bars) among adults with T2D using (</w:t>
      </w:r>
      <w:r w:rsidRPr="00554EE0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 combination of GLP-1RA</w:t>
      </w:r>
      <w:r w:rsidR="006F7B40">
        <w:rPr>
          <w:rFonts w:ascii="Arial" w:hAnsi="Arial" w:cs="Arial"/>
          <w:sz w:val="24"/>
          <w:szCs w:val="24"/>
        </w:rPr>
        <w:t xml:space="preserve"> (including semaglutide OW T2D, oral semaglutide, dulaglutide, exenatide OW, and </w:t>
      </w:r>
      <w:proofErr w:type="spellStart"/>
      <w:r w:rsidR="006F7B40">
        <w:rPr>
          <w:rFonts w:ascii="Arial" w:hAnsi="Arial" w:cs="Arial"/>
          <w:sz w:val="24"/>
          <w:szCs w:val="24"/>
        </w:rPr>
        <w:t>tirzepatide</w:t>
      </w:r>
      <w:proofErr w:type="spellEnd"/>
      <w:r w:rsidR="006F7B40">
        <w:rPr>
          <w:rFonts w:ascii="Arial" w:hAnsi="Arial" w:cs="Arial"/>
          <w:sz w:val="24"/>
          <w:szCs w:val="24"/>
        </w:rPr>
        <w:t xml:space="preserve"> T2D)</w:t>
      </w:r>
      <w:r>
        <w:rPr>
          <w:rFonts w:ascii="Arial" w:hAnsi="Arial" w:cs="Arial"/>
          <w:sz w:val="24"/>
          <w:szCs w:val="24"/>
        </w:rPr>
        <w:t xml:space="preserve"> and SGLT2i compared with SGLT2i alone, (</w:t>
      </w:r>
      <w:r w:rsidRPr="00554EE0">
        <w:rPr>
          <w:rFonts w:ascii="Arial" w:hAnsi="Arial" w:cs="Arial"/>
          <w:b/>
          <w:bCs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) combination of semaglutide OW and SGLT2i compared with SGLT2i alone, (</w:t>
      </w:r>
      <w:r w:rsidRPr="00554EE0"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) combination of oral semaglutide with SGLT2i compared with SGLT2i alone, and (</w:t>
      </w:r>
      <w:r w:rsidRPr="00554EE0"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) combination of dulaglutide with SGLT2i compared with SGLT2i alone. (</w:t>
      </w:r>
      <w:r w:rsidRPr="0077781F"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) Weighted descriptive statistics and odds ratios of achieving HbA</w:t>
      </w:r>
      <w:r w:rsidRPr="006B7B3B">
        <w:rPr>
          <w:rFonts w:ascii="Arial" w:hAnsi="Arial" w:cs="Arial"/>
          <w:sz w:val="24"/>
          <w:szCs w:val="24"/>
          <w:vertAlign w:val="subscript"/>
        </w:rPr>
        <w:t>1c</w:t>
      </w:r>
      <w:r>
        <w:rPr>
          <w:rFonts w:ascii="Arial" w:hAnsi="Arial" w:cs="Arial"/>
          <w:sz w:val="24"/>
          <w:szCs w:val="24"/>
        </w:rPr>
        <w:t xml:space="preserve"> &lt;7% or HbA</w:t>
      </w:r>
      <w:r w:rsidRPr="006B7B3B">
        <w:rPr>
          <w:rFonts w:ascii="Arial" w:hAnsi="Arial" w:cs="Arial"/>
          <w:sz w:val="24"/>
          <w:szCs w:val="24"/>
          <w:vertAlign w:val="subscript"/>
        </w:rPr>
        <w:t>1c</w:t>
      </w:r>
      <w:r>
        <w:rPr>
          <w:rFonts w:ascii="Arial" w:hAnsi="Arial" w:cs="Arial"/>
          <w:sz w:val="24"/>
          <w:szCs w:val="24"/>
        </w:rPr>
        <w:t xml:space="preserve"> &lt;8% at 18 months among adults with T2D using combination GLP-1RA</w:t>
      </w:r>
      <w:r w:rsidR="006F7B40">
        <w:rPr>
          <w:rFonts w:ascii="Arial" w:hAnsi="Arial" w:cs="Arial"/>
          <w:sz w:val="24"/>
          <w:szCs w:val="24"/>
        </w:rPr>
        <w:t xml:space="preserve"> (including semaglutide OW T2D, oral semaglutide, dulaglutide, exenatide OW, and </w:t>
      </w:r>
      <w:proofErr w:type="spellStart"/>
      <w:r w:rsidR="006F7B40">
        <w:rPr>
          <w:rFonts w:ascii="Arial" w:hAnsi="Arial" w:cs="Arial"/>
          <w:sz w:val="24"/>
          <w:szCs w:val="24"/>
        </w:rPr>
        <w:t>tirzepatide</w:t>
      </w:r>
      <w:proofErr w:type="spellEnd"/>
      <w:r w:rsidR="006F7B40">
        <w:rPr>
          <w:rFonts w:ascii="Arial" w:hAnsi="Arial" w:cs="Arial"/>
          <w:sz w:val="24"/>
          <w:szCs w:val="24"/>
        </w:rPr>
        <w:t xml:space="preserve"> T2D)</w:t>
      </w:r>
      <w:r>
        <w:rPr>
          <w:rFonts w:ascii="Arial" w:hAnsi="Arial" w:cs="Arial"/>
          <w:sz w:val="24"/>
          <w:szCs w:val="24"/>
        </w:rPr>
        <w:t xml:space="preserve"> and SGLT2i therapy (dark blue bars) compared with SGLT2i alone (light blue bars). Bold odds ratios indicate statistical significance. GLP-1RA indicates glucagonlike peptide-1 receptor agonist; HbA</w:t>
      </w:r>
      <w:r w:rsidRPr="006B7B3B">
        <w:rPr>
          <w:rFonts w:ascii="Arial" w:hAnsi="Arial" w:cs="Arial"/>
          <w:sz w:val="24"/>
          <w:szCs w:val="24"/>
          <w:vertAlign w:val="subscript"/>
        </w:rPr>
        <w:t>1c</w:t>
      </w:r>
      <w:r>
        <w:rPr>
          <w:rFonts w:ascii="Arial" w:hAnsi="Arial" w:cs="Arial"/>
          <w:sz w:val="24"/>
          <w:szCs w:val="24"/>
        </w:rPr>
        <w:t xml:space="preserve">, glycated hemoglobin; OW, once weekly; SGLT2i, sodium-glucose cotransporter 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inhibitor; T2D, type 2 diabetes.</w:t>
      </w:r>
      <w:r w:rsidRPr="00F9754A">
        <w:rPr>
          <w:rFonts w:ascii="Arial" w:hAnsi="Arial" w:cs="Arial"/>
        </w:rPr>
        <w:t xml:space="preserve">  </w:t>
      </w:r>
    </w:p>
    <w:p w14:paraId="0E1C477E" w14:textId="77777777" w:rsidR="003F13F7" w:rsidRPr="00F9754A" w:rsidRDefault="003F13F7" w:rsidP="003F13F7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ECBED7D" wp14:editId="5380BC3F">
            <wp:extent cx="5943600" cy="8201025"/>
            <wp:effectExtent l="0" t="0" r="0" b="9525"/>
            <wp:docPr id="1813161846" name="Picture 10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161846" name="Picture 10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F645E" w14:textId="282D4F29" w:rsidR="003F13F7" w:rsidRDefault="003F13F7" w:rsidP="003F13F7">
      <w:pPr>
        <w:spacing w:line="480" w:lineRule="auto"/>
        <w:rPr>
          <w:rFonts w:ascii="Arial" w:hAnsi="Arial" w:cs="Arial"/>
        </w:rPr>
      </w:pPr>
      <w:r w:rsidRPr="00654356"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Figure 5. Weighted </w:t>
      </w:r>
      <w:r>
        <w:rPr>
          <w:rFonts w:ascii="Arial" w:hAnsi="Arial" w:cs="Arial"/>
          <w:b/>
          <w:bCs/>
          <w:sz w:val="24"/>
          <w:szCs w:val="24"/>
        </w:rPr>
        <w:t>W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eight 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utcomes at 12 </w:t>
      </w:r>
      <w:r>
        <w:rPr>
          <w:rFonts w:ascii="Arial" w:hAnsi="Arial" w:cs="Arial"/>
          <w:b/>
          <w:bCs/>
          <w:sz w:val="24"/>
          <w:szCs w:val="24"/>
        </w:rPr>
        <w:t>M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onths for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rug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lass and 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ndividual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rug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ombination </w:t>
      </w:r>
      <w:r>
        <w:rPr>
          <w:rFonts w:ascii="Arial" w:hAnsi="Arial" w:cs="Arial"/>
          <w:b/>
          <w:bCs/>
          <w:sz w:val="24"/>
          <w:szCs w:val="24"/>
        </w:rPr>
        <w:t>T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herapy </w:t>
      </w:r>
      <w:r>
        <w:rPr>
          <w:rFonts w:ascii="Arial" w:hAnsi="Arial" w:cs="Arial"/>
          <w:b/>
          <w:bCs/>
          <w:sz w:val="24"/>
          <w:szCs w:val="24"/>
        </w:rPr>
        <w:t>W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ith </w:t>
      </w:r>
      <w:r>
        <w:rPr>
          <w:rFonts w:ascii="Arial" w:hAnsi="Arial" w:cs="Arial"/>
          <w:b/>
          <w:bCs/>
          <w:sz w:val="24"/>
          <w:szCs w:val="24"/>
        </w:rPr>
        <w:t xml:space="preserve">GLP-1RA and 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SGLT2i </w:t>
      </w:r>
      <w:r>
        <w:rPr>
          <w:rFonts w:ascii="Arial" w:hAnsi="Arial" w:cs="Arial"/>
          <w:b/>
          <w:bCs/>
          <w:sz w:val="24"/>
          <w:szCs w:val="24"/>
        </w:rPr>
        <w:t>Compared With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 SGLT2i</w:t>
      </w:r>
      <w:r>
        <w:rPr>
          <w:rFonts w:ascii="Arial" w:hAnsi="Arial" w:cs="Arial"/>
          <w:b/>
          <w:bCs/>
          <w:sz w:val="24"/>
          <w:szCs w:val="24"/>
        </w:rPr>
        <w:t xml:space="preserve"> Alone</w:t>
      </w:r>
      <w:r w:rsidRPr="006543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>Weighted baseline (gray bars) and 12-month follow-up body weight (dark blue bars) among adults with T2D using (</w:t>
      </w:r>
      <w:r w:rsidRPr="00554EE0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 combination of GLP-1RA</w:t>
      </w:r>
      <w:r w:rsidR="006F7B40">
        <w:rPr>
          <w:rFonts w:ascii="Arial" w:hAnsi="Arial" w:cs="Arial"/>
          <w:sz w:val="24"/>
          <w:szCs w:val="24"/>
        </w:rPr>
        <w:t xml:space="preserve"> (including semaglutide OW T2D, oral semaglutide, dulaglutide, exenatide OW, and </w:t>
      </w:r>
      <w:proofErr w:type="spellStart"/>
      <w:r w:rsidR="006F7B40">
        <w:rPr>
          <w:rFonts w:ascii="Arial" w:hAnsi="Arial" w:cs="Arial"/>
          <w:sz w:val="24"/>
          <w:szCs w:val="24"/>
        </w:rPr>
        <w:t>tirzepatide</w:t>
      </w:r>
      <w:proofErr w:type="spellEnd"/>
      <w:r w:rsidR="006F7B40">
        <w:rPr>
          <w:rFonts w:ascii="Arial" w:hAnsi="Arial" w:cs="Arial"/>
          <w:sz w:val="24"/>
          <w:szCs w:val="24"/>
        </w:rPr>
        <w:t xml:space="preserve"> T2D)</w:t>
      </w:r>
      <w:r>
        <w:rPr>
          <w:rFonts w:ascii="Arial" w:hAnsi="Arial" w:cs="Arial"/>
          <w:sz w:val="24"/>
          <w:szCs w:val="24"/>
        </w:rPr>
        <w:t xml:space="preserve"> and SGLT2i compared with SGLT2i alone, (</w:t>
      </w:r>
      <w:r w:rsidRPr="00554EE0">
        <w:rPr>
          <w:rFonts w:ascii="Arial" w:hAnsi="Arial" w:cs="Arial"/>
          <w:b/>
          <w:bCs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) combination of semaglutide OW and SGLT2i compared with SGLT2i alone, (</w:t>
      </w:r>
      <w:r w:rsidRPr="00554EE0"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) combination of oral semaglutide with SGLT2i compared with SGLT2i alone, and (</w:t>
      </w:r>
      <w:r w:rsidRPr="00554EE0"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) combination of dulaglutide with SGLT2i compared with SGLT2i alone. (</w:t>
      </w:r>
      <w:r w:rsidRPr="0077781F"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) Weighted descriptive statistics and odds ratios of achieving weight loss &gt;5%, &gt;10%, and &gt;15% at 12 months among adults with T2D using combination GLP-1RA</w:t>
      </w:r>
      <w:r w:rsidR="006F7B40">
        <w:rPr>
          <w:rFonts w:ascii="Arial" w:hAnsi="Arial" w:cs="Arial"/>
          <w:sz w:val="24"/>
          <w:szCs w:val="24"/>
        </w:rPr>
        <w:t xml:space="preserve"> (including semaglutide OW T2D, oral semaglutide, dulaglutide, exenatide OW, and </w:t>
      </w:r>
      <w:proofErr w:type="spellStart"/>
      <w:r w:rsidR="006F7B40">
        <w:rPr>
          <w:rFonts w:ascii="Arial" w:hAnsi="Arial" w:cs="Arial"/>
          <w:sz w:val="24"/>
          <w:szCs w:val="24"/>
        </w:rPr>
        <w:t>tirzepatide</w:t>
      </w:r>
      <w:proofErr w:type="spellEnd"/>
      <w:r w:rsidR="006F7B40">
        <w:rPr>
          <w:rFonts w:ascii="Arial" w:hAnsi="Arial" w:cs="Arial"/>
          <w:sz w:val="24"/>
          <w:szCs w:val="24"/>
        </w:rPr>
        <w:t xml:space="preserve"> T2D)</w:t>
      </w:r>
      <w:r>
        <w:rPr>
          <w:rFonts w:ascii="Arial" w:hAnsi="Arial" w:cs="Arial"/>
          <w:sz w:val="24"/>
          <w:szCs w:val="24"/>
        </w:rPr>
        <w:t xml:space="preserve"> and SGLT2i therapy (dark blue bars) compared with SGLT2i alone (light blue bars). Bold odds ratios indicate statistical significance. GLP-1RA indicates glucagonlike peptide-1 receptor agonist; OW, once-weekly; SGLT2i, sodium-glucose cotransporter 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inhibitor; T2D, type 2 diabetes.</w:t>
      </w:r>
    </w:p>
    <w:p w14:paraId="13EA61D0" w14:textId="77777777" w:rsidR="003F13F7" w:rsidRPr="00F9754A" w:rsidRDefault="003F13F7" w:rsidP="003F13F7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3175231" wp14:editId="335A857D">
            <wp:extent cx="5943600" cy="8153400"/>
            <wp:effectExtent l="0" t="0" r="0" b="0"/>
            <wp:docPr id="1970578605" name="Picture 1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578605" name="Picture 11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71F30" w14:textId="2AF7828C" w:rsidR="003F13F7" w:rsidRPr="00654356" w:rsidRDefault="003F13F7" w:rsidP="003F13F7">
      <w:pPr>
        <w:spacing w:line="480" w:lineRule="auto"/>
        <w:rPr>
          <w:rFonts w:ascii="Arial" w:hAnsi="Arial" w:cs="Arial"/>
          <w:sz w:val="24"/>
          <w:szCs w:val="24"/>
        </w:rPr>
      </w:pPr>
      <w:r w:rsidRPr="00654356"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Figure 6. Weighted </w:t>
      </w:r>
      <w:r>
        <w:rPr>
          <w:rFonts w:ascii="Arial" w:hAnsi="Arial" w:cs="Arial"/>
          <w:b/>
          <w:bCs/>
          <w:sz w:val="24"/>
          <w:szCs w:val="24"/>
        </w:rPr>
        <w:t>W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eight 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utcomes at 18 </w:t>
      </w:r>
      <w:r>
        <w:rPr>
          <w:rFonts w:ascii="Arial" w:hAnsi="Arial" w:cs="Arial"/>
          <w:b/>
          <w:bCs/>
          <w:sz w:val="24"/>
          <w:szCs w:val="24"/>
        </w:rPr>
        <w:t>M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onths for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rug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lass and 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ndividual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rug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ombination </w:t>
      </w:r>
      <w:r>
        <w:rPr>
          <w:rFonts w:ascii="Arial" w:hAnsi="Arial" w:cs="Arial"/>
          <w:b/>
          <w:bCs/>
          <w:sz w:val="24"/>
          <w:szCs w:val="24"/>
        </w:rPr>
        <w:t>T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herapy </w:t>
      </w:r>
      <w:r>
        <w:rPr>
          <w:rFonts w:ascii="Arial" w:hAnsi="Arial" w:cs="Arial"/>
          <w:b/>
          <w:bCs/>
          <w:sz w:val="24"/>
          <w:szCs w:val="24"/>
        </w:rPr>
        <w:t>W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ith </w:t>
      </w:r>
      <w:r>
        <w:rPr>
          <w:rFonts w:ascii="Arial" w:hAnsi="Arial" w:cs="Arial"/>
          <w:b/>
          <w:bCs/>
          <w:sz w:val="24"/>
          <w:szCs w:val="24"/>
        </w:rPr>
        <w:t xml:space="preserve">GLP-1RA and 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SGLT2i </w:t>
      </w:r>
      <w:r>
        <w:rPr>
          <w:rFonts w:ascii="Arial" w:hAnsi="Arial" w:cs="Arial"/>
          <w:b/>
          <w:bCs/>
          <w:sz w:val="24"/>
          <w:szCs w:val="24"/>
        </w:rPr>
        <w:t>Compared With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 SGLT2i</w:t>
      </w:r>
      <w:r>
        <w:rPr>
          <w:rFonts w:ascii="Arial" w:hAnsi="Arial" w:cs="Arial"/>
          <w:b/>
          <w:bCs/>
          <w:sz w:val="24"/>
          <w:szCs w:val="24"/>
        </w:rPr>
        <w:t xml:space="preserve"> Alone</w:t>
      </w:r>
      <w:r w:rsidRPr="006543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654356">
        <w:rPr>
          <w:rFonts w:ascii="Arial" w:hAnsi="Arial" w:cs="Arial"/>
          <w:sz w:val="24"/>
          <w:szCs w:val="24"/>
        </w:rPr>
        <w:t>Weighted baseline (gr</w:t>
      </w:r>
      <w:r>
        <w:rPr>
          <w:rFonts w:ascii="Arial" w:hAnsi="Arial" w:cs="Arial"/>
          <w:sz w:val="24"/>
          <w:szCs w:val="24"/>
        </w:rPr>
        <w:t>ay</w:t>
      </w:r>
      <w:r w:rsidRPr="00654356">
        <w:rPr>
          <w:rFonts w:ascii="Arial" w:hAnsi="Arial" w:cs="Arial"/>
          <w:sz w:val="24"/>
          <w:szCs w:val="24"/>
        </w:rPr>
        <w:t xml:space="preserve"> bars) and 18-month follow-up body weight (dark blue bars) among adults with T2D using (</w:t>
      </w:r>
      <w:r w:rsidRPr="00654356">
        <w:rPr>
          <w:rFonts w:ascii="Arial" w:hAnsi="Arial" w:cs="Arial"/>
          <w:b/>
          <w:bCs/>
          <w:sz w:val="24"/>
          <w:szCs w:val="24"/>
        </w:rPr>
        <w:t>A</w:t>
      </w:r>
      <w:r w:rsidRPr="00654356">
        <w:rPr>
          <w:rFonts w:ascii="Arial" w:hAnsi="Arial" w:cs="Arial"/>
          <w:sz w:val="24"/>
          <w:szCs w:val="24"/>
        </w:rPr>
        <w:t xml:space="preserve">) combination </w:t>
      </w:r>
      <w:r>
        <w:rPr>
          <w:rFonts w:ascii="Arial" w:hAnsi="Arial" w:cs="Arial"/>
          <w:sz w:val="24"/>
          <w:szCs w:val="24"/>
        </w:rPr>
        <w:t xml:space="preserve">of </w:t>
      </w:r>
      <w:r w:rsidRPr="00654356">
        <w:rPr>
          <w:rFonts w:ascii="Arial" w:hAnsi="Arial" w:cs="Arial"/>
          <w:sz w:val="24"/>
          <w:szCs w:val="24"/>
        </w:rPr>
        <w:t>GLP-1RA</w:t>
      </w:r>
      <w:r w:rsidR="006F7B40">
        <w:rPr>
          <w:rFonts w:ascii="Arial" w:hAnsi="Arial" w:cs="Arial"/>
          <w:sz w:val="24"/>
          <w:szCs w:val="24"/>
        </w:rPr>
        <w:t xml:space="preserve"> (including semaglutide OW T2D, oral semaglutide, dulaglutide, exenatide OW, and </w:t>
      </w:r>
      <w:proofErr w:type="spellStart"/>
      <w:r w:rsidR="006F7B40">
        <w:rPr>
          <w:rFonts w:ascii="Arial" w:hAnsi="Arial" w:cs="Arial"/>
          <w:sz w:val="24"/>
          <w:szCs w:val="24"/>
        </w:rPr>
        <w:t>tirzepatide</w:t>
      </w:r>
      <w:proofErr w:type="spellEnd"/>
      <w:r w:rsidR="006F7B40">
        <w:rPr>
          <w:rFonts w:ascii="Arial" w:hAnsi="Arial" w:cs="Arial"/>
          <w:sz w:val="24"/>
          <w:szCs w:val="24"/>
        </w:rPr>
        <w:t xml:space="preserve"> T2D)</w:t>
      </w:r>
      <w:r w:rsidRPr="00654356">
        <w:rPr>
          <w:rFonts w:ascii="Arial" w:hAnsi="Arial" w:cs="Arial"/>
          <w:sz w:val="24"/>
          <w:szCs w:val="24"/>
        </w:rPr>
        <w:t xml:space="preserve"> and SGLT2i compared with SGLT2i alone, (</w:t>
      </w:r>
      <w:r w:rsidRPr="00654356">
        <w:rPr>
          <w:rFonts w:ascii="Arial" w:hAnsi="Arial" w:cs="Arial"/>
          <w:b/>
          <w:bCs/>
          <w:sz w:val="24"/>
          <w:szCs w:val="24"/>
        </w:rPr>
        <w:t>B</w:t>
      </w:r>
      <w:r w:rsidRPr="00654356">
        <w:rPr>
          <w:rFonts w:ascii="Arial" w:hAnsi="Arial" w:cs="Arial"/>
          <w:sz w:val="24"/>
          <w:szCs w:val="24"/>
        </w:rPr>
        <w:t>) combination</w:t>
      </w:r>
      <w:r>
        <w:rPr>
          <w:rFonts w:ascii="Arial" w:hAnsi="Arial" w:cs="Arial"/>
          <w:sz w:val="24"/>
          <w:szCs w:val="24"/>
        </w:rPr>
        <w:t xml:space="preserve"> of</w:t>
      </w:r>
      <w:r w:rsidRPr="00654356">
        <w:rPr>
          <w:rFonts w:ascii="Arial" w:hAnsi="Arial" w:cs="Arial"/>
          <w:sz w:val="24"/>
          <w:szCs w:val="24"/>
        </w:rPr>
        <w:t xml:space="preserve"> semaglutide OW and SGLT2i compared with SGLT2i alone, (</w:t>
      </w:r>
      <w:r w:rsidRPr="00654356">
        <w:rPr>
          <w:rFonts w:ascii="Arial" w:hAnsi="Arial" w:cs="Arial"/>
          <w:b/>
          <w:bCs/>
          <w:sz w:val="24"/>
          <w:szCs w:val="24"/>
        </w:rPr>
        <w:t>C</w:t>
      </w:r>
      <w:r w:rsidRPr="00654356">
        <w:rPr>
          <w:rFonts w:ascii="Arial" w:hAnsi="Arial" w:cs="Arial"/>
          <w:sz w:val="24"/>
          <w:szCs w:val="24"/>
        </w:rPr>
        <w:t>) combination</w:t>
      </w:r>
      <w:r>
        <w:rPr>
          <w:rFonts w:ascii="Arial" w:hAnsi="Arial" w:cs="Arial"/>
          <w:sz w:val="24"/>
          <w:szCs w:val="24"/>
        </w:rPr>
        <w:t xml:space="preserve"> of</w:t>
      </w:r>
      <w:r w:rsidRPr="00654356">
        <w:rPr>
          <w:rFonts w:ascii="Arial" w:hAnsi="Arial" w:cs="Arial"/>
          <w:sz w:val="24"/>
          <w:szCs w:val="24"/>
        </w:rPr>
        <w:t xml:space="preserve"> oral semaglutide with SGLT2i compared with SGLT2i alone, and (</w:t>
      </w:r>
      <w:r w:rsidRPr="00654356">
        <w:rPr>
          <w:rFonts w:ascii="Arial" w:hAnsi="Arial" w:cs="Arial"/>
          <w:b/>
          <w:bCs/>
          <w:sz w:val="24"/>
          <w:szCs w:val="24"/>
        </w:rPr>
        <w:t>D</w:t>
      </w:r>
      <w:r w:rsidRPr="00654356">
        <w:rPr>
          <w:rFonts w:ascii="Arial" w:hAnsi="Arial" w:cs="Arial"/>
          <w:sz w:val="24"/>
          <w:szCs w:val="24"/>
        </w:rPr>
        <w:t xml:space="preserve">) combination </w:t>
      </w:r>
      <w:r>
        <w:rPr>
          <w:rFonts w:ascii="Arial" w:hAnsi="Arial" w:cs="Arial"/>
          <w:sz w:val="24"/>
          <w:szCs w:val="24"/>
        </w:rPr>
        <w:t xml:space="preserve">of </w:t>
      </w:r>
      <w:r w:rsidRPr="00654356">
        <w:rPr>
          <w:rFonts w:ascii="Arial" w:hAnsi="Arial" w:cs="Arial"/>
          <w:sz w:val="24"/>
          <w:szCs w:val="24"/>
        </w:rPr>
        <w:t>dulaglutide with SGLT2i compared with SGLT2i alone. (</w:t>
      </w:r>
      <w:r w:rsidRPr="00654356">
        <w:rPr>
          <w:rFonts w:ascii="Arial" w:hAnsi="Arial" w:cs="Arial"/>
          <w:b/>
          <w:bCs/>
          <w:sz w:val="24"/>
          <w:szCs w:val="24"/>
        </w:rPr>
        <w:t>E</w:t>
      </w:r>
      <w:r w:rsidRPr="00654356">
        <w:rPr>
          <w:rFonts w:ascii="Arial" w:hAnsi="Arial" w:cs="Arial"/>
          <w:sz w:val="24"/>
          <w:szCs w:val="24"/>
        </w:rPr>
        <w:t>) Weighted descriptive statistics and odds ratios of achieving weight loss &gt;5%, &gt;10%, and &gt;15% at 18 months among adults with T2D using combination GLP-1RA</w:t>
      </w:r>
      <w:r w:rsidR="006F7B40">
        <w:rPr>
          <w:rFonts w:ascii="Arial" w:hAnsi="Arial" w:cs="Arial"/>
          <w:sz w:val="24"/>
          <w:szCs w:val="24"/>
        </w:rPr>
        <w:t xml:space="preserve"> (including semaglutide OW T2D, oral semaglutide, dulaglutide, exenatide OW, and </w:t>
      </w:r>
      <w:proofErr w:type="spellStart"/>
      <w:r w:rsidR="006F7B40">
        <w:rPr>
          <w:rFonts w:ascii="Arial" w:hAnsi="Arial" w:cs="Arial"/>
          <w:sz w:val="24"/>
          <w:szCs w:val="24"/>
        </w:rPr>
        <w:t>tirzepatide</w:t>
      </w:r>
      <w:proofErr w:type="spellEnd"/>
      <w:r w:rsidR="006F7B40">
        <w:rPr>
          <w:rFonts w:ascii="Arial" w:hAnsi="Arial" w:cs="Arial"/>
          <w:sz w:val="24"/>
          <w:szCs w:val="24"/>
        </w:rPr>
        <w:t xml:space="preserve"> T2D)</w:t>
      </w:r>
      <w:r w:rsidRPr="00654356">
        <w:rPr>
          <w:rFonts w:ascii="Arial" w:hAnsi="Arial" w:cs="Arial"/>
          <w:sz w:val="24"/>
          <w:szCs w:val="24"/>
        </w:rPr>
        <w:t xml:space="preserve"> and SGLT2i therapy (dark blue bars) compared with SGLT2i alone (light blue bars). Bold odds ratios indicate statistical significance. GLP-1RA</w:t>
      </w:r>
      <w:r>
        <w:rPr>
          <w:rFonts w:ascii="Arial" w:hAnsi="Arial" w:cs="Arial"/>
          <w:sz w:val="24"/>
          <w:szCs w:val="24"/>
        </w:rPr>
        <w:t xml:space="preserve"> indicates</w:t>
      </w:r>
      <w:r w:rsidRPr="00654356">
        <w:rPr>
          <w:rFonts w:ascii="Arial" w:hAnsi="Arial" w:cs="Arial"/>
          <w:sz w:val="24"/>
          <w:szCs w:val="24"/>
        </w:rPr>
        <w:t xml:space="preserve"> glucagonlike peptide-1 receptor agonist; OW, once</w:t>
      </w:r>
      <w:r>
        <w:rPr>
          <w:rFonts w:ascii="Arial" w:hAnsi="Arial" w:cs="Arial"/>
          <w:sz w:val="24"/>
          <w:szCs w:val="24"/>
        </w:rPr>
        <w:t xml:space="preserve"> </w:t>
      </w:r>
      <w:r w:rsidRPr="00654356">
        <w:rPr>
          <w:rFonts w:ascii="Arial" w:hAnsi="Arial" w:cs="Arial"/>
          <w:sz w:val="24"/>
          <w:szCs w:val="24"/>
        </w:rPr>
        <w:t xml:space="preserve">weekly; SGLT2i, sodium-glucose cotransporter </w:t>
      </w:r>
      <w:proofErr w:type="gramStart"/>
      <w:r w:rsidRPr="00654356">
        <w:rPr>
          <w:rFonts w:ascii="Arial" w:hAnsi="Arial" w:cs="Arial"/>
          <w:sz w:val="24"/>
          <w:szCs w:val="24"/>
        </w:rPr>
        <w:t>2</w:t>
      </w:r>
      <w:proofErr w:type="gramEnd"/>
      <w:r w:rsidRPr="00654356">
        <w:rPr>
          <w:rFonts w:ascii="Arial" w:hAnsi="Arial" w:cs="Arial"/>
          <w:sz w:val="24"/>
          <w:szCs w:val="24"/>
        </w:rPr>
        <w:t xml:space="preserve"> inhibitor; T2D, type 2 diabetes.</w:t>
      </w:r>
    </w:p>
    <w:p w14:paraId="093437E0" w14:textId="77777777" w:rsidR="003F13F7" w:rsidRDefault="003F13F7" w:rsidP="003F13F7">
      <w:pPr>
        <w:rPr>
          <w:rFonts w:ascii="Arial" w:hAnsi="Arial" w:cs="Arial"/>
        </w:rPr>
      </w:pPr>
    </w:p>
    <w:p w14:paraId="33505222" w14:textId="77777777" w:rsidR="003F13F7" w:rsidRDefault="003F13F7" w:rsidP="003F13F7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1391F4A4" wp14:editId="239F76CB">
            <wp:extent cx="5943600" cy="6981825"/>
            <wp:effectExtent l="0" t="0" r="0" b="9525"/>
            <wp:docPr id="1382110269" name="Picture 5" descr="A graph of a number of blue and gray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110269" name="Picture 5" descr="A graph of a number of blue and gray ba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BC050" w14:textId="1EA5774B" w:rsidR="003F13F7" w:rsidRPr="00F9754A" w:rsidRDefault="003F13F7" w:rsidP="003F13F7">
      <w:pPr>
        <w:spacing w:line="480" w:lineRule="auto"/>
        <w:rPr>
          <w:rFonts w:ascii="Arial" w:hAnsi="Arial" w:cs="Arial"/>
        </w:rPr>
      </w:pPr>
      <w:r w:rsidRPr="00654356">
        <w:rPr>
          <w:rFonts w:ascii="Arial" w:hAnsi="Arial" w:cs="Arial"/>
          <w:b/>
          <w:bCs/>
          <w:sz w:val="24"/>
          <w:szCs w:val="24"/>
        </w:rPr>
        <w:t xml:space="preserve">Supplementary Figure 7. Weighted BMI 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utcomes at 6, 12, and 18 </w:t>
      </w:r>
      <w:r>
        <w:rPr>
          <w:rFonts w:ascii="Arial" w:hAnsi="Arial" w:cs="Arial"/>
          <w:b/>
          <w:bCs/>
          <w:sz w:val="24"/>
          <w:szCs w:val="24"/>
        </w:rPr>
        <w:t>M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onths for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rug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lass and 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ndividual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rug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ombination </w:t>
      </w:r>
      <w:r>
        <w:rPr>
          <w:rFonts w:ascii="Arial" w:hAnsi="Arial" w:cs="Arial"/>
          <w:b/>
          <w:bCs/>
          <w:sz w:val="24"/>
          <w:szCs w:val="24"/>
        </w:rPr>
        <w:t xml:space="preserve">Therapy With 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GLP-1RA and SGLT2i </w:t>
      </w:r>
      <w:r>
        <w:rPr>
          <w:rFonts w:ascii="Arial" w:hAnsi="Arial" w:cs="Arial"/>
          <w:b/>
          <w:bCs/>
          <w:sz w:val="24"/>
          <w:szCs w:val="24"/>
        </w:rPr>
        <w:t>Compared With</w:t>
      </w:r>
      <w:r w:rsidRPr="00654356">
        <w:rPr>
          <w:rFonts w:ascii="Arial" w:hAnsi="Arial" w:cs="Arial"/>
          <w:b/>
          <w:bCs/>
          <w:sz w:val="24"/>
          <w:szCs w:val="24"/>
        </w:rPr>
        <w:t xml:space="preserve"> SGLT2i 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654356">
        <w:rPr>
          <w:rFonts w:ascii="Arial" w:hAnsi="Arial" w:cs="Arial"/>
          <w:b/>
          <w:bCs/>
          <w:sz w:val="24"/>
          <w:szCs w:val="24"/>
        </w:rPr>
        <w:t>lone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654356">
        <w:rPr>
          <w:rFonts w:ascii="Arial" w:hAnsi="Arial" w:cs="Arial"/>
          <w:sz w:val="24"/>
          <w:szCs w:val="24"/>
        </w:rPr>
        <w:lastRenderedPageBreak/>
        <w:t>Weighted baseline (gr</w:t>
      </w:r>
      <w:r>
        <w:rPr>
          <w:rFonts w:ascii="Arial" w:hAnsi="Arial" w:cs="Arial"/>
          <w:sz w:val="24"/>
          <w:szCs w:val="24"/>
        </w:rPr>
        <w:t>ay</w:t>
      </w:r>
      <w:r w:rsidRPr="00654356">
        <w:rPr>
          <w:rFonts w:ascii="Arial" w:hAnsi="Arial" w:cs="Arial"/>
          <w:sz w:val="24"/>
          <w:szCs w:val="24"/>
        </w:rPr>
        <w:t xml:space="preserve"> bars) and follow-up </w:t>
      </w:r>
      <w:r>
        <w:rPr>
          <w:rFonts w:ascii="Arial" w:hAnsi="Arial" w:cs="Arial"/>
          <w:sz w:val="24"/>
          <w:szCs w:val="24"/>
        </w:rPr>
        <w:t>BMI</w:t>
      </w:r>
      <w:r w:rsidRPr="00654356">
        <w:rPr>
          <w:rFonts w:ascii="Arial" w:hAnsi="Arial" w:cs="Arial"/>
          <w:sz w:val="24"/>
          <w:szCs w:val="24"/>
        </w:rPr>
        <w:t xml:space="preserve"> (dark blue bars) among adults with T2D using (</w:t>
      </w:r>
      <w:r w:rsidRPr="00654356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-C</w:t>
      </w:r>
      <w:r w:rsidRPr="00654356">
        <w:rPr>
          <w:rFonts w:ascii="Arial" w:hAnsi="Arial" w:cs="Arial"/>
          <w:sz w:val="24"/>
          <w:szCs w:val="24"/>
        </w:rPr>
        <w:t>) combination</w:t>
      </w:r>
      <w:r>
        <w:rPr>
          <w:rFonts w:ascii="Arial" w:hAnsi="Arial" w:cs="Arial"/>
          <w:sz w:val="24"/>
          <w:szCs w:val="24"/>
        </w:rPr>
        <w:t xml:space="preserve"> of</w:t>
      </w:r>
      <w:r w:rsidRPr="00654356">
        <w:rPr>
          <w:rFonts w:ascii="Arial" w:hAnsi="Arial" w:cs="Arial"/>
          <w:sz w:val="24"/>
          <w:szCs w:val="24"/>
        </w:rPr>
        <w:t xml:space="preserve"> GLP-1RA</w:t>
      </w:r>
      <w:r w:rsidR="006F7B40">
        <w:rPr>
          <w:rFonts w:ascii="Arial" w:hAnsi="Arial" w:cs="Arial"/>
          <w:sz w:val="24"/>
          <w:szCs w:val="24"/>
        </w:rPr>
        <w:t xml:space="preserve"> (including semaglutide OW T2D, oral semaglutide, dulaglutide, exenatide OW, and </w:t>
      </w:r>
      <w:proofErr w:type="spellStart"/>
      <w:r w:rsidR="006F7B40">
        <w:rPr>
          <w:rFonts w:ascii="Arial" w:hAnsi="Arial" w:cs="Arial"/>
          <w:sz w:val="24"/>
          <w:szCs w:val="24"/>
        </w:rPr>
        <w:t>tirzepatide</w:t>
      </w:r>
      <w:proofErr w:type="spellEnd"/>
      <w:r w:rsidR="006F7B40">
        <w:rPr>
          <w:rFonts w:ascii="Arial" w:hAnsi="Arial" w:cs="Arial"/>
          <w:sz w:val="24"/>
          <w:szCs w:val="24"/>
        </w:rPr>
        <w:t xml:space="preserve"> T2D)</w:t>
      </w:r>
      <w:r w:rsidRPr="00654356">
        <w:rPr>
          <w:rFonts w:ascii="Arial" w:hAnsi="Arial" w:cs="Arial"/>
          <w:sz w:val="24"/>
          <w:szCs w:val="24"/>
        </w:rPr>
        <w:t xml:space="preserve"> and SGLT2i compared with SGLT2i alone</w:t>
      </w:r>
      <w:r>
        <w:rPr>
          <w:rFonts w:ascii="Arial" w:hAnsi="Arial" w:cs="Arial"/>
          <w:sz w:val="24"/>
          <w:szCs w:val="24"/>
        </w:rPr>
        <w:t xml:space="preserve"> at (</w:t>
      </w:r>
      <w:r w:rsidRPr="00654356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 6 months</w:t>
      </w:r>
      <w:r w:rsidRPr="0065435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(</w:t>
      </w:r>
      <w:r w:rsidRPr="00654356">
        <w:rPr>
          <w:rFonts w:ascii="Arial" w:hAnsi="Arial" w:cs="Arial"/>
          <w:b/>
          <w:bCs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) 12 months, and (</w:t>
      </w:r>
      <w:r w:rsidRPr="00654356"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) 18 months;</w:t>
      </w:r>
      <w:r w:rsidRPr="0065435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bCs/>
          <w:sz w:val="24"/>
          <w:szCs w:val="24"/>
        </w:rPr>
        <w:t>D-F</w:t>
      </w:r>
      <w:r w:rsidRPr="00654356">
        <w:rPr>
          <w:rFonts w:ascii="Arial" w:hAnsi="Arial" w:cs="Arial"/>
          <w:sz w:val="24"/>
          <w:szCs w:val="24"/>
        </w:rPr>
        <w:t>) combination</w:t>
      </w:r>
      <w:r>
        <w:rPr>
          <w:rFonts w:ascii="Arial" w:hAnsi="Arial" w:cs="Arial"/>
          <w:sz w:val="24"/>
          <w:szCs w:val="24"/>
        </w:rPr>
        <w:t xml:space="preserve"> of</w:t>
      </w:r>
      <w:r w:rsidRPr="00654356">
        <w:rPr>
          <w:rFonts w:ascii="Arial" w:hAnsi="Arial" w:cs="Arial"/>
          <w:sz w:val="24"/>
          <w:szCs w:val="24"/>
        </w:rPr>
        <w:t xml:space="preserve"> semaglutide OW and SGLT2i compared with SGLT2i alone </w:t>
      </w:r>
      <w:r>
        <w:rPr>
          <w:rFonts w:ascii="Arial" w:hAnsi="Arial" w:cs="Arial"/>
          <w:sz w:val="24"/>
          <w:szCs w:val="24"/>
        </w:rPr>
        <w:t>at (</w:t>
      </w:r>
      <w:r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) 6 months</w:t>
      </w:r>
      <w:r w:rsidRPr="0065435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) 12 months, and (</w:t>
      </w:r>
      <w:r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) 18 months; </w:t>
      </w:r>
      <w:r w:rsidRPr="00654356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bCs/>
          <w:sz w:val="24"/>
          <w:szCs w:val="24"/>
        </w:rPr>
        <w:t>G-I</w:t>
      </w:r>
      <w:r w:rsidRPr="00654356">
        <w:rPr>
          <w:rFonts w:ascii="Arial" w:hAnsi="Arial" w:cs="Arial"/>
          <w:sz w:val="24"/>
          <w:szCs w:val="24"/>
        </w:rPr>
        <w:t>) combination</w:t>
      </w:r>
      <w:r>
        <w:rPr>
          <w:rFonts w:ascii="Arial" w:hAnsi="Arial" w:cs="Arial"/>
          <w:sz w:val="24"/>
          <w:szCs w:val="24"/>
        </w:rPr>
        <w:t xml:space="preserve"> of</w:t>
      </w:r>
      <w:r w:rsidRPr="00654356">
        <w:rPr>
          <w:rFonts w:ascii="Arial" w:hAnsi="Arial" w:cs="Arial"/>
          <w:sz w:val="24"/>
          <w:szCs w:val="24"/>
        </w:rPr>
        <w:t xml:space="preserve"> oral semaglutide with SGLT2i compared with SGLT2i alone</w:t>
      </w:r>
      <w:r>
        <w:rPr>
          <w:rFonts w:ascii="Arial" w:hAnsi="Arial" w:cs="Arial"/>
          <w:sz w:val="24"/>
          <w:szCs w:val="24"/>
        </w:rPr>
        <w:t xml:space="preserve"> at (</w:t>
      </w:r>
      <w:r>
        <w:rPr>
          <w:rFonts w:ascii="Arial" w:hAnsi="Arial" w:cs="Arial"/>
          <w:b/>
          <w:bCs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) 6 months</w:t>
      </w:r>
      <w:r w:rsidRPr="0065435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bCs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) 12 months, and (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) 18 months;</w:t>
      </w:r>
      <w:r w:rsidRPr="00654356">
        <w:rPr>
          <w:rFonts w:ascii="Arial" w:hAnsi="Arial" w:cs="Arial"/>
          <w:sz w:val="24"/>
          <w:szCs w:val="24"/>
        </w:rPr>
        <w:t xml:space="preserve"> and (</w:t>
      </w:r>
      <w:r>
        <w:rPr>
          <w:rFonts w:ascii="Arial" w:hAnsi="Arial" w:cs="Arial"/>
          <w:b/>
          <w:bCs/>
          <w:sz w:val="24"/>
          <w:szCs w:val="24"/>
        </w:rPr>
        <w:t>J-L</w:t>
      </w:r>
      <w:r w:rsidRPr="00654356">
        <w:rPr>
          <w:rFonts w:ascii="Arial" w:hAnsi="Arial" w:cs="Arial"/>
          <w:sz w:val="24"/>
          <w:szCs w:val="24"/>
        </w:rPr>
        <w:t xml:space="preserve">) combination </w:t>
      </w:r>
      <w:r>
        <w:rPr>
          <w:rFonts w:ascii="Arial" w:hAnsi="Arial" w:cs="Arial"/>
          <w:sz w:val="24"/>
          <w:szCs w:val="24"/>
        </w:rPr>
        <w:t xml:space="preserve">of </w:t>
      </w:r>
      <w:r w:rsidRPr="00654356">
        <w:rPr>
          <w:rFonts w:ascii="Arial" w:hAnsi="Arial" w:cs="Arial"/>
          <w:sz w:val="24"/>
          <w:szCs w:val="24"/>
        </w:rPr>
        <w:t>dulaglutide with SGLT2i compared with SGLT2i alone</w:t>
      </w:r>
      <w:r>
        <w:rPr>
          <w:rFonts w:ascii="Arial" w:hAnsi="Arial" w:cs="Arial"/>
          <w:sz w:val="24"/>
          <w:szCs w:val="24"/>
        </w:rPr>
        <w:t xml:space="preserve"> at (</w:t>
      </w:r>
      <w:r>
        <w:rPr>
          <w:rFonts w:ascii="Arial" w:hAnsi="Arial" w:cs="Arial"/>
          <w:b/>
          <w:bCs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) 6 months</w:t>
      </w:r>
      <w:r w:rsidRPr="0065435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bCs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) 12 months, and (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) 18 months</w:t>
      </w:r>
      <w:r w:rsidRPr="0065435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BMI indicates body mass index; </w:t>
      </w:r>
      <w:r w:rsidRPr="00654356">
        <w:rPr>
          <w:rFonts w:ascii="Arial" w:hAnsi="Arial" w:cs="Arial"/>
          <w:sz w:val="24"/>
          <w:szCs w:val="24"/>
        </w:rPr>
        <w:t>GLP-1RA, glucagonlike peptide-1 receptor agonist; OW, once</w:t>
      </w:r>
      <w:r>
        <w:rPr>
          <w:rFonts w:ascii="Arial" w:hAnsi="Arial" w:cs="Arial"/>
          <w:sz w:val="24"/>
          <w:szCs w:val="24"/>
        </w:rPr>
        <w:t xml:space="preserve"> </w:t>
      </w:r>
      <w:r w:rsidRPr="00654356">
        <w:rPr>
          <w:rFonts w:ascii="Arial" w:hAnsi="Arial" w:cs="Arial"/>
          <w:sz w:val="24"/>
          <w:szCs w:val="24"/>
        </w:rPr>
        <w:t xml:space="preserve">weekly; SGLT2i, sodium-glucose cotransporter </w:t>
      </w:r>
      <w:proofErr w:type="gramStart"/>
      <w:r w:rsidRPr="00654356">
        <w:rPr>
          <w:rFonts w:ascii="Arial" w:hAnsi="Arial" w:cs="Arial"/>
          <w:sz w:val="24"/>
          <w:szCs w:val="24"/>
        </w:rPr>
        <w:t>2</w:t>
      </w:r>
      <w:proofErr w:type="gramEnd"/>
      <w:r w:rsidRPr="00654356">
        <w:rPr>
          <w:rFonts w:ascii="Arial" w:hAnsi="Arial" w:cs="Arial"/>
          <w:sz w:val="24"/>
          <w:szCs w:val="24"/>
        </w:rPr>
        <w:t xml:space="preserve"> inhibitor; T2D, type 2 diabetes. </w:t>
      </w:r>
    </w:p>
    <w:p w14:paraId="7E5731A0" w14:textId="77777777" w:rsidR="005F36C6" w:rsidRDefault="005F36C6"/>
    <w:sectPr w:rsidR="005F36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is">
    <w:panose1 w:val="020B0504010101010104"/>
    <w:charset w:val="00"/>
    <w:family w:val="swiss"/>
    <w:pitch w:val="variable"/>
    <w:sig w:usb0="E00002FF" w:usb1="4000205F" w:usb2="08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C67"/>
    <w:multiLevelType w:val="hybridMultilevel"/>
    <w:tmpl w:val="A1966C54"/>
    <w:lvl w:ilvl="0" w:tplc="5F780E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1A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C09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168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7A1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6D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8C1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320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945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A4483E"/>
    <w:multiLevelType w:val="hybridMultilevel"/>
    <w:tmpl w:val="73FCEABA"/>
    <w:lvl w:ilvl="0" w:tplc="6DDC07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EAA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642F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1A6C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2D1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824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0A21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66E2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2878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AA4289"/>
    <w:multiLevelType w:val="hybridMultilevel"/>
    <w:tmpl w:val="768C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31D2C"/>
    <w:multiLevelType w:val="hybridMultilevel"/>
    <w:tmpl w:val="B0B0CA80"/>
    <w:lvl w:ilvl="0" w:tplc="1F926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8C2A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18B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101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EAC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DE21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AA6A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F6D9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4E3A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8C10355"/>
    <w:multiLevelType w:val="hybridMultilevel"/>
    <w:tmpl w:val="15D26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4474A"/>
    <w:multiLevelType w:val="hybridMultilevel"/>
    <w:tmpl w:val="659A1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E7CCA"/>
    <w:multiLevelType w:val="hybridMultilevel"/>
    <w:tmpl w:val="59C2B8A2"/>
    <w:lvl w:ilvl="0" w:tplc="ADDE9F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C05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D03E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A80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E4B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A67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F039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8A4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C8B6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3A51AA4"/>
    <w:multiLevelType w:val="hybridMultilevel"/>
    <w:tmpl w:val="7B3E7C06"/>
    <w:lvl w:ilvl="0" w:tplc="7E284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AA97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4A8A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FACE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E2DA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2CE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DEF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ECE0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A41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6E66DF8"/>
    <w:multiLevelType w:val="hybridMultilevel"/>
    <w:tmpl w:val="03CE6EFE"/>
    <w:lvl w:ilvl="0" w:tplc="60587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8C33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5AE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F6D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34F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8896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0E63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589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0EF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7843F56"/>
    <w:multiLevelType w:val="hybridMultilevel"/>
    <w:tmpl w:val="1EAC2B32"/>
    <w:lvl w:ilvl="0" w:tplc="6A1ABF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1AED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C8C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2C8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8A4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760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32DA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047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869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79F27FB"/>
    <w:multiLevelType w:val="hybridMultilevel"/>
    <w:tmpl w:val="1B1C5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377A6"/>
    <w:multiLevelType w:val="hybridMultilevel"/>
    <w:tmpl w:val="E73809E2"/>
    <w:lvl w:ilvl="0" w:tplc="8D101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745A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1822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5B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A899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F891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AC6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5845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F80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6D129E3"/>
    <w:multiLevelType w:val="hybridMultilevel"/>
    <w:tmpl w:val="60D0784C"/>
    <w:lvl w:ilvl="0" w:tplc="86201F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0CAF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D42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A4FE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189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744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A0A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DC8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2C58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B735C4F"/>
    <w:multiLevelType w:val="hybridMultilevel"/>
    <w:tmpl w:val="0B1445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336E59"/>
    <w:multiLevelType w:val="hybridMultilevel"/>
    <w:tmpl w:val="361425E2"/>
    <w:lvl w:ilvl="0" w:tplc="C41C21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A85C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9A26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A1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444D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3A6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3E42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5CF3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56E3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7E90294"/>
    <w:multiLevelType w:val="hybridMultilevel"/>
    <w:tmpl w:val="367473F2"/>
    <w:lvl w:ilvl="0" w:tplc="A8F68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3099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DA6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A47C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8B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FAA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12D9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0CD9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018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BA544BD"/>
    <w:multiLevelType w:val="hybridMultilevel"/>
    <w:tmpl w:val="D316A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7129C"/>
    <w:multiLevelType w:val="hybridMultilevel"/>
    <w:tmpl w:val="544E984E"/>
    <w:lvl w:ilvl="0" w:tplc="70CEF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4EC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F4E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7C4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C35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A8AE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6C4A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C21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986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F3323D2"/>
    <w:multiLevelType w:val="hybridMultilevel"/>
    <w:tmpl w:val="DAD80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F6D79"/>
    <w:multiLevelType w:val="hybridMultilevel"/>
    <w:tmpl w:val="10AE2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06B76"/>
    <w:multiLevelType w:val="hybridMultilevel"/>
    <w:tmpl w:val="D1843114"/>
    <w:lvl w:ilvl="0" w:tplc="1362D6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2606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E87E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24F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8420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92D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4ED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C89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44D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2F24E68"/>
    <w:multiLevelType w:val="hybridMultilevel"/>
    <w:tmpl w:val="592A2306"/>
    <w:lvl w:ilvl="0" w:tplc="E6086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927D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502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BEE9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BC7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4A2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620D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2C3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50C5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883657D"/>
    <w:multiLevelType w:val="hybridMultilevel"/>
    <w:tmpl w:val="5EDEF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B254DC"/>
    <w:multiLevelType w:val="hybridMultilevel"/>
    <w:tmpl w:val="ABF095CE"/>
    <w:lvl w:ilvl="0" w:tplc="6C3811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E848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680A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540F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9CD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A27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90A7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8EC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60FC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D041CE3"/>
    <w:multiLevelType w:val="hybridMultilevel"/>
    <w:tmpl w:val="2C5AD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4089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57AC3"/>
    <w:multiLevelType w:val="hybridMultilevel"/>
    <w:tmpl w:val="9A728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8030E"/>
    <w:multiLevelType w:val="hybridMultilevel"/>
    <w:tmpl w:val="C0644A80"/>
    <w:lvl w:ilvl="0" w:tplc="A9A00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86E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FCA1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AA70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502A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D88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D0C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50CD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8CD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B740D3B"/>
    <w:multiLevelType w:val="hybridMultilevel"/>
    <w:tmpl w:val="98045E3C"/>
    <w:lvl w:ilvl="0" w:tplc="A8987C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28E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90BC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DE4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4EC6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E49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487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3CAD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B4AF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0D909F7"/>
    <w:multiLevelType w:val="hybridMultilevel"/>
    <w:tmpl w:val="FDC4E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828C5"/>
    <w:multiLevelType w:val="hybridMultilevel"/>
    <w:tmpl w:val="B4FE0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054658"/>
    <w:multiLevelType w:val="hybridMultilevel"/>
    <w:tmpl w:val="AEE2B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585596">
    <w:abstractNumId w:val="8"/>
  </w:num>
  <w:num w:numId="2" w16cid:durableId="1915896985">
    <w:abstractNumId w:val="11"/>
  </w:num>
  <w:num w:numId="3" w16cid:durableId="578254290">
    <w:abstractNumId w:val="27"/>
  </w:num>
  <w:num w:numId="4" w16cid:durableId="12534486">
    <w:abstractNumId w:val="7"/>
  </w:num>
  <w:num w:numId="5" w16cid:durableId="322776528">
    <w:abstractNumId w:val="9"/>
  </w:num>
  <w:num w:numId="6" w16cid:durableId="305814492">
    <w:abstractNumId w:val="1"/>
  </w:num>
  <w:num w:numId="7" w16cid:durableId="611009529">
    <w:abstractNumId w:val="15"/>
  </w:num>
  <w:num w:numId="8" w16cid:durableId="1065488252">
    <w:abstractNumId w:val="17"/>
  </w:num>
  <w:num w:numId="9" w16cid:durableId="1817726086">
    <w:abstractNumId w:val="12"/>
  </w:num>
  <w:num w:numId="10" w16cid:durableId="1635283305">
    <w:abstractNumId w:val="23"/>
  </w:num>
  <w:num w:numId="11" w16cid:durableId="1267809471">
    <w:abstractNumId w:val="20"/>
  </w:num>
  <w:num w:numId="12" w16cid:durableId="461507949">
    <w:abstractNumId w:val="21"/>
  </w:num>
  <w:num w:numId="13" w16cid:durableId="1199388861">
    <w:abstractNumId w:val="6"/>
  </w:num>
  <w:num w:numId="14" w16cid:durableId="2009356587">
    <w:abstractNumId w:val="3"/>
  </w:num>
  <w:num w:numId="15" w16cid:durableId="904756225">
    <w:abstractNumId w:val="24"/>
  </w:num>
  <w:num w:numId="16" w16cid:durableId="1824275442">
    <w:abstractNumId w:val="13"/>
  </w:num>
  <w:num w:numId="17" w16cid:durableId="2040157132">
    <w:abstractNumId w:val="29"/>
  </w:num>
  <w:num w:numId="18" w16cid:durableId="1297561223">
    <w:abstractNumId w:val="2"/>
  </w:num>
  <w:num w:numId="19" w16cid:durableId="737436794">
    <w:abstractNumId w:val="28"/>
  </w:num>
  <w:num w:numId="20" w16cid:durableId="1201279796">
    <w:abstractNumId w:val="16"/>
  </w:num>
  <w:num w:numId="21" w16cid:durableId="1084103874">
    <w:abstractNumId w:val="30"/>
  </w:num>
  <w:num w:numId="22" w16cid:durableId="814301739">
    <w:abstractNumId w:val="10"/>
  </w:num>
  <w:num w:numId="23" w16cid:durableId="1760370432">
    <w:abstractNumId w:val="22"/>
  </w:num>
  <w:num w:numId="24" w16cid:durableId="564342624">
    <w:abstractNumId w:val="5"/>
  </w:num>
  <w:num w:numId="25" w16cid:durableId="906915648">
    <w:abstractNumId w:val="0"/>
  </w:num>
  <w:num w:numId="26" w16cid:durableId="717509933">
    <w:abstractNumId w:val="18"/>
  </w:num>
  <w:num w:numId="27" w16cid:durableId="1876846954">
    <w:abstractNumId w:val="19"/>
  </w:num>
  <w:num w:numId="28" w16cid:durableId="1035083518">
    <w:abstractNumId w:val="25"/>
  </w:num>
  <w:num w:numId="29" w16cid:durableId="1479417033">
    <w:abstractNumId w:val="14"/>
  </w:num>
  <w:num w:numId="30" w16cid:durableId="1763061608">
    <w:abstractNumId w:val="4"/>
  </w:num>
  <w:num w:numId="31" w16cid:durableId="172729381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F7"/>
    <w:rsid w:val="000817E6"/>
    <w:rsid w:val="000973F9"/>
    <w:rsid w:val="001720F0"/>
    <w:rsid w:val="001B4768"/>
    <w:rsid w:val="0021376B"/>
    <w:rsid w:val="00231082"/>
    <w:rsid w:val="002C32D6"/>
    <w:rsid w:val="00343068"/>
    <w:rsid w:val="0036296F"/>
    <w:rsid w:val="003F13F7"/>
    <w:rsid w:val="00432961"/>
    <w:rsid w:val="00435A02"/>
    <w:rsid w:val="004C3CC6"/>
    <w:rsid w:val="0054304F"/>
    <w:rsid w:val="005F36C6"/>
    <w:rsid w:val="00651110"/>
    <w:rsid w:val="006533F4"/>
    <w:rsid w:val="00696A1A"/>
    <w:rsid w:val="006F7B40"/>
    <w:rsid w:val="007D2246"/>
    <w:rsid w:val="00833D70"/>
    <w:rsid w:val="008D7857"/>
    <w:rsid w:val="008E60DB"/>
    <w:rsid w:val="009A5A42"/>
    <w:rsid w:val="00A178D1"/>
    <w:rsid w:val="00A310FB"/>
    <w:rsid w:val="00A4130A"/>
    <w:rsid w:val="00AC39E8"/>
    <w:rsid w:val="00AC6E1D"/>
    <w:rsid w:val="00B20BD4"/>
    <w:rsid w:val="00C158AB"/>
    <w:rsid w:val="00C40F73"/>
    <w:rsid w:val="00CB6874"/>
    <w:rsid w:val="00D67EA4"/>
    <w:rsid w:val="00DB2BE8"/>
    <w:rsid w:val="00E07FE9"/>
    <w:rsid w:val="00E41A7D"/>
    <w:rsid w:val="00EB2793"/>
    <w:rsid w:val="00ED3F20"/>
    <w:rsid w:val="00F03A23"/>
    <w:rsid w:val="00F33DFE"/>
    <w:rsid w:val="00F62C3E"/>
    <w:rsid w:val="00F9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3F41D"/>
  <w15:chartTrackingRefBased/>
  <w15:docId w15:val="{65D1E851-A4A5-4834-AB6E-0AE7F6F4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is" w:eastAsiaTheme="minorHAnsi" w:hAnsi="Apis" w:cs="Apis"/>
        <w:kern w:val="2"/>
        <w:sz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3F7"/>
    <w:rPr>
      <w:rFonts w:asciiTheme="minorHAnsi" w:eastAsiaTheme="minorEastAsia" w:hAnsiTheme="minorHAnsi" w:cstheme="minorBidi"/>
      <w:kern w:val="0"/>
      <w:szCs w:val="22"/>
      <w:lang w:eastAsia="zh-CN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1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3F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3F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3F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3F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3F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3F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3F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13F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13F7"/>
    <w:rPr>
      <w:i/>
      <w:iCs/>
      <w:color w:val="404040" w:themeColor="text1" w:themeTint="BF"/>
    </w:rPr>
  </w:style>
  <w:style w:type="paragraph" w:styleId="ListParagraph">
    <w:name w:val="List Paragraph"/>
    <w:aliases w:val="Bullet1,Bullet 1,Bullet List,Table Legend,Table Bullets,Párrafo de lista,Section 5,Listenabsatz1,ListNumber,Bullet list1,Body Bullet,Bulleted Text,List bullet,List Paragraph 1,Ref,List Bullet1,Figure_name,lp1,d_bodyb,B1,Normal: Bullets"/>
    <w:basedOn w:val="Normal"/>
    <w:link w:val="ListParagraphChar"/>
    <w:uiPriority w:val="34"/>
    <w:qFormat/>
    <w:rsid w:val="003F13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13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3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3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13F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F13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13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13F7"/>
    <w:rPr>
      <w:rFonts w:asciiTheme="minorHAnsi" w:eastAsiaTheme="minorEastAsia" w:hAnsiTheme="minorHAnsi" w:cstheme="minorBidi"/>
      <w:kern w:val="0"/>
      <w:sz w:val="20"/>
      <w:lang w:eastAsia="zh-CN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3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3F7"/>
    <w:rPr>
      <w:rFonts w:asciiTheme="minorHAnsi" w:eastAsiaTheme="minorEastAsia" w:hAnsiTheme="minorHAnsi" w:cstheme="minorBidi"/>
      <w:b/>
      <w:bCs/>
      <w:kern w:val="0"/>
      <w:sz w:val="20"/>
      <w:lang w:eastAsia="zh-CN" w:bidi="he-IL"/>
    </w:rPr>
  </w:style>
  <w:style w:type="character" w:customStyle="1" w:styleId="ListParagraphChar">
    <w:name w:val="List Paragraph Char"/>
    <w:aliases w:val="Bullet1 Char,Bullet 1 Char,Bullet List Char,Table Legend Char,Table Bullets Char,Párrafo de lista Char,Section 5 Char,Listenabsatz1 Char,ListNumber Char,Bullet list1 Char,Body Bullet Char,Bulleted Text Char,List bullet Char,Ref Char"/>
    <w:basedOn w:val="DefaultParagraphFont"/>
    <w:link w:val="ListParagraph"/>
    <w:uiPriority w:val="34"/>
    <w:qFormat/>
    <w:rsid w:val="003F13F7"/>
  </w:style>
  <w:style w:type="paragraph" w:customStyle="1" w:styleId="EndNoteBibliographyTitle">
    <w:name w:val="EndNote Bibliography Title"/>
    <w:basedOn w:val="Normal"/>
    <w:link w:val="EndNoteBibliographyTitleChar"/>
    <w:rsid w:val="003F13F7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3F13F7"/>
    <w:rPr>
      <w:rFonts w:ascii="Aptos" w:eastAsiaTheme="minorEastAsia" w:hAnsi="Aptos" w:cstheme="minorBidi"/>
      <w:noProof/>
      <w:kern w:val="0"/>
      <w:szCs w:val="22"/>
      <w:lang w:eastAsia="zh-CN" w:bidi="he-IL"/>
    </w:rPr>
  </w:style>
  <w:style w:type="paragraph" w:customStyle="1" w:styleId="EndNoteBibliography">
    <w:name w:val="EndNote Bibliography"/>
    <w:basedOn w:val="Normal"/>
    <w:link w:val="EndNoteBibliographyChar"/>
    <w:rsid w:val="003F13F7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3F13F7"/>
    <w:rPr>
      <w:rFonts w:ascii="Aptos" w:eastAsiaTheme="minorEastAsia" w:hAnsi="Aptos" w:cstheme="minorBidi"/>
      <w:noProof/>
      <w:kern w:val="0"/>
      <w:szCs w:val="22"/>
      <w:lang w:eastAsia="zh-CN" w:bidi="he-IL"/>
    </w:rPr>
  </w:style>
  <w:style w:type="table" w:styleId="TableGrid">
    <w:name w:val="Table Grid"/>
    <w:basedOn w:val="TableNormal"/>
    <w:uiPriority w:val="39"/>
    <w:rsid w:val="003F1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F13F7"/>
    <w:pPr>
      <w:spacing w:after="0" w:line="240" w:lineRule="auto"/>
    </w:pPr>
    <w:rPr>
      <w:rFonts w:asciiTheme="minorHAnsi" w:eastAsiaTheme="minorEastAsia" w:hAnsiTheme="minorHAnsi" w:cstheme="minorBidi"/>
      <w:kern w:val="0"/>
      <w:szCs w:val="22"/>
      <w:lang w:eastAsia="zh-CN" w:bidi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3F13F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3F7"/>
    <w:rPr>
      <w:rFonts w:ascii="Segoe UI" w:eastAsiaTheme="minorEastAsia" w:hAnsi="Segoe UI" w:cs="Segoe UI"/>
      <w:kern w:val="0"/>
      <w:sz w:val="18"/>
      <w:szCs w:val="18"/>
      <w:lang w:eastAsia="zh-CN" w:bidi="he-IL"/>
    </w:rPr>
  </w:style>
  <w:style w:type="paragraph" w:styleId="Header">
    <w:name w:val="header"/>
    <w:basedOn w:val="Normal"/>
    <w:link w:val="HeaderChar"/>
    <w:uiPriority w:val="99"/>
    <w:unhideWhenUsed/>
    <w:rsid w:val="003F1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3F7"/>
    <w:rPr>
      <w:rFonts w:asciiTheme="minorHAnsi" w:eastAsiaTheme="minorEastAsia" w:hAnsiTheme="minorHAnsi" w:cstheme="minorBidi"/>
      <w:kern w:val="0"/>
      <w:szCs w:val="22"/>
      <w:lang w:eastAsia="zh-CN" w:bidi="he-IL"/>
    </w:rPr>
  </w:style>
  <w:style w:type="paragraph" w:styleId="Footer">
    <w:name w:val="footer"/>
    <w:basedOn w:val="Normal"/>
    <w:link w:val="FooterChar"/>
    <w:uiPriority w:val="99"/>
    <w:unhideWhenUsed/>
    <w:rsid w:val="003F1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3F7"/>
    <w:rPr>
      <w:rFonts w:asciiTheme="minorHAnsi" w:eastAsiaTheme="minorEastAsia" w:hAnsiTheme="minorHAnsi" w:cstheme="minorBidi"/>
      <w:kern w:val="0"/>
      <w:szCs w:val="22"/>
      <w:lang w:eastAsia="zh-CN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tif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tif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tiff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801e2-7e3c-418c-a5bd-c56f904092f9" xsi:nil="true"/>
    <lcf76f155ced4ddcb4097134ff3c332f xmlns="a3000960-61af-4afa-9a40-3102f2c1988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672EA7EC6F4469AFBB3F6AD10DC5E" ma:contentTypeVersion="12" ma:contentTypeDescription="Create a new document." ma:contentTypeScope="" ma:versionID="4c2ea3d0013d9da2453d2d7bf027b968">
  <xsd:schema xmlns:xsd="http://www.w3.org/2001/XMLSchema" xmlns:xs="http://www.w3.org/2001/XMLSchema" xmlns:p="http://schemas.microsoft.com/office/2006/metadata/properties" xmlns:ns2="a3000960-61af-4afa-9a40-3102f2c1988f" xmlns:ns3="5b7801e2-7e3c-418c-a5bd-c56f904092f9" targetNamespace="http://schemas.microsoft.com/office/2006/metadata/properties" ma:root="true" ma:fieldsID="fb0d32cd74a8c3856a4e05afab985242" ns2:_="" ns3:_="">
    <xsd:import namespace="a3000960-61af-4afa-9a40-3102f2c1988f"/>
    <xsd:import namespace="5b7801e2-7e3c-418c-a5bd-c56f90409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00960-61af-4afa-9a40-3102f2c19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afcaaa8-e7a8-44c2-933f-ce44cd872c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801e2-7e3c-418c-a5bd-c56f904092f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65ffda-3805-495e-aa50-1f8666e365ec}" ma:internalName="TaxCatchAll" ma:showField="CatchAllData" ma:web="5b7801e2-7e3c-418c-a5bd-c56f90409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984D6E-391C-4A4F-A5E6-30E8AD0986EC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5b7801e2-7e3c-418c-a5bd-c56f904092f9"/>
    <ds:schemaRef ds:uri="a3000960-61af-4afa-9a40-3102f2c1988f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6D038F7-4383-48A6-AA87-F3A08D808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000960-61af-4afa-9a40-3102f2c1988f"/>
    <ds:schemaRef ds:uri="5b7801e2-7e3c-418c-a5bd-c56f90409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3BD60-9515-477D-A145-32D1266DA3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9426</Words>
  <Characters>53732</Characters>
  <Application>Microsoft Office Word</Application>
  <DocSecurity>0</DocSecurity>
  <Lines>447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Jeter, Victoria</dc:creator>
  <cp:keywords/>
  <dc:description/>
  <cp:lastModifiedBy>Jeter, Victoria</cp:lastModifiedBy>
  <cp:revision>2</cp:revision>
  <dcterms:created xsi:type="dcterms:W3CDTF">2025-03-20T21:48:00Z</dcterms:created>
  <dcterms:modified xsi:type="dcterms:W3CDTF">2025-03-20T21:48:00Z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0x0101005FA672EA7EC6F4469AFBB3F6AD10DC5E</vt:lpwstr>
  </property>
  <property fmtid="{D5CDD505-2E9C-101B-9397-08002B2CF9AE}" pid="3" name="MediaServiceImageTags">
    <vt:lpwstr/>
  </property>
</Properties>
</file>