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65969" w14:textId="2F26DE31" w:rsidR="00DA1B41" w:rsidRPr="00B957AD" w:rsidRDefault="00DA1B41" w:rsidP="00DA1B41">
      <w:pPr>
        <w:widowControl w:val="0"/>
        <w:rPr>
          <w:rFonts w:ascii="Times New Roman" w:hAnsi="Times New Roman" w:cs="Times New Roman"/>
          <w:b/>
          <w:sz w:val="18"/>
          <w:szCs w:val="16"/>
        </w:rPr>
      </w:pPr>
      <w:r>
        <w:rPr>
          <w:rFonts w:ascii="Times New Roman" w:hAnsi="Times New Roman" w:cs="Times New Roman"/>
          <w:b/>
          <w:sz w:val="24"/>
        </w:rPr>
        <w:t>Supplementary Table</w:t>
      </w:r>
      <w:r w:rsidR="00CB624C">
        <w:rPr>
          <w:rFonts w:ascii="Times New Roman" w:hAnsi="Times New Roman" w:cs="Times New Roman"/>
          <w:b/>
          <w:sz w:val="24"/>
        </w:rPr>
        <w:t xml:space="preserve"> 5</w:t>
      </w:r>
      <w:r w:rsidRPr="00B957AD"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/>
          <w:b/>
          <w:sz w:val="24"/>
        </w:rPr>
        <w:t>BMI, weight</w:t>
      </w:r>
      <w:r w:rsidRPr="002661AF">
        <w:rPr>
          <w:rFonts w:ascii="Times New Roman" w:hAnsi="Times New Roman" w:cs="Times New Roman"/>
          <w:b/>
          <w:sz w:val="24"/>
        </w:rPr>
        <w:t xml:space="preserve"> and glycated hemoglobin </w:t>
      </w:r>
      <w:r w:rsidR="008D39F3">
        <w:rPr>
          <w:rFonts w:ascii="Times New Roman" w:hAnsi="Times New Roman" w:cs="Times New Roman"/>
          <w:b/>
          <w:sz w:val="24"/>
        </w:rPr>
        <w:t>before and</w:t>
      </w:r>
      <w:r w:rsidR="00CB624C">
        <w:rPr>
          <w:rFonts w:ascii="Times New Roman" w:hAnsi="Times New Roman" w:cs="Times New Roman"/>
          <w:b/>
          <w:sz w:val="24"/>
        </w:rPr>
        <w:t xml:space="preserve"> after</w:t>
      </w:r>
      <w:r w:rsidRPr="002661AF">
        <w:rPr>
          <w:rFonts w:ascii="Times New Roman" w:hAnsi="Times New Roman" w:cs="Times New Roman"/>
          <w:b/>
          <w:sz w:val="24"/>
        </w:rPr>
        <w:t xml:space="preserve"> SGLT2i</w:t>
      </w:r>
      <w:r>
        <w:rPr>
          <w:rFonts w:ascii="Times New Roman" w:hAnsi="Times New Roman" w:cs="Times New Roman"/>
          <w:b/>
          <w:sz w:val="24"/>
        </w:rPr>
        <w:t xml:space="preserve"> therapy.</w:t>
      </w:r>
    </w:p>
    <w:p w14:paraId="36951F32" w14:textId="77777777" w:rsidR="00B957AD" w:rsidRDefault="00B957AD"/>
    <w:p w14:paraId="72939E23" w14:textId="77777777" w:rsidR="00E00036" w:rsidRDefault="00E00036" w:rsidP="00E3701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tbl>
      <w:tblPr>
        <w:tblStyle w:val="Tabellaelenco1chiara-colore2"/>
        <w:tblpPr w:leftFromText="141" w:rightFromText="141" w:vertAnchor="text" w:horzAnchor="page" w:tblpX="363" w:tblpY="73"/>
        <w:tblW w:w="5000" w:type="pct"/>
        <w:tblLook w:val="04A0" w:firstRow="1" w:lastRow="0" w:firstColumn="1" w:lastColumn="0" w:noHBand="0" w:noVBand="1"/>
      </w:tblPr>
      <w:tblGrid>
        <w:gridCol w:w="4129"/>
        <w:gridCol w:w="1903"/>
        <w:gridCol w:w="1720"/>
        <w:gridCol w:w="1454"/>
        <w:gridCol w:w="1589"/>
        <w:gridCol w:w="1903"/>
        <w:gridCol w:w="1589"/>
      </w:tblGrid>
      <w:tr w:rsidR="00E3701F" w:rsidRPr="002C7A45" w14:paraId="496DE5CF" w14:textId="77777777" w:rsidTr="00E370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3C94224B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478BB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</w:p>
        </w:tc>
        <w:tc>
          <w:tcPr>
            <w:tcW w:w="666" w:type="pct"/>
          </w:tcPr>
          <w:p w14:paraId="52C85D79" w14:textId="77777777" w:rsidR="00E3701F" w:rsidRPr="002C7A45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B6C5FE" w14:textId="77777777" w:rsidR="00E3701F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BMI </w:t>
            </w: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 xml:space="preserve"> (kg/m</w:t>
            </w:r>
            <w:r w:rsidRPr="002661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DD695B6" w14:textId="77777777" w:rsidR="00E3701F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0C3A4B73" w14:textId="77777777" w:rsidR="00E3701F" w:rsidRPr="002C7A45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602" w:type="pct"/>
          </w:tcPr>
          <w:p w14:paraId="336D3692" w14:textId="77777777" w:rsidR="00E3701F" w:rsidRPr="002C7A45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D356ED" w14:textId="77777777" w:rsidR="00E3701F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BMI </w:t>
            </w: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>(kg/m</w:t>
            </w:r>
            <w:r w:rsidRPr="002661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9BAC4C5" w14:textId="77777777" w:rsidR="00E3701F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3D1BB161" w14:textId="63CF7F25" w:rsidR="00E3701F" w:rsidRPr="002C7A45" w:rsidRDefault="00CB624C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Follow-up</w:t>
            </w:r>
          </w:p>
        </w:tc>
        <w:tc>
          <w:tcPr>
            <w:tcW w:w="509" w:type="pct"/>
          </w:tcPr>
          <w:p w14:paraId="6A709AB8" w14:textId="77777777" w:rsidR="00E3701F" w:rsidRPr="002C7A45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EC85CB" w14:textId="77777777" w:rsidR="00E3701F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Weight (kg)</w:t>
            </w:r>
          </w:p>
          <w:p w14:paraId="18D5ADBE" w14:textId="77777777" w:rsidR="00E3701F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58770233" w14:textId="77777777" w:rsidR="00E3701F" w:rsidRPr="002C7A45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556" w:type="pct"/>
          </w:tcPr>
          <w:p w14:paraId="689C56DC" w14:textId="77777777" w:rsidR="00E3701F" w:rsidRPr="002C7A45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BD2B2F" w14:textId="77777777" w:rsidR="00E3701F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Weight (kg)</w:t>
            </w:r>
          </w:p>
          <w:p w14:paraId="042E8E2F" w14:textId="77777777" w:rsidR="00E3701F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091147F7" w14:textId="7FA844B1" w:rsidR="00E3701F" w:rsidRPr="002C7A45" w:rsidRDefault="00CB624C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Follow-up</w:t>
            </w:r>
          </w:p>
        </w:tc>
        <w:tc>
          <w:tcPr>
            <w:tcW w:w="666" w:type="pct"/>
          </w:tcPr>
          <w:p w14:paraId="77028C9E" w14:textId="77777777" w:rsidR="00E3701F" w:rsidRPr="002C7A45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D98AF3" w14:textId="77777777" w:rsidR="00E3701F" w:rsidRPr="002661AF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HbA1c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  <w:p w14:paraId="2FB4685E" w14:textId="77777777" w:rsidR="00E3701F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37149AB1" w14:textId="77777777" w:rsidR="00E3701F" w:rsidRPr="002C7A45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556" w:type="pct"/>
          </w:tcPr>
          <w:p w14:paraId="2C7F4926" w14:textId="77777777" w:rsidR="00E3701F" w:rsidRPr="002C7A45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261045" w14:textId="77777777" w:rsidR="00E3701F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HbA1c (%)</w:t>
            </w:r>
          </w:p>
          <w:p w14:paraId="114AFC43" w14:textId="77777777" w:rsidR="00E3701F" w:rsidRDefault="00E3701F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04BC5DFA" w14:textId="0524B5E5" w:rsidR="00E3701F" w:rsidRPr="002C7A45" w:rsidRDefault="00CB624C" w:rsidP="00E370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Follow-up</w:t>
            </w:r>
          </w:p>
        </w:tc>
      </w:tr>
      <w:tr w:rsidR="00E3701F" w:rsidRPr="002C7A45" w14:paraId="7A9C5294" w14:textId="77777777" w:rsidTr="00E37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18161390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Bouchi</w:t>
            </w:r>
            <w:proofErr w:type="spellEnd"/>
            <w:r w:rsidRPr="002C7A45">
              <w:rPr>
                <w:rFonts w:ascii="Times New Roman" w:hAnsi="Times New Roman" w:cs="Times New Roman"/>
                <w:sz w:val="20"/>
                <w:szCs w:val="20"/>
              </w:rPr>
              <w:t xml:space="preserve"> et al</w:t>
            </w:r>
          </w:p>
          <w:p w14:paraId="21F93B3A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i/>
                <w:sz w:val="20"/>
                <w:szCs w:val="20"/>
              </w:rPr>
              <w:t>2017</w:t>
            </w:r>
          </w:p>
        </w:tc>
        <w:tc>
          <w:tcPr>
            <w:tcW w:w="666" w:type="pct"/>
          </w:tcPr>
          <w:p w14:paraId="7161F795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>28.7 ± 2.7</w:t>
            </w:r>
          </w:p>
        </w:tc>
        <w:tc>
          <w:tcPr>
            <w:tcW w:w="602" w:type="pct"/>
          </w:tcPr>
          <w:p w14:paraId="56641553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>27.8 ± 2.9</w:t>
            </w:r>
          </w:p>
        </w:tc>
        <w:tc>
          <w:tcPr>
            <w:tcW w:w="509" w:type="pct"/>
          </w:tcPr>
          <w:p w14:paraId="5892F747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>82.2 ± 11.4</w:t>
            </w:r>
          </w:p>
        </w:tc>
        <w:tc>
          <w:tcPr>
            <w:tcW w:w="556" w:type="pct"/>
          </w:tcPr>
          <w:p w14:paraId="19254EBD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>79.5 ± 11.5</w:t>
            </w:r>
          </w:p>
        </w:tc>
        <w:tc>
          <w:tcPr>
            <w:tcW w:w="666" w:type="pct"/>
          </w:tcPr>
          <w:p w14:paraId="474A6A5F" w14:textId="77777777" w:rsidR="00E3701F" w:rsidRPr="002C7A45" w:rsidRDefault="00E3701F" w:rsidP="00E3701F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2C7A45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7.5 ± 0.7</w:t>
            </w:r>
          </w:p>
        </w:tc>
        <w:tc>
          <w:tcPr>
            <w:tcW w:w="556" w:type="pct"/>
          </w:tcPr>
          <w:p w14:paraId="0CDFA3D1" w14:textId="77777777" w:rsidR="00E3701F" w:rsidRPr="002C7A45" w:rsidRDefault="00E3701F" w:rsidP="00E3701F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2661AF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6.8 ± 0.6</w:t>
            </w:r>
          </w:p>
        </w:tc>
      </w:tr>
      <w:tr w:rsidR="00E3701F" w:rsidRPr="002C7A45" w14:paraId="3135C18A" w14:textId="77777777" w:rsidTr="00E3701F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5A18E6CF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Brown et al</w:t>
            </w:r>
          </w:p>
          <w:p w14:paraId="085B7489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i/>
                <w:sz w:val="20"/>
                <w:szCs w:val="20"/>
              </w:rPr>
              <w:t>2020</w:t>
            </w:r>
          </w:p>
        </w:tc>
        <w:tc>
          <w:tcPr>
            <w:tcW w:w="666" w:type="pct"/>
          </w:tcPr>
          <w:p w14:paraId="37925D5F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>32.3 ± 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2" w:type="pct"/>
          </w:tcPr>
          <w:p w14:paraId="0514E8CC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30.8</w:t>
            </w: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509" w:type="pct"/>
          </w:tcPr>
          <w:p w14:paraId="0E338113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>91.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 xml:space="preserve"> ± 14.6</w:t>
            </w:r>
          </w:p>
        </w:tc>
        <w:tc>
          <w:tcPr>
            <w:tcW w:w="556" w:type="pct"/>
          </w:tcPr>
          <w:p w14:paraId="68EB7AC2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87.3</w:t>
            </w: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666" w:type="pct"/>
          </w:tcPr>
          <w:p w14:paraId="2CD161E8" w14:textId="77777777" w:rsidR="00E3701F" w:rsidRPr="002C7A45" w:rsidRDefault="00E3701F" w:rsidP="00E3701F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2C7A45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7.7±3.1</w:t>
            </w:r>
          </w:p>
        </w:tc>
        <w:tc>
          <w:tcPr>
            <w:tcW w:w="556" w:type="pct"/>
          </w:tcPr>
          <w:p w14:paraId="77A5DDAA" w14:textId="77777777" w:rsidR="00E3701F" w:rsidRPr="002C7A45" w:rsidRDefault="00E3701F" w:rsidP="00E3701F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2C7A45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</w:t>
            </w:r>
            <w:r w:rsidRPr="002C7A45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2.9</w:t>
            </w:r>
          </w:p>
        </w:tc>
      </w:tr>
      <w:tr w:rsidR="00E3701F" w:rsidRPr="002C7A45" w14:paraId="4D0BEA12" w14:textId="77777777" w:rsidTr="00E37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764E8B7E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Carberry et al</w:t>
            </w:r>
          </w:p>
          <w:p w14:paraId="3E4A621A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i/>
                <w:sz w:val="20"/>
                <w:szCs w:val="20"/>
              </w:rPr>
              <w:t>2025</w:t>
            </w:r>
          </w:p>
        </w:tc>
        <w:tc>
          <w:tcPr>
            <w:tcW w:w="666" w:type="pct"/>
          </w:tcPr>
          <w:p w14:paraId="46A246B4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02" w:type="pct"/>
          </w:tcPr>
          <w:p w14:paraId="5A7F3743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09" w:type="pct"/>
          </w:tcPr>
          <w:p w14:paraId="5D77F74E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84 </w:t>
            </w: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19.5</w:t>
            </w:r>
          </w:p>
        </w:tc>
        <w:tc>
          <w:tcPr>
            <w:tcW w:w="556" w:type="pct"/>
          </w:tcPr>
          <w:p w14:paraId="5E574FBD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81.5</w:t>
            </w:r>
            <w:r w:rsidRPr="002661AF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666" w:type="pct"/>
          </w:tcPr>
          <w:p w14:paraId="569AEEC9" w14:textId="77777777" w:rsidR="00E3701F" w:rsidRPr="002C7A45" w:rsidRDefault="00E3701F" w:rsidP="00E3701F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  <w:r w:rsidRPr="002C7A45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3.2</w:t>
            </w:r>
          </w:p>
        </w:tc>
        <w:tc>
          <w:tcPr>
            <w:tcW w:w="556" w:type="pct"/>
          </w:tcPr>
          <w:p w14:paraId="10C768CB" w14:textId="77777777" w:rsidR="00E3701F" w:rsidRPr="002C7A45" w:rsidRDefault="00E3701F" w:rsidP="00E3701F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  <w:r w:rsidRPr="002C7A45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2.6</w:t>
            </w:r>
          </w:p>
        </w:tc>
      </w:tr>
      <w:tr w:rsidR="00E3701F" w:rsidRPr="002C7A45" w14:paraId="61239A71" w14:textId="77777777" w:rsidTr="00E3701F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1D777274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Connelly et al</w:t>
            </w:r>
          </w:p>
          <w:p w14:paraId="0A6E7BA6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666" w:type="pct"/>
          </w:tcPr>
          <w:p w14:paraId="4B8A48ED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D45C1">
              <w:rPr>
                <w:rFonts w:ascii="Times New Roman" w:hAnsi="Times New Roman" w:cs="Times New Roman"/>
                <w:sz w:val="20"/>
                <w:szCs w:val="20"/>
              </w:rPr>
              <w:t>29±5</w:t>
            </w:r>
          </w:p>
        </w:tc>
        <w:tc>
          <w:tcPr>
            <w:tcW w:w="602" w:type="pct"/>
          </w:tcPr>
          <w:p w14:paraId="131C79BA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09" w:type="pct"/>
          </w:tcPr>
          <w:p w14:paraId="46768EF0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D45C1">
              <w:rPr>
                <w:rFonts w:ascii="Times New Roman" w:hAnsi="Times New Roman" w:cs="Times New Roman"/>
                <w:sz w:val="20"/>
                <w:szCs w:val="20"/>
              </w:rPr>
              <w:t>84±15</w:t>
            </w:r>
          </w:p>
        </w:tc>
        <w:tc>
          <w:tcPr>
            <w:tcW w:w="556" w:type="pct"/>
          </w:tcPr>
          <w:p w14:paraId="4D567A22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D45C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D45C1">
              <w:rPr>
                <w:rFonts w:ascii="Times New Roman" w:hAnsi="Times New Roman" w:cs="Times New Roman"/>
                <w:sz w:val="20"/>
                <w:szCs w:val="20"/>
              </w:rPr>
              <w:t>±1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6" w:type="pct"/>
          </w:tcPr>
          <w:p w14:paraId="0998483E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 xml:space="preserve">5.7 </w:t>
            </w:r>
            <w:r w:rsidRPr="002C7A45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±0.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</w:t>
            </w:r>
          </w:p>
        </w:tc>
        <w:tc>
          <w:tcPr>
            <w:tcW w:w="556" w:type="pct"/>
          </w:tcPr>
          <w:p w14:paraId="3218167D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7A45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±0.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</w:t>
            </w:r>
          </w:p>
        </w:tc>
      </w:tr>
      <w:tr w:rsidR="00E3701F" w:rsidRPr="002C7A45" w14:paraId="29EF5A0F" w14:textId="77777777" w:rsidTr="00E37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2DE8C382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Fukuda et al</w:t>
            </w:r>
          </w:p>
          <w:p w14:paraId="55A11FA0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i/>
                <w:sz w:val="20"/>
                <w:szCs w:val="20"/>
              </w:rPr>
              <w:t>2017</w:t>
            </w:r>
          </w:p>
        </w:tc>
        <w:tc>
          <w:tcPr>
            <w:tcW w:w="666" w:type="pct"/>
          </w:tcPr>
          <w:p w14:paraId="21472F51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2627">
              <w:rPr>
                <w:rFonts w:ascii="Times New Roman" w:hAnsi="Times New Roman" w:cs="Times New Roman"/>
                <w:sz w:val="20"/>
                <w:szCs w:val="20"/>
              </w:rPr>
              <w:t>22.6 ± 1.8</w:t>
            </w:r>
          </w:p>
        </w:tc>
        <w:tc>
          <w:tcPr>
            <w:tcW w:w="602" w:type="pct"/>
          </w:tcPr>
          <w:p w14:paraId="42EF095F" w14:textId="77777777" w:rsidR="00E3701F" w:rsidRPr="00C62627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2627">
              <w:rPr>
                <w:rFonts w:ascii="Times New Roman" w:hAnsi="Times New Roman" w:cs="Times New Roman"/>
                <w:sz w:val="20"/>
                <w:szCs w:val="20"/>
              </w:rPr>
              <w:t>58.1 ± 7.8</w:t>
            </w:r>
          </w:p>
          <w:p w14:paraId="67475E45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pct"/>
          </w:tcPr>
          <w:p w14:paraId="37F87853" w14:textId="77777777" w:rsidR="00E3701F" w:rsidRPr="00C62627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2627">
              <w:rPr>
                <w:rFonts w:ascii="Times New Roman" w:hAnsi="Times New Roman" w:cs="Times New Roman"/>
                <w:sz w:val="20"/>
                <w:szCs w:val="20"/>
              </w:rPr>
              <w:t>59.3 ± 7.8</w:t>
            </w:r>
          </w:p>
          <w:p w14:paraId="522CDA46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</w:tcPr>
          <w:p w14:paraId="1DBE8C45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2627">
              <w:rPr>
                <w:rFonts w:ascii="Times New Roman" w:hAnsi="Times New Roman" w:cs="Times New Roman"/>
                <w:sz w:val="20"/>
                <w:szCs w:val="20"/>
              </w:rPr>
              <w:t>22.1 ± 1.8</w:t>
            </w:r>
          </w:p>
        </w:tc>
        <w:tc>
          <w:tcPr>
            <w:tcW w:w="666" w:type="pct"/>
          </w:tcPr>
          <w:p w14:paraId="3217E891" w14:textId="77777777" w:rsidR="00E3701F" w:rsidRPr="002C7A45" w:rsidRDefault="00E3701F" w:rsidP="00E3701F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2C7A45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7.2 ± 0.6</w:t>
            </w:r>
          </w:p>
        </w:tc>
        <w:tc>
          <w:tcPr>
            <w:tcW w:w="556" w:type="pct"/>
          </w:tcPr>
          <w:p w14:paraId="5A41D0AD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2627">
              <w:rPr>
                <w:rFonts w:ascii="Times New Roman" w:hAnsi="Times New Roman" w:cs="Times New Roman"/>
                <w:sz w:val="20"/>
                <w:szCs w:val="20"/>
              </w:rPr>
              <w:t>6.8 ± 0.4</w:t>
            </w:r>
          </w:p>
        </w:tc>
      </w:tr>
      <w:tr w:rsidR="00E3701F" w:rsidRPr="002C7A45" w14:paraId="35C37D8E" w14:textId="77777777" w:rsidTr="00E3701F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5E5EC9CA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Gaborit</w:t>
            </w:r>
            <w:proofErr w:type="spellEnd"/>
            <w:r w:rsidRPr="002C7A45">
              <w:rPr>
                <w:rFonts w:ascii="Times New Roman" w:hAnsi="Times New Roman" w:cs="Times New Roman"/>
                <w:sz w:val="20"/>
                <w:szCs w:val="20"/>
              </w:rPr>
              <w:t xml:space="preserve"> et al</w:t>
            </w:r>
          </w:p>
          <w:p w14:paraId="75702A23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i/>
                <w:sz w:val="20"/>
                <w:szCs w:val="20"/>
              </w:rPr>
              <w:t>2021</w:t>
            </w:r>
          </w:p>
        </w:tc>
        <w:tc>
          <w:tcPr>
            <w:tcW w:w="666" w:type="pct"/>
          </w:tcPr>
          <w:p w14:paraId="6B0D8629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66EA">
              <w:rPr>
                <w:rFonts w:ascii="Times New Roman" w:hAnsi="Times New Roman" w:cs="Times New Roman"/>
                <w:sz w:val="20"/>
                <w:szCs w:val="20"/>
              </w:rPr>
              <w:t>32.6 [31.8;36.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E66EA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602" w:type="pct"/>
          </w:tcPr>
          <w:p w14:paraId="00E0C012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66EA">
              <w:rPr>
                <w:rFonts w:ascii="Times New Roman" w:hAnsi="Times New Roman" w:cs="Times New Roman"/>
                <w:sz w:val="20"/>
                <w:szCs w:val="20"/>
              </w:rPr>
              <w:t>32 [30.6;35.3]</w:t>
            </w:r>
          </w:p>
        </w:tc>
        <w:tc>
          <w:tcPr>
            <w:tcW w:w="509" w:type="pct"/>
          </w:tcPr>
          <w:p w14:paraId="493518AD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66EA">
              <w:rPr>
                <w:rFonts w:ascii="Times New Roman" w:hAnsi="Times New Roman" w:cs="Times New Roman"/>
                <w:sz w:val="20"/>
                <w:szCs w:val="20"/>
              </w:rPr>
              <w:t>91 [81;105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556" w:type="pct"/>
          </w:tcPr>
          <w:p w14:paraId="15009026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66EA">
              <w:rPr>
                <w:rFonts w:ascii="Times New Roman" w:hAnsi="Times New Roman" w:cs="Times New Roman"/>
                <w:sz w:val="20"/>
                <w:szCs w:val="20"/>
              </w:rPr>
              <w:t>89 [80;102]</w:t>
            </w:r>
          </w:p>
        </w:tc>
        <w:tc>
          <w:tcPr>
            <w:tcW w:w="666" w:type="pct"/>
          </w:tcPr>
          <w:p w14:paraId="51A6C4F1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C7A45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±1</w:t>
            </w:r>
          </w:p>
        </w:tc>
        <w:tc>
          <w:tcPr>
            <w:tcW w:w="556" w:type="pct"/>
          </w:tcPr>
          <w:p w14:paraId="05DE21CE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66EA">
              <w:rPr>
                <w:rFonts w:ascii="Times New Roman" w:hAnsi="Times New Roman" w:cs="Times New Roman"/>
                <w:sz w:val="20"/>
                <w:szCs w:val="20"/>
              </w:rPr>
              <w:t>7.3 ± 0.6</w:t>
            </w:r>
          </w:p>
        </w:tc>
      </w:tr>
      <w:tr w:rsidR="00E3701F" w:rsidRPr="002C7A45" w14:paraId="377504BC" w14:textId="77777777" w:rsidTr="00E37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27B48063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Hsu et al</w:t>
            </w:r>
          </w:p>
          <w:p w14:paraId="52AE1A99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i/>
                <w:sz w:val="20"/>
                <w:szCs w:val="20"/>
              </w:rPr>
              <w:t>2019</w:t>
            </w:r>
          </w:p>
        </w:tc>
        <w:tc>
          <w:tcPr>
            <w:tcW w:w="666" w:type="pct"/>
          </w:tcPr>
          <w:p w14:paraId="7C3F481B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02" w:type="pct"/>
          </w:tcPr>
          <w:p w14:paraId="22BE1C8F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09" w:type="pct"/>
          </w:tcPr>
          <w:p w14:paraId="725A7163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70.4 ± 14.5</w:t>
            </w:r>
          </w:p>
        </w:tc>
        <w:tc>
          <w:tcPr>
            <w:tcW w:w="556" w:type="pct"/>
          </w:tcPr>
          <w:p w14:paraId="12BCE232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69.9 ± 15</w:t>
            </w:r>
          </w:p>
        </w:tc>
        <w:tc>
          <w:tcPr>
            <w:tcW w:w="666" w:type="pct"/>
          </w:tcPr>
          <w:p w14:paraId="733E5C1F" w14:textId="77777777" w:rsidR="00E3701F" w:rsidRPr="002C7A45" w:rsidRDefault="00E3701F" w:rsidP="00E3701F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2C7A45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 ± 1.1</w:t>
            </w:r>
          </w:p>
        </w:tc>
        <w:tc>
          <w:tcPr>
            <w:tcW w:w="556" w:type="pct"/>
          </w:tcPr>
          <w:p w14:paraId="3A6107CD" w14:textId="77777777" w:rsidR="00E3701F" w:rsidRPr="002C7A45" w:rsidRDefault="00E3701F" w:rsidP="00E3701F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DA1B41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6.8 ± 0.6</w:t>
            </w:r>
          </w:p>
        </w:tc>
      </w:tr>
      <w:tr w:rsidR="00E3701F" w:rsidRPr="002C7A45" w14:paraId="688728CD" w14:textId="77777777" w:rsidTr="00E3701F">
        <w:trPr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1F438228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Lee et al</w:t>
            </w:r>
          </w:p>
          <w:p w14:paraId="7BE4F48C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i/>
                <w:sz w:val="20"/>
                <w:szCs w:val="20"/>
              </w:rPr>
              <w:t>2021</w:t>
            </w:r>
          </w:p>
        </w:tc>
        <w:tc>
          <w:tcPr>
            <w:tcW w:w="666" w:type="pct"/>
          </w:tcPr>
          <w:p w14:paraId="19868BA8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02" w:type="pct"/>
          </w:tcPr>
          <w:p w14:paraId="59A87BFA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09" w:type="pct"/>
          </w:tcPr>
          <w:p w14:paraId="2FA91EC2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85.2±19.1</w:t>
            </w:r>
          </w:p>
        </w:tc>
        <w:tc>
          <w:tcPr>
            <w:tcW w:w="556" w:type="pct"/>
          </w:tcPr>
          <w:p w14:paraId="060DB266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20.2</w:t>
            </w:r>
          </w:p>
        </w:tc>
        <w:tc>
          <w:tcPr>
            <w:tcW w:w="666" w:type="pct"/>
          </w:tcPr>
          <w:p w14:paraId="5681B630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7A45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±</w:t>
            </w: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6" w:type="pct"/>
          </w:tcPr>
          <w:p w14:paraId="4937460C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7.1 </w:t>
            </w:r>
            <w:r w:rsidRPr="002C7A45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</w:tr>
      <w:tr w:rsidR="00E3701F" w:rsidRPr="002C7A45" w14:paraId="5DE3AEEC" w14:textId="77777777" w:rsidTr="00E37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243536A3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Oldgren</w:t>
            </w:r>
            <w:proofErr w:type="spellEnd"/>
            <w:r w:rsidRPr="002C7A45">
              <w:rPr>
                <w:rFonts w:ascii="Times New Roman" w:hAnsi="Times New Roman" w:cs="Times New Roman"/>
                <w:sz w:val="20"/>
                <w:szCs w:val="20"/>
              </w:rPr>
              <w:t xml:space="preserve"> et al</w:t>
            </w:r>
          </w:p>
          <w:p w14:paraId="287DCFDA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i/>
                <w:sz w:val="20"/>
                <w:szCs w:val="20"/>
              </w:rPr>
              <w:t>2021</w:t>
            </w:r>
          </w:p>
        </w:tc>
        <w:tc>
          <w:tcPr>
            <w:tcW w:w="666" w:type="pct"/>
          </w:tcPr>
          <w:p w14:paraId="7D9BA05B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02" w:type="pct"/>
          </w:tcPr>
          <w:p w14:paraId="5663ABCF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09" w:type="pct"/>
          </w:tcPr>
          <w:p w14:paraId="48C2FBA4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±1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6" w:type="pct"/>
          </w:tcPr>
          <w:p w14:paraId="7B3C9B71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±1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6" w:type="pct"/>
          </w:tcPr>
          <w:p w14:paraId="5F242839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6.7±0.6</w:t>
            </w:r>
          </w:p>
        </w:tc>
        <w:tc>
          <w:tcPr>
            <w:tcW w:w="556" w:type="pct"/>
          </w:tcPr>
          <w:p w14:paraId="0927FB63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±0.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3701F" w:rsidRPr="002C7A45" w14:paraId="721E4D96" w14:textId="77777777" w:rsidTr="00E3701F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5629D40C" w14:textId="77777777" w:rsidR="008D39F3" w:rsidRDefault="00E3701F" w:rsidP="00E3701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 xml:space="preserve">Santos-Gallego et al </w:t>
            </w:r>
          </w:p>
          <w:p w14:paraId="35A3A7E6" w14:textId="4B8205EB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i/>
                <w:sz w:val="20"/>
                <w:szCs w:val="20"/>
              </w:rPr>
              <w:t>2021</w:t>
            </w:r>
          </w:p>
        </w:tc>
        <w:tc>
          <w:tcPr>
            <w:tcW w:w="666" w:type="pct"/>
          </w:tcPr>
          <w:p w14:paraId="626CFE57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26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6262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62627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2" w:type="pct"/>
          </w:tcPr>
          <w:p w14:paraId="0A663D01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26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6262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62627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509" w:type="pct"/>
          </w:tcPr>
          <w:p w14:paraId="0F3F0A56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0A1">
              <w:rPr>
                <w:rFonts w:ascii="Times New Roman" w:hAnsi="Times New Roman" w:cs="Times New Roman"/>
                <w:sz w:val="20"/>
                <w:szCs w:val="20"/>
              </w:rPr>
              <w:t xml:space="preserve">84.1 </w:t>
            </w: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0300A1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</w:p>
        </w:tc>
        <w:tc>
          <w:tcPr>
            <w:tcW w:w="556" w:type="pct"/>
          </w:tcPr>
          <w:p w14:paraId="007C36D9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0A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  <w:r w:rsidRPr="000300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1B41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0300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19.9</w:t>
            </w:r>
          </w:p>
        </w:tc>
        <w:tc>
          <w:tcPr>
            <w:tcW w:w="666" w:type="pct"/>
          </w:tcPr>
          <w:p w14:paraId="3850DFC0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5.8±0.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6" w:type="pct"/>
          </w:tcPr>
          <w:p w14:paraId="11A49615" w14:textId="77777777" w:rsidR="00E3701F" w:rsidRPr="002C7A45" w:rsidRDefault="00E3701F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±0.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3701F" w:rsidRPr="002C7A45" w14:paraId="76E79FFC" w14:textId="77777777" w:rsidTr="00E37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260173E0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Thirunavukarasu</w:t>
            </w:r>
            <w:proofErr w:type="spellEnd"/>
            <w:r w:rsidRPr="002C7A45">
              <w:rPr>
                <w:rFonts w:ascii="Times New Roman" w:hAnsi="Times New Roman" w:cs="Times New Roman"/>
                <w:sz w:val="20"/>
                <w:szCs w:val="20"/>
              </w:rPr>
              <w:t xml:space="preserve"> et al</w:t>
            </w:r>
          </w:p>
          <w:p w14:paraId="20C71BBD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i/>
                <w:sz w:val="20"/>
                <w:szCs w:val="20"/>
              </w:rPr>
              <w:t>2021</w:t>
            </w:r>
          </w:p>
        </w:tc>
        <w:tc>
          <w:tcPr>
            <w:tcW w:w="666" w:type="pct"/>
          </w:tcPr>
          <w:p w14:paraId="117FE074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3E24">
              <w:rPr>
                <w:rFonts w:ascii="Times New Roman" w:hAnsi="Times New Roman" w:cs="Times New Roman"/>
                <w:sz w:val="20"/>
                <w:szCs w:val="20"/>
              </w:rPr>
              <w:t>29 ± 4</w:t>
            </w:r>
          </w:p>
        </w:tc>
        <w:tc>
          <w:tcPr>
            <w:tcW w:w="602" w:type="pct"/>
          </w:tcPr>
          <w:p w14:paraId="71D27DDB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3E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D3E24">
              <w:rPr>
                <w:rFonts w:ascii="Times New Roman" w:hAnsi="Times New Roman" w:cs="Times New Roman"/>
                <w:sz w:val="20"/>
                <w:szCs w:val="20"/>
              </w:rPr>
              <w:t xml:space="preserve"> ± 4</w:t>
            </w:r>
          </w:p>
        </w:tc>
        <w:tc>
          <w:tcPr>
            <w:tcW w:w="509" w:type="pct"/>
          </w:tcPr>
          <w:p w14:paraId="333331D8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B3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56" w:type="pct"/>
          </w:tcPr>
          <w:p w14:paraId="4E0C0BE7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B3E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66" w:type="pct"/>
          </w:tcPr>
          <w:p w14:paraId="3F316DFE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±1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556" w:type="pct"/>
          </w:tcPr>
          <w:p w14:paraId="66557147" w14:textId="77777777" w:rsidR="00E3701F" w:rsidRPr="002C7A45" w:rsidRDefault="00E3701F" w:rsidP="00E370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</w:tr>
      <w:tr w:rsidR="00E3701F" w:rsidRPr="002C7A45" w14:paraId="05E28EBA" w14:textId="77777777" w:rsidTr="00E3701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2EF175AB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Verma et al</w:t>
            </w:r>
          </w:p>
          <w:p w14:paraId="003BE2FD" w14:textId="77777777" w:rsidR="00E3701F" w:rsidRPr="002C7A45" w:rsidRDefault="00E3701F" w:rsidP="00E370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i/>
                <w:sz w:val="20"/>
                <w:szCs w:val="20"/>
              </w:rPr>
              <w:t>2019</w:t>
            </w:r>
          </w:p>
        </w:tc>
        <w:tc>
          <w:tcPr>
            <w:tcW w:w="666" w:type="pct"/>
          </w:tcPr>
          <w:p w14:paraId="147FAA6D" w14:textId="79FBAC93" w:rsidR="00E3701F" w:rsidRPr="002C7A45" w:rsidRDefault="001B06D8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3E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  <w:r w:rsidRPr="008D3E24">
              <w:rPr>
                <w:rFonts w:ascii="Times New Roman" w:hAnsi="Times New Roman" w:cs="Times New Roman"/>
                <w:sz w:val="20"/>
                <w:szCs w:val="20"/>
              </w:rPr>
              <w:t xml:space="preserve"> ±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</w:t>
            </w:r>
          </w:p>
        </w:tc>
        <w:tc>
          <w:tcPr>
            <w:tcW w:w="602" w:type="pct"/>
          </w:tcPr>
          <w:p w14:paraId="00B9D904" w14:textId="2887FF83" w:rsidR="00E3701F" w:rsidRPr="002C7A45" w:rsidRDefault="001B06D8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3E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  <w:r w:rsidRPr="008D3E24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9" w:type="pct"/>
          </w:tcPr>
          <w:p w14:paraId="74C71FE2" w14:textId="33D13CD0" w:rsidR="00E3701F" w:rsidRPr="002C7A45" w:rsidRDefault="001B06D8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81.5</w:t>
            </w:r>
            <w:r w:rsidR="00E3701F" w:rsidRPr="002C7A4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16.9</w:t>
            </w:r>
          </w:p>
        </w:tc>
        <w:tc>
          <w:tcPr>
            <w:tcW w:w="556" w:type="pct"/>
          </w:tcPr>
          <w:p w14:paraId="161F24A9" w14:textId="6EE0AF1E" w:rsidR="00E3701F" w:rsidRPr="002C7A45" w:rsidRDefault="001B06D8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66" w:type="pct"/>
          </w:tcPr>
          <w:p w14:paraId="43CE2CDA" w14:textId="45D0B382" w:rsidR="00E3701F" w:rsidRPr="002C7A45" w:rsidRDefault="001B06D8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556" w:type="pct"/>
          </w:tcPr>
          <w:p w14:paraId="579B8FA5" w14:textId="2C3C6099" w:rsidR="00E3701F" w:rsidRPr="002C7A45" w:rsidRDefault="001B06D8" w:rsidP="00E370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</w:tr>
      <w:tr w:rsidR="001502E7" w:rsidRPr="002C7A45" w14:paraId="067F4586" w14:textId="77777777" w:rsidTr="00E37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pct"/>
          </w:tcPr>
          <w:p w14:paraId="5F8A2A9E" w14:textId="77777777" w:rsidR="001502E7" w:rsidRPr="002C7A45" w:rsidRDefault="001502E7" w:rsidP="00150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Wang et al</w:t>
            </w:r>
          </w:p>
          <w:p w14:paraId="5291E051" w14:textId="77777777" w:rsidR="001502E7" w:rsidRPr="002C7A45" w:rsidRDefault="001502E7" w:rsidP="001502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i/>
                <w:sz w:val="20"/>
                <w:szCs w:val="20"/>
              </w:rPr>
              <w:t>2024</w:t>
            </w:r>
          </w:p>
        </w:tc>
        <w:tc>
          <w:tcPr>
            <w:tcW w:w="666" w:type="pct"/>
          </w:tcPr>
          <w:p w14:paraId="41575300" w14:textId="6A4414D7" w:rsidR="001502E7" w:rsidRPr="002C7A45" w:rsidRDefault="001502E7" w:rsidP="00150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02" w:type="pct"/>
          </w:tcPr>
          <w:p w14:paraId="4E17FD18" w14:textId="4A1CED46" w:rsidR="001502E7" w:rsidRPr="002C7A45" w:rsidRDefault="001502E7" w:rsidP="00150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09" w:type="pct"/>
          </w:tcPr>
          <w:p w14:paraId="0955503F" w14:textId="49A087ED" w:rsidR="001502E7" w:rsidRPr="002C7A45" w:rsidRDefault="001502E7" w:rsidP="00150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56" w:type="pct"/>
          </w:tcPr>
          <w:p w14:paraId="3D9A8DA9" w14:textId="35680F4F" w:rsidR="001502E7" w:rsidRPr="002C7A45" w:rsidRDefault="001502E7" w:rsidP="00150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666" w:type="pct"/>
          </w:tcPr>
          <w:p w14:paraId="6D396EC6" w14:textId="0E458AB9" w:rsidR="001502E7" w:rsidRPr="002C7A45" w:rsidRDefault="001502E7" w:rsidP="00150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7.9±0.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6" w:type="pct"/>
          </w:tcPr>
          <w:p w14:paraId="4F5B8EBA" w14:textId="040FE8CF" w:rsidR="001502E7" w:rsidRPr="002C7A45" w:rsidRDefault="001502E7" w:rsidP="00150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C7A45">
              <w:rPr>
                <w:rFonts w:ascii="Times New Roman" w:hAnsi="Times New Roman" w:cs="Times New Roman"/>
                <w:sz w:val="20"/>
                <w:szCs w:val="20"/>
              </w:rPr>
              <w:t>±0.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52FBBFC0" w14:textId="77777777" w:rsidR="00027745" w:rsidRDefault="0002774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3DD98F4A" w14:textId="77777777" w:rsidR="00027745" w:rsidRDefault="00027745">
      <w:pPr>
        <w:widowControl w:val="0"/>
        <w:rPr>
          <w:color w:val="000000"/>
          <w:sz w:val="16"/>
          <w:szCs w:val="16"/>
        </w:rPr>
      </w:pPr>
    </w:p>
    <w:p w14:paraId="728CFAC7" w14:textId="77777777" w:rsidR="00E00036" w:rsidRDefault="00E00036">
      <w:pPr>
        <w:widowControl w:val="0"/>
        <w:rPr>
          <w:b/>
        </w:rPr>
      </w:pPr>
    </w:p>
    <w:p w14:paraId="636E5F3F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707D98A2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71BEE770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75E6089D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3FDDF502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32AAC0B7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0C061CEB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730DCEDE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107160D9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6D47658B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556CE51B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47A36FC6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04015F56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47A3E863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6C2474E0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3E30B60E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3A191D70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240C42FF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2588E87B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3D9DFA3B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65D91649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2217BB56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1187D191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0B90B091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4A198857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4946B61F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11EEEBB0" w14:textId="77777777" w:rsidR="00C62627" w:rsidRDefault="00C62627" w:rsidP="0056074B">
      <w:pPr>
        <w:spacing w:line="256" w:lineRule="auto"/>
        <w:ind w:right="-320"/>
        <w:rPr>
          <w:rFonts w:ascii="Times New Roman" w:hAnsi="Times New Roman" w:cs="Times New Roman"/>
          <w:sz w:val="20"/>
          <w:szCs w:val="20"/>
        </w:rPr>
      </w:pPr>
    </w:p>
    <w:p w14:paraId="0F14E231" w14:textId="680CD181" w:rsidR="00CB624C" w:rsidRDefault="0056074B" w:rsidP="00CB624C">
      <w:pPr>
        <w:spacing w:line="256" w:lineRule="auto"/>
        <w:ind w:right="-320"/>
        <w:rPr>
          <w:rFonts w:ascii="Times New Roman" w:hAnsi="Times New Roman" w:cs="Times New Roman"/>
          <w:sz w:val="21"/>
          <w:szCs w:val="20"/>
        </w:rPr>
      </w:pPr>
      <w:r w:rsidRPr="00513C89">
        <w:rPr>
          <w:rFonts w:ascii="Times New Roman" w:hAnsi="Times New Roman" w:cs="Times New Roman"/>
          <w:b/>
          <w:i/>
          <w:sz w:val="24"/>
          <w:szCs w:val="24"/>
        </w:rPr>
        <w:t>Legend.</w:t>
      </w:r>
      <w:r w:rsidRPr="002C7A45">
        <w:rPr>
          <w:rFonts w:ascii="Times New Roman" w:hAnsi="Times New Roman" w:cs="Times New Roman"/>
          <w:sz w:val="21"/>
          <w:szCs w:val="20"/>
        </w:rPr>
        <w:t xml:space="preserve"> </w:t>
      </w:r>
      <w:r w:rsidR="00CB624C" w:rsidRPr="00513C89">
        <w:rPr>
          <w:rFonts w:ascii="Times New Roman" w:hAnsi="Times New Roman" w:cs="Times New Roman"/>
          <w:sz w:val="20"/>
          <w:szCs w:val="20"/>
        </w:rPr>
        <w:t xml:space="preserve">Continuous variables are given as mean ± standard deviation or median (IQR, interquartile range). </w:t>
      </w:r>
    </w:p>
    <w:p w14:paraId="6211DA4E" w14:textId="2F3637DC" w:rsidR="0056074B" w:rsidRPr="00CB624C" w:rsidRDefault="00C62627" w:rsidP="0056074B">
      <w:pPr>
        <w:spacing w:line="256" w:lineRule="auto"/>
        <w:ind w:right="-320"/>
        <w:rPr>
          <w:rFonts w:ascii="Times New Roman" w:hAnsi="Times New Roman" w:cs="Times New Roman"/>
          <w:iCs/>
          <w:sz w:val="20"/>
          <w:szCs w:val="20"/>
        </w:rPr>
      </w:pPr>
      <w:r w:rsidRPr="00CB624C">
        <w:rPr>
          <w:rFonts w:ascii="Times New Roman" w:hAnsi="Times New Roman" w:cs="Times New Roman"/>
          <w:iCs/>
          <w:sz w:val="20"/>
          <w:szCs w:val="20"/>
        </w:rPr>
        <w:t>BMI:</w:t>
      </w:r>
      <w:r w:rsidR="00CB624C" w:rsidRPr="00CB624C">
        <w:rPr>
          <w:rFonts w:ascii="Times New Roman" w:hAnsi="Times New Roman" w:cs="Times New Roman"/>
          <w:iCs/>
          <w:sz w:val="20"/>
          <w:szCs w:val="20"/>
        </w:rPr>
        <w:t xml:space="preserve"> Body Mass Index;</w:t>
      </w:r>
      <w:r w:rsidRPr="00CB624C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56074B" w:rsidRPr="00CB624C">
        <w:rPr>
          <w:rFonts w:ascii="Times New Roman" w:hAnsi="Times New Roman" w:cs="Times New Roman"/>
          <w:iCs/>
          <w:sz w:val="20"/>
          <w:szCs w:val="20"/>
        </w:rPr>
        <w:t xml:space="preserve">Hb1Ac: glycated hemoglobin; </w:t>
      </w:r>
      <w:r w:rsidR="0056074B" w:rsidRPr="00CB624C">
        <w:rPr>
          <w:rFonts w:ascii="Times New Roman" w:hAnsi="Times New Roman" w:cs="Times New Roman"/>
          <w:iCs/>
          <w:color w:val="1F1F1F"/>
          <w:sz w:val="20"/>
          <w:szCs w:val="20"/>
          <w:highlight w:val="white"/>
        </w:rPr>
        <w:t xml:space="preserve">SGLT2i: </w:t>
      </w:r>
      <w:r w:rsidR="0056074B" w:rsidRPr="00CB624C">
        <w:rPr>
          <w:rFonts w:ascii="Times New Roman" w:hAnsi="Times New Roman" w:cs="Times New Roman"/>
          <w:iCs/>
          <w:color w:val="040C28"/>
          <w:sz w:val="20"/>
          <w:szCs w:val="20"/>
        </w:rPr>
        <w:t>Sodium-Glucose Transport Protein 2</w:t>
      </w:r>
      <w:r w:rsidR="0056074B" w:rsidRPr="00CB624C">
        <w:rPr>
          <w:rFonts w:ascii="Times New Roman" w:hAnsi="Times New Roman" w:cs="Times New Roman"/>
          <w:iCs/>
          <w:color w:val="1F1F1F"/>
          <w:sz w:val="20"/>
          <w:szCs w:val="20"/>
          <w:highlight w:val="white"/>
        </w:rPr>
        <w:t xml:space="preserve"> Inhibitors.</w:t>
      </w:r>
      <w:r w:rsidR="00CB624C">
        <w:rPr>
          <w:rFonts w:ascii="Times New Roman" w:hAnsi="Times New Roman" w:cs="Times New Roman"/>
          <w:iCs/>
          <w:color w:val="1F1F1F"/>
          <w:sz w:val="20"/>
          <w:szCs w:val="20"/>
        </w:rPr>
        <w:t xml:space="preserve"> </w:t>
      </w:r>
    </w:p>
    <w:p w14:paraId="257D8C25" w14:textId="77777777" w:rsidR="00E00036" w:rsidRPr="002C7A45" w:rsidRDefault="00E00036">
      <w:pPr>
        <w:widowControl w:val="0"/>
        <w:rPr>
          <w:rFonts w:ascii="Times New Roman" w:hAnsi="Times New Roman" w:cs="Times New Roman"/>
          <w:b/>
        </w:rPr>
      </w:pPr>
    </w:p>
    <w:p w14:paraId="5C7637FD" w14:textId="77777777" w:rsidR="00E00036" w:rsidRPr="002C7A45" w:rsidRDefault="00E00036">
      <w:pPr>
        <w:widowControl w:val="0"/>
        <w:rPr>
          <w:rFonts w:ascii="Times New Roman" w:hAnsi="Times New Roman" w:cs="Times New Roman"/>
          <w:b/>
        </w:rPr>
      </w:pPr>
    </w:p>
    <w:p w14:paraId="3E4EC8DD" w14:textId="77777777" w:rsidR="00E00036" w:rsidRPr="002C7A45" w:rsidRDefault="00E00036">
      <w:pPr>
        <w:widowControl w:val="0"/>
        <w:rPr>
          <w:rFonts w:ascii="Times New Roman" w:hAnsi="Times New Roman" w:cs="Times New Roman"/>
          <w:b/>
        </w:rPr>
      </w:pPr>
    </w:p>
    <w:p w14:paraId="6F7CABF6" w14:textId="77777777" w:rsidR="00E00036" w:rsidRDefault="00E00036">
      <w:pPr>
        <w:widowControl w:val="0"/>
        <w:rPr>
          <w:b/>
        </w:rPr>
      </w:pPr>
    </w:p>
    <w:p w14:paraId="1CDDE8DE" w14:textId="77777777" w:rsidR="00E00036" w:rsidRDefault="00E00036">
      <w:pPr>
        <w:widowControl w:val="0"/>
        <w:rPr>
          <w:b/>
        </w:rPr>
      </w:pPr>
    </w:p>
    <w:p w14:paraId="083B40BA" w14:textId="77777777" w:rsidR="00E00036" w:rsidRDefault="00E00036">
      <w:pPr>
        <w:widowControl w:val="0"/>
        <w:rPr>
          <w:b/>
        </w:rPr>
      </w:pPr>
    </w:p>
    <w:p w14:paraId="642EDC43" w14:textId="77777777" w:rsidR="00E00036" w:rsidRDefault="00E00036">
      <w:pPr>
        <w:widowControl w:val="0"/>
        <w:rPr>
          <w:b/>
        </w:rPr>
      </w:pPr>
    </w:p>
    <w:p w14:paraId="74C4D51F" w14:textId="77777777" w:rsidR="00E00036" w:rsidRDefault="00E00036">
      <w:pPr>
        <w:widowControl w:val="0"/>
        <w:rPr>
          <w:b/>
        </w:rPr>
      </w:pPr>
    </w:p>
    <w:p w14:paraId="3E30FDD9" w14:textId="77777777" w:rsidR="00E00036" w:rsidRDefault="00E00036">
      <w:pPr>
        <w:widowControl w:val="0"/>
        <w:rPr>
          <w:b/>
        </w:rPr>
      </w:pPr>
    </w:p>
    <w:p w14:paraId="788743C6" w14:textId="77777777" w:rsidR="00E00036" w:rsidRDefault="00E00036">
      <w:pPr>
        <w:widowControl w:val="0"/>
        <w:rPr>
          <w:b/>
        </w:rPr>
      </w:pPr>
    </w:p>
    <w:p w14:paraId="783FE9E1" w14:textId="77777777" w:rsidR="00E00036" w:rsidRDefault="00E00036">
      <w:pPr>
        <w:widowControl w:val="0"/>
        <w:rPr>
          <w:b/>
        </w:rPr>
      </w:pPr>
    </w:p>
    <w:p w14:paraId="46FC4CC2" w14:textId="77777777" w:rsidR="00E00036" w:rsidRDefault="00E00036">
      <w:pPr>
        <w:widowControl w:val="0"/>
        <w:rPr>
          <w:b/>
        </w:rPr>
      </w:pPr>
    </w:p>
    <w:p w14:paraId="5819773B" w14:textId="77777777" w:rsidR="00E00036" w:rsidRDefault="00E00036">
      <w:pPr>
        <w:widowControl w:val="0"/>
        <w:rPr>
          <w:b/>
        </w:rPr>
      </w:pPr>
    </w:p>
    <w:p w14:paraId="63FFFA95" w14:textId="77777777" w:rsidR="00E00036" w:rsidRDefault="00E00036">
      <w:pPr>
        <w:widowControl w:val="0"/>
        <w:rPr>
          <w:b/>
        </w:rPr>
      </w:pPr>
    </w:p>
    <w:p w14:paraId="6E3D1266" w14:textId="77777777" w:rsidR="00E00036" w:rsidRDefault="00E00036">
      <w:pPr>
        <w:widowControl w:val="0"/>
        <w:rPr>
          <w:b/>
        </w:rPr>
      </w:pPr>
    </w:p>
    <w:p w14:paraId="37F7BEF4" w14:textId="77777777" w:rsidR="00E00036" w:rsidRDefault="00E00036">
      <w:pPr>
        <w:widowControl w:val="0"/>
        <w:rPr>
          <w:b/>
        </w:rPr>
      </w:pPr>
    </w:p>
    <w:p w14:paraId="36655FB2" w14:textId="77777777" w:rsidR="00E00036" w:rsidRDefault="00E00036">
      <w:pPr>
        <w:widowControl w:val="0"/>
        <w:rPr>
          <w:b/>
        </w:rPr>
      </w:pPr>
    </w:p>
    <w:p w14:paraId="6A150D52" w14:textId="77777777" w:rsidR="00E00036" w:rsidRDefault="00E00036">
      <w:pPr>
        <w:widowControl w:val="0"/>
        <w:rPr>
          <w:b/>
        </w:rPr>
      </w:pPr>
    </w:p>
    <w:p w14:paraId="44AD04F1" w14:textId="77777777" w:rsidR="00E00036" w:rsidRDefault="00E00036">
      <w:pPr>
        <w:widowControl w:val="0"/>
        <w:rPr>
          <w:b/>
        </w:rPr>
      </w:pPr>
    </w:p>
    <w:p w14:paraId="3CA35895" w14:textId="77777777" w:rsidR="00E00036" w:rsidRDefault="00E00036">
      <w:pPr>
        <w:widowControl w:val="0"/>
        <w:rPr>
          <w:b/>
        </w:rPr>
      </w:pPr>
    </w:p>
    <w:p w14:paraId="618A2D76" w14:textId="77777777" w:rsidR="00E00036" w:rsidRDefault="00E00036">
      <w:pPr>
        <w:widowControl w:val="0"/>
        <w:rPr>
          <w:b/>
        </w:rPr>
      </w:pPr>
    </w:p>
    <w:p w14:paraId="0CFEDFD6" w14:textId="77777777" w:rsidR="00E00036" w:rsidRDefault="00E00036">
      <w:pPr>
        <w:widowControl w:val="0"/>
        <w:rPr>
          <w:b/>
        </w:rPr>
      </w:pPr>
    </w:p>
    <w:p w14:paraId="28DDD1A9" w14:textId="77777777" w:rsidR="00E00036" w:rsidRDefault="00E00036">
      <w:pPr>
        <w:widowControl w:val="0"/>
        <w:rPr>
          <w:b/>
        </w:rPr>
      </w:pPr>
    </w:p>
    <w:p w14:paraId="60C10DB8" w14:textId="77777777" w:rsidR="00E00036" w:rsidRDefault="00E00036">
      <w:pPr>
        <w:widowControl w:val="0"/>
        <w:rPr>
          <w:b/>
        </w:rPr>
      </w:pPr>
    </w:p>
    <w:p w14:paraId="69383710" w14:textId="77777777" w:rsidR="00E00036" w:rsidRDefault="00E00036">
      <w:pPr>
        <w:widowControl w:val="0"/>
        <w:rPr>
          <w:b/>
        </w:rPr>
      </w:pPr>
    </w:p>
    <w:p w14:paraId="2CA55E3E" w14:textId="77777777" w:rsidR="00E00036" w:rsidRDefault="00E00036">
      <w:pPr>
        <w:widowControl w:val="0"/>
        <w:rPr>
          <w:b/>
        </w:rPr>
      </w:pPr>
    </w:p>
    <w:p w14:paraId="5F1D4CE9" w14:textId="77777777" w:rsidR="00E00036" w:rsidRDefault="00E00036">
      <w:pPr>
        <w:widowControl w:val="0"/>
        <w:rPr>
          <w:b/>
        </w:rPr>
      </w:pPr>
    </w:p>
    <w:p w14:paraId="021C5F10" w14:textId="77777777" w:rsidR="00E00036" w:rsidRDefault="00E00036">
      <w:pPr>
        <w:widowControl w:val="0"/>
        <w:rPr>
          <w:b/>
        </w:rPr>
      </w:pPr>
    </w:p>
    <w:p w14:paraId="1577A92E" w14:textId="77777777" w:rsidR="00E00036" w:rsidRDefault="00E00036">
      <w:pPr>
        <w:widowControl w:val="0"/>
        <w:rPr>
          <w:b/>
        </w:rPr>
      </w:pPr>
    </w:p>
    <w:p w14:paraId="2AA1FE51" w14:textId="77777777" w:rsidR="00E00036" w:rsidRDefault="00E00036">
      <w:pPr>
        <w:widowControl w:val="0"/>
        <w:rPr>
          <w:rFonts w:ascii="Times New Roman" w:hAnsi="Times New Roman" w:cs="Times New Roman"/>
          <w:b/>
        </w:rPr>
      </w:pPr>
    </w:p>
    <w:p w14:paraId="09B088F2" w14:textId="77777777" w:rsidR="00E00036" w:rsidRDefault="00E00036">
      <w:pPr>
        <w:widowControl w:val="0"/>
        <w:rPr>
          <w:rFonts w:ascii="Times New Roman" w:hAnsi="Times New Roman" w:cs="Times New Roman"/>
          <w:b/>
        </w:rPr>
      </w:pPr>
    </w:p>
    <w:p w14:paraId="54827199" w14:textId="77777777" w:rsidR="00E00036" w:rsidRPr="00E00036" w:rsidRDefault="00E00036">
      <w:pPr>
        <w:widowControl w:val="0"/>
        <w:rPr>
          <w:rFonts w:ascii="Times New Roman" w:hAnsi="Times New Roman" w:cs="Times New Roman"/>
          <w:b/>
        </w:rPr>
      </w:pPr>
    </w:p>
    <w:p w14:paraId="34712DEB" w14:textId="6E94B7CE" w:rsidR="00027745" w:rsidRPr="00E00036" w:rsidRDefault="00027745" w:rsidP="00E00036">
      <w:pPr>
        <w:widowControl w:val="0"/>
        <w:rPr>
          <w:rFonts w:ascii="Times New Roman" w:hAnsi="Times New Roman" w:cs="Times New Roman"/>
          <w:sz w:val="16"/>
          <w:szCs w:val="16"/>
        </w:rPr>
      </w:pPr>
    </w:p>
    <w:p w14:paraId="13B3509A" w14:textId="77777777" w:rsidR="00334CA5" w:rsidRDefault="00334CA5" w:rsidP="00334CA5">
      <w:pPr>
        <w:ind w:right="-314"/>
        <w:jc w:val="center"/>
      </w:pPr>
    </w:p>
    <w:p w14:paraId="15503F54" w14:textId="77777777" w:rsidR="007A5222" w:rsidRDefault="007A5222" w:rsidP="00334CA5">
      <w:pPr>
        <w:ind w:right="-314"/>
        <w:jc w:val="center"/>
      </w:pPr>
    </w:p>
    <w:p w14:paraId="429A48B7" w14:textId="77777777" w:rsidR="007A5222" w:rsidRDefault="007A5222" w:rsidP="00334CA5">
      <w:pPr>
        <w:ind w:right="-314"/>
        <w:jc w:val="center"/>
      </w:pPr>
    </w:p>
    <w:p w14:paraId="33E46E19" w14:textId="77777777" w:rsidR="007A5222" w:rsidRDefault="007A5222" w:rsidP="00334CA5">
      <w:pPr>
        <w:ind w:right="-314"/>
        <w:jc w:val="center"/>
      </w:pPr>
    </w:p>
    <w:p w14:paraId="5D6071D9" w14:textId="77777777" w:rsidR="007A5222" w:rsidRDefault="007A5222" w:rsidP="00334CA5">
      <w:pPr>
        <w:ind w:right="-314"/>
        <w:jc w:val="center"/>
      </w:pPr>
    </w:p>
    <w:p w14:paraId="57FC7795" w14:textId="77777777" w:rsidR="007A5222" w:rsidRDefault="007A5222" w:rsidP="00334CA5">
      <w:pPr>
        <w:ind w:right="-314"/>
        <w:jc w:val="center"/>
      </w:pPr>
    </w:p>
    <w:p w14:paraId="0B848299" w14:textId="77777777" w:rsidR="007A5222" w:rsidRDefault="007A5222" w:rsidP="00334CA5">
      <w:pPr>
        <w:ind w:right="-314"/>
        <w:jc w:val="center"/>
      </w:pPr>
    </w:p>
    <w:p w14:paraId="7592D788" w14:textId="77777777" w:rsidR="007A5222" w:rsidRDefault="007A5222" w:rsidP="00334CA5">
      <w:pPr>
        <w:ind w:right="-314"/>
        <w:jc w:val="center"/>
      </w:pPr>
    </w:p>
    <w:p w14:paraId="1D638634" w14:textId="77777777" w:rsidR="007A5222" w:rsidRDefault="007A5222" w:rsidP="00334CA5">
      <w:pPr>
        <w:ind w:right="-314"/>
        <w:jc w:val="center"/>
      </w:pPr>
    </w:p>
    <w:p w14:paraId="0E202DDE" w14:textId="77777777" w:rsidR="007A5222" w:rsidRDefault="007A5222" w:rsidP="00334CA5">
      <w:pPr>
        <w:ind w:right="-314"/>
        <w:jc w:val="center"/>
      </w:pPr>
    </w:p>
    <w:p w14:paraId="038C613D" w14:textId="77777777" w:rsidR="007A5222" w:rsidRDefault="007A5222" w:rsidP="00334CA5">
      <w:pPr>
        <w:ind w:right="-314"/>
        <w:jc w:val="center"/>
      </w:pPr>
    </w:p>
    <w:p w14:paraId="3B7B0E7E" w14:textId="77777777" w:rsidR="007A5222" w:rsidRDefault="007A5222" w:rsidP="00334CA5">
      <w:pPr>
        <w:ind w:right="-314"/>
        <w:jc w:val="center"/>
      </w:pPr>
    </w:p>
    <w:p w14:paraId="7AE7CD7D" w14:textId="77777777" w:rsidR="007A5222" w:rsidRDefault="007A5222" w:rsidP="00334CA5">
      <w:pPr>
        <w:ind w:right="-314"/>
        <w:jc w:val="center"/>
      </w:pPr>
    </w:p>
    <w:p w14:paraId="29C32CD2" w14:textId="77777777" w:rsidR="007A5222" w:rsidRDefault="007A5222" w:rsidP="00334CA5">
      <w:pPr>
        <w:ind w:right="-314"/>
        <w:jc w:val="center"/>
      </w:pPr>
    </w:p>
    <w:p w14:paraId="3F9B4A3B" w14:textId="77777777" w:rsidR="007A5222" w:rsidRDefault="007A5222" w:rsidP="00334CA5">
      <w:pPr>
        <w:ind w:right="-314"/>
        <w:jc w:val="center"/>
      </w:pPr>
    </w:p>
    <w:p w14:paraId="437BA063" w14:textId="77777777" w:rsidR="007A5222" w:rsidRDefault="007A5222" w:rsidP="00334CA5">
      <w:pPr>
        <w:ind w:right="-314"/>
        <w:jc w:val="center"/>
      </w:pPr>
    </w:p>
    <w:p w14:paraId="78C4BF77" w14:textId="77777777" w:rsidR="007A5222" w:rsidRDefault="007A5222" w:rsidP="00334CA5">
      <w:pPr>
        <w:ind w:right="-314"/>
        <w:jc w:val="center"/>
      </w:pPr>
    </w:p>
    <w:p w14:paraId="2EF23FB4" w14:textId="77777777" w:rsidR="007A5222" w:rsidRDefault="007A5222" w:rsidP="00334CA5">
      <w:pPr>
        <w:ind w:right="-314"/>
        <w:jc w:val="center"/>
      </w:pPr>
    </w:p>
    <w:p w14:paraId="1E829F74" w14:textId="77777777" w:rsidR="007A5222" w:rsidRDefault="007A5222" w:rsidP="00334CA5">
      <w:pPr>
        <w:ind w:right="-314"/>
        <w:jc w:val="center"/>
      </w:pPr>
    </w:p>
    <w:p w14:paraId="142BEE6C" w14:textId="77777777" w:rsidR="007A5222" w:rsidRDefault="007A5222" w:rsidP="00334CA5">
      <w:pPr>
        <w:ind w:right="-314"/>
        <w:jc w:val="center"/>
      </w:pPr>
    </w:p>
    <w:p w14:paraId="7466716F" w14:textId="77777777" w:rsidR="007A5222" w:rsidRDefault="007A5222" w:rsidP="00334CA5">
      <w:pPr>
        <w:ind w:right="-314"/>
        <w:jc w:val="center"/>
      </w:pPr>
    </w:p>
    <w:p w14:paraId="191AA51D" w14:textId="77777777" w:rsidR="007A5222" w:rsidRDefault="007A5222" w:rsidP="00334CA5">
      <w:pPr>
        <w:ind w:right="-314"/>
        <w:jc w:val="center"/>
      </w:pPr>
    </w:p>
    <w:p w14:paraId="2E3D11B1" w14:textId="77777777" w:rsidR="007A5222" w:rsidRDefault="007A5222" w:rsidP="00334CA5">
      <w:pPr>
        <w:ind w:right="-314"/>
        <w:jc w:val="center"/>
      </w:pPr>
    </w:p>
    <w:p w14:paraId="77DC8A11" w14:textId="77777777" w:rsidR="007A5222" w:rsidRDefault="007A5222" w:rsidP="00334CA5">
      <w:pPr>
        <w:ind w:right="-314"/>
        <w:jc w:val="center"/>
      </w:pPr>
    </w:p>
    <w:p w14:paraId="62A9950D" w14:textId="77777777" w:rsidR="007A5222" w:rsidRDefault="007A5222" w:rsidP="00334CA5">
      <w:pPr>
        <w:ind w:right="-314"/>
        <w:jc w:val="center"/>
      </w:pPr>
    </w:p>
    <w:p w14:paraId="1EC7FCB3" w14:textId="77777777" w:rsidR="007A5222" w:rsidRDefault="007A5222" w:rsidP="00334CA5">
      <w:pPr>
        <w:ind w:right="-314"/>
        <w:jc w:val="center"/>
      </w:pPr>
    </w:p>
    <w:p w14:paraId="1E1BFB48" w14:textId="77777777" w:rsidR="00027C20" w:rsidRDefault="00027C20" w:rsidP="00764C5B">
      <w:pPr>
        <w:ind w:right="-314"/>
      </w:pPr>
    </w:p>
    <w:p w14:paraId="609053EB" w14:textId="77777777" w:rsidR="0056074B" w:rsidRDefault="0056074B" w:rsidP="00764C5B">
      <w:pPr>
        <w:ind w:right="-314"/>
        <w:rPr>
          <w:i/>
          <w:sz w:val="11"/>
          <w:szCs w:val="11"/>
        </w:rPr>
      </w:pPr>
    </w:p>
    <w:p w14:paraId="3283AC1C" w14:textId="77777777" w:rsidR="00027C20" w:rsidRDefault="00027C20">
      <w:pPr>
        <w:ind w:right="-314"/>
        <w:jc w:val="center"/>
        <w:rPr>
          <w:i/>
          <w:sz w:val="11"/>
          <w:szCs w:val="11"/>
        </w:rPr>
      </w:pPr>
    </w:p>
    <w:p w14:paraId="006E756F" w14:textId="77777777" w:rsidR="00027C20" w:rsidRDefault="00027C20">
      <w:pPr>
        <w:ind w:right="-314"/>
        <w:jc w:val="center"/>
        <w:rPr>
          <w:i/>
          <w:sz w:val="11"/>
          <w:szCs w:val="11"/>
        </w:rPr>
      </w:pPr>
    </w:p>
    <w:p w14:paraId="289BCCD6" w14:textId="77777777" w:rsidR="00027C20" w:rsidRDefault="00027C20">
      <w:pPr>
        <w:ind w:right="-314"/>
        <w:jc w:val="center"/>
        <w:rPr>
          <w:i/>
          <w:sz w:val="11"/>
          <w:szCs w:val="11"/>
        </w:rPr>
      </w:pPr>
    </w:p>
    <w:p w14:paraId="7C0DF958" w14:textId="77777777" w:rsidR="00027C20" w:rsidRDefault="00027C20">
      <w:pPr>
        <w:ind w:right="-314"/>
        <w:jc w:val="center"/>
        <w:rPr>
          <w:i/>
          <w:sz w:val="11"/>
          <w:szCs w:val="11"/>
        </w:rPr>
      </w:pPr>
    </w:p>
    <w:p w14:paraId="42423155" w14:textId="77777777" w:rsidR="00027C20" w:rsidRPr="00027C20" w:rsidRDefault="00027C20" w:rsidP="00027C20">
      <w:pPr>
        <w:ind w:right="-314"/>
        <w:rPr>
          <w:i/>
          <w:sz w:val="28"/>
          <w:szCs w:val="11"/>
        </w:rPr>
      </w:pPr>
    </w:p>
    <w:sectPr w:rsidR="00027C20" w:rsidRPr="00027C20">
      <w:pgSz w:w="16838" w:h="11906" w:orient="landscape"/>
      <w:pgMar w:top="993" w:right="1417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79645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317956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745"/>
    <w:rsid w:val="00000AE0"/>
    <w:rsid w:val="00025004"/>
    <w:rsid w:val="000258E1"/>
    <w:rsid w:val="00027745"/>
    <w:rsid w:val="00027C20"/>
    <w:rsid w:val="000300A1"/>
    <w:rsid w:val="00046A50"/>
    <w:rsid w:val="000515A7"/>
    <w:rsid w:val="00074B13"/>
    <w:rsid w:val="00090A0B"/>
    <w:rsid w:val="000917A9"/>
    <w:rsid w:val="00092C3D"/>
    <w:rsid w:val="00095BC5"/>
    <w:rsid w:val="000A081B"/>
    <w:rsid w:val="000E0630"/>
    <w:rsid w:val="0010137A"/>
    <w:rsid w:val="00101A32"/>
    <w:rsid w:val="00125746"/>
    <w:rsid w:val="001445A6"/>
    <w:rsid w:val="001502E7"/>
    <w:rsid w:val="00177288"/>
    <w:rsid w:val="001B06D8"/>
    <w:rsid w:val="001B6988"/>
    <w:rsid w:val="001C27FA"/>
    <w:rsid w:val="001D00D2"/>
    <w:rsid w:val="001E5525"/>
    <w:rsid w:val="001F409C"/>
    <w:rsid w:val="00203AE2"/>
    <w:rsid w:val="00212A74"/>
    <w:rsid w:val="00223AAB"/>
    <w:rsid w:val="002661AF"/>
    <w:rsid w:val="002B7200"/>
    <w:rsid w:val="002C7A45"/>
    <w:rsid w:val="002E290A"/>
    <w:rsid w:val="002F20BB"/>
    <w:rsid w:val="002F4CD3"/>
    <w:rsid w:val="0030025C"/>
    <w:rsid w:val="0030531E"/>
    <w:rsid w:val="003118D0"/>
    <w:rsid w:val="00334CA5"/>
    <w:rsid w:val="00336AAF"/>
    <w:rsid w:val="00362608"/>
    <w:rsid w:val="00362FA5"/>
    <w:rsid w:val="0037309C"/>
    <w:rsid w:val="003822E0"/>
    <w:rsid w:val="003A24BE"/>
    <w:rsid w:val="003A678D"/>
    <w:rsid w:val="003B10B3"/>
    <w:rsid w:val="003B667C"/>
    <w:rsid w:val="004341D4"/>
    <w:rsid w:val="004449DA"/>
    <w:rsid w:val="00461D6D"/>
    <w:rsid w:val="004939EA"/>
    <w:rsid w:val="004E728D"/>
    <w:rsid w:val="004F1924"/>
    <w:rsid w:val="004F3EF4"/>
    <w:rsid w:val="00502B8E"/>
    <w:rsid w:val="005070D8"/>
    <w:rsid w:val="00513C89"/>
    <w:rsid w:val="00513FAD"/>
    <w:rsid w:val="005145E6"/>
    <w:rsid w:val="00525F49"/>
    <w:rsid w:val="00531C48"/>
    <w:rsid w:val="00546BEF"/>
    <w:rsid w:val="0056074B"/>
    <w:rsid w:val="00591C92"/>
    <w:rsid w:val="005B7DD9"/>
    <w:rsid w:val="005C23CB"/>
    <w:rsid w:val="005C67A4"/>
    <w:rsid w:val="005E5091"/>
    <w:rsid w:val="005F6982"/>
    <w:rsid w:val="00616445"/>
    <w:rsid w:val="006417DF"/>
    <w:rsid w:val="00654E98"/>
    <w:rsid w:val="006671F1"/>
    <w:rsid w:val="00667EB8"/>
    <w:rsid w:val="00681F8A"/>
    <w:rsid w:val="00687B4F"/>
    <w:rsid w:val="006937BA"/>
    <w:rsid w:val="006A524E"/>
    <w:rsid w:val="006B6B50"/>
    <w:rsid w:val="006C1786"/>
    <w:rsid w:val="006D0B36"/>
    <w:rsid w:val="006D5FB9"/>
    <w:rsid w:val="006E53BB"/>
    <w:rsid w:val="006F68F4"/>
    <w:rsid w:val="00740F0C"/>
    <w:rsid w:val="00741382"/>
    <w:rsid w:val="00751004"/>
    <w:rsid w:val="007536E3"/>
    <w:rsid w:val="00764C5B"/>
    <w:rsid w:val="00775661"/>
    <w:rsid w:val="00780907"/>
    <w:rsid w:val="00793DE1"/>
    <w:rsid w:val="007A5222"/>
    <w:rsid w:val="00802D37"/>
    <w:rsid w:val="008135BB"/>
    <w:rsid w:val="00814796"/>
    <w:rsid w:val="0083026C"/>
    <w:rsid w:val="00837372"/>
    <w:rsid w:val="0084028B"/>
    <w:rsid w:val="00860094"/>
    <w:rsid w:val="00865EAC"/>
    <w:rsid w:val="008A67D9"/>
    <w:rsid w:val="008B19BA"/>
    <w:rsid w:val="008D39F3"/>
    <w:rsid w:val="008D3E24"/>
    <w:rsid w:val="00935911"/>
    <w:rsid w:val="00947A62"/>
    <w:rsid w:val="00951240"/>
    <w:rsid w:val="00953076"/>
    <w:rsid w:val="00977360"/>
    <w:rsid w:val="00984109"/>
    <w:rsid w:val="00993149"/>
    <w:rsid w:val="009B19EE"/>
    <w:rsid w:val="009B7E6E"/>
    <w:rsid w:val="009D0664"/>
    <w:rsid w:val="009D2AFE"/>
    <w:rsid w:val="009D45C1"/>
    <w:rsid w:val="009D72FB"/>
    <w:rsid w:val="009D7AA6"/>
    <w:rsid w:val="009E66EA"/>
    <w:rsid w:val="00A02EFA"/>
    <w:rsid w:val="00A07B69"/>
    <w:rsid w:val="00A147EA"/>
    <w:rsid w:val="00A568C3"/>
    <w:rsid w:val="00A81A0D"/>
    <w:rsid w:val="00A97F73"/>
    <w:rsid w:val="00AB018E"/>
    <w:rsid w:val="00AC2F0C"/>
    <w:rsid w:val="00AC535B"/>
    <w:rsid w:val="00AC642D"/>
    <w:rsid w:val="00AD79DE"/>
    <w:rsid w:val="00AE246D"/>
    <w:rsid w:val="00B00404"/>
    <w:rsid w:val="00B01526"/>
    <w:rsid w:val="00B07AD1"/>
    <w:rsid w:val="00B25C0A"/>
    <w:rsid w:val="00B27BD6"/>
    <w:rsid w:val="00B45CAA"/>
    <w:rsid w:val="00B51FCD"/>
    <w:rsid w:val="00B74650"/>
    <w:rsid w:val="00B868F4"/>
    <w:rsid w:val="00B957AD"/>
    <w:rsid w:val="00BB044F"/>
    <w:rsid w:val="00BD18BE"/>
    <w:rsid w:val="00BD4BF4"/>
    <w:rsid w:val="00BF1565"/>
    <w:rsid w:val="00C1498C"/>
    <w:rsid w:val="00C229D0"/>
    <w:rsid w:val="00C327C9"/>
    <w:rsid w:val="00C62627"/>
    <w:rsid w:val="00C7287D"/>
    <w:rsid w:val="00C80003"/>
    <w:rsid w:val="00C91FC0"/>
    <w:rsid w:val="00CA7B09"/>
    <w:rsid w:val="00CB2776"/>
    <w:rsid w:val="00CB624C"/>
    <w:rsid w:val="00CB6B87"/>
    <w:rsid w:val="00CB6E5F"/>
    <w:rsid w:val="00CC4BA7"/>
    <w:rsid w:val="00CF3CF8"/>
    <w:rsid w:val="00D02C50"/>
    <w:rsid w:val="00D119A6"/>
    <w:rsid w:val="00D662DB"/>
    <w:rsid w:val="00D84788"/>
    <w:rsid w:val="00D87D7C"/>
    <w:rsid w:val="00D92BA5"/>
    <w:rsid w:val="00D95955"/>
    <w:rsid w:val="00DA1B41"/>
    <w:rsid w:val="00DA7222"/>
    <w:rsid w:val="00DB76AD"/>
    <w:rsid w:val="00E00036"/>
    <w:rsid w:val="00E05D08"/>
    <w:rsid w:val="00E302D4"/>
    <w:rsid w:val="00E3701F"/>
    <w:rsid w:val="00E67FF9"/>
    <w:rsid w:val="00E753EF"/>
    <w:rsid w:val="00E95DC4"/>
    <w:rsid w:val="00ED57FC"/>
    <w:rsid w:val="00EF29D7"/>
    <w:rsid w:val="00F051D7"/>
    <w:rsid w:val="00F07F3C"/>
    <w:rsid w:val="00F1359F"/>
    <w:rsid w:val="00F270AD"/>
    <w:rsid w:val="00F61B76"/>
    <w:rsid w:val="00F7362D"/>
    <w:rsid w:val="00F8254F"/>
    <w:rsid w:val="00F91AA0"/>
    <w:rsid w:val="00FA311D"/>
    <w:rsid w:val="00FA35C0"/>
    <w:rsid w:val="00FA363F"/>
    <w:rsid w:val="00FB3076"/>
    <w:rsid w:val="00FC592E"/>
    <w:rsid w:val="00FF0EE8"/>
    <w:rsid w:val="00FF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0C9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764C5B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D34A9A"/>
    <w:pPr>
      <w:widowControl w:val="0"/>
      <w:autoSpaceDE w:val="0"/>
      <w:autoSpaceDN w:val="0"/>
      <w:ind w:hanging="213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34A9A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Paragrafoelenco">
    <w:name w:val="List Paragraph"/>
    <w:basedOn w:val="Normale"/>
    <w:uiPriority w:val="34"/>
    <w:qFormat/>
    <w:rsid w:val="00082DD9"/>
    <w:pPr>
      <w:ind w:left="720"/>
      <w:contextualSpacing/>
    </w:pPr>
  </w:style>
  <w:style w:type="table" w:customStyle="1" w:styleId="4">
    <w:name w:val="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">
    <w:name w:val="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">
    <w:name w:val="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">
    <w:name w:val="1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NormaleWeb">
    <w:name w:val="Normal (Web)"/>
    <w:basedOn w:val="Normale"/>
    <w:uiPriority w:val="99"/>
    <w:unhideWhenUsed/>
    <w:rsid w:val="009D72F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it-IT"/>
    </w:rPr>
  </w:style>
  <w:style w:type="table" w:styleId="Grigliatabella">
    <w:name w:val="Table Grid"/>
    <w:basedOn w:val="Tabellanormale"/>
    <w:uiPriority w:val="39"/>
    <w:rsid w:val="00947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elenco1chiara-colore2">
    <w:name w:val="List Table 1 Light Accent 2"/>
    <w:basedOn w:val="Tabellanormale"/>
    <w:uiPriority w:val="46"/>
    <w:rsid w:val="006417D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laelenco2-colore2">
    <w:name w:val="List Table 2 Accent 2"/>
    <w:basedOn w:val="Tabellanormale"/>
    <w:uiPriority w:val="47"/>
    <w:rsid w:val="002F20B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2F20B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6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00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7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4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3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69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Ordinamento per titolo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MWyvauCkL2CJ2F45PK4pH9e2vA==">CgMxLjA4AHIhMUZRS1EyQ1Z0b3NEc1R0SlRDbWV0dkNRdHQ5T3JqUlkw</go:docsCustomData>
</go:gDocsCustomXmlDataStorage>
</file>

<file path=customXml/itemProps1.xml><?xml version="1.0" encoding="utf-8"?>
<ds:datastoreItem xmlns:ds="http://schemas.openxmlformats.org/officeDocument/2006/customXml" ds:itemID="{501C6584-FE03-F942-8989-7378F23125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Leo Isabella</cp:lastModifiedBy>
  <cp:revision>3</cp:revision>
  <dcterms:created xsi:type="dcterms:W3CDTF">2025-07-07T17:08:00Z</dcterms:created>
  <dcterms:modified xsi:type="dcterms:W3CDTF">2025-07-24T12:13:00Z</dcterms:modified>
</cp:coreProperties>
</file>