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8F1EC9" w14:textId="77777777" w:rsidR="0031453B" w:rsidRDefault="008E69E4">
      <w:pPr>
        <w:jc w:val="center"/>
        <w:rPr>
          <w:rStyle w:val="s4"/>
          <w:rFonts w:ascii="Times New Roman" w:hAnsi="Times New Roman" w:cs="Times New Roman"/>
          <w:b/>
          <w:bCs/>
          <w:sz w:val="24"/>
        </w:rPr>
      </w:pPr>
      <w:r>
        <w:rPr>
          <w:rStyle w:val="s4"/>
          <w:rFonts w:ascii="Times New Roman" w:hAnsi="Times New Roman" w:cs="Times New Roman" w:hint="eastAsia"/>
          <w:b/>
          <w:bCs/>
          <w:sz w:val="24"/>
        </w:rPr>
        <w:t>Su</w:t>
      </w:r>
      <w:r>
        <w:rPr>
          <w:rStyle w:val="s4"/>
          <w:rFonts w:ascii="Times New Roman" w:hAnsi="Times New Roman" w:cs="Times New Roman"/>
          <w:b/>
          <w:bCs/>
          <w:sz w:val="24"/>
        </w:rPr>
        <w:t>pplementary Online Content</w:t>
      </w:r>
    </w:p>
    <w:p w14:paraId="3F9CF56A" w14:textId="77777777" w:rsidR="0031453B" w:rsidRDefault="0031453B">
      <w:pPr>
        <w:rPr>
          <w:rStyle w:val="s4"/>
          <w:rFonts w:ascii="Times New Roman" w:hAnsi="Times New Roman" w:cs="Times New Roman"/>
          <w:b/>
          <w:bCs/>
          <w:sz w:val="24"/>
        </w:rPr>
      </w:pPr>
    </w:p>
    <w:p w14:paraId="037FA8AC" w14:textId="77777777" w:rsidR="0031453B" w:rsidRDefault="008E69E4">
      <w:pPr>
        <w:jc w:val="left"/>
        <w:rPr>
          <w:rFonts w:ascii="Times New Roman" w:eastAsia="宋体" w:hAnsi="Times New Roman" w:cs="Times New Roman"/>
          <w:color w:val="1F2329"/>
          <w:kern w:val="0"/>
          <w:sz w:val="24"/>
          <w:szCs w:val="24"/>
          <w:shd w:val="clear" w:color="auto" w:fill="FFFFFF"/>
          <w14:ligatures w14:val="none"/>
        </w:rPr>
      </w:pPr>
      <w:r>
        <w:rPr>
          <w:rFonts w:ascii="Times New Roman" w:eastAsia="宋体" w:hAnsi="Times New Roman" w:cs="Times New Roman" w:hint="eastAsia"/>
          <w:color w:val="1F2329"/>
          <w:kern w:val="0"/>
          <w:sz w:val="24"/>
          <w:szCs w:val="24"/>
          <w:shd w:val="clear" w:color="auto" w:fill="FFFFFF"/>
          <w14:ligatures w14:val="none"/>
        </w:rPr>
        <w:t>M</w:t>
      </w:r>
      <w:r>
        <w:rPr>
          <w:rFonts w:ascii="Times New Roman" w:eastAsia="宋体" w:hAnsi="Times New Roman" w:cs="Times New Roman"/>
          <w:color w:val="1F2329"/>
          <w:kern w:val="0"/>
          <w:sz w:val="24"/>
          <w:szCs w:val="24"/>
          <w:shd w:val="clear" w:color="auto" w:fill="FFFFFF"/>
          <w14:ligatures w14:val="none"/>
        </w:rPr>
        <w:t>ingjie Chen, et al</w:t>
      </w:r>
      <w:r>
        <w:rPr>
          <w:rFonts w:ascii="Times New Roman" w:eastAsia="宋体" w:hAnsi="Times New Roman" w:cs="Times New Roman" w:hint="eastAsia"/>
          <w:color w:val="1F2329"/>
          <w:kern w:val="0"/>
          <w:sz w:val="24"/>
          <w:szCs w:val="24"/>
          <w:shd w:val="clear" w:color="auto" w:fill="FFFFFF"/>
          <w14:ligatures w14:val="none"/>
        </w:rPr>
        <w:t>.</w:t>
      </w:r>
      <w:r>
        <w:rPr>
          <w:rFonts w:ascii="Times New Roman" w:eastAsia="宋体" w:hAnsi="Times New Roman" w:cs="Times New Roman"/>
          <w:color w:val="1F2329"/>
          <w:kern w:val="0"/>
          <w:sz w:val="24"/>
          <w:szCs w:val="24"/>
          <w:shd w:val="clear" w:color="auto" w:fill="FFFFFF"/>
          <w14:ligatures w14:val="none"/>
        </w:rPr>
        <w:t xml:space="preserve"> Association between Triglyceride Glucose Index-A Body Shape Index and all-cause and cardiovascular disease mortality among individuals with cardiovascular-kidney-metabolic syndrome stage 0–3 </w:t>
      </w:r>
    </w:p>
    <w:p w14:paraId="537674B2" w14:textId="77777777" w:rsidR="0031453B" w:rsidRDefault="0031453B">
      <w:pPr>
        <w:jc w:val="left"/>
        <w:rPr>
          <w:rFonts w:ascii="Times New Roman" w:eastAsia="宋体" w:hAnsi="Times New Roman" w:cs="Times New Roman"/>
          <w:color w:val="1F2329"/>
          <w:kern w:val="0"/>
          <w:sz w:val="24"/>
          <w:szCs w:val="24"/>
          <w:shd w:val="clear" w:color="auto" w:fill="FFFFFF"/>
          <w14:ligatures w14:val="none"/>
        </w:rPr>
      </w:pPr>
    </w:p>
    <w:p w14:paraId="0267C2EF" w14:textId="77777777" w:rsidR="0031453B" w:rsidRDefault="0031453B">
      <w:pPr>
        <w:jc w:val="left"/>
        <w:rPr>
          <w:rFonts w:ascii="Times New Roman" w:eastAsia="宋体" w:hAnsi="Times New Roman" w:cs="Times New Roman"/>
          <w:color w:val="1F2329"/>
          <w:kern w:val="0"/>
          <w:sz w:val="24"/>
          <w:szCs w:val="24"/>
          <w:shd w:val="clear" w:color="auto" w:fill="FFFFFF"/>
          <w14:ligatures w14:val="none"/>
        </w:rPr>
      </w:pPr>
    </w:p>
    <w:p w14:paraId="61ADFE60" w14:textId="77777777" w:rsidR="0031453B" w:rsidRDefault="008E69E4">
      <w:pPr>
        <w:rPr>
          <w:rStyle w:val="s4"/>
          <w:rFonts w:ascii="Times New Roman" w:hAnsi="Times New Roman" w:cs="Times New Roman"/>
          <w:sz w:val="24"/>
        </w:rPr>
      </w:pPr>
      <w:r>
        <w:rPr>
          <w:rStyle w:val="s4"/>
          <w:rFonts w:ascii="Times New Roman" w:hAnsi="Times New Roman" w:cs="Times New Roman"/>
          <w:b/>
          <w:bCs/>
          <w:sz w:val="24"/>
        </w:rPr>
        <w:t>Table S1</w:t>
      </w:r>
      <w:r>
        <w:rPr>
          <w:rStyle w:val="s4"/>
          <w:rFonts w:ascii="Times New Roman" w:hAnsi="Times New Roman" w:cs="Times New Roman"/>
          <w:sz w:val="24"/>
        </w:rPr>
        <w:t xml:space="preserve"> Definitions of CKM Syndrome Stages</w:t>
      </w:r>
    </w:p>
    <w:p w14:paraId="6B048184" w14:textId="77777777" w:rsidR="0031453B" w:rsidRDefault="0031453B">
      <w:pPr>
        <w:rPr>
          <w:rFonts w:ascii="Times New Roman" w:hAnsi="Times New Roman" w:cs="Times New Roman"/>
          <w:color w:val="000000"/>
          <w:sz w:val="24"/>
          <w:szCs w:val="24"/>
        </w:rPr>
      </w:pPr>
    </w:p>
    <w:p w14:paraId="26E9913A" w14:textId="77777777" w:rsidR="0031453B" w:rsidRDefault="008E69E4">
      <w:pPr>
        <w:rPr>
          <w:rFonts w:ascii="Times New Roman" w:hAnsi="Times New Roman" w:cs="Times New Roman"/>
          <w:color w:val="000000"/>
          <w:sz w:val="24"/>
          <w:szCs w:val="24"/>
        </w:rPr>
      </w:pPr>
      <w:r>
        <w:rPr>
          <w:rFonts w:ascii="Times New Roman" w:hAnsi="Times New Roman" w:cs="Times New Roman" w:hint="eastAsia"/>
          <w:b/>
          <w:bCs/>
          <w:color w:val="000000"/>
          <w:sz w:val="24"/>
          <w:szCs w:val="24"/>
        </w:rPr>
        <w:t>T</w:t>
      </w:r>
      <w:r>
        <w:rPr>
          <w:rFonts w:ascii="Times New Roman" w:hAnsi="Times New Roman" w:cs="Times New Roman"/>
          <w:b/>
          <w:bCs/>
          <w:color w:val="000000"/>
          <w:sz w:val="24"/>
          <w:szCs w:val="24"/>
        </w:rPr>
        <w:t>able S2</w:t>
      </w:r>
      <w:r>
        <w:rPr>
          <w:rFonts w:ascii="Times New Roman" w:hAnsi="Times New Roman" w:cs="Times New Roman"/>
          <w:color w:val="000000"/>
          <w:sz w:val="24"/>
          <w:szCs w:val="24"/>
        </w:rPr>
        <w:t xml:space="preserve"> The definition of the HEI-2015 </w:t>
      </w:r>
      <w:r>
        <w:rPr>
          <w:rFonts w:ascii="Times New Roman" w:hAnsi="Times New Roman" w:cs="Times New Roman" w:hint="eastAsia"/>
          <w:color w:val="000000"/>
          <w:sz w:val="24"/>
          <w:szCs w:val="24"/>
        </w:rPr>
        <w:t>score</w:t>
      </w:r>
    </w:p>
    <w:p w14:paraId="697523AD" w14:textId="77777777" w:rsidR="0031453B" w:rsidRDefault="0031453B">
      <w:pPr>
        <w:rPr>
          <w:rFonts w:ascii="Times New Roman" w:hAnsi="Times New Roman" w:cs="Times New Roman"/>
          <w:color w:val="000000"/>
          <w:sz w:val="24"/>
          <w:szCs w:val="24"/>
        </w:rPr>
      </w:pPr>
    </w:p>
    <w:p w14:paraId="4DE69A3C" w14:textId="77777777" w:rsidR="0031453B" w:rsidRDefault="008E69E4">
      <w:pPr>
        <w:rPr>
          <w:rFonts w:ascii="Times New Roman" w:hAnsi="Times New Roman" w:cs="Times New Roman"/>
          <w:color w:val="000000"/>
          <w:sz w:val="24"/>
          <w:szCs w:val="24"/>
        </w:rPr>
      </w:pPr>
      <w:r>
        <w:rPr>
          <w:rFonts w:ascii="Times New Roman" w:hAnsi="Times New Roman" w:cs="Times New Roman"/>
          <w:b/>
          <w:bCs/>
          <w:color w:val="000000"/>
          <w:sz w:val="24"/>
          <w:szCs w:val="24"/>
        </w:rPr>
        <w:t>T</w:t>
      </w:r>
      <w:r>
        <w:rPr>
          <w:rFonts w:ascii="Times New Roman" w:hAnsi="Times New Roman" w:cs="Times New Roman" w:hint="eastAsia"/>
          <w:b/>
          <w:bCs/>
          <w:color w:val="000000"/>
          <w:sz w:val="24"/>
          <w:szCs w:val="24"/>
        </w:rPr>
        <w:t>able</w:t>
      </w:r>
      <w:r>
        <w:rPr>
          <w:rFonts w:ascii="Times New Roman" w:hAnsi="Times New Roman" w:cs="Times New Roman"/>
          <w:b/>
          <w:bCs/>
          <w:color w:val="000000"/>
          <w:sz w:val="24"/>
          <w:szCs w:val="24"/>
        </w:rPr>
        <w:t xml:space="preserve"> S3</w:t>
      </w:r>
      <w:r>
        <w:rPr>
          <w:rFonts w:ascii="Times New Roman" w:hAnsi="Times New Roman" w:cs="Times New Roman"/>
          <w:color w:val="000000"/>
          <w:sz w:val="24"/>
          <w:szCs w:val="24"/>
        </w:rPr>
        <w:t xml:space="preserve"> The definition of </w:t>
      </w:r>
      <w:r>
        <w:rPr>
          <w:rFonts w:ascii="Times New Roman" w:hAnsi="Times New Roman" w:cs="Times New Roman"/>
          <w:color w:val="000000" w:themeColor="text1"/>
          <w:sz w:val="24"/>
          <w:szCs w:val="24"/>
        </w:rPr>
        <w:t>SDoH</w:t>
      </w:r>
    </w:p>
    <w:p w14:paraId="22B7C957" w14:textId="77777777" w:rsidR="0031453B" w:rsidRDefault="0031453B">
      <w:pPr>
        <w:rPr>
          <w:rFonts w:ascii="Times New Roman" w:hAnsi="Times New Roman" w:cs="Times New Roman"/>
          <w:color w:val="000000"/>
          <w:sz w:val="24"/>
          <w:szCs w:val="24"/>
        </w:rPr>
      </w:pPr>
    </w:p>
    <w:p w14:paraId="7FB3C467" w14:textId="77777777" w:rsidR="0031453B" w:rsidRDefault="008E69E4">
      <w:pPr>
        <w:rPr>
          <w:rFonts w:ascii="Times New Roman" w:hAnsi="Times New Roman" w:cs="Times New Roman"/>
          <w:color w:val="000000"/>
          <w:sz w:val="24"/>
          <w:szCs w:val="24"/>
        </w:rPr>
      </w:pPr>
      <w:r>
        <w:rPr>
          <w:rStyle w:val="fontstyle21"/>
          <w:rFonts w:ascii="Times New Roman" w:hAnsi="Times New Roman" w:cs="Times New Roman"/>
          <w:b/>
          <w:bCs/>
          <w:sz w:val="24"/>
          <w:szCs w:val="24"/>
        </w:rPr>
        <w:t>Table S4</w:t>
      </w:r>
      <w:r>
        <w:rPr>
          <w:rStyle w:val="fontstyle21"/>
          <w:rFonts w:ascii="Times New Roman" w:hAnsi="Times New Roman" w:cs="Times New Roman"/>
          <w:sz w:val="24"/>
          <w:szCs w:val="24"/>
        </w:rPr>
        <w:t xml:space="preserve"> </w:t>
      </w:r>
      <w:r>
        <w:rPr>
          <w:rFonts w:ascii="Times New Roman" w:hAnsi="Times New Roman" w:cs="Times New Roman"/>
          <w:color w:val="000000"/>
          <w:sz w:val="24"/>
          <w:szCs w:val="24"/>
        </w:rPr>
        <w:t>The definition of the other covariates</w:t>
      </w:r>
    </w:p>
    <w:p w14:paraId="2E828D4B" w14:textId="77777777" w:rsidR="0031453B" w:rsidRDefault="0031453B">
      <w:pPr>
        <w:rPr>
          <w:rFonts w:ascii="Times New Roman" w:hAnsi="Times New Roman" w:cs="Times New Roman"/>
          <w:sz w:val="24"/>
          <w:szCs w:val="24"/>
          <w:shd w:val="clear" w:color="auto" w:fill="FFFFFF"/>
        </w:rPr>
      </w:pPr>
    </w:p>
    <w:p w14:paraId="6173430C" w14:textId="77777777" w:rsidR="0031453B" w:rsidRDefault="008E69E4">
      <w:pPr>
        <w:rPr>
          <w:rFonts w:ascii="Times New Roman" w:hAnsi="Times New Roman" w:cs="Times New Roman"/>
          <w:sz w:val="24"/>
          <w:szCs w:val="24"/>
        </w:rPr>
      </w:pPr>
      <w:r>
        <w:rPr>
          <w:rFonts w:ascii="Times New Roman" w:hAnsi="Times New Roman" w:cs="Times New Roman"/>
          <w:b/>
          <w:bCs/>
          <w:sz w:val="24"/>
          <w:szCs w:val="24"/>
        </w:rPr>
        <w:t xml:space="preserve">Table S5 </w:t>
      </w:r>
      <w:r>
        <w:rPr>
          <w:rFonts w:ascii="Times New Roman" w:hAnsi="Times New Roman" w:cs="Times New Roman"/>
          <w:sz w:val="24"/>
          <w:szCs w:val="24"/>
        </w:rPr>
        <w:t>Sensitivity analysis: Associations between TyG-ABSI and mortality in CKM syndrome stage 0-3 after excluding participants who d</w:t>
      </w:r>
      <w:r>
        <w:rPr>
          <w:rFonts w:ascii="Times New Roman" w:hAnsi="Times New Roman" w:cs="Times New Roman"/>
          <w:sz w:val="24"/>
          <w:szCs w:val="24"/>
        </w:rPr>
        <w:t>ied within two years (n=17</w:t>
      </w:r>
      <w:r>
        <w:rPr>
          <w:rFonts w:ascii="Times New Roman" w:hAnsi="Times New Roman" w:cs="Times New Roman" w:hint="eastAsia"/>
          <w:sz w:val="24"/>
          <w:szCs w:val="24"/>
        </w:rPr>
        <w:t>,</w:t>
      </w:r>
      <w:r>
        <w:rPr>
          <w:rFonts w:ascii="Times New Roman" w:hAnsi="Times New Roman" w:cs="Times New Roman"/>
          <w:sz w:val="24"/>
          <w:szCs w:val="24"/>
        </w:rPr>
        <w:t xml:space="preserve"> 967).</w:t>
      </w:r>
    </w:p>
    <w:p w14:paraId="1DE0042B" w14:textId="77777777" w:rsidR="0031453B" w:rsidRDefault="0031453B">
      <w:pPr>
        <w:rPr>
          <w:rFonts w:ascii="Times New Roman" w:hAnsi="Times New Roman" w:cs="Times New Roman"/>
          <w:sz w:val="24"/>
          <w:szCs w:val="24"/>
          <w:shd w:val="clear" w:color="auto" w:fill="FFFFFF"/>
        </w:rPr>
      </w:pPr>
    </w:p>
    <w:p w14:paraId="360CB32C" w14:textId="77777777" w:rsidR="0031453B" w:rsidRDefault="008E69E4">
      <w:pPr>
        <w:rPr>
          <w:rFonts w:ascii="Times New Roman" w:hAnsi="Times New Roman" w:cs="Times New Roman"/>
          <w:sz w:val="24"/>
          <w:szCs w:val="24"/>
        </w:rPr>
      </w:pPr>
      <w:r>
        <w:rPr>
          <w:rFonts w:ascii="Times New Roman" w:hAnsi="Times New Roman" w:cs="Times New Roman"/>
          <w:b/>
          <w:bCs/>
          <w:sz w:val="24"/>
          <w:szCs w:val="24"/>
        </w:rPr>
        <w:t xml:space="preserve">Table S6 </w:t>
      </w:r>
      <w:r>
        <w:rPr>
          <w:rFonts w:ascii="Times New Roman" w:hAnsi="Times New Roman" w:cs="Times New Roman"/>
          <w:sz w:val="24"/>
          <w:szCs w:val="24"/>
        </w:rPr>
        <w:t xml:space="preserve">Sensitivity analysis: Associations between TyG-ABSI and mortality in CKM syndrome stages 0–3 after excluding participants who died within </w:t>
      </w:r>
      <w:r>
        <w:rPr>
          <w:rFonts w:ascii="Times New Roman" w:hAnsi="Times New Roman" w:cs="Times New Roman" w:hint="eastAsia"/>
          <w:sz w:val="24"/>
          <w:szCs w:val="24"/>
        </w:rPr>
        <w:t>five</w:t>
      </w:r>
      <w:r>
        <w:rPr>
          <w:rFonts w:ascii="Times New Roman" w:hAnsi="Times New Roman" w:cs="Times New Roman"/>
          <w:sz w:val="24"/>
          <w:szCs w:val="24"/>
        </w:rPr>
        <w:t xml:space="preserve"> years (n=17, 544).</w:t>
      </w:r>
    </w:p>
    <w:p w14:paraId="204278C0" w14:textId="77777777" w:rsidR="0031453B" w:rsidRDefault="0031453B">
      <w:pPr>
        <w:rPr>
          <w:rFonts w:ascii="Times New Roman" w:hAnsi="Times New Roman" w:cs="Times New Roman"/>
          <w:sz w:val="24"/>
          <w:szCs w:val="24"/>
        </w:rPr>
      </w:pPr>
    </w:p>
    <w:p w14:paraId="311F2874" w14:textId="77777777" w:rsidR="0031453B" w:rsidRDefault="008E69E4">
      <w:pPr>
        <w:rPr>
          <w:rFonts w:ascii="Times New Roman" w:hAnsi="Times New Roman" w:cs="Times New Roman"/>
          <w:sz w:val="24"/>
          <w:szCs w:val="24"/>
        </w:rPr>
      </w:pPr>
      <w:r>
        <w:rPr>
          <w:rFonts w:ascii="Times New Roman" w:hAnsi="Times New Roman" w:cs="Times New Roman"/>
          <w:b/>
          <w:bCs/>
          <w:sz w:val="24"/>
          <w:szCs w:val="24"/>
        </w:rPr>
        <w:t xml:space="preserve">Table S7 </w:t>
      </w:r>
      <w:r>
        <w:rPr>
          <w:rFonts w:ascii="Times New Roman" w:hAnsi="Times New Roman" w:cs="Times New Roman"/>
          <w:sz w:val="24"/>
          <w:szCs w:val="24"/>
        </w:rPr>
        <w:t>Sensitivity analysis: Associations between TyG-ABSI and mortality in CKM syndrome st</w:t>
      </w:r>
      <w:r>
        <w:rPr>
          <w:rFonts w:ascii="Times New Roman" w:hAnsi="Times New Roman" w:cs="Times New Roman"/>
          <w:sz w:val="24"/>
          <w:szCs w:val="24"/>
        </w:rPr>
        <w:t>ages 0–3 after excluding participants with advanced CKD (n=17,516).</w:t>
      </w:r>
    </w:p>
    <w:p w14:paraId="135FC7A7" w14:textId="77777777" w:rsidR="0031453B" w:rsidRDefault="0031453B">
      <w:pPr>
        <w:rPr>
          <w:rFonts w:ascii="Times New Roman" w:hAnsi="Times New Roman" w:cs="Times New Roman"/>
          <w:sz w:val="24"/>
          <w:szCs w:val="24"/>
          <w:shd w:val="clear" w:color="auto" w:fill="FFFFFF"/>
        </w:rPr>
      </w:pPr>
    </w:p>
    <w:p w14:paraId="5C7B1F84" w14:textId="77777777" w:rsidR="0031453B" w:rsidRDefault="008E69E4">
      <w:pPr>
        <w:rPr>
          <w:rFonts w:ascii="Times New Roman" w:hAnsi="Times New Roman" w:cs="Times New Roman"/>
          <w:sz w:val="24"/>
          <w:szCs w:val="24"/>
        </w:rPr>
      </w:pPr>
      <w:r>
        <w:rPr>
          <w:rFonts w:ascii="Times New Roman" w:hAnsi="Times New Roman" w:cs="Times New Roman"/>
          <w:b/>
          <w:bCs/>
          <w:sz w:val="24"/>
          <w:szCs w:val="24"/>
        </w:rPr>
        <w:t xml:space="preserve">Table S8 </w:t>
      </w:r>
      <w:r>
        <w:rPr>
          <w:rFonts w:ascii="Times New Roman" w:hAnsi="Times New Roman" w:cs="Times New Roman"/>
          <w:sz w:val="24"/>
          <w:szCs w:val="24"/>
        </w:rPr>
        <w:t>Sensitivity analysis: Associations between TyG-ABSI and mortality in CKM syndrome stages 0–3 after excluding participants with cancer (n=16,754).</w:t>
      </w:r>
    </w:p>
    <w:p w14:paraId="7A750096" w14:textId="77777777" w:rsidR="0031453B" w:rsidRDefault="0031453B">
      <w:pPr>
        <w:rPr>
          <w:rFonts w:ascii="Times New Roman" w:hAnsi="Times New Roman" w:cs="Times New Roman"/>
          <w:sz w:val="24"/>
          <w:szCs w:val="24"/>
          <w:shd w:val="clear" w:color="auto" w:fill="FFFFFF"/>
        </w:rPr>
      </w:pPr>
    </w:p>
    <w:p w14:paraId="75A4816F" w14:textId="77777777" w:rsidR="0031453B" w:rsidRDefault="008E69E4">
      <w:pPr>
        <w:rPr>
          <w:rFonts w:ascii="Times New Roman" w:hAnsi="Times New Roman" w:cs="Times New Roman"/>
          <w:sz w:val="24"/>
          <w:szCs w:val="24"/>
        </w:rPr>
      </w:pPr>
      <w:r>
        <w:rPr>
          <w:rFonts w:ascii="Times New Roman" w:hAnsi="Times New Roman" w:cs="Times New Roman"/>
          <w:b/>
          <w:bCs/>
          <w:sz w:val="24"/>
          <w:szCs w:val="24"/>
        </w:rPr>
        <w:lastRenderedPageBreak/>
        <w:t xml:space="preserve">Table S9 </w:t>
      </w:r>
      <w:r>
        <w:rPr>
          <w:rFonts w:ascii="Times New Roman" w:hAnsi="Times New Roman" w:cs="Times New Roman"/>
          <w:sz w:val="24"/>
          <w:szCs w:val="24"/>
        </w:rPr>
        <w:t xml:space="preserve">Sensitivity analysis: </w:t>
      </w:r>
      <w:r>
        <w:rPr>
          <w:rFonts w:ascii="Times New Roman" w:hAnsi="Times New Roman" w:cs="Times New Roman"/>
          <w:sz w:val="24"/>
          <w:szCs w:val="24"/>
        </w:rPr>
        <w:t xml:space="preserve">Associations between TyG-ABSI and mortality in CKM syndrome stage 0-3 after excluding patients receiving lipid-lowering drugs or hypoglycemic therapy </w:t>
      </w:r>
      <w:r>
        <w:rPr>
          <w:rFonts w:ascii="Times New Roman" w:hAnsi="Times New Roman" w:cs="Times New Roman" w:hint="eastAsia"/>
          <w:sz w:val="24"/>
          <w:szCs w:val="24"/>
        </w:rPr>
        <w:t>(</w:t>
      </w:r>
      <w:r>
        <w:rPr>
          <w:rFonts w:ascii="Times New Roman" w:hAnsi="Times New Roman" w:cs="Times New Roman"/>
          <w:sz w:val="24"/>
          <w:szCs w:val="24"/>
        </w:rPr>
        <w:t>n=14944).</w:t>
      </w:r>
    </w:p>
    <w:p w14:paraId="430684C6" w14:textId="77777777" w:rsidR="0031453B" w:rsidRDefault="0031453B"/>
    <w:p w14:paraId="6C2066BC" w14:textId="77777777" w:rsidR="0031453B" w:rsidRDefault="008E69E4">
      <w:pPr>
        <w:rPr>
          <w:rFonts w:ascii="Times New Roman" w:hAnsi="Times New Roman" w:cs="Times New Roman"/>
          <w:sz w:val="24"/>
          <w:szCs w:val="24"/>
        </w:rPr>
      </w:pPr>
      <w:r>
        <w:rPr>
          <w:rFonts w:ascii="Times New Roman" w:hAnsi="Times New Roman" w:cs="Times New Roman"/>
          <w:b/>
          <w:bCs/>
          <w:sz w:val="24"/>
          <w:szCs w:val="24"/>
        </w:rPr>
        <w:t xml:space="preserve">Table S10 </w:t>
      </w:r>
      <w:r>
        <w:rPr>
          <w:rFonts w:ascii="Times New Roman" w:hAnsi="Times New Roman" w:cs="Times New Roman"/>
          <w:sz w:val="24"/>
          <w:szCs w:val="24"/>
        </w:rPr>
        <w:t>Sensitivity analysis: Associations between TyG-ABSI and mortality in CKM syndrome st</w:t>
      </w:r>
      <w:r>
        <w:rPr>
          <w:rFonts w:ascii="Times New Roman" w:hAnsi="Times New Roman" w:cs="Times New Roman"/>
          <w:sz w:val="24"/>
          <w:szCs w:val="24"/>
        </w:rPr>
        <w:t>ages 0–3, additionally adjusted for use of GLP-1 receptor agonists (n=13,452).</w:t>
      </w:r>
    </w:p>
    <w:p w14:paraId="32122D17" w14:textId="77777777" w:rsidR="0031453B" w:rsidRDefault="0031453B">
      <w:pPr>
        <w:rPr>
          <w:rFonts w:ascii="Times New Roman" w:hAnsi="Times New Roman" w:cs="Times New Roman"/>
          <w:sz w:val="24"/>
          <w:szCs w:val="24"/>
        </w:rPr>
      </w:pPr>
    </w:p>
    <w:p w14:paraId="7E588951" w14:textId="77777777" w:rsidR="0031453B" w:rsidRDefault="008E69E4">
      <w:pPr>
        <w:rPr>
          <w:rFonts w:ascii="Times New Roman" w:hAnsi="Times New Roman" w:cs="Times New Roman"/>
          <w:sz w:val="24"/>
          <w:szCs w:val="24"/>
        </w:rPr>
      </w:pPr>
      <w:r>
        <w:rPr>
          <w:rFonts w:ascii="Times New Roman" w:hAnsi="Times New Roman" w:cs="Times New Roman"/>
          <w:b/>
          <w:bCs/>
          <w:sz w:val="24"/>
          <w:szCs w:val="24"/>
        </w:rPr>
        <w:t xml:space="preserve">Table S11 </w:t>
      </w:r>
      <w:r>
        <w:rPr>
          <w:rFonts w:ascii="Times New Roman" w:hAnsi="Times New Roman" w:cs="Times New Roman"/>
          <w:sz w:val="24"/>
          <w:szCs w:val="24"/>
        </w:rPr>
        <w:t>Sensitivity analysis: Associations between TyG-ABSI and mortality in CKM syndrome stages 0–3, additionally adjusted for family history of hypertension or stroke befor</w:t>
      </w:r>
      <w:r>
        <w:rPr>
          <w:rFonts w:ascii="Times New Roman" w:hAnsi="Times New Roman" w:cs="Times New Roman"/>
          <w:sz w:val="24"/>
          <w:szCs w:val="24"/>
        </w:rPr>
        <w:t>e age 50 (n=4,484).</w:t>
      </w:r>
    </w:p>
    <w:p w14:paraId="2598F0F2" w14:textId="77777777" w:rsidR="0031453B" w:rsidRDefault="0031453B">
      <w:pPr>
        <w:rPr>
          <w:rFonts w:ascii="Times New Roman" w:hAnsi="Times New Roman" w:cs="Times New Roman"/>
          <w:sz w:val="24"/>
          <w:szCs w:val="24"/>
        </w:rPr>
      </w:pPr>
    </w:p>
    <w:p w14:paraId="77604BF4" w14:textId="77777777" w:rsidR="0031453B" w:rsidRDefault="008E69E4">
      <w:pPr>
        <w:rPr>
          <w:rFonts w:ascii="Times New Roman" w:hAnsi="Times New Roman" w:cs="Times New Roman"/>
          <w:sz w:val="24"/>
          <w:szCs w:val="24"/>
        </w:rPr>
      </w:pPr>
      <w:r>
        <w:rPr>
          <w:rFonts w:ascii="Times New Roman" w:hAnsi="Times New Roman" w:cs="Times New Roman"/>
          <w:b/>
          <w:bCs/>
          <w:sz w:val="24"/>
          <w:szCs w:val="24"/>
        </w:rPr>
        <w:t xml:space="preserve">Table S12 </w:t>
      </w:r>
      <w:r>
        <w:rPr>
          <w:rFonts w:ascii="Times New Roman" w:hAnsi="Times New Roman" w:cs="Times New Roman"/>
          <w:sz w:val="24"/>
          <w:szCs w:val="24"/>
        </w:rPr>
        <w:t xml:space="preserve">Sensitivity analysis: Associations between TyG-ABSI and mortality in CKM syndrome stages 0–3, additionally adjusted for family history of myocardial infarction </w:t>
      </w:r>
      <w:r>
        <w:rPr>
          <w:rFonts w:ascii="Times New Roman" w:hAnsi="Times New Roman" w:cs="Times New Roman" w:hint="eastAsia"/>
          <w:sz w:val="24"/>
          <w:szCs w:val="24"/>
        </w:rPr>
        <w:t>or</w:t>
      </w:r>
      <w:r>
        <w:rPr>
          <w:rFonts w:ascii="Times New Roman" w:hAnsi="Times New Roman" w:cs="Times New Roman"/>
          <w:sz w:val="24"/>
          <w:szCs w:val="24"/>
        </w:rPr>
        <w:t xml:space="preserve"> angina before age 50 (n=13,152).</w:t>
      </w:r>
    </w:p>
    <w:p w14:paraId="444EB9E4" w14:textId="77777777" w:rsidR="0031453B" w:rsidRDefault="0031453B">
      <w:pPr>
        <w:rPr>
          <w:rFonts w:ascii="Times New Roman" w:hAnsi="Times New Roman" w:cs="Times New Roman"/>
          <w:sz w:val="24"/>
          <w:szCs w:val="24"/>
        </w:rPr>
      </w:pPr>
    </w:p>
    <w:p w14:paraId="1B3E292F" w14:textId="77777777" w:rsidR="0031453B" w:rsidRDefault="008E69E4">
      <w:pPr>
        <w:rPr>
          <w:rFonts w:ascii="Times New Roman" w:hAnsi="Times New Roman" w:cs="Times New Roman"/>
          <w:sz w:val="24"/>
          <w:szCs w:val="24"/>
        </w:rPr>
      </w:pPr>
      <w:r>
        <w:rPr>
          <w:rFonts w:ascii="Times New Roman" w:hAnsi="Times New Roman" w:cs="Times New Roman"/>
          <w:b/>
          <w:bCs/>
          <w:sz w:val="24"/>
          <w:szCs w:val="24"/>
        </w:rPr>
        <w:t xml:space="preserve">Table S13 </w:t>
      </w:r>
      <w:r>
        <w:rPr>
          <w:rFonts w:ascii="Times New Roman" w:hAnsi="Times New Roman" w:cs="Times New Roman"/>
          <w:sz w:val="24"/>
          <w:szCs w:val="24"/>
        </w:rPr>
        <w:t xml:space="preserve">Sensitivity analysis: Associations between TyG-ABSI and mortality in CKM syndrome stages 0–3, additionally adjusted for </w:t>
      </w:r>
      <w:r>
        <w:rPr>
          <w:rFonts w:ascii="Times New Roman" w:hAnsi="Times New Roman" w:cs="Times New Roman" w:hint="eastAsia"/>
          <w:sz w:val="24"/>
          <w:szCs w:val="24"/>
        </w:rPr>
        <w:t>depressive</w:t>
      </w:r>
      <w:r>
        <w:rPr>
          <w:rFonts w:ascii="Times New Roman" w:hAnsi="Times New Roman" w:cs="Times New Roman"/>
          <w:sz w:val="24"/>
          <w:szCs w:val="24"/>
        </w:rPr>
        <w:t xml:space="preserve"> </w:t>
      </w:r>
      <w:r>
        <w:rPr>
          <w:rFonts w:ascii="Times New Roman" w:hAnsi="Times New Roman" w:cs="Times New Roman" w:hint="eastAsia"/>
          <w:sz w:val="24"/>
          <w:szCs w:val="24"/>
        </w:rPr>
        <w:t>symptoms</w:t>
      </w:r>
      <w:r>
        <w:rPr>
          <w:rFonts w:ascii="Times New Roman" w:hAnsi="Times New Roman" w:cs="Times New Roman"/>
          <w:sz w:val="24"/>
          <w:szCs w:val="24"/>
        </w:rPr>
        <w:t xml:space="preserve"> </w:t>
      </w:r>
      <w:r>
        <w:rPr>
          <w:rFonts w:ascii="Times New Roman" w:hAnsi="Times New Roman" w:cs="Times New Roman" w:hint="eastAsia"/>
          <w:sz w:val="24"/>
          <w:szCs w:val="24"/>
        </w:rPr>
        <w:t>and</w:t>
      </w:r>
      <w:r>
        <w:rPr>
          <w:rFonts w:ascii="Times New Roman" w:hAnsi="Times New Roman" w:cs="Times New Roman"/>
          <w:sz w:val="24"/>
          <w:szCs w:val="24"/>
        </w:rPr>
        <w:t xml:space="preserve"> </w:t>
      </w:r>
      <w:r>
        <w:rPr>
          <w:rFonts w:ascii="Times New Roman" w:hAnsi="Times New Roman" w:cs="Times New Roman" w:hint="eastAsia"/>
          <w:sz w:val="24"/>
          <w:szCs w:val="24"/>
        </w:rPr>
        <w:t>sleep</w:t>
      </w:r>
      <w:r>
        <w:rPr>
          <w:rFonts w:ascii="Times New Roman" w:hAnsi="Times New Roman" w:cs="Times New Roman"/>
          <w:sz w:val="24"/>
          <w:szCs w:val="24"/>
        </w:rPr>
        <w:t xml:space="preserve"> </w:t>
      </w:r>
      <w:r>
        <w:rPr>
          <w:rFonts w:ascii="Times New Roman" w:hAnsi="Times New Roman" w:cs="Times New Roman" w:hint="eastAsia"/>
          <w:sz w:val="24"/>
          <w:szCs w:val="24"/>
        </w:rPr>
        <w:t>duration</w:t>
      </w:r>
      <w:r>
        <w:rPr>
          <w:rFonts w:ascii="Times New Roman" w:hAnsi="Times New Roman" w:cs="Times New Roman"/>
          <w:sz w:val="24"/>
          <w:szCs w:val="24"/>
        </w:rPr>
        <w:t xml:space="preserve"> (n=12,548).</w:t>
      </w:r>
    </w:p>
    <w:p w14:paraId="3ABEC33F" w14:textId="77777777" w:rsidR="0031453B" w:rsidRDefault="0031453B">
      <w:pPr>
        <w:rPr>
          <w:rFonts w:ascii="Times New Roman" w:hAnsi="Times New Roman" w:cs="Times New Roman"/>
          <w:sz w:val="24"/>
          <w:szCs w:val="24"/>
        </w:rPr>
      </w:pPr>
    </w:p>
    <w:p w14:paraId="43551331" w14:textId="77777777" w:rsidR="0031453B" w:rsidRDefault="008E69E4">
      <w:pPr>
        <w:rPr>
          <w:rFonts w:ascii="Times New Roman" w:hAnsi="Times New Roman" w:cs="Times New Roman"/>
          <w:sz w:val="24"/>
          <w:szCs w:val="24"/>
        </w:rPr>
      </w:pPr>
      <w:r>
        <w:rPr>
          <w:rFonts w:ascii="Times New Roman" w:hAnsi="Times New Roman" w:cs="Times New Roman"/>
          <w:b/>
          <w:bCs/>
          <w:sz w:val="24"/>
          <w:szCs w:val="24"/>
        </w:rPr>
        <w:t xml:space="preserve">Table S14 </w:t>
      </w:r>
      <w:r>
        <w:rPr>
          <w:rFonts w:ascii="Times New Roman" w:hAnsi="Times New Roman" w:cs="Times New Roman"/>
          <w:sz w:val="24"/>
          <w:szCs w:val="24"/>
        </w:rPr>
        <w:t>Sensitivity analysis: Associations between TyG-ABSI and mortality in CKM s</w:t>
      </w:r>
      <w:r>
        <w:rPr>
          <w:rFonts w:ascii="Times New Roman" w:hAnsi="Times New Roman" w:cs="Times New Roman"/>
          <w:sz w:val="24"/>
          <w:szCs w:val="24"/>
        </w:rPr>
        <w:t>yndrome stages 0–3, additionally adjusted for SDoH (n=14,969).</w:t>
      </w:r>
    </w:p>
    <w:p w14:paraId="31CE0755" w14:textId="77777777" w:rsidR="0031453B" w:rsidRDefault="0031453B">
      <w:pPr>
        <w:rPr>
          <w:rFonts w:ascii="Times New Roman" w:hAnsi="Times New Roman" w:cs="Times New Roman"/>
          <w:sz w:val="24"/>
          <w:szCs w:val="24"/>
        </w:rPr>
      </w:pPr>
    </w:p>
    <w:p w14:paraId="47FC1B20" w14:textId="77777777" w:rsidR="0031453B" w:rsidRDefault="008E69E4">
      <w:pPr>
        <w:rPr>
          <w:rFonts w:ascii="Times New Roman" w:hAnsi="Times New Roman" w:cs="Times New Roman"/>
          <w:sz w:val="24"/>
          <w:szCs w:val="24"/>
        </w:rPr>
      </w:pPr>
      <w:r>
        <w:rPr>
          <w:rFonts w:ascii="Times New Roman" w:hAnsi="Times New Roman" w:cs="Times New Roman"/>
          <w:b/>
          <w:bCs/>
          <w:sz w:val="24"/>
          <w:szCs w:val="24"/>
        </w:rPr>
        <w:t xml:space="preserve">Table S15 </w:t>
      </w:r>
      <w:r>
        <w:rPr>
          <w:rFonts w:ascii="Times New Roman" w:hAnsi="Times New Roman" w:cs="Times New Roman"/>
          <w:sz w:val="24"/>
          <w:szCs w:val="24"/>
        </w:rPr>
        <w:t xml:space="preserve">Sensitivity analysis: Associations between TyG-ABSI and mortality in CKM syndrome stage 0-3 after excluding covariate-missing data </w:t>
      </w:r>
      <w:r>
        <w:rPr>
          <w:rFonts w:ascii="Times New Roman" w:hAnsi="Times New Roman" w:cs="Times New Roman" w:hint="eastAsia"/>
          <w:sz w:val="24"/>
          <w:szCs w:val="24"/>
        </w:rPr>
        <w:t>(</w:t>
      </w:r>
      <w:r>
        <w:rPr>
          <w:rFonts w:ascii="Times New Roman" w:hAnsi="Times New Roman" w:cs="Times New Roman"/>
          <w:sz w:val="24"/>
          <w:szCs w:val="24"/>
        </w:rPr>
        <w:t>n=14139)</w:t>
      </w:r>
    </w:p>
    <w:p w14:paraId="2DA96CE6" w14:textId="77777777" w:rsidR="0031453B" w:rsidRDefault="0031453B">
      <w:pPr>
        <w:rPr>
          <w:rFonts w:ascii="Times New Roman" w:hAnsi="Times New Roman" w:cs="Times New Roman"/>
          <w:sz w:val="24"/>
          <w:szCs w:val="24"/>
        </w:rPr>
      </w:pPr>
    </w:p>
    <w:p w14:paraId="57C377F7" w14:textId="77777777" w:rsidR="0031453B" w:rsidRDefault="008E69E4">
      <w:pPr>
        <w:rPr>
          <w:rFonts w:ascii="Times New Roman" w:hAnsi="Times New Roman" w:cs="Times New Roman"/>
          <w:sz w:val="24"/>
          <w:szCs w:val="24"/>
        </w:rPr>
      </w:pPr>
      <w:r>
        <w:rPr>
          <w:rFonts w:ascii="Times New Roman" w:hAnsi="Times New Roman" w:cs="Times New Roman"/>
          <w:b/>
          <w:bCs/>
          <w:sz w:val="24"/>
          <w:szCs w:val="24"/>
        </w:rPr>
        <w:t xml:space="preserve">Table S16 </w:t>
      </w:r>
      <w:r>
        <w:rPr>
          <w:rFonts w:ascii="Times New Roman" w:hAnsi="Times New Roman" w:cs="Times New Roman"/>
          <w:sz w:val="24"/>
          <w:szCs w:val="24"/>
        </w:rPr>
        <w:t>Finn-Grey Model for TyG-ABSI a</w:t>
      </w:r>
      <w:r>
        <w:rPr>
          <w:rFonts w:ascii="Times New Roman" w:hAnsi="Times New Roman" w:cs="Times New Roman"/>
          <w:sz w:val="24"/>
          <w:szCs w:val="24"/>
        </w:rPr>
        <w:t>nd Mortality in  CKM syndrome.</w:t>
      </w:r>
    </w:p>
    <w:p w14:paraId="00DE125B" w14:textId="77777777" w:rsidR="0031453B" w:rsidRDefault="0031453B">
      <w:pPr>
        <w:rPr>
          <w:rFonts w:ascii="Times New Roman" w:hAnsi="Times New Roman" w:cs="Times New Roman"/>
          <w:sz w:val="24"/>
          <w:szCs w:val="24"/>
        </w:rPr>
      </w:pPr>
    </w:p>
    <w:p w14:paraId="6272D571" w14:textId="77777777" w:rsidR="0031453B" w:rsidRDefault="008E69E4">
      <w:pPr>
        <w:rPr>
          <w:rFonts w:ascii="Times New Roman" w:hAnsi="Times New Roman" w:cs="Times New Roman"/>
          <w:sz w:val="24"/>
          <w:szCs w:val="24"/>
        </w:rPr>
      </w:pPr>
      <w:r>
        <w:rPr>
          <w:rFonts w:ascii="Times New Roman" w:hAnsi="Times New Roman" w:cs="Times New Roman"/>
          <w:b/>
          <w:bCs/>
          <w:sz w:val="24"/>
          <w:szCs w:val="24"/>
        </w:rPr>
        <w:t>Table S17</w:t>
      </w:r>
      <w:r>
        <w:rPr>
          <w:rFonts w:ascii="Times New Roman" w:hAnsi="Times New Roman" w:cs="Times New Roman"/>
          <w:sz w:val="24"/>
          <w:szCs w:val="24"/>
        </w:rPr>
        <w:t xml:space="preserve"> The baseline characteristics stratified by TyG-ABSI index from the CHARLS 2011 dataset.</w:t>
      </w:r>
    </w:p>
    <w:p w14:paraId="6A734C95" w14:textId="77777777" w:rsidR="0031453B" w:rsidRDefault="0031453B">
      <w:pPr>
        <w:rPr>
          <w:rFonts w:ascii="Times New Roman" w:hAnsi="Times New Roman" w:cs="Times New Roman"/>
          <w:b/>
          <w:bCs/>
          <w:sz w:val="24"/>
          <w:szCs w:val="24"/>
        </w:rPr>
      </w:pPr>
    </w:p>
    <w:p w14:paraId="644DD116" w14:textId="77777777" w:rsidR="0031453B" w:rsidRDefault="008E69E4">
      <w:pPr>
        <w:rPr>
          <w:rFonts w:ascii="Times New Roman" w:hAnsi="Times New Roman" w:cs="Times New Roman"/>
          <w:sz w:val="24"/>
          <w:szCs w:val="24"/>
        </w:rPr>
      </w:pPr>
      <w:r>
        <w:rPr>
          <w:rFonts w:ascii="Times New Roman" w:hAnsi="Times New Roman" w:cs="Times New Roman"/>
          <w:b/>
          <w:bCs/>
          <w:sz w:val="24"/>
          <w:szCs w:val="24"/>
        </w:rPr>
        <w:t>Table S18</w:t>
      </w:r>
      <w:r>
        <w:rPr>
          <w:rFonts w:ascii="Times New Roman" w:hAnsi="Times New Roman" w:cs="Times New Roman"/>
          <w:sz w:val="24"/>
          <w:szCs w:val="24"/>
        </w:rPr>
        <w:t xml:space="preserve"> Associations between the TyG-ABSI index and mortality in CKM syndrome stages 0–3: Data from CHARLS 2011</w:t>
      </w:r>
    </w:p>
    <w:p w14:paraId="185B147B" w14:textId="77777777" w:rsidR="0031453B" w:rsidRDefault="0031453B">
      <w:pPr>
        <w:rPr>
          <w:rFonts w:ascii="Times New Roman" w:hAnsi="Times New Roman" w:cs="Times New Roman"/>
          <w:color w:val="000000"/>
          <w:sz w:val="24"/>
          <w:szCs w:val="24"/>
        </w:rPr>
      </w:pPr>
    </w:p>
    <w:p w14:paraId="792D8434" w14:textId="77777777" w:rsidR="0031453B" w:rsidRDefault="008E69E4">
      <w:pPr>
        <w:rPr>
          <w:rFonts w:ascii="Times New Roman" w:hAnsi="Times New Roman" w:cs="Times New Roman"/>
          <w:sz w:val="24"/>
          <w:szCs w:val="24"/>
        </w:rPr>
      </w:pPr>
      <w:r>
        <w:rPr>
          <w:rFonts w:ascii="Times New Roman" w:hAnsi="Times New Roman" w:cs="Times New Roman"/>
          <w:b/>
          <w:bCs/>
          <w:sz w:val="24"/>
          <w:szCs w:val="24"/>
        </w:rPr>
        <w:t xml:space="preserve">Table </w:t>
      </w:r>
      <w:r>
        <w:rPr>
          <w:rFonts w:ascii="Times New Roman" w:hAnsi="Times New Roman" w:cs="Times New Roman"/>
          <w:b/>
          <w:bCs/>
          <w:sz w:val="24"/>
          <w:szCs w:val="24"/>
        </w:rPr>
        <w:t>S19</w:t>
      </w:r>
      <w:r>
        <w:rPr>
          <w:rFonts w:ascii="Times New Roman" w:hAnsi="Times New Roman" w:cs="Times New Roman"/>
          <w:sz w:val="24"/>
          <w:szCs w:val="24"/>
        </w:rPr>
        <w:t xml:space="preserve"> The confidence intervals and Area Under the Curve (AUC) values for all-cause mortality </w:t>
      </w:r>
    </w:p>
    <w:p w14:paraId="6235B0B4" w14:textId="77777777" w:rsidR="0031453B" w:rsidRDefault="0031453B">
      <w:pPr>
        <w:rPr>
          <w:rFonts w:ascii="Times New Roman" w:hAnsi="Times New Roman" w:cs="Times New Roman"/>
          <w:sz w:val="24"/>
          <w:szCs w:val="24"/>
        </w:rPr>
      </w:pPr>
    </w:p>
    <w:p w14:paraId="40C8E64C" w14:textId="77777777" w:rsidR="0031453B" w:rsidRDefault="008E69E4">
      <w:pPr>
        <w:rPr>
          <w:rFonts w:ascii="Times New Roman" w:hAnsi="Times New Roman" w:cs="Times New Roman"/>
          <w:sz w:val="24"/>
          <w:szCs w:val="24"/>
        </w:rPr>
      </w:pPr>
      <w:r>
        <w:rPr>
          <w:rFonts w:ascii="Times New Roman" w:hAnsi="Times New Roman" w:cs="Times New Roman"/>
          <w:b/>
          <w:bCs/>
          <w:sz w:val="24"/>
          <w:szCs w:val="24"/>
        </w:rPr>
        <w:t>Table S20</w:t>
      </w:r>
      <w:r>
        <w:rPr>
          <w:rFonts w:ascii="Times New Roman" w:hAnsi="Times New Roman" w:cs="Times New Roman"/>
          <w:sz w:val="24"/>
          <w:szCs w:val="24"/>
        </w:rPr>
        <w:t xml:space="preserve"> The confidence Intervals and Area Under the Curve (AUC) Values for CVD mortality </w:t>
      </w:r>
    </w:p>
    <w:p w14:paraId="7637C394" w14:textId="77777777" w:rsidR="0031453B" w:rsidRDefault="0031453B">
      <w:pPr>
        <w:rPr>
          <w:rFonts w:ascii="Times New Roman" w:hAnsi="Times New Roman" w:cs="Times New Roman"/>
          <w:sz w:val="24"/>
          <w:szCs w:val="24"/>
        </w:rPr>
      </w:pPr>
    </w:p>
    <w:p w14:paraId="5456FA07" w14:textId="77777777" w:rsidR="0031453B" w:rsidRDefault="008E69E4">
      <w:pPr>
        <w:rPr>
          <w:rFonts w:ascii="Times New Roman" w:hAnsi="Times New Roman" w:cs="Times New Roman"/>
          <w:sz w:val="24"/>
          <w:szCs w:val="24"/>
          <w:shd w:val="clear" w:color="auto" w:fill="FFFFFF"/>
        </w:rPr>
      </w:pPr>
      <w:r>
        <w:rPr>
          <w:rFonts w:ascii="Times New Roman" w:hAnsi="Times New Roman" w:cs="Times New Roman"/>
          <w:b/>
          <w:bCs/>
          <w:sz w:val="24"/>
          <w:szCs w:val="24"/>
        </w:rPr>
        <w:t>Table S21</w:t>
      </w:r>
      <w:r>
        <w:rPr>
          <w:rFonts w:ascii="Times New Roman" w:hAnsi="Times New Roman" w:cs="Times New Roman"/>
          <w:sz w:val="24"/>
          <w:szCs w:val="24"/>
        </w:rPr>
        <w:t xml:space="preserve"> </w:t>
      </w:r>
      <w:r>
        <w:rPr>
          <w:rFonts w:ascii="Times New Roman" w:hAnsi="Times New Roman" w:cs="Times New Roman"/>
          <w:sz w:val="24"/>
          <w:szCs w:val="24"/>
          <w:shd w:val="clear" w:color="auto" w:fill="FFFFFF"/>
        </w:rPr>
        <w:t>C-Index values of TyG-associated indicators for all-cause mo</w:t>
      </w:r>
      <w:r>
        <w:rPr>
          <w:rFonts w:ascii="Times New Roman" w:hAnsi="Times New Roman" w:cs="Times New Roman"/>
          <w:sz w:val="24"/>
          <w:szCs w:val="24"/>
          <w:shd w:val="clear" w:color="auto" w:fill="FFFFFF"/>
        </w:rPr>
        <w:t>rtality</w:t>
      </w:r>
    </w:p>
    <w:p w14:paraId="27C2C2B9" w14:textId="77777777" w:rsidR="0031453B" w:rsidRDefault="0031453B">
      <w:pPr>
        <w:rPr>
          <w:rFonts w:ascii="Times New Roman" w:hAnsi="Times New Roman" w:cs="Times New Roman"/>
          <w:sz w:val="24"/>
          <w:szCs w:val="24"/>
        </w:rPr>
      </w:pPr>
    </w:p>
    <w:p w14:paraId="75B5076C" w14:textId="77777777" w:rsidR="0031453B" w:rsidRDefault="008E69E4">
      <w:pPr>
        <w:rPr>
          <w:rFonts w:ascii="Times New Roman" w:hAnsi="Times New Roman" w:cs="Times New Roman"/>
          <w:sz w:val="24"/>
          <w:szCs w:val="24"/>
          <w:shd w:val="clear" w:color="auto" w:fill="FFFFFF"/>
        </w:rPr>
      </w:pPr>
      <w:r>
        <w:rPr>
          <w:rFonts w:ascii="Times New Roman" w:hAnsi="Times New Roman" w:cs="Times New Roman"/>
          <w:b/>
          <w:bCs/>
          <w:sz w:val="24"/>
          <w:szCs w:val="24"/>
        </w:rPr>
        <w:t>Table S22</w:t>
      </w:r>
      <w:r>
        <w:rPr>
          <w:rFonts w:ascii="Times New Roman" w:hAnsi="Times New Roman" w:cs="Times New Roman"/>
          <w:sz w:val="24"/>
          <w:szCs w:val="24"/>
        </w:rPr>
        <w:t xml:space="preserve"> </w:t>
      </w:r>
      <w:r>
        <w:rPr>
          <w:rFonts w:ascii="Times New Roman" w:hAnsi="Times New Roman" w:cs="Times New Roman"/>
          <w:sz w:val="24"/>
          <w:szCs w:val="24"/>
          <w:shd w:val="clear" w:color="auto" w:fill="FFFFFF"/>
        </w:rPr>
        <w:t>C-Index values of TyG-associated indicators for CVD mortality</w:t>
      </w:r>
    </w:p>
    <w:p w14:paraId="3CEAC0BB" w14:textId="77777777" w:rsidR="0031453B" w:rsidRDefault="0031453B">
      <w:pPr>
        <w:rPr>
          <w:rFonts w:ascii="Times New Roman" w:hAnsi="Times New Roman" w:cs="Times New Roman"/>
          <w:sz w:val="24"/>
          <w:szCs w:val="24"/>
          <w:shd w:val="clear" w:color="auto" w:fill="FFFFFF"/>
        </w:rPr>
      </w:pPr>
    </w:p>
    <w:p w14:paraId="14F0A193" w14:textId="77777777" w:rsidR="0031453B" w:rsidRDefault="008E69E4">
      <w:pPr>
        <w:rPr>
          <w:rFonts w:ascii="Times New Roman" w:hAnsi="Times New Roman" w:cs="Times New Roman"/>
          <w:b/>
          <w:bCs/>
          <w:sz w:val="24"/>
          <w:szCs w:val="24"/>
        </w:rPr>
      </w:pPr>
      <w:r>
        <w:rPr>
          <w:rFonts w:ascii="Times New Roman" w:hAnsi="Times New Roman" w:cs="Times New Roman"/>
          <w:b/>
          <w:bCs/>
          <w:sz w:val="24"/>
          <w:szCs w:val="24"/>
        </w:rPr>
        <w:t xml:space="preserve">Table S23 </w:t>
      </w:r>
      <w:r>
        <w:rPr>
          <w:rFonts w:ascii="Times New Roman" w:hAnsi="Times New Roman" w:cs="Times New Roman"/>
          <w:sz w:val="24"/>
          <w:szCs w:val="24"/>
        </w:rPr>
        <w:t>Mediation analysis of ePWV and SIRI.</w:t>
      </w:r>
    </w:p>
    <w:p w14:paraId="6E733D7F" w14:textId="77777777" w:rsidR="0031453B" w:rsidRDefault="0031453B">
      <w:pPr>
        <w:rPr>
          <w:rFonts w:ascii="Times New Roman" w:hAnsi="Times New Roman" w:cs="Times New Roman"/>
          <w:sz w:val="24"/>
          <w:szCs w:val="24"/>
          <w:shd w:val="clear" w:color="auto" w:fill="FFFFFF"/>
        </w:rPr>
      </w:pPr>
    </w:p>
    <w:p w14:paraId="560B1AB6" w14:textId="77777777" w:rsidR="0031453B" w:rsidRDefault="008E69E4">
      <w:pPr>
        <w:rPr>
          <w:rFonts w:ascii="Times New Roman" w:hAnsi="Times New Roman" w:cs="Times New Roman"/>
          <w:sz w:val="24"/>
          <w:szCs w:val="24"/>
        </w:rPr>
      </w:pPr>
      <w:r>
        <w:rPr>
          <w:rFonts w:ascii="Times New Roman" w:hAnsi="Times New Roman" w:cs="Times New Roman"/>
          <w:b/>
          <w:bCs/>
          <w:sz w:val="24"/>
          <w:szCs w:val="24"/>
        </w:rPr>
        <w:t>Table S24</w:t>
      </w:r>
      <w:r>
        <w:rPr>
          <w:rFonts w:ascii="Times New Roman" w:hAnsi="Times New Roman" w:cs="Times New Roman"/>
          <w:sz w:val="24"/>
          <w:szCs w:val="24"/>
        </w:rPr>
        <w:t xml:space="preserve"> Incremental Value of TyG-ABSI in Mortality Prediction</w:t>
      </w:r>
    </w:p>
    <w:p w14:paraId="030C8F6A" w14:textId="77777777" w:rsidR="0031453B" w:rsidRDefault="0031453B">
      <w:pPr>
        <w:rPr>
          <w:rFonts w:ascii="Times New Roman" w:hAnsi="Times New Roman" w:cs="Times New Roman"/>
          <w:sz w:val="24"/>
          <w:szCs w:val="24"/>
          <w:shd w:val="clear" w:color="auto" w:fill="FFFFFF"/>
        </w:rPr>
      </w:pPr>
    </w:p>
    <w:p w14:paraId="13E67A13" w14:textId="77777777" w:rsidR="0031453B" w:rsidRDefault="008E69E4">
      <w:pPr>
        <w:rPr>
          <w:rFonts w:ascii="Times New Roman" w:hAnsi="Times New Roman" w:cs="Times New Roman"/>
          <w:sz w:val="24"/>
          <w:szCs w:val="24"/>
        </w:rPr>
      </w:pPr>
      <w:r>
        <w:rPr>
          <w:rFonts w:ascii="Times New Roman" w:hAnsi="Times New Roman" w:cs="Times New Roman"/>
          <w:b/>
          <w:bCs/>
          <w:sz w:val="24"/>
          <w:szCs w:val="24"/>
        </w:rPr>
        <w:t>Table S25</w:t>
      </w:r>
      <w:r>
        <w:rPr>
          <w:rFonts w:ascii="Times New Roman" w:hAnsi="Times New Roman" w:cs="Times New Roman"/>
          <w:sz w:val="24"/>
          <w:szCs w:val="24"/>
        </w:rPr>
        <w:t xml:space="preserve"> M</w:t>
      </w:r>
      <w:r>
        <w:rPr>
          <w:rFonts w:ascii="Times New Roman" w:hAnsi="Times New Roman" w:cs="Times New Roman" w:hint="eastAsia"/>
          <w:sz w:val="24"/>
          <w:szCs w:val="24"/>
        </w:rPr>
        <w:t>ultivariable</w:t>
      </w:r>
      <w:r>
        <w:rPr>
          <w:rFonts w:ascii="Times New Roman" w:hAnsi="Times New Roman" w:cs="Times New Roman"/>
          <w:sz w:val="24"/>
          <w:szCs w:val="24"/>
        </w:rPr>
        <w:t xml:space="preserve"> </w:t>
      </w:r>
      <w:r>
        <w:rPr>
          <w:rFonts w:ascii="Times New Roman" w:hAnsi="Times New Roman" w:cs="Times New Roman" w:hint="eastAsia"/>
          <w:sz w:val="24"/>
          <w:szCs w:val="24"/>
        </w:rPr>
        <w:t>cox</w:t>
      </w:r>
      <w:r>
        <w:rPr>
          <w:rFonts w:ascii="Times New Roman" w:hAnsi="Times New Roman" w:cs="Times New Roman"/>
          <w:sz w:val="24"/>
          <w:szCs w:val="24"/>
        </w:rPr>
        <w:t xml:space="preserve"> </w:t>
      </w:r>
      <w:r>
        <w:rPr>
          <w:rFonts w:ascii="Times New Roman" w:hAnsi="Times New Roman" w:cs="Times New Roman" w:hint="eastAsia"/>
          <w:sz w:val="24"/>
          <w:szCs w:val="24"/>
        </w:rPr>
        <w:t>regression</w:t>
      </w:r>
      <w:r>
        <w:rPr>
          <w:rFonts w:ascii="Times New Roman" w:hAnsi="Times New Roman" w:cs="Times New Roman"/>
          <w:sz w:val="24"/>
          <w:szCs w:val="24"/>
        </w:rPr>
        <w:t xml:space="preserve"> </w:t>
      </w:r>
      <w:r>
        <w:rPr>
          <w:rFonts w:ascii="Times New Roman" w:hAnsi="Times New Roman" w:cs="Times New Roman" w:hint="eastAsia"/>
          <w:sz w:val="24"/>
          <w:szCs w:val="24"/>
        </w:rPr>
        <w:t>of</w:t>
      </w:r>
      <w:r>
        <w:rPr>
          <w:rFonts w:ascii="Times New Roman" w:hAnsi="Times New Roman" w:cs="Times New Roman"/>
          <w:sz w:val="24"/>
          <w:szCs w:val="24"/>
        </w:rPr>
        <w:t xml:space="preserve"> </w:t>
      </w:r>
      <w:r>
        <w:rPr>
          <w:rFonts w:ascii="Times New Roman" w:hAnsi="Times New Roman" w:cs="Times New Roman" w:hint="eastAsia"/>
          <w:sz w:val="24"/>
          <w:szCs w:val="24"/>
        </w:rPr>
        <w:t>the</w:t>
      </w:r>
      <w:r>
        <w:rPr>
          <w:rFonts w:ascii="Times New Roman" w:hAnsi="Times New Roman" w:cs="Times New Roman"/>
          <w:sz w:val="24"/>
          <w:szCs w:val="24"/>
        </w:rPr>
        <w:t xml:space="preserve"> </w:t>
      </w:r>
      <w:r>
        <w:rPr>
          <w:rFonts w:ascii="Times New Roman" w:hAnsi="Times New Roman" w:cs="Times New Roman" w:hint="eastAsia"/>
          <w:sz w:val="24"/>
          <w:szCs w:val="24"/>
        </w:rPr>
        <w:t>associations</w:t>
      </w:r>
      <w:r>
        <w:rPr>
          <w:rFonts w:ascii="Times New Roman" w:hAnsi="Times New Roman" w:cs="Times New Roman"/>
          <w:sz w:val="24"/>
          <w:szCs w:val="24"/>
        </w:rPr>
        <w:t xml:space="preserve"> </w:t>
      </w:r>
      <w:r>
        <w:rPr>
          <w:rFonts w:ascii="Times New Roman" w:hAnsi="Times New Roman" w:cs="Times New Roman" w:hint="eastAsia"/>
          <w:sz w:val="24"/>
          <w:szCs w:val="24"/>
        </w:rPr>
        <w:t>be</w:t>
      </w:r>
      <w:r>
        <w:rPr>
          <w:rFonts w:ascii="Times New Roman" w:hAnsi="Times New Roman" w:cs="Times New Roman" w:hint="eastAsia"/>
          <w:sz w:val="24"/>
          <w:szCs w:val="24"/>
        </w:rPr>
        <w:t>tween</w:t>
      </w:r>
      <w:r>
        <w:rPr>
          <w:rFonts w:ascii="Times New Roman" w:hAnsi="Times New Roman" w:cs="Times New Roman"/>
          <w:sz w:val="24"/>
          <w:szCs w:val="24"/>
        </w:rPr>
        <w:t xml:space="preserve"> T</w:t>
      </w:r>
      <w:r>
        <w:rPr>
          <w:rFonts w:ascii="Times New Roman" w:hAnsi="Times New Roman" w:cs="Times New Roman" w:hint="eastAsia"/>
          <w:sz w:val="24"/>
          <w:szCs w:val="24"/>
        </w:rPr>
        <w:t>yG</w:t>
      </w:r>
      <w:r>
        <w:rPr>
          <w:rFonts w:ascii="Times New Roman" w:hAnsi="Times New Roman" w:cs="Times New Roman"/>
          <w:sz w:val="24"/>
          <w:szCs w:val="24"/>
        </w:rPr>
        <w:t xml:space="preserve">-ABSI </w:t>
      </w:r>
      <w:r>
        <w:rPr>
          <w:rFonts w:ascii="Times New Roman" w:hAnsi="Times New Roman" w:cs="Times New Roman" w:hint="eastAsia"/>
          <w:sz w:val="24"/>
          <w:szCs w:val="24"/>
        </w:rPr>
        <w:t>and</w:t>
      </w:r>
      <w:r>
        <w:rPr>
          <w:rFonts w:ascii="Times New Roman" w:hAnsi="Times New Roman" w:cs="Times New Roman"/>
          <w:sz w:val="24"/>
          <w:szCs w:val="24"/>
        </w:rPr>
        <w:t xml:space="preserve"> </w:t>
      </w:r>
      <w:r>
        <w:rPr>
          <w:rFonts w:ascii="Times New Roman" w:hAnsi="Times New Roman" w:cs="Times New Roman" w:hint="eastAsia"/>
          <w:sz w:val="24"/>
          <w:szCs w:val="24"/>
        </w:rPr>
        <w:t>mortality</w:t>
      </w:r>
      <w:r>
        <w:rPr>
          <w:rFonts w:ascii="Times New Roman" w:hAnsi="Times New Roman" w:cs="Times New Roman"/>
          <w:sz w:val="24"/>
          <w:szCs w:val="24"/>
        </w:rPr>
        <w:t xml:space="preserve"> </w:t>
      </w:r>
      <w:r>
        <w:rPr>
          <w:rFonts w:ascii="Times New Roman" w:hAnsi="Times New Roman" w:cs="Times New Roman" w:hint="eastAsia"/>
          <w:sz w:val="24"/>
          <w:szCs w:val="24"/>
        </w:rPr>
        <w:t>in</w:t>
      </w:r>
      <w:r>
        <w:rPr>
          <w:rFonts w:ascii="Times New Roman" w:hAnsi="Times New Roman" w:cs="Times New Roman"/>
          <w:sz w:val="24"/>
          <w:szCs w:val="24"/>
        </w:rPr>
        <w:t xml:space="preserve"> CKM</w:t>
      </w:r>
      <w:r>
        <w:rPr>
          <w:rFonts w:ascii="Times New Roman" w:hAnsi="Times New Roman" w:cs="Times New Roman" w:hint="eastAsia"/>
          <w:sz w:val="24"/>
          <w:szCs w:val="24"/>
        </w:rPr>
        <w:t xml:space="preserve"> syndrome</w:t>
      </w:r>
      <w:r>
        <w:rPr>
          <w:rFonts w:ascii="Times New Roman" w:hAnsi="Times New Roman" w:cs="Times New Roman"/>
          <w:sz w:val="24"/>
          <w:szCs w:val="24"/>
        </w:rPr>
        <w:t xml:space="preserve"> </w:t>
      </w:r>
      <w:r>
        <w:rPr>
          <w:rFonts w:ascii="Times New Roman" w:hAnsi="Times New Roman" w:cs="Times New Roman" w:hint="eastAsia"/>
          <w:sz w:val="24"/>
          <w:szCs w:val="24"/>
        </w:rPr>
        <w:t>stage</w:t>
      </w:r>
      <w:r>
        <w:rPr>
          <w:rFonts w:ascii="Times New Roman" w:hAnsi="Times New Roman" w:cs="Times New Roman"/>
          <w:sz w:val="24"/>
          <w:szCs w:val="24"/>
        </w:rPr>
        <w:t xml:space="preserve"> 0-3 </w:t>
      </w:r>
    </w:p>
    <w:p w14:paraId="0BE5F6F6" w14:textId="77777777" w:rsidR="0031453B" w:rsidRDefault="0031453B">
      <w:pPr>
        <w:rPr>
          <w:rFonts w:ascii="Times New Roman" w:hAnsi="Times New Roman" w:cs="Times New Roman"/>
          <w:sz w:val="24"/>
          <w:szCs w:val="24"/>
        </w:rPr>
      </w:pPr>
    </w:p>
    <w:p w14:paraId="103FED7F" w14:textId="77777777" w:rsidR="0031453B" w:rsidRDefault="008E69E4">
      <w:pPr>
        <w:rPr>
          <w:rFonts w:ascii="Times New Roman" w:hAnsi="Times New Roman" w:cs="Times New Roman"/>
          <w:sz w:val="24"/>
        </w:rPr>
      </w:pPr>
      <w:r>
        <w:rPr>
          <w:rFonts w:ascii="Times New Roman" w:hAnsi="Times New Roman" w:cs="Times New Roman"/>
          <w:b/>
          <w:bCs/>
          <w:sz w:val="24"/>
        </w:rPr>
        <w:t>Fig. S1</w:t>
      </w:r>
      <w:r>
        <w:rPr>
          <w:rFonts w:ascii="Times New Roman" w:hAnsi="Times New Roman" w:cs="Times New Roman"/>
          <w:sz w:val="24"/>
        </w:rPr>
        <w:t xml:space="preserve"> Flow chart for eligible participants from CHARLS 2011</w:t>
      </w:r>
    </w:p>
    <w:p w14:paraId="7F86E877" w14:textId="77777777" w:rsidR="0031453B" w:rsidRDefault="0031453B">
      <w:pPr>
        <w:rPr>
          <w:rFonts w:ascii="Times New Roman" w:hAnsi="Times New Roman" w:cs="Times New Roman"/>
          <w:sz w:val="24"/>
        </w:rPr>
      </w:pPr>
    </w:p>
    <w:p w14:paraId="75911A6F" w14:textId="77777777" w:rsidR="0031453B" w:rsidRDefault="008E69E4">
      <w:pPr>
        <w:rPr>
          <w:rFonts w:ascii="Times New Roman" w:hAnsi="Times New Roman" w:cs="Times New Roman"/>
          <w:sz w:val="24"/>
          <w:szCs w:val="24"/>
        </w:rPr>
      </w:pPr>
      <w:r>
        <w:rPr>
          <w:rFonts w:ascii="Times New Roman" w:hAnsi="Times New Roman" w:cs="Times New Roman"/>
          <w:b/>
          <w:bCs/>
          <w:sz w:val="24"/>
          <w:szCs w:val="24"/>
        </w:rPr>
        <w:t>F</w:t>
      </w:r>
      <w:r>
        <w:rPr>
          <w:rFonts w:ascii="Times New Roman" w:hAnsi="Times New Roman" w:cs="Times New Roman" w:hint="eastAsia"/>
          <w:b/>
          <w:bCs/>
          <w:sz w:val="24"/>
          <w:szCs w:val="24"/>
        </w:rPr>
        <w:t>ig</w:t>
      </w:r>
      <w:r>
        <w:rPr>
          <w:rFonts w:ascii="Times New Roman" w:hAnsi="Times New Roman" w:cs="Times New Roman"/>
          <w:b/>
          <w:bCs/>
          <w:sz w:val="24"/>
          <w:szCs w:val="24"/>
        </w:rPr>
        <w:t>. S2</w:t>
      </w:r>
      <w:r>
        <w:rPr>
          <w:rFonts w:ascii="Times New Roman" w:hAnsi="Times New Roman" w:cs="Times New Roman"/>
          <w:sz w:val="24"/>
          <w:szCs w:val="24"/>
        </w:rPr>
        <w:t xml:space="preserve"> Kaplan‒Meier analysis for mortality according to T</w:t>
      </w:r>
      <w:r>
        <w:rPr>
          <w:rFonts w:ascii="Times New Roman" w:hAnsi="Times New Roman" w:cs="Times New Roman" w:hint="eastAsia"/>
          <w:sz w:val="24"/>
          <w:szCs w:val="24"/>
        </w:rPr>
        <w:t>y</w:t>
      </w:r>
      <w:r>
        <w:rPr>
          <w:rFonts w:ascii="Times New Roman" w:hAnsi="Times New Roman" w:cs="Times New Roman"/>
          <w:sz w:val="24"/>
          <w:szCs w:val="24"/>
        </w:rPr>
        <w:t>G-ABSI</w:t>
      </w:r>
    </w:p>
    <w:p w14:paraId="5AB0023E" w14:textId="77777777" w:rsidR="0031453B" w:rsidRDefault="0031453B">
      <w:pPr>
        <w:rPr>
          <w:rFonts w:ascii="Times New Roman" w:hAnsi="Times New Roman" w:cs="Times New Roman"/>
          <w:sz w:val="24"/>
        </w:rPr>
      </w:pPr>
    </w:p>
    <w:p w14:paraId="2D52F059" w14:textId="77777777" w:rsidR="0031453B" w:rsidRDefault="008E69E4">
      <w:pPr>
        <w:rPr>
          <w:rFonts w:ascii="Times New Roman" w:hAnsi="Times New Roman" w:cs="Times New Roman"/>
          <w:sz w:val="24"/>
          <w:szCs w:val="24"/>
        </w:rPr>
      </w:pPr>
      <w:r>
        <w:rPr>
          <w:rFonts w:ascii="Times New Roman" w:hAnsi="Times New Roman" w:cs="Times New Roman"/>
          <w:b/>
          <w:bCs/>
          <w:sz w:val="24"/>
          <w:szCs w:val="24"/>
        </w:rPr>
        <w:t>Fig. S3</w:t>
      </w:r>
      <w:r>
        <w:rPr>
          <w:rFonts w:ascii="Times New Roman" w:hAnsi="Times New Roman" w:cs="Times New Roman"/>
          <w:sz w:val="24"/>
          <w:szCs w:val="24"/>
        </w:rPr>
        <w:t xml:space="preserve"> Restricted cubic spline curve for the association between TyG-ABSI and all-cause mortality: Data from CHARLS 2011</w:t>
      </w:r>
    </w:p>
    <w:p w14:paraId="61DB486B" w14:textId="77777777" w:rsidR="0031453B" w:rsidRDefault="0031453B">
      <w:pPr>
        <w:rPr>
          <w:rFonts w:ascii="Times New Roman" w:hAnsi="Times New Roman" w:cs="Times New Roman"/>
          <w:sz w:val="24"/>
          <w:szCs w:val="24"/>
        </w:rPr>
      </w:pPr>
    </w:p>
    <w:p w14:paraId="347612A7" w14:textId="77777777" w:rsidR="0031453B" w:rsidRDefault="008E69E4">
      <w:pPr>
        <w:rPr>
          <w:rFonts w:ascii="Times New Roman" w:hAnsi="Times New Roman" w:cs="Times New Roman"/>
          <w:sz w:val="24"/>
          <w:szCs w:val="24"/>
        </w:rPr>
      </w:pPr>
      <w:r>
        <w:rPr>
          <w:rFonts w:ascii="Times New Roman" w:hAnsi="Times New Roman" w:cs="Times New Roman"/>
          <w:b/>
          <w:bCs/>
          <w:sz w:val="24"/>
          <w:szCs w:val="24"/>
        </w:rPr>
        <w:t>Fig. S4</w:t>
      </w:r>
      <w:r>
        <w:rPr>
          <w:rFonts w:ascii="Times New Roman" w:hAnsi="Times New Roman" w:cs="Times New Roman"/>
          <w:sz w:val="24"/>
          <w:szCs w:val="24"/>
        </w:rPr>
        <w:t xml:space="preserve"> Time-dependent Receiver Operating Characteristic analysis of TyG-ABSI in predicting all-cause mortality: data from CHARLS 2011</w:t>
      </w:r>
    </w:p>
    <w:p w14:paraId="30B66C15" w14:textId="77777777" w:rsidR="0031453B" w:rsidRDefault="0031453B">
      <w:pPr>
        <w:rPr>
          <w:rFonts w:ascii="Times New Roman" w:hAnsi="Times New Roman" w:cs="Times New Roman"/>
          <w:szCs w:val="21"/>
        </w:rPr>
      </w:pPr>
    </w:p>
    <w:p w14:paraId="615D2C2E" w14:textId="77777777" w:rsidR="0031453B" w:rsidRDefault="008E69E4">
      <w:pPr>
        <w:rPr>
          <w:rStyle w:val="s4"/>
          <w:rFonts w:ascii="Times New Roman" w:hAnsi="Times New Roman" w:cs="Times New Roman"/>
          <w:sz w:val="24"/>
        </w:rPr>
      </w:pPr>
      <w:r>
        <w:rPr>
          <w:rStyle w:val="s4"/>
          <w:rFonts w:ascii="Times New Roman" w:hAnsi="Times New Roman" w:cs="Times New Roman" w:hint="eastAsia"/>
          <w:b/>
          <w:bCs/>
          <w:sz w:val="24"/>
        </w:rPr>
        <w:t>Fig.</w:t>
      </w:r>
      <w:r>
        <w:rPr>
          <w:rStyle w:val="s4"/>
          <w:rFonts w:ascii="Times New Roman" w:hAnsi="Times New Roman" w:cs="Times New Roman"/>
          <w:b/>
          <w:bCs/>
          <w:sz w:val="24"/>
        </w:rPr>
        <w:t xml:space="preserve"> S5</w:t>
      </w:r>
      <w:r>
        <w:rPr>
          <w:rStyle w:val="s4"/>
          <w:rFonts w:ascii="Times New Roman" w:hAnsi="Times New Roman" w:cs="Times New Roman"/>
          <w:sz w:val="24"/>
        </w:rPr>
        <w:t xml:space="preserve"> DCA of TyG Index for Mortality Prediction in CKM Patients</w:t>
      </w:r>
    </w:p>
    <w:p w14:paraId="4E74D6A6" w14:textId="77777777" w:rsidR="0031453B" w:rsidRDefault="0031453B">
      <w:pPr>
        <w:rPr>
          <w:rStyle w:val="s4"/>
          <w:rFonts w:ascii="Times New Roman" w:hAnsi="Times New Roman" w:cs="Times New Roman"/>
          <w:sz w:val="24"/>
        </w:rPr>
      </w:pPr>
    </w:p>
    <w:p w14:paraId="735B7465" w14:textId="77777777" w:rsidR="0031453B" w:rsidRDefault="0031453B">
      <w:pPr>
        <w:rPr>
          <w:rStyle w:val="s4"/>
          <w:rFonts w:ascii="Times New Roman" w:hAnsi="Times New Roman" w:cs="Times New Roman"/>
          <w:b/>
          <w:bCs/>
          <w:sz w:val="24"/>
        </w:rPr>
      </w:pPr>
    </w:p>
    <w:p w14:paraId="168D3B95" w14:textId="77777777" w:rsidR="0031453B" w:rsidRDefault="008E69E4">
      <w:pPr>
        <w:rPr>
          <w:rStyle w:val="s4"/>
          <w:rFonts w:ascii="Times New Roman" w:hAnsi="Times New Roman" w:cs="Times New Roman"/>
          <w:sz w:val="24"/>
        </w:rPr>
      </w:pPr>
      <w:r>
        <w:rPr>
          <w:rStyle w:val="s4"/>
          <w:rFonts w:ascii="Times New Roman" w:hAnsi="Times New Roman" w:cs="Times New Roman"/>
          <w:b/>
          <w:bCs/>
          <w:sz w:val="24"/>
        </w:rPr>
        <w:lastRenderedPageBreak/>
        <w:t>Table S1</w:t>
      </w:r>
      <w:r>
        <w:rPr>
          <w:rStyle w:val="s4"/>
          <w:rFonts w:ascii="Times New Roman" w:hAnsi="Times New Roman" w:cs="Times New Roman"/>
          <w:sz w:val="24"/>
        </w:rPr>
        <w:t xml:space="preserve"> Definitions of CKM Syndrome Stages</w:t>
      </w:r>
    </w:p>
    <w:tbl>
      <w:tblPr>
        <w:tblStyle w:val="tabletemplate"/>
        <w:tblW w:w="5000" w:type="pct"/>
        <w:tblLook w:val="04A0" w:firstRow="1" w:lastRow="0" w:firstColumn="1" w:lastColumn="0" w:noHBand="0" w:noVBand="1"/>
      </w:tblPr>
      <w:tblGrid>
        <w:gridCol w:w="4360"/>
        <w:gridCol w:w="9814"/>
      </w:tblGrid>
      <w:tr w:rsidR="0031453B" w14:paraId="5F0E3774" w14:textId="77777777" w:rsidTr="0031453B">
        <w:trPr>
          <w:cnfStyle w:val="100000000000" w:firstRow="1" w:lastRow="0" w:firstColumn="0" w:lastColumn="0" w:oddVBand="0" w:evenVBand="0" w:oddHBand="0" w:evenHBand="0" w:firstRowFirstColumn="0" w:firstRowLastColumn="0" w:lastRowFirstColumn="0" w:lastRowLastColumn="0"/>
          <w:tblHeader/>
        </w:trPr>
        <w:tc>
          <w:tcPr>
            <w:tcW w:w="1538" w:type="pct"/>
            <w:tcBorders>
              <w:top w:val="single" w:sz="12" w:space="0" w:color="auto"/>
              <w:bottom w:val="single" w:sz="12" w:space="0" w:color="auto"/>
            </w:tcBorders>
          </w:tcPr>
          <w:p w14:paraId="43338464" w14:textId="77777777" w:rsidR="0031453B" w:rsidRDefault="008E69E4">
            <w:pPr>
              <w:ind w:right="964" w:firstLineChars="100" w:firstLine="240"/>
              <w:jc w:val="center"/>
              <w:rPr>
                <w:rFonts w:ascii="Times New Roman" w:hAnsi="Times New Roman" w:cs="Times New Roman"/>
                <w:b w:val="0"/>
                <w:kern w:val="0"/>
                <w:szCs w:val="24"/>
                <w:lang w:eastAsia="en-US"/>
              </w:rPr>
            </w:pPr>
            <w:r>
              <w:rPr>
                <w:rFonts w:ascii="Times New Roman" w:hAnsi="Times New Roman" w:cs="Times New Roman"/>
                <w:kern w:val="0"/>
                <w:szCs w:val="24"/>
                <w:lang w:eastAsia="en-US"/>
              </w:rPr>
              <w:t>Stages</w:t>
            </w:r>
          </w:p>
        </w:tc>
        <w:tc>
          <w:tcPr>
            <w:tcW w:w="3462" w:type="pct"/>
            <w:tcBorders>
              <w:top w:val="single" w:sz="12" w:space="0" w:color="auto"/>
              <w:bottom w:val="single" w:sz="12" w:space="0" w:color="auto"/>
            </w:tcBorders>
          </w:tcPr>
          <w:p w14:paraId="2A6AD230" w14:textId="77777777" w:rsidR="0031453B" w:rsidRDefault="008E69E4">
            <w:pPr>
              <w:jc w:val="center"/>
              <w:rPr>
                <w:rFonts w:ascii="Times New Roman" w:hAnsi="Times New Roman" w:cs="Times New Roman"/>
                <w:b w:val="0"/>
                <w:kern w:val="0"/>
                <w:szCs w:val="24"/>
                <w:lang w:eastAsia="en-US"/>
              </w:rPr>
            </w:pPr>
            <w:r>
              <w:rPr>
                <w:rFonts w:ascii="Times New Roman" w:hAnsi="Times New Roman" w:cs="Times New Roman"/>
                <w:kern w:val="0"/>
                <w:szCs w:val="24"/>
                <w:lang w:eastAsia="en-US"/>
              </w:rPr>
              <w:t>Definition</w:t>
            </w:r>
          </w:p>
        </w:tc>
      </w:tr>
      <w:tr w:rsidR="0031453B" w14:paraId="60F4AD49" w14:textId="77777777" w:rsidTr="0031453B">
        <w:tc>
          <w:tcPr>
            <w:tcW w:w="1538" w:type="pct"/>
            <w:tcBorders>
              <w:top w:val="single" w:sz="12" w:space="0" w:color="auto"/>
            </w:tcBorders>
          </w:tcPr>
          <w:p w14:paraId="3F7249F0" w14:textId="77777777" w:rsidR="0031453B" w:rsidRDefault="008E69E4">
            <w:pPr>
              <w:ind w:right="720"/>
              <w:jc w:val="left"/>
              <w:rPr>
                <w:rFonts w:ascii="Times New Roman" w:hAnsi="Times New Roman" w:cs="Times New Roman"/>
                <w:kern w:val="0"/>
                <w:szCs w:val="24"/>
                <w:lang w:eastAsia="en-US"/>
              </w:rPr>
            </w:pPr>
            <w:r>
              <w:rPr>
                <w:rFonts w:ascii="Times New Roman" w:hAnsi="Times New Roman" w:cs="Times New Roman"/>
                <w:kern w:val="0"/>
                <w:szCs w:val="24"/>
                <w:lang w:eastAsia="en-US"/>
              </w:rPr>
              <w:t>Stage 0: No CKM risk factors</w:t>
            </w:r>
          </w:p>
        </w:tc>
        <w:tc>
          <w:tcPr>
            <w:tcW w:w="3462" w:type="pct"/>
            <w:tcBorders>
              <w:top w:val="single" w:sz="12" w:space="0" w:color="auto"/>
            </w:tcBorders>
          </w:tcPr>
          <w:p w14:paraId="1E8B4C23" w14:textId="77777777" w:rsidR="0031453B" w:rsidRDefault="008E69E4">
            <w:pPr>
              <w:jc w:val="left"/>
              <w:rPr>
                <w:rFonts w:ascii="Times New Roman" w:hAnsi="Times New Roman" w:cs="Times New Roman"/>
                <w:kern w:val="0"/>
                <w:szCs w:val="24"/>
                <w:lang w:eastAsia="en-US"/>
              </w:rPr>
            </w:pPr>
            <w:r>
              <w:rPr>
                <w:rFonts w:ascii="Times New Roman" w:hAnsi="Times New Roman" w:cs="Times New Roman"/>
                <w:kern w:val="0"/>
                <w:szCs w:val="24"/>
                <w:lang w:eastAsia="en-US"/>
              </w:rPr>
              <w:t xml:space="preserve">Individuals who meet all of the following criteria: 1. Not overweight or obese (BMI &lt; 25 </w:t>
            </w:r>
            <w:r>
              <w:rPr>
                <w:rFonts w:ascii="Times New Roman" w:hAnsi="Times New Roman" w:cs="Times New Roman"/>
                <w:kern w:val="0"/>
                <w:szCs w:val="24"/>
                <w:lang w:eastAsia="en-US"/>
              </w:rPr>
              <w:t>kg/m2, or &lt; 23 kg/m2 for individuals of Asian descent; waist circumference &lt; 88/102 cm for women/men, or &lt; 80/90 cm for Asian women/men). 2. Absence of metabolic risk factors such as hypertension, hypertriglyceridemia (&lt;135 mg/dL), metabolic syndrome, pred</w:t>
            </w:r>
            <w:r>
              <w:rPr>
                <w:rFonts w:ascii="Times New Roman" w:hAnsi="Times New Roman" w:cs="Times New Roman"/>
                <w:kern w:val="0"/>
                <w:szCs w:val="24"/>
                <w:lang w:eastAsia="en-US"/>
              </w:rPr>
              <w:t>iabetes, diabetes, or chronic kidney disease (CKD).</w:t>
            </w:r>
          </w:p>
        </w:tc>
      </w:tr>
      <w:tr w:rsidR="0031453B" w14:paraId="21234EB5" w14:textId="77777777" w:rsidTr="0031453B">
        <w:tc>
          <w:tcPr>
            <w:tcW w:w="1538" w:type="pct"/>
          </w:tcPr>
          <w:p w14:paraId="25A8A9CE" w14:textId="77777777" w:rsidR="0031453B" w:rsidRDefault="008E69E4">
            <w:pPr>
              <w:ind w:right="720"/>
              <w:jc w:val="left"/>
              <w:rPr>
                <w:rFonts w:ascii="Times New Roman" w:hAnsi="Times New Roman" w:cs="Times New Roman"/>
                <w:kern w:val="0"/>
                <w:szCs w:val="24"/>
                <w:lang w:eastAsia="en-US"/>
              </w:rPr>
            </w:pPr>
            <w:r>
              <w:rPr>
                <w:rFonts w:ascii="Times New Roman" w:hAnsi="Times New Roman" w:cs="Times New Roman"/>
                <w:kern w:val="0"/>
                <w:szCs w:val="24"/>
                <w:lang w:eastAsia="en-US"/>
              </w:rPr>
              <w:t>Stage 1: Excess adiposity or dysfunctional metabolism</w:t>
            </w:r>
          </w:p>
        </w:tc>
        <w:tc>
          <w:tcPr>
            <w:tcW w:w="3462" w:type="pct"/>
          </w:tcPr>
          <w:p w14:paraId="528706F9" w14:textId="77777777" w:rsidR="0031453B" w:rsidRDefault="008E69E4">
            <w:pPr>
              <w:jc w:val="left"/>
              <w:rPr>
                <w:rFonts w:ascii="Times New Roman" w:hAnsi="Times New Roman" w:cs="Times New Roman"/>
                <w:kern w:val="0"/>
                <w:szCs w:val="24"/>
                <w:lang w:eastAsia="en-US"/>
              </w:rPr>
            </w:pPr>
            <w:r>
              <w:rPr>
                <w:rFonts w:ascii="Times New Roman" w:hAnsi="Times New Roman" w:cs="Times New Roman"/>
                <w:kern w:val="0"/>
                <w:szCs w:val="24"/>
                <w:lang w:eastAsia="en-US"/>
              </w:rPr>
              <w:t>Individuals with a BMI ≥ 25 kg/m2 (or ≥ 23 kg/m2 for those of Asian descent), or a waist circumference ≥ 88/102 cm for women/men (or ≥ 80/90 cm for A</w:t>
            </w:r>
            <w:r>
              <w:rPr>
                <w:rFonts w:ascii="Times New Roman" w:hAnsi="Times New Roman" w:cs="Times New Roman"/>
                <w:kern w:val="0"/>
                <w:szCs w:val="24"/>
                <w:lang w:eastAsia="en-US"/>
              </w:rPr>
              <w:t>sian women/men), and/or prediabetes, but without additional metabolic risk factors or CKD.</w:t>
            </w:r>
          </w:p>
        </w:tc>
      </w:tr>
      <w:tr w:rsidR="0031453B" w14:paraId="49553B21" w14:textId="77777777" w:rsidTr="0031453B">
        <w:tc>
          <w:tcPr>
            <w:tcW w:w="1538" w:type="pct"/>
          </w:tcPr>
          <w:p w14:paraId="628F3DD5" w14:textId="77777777" w:rsidR="0031453B" w:rsidRDefault="008E69E4">
            <w:pPr>
              <w:jc w:val="left"/>
              <w:rPr>
                <w:rFonts w:ascii="Times New Roman" w:hAnsi="Times New Roman" w:cs="Times New Roman"/>
                <w:kern w:val="0"/>
                <w:szCs w:val="24"/>
                <w:lang w:eastAsia="en-US"/>
              </w:rPr>
            </w:pPr>
            <w:r>
              <w:rPr>
                <w:rFonts w:ascii="Times New Roman" w:hAnsi="Times New Roman" w:cs="Times New Roman"/>
                <w:kern w:val="0"/>
                <w:szCs w:val="24"/>
                <w:lang w:eastAsia="en-US"/>
              </w:rPr>
              <w:t>Stage 2: Presence of metabolic risk factors and CKD</w:t>
            </w:r>
          </w:p>
        </w:tc>
        <w:tc>
          <w:tcPr>
            <w:tcW w:w="3462" w:type="pct"/>
          </w:tcPr>
          <w:p w14:paraId="2C440A8B" w14:textId="77777777" w:rsidR="0031453B" w:rsidRDefault="008E69E4">
            <w:pPr>
              <w:jc w:val="left"/>
              <w:rPr>
                <w:rFonts w:ascii="Times New Roman" w:hAnsi="Times New Roman" w:cs="Times New Roman"/>
                <w:kern w:val="0"/>
                <w:szCs w:val="24"/>
                <w:lang w:eastAsia="en-US"/>
              </w:rPr>
            </w:pPr>
            <w:r>
              <w:rPr>
                <w:rFonts w:ascii="Times New Roman" w:hAnsi="Times New Roman" w:cs="Times New Roman"/>
                <w:kern w:val="0"/>
                <w:szCs w:val="24"/>
                <w:lang w:eastAsia="en-US"/>
              </w:rPr>
              <w:t>Individuals who exhibit at least one metabolic risk factor such as hypertriglyceridemia (≥135 mg/dL), hypertensi</w:t>
            </w:r>
            <w:r>
              <w:rPr>
                <w:rFonts w:ascii="Times New Roman" w:hAnsi="Times New Roman" w:cs="Times New Roman"/>
                <w:kern w:val="0"/>
                <w:szCs w:val="24"/>
                <w:lang w:eastAsia="en-US"/>
              </w:rPr>
              <w:t>on, metabolic syndrome, diabetes, or have been diagnosed with CKD.</w:t>
            </w:r>
          </w:p>
        </w:tc>
      </w:tr>
      <w:tr w:rsidR="0031453B" w14:paraId="052053E7" w14:textId="77777777" w:rsidTr="0031453B">
        <w:tc>
          <w:tcPr>
            <w:tcW w:w="1538" w:type="pct"/>
            <w:tcBorders>
              <w:bottom w:val="nil"/>
            </w:tcBorders>
          </w:tcPr>
          <w:p w14:paraId="65CA4983" w14:textId="77777777" w:rsidR="0031453B" w:rsidRDefault="008E69E4">
            <w:pPr>
              <w:jc w:val="left"/>
              <w:rPr>
                <w:rFonts w:ascii="Times New Roman" w:hAnsi="Times New Roman" w:cs="Times New Roman"/>
                <w:kern w:val="0"/>
                <w:szCs w:val="24"/>
                <w:lang w:eastAsia="en-US"/>
              </w:rPr>
            </w:pPr>
            <w:r>
              <w:rPr>
                <w:rFonts w:ascii="Times New Roman" w:hAnsi="Times New Roman" w:cs="Times New Roman"/>
                <w:kern w:val="0"/>
                <w:szCs w:val="24"/>
                <w:lang w:eastAsia="en-US"/>
              </w:rPr>
              <w:t>Stage 3: Subclinical Cardiovascular Disease (CVD) in CKM</w:t>
            </w:r>
          </w:p>
        </w:tc>
        <w:tc>
          <w:tcPr>
            <w:tcW w:w="3462" w:type="pct"/>
            <w:tcBorders>
              <w:bottom w:val="nil"/>
            </w:tcBorders>
          </w:tcPr>
          <w:p w14:paraId="1C730F58" w14:textId="77777777" w:rsidR="0031453B" w:rsidRDefault="008E69E4">
            <w:pPr>
              <w:jc w:val="left"/>
              <w:rPr>
                <w:rFonts w:ascii="Times New Roman" w:hAnsi="Times New Roman" w:cs="Times New Roman"/>
                <w:kern w:val="0"/>
                <w:szCs w:val="24"/>
                <w:lang w:eastAsia="en-US"/>
              </w:rPr>
            </w:pPr>
            <w:r>
              <w:rPr>
                <w:rFonts w:ascii="Times New Roman" w:hAnsi="Times New Roman" w:cs="Times New Roman"/>
                <w:kern w:val="0"/>
                <w:szCs w:val="24"/>
                <w:lang w:eastAsia="en-US"/>
              </w:rPr>
              <w:t>Individuals with CKD who are at very high risk, or those with a predicted 10-year CVD risk of 20% or higher, based on the PREVENT m</w:t>
            </w:r>
            <w:r>
              <w:rPr>
                <w:rFonts w:ascii="Times New Roman" w:hAnsi="Times New Roman" w:cs="Times New Roman"/>
                <w:kern w:val="0"/>
                <w:szCs w:val="24"/>
                <w:lang w:eastAsia="en-US"/>
              </w:rPr>
              <w:t>odel (Predict Risk of Cardiovascular Disease EVENTs).</w:t>
            </w:r>
          </w:p>
        </w:tc>
      </w:tr>
      <w:tr w:rsidR="0031453B" w14:paraId="5B2B54EE" w14:textId="77777777" w:rsidTr="0031453B">
        <w:tc>
          <w:tcPr>
            <w:tcW w:w="1538" w:type="pct"/>
            <w:tcBorders>
              <w:top w:val="nil"/>
              <w:bottom w:val="single" w:sz="12" w:space="0" w:color="auto"/>
            </w:tcBorders>
          </w:tcPr>
          <w:p w14:paraId="443F697C" w14:textId="77777777" w:rsidR="0031453B" w:rsidRDefault="008E69E4">
            <w:pPr>
              <w:ind w:right="720"/>
              <w:jc w:val="left"/>
              <w:rPr>
                <w:rFonts w:ascii="Times New Roman" w:hAnsi="Times New Roman" w:cs="Times New Roman"/>
                <w:kern w:val="0"/>
                <w:szCs w:val="24"/>
                <w:lang w:eastAsia="en-US"/>
              </w:rPr>
            </w:pPr>
            <w:r>
              <w:rPr>
                <w:rFonts w:ascii="Times New Roman" w:hAnsi="Times New Roman" w:cs="Times New Roman"/>
                <w:kern w:val="0"/>
                <w:szCs w:val="24"/>
                <w:lang w:eastAsia="en-US"/>
              </w:rPr>
              <w:t>Stage 4: Clinical CVD in CKM</w:t>
            </w:r>
          </w:p>
        </w:tc>
        <w:tc>
          <w:tcPr>
            <w:tcW w:w="3462" w:type="pct"/>
            <w:tcBorders>
              <w:top w:val="nil"/>
              <w:bottom w:val="single" w:sz="12" w:space="0" w:color="auto"/>
            </w:tcBorders>
          </w:tcPr>
          <w:p w14:paraId="4FBE8619" w14:textId="77777777" w:rsidR="0031453B" w:rsidRDefault="008E69E4">
            <w:pPr>
              <w:jc w:val="left"/>
              <w:rPr>
                <w:rFonts w:ascii="Times New Roman" w:hAnsi="Times New Roman" w:cs="Times New Roman"/>
                <w:kern w:val="0"/>
                <w:szCs w:val="24"/>
                <w:lang w:eastAsia="en-US"/>
              </w:rPr>
            </w:pPr>
            <w:r>
              <w:rPr>
                <w:rFonts w:ascii="Times New Roman" w:hAnsi="Times New Roman" w:cs="Times New Roman"/>
                <w:kern w:val="0"/>
                <w:szCs w:val="24"/>
                <w:lang w:eastAsia="en-US"/>
              </w:rPr>
              <w:t>Individuals who have been diagnosed with clinical CVD, including coronary heart disease, myocardial infarction, stroke, or peripheral artery disease.</w:t>
            </w:r>
          </w:p>
        </w:tc>
      </w:tr>
    </w:tbl>
    <w:p w14:paraId="28662539" w14:textId="77777777" w:rsidR="0031453B" w:rsidRDefault="008E69E4">
      <w:pPr>
        <w:rPr>
          <w:rStyle w:val="s4"/>
          <w:rFonts w:ascii="Times New Roman" w:hAnsi="Times New Roman" w:cs="Times New Roman"/>
          <w:sz w:val="24"/>
        </w:rPr>
      </w:pPr>
      <w:r>
        <w:rPr>
          <w:rFonts w:ascii="Times New Roman" w:hAnsi="Times New Roman" w:cs="Times New Roman"/>
          <w:sz w:val="24"/>
        </w:rPr>
        <w:t xml:space="preserve">CKM, </w:t>
      </w:r>
      <w:r>
        <w:rPr>
          <w:rFonts w:ascii="Times New Roman" w:hAnsi="Times New Roman" w:cs="Times New Roman"/>
          <w:sz w:val="24"/>
        </w:rPr>
        <w:t>cardiovascular-kidney-metabolic; CKD, chronic kidney disease; CVD, cardiovascular disease.</w:t>
      </w:r>
      <w:r>
        <w:rPr>
          <w:rStyle w:val="s4"/>
          <w:rFonts w:ascii="Times New Roman" w:hAnsi="Times New Roman" w:cs="Times New Roman"/>
          <w:sz w:val="24"/>
        </w:rPr>
        <w:t xml:space="preserve"> </w:t>
      </w:r>
    </w:p>
    <w:p w14:paraId="71AED1B9" w14:textId="77777777" w:rsidR="0031453B" w:rsidRDefault="0031453B">
      <w:pPr>
        <w:rPr>
          <w:rStyle w:val="s4"/>
          <w:rFonts w:ascii="Times New Roman" w:hAnsi="Times New Roman" w:cs="Times New Roman"/>
          <w:sz w:val="24"/>
        </w:rPr>
      </w:pPr>
    </w:p>
    <w:p w14:paraId="5AB09420" w14:textId="77777777" w:rsidR="0031453B" w:rsidRDefault="0031453B">
      <w:pPr>
        <w:rPr>
          <w:rStyle w:val="s4"/>
          <w:rFonts w:ascii="Times New Roman" w:hAnsi="Times New Roman" w:cs="Times New Roman"/>
          <w:sz w:val="24"/>
        </w:rPr>
      </w:pPr>
    </w:p>
    <w:p w14:paraId="432F7B72" w14:textId="77777777" w:rsidR="0031453B" w:rsidRDefault="0031453B">
      <w:pPr>
        <w:rPr>
          <w:rFonts w:ascii="Times New Roman" w:hAnsi="Times New Roman" w:cs="Times New Roman"/>
          <w:sz w:val="24"/>
          <w:szCs w:val="24"/>
        </w:rPr>
      </w:pPr>
    </w:p>
    <w:p w14:paraId="0F9FACDE" w14:textId="77777777" w:rsidR="0031453B" w:rsidRDefault="0031453B">
      <w:pPr>
        <w:rPr>
          <w:rFonts w:ascii="Times New Roman" w:hAnsi="Times New Roman" w:cs="Times New Roman"/>
          <w:sz w:val="24"/>
          <w:szCs w:val="24"/>
        </w:rPr>
      </w:pPr>
    </w:p>
    <w:p w14:paraId="7BB77C10" w14:textId="77777777" w:rsidR="0031453B" w:rsidRDefault="0031453B">
      <w:pPr>
        <w:rPr>
          <w:rFonts w:ascii="Times New Roman" w:hAnsi="Times New Roman" w:cs="Times New Roman"/>
          <w:sz w:val="24"/>
          <w:szCs w:val="24"/>
        </w:rPr>
      </w:pPr>
    </w:p>
    <w:p w14:paraId="491F7397" w14:textId="77777777" w:rsidR="0031453B" w:rsidRDefault="008E69E4">
      <w:pPr>
        <w:rPr>
          <w:rFonts w:ascii="Times New Roman" w:hAnsi="Times New Roman" w:cs="Times New Roman"/>
          <w:sz w:val="24"/>
          <w:szCs w:val="24"/>
        </w:rPr>
      </w:pPr>
      <w:r>
        <w:rPr>
          <w:rFonts w:ascii="Times New Roman" w:hAnsi="Times New Roman" w:cs="Times New Roman"/>
          <w:b/>
          <w:bCs/>
          <w:sz w:val="24"/>
          <w:szCs w:val="24"/>
        </w:rPr>
        <w:t>Table S2</w:t>
      </w:r>
      <w:r>
        <w:rPr>
          <w:rFonts w:ascii="Times New Roman" w:hAnsi="Times New Roman" w:cs="Times New Roman"/>
          <w:sz w:val="24"/>
          <w:szCs w:val="24"/>
        </w:rPr>
        <w:t xml:space="preserve"> Healthy Eating Index-2015 (HEI-2015) Components, Maximum Scores, and Scoring Standards</w:t>
      </w:r>
    </w:p>
    <w:tbl>
      <w:tblPr>
        <w:tblStyle w:val="a8"/>
        <w:tblW w:w="5000" w:type="pct"/>
        <w:tblLook w:val="04A0" w:firstRow="1" w:lastRow="0" w:firstColumn="1" w:lastColumn="0" w:noHBand="0" w:noVBand="1"/>
      </w:tblPr>
      <w:tblGrid>
        <w:gridCol w:w="3776"/>
        <w:gridCol w:w="1936"/>
        <w:gridCol w:w="4215"/>
        <w:gridCol w:w="4247"/>
      </w:tblGrid>
      <w:tr w:rsidR="0031453B" w14:paraId="1A4EEFBF" w14:textId="77777777">
        <w:trPr>
          <w:trHeight w:val="280"/>
        </w:trPr>
        <w:tc>
          <w:tcPr>
            <w:tcW w:w="1332" w:type="pct"/>
            <w:noWrap/>
          </w:tcPr>
          <w:p w14:paraId="56A23268"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Component</w:t>
            </w:r>
          </w:p>
        </w:tc>
        <w:tc>
          <w:tcPr>
            <w:tcW w:w="683" w:type="pct"/>
            <w:noWrap/>
          </w:tcPr>
          <w:p w14:paraId="2774B5B8"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Max_Score</w:t>
            </w:r>
          </w:p>
        </w:tc>
        <w:tc>
          <w:tcPr>
            <w:tcW w:w="1487" w:type="pct"/>
            <w:noWrap/>
          </w:tcPr>
          <w:p w14:paraId="436C29F0"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Standard_Max</w:t>
            </w:r>
          </w:p>
        </w:tc>
        <w:tc>
          <w:tcPr>
            <w:tcW w:w="1498" w:type="pct"/>
            <w:noWrap/>
          </w:tcPr>
          <w:p w14:paraId="2791AAB7"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Standard_Min</w:t>
            </w:r>
          </w:p>
        </w:tc>
      </w:tr>
      <w:tr w:rsidR="0031453B" w14:paraId="7959279A" w14:textId="77777777">
        <w:trPr>
          <w:trHeight w:val="280"/>
        </w:trPr>
        <w:tc>
          <w:tcPr>
            <w:tcW w:w="1332" w:type="pct"/>
            <w:noWrap/>
          </w:tcPr>
          <w:p w14:paraId="61502DE1" w14:textId="77777777" w:rsidR="0031453B" w:rsidRDefault="008E69E4">
            <w:pPr>
              <w:jc w:val="left"/>
              <w:rPr>
                <w:rFonts w:ascii="Times New Roman" w:eastAsia="等线" w:hAnsi="Times New Roman" w:cs="Times New Roman"/>
                <w:b/>
                <w:bCs/>
                <w:color w:val="000000"/>
                <w:kern w:val="0"/>
                <w:sz w:val="24"/>
                <w:szCs w:val="24"/>
                <w14:ligatures w14:val="none"/>
              </w:rPr>
            </w:pPr>
            <w:r>
              <w:rPr>
                <w:rFonts w:ascii="Times New Roman" w:eastAsia="等线" w:hAnsi="Times New Roman" w:cs="Times New Roman"/>
                <w:b/>
                <w:bCs/>
                <w:color w:val="000000"/>
                <w:kern w:val="0"/>
                <w:sz w:val="24"/>
                <w:szCs w:val="24"/>
                <w14:ligatures w14:val="none"/>
              </w:rPr>
              <w:t>Adequacy</w:t>
            </w:r>
          </w:p>
        </w:tc>
        <w:tc>
          <w:tcPr>
            <w:tcW w:w="683" w:type="pct"/>
            <w:noWrap/>
          </w:tcPr>
          <w:p w14:paraId="5BFCF31E" w14:textId="77777777" w:rsidR="0031453B" w:rsidRDefault="0031453B">
            <w:pPr>
              <w:jc w:val="left"/>
              <w:rPr>
                <w:rFonts w:ascii="Times New Roman" w:eastAsia="等线" w:hAnsi="Times New Roman" w:cs="Times New Roman"/>
                <w:b/>
                <w:bCs/>
                <w:color w:val="000000"/>
                <w:kern w:val="0"/>
                <w:sz w:val="24"/>
                <w:szCs w:val="24"/>
                <w14:ligatures w14:val="none"/>
              </w:rPr>
            </w:pPr>
          </w:p>
        </w:tc>
        <w:tc>
          <w:tcPr>
            <w:tcW w:w="1487" w:type="pct"/>
            <w:noWrap/>
          </w:tcPr>
          <w:p w14:paraId="1207B2B3" w14:textId="77777777" w:rsidR="0031453B" w:rsidRDefault="0031453B">
            <w:pPr>
              <w:jc w:val="left"/>
              <w:rPr>
                <w:rFonts w:ascii="Times New Roman" w:eastAsia="Times New Roman" w:hAnsi="Times New Roman" w:cs="Times New Roman"/>
                <w:kern w:val="0"/>
                <w:sz w:val="24"/>
                <w:szCs w:val="24"/>
                <w14:ligatures w14:val="none"/>
              </w:rPr>
            </w:pPr>
          </w:p>
        </w:tc>
        <w:tc>
          <w:tcPr>
            <w:tcW w:w="1498" w:type="pct"/>
            <w:noWrap/>
          </w:tcPr>
          <w:p w14:paraId="4C5F269D" w14:textId="77777777" w:rsidR="0031453B" w:rsidRDefault="0031453B">
            <w:pPr>
              <w:jc w:val="left"/>
              <w:rPr>
                <w:rFonts w:ascii="Times New Roman" w:eastAsia="Times New Roman" w:hAnsi="Times New Roman" w:cs="Times New Roman"/>
                <w:kern w:val="0"/>
                <w:sz w:val="24"/>
                <w:szCs w:val="24"/>
                <w14:ligatures w14:val="none"/>
              </w:rPr>
            </w:pPr>
          </w:p>
        </w:tc>
      </w:tr>
      <w:tr w:rsidR="0031453B" w14:paraId="726C3A8C" w14:textId="77777777">
        <w:trPr>
          <w:trHeight w:val="280"/>
        </w:trPr>
        <w:tc>
          <w:tcPr>
            <w:tcW w:w="1332" w:type="pct"/>
            <w:noWrap/>
          </w:tcPr>
          <w:p w14:paraId="6C514597"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Total Fruits</w:t>
            </w:r>
          </w:p>
        </w:tc>
        <w:tc>
          <w:tcPr>
            <w:tcW w:w="683" w:type="pct"/>
            <w:noWrap/>
          </w:tcPr>
          <w:p w14:paraId="04E79B6F"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5</w:t>
            </w:r>
          </w:p>
        </w:tc>
        <w:tc>
          <w:tcPr>
            <w:tcW w:w="1487" w:type="pct"/>
            <w:noWrap/>
          </w:tcPr>
          <w:p w14:paraId="4442A241"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 0.8 cup eq/1000 kcal</w:t>
            </w:r>
          </w:p>
        </w:tc>
        <w:tc>
          <w:tcPr>
            <w:tcW w:w="1498" w:type="pct"/>
            <w:noWrap/>
          </w:tcPr>
          <w:p w14:paraId="4B57628B"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0 cup eq/1000 kcal</w:t>
            </w:r>
          </w:p>
        </w:tc>
      </w:tr>
      <w:tr w:rsidR="0031453B" w14:paraId="4E46B53F" w14:textId="77777777">
        <w:trPr>
          <w:trHeight w:val="280"/>
        </w:trPr>
        <w:tc>
          <w:tcPr>
            <w:tcW w:w="1332" w:type="pct"/>
            <w:noWrap/>
          </w:tcPr>
          <w:p w14:paraId="3D0EF4B6"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Whole Fruits</w:t>
            </w:r>
          </w:p>
        </w:tc>
        <w:tc>
          <w:tcPr>
            <w:tcW w:w="683" w:type="pct"/>
            <w:noWrap/>
          </w:tcPr>
          <w:p w14:paraId="01CEBAAB"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5</w:t>
            </w:r>
          </w:p>
        </w:tc>
        <w:tc>
          <w:tcPr>
            <w:tcW w:w="1487" w:type="pct"/>
            <w:noWrap/>
          </w:tcPr>
          <w:p w14:paraId="72DBEFB6"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 0.4 cup eq/1000 kcal</w:t>
            </w:r>
          </w:p>
        </w:tc>
        <w:tc>
          <w:tcPr>
            <w:tcW w:w="1498" w:type="pct"/>
            <w:noWrap/>
          </w:tcPr>
          <w:p w14:paraId="7A87FECB"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0 cup eq/1000 kcal</w:t>
            </w:r>
          </w:p>
        </w:tc>
      </w:tr>
      <w:tr w:rsidR="0031453B" w14:paraId="5DDE5E17" w14:textId="77777777">
        <w:trPr>
          <w:trHeight w:val="280"/>
        </w:trPr>
        <w:tc>
          <w:tcPr>
            <w:tcW w:w="1332" w:type="pct"/>
            <w:noWrap/>
          </w:tcPr>
          <w:p w14:paraId="09A40356"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Total Vegetables</w:t>
            </w:r>
          </w:p>
        </w:tc>
        <w:tc>
          <w:tcPr>
            <w:tcW w:w="683" w:type="pct"/>
            <w:noWrap/>
          </w:tcPr>
          <w:p w14:paraId="7420BEB9"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5</w:t>
            </w:r>
          </w:p>
        </w:tc>
        <w:tc>
          <w:tcPr>
            <w:tcW w:w="1487" w:type="pct"/>
            <w:noWrap/>
          </w:tcPr>
          <w:p w14:paraId="2741C029"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 1.1 cup eq/1000 kcal</w:t>
            </w:r>
          </w:p>
        </w:tc>
        <w:tc>
          <w:tcPr>
            <w:tcW w:w="1498" w:type="pct"/>
            <w:noWrap/>
          </w:tcPr>
          <w:p w14:paraId="2075AF9A"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0 cup eq/1000 kcal</w:t>
            </w:r>
          </w:p>
        </w:tc>
      </w:tr>
      <w:tr w:rsidR="0031453B" w14:paraId="4B97C967" w14:textId="77777777">
        <w:trPr>
          <w:trHeight w:val="280"/>
        </w:trPr>
        <w:tc>
          <w:tcPr>
            <w:tcW w:w="1332" w:type="pct"/>
            <w:noWrap/>
          </w:tcPr>
          <w:p w14:paraId="36CC8C92"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lastRenderedPageBreak/>
              <w:t>Greens and Beans</w:t>
            </w:r>
          </w:p>
        </w:tc>
        <w:tc>
          <w:tcPr>
            <w:tcW w:w="683" w:type="pct"/>
            <w:noWrap/>
          </w:tcPr>
          <w:p w14:paraId="60398C50"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5</w:t>
            </w:r>
          </w:p>
        </w:tc>
        <w:tc>
          <w:tcPr>
            <w:tcW w:w="1487" w:type="pct"/>
            <w:noWrap/>
          </w:tcPr>
          <w:p w14:paraId="1AC8B9A6"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 0.2 cup eq/1000 kcal</w:t>
            </w:r>
          </w:p>
        </w:tc>
        <w:tc>
          <w:tcPr>
            <w:tcW w:w="1498" w:type="pct"/>
            <w:noWrap/>
          </w:tcPr>
          <w:p w14:paraId="2186CDF4"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0 cup eq/1000 kcal</w:t>
            </w:r>
          </w:p>
        </w:tc>
      </w:tr>
      <w:tr w:rsidR="0031453B" w14:paraId="519EEE6F" w14:textId="77777777">
        <w:trPr>
          <w:trHeight w:val="280"/>
        </w:trPr>
        <w:tc>
          <w:tcPr>
            <w:tcW w:w="1332" w:type="pct"/>
            <w:noWrap/>
          </w:tcPr>
          <w:p w14:paraId="1916645D"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 xml:space="preserve">Whole </w:t>
            </w:r>
            <w:r>
              <w:rPr>
                <w:rFonts w:ascii="Times New Roman" w:eastAsia="等线" w:hAnsi="Times New Roman" w:cs="Times New Roman"/>
                <w:color w:val="000000"/>
                <w:kern w:val="0"/>
                <w:sz w:val="24"/>
                <w:szCs w:val="24"/>
                <w14:ligatures w14:val="none"/>
              </w:rPr>
              <w:t>Grains</w:t>
            </w:r>
          </w:p>
        </w:tc>
        <w:tc>
          <w:tcPr>
            <w:tcW w:w="683" w:type="pct"/>
            <w:noWrap/>
          </w:tcPr>
          <w:p w14:paraId="0B150580"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10</w:t>
            </w:r>
          </w:p>
        </w:tc>
        <w:tc>
          <w:tcPr>
            <w:tcW w:w="1487" w:type="pct"/>
            <w:noWrap/>
          </w:tcPr>
          <w:p w14:paraId="4080BE71"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 1.5 oz eq/1000 kcal</w:t>
            </w:r>
          </w:p>
        </w:tc>
        <w:tc>
          <w:tcPr>
            <w:tcW w:w="1498" w:type="pct"/>
            <w:noWrap/>
          </w:tcPr>
          <w:p w14:paraId="2616BEB5"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0 oz eq/1000 kcal</w:t>
            </w:r>
          </w:p>
        </w:tc>
      </w:tr>
      <w:tr w:rsidR="0031453B" w14:paraId="3F185B4C" w14:textId="77777777">
        <w:trPr>
          <w:trHeight w:val="280"/>
        </w:trPr>
        <w:tc>
          <w:tcPr>
            <w:tcW w:w="1332" w:type="pct"/>
            <w:noWrap/>
          </w:tcPr>
          <w:p w14:paraId="592DF981"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Dairy</w:t>
            </w:r>
          </w:p>
        </w:tc>
        <w:tc>
          <w:tcPr>
            <w:tcW w:w="683" w:type="pct"/>
            <w:noWrap/>
          </w:tcPr>
          <w:p w14:paraId="53C9BA41"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10</w:t>
            </w:r>
          </w:p>
        </w:tc>
        <w:tc>
          <w:tcPr>
            <w:tcW w:w="1487" w:type="pct"/>
            <w:noWrap/>
          </w:tcPr>
          <w:p w14:paraId="7CFB3B22"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 1.3 cup eq/1000 kcal</w:t>
            </w:r>
          </w:p>
        </w:tc>
        <w:tc>
          <w:tcPr>
            <w:tcW w:w="1498" w:type="pct"/>
            <w:noWrap/>
          </w:tcPr>
          <w:p w14:paraId="4D187A4B"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0 cup eq/1000 kcal</w:t>
            </w:r>
          </w:p>
        </w:tc>
      </w:tr>
      <w:tr w:rsidR="0031453B" w14:paraId="2D954F97" w14:textId="77777777">
        <w:trPr>
          <w:trHeight w:val="280"/>
        </w:trPr>
        <w:tc>
          <w:tcPr>
            <w:tcW w:w="1332" w:type="pct"/>
            <w:noWrap/>
          </w:tcPr>
          <w:p w14:paraId="24735A76"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Total Protein Foods</w:t>
            </w:r>
          </w:p>
        </w:tc>
        <w:tc>
          <w:tcPr>
            <w:tcW w:w="683" w:type="pct"/>
            <w:noWrap/>
          </w:tcPr>
          <w:p w14:paraId="78623143"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5</w:t>
            </w:r>
          </w:p>
        </w:tc>
        <w:tc>
          <w:tcPr>
            <w:tcW w:w="1487" w:type="pct"/>
            <w:noWrap/>
          </w:tcPr>
          <w:p w14:paraId="6A08D3B8"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 2.5 oz eq/1000 kcal</w:t>
            </w:r>
          </w:p>
        </w:tc>
        <w:tc>
          <w:tcPr>
            <w:tcW w:w="1498" w:type="pct"/>
            <w:noWrap/>
          </w:tcPr>
          <w:p w14:paraId="6FAF27C3"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0 oz eq/1000 kcal</w:t>
            </w:r>
          </w:p>
        </w:tc>
      </w:tr>
      <w:tr w:rsidR="0031453B" w14:paraId="68CFFC77" w14:textId="77777777">
        <w:trPr>
          <w:trHeight w:val="280"/>
        </w:trPr>
        <w:tc>
          <w:tcPr>
            <w:tcW w:w="1332" w:type="pct"/>
            <w:noWrap/>
          </w:tcPr>
          <w:p w14:paraId="541B0F1F"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Seafood &amp; Plant Proteins</w:t>
            </w:r>
          </w:p>
        </w:tc>
        <w:tc>
          <w:tcPr>
            <w:tcW w:w="683" w:type="pct"/>
            <w:noWrap/>
          </w:tcPr>
          <w:p w14:paraId="2D200C1A"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5</w:t>
            </w:r>
          </w:p>
        </w:tc>
        <w:tc>
          <w:tcPr>
            <w:tcW w:w="1487" w:type="pct"/>
            <w:noWrap/>
          </w:tcPr>
          <w:p w14:paraId="417D143E"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 0.8 oz eq/1000 kcal</w:t>
            </w:r>
          </w:p>
        </w:tc>
        <w:tc>
          <w:tcPr>
            <w:tcW w:w="1498" w:type="pct"/>
            <w:noWrap/>
          </w:tcPr>
          <w:p w14:paraId="767E5D58"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0 oz eq/1000 kcal</w:t>
            </w:r>
          </w:p>
        </w:tc>
      </w:tr>
      <w:tr w:rsidR="0031453B" w14:paraId="20FE49FE" w14:textId="77777777">
        <w:trPr>
          <w:trHeight w:val="280"/>
        </w:trPr>
        <w:tc>
          <w:tcPr>
            <w:tcW w:w="1332" w:type="pct"/>
            <w:noWrap/>
          </w:tcPr>
          <w:p w14:paraId="0E15590B"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Fatty Acids</w:t>
            </w:r>
          </w:p>
        </w:tc>
        <w:tc>
          <w:tcPr>
            <w:tcW w:w="683" w:type="pct"/>
            <w:noWrap/>
          </w:tcPr>
          <w:p w14:paraId="6405BF7B"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10</w:t>
            </w:r>
          </w:p>
        </w:tc>
        <w:tc>
          <w:tcPr>
            <w:tcW w:w="1487" w:type="pct"/>
            <w:noWrap/>
          </w:tcPr>
          <w:p w14:paraId="4B8FAC46"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(PUFA+MUFA)/SFA ≥ 2.5</w:t>
            </w:r>
          </w:p>
        </w:tc>
        <w:tc>
          <w:tcPr>
            <w:tcW w:w="1498" w:type="pct"/>
            <w:noWrap/>
          </w:tcPr>
          <w:p w14:paraId="61D0C40E"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(PUFA+MUFA)/SFA ≤ 1.2</w:t>
            </w:r>
          </w:p>
        </w:tc>
      </w:tr>
      <w:tr w:rsidR="0031453B" w14:paraId="0A445AA2" w14:textId="77777777">
        <w:trPr>
          <w:trHeight w:val="280"/>
        </w:trPr>
        <w:tc>
          <w:tcPr>
            <w:tcW w:w="1332" w:type="pct"/>
            <w:noWrap/>
          </w:tcPr>
          <w:p w14:paraId="5669673E" w14:textId="77777777" w:rsidR="0031453B" w:rsidRDefault="008E69E4">
            <w:pPr>
              <w:jc w:val="left"/>
              <w:rPr>
                <w:rFonts w:ascii="Times New Roman" w:eastAsia="等线" w:hAnsi="Times New Roman" w:cs="Times New Roman"/>
                <w:b/>
                <w:bCs/>
                <w:color w:val="000000"/>
                <w:kern w:val="0"/>
                <w:sz w:val="24"/>
                <w:szCs w:val="24"/>
                <w14:ligatures w14:val="none"/>
              </w:rPr>
            </w:pPr>
            <w:r>
              <w:rPr>
                <w:rFonts w:ascii="Times New Roman" w:eastAsia="等线" w:hAnsi="Times New Roman" w:cs="Times New Roman"/>
                <w:b/>
                <w:bCs/>
                <w:color w:val="000000"/>
                <w:kern w:val="0"/>
                <w:sz w:val="24"/>
                <w:szCs w:val="24"/>
                <w14:ligatures w14:val="none"/>
              </w:rPr>
              <w:t>Moderation</w:t>
            </w:r>
          </w:p>
        </w:tc>
        <w:tc>
          <w:tcPr>
            <w:tcW w:w="683" w:type="pct"/>
            <w:noWrap/>
          </w:tcPr>
          <w:p w14:paraId="24AAAACA" w14:textId="77777777" w:rsidR="0031453B" w:rsidRDefault="0031453B">
            <w:pPr>
              <w:jc w:val="left"/>
              <w:rPr>
                <w:rFonts w:ascii="Times New Roman" w:eastAsia="等线" w:hAnsi="Times New Roman" w:cs="Times New Roman"/>
                <w:b/>
                <w:bCs/>
                <w:color w:val="000000"/>
                <w:kern w:val="0"/>
                <w:sz w:val="24"/>
                <w:szCs w:val="24"/>
                <w14:ligatures w14:val="none"/>
              </w:rPr>
            </w:pPr>
          </w:p>
        </w:tc>
        <w:tc>
          <w:tcPr>
            <w:tcW w:w="1487" w:type="pct"/>
            <w:noWrap/>
          </w:tcPr>
          <w:p w14:paraId="4266C520" w14:textId="77777777" w:rsidR="0031453B" w:rsidRDefault="0031453B">
            <w:pPr>
              <w:jc w:val="left"/>
              <w:rPr>
                <w:rFonts w:ascii="Times New Roman" w:eastAsia="Times New Roman" w:hAnsi="Times New Roman" w:cs="Times New Roman"/>
                <w:kern w:val="0"/>
                <w:sz w:val="24"/>
                <w:szCs w:val="24"/>
                <w14:ligatures w14:val="none"/>
              </w:rPr>
            </w:pPr>
          </w:p>
        </w:tc>
        <w:tc>
          <w:tcPr>
            <w:tcW w:w="1498" w:type="pct"/>
            <w:noWrap/>
          </w:tcPr>
          <w:p w14:paraId="7BA529DF" w14:textId="77777777" w:rsidR="0031453B" w:rsidRDefault="0031453B">
            <w:pPr>
              <w:jc w:val="left"/>
              <w:rPr>
                <w:rFonts w:ascii="Times New Roman" w:eastAsia="Times New Roman" w:hAnsi="Times New Roman" w:cs="Times New Roman"/>
                <w:kern w:val="0"/>
                <w:sz w:val="24"/>
                <w:szCs w:val="24"/>
                <w14:ligatures w14:val="none"/>
              </w:rPr>
            </w:pPr>
          </w:p>
        </w:tc>
      </w:tr>
      <w:tr w:rsidR="0031453B" w14:paraId="3F397270" w14:textId="77777777">
        <w:trPr>
          <w:trHeight w:val="280"/>
        </w:trPr>
        <w:tc>
          <w:tcPr>
            <w:tcW w:w="1332" w:type="pct"/>
            <w:noWrap/>
          </w:tcPr>
          <w:p w14:paraId="7B55ADD3"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Refined Grains</w:t>
            </w:r>
          </w:p>
        </w:tc>
        <w:tc>
          <w:tcPr>
            <w:tcW w:w="683" w:type="pct"/>
            <w:noWrap/>
          </w:tcPr>
          <w:p w14:paraId="20FA619A"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10</w:t>
            </w:r>
          </w:p>
        </w:tc>
        <w:tc>
          <w:tcPr>
            <w:tcW w:w="1487" w:type="pct"/>
            <w:noWrap/>
          </w:tcPr>
          <w:p w14:paraId="407F24CA"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 1.8 oz eq/1000 kcal</w:t>
            </w:r>
          </w:p>
        </w:tc>
        <w:tc>
          <w:tcPr>
            <w:tcW w:w="1498" w:type="pct"/>
            <w:noWrap/>
          </w:tcPr>
          <w:p w14:paraId="68B33D09"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 4.3 oz eq/1000 kcal</w:t>
            </w:r>
          </w:p>
        </w:tc>
      </w:tr>
      <w:tr w:rsidR="0031453B" w14:paraId="03326CDE" w14:textId="77777777">
        <w:trPr>
          <w:trHeight w:val="280"/>
        </w:trPr>
        <w:tc>
          <w:tcPr>
            <w:tcW w:w="1332" w:type="pct"/>
            <w:noWrap/>
          </w:tcPr>
          <w:p w14:paraId="19E8094F"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Sodium</w:t>
            </w:r>
          </w:p>
        </w:tc>
        <w:tc>
          <w:tcPr>
            <w:tcW w:w="683" w:type="pct"/>
            <w:noWrap/>
          </w:tcPr>
          <w:p w14:paraId="75B9CE46"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10</w:t>
            </w:r>
          </w:p>
        </w:tc>
        <w:tc>
          <w:tcPr>
            <w:tcW w:w="1487" w:type="pct"/>
            <w:noWrap/>
          </w:tcPr>
          <w:p w14:paraId="742B4492"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 1.1 g/1000 kcal</w:t>
            </w:r>
          </w:p>
        </w:tc>
        <w:tc>
          <w:tcPr>
            <w:tcW w:w="1498" w:type="pct"/>
            <w:noWrap/>
          </w:tcPr>
          <w:p w14:paraId="3AF279AB"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 2.0 g/1000 kcal</w:t>
            </w:r>
          </w:p>
        </w:tc>
      </w:tr>
      <w:tr w:rsidR="0031453B" w14:paraId="10FF01F4" w14:textId="77777777">
        <w:trPr>
          <w:trHeight w:val="280"/>
        </w:trPr>
        <w:tc>
          <w:tcPr>
            <w:tcW w:w="1332" w:type="pct"/>
            <w:noWrap/>
          </w:tcPr>
          <w:p w14:paraId="408728A9"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Added Sugars</w:t>
            </w:r>
          </w:p>
        </w:tc>
        <w:tc>
          <w:tcPr>
            <w:tcW w:w="683" w:type="pct"/>
            <w:noWrap/>
          </w:tcPr>
          <w:p w14:paraId="1C2FB517"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10</w:t>
            </w:r>
          </w:p>
        </w:tc>
        <w:tc>
          <w:tcPr>
            <w:tcW w:w="1487" w:type="pct"/>
            <w:noWrap/>
          </w:tcPr>
          <w:p w14:paraId="6D42E7BA"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 6.5% energy</w:t>
            </w:r>
          </w:p>
        </w:tc>
        <w:tc>
          <w:tcPr>
            <w:tcW w:w="1498" w:type="pct"/>
            <w:noWrap/>
          </w:tcPr>
          <w:p w14:paraId="3AC0C980"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 26% energy</w:t>
            </w:r>
          </w:p>
        </w:tc>
      </w:tr>
      <w:tr w:rsidR="0031453B" w14:paraId="12B178C6" w14:textId="77777777">
        <w:trPr>
          <w:trHeight w:val="280"/>
        </w:trPr>
        <w:tc>
          <w:tcPr>
            <w:tcW w:w="1332" w:type="pct"/>
            <w:noWrap/>
          </w:tcPr>
          <w:p w14:paraId="21FAA7F0"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Saturated Fats</w:t>
            </w:r>
          </w:p>
        </w:tc>
        <w:tc>
          <w:tcPr>
            <w:tcW w:w="683" w:type="pct"/>
            <w:noWrap/>
          </w:tcPr>
          <w:p w14:paraId="280961CE"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10</w:t>
            </w:r>
          </w:p>
        </w:tc>
        <w:tc>
          <w:tcPr>
            <w:tcW w:w="1487" w:type="pct"/>
            <w:noWrap/>
          </w:tcPr>
          <w:p w14:paraId="0AF9D77C"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 8% energy</w:t>
            </w:r>
          </w:p>
        </w:tc>
        <w:tc>
          <w:tcPr>
            <w:tcW w:w="1498" w:type="pct"/>
            <w:noWrap/>
          </w:tcPr>
          <w:p w14:paraId="2DCC53A4"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 xml:space="preserve">≥ 16% </w:t>
            </w:r>
            <w:r>
              <w:rPr>
                <w:rFonts w:ascii="Times New Roman" w:eastAsia="等线" w:hAnsi="Times New Roman" w:cs="Times New Roman"/>
                <w:color w:val="000000"/>
                <w:kern w:val="0"/>
                <w:sz w:val="24"/>
                <w:szCs w:val="24"/>
                <w14:ligatures w14:val="none"/>
              </w:rPr>
              <w:t>energy</w:t>
            </w:r>
          </w:p>
        </w:tc>
      </w:tr>
    </w:tbl>
    <w:p w14:paraId="3D72EE44" w14:textId="77777777" w:rsidR="0031453B" w:rsidRDefault="008E69E4">
      <w:pPr>
        <w:rPr>
          <w:rFonts w:ascii="Times New Roman" w:hAnsi="Times New Roman" w:cs="Times New Roman"/>
          <w:sz w:val="24"/>
          <w:szCs w:val="24"/>
        </w:rPr>
      </w:pPr>
      <w:r>
        <w:rPr>
          <w:rFonts w:ascii="Times New Roman" w:hAnsi="Times New Roman" w:cs="Times New Roman"/>
          <w:sz w:val="24"/>
          <w:szCs w:val="24"/>
        </w:rPr>
        <w:t>Abbreviations: HEI-2015, Healthy Eating Index-2015; PUFA, polyunsaturated fatty acids; MUFA, monounsaturated fatty acids; SFA, saturated fatty acids; cup eq, cup equivalent; oz eq, ounce equivalent; kcal, kilocalories.</w:t>
      </w:r>
    </w:p>
    <w:p w14:paraId="7D2B723A" w14:textId="77777777" w:rsidR="0031453B" w:rsidRDefault="0031453B">
      <w:pPr>
        <w:rPr>
          <w:rStyle w:val="fontstyle21"/>
          <w:rFonts w:ascii="Times New Roman" w:hAnsi="Times New Roman" w:cs="Times New Roman"/>
          <w:b/>
          <w:bCs/>
          <w:sz w:val="24"/>
          <w:szCs w:val="24"/>
        </w:rPr>
      </w:pPr>
    </w:p>
    <w:p w14:paraId="06CA1EDF" w14:textId="77777777" w:rsidR="0031453B" w:rsidRDefault="0031453B">
      <w:pPr>
        <w:rPr>
          <w:rStyle w:val="fontstyle21"/>
          <w:rFonts w:ascii="Times New Roman" w:hAnsi="Times New Roman" w:cs="Times New Roman"/>
          <w:b/>
          <w:bCs/>
          <w:sz w:val="24"/>
          <w:szCs w:val="24"/>
        </w:rPr>
      </w:pPr>
    </w:p>
    <w:p w14:paraId="130F17F9" w14:textId="77777777" w:rsidR="0031453B" w:rsidRDefault="0031453B">
      <w:pPr>
        <w:rPr>
          <w:rStyle w:val="fontstyle21"/>
          <w:rFonts w:ascii="Times New Roman" w:hAnsi="Times New Roman" w:cs="Times New Roman"/>
          <w:b/>
          <w:bCs/>
          <w:sz w:val="24"/>
          <w:szCs w:val="24"/>
        </w:rPr>
      </w:pPr>
    </w:p>
    <w:p w14:paraId="45175F75" w14:textId="77777777" w:rsidR="0031453B" w:rsidRDefault="0031453B">
      <w:pPr>
        <w:rPr>
          <w:rStyle w:val="fontstyle21"/>
          <w:rFonts w:ascii="Times New Roman" w:hAnsi="Times New Roman" w:cs="Times New Roman"/>
          <w:b/>
          <w:bCs/>
          <w:sz w:val="24"/>
          <w:szCs w:val="24"/>
        </w:rPr>
      </w:pPr>
    </w:p>
    <w:p w14:paraId="2CB5E798" w14:textId="77777777" w:rsidR="0031453B" w:rsidRDefault="008E69E4">
      <w:pPr>
        <w:rPr>
          <w:rFonts w:ascii="Times New Roman" w:hAnsi="Times New Roman" w:cs="Times New Roman"/>
          <w:sz w:val="24"/>
          <w:szCs w:val="24"/>
        </w:rPr>
      </w:pPr>
      <w:r>
        <w:rPr>
          <w:rFonts w:ascii="Times New Roman" w:hAnsi="Times New Roman" w:cs="Times New Roman"/>
          <w:b/>
          <w:bCs/>
          <w:sz w:val="24"/>
          <w:szCs w:val="24"/>
        </w:rPr>
        <w:t xml:space="preserve">Table S3 </w:t>
      </w:r>
      <w:r>
        <w:rPr>
          <w:rFonts w:ascii="Times New Roman" w:hAnsi="Times New Roman" w:cs="Times New Roman"/>
          <w:sz w:val="24"/>
          <w:szCs w:val="24"/>
        </w:rPr>
        <w:t xml:space="preserve">Detailed </w:t>
      </w:r>
      <w:r>
        <w:rPr>
          <w:rFonts w:ascii="Times New Roman" w:hAnsi="Times New Roman" w:cs="Times New Roman"/>
          <w:sz w:val="24"/>
          <w:szCs w:val="24"/>
        </w:rPr>
        <w:t>explanations of SDoH-related questions and their definitions</w:t>
      </w:r>
    </w:p>
    <w:tbl>
      <w:tblPr>
        <w:tblStyle w:val="a8"/>
        <w:tblW w:w="5000" w:type="pct"/>
        <w:tblLook w:val="04A0" w:firstRow="1" w:lastRow="0" w:firstColumn="1" w:lastColumn="0" w:noHBand="0" w:noVBand="1"/>
      </w:tblPr>
      <w:tblGrid>
        <w:gridCol w:w="3056"/>
        <w:gridCol w:w="3532"/>
        <w:gridCol w:w="7586"/>
      </w:tblGrid>
      <w:tr w:rsidR="0031453B" w14:paraId="2DF430C3" w14:textId="77777777">
        <w:tc>
          <w:tcPr>
            <w:tcW w:w="1078" w:type="pct"/>
          </w:tcPr>
          <w:p w14:paraId="59826EC2" w14:textId="77777777" w:rsidR="0031453B" w:rsidRDefault="008E69E4">
            <w:pPr>
              <w:jc w:val="left"/>
              <w:rPr>
                <w:rFonts w:ascii="Times New Roman" w:hAnsi="Times New Roman" w:cs="Times New Roman"/>
                <w:sz w:val="24"/>
                <w:szCs w:val="24"/>
              </w:rPr>
            </w:pPr>
            <w:r>
              <w:rPr>
                <w:rFonts w:ascii="Times New Roman" w:hAnsi="Times New Roman" w:cs="Times New Roman"/>
                <w:sz w:val="24"/>
                <w:szCs w:val="24"/>
              </w:rPr>
              <w:t>SDoH_Variables</w:t>
            </w:r>
          </w:p>
        </w:tc>
        <w:tc>
          <w:tcPr>
            <w:tcW w:w="1246" w:type="pct"/>
          </w:tcPr>
          <w:p w14:paraId="7BDFFFAF" w14:textId="77777777" w:rsidR="0031453B" w:rsidRDefault="008E69E4">
            <w:pPr>
              <w:jc w:val="left"/>
              <w:rPr>
                <w:rFonts w:ascii="Times New Roman" w:hAnsi="Times New Roman" w:cs="Times New Roman"/>
                <w:sz w:val="24"/>
                <w:szCs w:val="24"/>
              </w:rPr>
            </w:pPr>
            <w:r>
              <w:rPr>
                <w:rFonts w:ascii="Times New Roman" w:hAnsi="Times New Roman" w:cs="Times New Roman"/>
                <w:sz w:val="24"/>
                <w:szCs w:val="24"/>
              </w:rPr>
              <w:t>Category_Score</w:t>
            </w:r>
          </w:p>
        </w:tc>
        <w:tc>
          <w:tcPr>
            <w:tcW w:w="2676" w:type="pct"/>
          </w:tcPr>
          <w:p w14:paraId="5B60DC67" w14:textId="77777777" w:rsidR="0031453B" w:rsidRDefault="008E69E4">
            <w:pPr>
              <w:jc w:val="left"/>
              <w:rPr>
                <w:rFonts w:ascii="Times New Roman" w:hAnsi="Times New Roman" w:cs="Times New Roman"/>
                <w:sz w:val="24"/>
                <w:szCs w:val="24"/>
              </w:rPr>
            </w:pPr>
            <w:r>
              <w:rPr>
                <w:rFonts w:ascii="Times New Roman" w:hAnsi="Times New Roman" w:cs="Times New Roman"/>
                <w:sz w:val="24"/>
                <w:szCs w:val="24"/>
              </w:rPr>
              <w:t>Question_and_Definition</w:t>
            </w:r>
          </w:p>
        </w:tc>
      </w:tr>
      <w:tr w:rsidR="0031453B" w14:paraId="51AEDD71" w14:textId="77777777">
        <w:tc>
          <w:tcPr>
            <w:tcW w:w="1078" w:type="pct"/>
          </w:tcPr>
          <w:p w14:paraId="0BFF7E69" w14:textId="77777777" w:rsidR="0031453B" w:rsidRDefault="008E69E4">
            <w:pPr>
              <w:jc w:val="left"/>
              <w:rPr>
                <w:rFonts w:ascii="Times New Roman" w:hAnsi="Times New Roman" w:cs="Times New Roman"/>
                <w:sz w:val="24"/>
                <w:szCs w:val="24"/>
              </w:rPr>
            </w:pPr>
            <w:r>
              <w:rPr>
                <w:rFonts w:ascii="Times New Roman" w:hAnsi="Times New Roman" w:cs="Times New Roman"/>
                <w:sz w:val="24"/>
                <w:szCs w:val="24"/>
              </w:rPr>
              <w:t>Education level</w:t>
            </w:r>
          </w:p>
        </w:tc>
        <w:tc>
          <w:tcPr>
            <w:tcW w:w="1246" w:type="pct"/>
          </w:tcPr>
          <w:p w14:paraId="63A14641" w14:textId="77777777" w:rsidR="0031453B" w:rsidRDefault="008E69E4">
            <w:pPr>
              <w:jc w:val="left"/>
              <w:rPr>
                <w:rFonts w:ascii="Times New Roman" w:hAnsi="Times New Roman" w:cs="Times New Roman"/>
                <w:sz w:val="24"/>
                <w:szCs w:val="24"/>
              </w:rPr>
            </w:pPr>
            <w:r>
              <w:rPr>
                <w:rFonts w:ascii="Times New Roman" w:hAnsi="Times New Roman" w:cs="Times New Roman"/>
                <w:sz w:val="24"/>
                <w:szCs w:val="24"/>
              </w:rPr>
              <w:t>High school graduate or above (0); Less than high school (1)</w:t>
            </w:r>
          </w:p>
        </w:tc>
        <w:tc>
          <w:tcPr>
            <w:tcW w:w="2676" w:type="pct"/>
          </w:tcPr>
          <w:p w14:paraId="3D1109B9" w14:textId="77777777" w:rsidR="0031453B" w:rsidRDefault="008E69E4">
            <w:pPr>
              <w:jc w:val="left"/>
              <w:rPr>
                <w:rFonts w:ascii="Times New Roman" w:hAnsi="Times New Roman" w:cs="Times New Roman"/>
                <w:sz w:val="24"/>
                <w:szCs w:val="24"/>
              </w:rPr>
            </w:pPr>
            <w:r>
              <w:rPr>
                <w:rFonts w:ascii="Times New Roman" w:hAnsi="Times New Roman" w:cs="Times New Roman"/>
                <w:sz w:val="24"/>
                <w:szCs w:val="24"/>
              </w:rPr>
              <w:t xml:space="preserve">Participants were asked about the highest grade or level of </w:t>
            </w:r>
            <w:r>
              <w:rPr>
                <w:rFonts w:ascii="Times New Roman" w:hAnsi="Times New Roman" w:cs="Times New Roman"/>
                <w:sz w:val="24"/>
                <w:szCs w:val="24"/>
              </w:rPr>
              <w:t>school completed. Response categories included: less than 9th grade education, 9-11th grade education (includes 12th grade and no diploma), High school graduate/GED, some college or associates (AA) degree, and college graduate or higher.</w:t>
            </w:r>
          </w:p>
        </w:tc>
      </w:tr>
      <w:tr w:rsidR="0031453B" w14:paraId="2DBC1710" w14:textId="77777777">
        <w:tc>
          <w:tcPr>
            <w:tcW w:w="1078" w:type="pct"/>
          </w:tcPr>
          <w:p w14:paraId="3C720CB8" w14:textId="77777777" w:rsidR="0031453B" w:rsidRDefault="008E69E4">
            <w:pPr>
              <w:jc w:val="left"/>
              <w:rPr>
                <w:rFonts w:ascii="Times New Roman" w:hAnsi="Times New Roman" w:cs="Times New Roman"/>
                <w:sz w:val="24"/>
                <w:szCs w:val="24"/>
              </w:rPr>
            </w:pPr>
            <w:r>
              <w:rPr>
                <w:rFonts w:ascii="Times New Roman" w:hAnsi="Times New Roman" w:cs="Times New Roman"/>
                <w:sz w:val="24"/>
                <w:szCs w:val="24"/>
              </w:rPr>
              <w:t>Employment status</w:t>
            </w:r>
          </w:p>
        </w:tc>
        <w:tc>
          <w:tcPr>
            <w:tcW w:w="1246" w:type="pct"/>
          </w:tcPr>
          <w:p w14:paraId="7E5ED26C" w14:textId="77777777" w:rsidR="0031453B" w:rsidRDefault="008E69E4">
            <w:pPr>
              <w:jc w:val="left"/>
              <w:rPr>
                <w:rFonts w:ascii="Times New Roman" w:hAnsi="Times New Roman" w:cs="Times New Roman"/>
                <w:sz w:val="24"/>
                <w:szCs w:val="24"/>
              </w:rPr>
            </w:pPr>
            <w:r>
              <w:rPr>
                <w:rFonts w:ascii="Times New Roman" w:hAnsi="Times New Roman" w:cs="Times New Roman"/>
                <w:sz w:val="24"/>
                <w:szCs w:val="24"/>
              </w:rPr>
              <w:t>Employed, student, or retired (0); Unemployed (1)</w:t>
            </w:r>
          </w:p>
        </w:tc>
        <w:tc>
          <w:tcPr>
            <w:tcW w:w="2676" w:type="pct"/>
          </w:tcPr>
          <w:p w14:paraId="16BB6270" w14:textId="77777777" w:rsidR="0031453B" w:rsidRDefault="008E69E4">
            <w:pPr>
              <w:jc w:val="left"/>
              <w:rPr>
                <w:rFonts w:ascii="Times New Roman" w:hAnsi="Times New Roman" w:cs="Times New Roman"/>
                <w:sz w:val="24"/>
                <w:szCs w:val="24"/>
              </w:rPr>
            </w:pPr>
            <w:r>
              <w:rPr>
                <w:rFonts w:ascii="Times New Roman" w:hAnsi="Times New Roman" w:cs="Times New Roman"/>
                <w:sz w:val="24"/>
                <w:szCs w:val="24"/>
              </w:rPr>
              <w:t>Participants were asked about their work activity in the past week and, if not working, the primary reason for not working.</w:t>
            </w:r>
          </w:p>
        </w:tc>
      </w:tr>
      <w:tr w:rsidR="0031453B" w14:paraId="3D97656A" w14:textId="77777777">
        <w:tc>
          <w:tcPr>
            <w:tcW w:w="1078" w:type="pct"/>
          </w:tcPr>
          <w:p w14:paraId="23CD9961" w14:textId="77777777" w:rsidR="0031453B" w:rsidRDefault="008E69E4">
            <w:pPr>
              <w:jc w:val="left"/>
              <w:rPr>
                <w:rFonts w:ascii="Times New Roman" w:hAnsi="Times New Roman" w:cs="Times New Roman"/>
                <w:sz w:val="24"/>
                <w:szCs w:val="24"/>
              </w:rPr>
            </w:pPr>
            <w:r>
              <w:rPr>
                <w:rFonts w:ascii="Times New Roman" w:hAnsi="Times New Roman" w:cs="Times New Roman"/>
                <w:sz w:val="24"/>
                <w:szCs w:val="24"/>
              </w:rPr>
              <w:t>Family income-to-poverty ratio</w:t>
            </w:r>
          </w:p>
        </w:tc>
        <w:tc>
          <w:tcPr>
            <w:tcW w:w="1246" w:type="pct"/>
          </w:tcPr>
          <w:p w14:paraId="2181EC8A" w14:textId="77777777" w:rsidR="0031453B" w:rsidRDefault="008E69E4">
            <w:pPr>
              <w:jc w:val="left"/>
              <w:rPr>
                <w:rFonts w:ascii="Times New Roman" w:hAnsi="Times New Roman" w:cs="Times New Roman"/>
                <w:sz w:val="24"/>
                <w:szCs w:val="24"/>
              </w:rPr>
            </w:pPr>
            <w:r>
              <w:rPr>
                <w:rFonts w:ascii="Times New Roman" w:hAnsi="Times New Roman" w:cs="Times New Roman"/>
                <w:sz w:val="24"/>
                <w:szCs w:val="24"/>
              </w:rPr>
              <w:t>≥ 3 (0); &lt; 3 (1)</w:t>
            </w:r>
          </w:p>
        </w:tc>
        <w:tc>
          <w:tcPr>
            <w:tcW w:w="2676" w:type="pct"/>
          </w:tcPr>
          <w:p w14:paraId="105C3CDB" w14:textId="77777777" w:rsidR="0031453B" w:rsidRDefault="008E69E4">
            <w:pPr>
              <w:jc w:val="left"/>
              <w:rPr>
                <w:rFonts w:ascii="Times New Roman" w:hAnsi="Times New Roman" w:cs="Times New Roman"/>
                <w:sz w:val="24"/>
                <w:szCs w:val="24"/>
              </w:rPr>
            </w:pPr>
            <w:r>
              <w:rPr>
                <w:rFonts w:ascii="Times New Roman" w:hAnsi="Times New Roman" w:cs="Times New Roman"/>
                <w:sz w:val="24"/>
                <w:szCs w:val="24"/>
              </w:rPr>
              <w:t>Participants were asked about th</w:t>
            </w:r>
            <w:r>
              <w:rPr>
                <w:rFonts w:ascii="Times New Roman" w:hAnsi="Times New Roman" w:cs="Times New Roman"/>
                <w:sz w:val="24"/>
                <w:szCs w:val="24"/>
              </w:rPr>
              <w:t xml:space="preserve">eir family income and size, and the poverty/income ratio was calculated as the ratio of family income to the </w:t>
            </w:r>
            <w:r>
              <w:rPr>
                <w:rFonts w:ascii="Times New Roman" w:hAnsi="Times New Roman" w:cs="Times New Roman"/>
                <w:sz w:val="24"/>
                <w:szCs w:val="24"/>
              </w:rPr>
              <w:lastRenderedPageBreak/>
              <w:t>poverty threshold.</w:t>
            </w:r>
          </w:p>
        </w:tc>
      </w:tr>
      <w:tr w:rsidR="0031453B" w14:paraId="52FFCA48" w14:textId="77777777">
        <w:tc>
          <w:tcPr>
            <w:tcW w:w="1078" w:type="pct"/>
          </w:tcPr>
          <w:p w14:paraId="741A74C3" w14:textId="77777777" w:rsidR="0031453B" w:rsidRDefault="008E69E4">
            <w:pPr>
              <w:jc w:val="left"/>
              <w:rPr>
                <w:rFonts w:ascii="Times New Roman" w:hAnsi="Times New Roman" w:cs="Times New Roman"/>
                <w:sz w:val="24"/>
                <w:szCs w:val="24"/>
              </w:rPr>
            </w:pPr>
            <w:r>
              <w:rPr>
                <w:rFonts w:ascii="Times New Roman" w:hAnsi="Times New Roman" w:cs="Times New Roman"/>
                <w:sz w:val="24"/>
                <w:szCs w:val="24"/>
              </w:rPr>
              <w:lastRenderedPageBreak/>
              <w:t>Food security</w:t>
            </w:r>
          </w:p>
        </w:tc>
        <w:tc>
          <w:tcPr>
            <w:tcW w:w="1246" w:type="pct"/>
          </w:tcPr>
          <w:p w14:paraId="35FE5434" w14:textId="77777777" w:rsidR="0031453B" w:rsidRDefault="008E69E4">
            <w:pPr>
              <w:jc w:val="left"/>
              <w:rPr>
                <w:rFonts w:ascii="Times New Roman" w:hAnsi="Times New Roman" w:cs="Times New Roman"/>
                <w:sz w:val="24"/>
                <w:szCs w:val="24"/>
              </w:rPr>
            </w:pPr>
            <w:r>
              <w:rPr>
                <w:rFonts w:ascii="Times New Roman" w:hAnsi="Times New Roman" w:cs="Times New Roman"/>
                <w:sz w:val="24"/>
                <w:szCs w:val="24"/>
              </w:rPr>
              <w:t>Full security (0); Marginal, low, or very low security (1)</w:t>
            </w:r>
          </w:p>
        </w:tc>
        <w:tc>
          <w:tcPr>
            <w:tcW w:w="2676" w:type="pct"/>
          </w:tcPr>
          <w:p w14:paraId="78F11000" w14:textId="77777777" w:rsidR="0031453B" w:rsidRDefault="008E69E4">
            <w:pPr>
              <w:jc w:val="left"/>
              <w:rPr>
                <w:rFonts w:ascii="Times New Roman" w:hAnsi="Times New Roman" w:cs="Times New Roman"/>
                <w:sz w:val="24"/>
                <w:szCs w:val="24"/>
              </w:rPr>
            </w:pPr>
            <w:r>
              <w:rPr>
                <w:rFonts w:ascii="Times New Roman" w:hAnsi="Times New Roman" w:cs="Times New Roman"/>
                <w:sz w:val="24"/>
                <w:szCs w:val="24"/>
              </w:rPr>
              <w:t xml:space="preserve">Participants responded to the following questions: 1) </w:t>
            </w:r>
            <w:r>
              <w:rPr>
                <w:rFonts w:ascii="Times New Roman" w:hAnsi="Times New Roman" w:cs="Times New Roman"/>
                <w:sz w:val="24"/>
                <w:szCs w:val="24"/>
              </w:rPr>
              <w:t>whether they were concerned food would run out before they had money to buy more; 2) if the food they bought didn’t last and they couldn’t afford more; 3) if they could not afford balanced meals; 4) if they had to cut meal sizes or skip meals due to lack o</w:t>
            </w:r>
            <w:r>
              <w:rPr>
                <w:rFonts w:ascii="Times New Roman" w:hAnsi="Times New Roman" w:cs="Times New Roman"/>
                <w:sz w:val="24"/>
                <w:szCs w:val="24"/>
              </w:rPr>
              <w:t>f money for food; 5) if they had cut or skipped meals, how often this occurred; 6) if they ate less than they felt they should because of limited food funds; 7) if they were hungry but didn’t eat due to affordability issues; 8) if they lost weight due to i</w:t>
            </w:r>
            <w:r>
              <w:rPr>
                <w:rFonts w:ascii="Times New Roman" w:hAnsi="Times New Roman" w:cs="Times New Roman"/>
                <w:sz w:val="24"/>
                <w:szCs w:val="24"/>
              </w:rPr>
              <w:t xml:space="preserve">nsufficient money for food; 9) if they went without food for a full day because of financial constraints; 10) if they didn’t eat for a whole day, how often this occurred. Food security levels were classified: full food security (no affirmative responses), </w:t>
            </w:r>
            <w:r>
              <w:rPr>
                <w:rFonts w:ascii="Times New Roman" w:hAnsi="Times New Roman" w:cs="Times New Roman"/>
                <w:sz w:val="24"/>
                <w:szCs w:val="24"/>
              </w:rPr>
              <w:t>marginal food security (1-2 affirmative responses), low food security (3-5 affirmative responses), and very low food security (6-10 affirmative responses).</w:t>
            </w:r>
          </w:p>
        </w:tc>
      </w:tr>
      <w:tr w:rsidR="0031453B" w14:paraId="44CFBF00" w14:textId="77777777">
        <w:tc>
          <w:tcPr>
            <w:tcW w:w="1078" w:type="pct"/>
          </w:tcPr>
          <w:p w14:paraId="3A0016C8" w14:textId="77777777" w:rsidR="0031453B" w:rsidRDefault="008E69E4">
            <w:pPr>
              <w:jc w:val="left"/>
              <w:rPr>
                <w:rFonts w:ascii="Times New Roman" w:hAnsi="Times New Roman" w:cs="Times New Roman"/>
                <w:sz w:val="24"/>
                <w:szCs w:val="24"/>
              </w:rPr>
            </w:pPr>
            <w:r>
              <w:rPr>
                <w:rFonts w:ascii="Times New Roman" w:hAnsi="Times New Roman" w:cs="Times New Roman"/>
                <w:sz w:val="24"/>
                <w:szCs w:val="24"/>
              </w:rPr>
              <w:t>Type of health insurance</w:t>
            </w:r>
          </w:p>
        </w:tc>
        <w:tc>
          <w:tcPr>
            <w:tcW w:w="1246" w:type="pct"/>
          </w:tcPr>
          <w:p w14:paraId="3076BC57" w14:textId="77777777" w:rsidR="0031453B" w:rsidRDefault="008E69E4">
            <w:pPr>
              <w:jc w:val="left"/>
              <w:rPr>
                <w:rFonts w:ascii="Times New Roman" w:hAnsi="Times New Roman" w:cs="Times New Roman"/>
                <w:sz w:val="24"/>
                <w:szCs w:val="24"/>
              </w:rPr>
            </w:pPr>
            <w:r>
              <w:rPr>
                <w:rFonts w:ascii="Times New Roman" w:hAnsi="Times New Roman" w:cs="Times New Roman"/>
                <w:sz w:val="24"/>
                <w:szCs w:val="24"/>
              </w:rPr>
              <w:t>Private (0); Government or none (1)</w:t>
            </w:r>
          </w:p>
        </w:tc>
        <w:tc>
          <w:tcPr>
            <w:tcW w:w="2676" w:type="pct"/>
          </w:tcPr>
          <w:p w14:paraId="56242C99" w14:textId="77777777" w:rsidR="0031453B" w:rsidRDefault="008E69E4">
            <w:pPr>
              <w:jc w:val="left"/>
              <w:rPr>
                <w:rFonts w:ascii="Times New Roman" w:hAnsi="Times New Roman" w:cs="Times New Roman"/>
                <w:sz w:val="24"/>
                <w:szCs w:val="24"/>
              </w:rPr>
            </w:pPr>
            <w:r>
              <w:rPr>
                <w:rFonts w:ascii="Times New Roman" w:hAnsi="Times New Roman" w:cs="Times New Roman"/>
                <w:sz w:val="24"/>
                <w:szCs w:val="24"/>
              </w:rPr>
              <w:t xml:space="preserve">Participants were asked if they </w:t>
            </w:r>
            <w:r>
              <w:rPr>
                <w:rFonts w:ascii="Times New Roman" w:hAnsi="Times New Roman" w:cs="Times New Roman"/>
                <w:sz w:val="24"/>
                <w:szCs w:val="24"/>
              </w:rPr>
              <w:t xml:space="preserve">have health insurance or another type of healthcare plan. They were then asked to specify whether they are covered by private insurance or by various types of government insurance, including Medicare, Medi-Gap, Medicaid, SCHIP, military healthcare, Indian </w:t>
            </w:r>
            <w:r>
              <w:rPr>
                <w:rFonts w:ascii="Times New Roman" w:hAnsi="Times New Roman" w:cs="Times New Roman"/>
                <w:sz w:val="24"/>
                <w:szCs w:val="24"/>
              </w:rPr>
              <w:t>Health Service, state-sponsored health plans, or other government insurance.</w:t>
            </w:r>
          </w:p>
        </w:tc>
      </w:tr>
      <w:tr w:rsidR="0031453B" w14:paraId="22076AD8" w14:textId="77777777">
        <w:tc>
          <w:tcPr>
            <w:tcW w:w="1078" w:type="pct"/>
          </w:tcPr>
          <w:p w14:paraId="70DF3F89" w14:textId="77777777" w:rsidR="0031453B" w:rsidRDefault="008E69E4">
            <w:pPr>
              <w:jc w:val="left"/>
              <w:rPr>
                <w:rFonts w:ascii="Times New Roman" w:hAnsi="Times New Roman" w:cs="Times New Roman"/>
                <w:sz w:val="24"/>
                <w:szCs w:val="24"/>
              </w:rPr>
            </w:pPr>
            <w:r>
              <w:rPr>
                <w:rFonts w:ascii="Times New Roman" w:hAnsi="Times New Roman" w:cs="Times New Roman"/>
                <w:sz w:val="24"/>
                <w:szCs w:val="24"/>
              </w:rPr>
              <w:t>Regular healthcare access</w:t>
            </w:r>
          </w:p>
        </w:tc>
        <w:tc>
          <w:tcPr>
            <w:tcW w:w="1246" w:type="pct"/>
          </w:tcPr>
          <w:p w14:paraId="3F95511F" w14:textId="77777777" w:rsidR="0031453B" w:rsidRDefault="008E69E4">
            <w:pPr>
              <w:jc w:val="left"/>
              <w:rPr>
                <w:rFonts w:ascii="Times New Roman" w:hAnsi="Times New Roman" w:cs="Times New Roman"/>
                <w:sz w:val="24"/>
                <w:szCs w:val="24"/>
              </w:rPr>
            </w:pPr>
            <w:r>
              <w:rPr>
                <w:rFonts w:ascii="Times New Roman" w:hAnsi="Times New Roman" w:cs="Times New Roman"/>
                <w:sz w:val="24"/>
                <w:szCs w:val="24"/>
              </w:rPr>
              <w:t>At least one regular healthcare facility (0); None or emergency room (1)</w:t>
            </w:r>
          </w:p>
        </w:tc>
        <w:tc>
          <w:tcPr>
            <w:tcW w:w="2676" w:type="pct"/>
          </w:tcPr>
          <w:p w14:paraId="5E55F0E5" w14:textId="77777777" w:rsidR="0031453B" w:rsidRDefault="008E69E4">
            <w:pPr>
              <w:jc w:val="left"/>
              <w:rPr>
                <w:rFonts w:ascii="Times New Roman" w:hAnsi="Times New Roman" w:cs="Times New Roman"/>
                <w:sz w:val="24"/>
                <w:szCs w:val="24"/>
              </w:rPr>
            </w:pPr>
            <w:r>
              <w:rPr>
                <w:rFonts w:ascii="Times New Roman" w:hAnsi="Times New Roman" w:cs="Times New Roman"/>
                <w:sz w:val="24"/>
                <w:szCs w:val="24"/>
              </w:rPr>
              <w:t>Participants were asked if they have a usual place they go when sick or need he</w:t>
            </w:r>
            <w:r>
              <w:rPr>
                <w:rFonts w:ascii="Times New Roman" w:hAnsi="Times New Roman" w:cs="Times New Roman"/>
                <w:sz w:val="24"/>
                <w:szCs w:val="24"/>
              </w:rPr>
              <w:t>alth advice. Those who answered 'yes' or 'there is more than one place' were classified as having routine healthcare.</w:t>
            </w:r>
          </w:p>
        </w:tc>
      </w:tr>
      <w:tr w:rsidR="0031453B" w14:paraId="79875B29" w14:textId="77777777">
        <w:tc>
          <w:tcPr>
            <w:tcW w:w="1078" w:type="pct"/>
          </w:tcPr>
          <w:p w14:paraId="119A984B" w14:textId="77777777" w:rsidR="0031453B" w:rsidRDefault="008E69E4">
            <w:pPr>
              <w:jc w:val="left"/>
              <w:rPr>
                <w:rFonts w:ascii="Times New Roman" w:hAnsi="Times New Roman" w:cs="Times New Roman"/>
                <w:sz w:val="24"/>
                <w:szCs w:val="24"/>
              </w:rPr>
            </w:pPr>
            <w:r>
              <w:rPr>
                <w:rFonts w:ascii="Times New Roman" w:hAnsi="Times New Roman" w:cs="Times New Roman"/>
                <w:sz w:val="24"/>
                <w:szCs w:val="24"/>
              </w:rPr>
              <w:t>Home ownership</w:t>
            </w:r>
          </w:p>
        </w:tc>
        <w:tc>
          <w:tcPr>
            <w:tcW w:w="1246" w:type="pct"/>
          </w:tcPr>
          <w:p w14:paraId="72D13515" w14:textId="77777777" w:rsidR="0031453B" w:rsidRDefault="008E69E4">
            <w:pPr>
              <w:jc w:val="left"/>
              <w:rPr>
                <w:rFonts w:ascii="Times New Roman" w:hAnsi="Times New Roman" w:cs="Times New Roman"/>
                <w:sz w:val="24"/>
                <w:szCs w:val="24"/>
              </w:rPr>
            </w:pPr>
            <w:r>
              <w:rPr>
                <w:rFonts w:ascii="Times New Roman" w:hAnsi="Times New Roman" w:cs="Times New Roman"/>
                <w:sz w:val="24"/>
                <w:szCs w:val="24"/>
              </w:rPr>
              <w:t>Own home (0); Rent home or other arrangement (1)</w:t>
            </w:r>
          </w:p>
        </w:tc>
        <w:tc>
          <w:tcPr>
            <w:tcW w:w="2676" w:type="pct"/>
          </w:tcPr>
          <w:p w14:paraId="5EEE5D8A" w14:textId="77777777" w:rsidR="0031453B" w:rsidRDefault="008E69E4">
            <w:pPr>
              <w:jc w:val="left"/>
              <w:rPr>
                <w:rFonts w:ascii="Times New Roman" w:hAnsi="Times New Roman" w:cs="Times New Roman"/>
                <w:sz w:val="24"/>
                <w:szCs w:val="24"/>
              </w:rPr>
            </w:pPr>
            <w:r>
              <w:rPr>
                <w:rFonts w:ascii="Times New Roman" w:hAnsi="Times New Roman" w:cs="Times New Roman"/>
                <w:sz w:val="24"/>
                <w:szCs w:val="24"/>
              </w:rPr>
              <w:t>Participants were asked whether the home they live in is owned, being bou</w:t>
            </w:r>
            <w:r>
              <w:rPr>
                <w:rFonts w:ascii="Times New Roman" w:hAnsi="Times New Roman" w:cs="Times New Roman"/>
                <w:sz w:val="24"/>
                <w:szCs w:val="24"/>
              </w:rPr>
              <w:t>ght, rented, or occupied through another arrangement. A person was considered to own the home even if they are still paying off a mortgage.</w:t>
            </w:r>
          </w:p>
        </w:tc>
      </w:tr>
      <w:tr w:rsidR="0031453B" w14:paraId="1F00D6F3" w14:textId="77777777">
        <w:tc>
          <w:tcPr>
            <w:tcW w:w="1078" w:type="pct"/>
          </w:tcPr>
          <w:p w14:paraId="58C1208A" w14:textId="77777777" w:rsidR="0031453B" w:rsidRDefault="008E69E4">
            <w:pPr>
              <w:jc w:val="left"/>
              <w:rPr>
                <w:rFonts w:ascii="Times New Roman" w:hAnsi="Times New Roman" w:cs="Times New Roman"/>
                <w:sz w:val="24"/>
                <w:szCs w:val="24"/>
              </w:rPr>
            </w:pPr>
            <w:r>
              <w:rPr>
                <w:rFonts w:ascii="Times New Roman" w:hAnsi="Times New Roman" w:cs="Times New Roman"/>
                <w:sz w:val="24"/>
                <w:szCs w:val="24"/>
              </w:rPr>
              <w:t>Marital status</w:t>
            </w:r>
          </w:p>
        </w:tc>
        <w:tc>
          <w:tcPr>
            <w:tcW w:w="1246" w:type="pct"/>
          </w:tcPr>
          <w:p w14:paraId="040A36A9" w14:textId="77777777" w:rsidR="0031453B" w:rsidRDefault="008E69E4">
            <w:pPr>
              <w:jc w:val="left"/>
              <w:rPr>
                <w:rFonts w:ascii="Times New Roman" w:hAnsi="Times New Roman" w:cs="Times New Roman"/>
                <w:sz w:val="24"/>
                <w:szCs w:val="24"/>
              </w:rPr>
            </w:pPr>
            <w:r>
              <w:rPr>
                <w:rFonts w:ascii="Times New Roman" w:hAnsi="Times New Roman" w:cs="Times New Roman"/>
                <w:sz w:val="24"/>
                <w:szCs w:val="24"/>
              </w:rPr>
              <w:t>Married or living with a partner (0); Not married nor living with a partner (1)</w:t>
            </w:r>
          </w:p>
        </w:tc>
        <w:tc>
          <w:tcPr>
            <w:tcW w:w="2676" w:type="pct"/>
          </w:tcPr>
          <w:p w14:paraId="16DFB3C9" w14:textId="77777777" w:rsidR="0031453B" w:rsidRDefault="008E69E4">
            <w:pPr>
              <w:jc w:val="left"/>
              <w:rPr>
                <w:rFonts w:ascii="Times New Roman" w:hAnsi="Times New Roman" w:cs="Times New Roman"/>
                <w:sz w:val="24"/>
                <w:szCs w:val="24"/>
              </w:rPr>
            </w:pPr>
            <w:r>
              <w:rPr>
                <w:rFonts w:ascii="Times New Roman" w:hAnsi="Times New Roman" w:cs="Times New Roman"/>
                <w:sz w:val="24"/>
                <w:szCs w:val="24"/>
              </w:rPr>
              <w:t>Participants were as</w:t>
            </w:r>
            <w:r>
              <w:rPr>
                <w:rFonts w:ascii="Times New Roman" w:hAnsi="Times New Roman" w:cs="Times New Roman"/>
                <w:sz w:val="24"/>
                <w:szCs w:val="24"/>
              </w:rPr>
              <w:t>ked about their marital status, with options including married, widowed, divorced, separated, never married, or living with a partner.</w:t>
            </w:r>
          </w:p>
        </w:tc>
      </w:tr>
    </w:tbl>
    <w:p w14:paraId="7E42F334" w14:textId="77777777" w:rsidR="0031453B" w:rsidRDefault="0031453B">
      <w:pPr>
        <w:rPr>
          <w:rStyle w:val="fontstyle21"/>
          <w:rFonts w:ascii="Times New Roman" w:hAnsi="Times New Roman" w:cs="Times New Roman"/>
          <w:b/>
          <w:bCs/>
          <w:sz w:val="24"/>
          <w:szCs w:val="24"/>
        </w:rPr>
      </w:pPr>
    </w:p>
    <w:p w14:paraId="6979044E" w14:textId="77777777" w:rsidR="0031453B" w:rsidRDefault="0031453B">
      <w:pPr>
        <w:rPr>
          <w:rStyle w:val="fontstyle21"/>
          <w:rFonts w:ascii="Times New Roman" w:hAnsi="Times New Roman" w:cs="Times New Roman"/>
          <w:b/>
          <w:bCs/>
          <w:sz w:val="24"/>
          <w:szCs w:val="24"/>
        </w:rPr>
      </w:pPr>
    </w:p>
    <w:p w14:paraId="62A70C42" w14:textId="77777777" w:rsidR="0031453B" w:rsidRDefault="0031453B">
      <w:pPr>
        <w:rPr>
          <w:rStyle w:val="fontstyle21"/>
          <w:rFonts w:ascii="Times New Roman" w:hAnsi="Times New Roman" w:cs="Times New Roman"/>
          <w:b/>
          <w:bCs/>
          <w:sz w:val="24"/>
          <w:szCs w:val="24"/>
        </w:rPr>
      </w:pPr>
    </w:p>
    <w:p w14:paraId="3D8E3DB5" w14:textId="77777777" w:rsidR="0031453B" w:rsidRDefault="008E69E4">
      <w:pPr>
        <w:rPr>
          <w:rFonts w:ascii="Times New Roman" w:hAnsi="Times New Roman" w:cs="Times New Roman"/>
          <w:szCs w:val="21"/>
        </w:rPr>
      </w:pPr>
      <w:r>
        <w:rPr>
          <w:rStyle w:val="fontstyle21"/>
          <w:rFonts w:ascii="Times New Roman" w:hAnsi="Times New Roman" w:cs="Times New Roman"/>
          <w:b/>
          <w:bCs/>
          <w:sz w:val="24"/>
          <w:szCs w:val="24"/>
        </w:rPr>
        <w:t>Table S4</w:t>
      </w:r>
      <w:r>
        <w:rPr>
          <w:rStyle w:val="fontstyle21"/>
          <w:rFonts w:ascii="Times New Roman" w:hAnsi="Times New Roman" w:cs="Times New Roman"/>
          <w:sz w:val="24"/>
          <w:szCs w:val="24"/>
        </w:rPr>
        <w:t xml:space="preserve"> </w:t>
      </w:r>
      <w:r>
        <w:rPr>
          <w:rFonts w:ascii="Times New Roman" w:hAnsi="Times New Roman" w:cs="Times New Roman"/>
          <w:color w:val="000000"/>
          <w:sz w:val="24"/>
          <w:szCs w:val="24"/>
        </w:rPr>
        <w:t>The definition of the other covariates.</w:t>
      </w:r>
    </w:p>
    <w:p w14:paraId="14E21AA7" w14:textId="77777777" w:rsidR="0031453B" w:rsidRDefault="0031453B">
      <w:pPr>
        <w:rPr>
          <w:rFonts w:ascii="Times New Roman" w:hAnsi="Times New Roman" w:cs="Times New Roman"/>
          <w:sz w:val="24"/>
          <w:szCs w:val="24"/>
        </w:rPr>
      </w:pPr>
    </w:p>
    <w:p w14:paraId="41254099" w14:textId="77777777" w:rsidR="0031453B" w:rsidRDefault="008E69E4">
      <w:pPr>
        <w:ind w:left="240" w:hangingChars="100" w:hanging="240"/>
        <w:rPr>
          <w:rFonts w:ascii="Times New Roman" w:hAnsi="Times New Roman" w:cs="Times New Roman"/>
          <w:sz w:val="24"/>
          <w:szCs w:val="24"/>
        </w:rPr>
      </w:pPr>
      <w:r>
        <w:rPr>
          <w:rFonts w:ascii="Times New Roman" w:hAnsi="Times New Roman" w:cs="Times New Roman"/>
          <w:sz w:val="24"/>
          <w:szCs w:val="24"/>
        </w:rPr>
        <w:t>Diabetes Mellitus</w:t>
      </w:r>
    </w:p>
    <w:p w14:paraId="4D2C15CF" w14:textId="77777777" w:rsidR="0031453B" w:rsidRDefault="008E69E4">
      <w:pPr>
        <w:ind w:left="240" w:hangingChars="100" w:hanging="240"/>
        <w:rPr>
          <w:rFonts w:ascii="Times New Roman" w:hAnsi="Times New Roman" w:cs="Times New Roman"/>
          <w:sz w:val="24"/>
          <w:szCs w:val="24"/>
        </w:rPr>
      </w:pPr>
      <w:r>
        <w:rPr>
          <w:rFonts w:ascii="Times New Roman" w:hAnsi="Times New Roman" w:cs="Times New Roman"/>
          <w:sz w:val="24"/>
          <w:szCs w:val="24"/>
        </w:rPr>
        <w:t xml:space="preserve">1) medical diagnosis of diabetes as recorded by the patient’s healthcare provider or current use of insulin or diabetic pills. </w:t>
      </w:r>
    </w:p>
    <w:p w14:paraId="2F4D7314" w14:textId="77777777" w:rsidR="0031453B" w:rsidRDefault="008E69E4">
      <w:pPr>
        <w:rPr>
          <w:rFonts w:ascii="Times New Roman" w:hAnsi="Times New Roman" w:cs="Times New Roman"/>
          <w:sz w:val="24"/>
          <w:szCs w:val="24"/>
        </w:rPr>
      </w:pPr>
      <w:r>
        <w:rPr>
          <w:rFonts w:ascii="Times New Roman" w:hAnsi="Times New Roman" w:cs="Times New Roman"/>
          <w:sz w:val="24"/>
          <w:szCs w:val="24"/>
        </w:rPr>
        <w:t xml:space="preserve">2) glycohemoglobin A1c (HbA1c) level higher than 6.5%. </w:t>
      </w:r>
    </w:p>
    <w:p w14:paraId="494487AE" w14:textId="77777777" w:rsidR="0031453B" w:rsidRDefault="008E69E4">
      <w:pPr>
        <w:rPr>
          <w:rFonts w:ascii="Times New Roman" w:hAnsi="Times New Roman" w:cs="Times New Roman"/>
          <w:sz w:val="24"/>
          <w:szCs w:val="24"/>
        </w:rPr>
      </w:pPr>
      <w:r>
        <w:rPr>
          <w:rFonts w:ascii="Times New Roman" w:hAnsi="Times New Roman" w:cs="Times New Roman"/>
          <w:sz w:val="24"/>
          <w:szCs w:val="24"/>
        </w:rPr>
        <w:t xml:space="preserve">3) fasting blood glucose level equal to or above 7.0 mmol/L. </w:t>
      </w:r>
    </w:p>
    <w:p w14:paraId="6515E7A4" w14:textId="77777777" w:rsidR="0031453B" w:rsidRDefault="008E69E4">
      <w:pPr>
        <w:rPr>
          <w:rFonts w:ascii="Times New Roman" w:hAnsi="Times New Roman" w:cs="Times New Roman"/>
          <w:sz w:val="24"/>
          <w:szCs w:val="24"/>
        </w:rPr>
      </w:pPr>
      <w:r>
        <w:rPr>
          <w:rFonts w:ascii="Times New Roman" w:hAnsi="Times New Roman" w:cs="Times New Roman"/>
          <w:sz w:val="24"/>
          <w:szCs w:val="24"/>
        </w:rPr>
        <w:t xml:space="preserve">4) random </w:t>
      </w:r>
      <w:r>
        <w:rPr>
          <w:rFonts w:ascii="Times New Roman" w:hAnsi="Times New Roman" w:cs="Times New Roman"/>
          <w:sz w:val="24"/>
          <w:szCs w:val="24"/>
        </w:rPr>
        <w:t>blood glucose levels equal to or above 11.1 mmol/L.</w:t>
      </w:r>
    </w:p>
    <w:p w14:paraId="146458B8" w14:textId="77777777" w:rsidR="0031453B" w:rsidRDefault="0031453B">
      <w:pPr>
        <w:rPr>
          <w:rFonts w:ascii="Times New Roman" w:hAnsi="Times New Roman" w:cs="Times New Roman"/>
          <w:sz w:val="24"/>
          <w:szCs w:val="24"/>
        </w:rPr>
      </w:pPr>
    </w:p>
    <w:p w14:paraId="68AC5206" w14:textId="77777777" w:rsidR="0031453B" w:rsidRDefault="0031453B">
      <w:pPr>
        <w:rPr>
          <w:rFonts w:ascii="Times New Roman" w:hAnsi="Times New Roman" w:cs="Times New Roman"/>
          <w:sz w:val="24"/>
          <w:szCs w:val="24"/>
        </w:rPr>
      </w:pPr>
    </w:p>
    <w:p w14:paraId="35D39F73" w14:textId="77777777" w:rsidR="0031453B" w:rsidRDefault="008E69E4">
      <w:pPr>
        <w:rPr>
          <w:rFonts w:ascii="Times New Roman" w:hAnsi="Times New Roman" w:cs="Times New Roman"/>
          <w:sz w:val="24"/>
          <w:szCs w:val="24"/>
        </w:rPr>
      </w:pPr>
      <w:r>
        <w:rPr>
          <w:rFonts w:ascii="Times New Roman" w:hAnsi="Times New Roman" w:cs="Times New Roman"/>
          <w:sz w:val="24"/>
          <w:szCs w:val="24"/>
        </w:rPr>
        <w:t xml:space="preserve">Hypertension </w:t>
      </w:r>
    </w:p>
    <w:p w14:paraId="1298CE81" w14:textId="77777777" w:rsidR="0031453B" w:rsidRDefault="008E69E4">
      <w:pPr>
        <w:ind w:left="240" w:hangingChars="100" w:hanging="240"/>
        <w:rPr>
          <w:rFonts w:ascii="Times New Roman" w:hAnsi="Times New Roman" w:cs="Times New Roman"/>
          <w:sz w:val="24"/>
          <w:szCs w:val="24"/>
        </w:rPr>
      </w:pPr>
      <w:r>
        <w:rPr>
          <w:rFonts w:ascii="Times New Roman" w:hAnsi="Times New Roman" w:cs="Times New Roman"/>
          <w:sz w:val="24"/>
          <w:szCs w:val="24"/>
        </w:rPr>
        <w:t>1) average systolic blood pressure ≥140 mmHg or average diastolic blood pressure ≥90 mmHg by the mean value of at least three times of measurement.</w:t>
      </w:r>
    </w:p>
    <w:p w14:paraId="0B36E888" w14:textId="77777777" w:rsidR="0031453B" w:rsidRDefault="008E69E4">
      <w:pPr>
        <w:rPr>
          <w:rFonts w:ascii="Times New Roman" w:hAnsi="Times New Roman" w:cs="Times New Roman"/>
          <w:sz w:val="24"/>
          <w:szCs w:val="24"/>
        </w:rPr>
      </w:pPr>
      <w:r>
        <w:rPr>
          <w:rFonts w:ascii="Times New Roman" w:hAnsi="Times New Roman" w:cs="Times New Roman"/>
          <w:sz w:val="24"/>
          <w:szCs w:val="24"/>
        </w:rPr>
        <w:t>2) or use of anti-hypertensive medicatio</w:t>
      </w:r>
      <w:r>
        <w:rPr>
          <w:rFonts w:ascii="Times New Roman" w:hAnsi="Times New Roman" w:cs="Times New Roman"/>
          <w:sz w:val="24"/>
          <w:szCs w:val="24"/>
        </w:rPr>
        <w:t>ns.</w:t>
      </w:r>
    </w:p>
    <w:p w14:paraId="54836FB0" w14:textId="77777777" w:rsidR="0031453B" w:rsidRDefault="008E69E4">
      <w:pPr>
        <w:rPr>
          <w:rFonts w:ascii="Times New Roman" w:hAnsi="Times New Roman" w:cs="Times New Roman"/>
          <w:sz w:val="24"/>
          <w:szCs w:val="24"/>
        </w:rPr>
      </w:pPr>
      <w:r>
        <w:rPr>
          <w:rFonts w:ascii="Times New Roman" w:hAnsi="Times New Roman" w:cs="Times New Roman"/>
          <w:sz w:val="24"/>
          <w:szCs w:val="24"/>
        </w:rPr>
        <w:t>3) or self-reported diagnosis of hypertension.</w:t>
      </w:r>
    </w:p>
    <w:p w14:paraId="51609B50" w14:textId="77777777" w:rsidR="0031453B" w:rsidRDefault="0031453B">
      <w:pPr>
        <w:rPr>
          <w:rFonts w:ascii="Times New Roman" w:hAnsi="Times New Roman" w:cs="Times New Roman"/>
          <w:sz w:val="24"/>
          <w:szCs w:val="24"/>
        </w:rPr>
      </w:pPr>
    </w:p>
    <w:p w14:paraId="023326E1" w14:textId="77777777" w:rsidR="0031453B" w:rsidRDefault="0031453B">
      <w:pPr>
        <w:rPr>
          <w:rFonts w:ascii="Times New Roman" w:hAnsi="Times New Roman" w:cs="Times New Roman"/>
          <w:sz w:val="24"/>
          <w:szCs w:val="24"/>
        </w:rPr>
      </w:pPr>
    </w:p>
    <w:p w14:paraId="7F673EE8" w14:textId="77777777" w:rsidR="0031453B" w:rsidRDefault="008E69E4">
      <w:pPr>
        <w:rPr>
          <w:rFonts w:ascii="Times New Roman" w:hAnsi="Times New Roman" w:cs="Times New Roman"/>
          <w:sz w:val="24"/>
          <w:szCs w:val="24"/>
        </w:rPr>
      </w:pPr>
      <w:r>
        <w:rPr>
          <w:rFonts w:ascii="Times New Roman" w:hAnsi="Times New Roman" w:cs="Times New Roman"/>
          <w:sz w:val="24"/>
          <w:szCs w:val="24"/>
        </w:rPr>
        <w:t xml:space="preserve">Cardiovascular diseases (CVDs) </w:t>
      </w:r>
    </w:p>
    <w:p w14:paraId="36E53AD4" w14:textId="77777777" w:rsidR="0031453B" w:rsidRDefault="008E69E4">
      <w:pPr>
        <w:rPr>
          <w:rFonts w:ascii="Times New Roman" w:hAnsi="Times New Roman" w:cs="Times New Roman"/>
          <w:sz w:val="24"/>
          <w:szCs w:val="24"/>
        </w:rPr>
      </w:pPr>
      <w:r>
        <w:rPr>
          <w:rFonts w:ascii="Times New Roman" w:hAnsi="Times New Roman" w:cs="Times New Roman"/>
          <w:sz w:val="24"/>
          <w:szCs w:val="24"/>
        </w:rPr>
        <w:t>congestive heart failure, coronary heart disease, heart attack, angina, or stroke.</w:t>
      </w:r>
    </w:p>
    <w:p w14:paraId="130E9AD4" w14:textId="77777777" w:rsidR="0031453B" w:rsidRDefault="0031453B">
      <w:pPr>
        <w:rPr>
          <w:rFonts w:ascii="Times New Roman" w:hAnsi="Times New Roman" w:cs="Times New Roman"/>
          <w:sz w:val="24"/>
          <w:szCs w:val="24"/>
        </w:rPr>
      </w:pPr>
    </w:p>
    <w:p w14:paraId="32567941" w14:textId="77777777" w:rsidR="0031453B" w:rsidRDefault="0031453B">
      <w:pPr>
        <w:rPr>
          <w:rFonts w:ascii="Times New Roman" w:hAnsi="Times New Roman" w:cs="Times New Roman"/>
          <w:sz w:val="24"/>
          <w:szCs w:val="24"/>
        </w:rPr>
      </w:pPr>
    </w:p>
    <w:p w14:paraId="3A767BF8" w14:textId="77777777" w:rsidR="0031453B" w:rsidRDefault="0031453B">
      <w:pPr>
        <w:rPr>
          <w:rFonts w:ascii="Times New Roman" w:hAnsi="Times New Roman" w:cs="Times New Roman"/>
          <w:b/>
          <w:bCs/>
          <w:sz w:val="24"/>
          <w:szCs w:val="24"/>
        </w:rPr>
      </w:pPr>
    </w:p>
    <w:p w14:paraId="6E7EAC43" w14:textId="77777777" w:rsidR="0031453B" w:rsidRDefault="0031453B">
      <w:pPr>
        <w:rPr>
          <w:rFonts w:ascii="Times New Roman" w:hAnsi="Times New Roman" w:cs="Times New Roman"/>
          <w:b/>
          <w:bCs/>
          <w:sz w:val="24"/>
          <w:szCs w:val="24"/>
        </w:rPr>
      </w:pPr>
    </w:p>
    <w:p w14:paraId="0CA37802" w14:textId="77777777" w:rsidR="0031453B" w:rsidRDefault="0031453B">
      <w:pPr>
        <w:rPr>
          <w:rFonts w:ascii="Times New Roman" w:hAnsi="Times New Roman" w:cs="Times New Roman"/>
          <w:b/>
          <w:bCs/>
          <w:sz w:val="24"/>
          <w:szCs w:val="24"/>
        </w:rPr>
      </w:pPr>
    </w:p>
    <w:p w14:paraId="763FAD54" w14:textId="77777777" w:rsidR="0031453B" w:rsidRDefault="0031453B">
      <w:pPr>
        <w:rPr>
          <w:rFonts w:ascii="Times New Roman" w:hAnsi="Times New Roman" w:cs="Times New Roman"/>
          <w:b/>
          <w:bCs/>
          <w:sz w:val="24"/>
          <w:szCs w:val="24"/>
        </w:rPr>
      </w:pPr>
    </w:p>
    <w:p w14:paraId="03E97019" w14:textId="77777777" w:rsidR="0031453B" w:rsidRDefault="008E69E4">
      <w:pPr>
        <w:rPr>
          <w:rFonts w:ascii="Times New Roman" w:hAnsi="Times New Roman" w:cs="Times New Roman"/>
          <w:sz w:val="24"/>
          <w:szCs w:val="24"/>
        </w:rPr>
      </w:pPr>
      <w:r>
        <w:rPr>
          <w:rFonts w:ascii="Times New Roman" w:hAnsi="Times New Roman" w:cs="Times New Roman"/>
          <w:b/>
          <w:bCs/>
          <w:sz w:val="24"/>
          <w:szCs w:val="24"/>
        </w:rPr>
        <w:lastRenderedPageBreak/>
        <w:t xml:space="preserve">Table S5 </w:t>
      </w:r>
      <w:r>
        <w:rPr>
          <w:rFonts w:ascii="Times New Roman" w:hAnsi="Times New Roman" w:cs="Times New Roman"/>
          <w:sz w:val="24"/>
          <w:szCs w:val="24"/>
        </w:rPr>
        <w:t xml:space="preserve">Sensitivity analysis: Associations between TyG-ABSI and mortality in CKM </w:t>
      </w:r>
      <w:r>
        <w:rPr>
          <w:rFonts w:ascii="Times New Roman" w:hAnsi="Times New Roman" w:cs="Times New Roman"/>
          <w:sz w:val="24"/>
          <w:szCs w:val="24"/>
        </w:rPr>
        <w:t>syndrome stage 0-3 after excluding participants who died within two years (n=17</w:t>
      </w:r>
      <w:r>
        <w:rPr>
          <w:rFonts w:ascii="Times New Roman" w:hAnsi="Times New Roman" w:cs="Times New Roman" w:hint="eastAsia"/>
          <w:sz w:val="24"/>
          <w:szCs w:val="24"/>
        </w:rPr>
        <w:t>,</w:t>
      </w:r>
      <w:r>
        <w:rPr>
          <w:rFonts w:ascii="Times New Roman" w:hAnsi="Times New Roman" w:cs="Times New Roman"/>
          <w:sz w:val="24"/>
          <w:szCs w:val="24"/>
        </w:rPr>
        <w:t xml:space="preserve"> 967)</w:t>
      </w:r>
    </w:p>
    <w:tbl>
      <w:tblPr>
        <w:tblW w:w="5000" w:type="pct"/>
        <w:tblLook w:val="04A0" w:firstRow="1" w:lastRow="0" w:firstColumn="1" w:lastColumn="0" w:noHBand="0" w:noVBand="1"/>
      </w:tblPr>
      <w:tblGrid>
        <w:gridCol w:w="2714"/>
        <w:gridCol w:w="2911"/>
        <w:gridCol w:w="1108"/>
        <w:gridCol w:w="2605"/>
        <w:gridCol w:w="1117"/>
        <w:gridCol w:w="2605"/>
        <w:gridCol w:w="1114"/>
      </w:tblGrid>
      <w:tr w:rsidR="0031453B" w14:paraId="7B92D0E1" w14:textId="77777777">
        <w:trPr>
          <w:trHeight w:val="280"/>
        </w:trPr>
        <w:tc>
          <w:tcPr>
            <w:tcW w:w="957" w:type="pct"/>
            <w:tcBorders>
              <w:top w:val="single" w:sz="12" w:space="0" w:color="auto"/>
              <w:left w:val="nil"/>
              <w:bottom w:val="nil"/>
              <w:right w:val="nil"/>
            </w:tcBorders>
            <w:shd w:val="clear" w:color="auto" w:fill="auto"/>
            <w:noWrap/>
            <w:vAlign w:val="center"/>
          </w:tcPr>
          <w:p w14:paraId="2D7E16DF"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Characteristic</w:t>
            </w:r>
          </w:p>
        </w:tc>
        <w:tc>
          <w:tcPr>
            <w:tcW w:w="1418" w:type="pct"/>
            <w:gridSpan w:val="2"/>
            <w:tcBorders>
              <w:top w:val="single" w:sz="12" w:space="0" w:color="auto"/>
              <w:left w:val="nil"/>
              <w:bottom w:val="single" w:sz="12" w:space="0" w:color="auto"/>
              <w:right w:val="nil"/>
            </w:tcBorders>
            <w:shd w:val="clear" w:color="auto" w:fill="auto"/>
            <w:noWrap/>
            <w:vAlign w:val="center"/>
          </w:tcPr>
          <w:p w14:paraId="59402DCB" w14:textId="77777777" w:rsidR="0031453B" w:rsidRDefault="008E69E4">
            <w:pPr>
              <w:jc w:val="center"/>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Model1</w:t>
            </w:r>
          </w:p>
        </w:tc>
        <w:tc>
          <w:tcPr>
            <w:tcW w:w="1313" w:type="pct"/>
            <w:gridSpan w:val="2"/>
            <w:tcBorders>
              <w:top w:val="single" w:sz="12" w:space="0" w:color="auto"/>
              <w:left w:val="nil"/>
              <w:bottom w:val="single" w:sz="12" w:space="0" w:color="auto"/>
              <w:right w:val="nil"/>
            </w:tcBorders>
            <w:shd w:val="clear" w:color="auto" w:fill="auto"/>
            <w:noWrap/>
            <w:vAlign w:val="center"/>
          </w:tcPr>
          <w:p w14:paraId="0E29BB36" w14:textId="77777777" w:rsidR="0031453B" w:rsidRDefault="008E69E4">
            <w:pPr>
              <w:jc w:val="center"/>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Model2</w:t>
            </w:r>
          </w:p>
        </w:tc>
        <w:tc>
          <w:tcPr>
            <w:tcW w:w="1312" w:type="pct"/>
            <w:gridSpan w:val="2"/>
            <w:tcBorders>
              <w:top w:val="single" w:sz="12" w:space="0" w:color="auto"/>
              <w:left w:val="nil"/>
              <w:bottom w:val="single" w:sz="12" w:space="0" w:color="auto"/>
              <w:right w:val="nil"/>
            </w:tcBorders>
            <w:shd w:val="clear" w:color="auto" w:fill="auto"/>
            <w:noWrap/>
            <w:vAlign w:val="center"/>
          </w:tcPr>
          <w:p w14:paraId="71FFC0C2" w14:textId="77777777" w:rsidR="0031453B" w:rsidRDefault="008E69E4">
            <w:pPr>
              <w:jc w:val="center"/>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Model3</w:t>
            </w:r>
          </w:p>
        </w:tc>
      </w:tr>
      <w:tr w:rsidR="0031453B" w14:paraId="4DACE4E2" w14:textId="77777777">
        <w:trPr>
          <w:trHeight w:val="280"/>
        </w:trPr>
        <w:tc>
          <w:tcPr>
            <w:tcW w:w="957" w:type="pct"/>
            <w:tcBorders>
              <w:top w:val="nil"/>
              <w:left w:val="nil"/>
              <w:bottom w:val="nil"/>
              <w:right w:val="nil"/>
            </w:tcBorders>
            <w:shd w:val="clear" w:color="auto" w:fill="auto"/>
            <w:noWrap/>
            <w:vAlign w:val="center"/>
          </w:tcPr>
          <w:p w14:paraId="4A643210" w14:textId="77777777" w:rsidR="0031453B" w:rsidRDefault="0031453B">
            <w:pPr>
              <w:jc w:val="center"/>
              <w:rPr>
                <w:rFonts w:ascii="Times New Roman" w:eastAsia="等线" w:hAnsi="Times New Roman" w:cs="Times New Roman"/>
                <w:color w:val="000000"/>
                <w:kern w:val="0"/>
                <w:sz w:val="24"/>
                <w:szCs w:val="24"/>
                <w14:ligatures w14:val="none"/>
              </w:rPr>
            </w:pPr>
          </w:p>
        </w:tc>
        <w:tc>
          <w:tcPr>
            <w:tcW w:w="1027" w:type="pct"/>
            <w:tcBorders>
              <w:top w:val="single" w:sz="12" w:space="0" w:color="auto"/>
              <w:left w:val="nil"/>
              <w:bottom w:val="single" w:sz="12" w:space="0" w:color="auto"/>
              <w:right w:val="nil"/>
            </w:tcBorders>
            <w:shd w:val="clear" w:color="auto" w:fill="auto"/>
            <w:noWrap/>
            <w:vAlign w:val="center"/>
          </w:tcPr>
          <w:p w14:paraId="00E16011" w14:textId="77777777" w:rsidR="0031453B" w:rsidRDefault="008E69E4">
            <w:pPr>
              <w:jc w:val="left"/>
              <w:rPr>
                <w:rFonts w:ascii="Times New Roman" w:eastAsia="等线" w:hAnsi="Times New Roman" w:cs="Times New Roman"/>
                <w:b/>
                <w:bCs/>
                <w:color w:val="000000"/>
                <w:kern w:val="0"/>
                <w:sz w:val="24"/>
                <w:szCs w:val="24"/>
                <w14:ligatures w14:val="none"/>
              </w:rPr>
            </w:pPr>
            <w:r>
              <w:rPr>
                <w:rFonts w:ascii="Times New Roman" w:eastAsia="等线" w:hAnsi="Times New Roman" w:cs="Times New Roman"/>
                <w:b/>
                <w:bCs/>
                <w:color w:val="000000"/>
                <w:kern w:val="0"/>
                <w:sz w:val="24"/>
                <w:szCs w:val="24"/>
                <w14:ligatures w14:val="none"/>
              </w:rPr>
              <w:t>HR(95%CI)</w:t>
            </w:r>
          </w:p>
        </w:tc>
        <w:tc>
          <w:tcPr>
            <w:tcW w:w="391" w:type="pct"/>
            <w:tcBorders>
              <w:top w:val="single" w:sz="12" w:space="0" w:color="auto"/>
              <w:left w:val="nil"/>
              <w:bottom w:val="single" w:sz="12" w:space="0" w:color="auto"/>
              <w:right w:val="nil"/>
            </w:tcBorders>
            <w:shd w:val="clear" w:color="auto" w:fill="auto"/>
            <w:noWrap/>
            <w:vAlign w:val="center"/>
          </w:tcPr>
          <w:p w14:paraId="612F0DE4" w14:textId="77777777" w:rsidR="0031453B" w:rsidRDefault="008E69E4">
            <w:pPr>
              <w:jc w:val="left"/>
              <w:rPr>
                <w:rFonts w:ascii="Times New Roman" w:eastAsia="等线" w:hAnsi="Times New Roman" w:cs="Times New Roman"/>
                <w:b/>
                <w:bCs/>
                <w:color w:val="000000"/>
                <w:kern w:val="0"/>
                <w:sz w:val="24"/>
                <w:szCs w:val="24"/>
                <w14:ligatures w14:val="none"/>
              </w:rPr>
            </w:pPr>
            <w:r>
              <w:rPr>
                <w:rFonts w:ascii="Times New Roman" w:eastAsia="等线" w:hAnsi="Times New Roman" w:cs="Times New Roman"/>
                <w:b/>
                <w:bCs/>
                <w:i/>
                <w:iCs/>
                <w:color w:val="000000"/>
                <w:kern w:val="0"/>
                <w:sz w:val="24"/>
                <w:szCs w:val="24"/>
                <w14:ligatures w14:val="none"/>
              </w:rPr>
              <w:t>P</w:t>
            </w:r>
            <w:r>
              <w:rPr>
                <w:rFonts w:ascii="Times New Roman" w:eastAsia="等线" w:hAnsi="Times New Roman" w:cs="Times New Roman"/>
                <w:b/>
                <w:bCs/>
                <w:color w:val="000000"/>
                <w:kern w:val="0"/>
                <w:sz w:val="24"/>
                <w:szCs w:val="24"/>
                <w14:ligatures w14:val="none"/>
              </w:rPr>
              <w:t>-value</w:t>
            </w:r>
          </w:p>
        </w:tc>
        <w:tc>
          <w:tcPr>
            <w:tcW w:w="919" w:type="pct"/>
            <w:tcBorders>
              <w:top w:val="single" w:sz="12" w:space="0" w:color="auto"/>
              <w:left w:val="nil"/>
              <w:bottom w:val="single" w:sz="12" w:space="0" w:color="auto"/>
              <w:right w:val="nil"/>
            </w:tcBorders>
            <w:shd w:val="clear" w:color="auto" w:fill="auto"/>
            <w:noWrap/>
            <w:vAlign w:val="center"/>
          </w:tcPr>
          <w:p w14:paraId="6534D9FD" w14:textId="77777777" w:rsidR="0031453B" w:rsidRDefault="008E69E4">
            <w:pPr>
              <w:jc w:val="left"/>
              <w:rPr>
                <w:rFonts w:ascii="Times New Roman" w:eastAsia="等线" w:hAnsi="Times New Roman" w:cs="Times New Roman"/>
                <w:b/>
                <w:bCs/>
                <w:color w:val="000000"/>
                <w:kern w:val="0"/>
                <w:sz w:val="24"/>
                <w:szCs w:val="24"/>
                <w14:ligatures w14:val="none"/>
              </w:rPr>
            </w:pPr>
            <w:r>
              <w:rPr>
                <w:rFonts w:ascii="Times New Roman" w:eastAsia="等线" w:hAnsi="Times New Roman" w:cs="Times New Roman"/>
                <w:b/>
                <w:bCs/>
                <w:color w:val="000000"/>
                <w:kern w:val="0"/>
                <w:sz w:val="24"/>
                <w:szCs w:val="24"/>
                <w14:ligatures w14:val="none"/>
              </w:rPr>
              <w:t>HR(95%CI)</w:t>
            </w:r>
          </w:p>
        </w:tc>
        <w:tc>
          <w:tcPr>
            <w:tcW w:w="394" w:type="pct"/>
            <w:tcBorders>
              <w:top w:val="single" w:sz="12" w:space="0" w:color="auto"/>
              <w:left w:val="nil"/>
              <w:bottom w:val="single" w:sz="12" w:space="0" w:color="auto"/>
              <w:right w:val="nil"/>
            </w:tcBorders>
            <w:shd w:val="clear" w:color="auto" w:fill="auto"/>
            <w:noWrap/>
            <w:vAlign w:val="center"/>
          </w:tcPr>
          <w:p w14:paraId="379BB55F" w14:textId="77777777" w:rsidR="0031453B" w:rsidRDefault="008E69E4">
            <w:pPr>
              <w:jc w:val="left"/>
              <w:rPr>
                <w:rFonts w:ascii="Times New Roman" w:eastAsia="等线" w:hAnsi="Times New Roman" w:cs="Times New Roman"/>
                <w:b/>
                <w:bCs/>
                <w:color w:val="000000"/>
                <w:kern w:val="0"/>
                <w:sz w:val="24"/>
                <w:szCs w:val="24"/>
                <w14:ligatures w14:val="none"/>
              </w:rPr>
            </w:pPr>
            <w:r>
              <w:rPr>
                <w:rFonts w:ascii="Times New Roman" w:eastAsia="等线" w:hAnsi="Times New Roman" w:cs="Times New Roman"/>
                <w:b/>
                <w:bCs/>
                <w:i/>
                <w:iCs/>
                <w:color w:val="000000"/>
                <w:kern w:val="0"/>
                <w:sz w:val="24"/>
                <w:szCs w:val="24"/>
                <w14:ligatures w14:val="none"/>
              </w:rPr>
              <w:t>P</w:t>
            </w:r>
            <w:r>
              <w:rPr>
                <w:rFonts w:ascii="Times New Roman" w:eastAsia="等线" w:hAnsi="Times New Roman" w:cs="Times New Roman"/>
                <w:b/>
                <w:bCs/>
                <w:color w:val="000000"/>
                <w:kern w:val="0"/>
                <w:sz w:val="24"/>
                <w:szCs w:val="24"/>
                <w14:ligatures w14:val="none"/>
              </w:rPr>
              <w:t>-value</w:t>
            </w:r>
          </w:p>
        </w:tc>
        <w:tc>
          <w:tcPr>
            <w:tcW w:w="919" w:type="pct"/>
            <w:tcBorders>
              <w:top w:val="single" w:sz="12" w:space="0" w:color="auto"/>
              <w:left w:val="nil"/>
              <w:bottom w:val="single" w:sz="12" w:space="0" w:color="auto"/>
              <w:right w:val="nil"/>
            </w:tcBorders>
            <w:shd w:val="clear" w:color="auto" w:fill="auto"/>
            <w:noWrap/>
            <w:vAlign w:val="center"/>
          </w:tcPr>
          <w:p w14:paraId="6B89DE04" w14:textId="77777777" w:rsidR="0031453B" w:rsidRDefault="008E69E4">
            <w:pPr>
              <w:jc w:val="left"/>
              <w:rPr>
                <w:rFonts w:ascii="Times New Roman" w:eastAsia="等线" w:hAnsi="Times New Roman" w:cs="Times New Roman"/>
                <w:b/>
                <w:bCs/>
                <w:color w:val="000000"/>
                <w:kern w:val="0"/>
                <w:sz w:val="24"/>
                <w:szCs w:val="24"/>
                <w14:ligatures w14:val="none"/>
              </w:rPr>
            </w:pPr>
            <w:r>
              <w:rPr>
                <w:rFonts w:ascii="Times New Roman" w:eastAsia="等线" w:hAnsi="Times New Roman" w:cs="Times New Roman"/>
                <w:b/>
                <w:bCs/>
                <w:color w:val="000000"/>
                <w:kern w:val="0"/>
                <w:sz w:val="24"/>
                <w:szCs w:val="24"/>
                <w14:ligatures w14:val="none"/>
              </w:rPr>
              <w:t>HR(95%CI)</w:t>
            </w:r>
          </w:p>
        </w:tc>
        <w:tc>
          <w:tcPr>
            <w:tcW w:w="393" w:type="pct"/>
            <w:tcBorders>
              <w:top w:val="single" w:sz="12" w:space="0" w:color="auto"/>
              <w:left w:val="nil"/>
              <w:bottom w:val="single" w:sz="12" w:space="0" w:color="auto"/>
              <w:right w:val="nil"/>
            </w:tcBorders>
            <w:shd w:val="clear" w:color="auto" w:fill="auto"/>
            <w:noWrap/>
            <w:vAlign w:val="center"/>
          </w:tcPr>
          <w:p w14:paraId="23173DDC" w14:textId="77777777" w:rsidR="0031453B" w:rsidRDefault="008E69E4">
            <w:pPr>
              <w:jc w:val="left"/>
              <w:rPr>
                <w:rFonts w:ascii="Times New Roman" w:eastAsia="等线" w:hAnsi="Times New Roman" w:cs="Times New Roman"/>
                <w:b/>
                <w:bCs/>
                <w:color w:val="000000"/>
                <w:kern w:val="0"/>
                <w:sz w:val="24"/>
                <w:szCs w:val="24"/>
                <w14:ligatures w14:val="none"/>
              </w:rPr>
            </w:pPr>
            <w:r>
              <w:rPr>
                <w:rFonts w:ascii="Times New Roman" w:eastAsia="等线" w:hAnsi="Times New Roman" w:cs="Times New Roman"/>
                <w:b/>
                <w:bCs/>
                <w:i/>
                <w:iCs/>
                <w:color w:val="000000"/>
                <w:kern w:val="0"/>
                <w:sz w:val="24"/>
                <w:szCs w:val="24"/>
                <w14:ligatures w14:val="none"/>
              </w:rPr>
              <w:t>P</w:t>
            </w:r>
            <w:r>
              <w:rPr>
                <w:rFonts w:ascii="Times New Roman" w:eastAsia="等线" w:hAnsi="Times New Roman" w:cs="Times New Roman"/>
                <w:b/>
                <w:bCs/>
                <w:color w:val="000000"/>
                <w:kern w:val="0"/>
                <w:sz w:val="24"/>
                <w:szCs w:val="24"/>
                <w14:ligatures w14:val="none"/>
              </w:rPr>
              <w:t>-value</w:t>
            </w:r>
          </w:p>
        </w:tc>
      </w:tr>
      <w:tr w:rsidR="0031453B" w14:paraId="04A42701" w14:textId="77777777">
        <w:trPr>
          <w:trHeight w:val="280"/>
        </w:trPr>
        <w:tc>
          <w:tcPr>
            <w:tcW w:w="957" w:type="pct"/>
            <w:tcBorders>
              <w:top w:val="nil"/>
              <w:left w:val="nil"/>
              <w:bottom w:val="nil"/>
              <w:right w:val="nil"/>
            </w:tcBorders>
            <w:shd w:val="clear" w:color="auto" w:fill="auto"/>
            <w:noWrap/>
            <w:vAlign w:val="center"/>
          </w:tcPr>
          <w:p w14:paraId="7CD58245" w14:textId="77777777" w:rsidR="0031453B" w:rsidRDefault="008E69E4">
            <w:pPr>
              <w:jc w:val="left"/>
              <w:rPr>
                <w:rFonts w:ascii="Times New Roman" w:eastAsia="等线" w:hAnsi="Times New Roman" w:cs="Times New Roman"/>
                <w:b/>
                <w:bCs/>
                <w:color w:val="000000"/>
                <w:kern w:val="0"/>
                <w:sz w:val="24"/>
                <w:szCs w:val="24"/>
                <w14:ligatures w14:val="none"/>
              </w:rPr>
            </w:pPr>
            <w:r>
              <w:rPr>
                <w:rFonts w:ascii="Times New Roman" w:eastAsia="等线" w:hAnsi="Times New Roman" w:cs="Times New Roman"/>
                <w:b/>
                <w:bCs/>
                <w:color w:val="000000"/>
                <w:kern w:val="0"/>
                <w:sz w:val="24"/>
                <w:szCs w:val="24"/>
                <w14:ligatures w14:val="none"/>
              </w:rPr>
              <w:t>All-cause mortality</w:t>
            </w:r>
          </w:p>
        </w:tc>
        <w:tc>
          <w:tcPr>
            <w:tcW w:w="1027" w:type="pct"/>
            <w:tcBorders>
              <w:top w:val="single" w:sz="12" w:space="0" w:color="auto"/>
              <w:left w:val="nil"/>
              <w:bottom w:val="nil"/>
              <w:right w:val="nil"/>
            </w:tcBorders>
            <w:shd w:val="clear" w:color="auto" w:fill="auto"/>
            <w:noWrap/>
            <w:vAlign w:val="center"/>
          </w:tcPr>
          <w:p w14:paraId="25F39EE8" w14:textId="77777777" w:rsidR="0031453B" w:rsidRDefault="0031453B">
            <w:pPr>
              <w:jc w:val="left"/>
              <w:rPr>
                <w:rFonts w:ascii="Times New Roman" w:eastAsia="等线" w:hAnsi="Times New Roman" w:cs="Times New Roman"/>
                <w:b/>
                <w:bCs/>
                <w:color w:val="000000"/>
                <w:kern w:val="0"/>
                <w:sz w:val="24"/>
                <w:szCs w:val="24"/>
                <w14:ligatures w14:val="none"/>
              </w:rPr>
            </w:pPr>
          </w:p>
        </w:tc>
        <w:tc>
          <w:tcPr>
            <w:tcW w:w="391" w:type="pct"/>
            <w:tcBorders>
              <w:top w:val="single" w:sz="12" w:space="0" w:color="auto"/>
              <w:left w:val="nil"/>
              <w:bottom w:val="nil"/>
              <w:right w:val="nil"/>
            </w:tcBorders>
            <w:shd w:val="clear" w:color="auto" w:fill="auto"/>
            <w:noWrap/>
            <w:vAlign w:val="center"/>
          </w:tcPr>
          <w:p w14:paraId="0E23FE47" w14:textId="77777777" w:rsidR="0031453B" w:rsidRDefault="0031453B">
            <w:pPr>
              <w:jc w:val="left"/>
              <w:rPr>
                <w:rFonts w:ascii="Times New Roman" w:eastAsia="Times New Roman" w:hAnsi="Times New Roman" w:cs="Times New Roman"/>
                <w:kern w:val="0"/>
                <w:sz w:val="24"/>
                <w:szCs w:val="24"/>
                <w14:ligatures w14:val="none"/>
              </w:rPr>
            </w:pPr>
          </w:p>
        </w:tc>
        <w:tc>
          <w:tcPr>
            <w:tcW w:w="919" w:type="pct"/>
            <w:tcBorders>
              <w:top w:val="single" w:sz="12" w:space="0" w:color="auto"/>
              <w:left w:val="nil"/>
              <w:bottom w:val="nil"/>
              <w:right w:val="nil"/>
            </w:tcBorders>
            <w:shd w:val="clear" w:color="auto" w:fill="auto"/>
            <w:noWrap/>
            <w:vAlign w:val="center"/>
          </w:tcPr>
          <w:p w14:paraId="15DEB506" w14:textId="77777777" w:rsidR="0031453B" w:rsidRDefault="0031453B">
            <w:pPr>
              <w:jc w:val="left"/>
              <w:rPr>
                <w:rFonts w:ascii="Times New Roman" w:eastAsia="Times New Roman" w:hAnsi="Times New Roman" w:cs="Times New Roman"/>
                <w:kern w:val="0"/>
                <w:sz w:val="24"/>
                <w:szCs w:val="24"/>
                <w14:ligatures w14:val="none"/>
              </w:rPr>
            </w:pPr>
          </w:p>
        </w:tc>
        <w:tc>
          <w:tcPr>
            <w:tcW w:w="394" w:type="pct"/>
            <w:tcBorders>
              <w:top w:val="single" w:sz="12" w:space="0" w:color="auto"/>
              <w:left w:val="nil"/>
              <w:bottom w:val="nil"/>
              <w:right w:val="nil"/>
            </w:tcBorders>
            <w:shd w:val="clear" w:color="auto" w:fill="auto"/>
            <w:noWrap/>
            <w:vAlign w:val="center"/>
          </w:tcPr>
          <w:p w14:paraId="1BD368BF" w14:textId="77777777" w:rsidR="0031453B" w:rsidRDefault="0031453B">
            <w:pPr>
              <w:jc w:val="left"/>
              <w:rPr>
                <w:rFonts w:ascii="Times New Roman" w:eastAsia="Times New Roman" w:hAnsi="Times New Roman" w:cs="Times New Roman"/>
                <w:kern w:val="0"/>
                <w:sz w:val="24"/>
                <w:szCs w:val="24"/>
                <w14:ligatures w14:val="none"/>
              </w:rPr>
            </w:pPr>
          </w:p>
        </w:tc>
        <w:tc>
          <w:tcPr>
            <w:tcW w:w="919" w:type="pct"/>
            <w:tcBorders>
              <w:top w:val="single" w:sz="12" w:space="0" w:color="auto"/>
              <w:left w:val="nil"/>
              <w:bottom w:val="nil"/>
              <w:right w:val="nil"/>
            </w:tcBorders>
            <w:shd w:val="clear" w:color="auto" w:fill="auto"/>
            <w:noWrap/>
            <w:vAlign w:val="center"/>
          </w:tcPr>
          <w:p w14:paraId="18661864" w14:textId="77777777" w:rsidR="0031453B" w:rsidRDefault="0031453B">
            <w:pPr>
              <w:jc w:val="left"/>
              <w:rPr>
                <w:rFonts w:ascii="Times New Roman" w:eastAsia="Times New Roman" w:hAnsi="Times New Roman" w:cs="Times New Roman"/>
                <w:kern w:val="0"/>
                <w:sz w:val="24"/>
                <w:szCs w:val="24"/>
                <w14:ligatures w14:val="none"/>
              </w:rPr>
            </w:pPr>
          </w:p>
        </w:tc>
        <w:tc>
          <w:tcPr>
            <w:tcW w:w="393" w:type="pct"/>
            <w:tcBorders>
              <w:top w:val="single" w:sz="12" w:space="0" w:color="auto"/>
              <w:left w:val="nil"/>
              <w:bottom w:val="nil"/>
              <w:right w:val="nil"/>
            </w:tcBorders>
            <w:shd w:val="clear" w:color="auto" w:fill="auto"/>
            <w:noWrap/>
            <w:vAlign w:val="center"/>
          </w:tcPr>
          <w:p w14:paraId="1FC2863A" w14:textId="77777777" w:rsidR="0031453B" w:rsidRDefault="0031453B">
            <w:pPr>
              <w:jc w:val="left"/>
              <w:rPr>
                <w:rFonts w:ascii="Times New Roman" w:eastAsia="Times New Roman" w:hAnsi="Times New Roman" w:cs="Times New Roman"/>
                <w:kern w:val="0"/>
                <w:sz w:val="24"/>
                <w:szCs w:val="24"/>
                <w14:ligatures w14:val="none"/>
              </w:rPr>
            </w:pPr>
          </w:p>
        </w:tc>
      </w:tr>
      <w:tr w:rsidR="0031453B" w14:paraId="2A9DB448" w14:textId="77777777">
        <w:trPr>
          <w:trHeight w:val="280"/>
        </w:trPr>
        <w:tc>
          <w:tcPr>
            <w:tcW w:w="957" w:type="pct"/>
            <w:tcBorders>
              <w:top w:val="nil"/>
              <w:left w:val="nil"/>
              <w:bottom w:val="nil"/>
              <w:right w:val="nil"/>
            </w:tcBorders>
            <w:shd w:val="clear" w:color="auto" w:fill="auto"/>
            <w:noWrap/>
            <w:vAlign w:val="center"/>
          </w:tcPr>
          <w:p w14:paraId="2879133A" w14:textId="77777777" w:rsidR="0031453B" w:rsidRDefault="008E69E4">
            <w:pPr>
              <w:jc w:val="left"/>
              <w:rPr>
                <w:rFonts w:ascii="Times New Roman" w:eastAsia="等线" w:hAnsi="Times New Roman" w:cs="Times New Roman"/>
                <w:b/>
                <w:bCs/>
                <w:color w:val="000000"/>
                <w:kern w:val="0"/>
                <w:sz w:val="24"/>
                <w:szCs w:val="24"/>
                <w14:ligatures w14:val="none"/>
              </w:rPr>
            </w:pPr>
            <w:r>
              <w:rPr>
                <w:rFonts w:ascii="Times New Roman" w:eastAsia="等线" w:hAnsi="Times New Roman" w:cs="Times New Roman"/>
                <w:b/>
                <w:bCs/>
                <w:color w:val="000000"/>
                <w:kern w:val="0"/>
                <w:sz w:val="24"/>
                <w:szCs w:val="24"/>
                <w14:ligatures w14:val="none"/>
              </w:rPr>
              <w:t>Continuous TyG-ABSI</w:t>
            </w:r>
          </w:p>
        </w:tc>
        <w:tc>
          <w:tcPr>
            <w:tcW w:w="1027" w:type="pct"/>
            <w:tcBorders>
              <w:top w:val="nil"/>
              <w:left w:val="nil"/>
              <w:bottom w:val="nil"/>
              <w:right w:val="nil"/>
            </w:tcBorders>
            <w:shd w:val="clear" w:color="auto" w:fill="auto"/>
            <w:noWrap/>
            <w:vAlign w:val="center"/>
          </w:tcPr>
          <w:p w14:paraId="47E364F2"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1.908 (1.773, 2.054)</w:t>
            </w:r>
          </w:p>
        </w:tc>
        <w:tc>
          <w:tcPr>
            <w:tcW w:w="391" w:type="pct"/>
            <w:tcBorders>
              <w:top w:val="nil"/>
              <w:left w:val="nil"/>
              <w:bottom w:val="nil"/>
              <w:right w:val="nil"/>
            </w:tcBorders>
            <w:shd w:val="clear" w:color="auto" w:fill="auto"/>
            <w:noWrap/>
            <w:vAlign w:val="center"/>
          </w:tcPr>
          <w:p w14:paraId="79A47FB0"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&lt;0.001</w:t>
            </w:r>
          </w:p>
        </w:tc>
        <w:tc>
          <w:tcPr>
            <w:tcW w:w="919" w:type="pct"/>
            <w:tcBorders>
              <w:top w:val="nil"/>
              <w:left w:val="nil"/>
              <w:bottom w:val="nil"/>
              <w:right w:val="nil"/>
            </w:tcBorders>
            <w:shd w:val="clear" w:color="auto" w:fill="auto"/>
            <w:noWrap/>
            <w:vAlign w:val="center"/>
          </w:tcPr>
          <w:p w14:paraId="36C372BB"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1.477 (1.368, 1.595)</w:t>
            </w:r>
          </w:p>
        </w:tc>
        <w:tc>
          <w:tcPr>
            <w:tcW w:w="394" w:type="pct"/>
            <w:tcBorders>
              <w:top w:val="nil"/>
              <w:left w:val="nil"/>
              <w:bottom w:val="nil"/>
              <w:right w:val="nil"/>
            </w:tcBorders>
            <w:shd w:val="clear" w:color="auto" w:fill="auto"/>
            <w:noWrap/>
            <w:vAlign w:val="center"/>
          </w:tcPr>
          <w:p w14:paraId="03154A14"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&lt;0.001</w:t>
            </w:r>
          </w:p>
        </w:tc>
        <w:tc>
          <w:tcPr>
            <w:tcW w:w="919" w:type="pct"/>
            <w:tcBorders>
              <w:top w:val="nil"/>
              <w:left w:val="nil"/>
              <w:bottom w:val="nil"/>
              <w:right w:val="nil"/>
            </w:tcBorders>
            <w:shd w:val="clear" w:color="auto" w:fill="auto"/>
            <w:noWrap/>
            <w:vAlign w:val="center"/>
          </w:tcPr>
          <w:p w14:paraId="62C78215"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1.175 (1.049, 1.317)</w:t>
            </w:r>
          </w:p>
        </w:tc>
        <w:tc>
          <w:tcPr>
            <w:tcW w:w="393" w:type="pct"/>
            <w:tcBorders>
              <w:top w:val="nil"/>
              <w:left w:val="nil"/>
              <w:bottom w:val="nil"/>
              <w:right w:val="nil"/>
            </w:tcBorders>
            <w:shd w:val="clear" w:color="auto" w:fill="auto"/>
            <w:noWrap/>
            <w:vAlign w:val="center"/>
          </w:tcPr>
          <w:p w14:paraId="1AD64EE7"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0.005</w:t>
            </w:r>
          </w:p>
        </w:tc>
      </w:tr>
      <w:tr w:rsidR="0031453B" w14:paraId="545BEB13" w14:textId="77777777">
        <w:trPr>
          <w:trHeight w:val="280"/>
        </w:trPr>
        <w:tc>
          <w:tcPr>
            <w:tcW w:w="957" w:type="pct"/>
            <w:tcBorders>
              <w:top w:val="nil"/>
              <w:left w:val="nil"/>
              <w:bottom w:val="nil"/>
              <w:right w:val="nil"/>
            </w:tcBorders>
            <w:shd w:val="clear" w:color="auto" w:fill="auto"/>
            <w:noWrap/>
            <w:vAlign w:val="center"/>
          </w:tcPr>
          <w:p w14:paraId="7F1A091E" w14:textId="77777777" w:rsidR="0031453B" w:rsidRDefault="008E69E4">
            <w:pPr>
              <w:jc w:val="left"/>
              <w:rPr>
                <w:rFonts w:ascii="Times New Roman" w:eastAsia="等线" w:hAnsi="Times New Roman" w:cs="Times New Roman"/>
                <w:b/>
                <w:bCs/>
                <w:color w:val="000000"/>
                <w:kern w:val="0"/>
                <w:sz w:val="24"/>
                <w:szCs w:val="24"/>
                <w14:ligatures w14:val="none"/>
              </w:rPr>
            </w:pPr>
            <w:r>
              <w:rPr>
                <w:rFonts w:ascii="Times New Roman" w:eastAsia="等线" w:hAnsi="Times New Roman" w:cs="Times New Roman"/>
                <w:b/>
                <w:bCs/>
                <w:color w:val="000000"/>
                <w:kern w:val="0"/>
                <w:sz w:val="24"/>
                <w:szCs w:val="24"/>
                <w14:ligatures w14:val="none"/>
              </w:rPr>
              <w:t>Quartile TyG-ABSI</w:t>
            </w:r>
          </w:p>
        </w:tc>
        <w:tc>
          <w:tcPr>
            <w:tcW w:w="1027" w:type="pct"/>
            <w:tcBorders>
              <w:top w:val="nil"/>
              <w:left w:val="nil"/>
              <w:bottom w:val="nil"/>
              <w:right w:val="nil"/>
            </w:tcBorders>
            <w:shd w:val="clear" w:color="auto" w:fill="auto"/>
            <w:noWrap/>
            <w:vAlign w:val="center"/>
          </w:tcPr>
          <w:p w14:paraId="24DCB15F" w14:textId="77777777" w:rsidR="0031453B" w:rsidRDefault="0031453B">
            <w:pPr>
              <w:jc w:val="left"/>
              <w:rPr>
                <w:rFonts w:ascii="Times New Roman" w:eastAsia="等线" w:hAnsi="Times New Roman" w:cs="Times New Roman"/>
                <w:b/>
                <w:bCs/>
                <w:color w:val="000000"/>
                <w:kern w:val="0"/>
                <w:sz w:val="24"/>
                <w:szCs w:val="24"/>
                <w14:ligatures w14:val="none"/>
              </w:rPr>
            </w:pPr>
          </w:p>
        </w:tc>
        <w:tc>
          <w:tcPr>
            <w:tcW w:w="391" w:type="pct"/>
            <w:tcBorders>
              <w:top w:val="nil"/>
              <w:left w:val="nil"/>
              <w:bottom w:val="nil"/>
              <w:right w:val="nil"/>
            </w:tcBorders>
            <w:shd w:val="clear" w:color="auto" w:fill="auto"/>
            <w:noWrap/>
            <w:vAlign w:val="center"/>
          </w:tcPr>
          <w:p w14:paraId="418D4B86" w14:textId="77777777" w:rsidR="0031453B" w:rsidRDefault="0031453B">
            <w:pPr>
              <w:jc w:val="left"/>
              <w:rPr>
                <w:rFonts w:ascii="Times New Roman" w:eastAsia="Times New Roman" w:hAnsi="Times New Roman" w:cs="Times New Roman"/>
                <w:kern w:val="0"/>
                <w:sz w:val="24"/>
                <w:szCs w:val="24"/>
                <w14:ligatures w14:val="none"/>
              </w:rPr>
            </w:pPr>
          </w:p>
        </w:tc>
        <w:tc>
          <w:tcPr>
            <w:tcW w:w="919" w:type="pct"/>
            <w:tcBorders>
              <w:top w:val="nil"/>
              <w:left w:val="nil"/>
              <w:bottom w:val="nil"/>
              <w:right w:val="nil"/>
            </w:tcBorders>
            <w:shd w:val="clear" w:color="auto" w:fill="auto"/>
            <w:noWrap/>
            <w:vAlign w:val="center"/>
          </w:tcPr>
          <w:p w14:paraId="64972E7E" w14:textId="77777777" w:rsidR="0031453B" w:rsidRDefault="0031453B">
            <w:pPr>
              <w:jc w:val="left"/>
              <w:rPr>
                <w:rFonts w:ascii="Times New Roman" w:eastAsia="Times New Roman" w:hAnsi="Times New Roman" w:cs="Times New Roman"/>
                <w:kern w:val="0"/>
                <w:sz w:val="24"/>
                <w:szCs w:val="24"/>
                <w14:ligatures w14:val="none"/>
              </w:rPr>
            </w:pPr>
          </w:p>
        </w:tc>
        <w:tc>
          <w:tcPr>
            <w:tcW w:w="394" w:type="pct"/>
            <w:tcBorders>
              <w:top w:val="nil"/>
              <w:left w:val="nil"/>
              <w:bottom w:val="nil"/>
              <w:right w:val="nil"/>
            </w:tcBorders>
            <w:shd w:val="clear" w:color="auto" w:fill="auto"/>
            <w:noWrap/>
            <w:vAlign w:val="center"/>
          </w:tcPr>
          <w:p w14:paraId="16DF774F" w14:textId="77777777" w:rsidR="0031453B" w:rsidRDefault="0031453B">
            <w:pPr>
              <w:jc w:val="left"/>
              <w:rPr>
                <w:rFonts w:ascii="Times New Roman" w:eastAsia="Times New Roman" w:hAnsi="Times New Roman" w:cs="Times New Roman"/>
                <w:kern w:val="0"/>
                <w:sz w:val="24"/>
                <w:szCs w:val="24"/>
                <w14:ligatures w14:val="none"/>
              </w:rPr>
            </w:pPr>
          </w:p>
        </w:tc>
        <w:tc>
          <w:tcPr>
            <w:tcW w:w="919" w:type="pct"/>
            <w:tcBorders>
              <w:top w:val="nil"/>
              <w:left w:val="nil"/>
              <w:bottom w:val="nil"/>
              <w:right w:val="nil"/>
            </w:tcBorders>
            <w:shd w:val="clear" w:color="auto" w:fill="auto"/>
            <w:noWrap/>
            <w:vAlign w:val="center"/>
          </w:tcPr>
          <w:p w14:paraId="15F0DBE2" w14:textId="77777777" w:rsidR="0031453B" w:rsidRDefault="0031453B">
            <w:pPr>
              <w:jc w:val="left"/>
              <w:rPr>
                <w:rFonts w:ascii="Times New Roman" w:eastAsia="Times New Roman" w:hAnsi="Times New Roman" w:cs="Times New Roman"/>
                <w:kern w:val="0"/>
                <w:sz w:val="24"/>
                <w:szCs w:val="24"/>
                <w14:ligatures w14:val="none"/>
              </w:rPr>
            </w:pPr>
          </w:p>
        </w:tc>
        <w:tc>
          <w:tcPr>
            <w:tcW w:w="393" w:type="pct"/>
            <w:tcBorders>
              <w:top w:val="nil"/>
              <w:left w:val="nil"/>
              <w:bottom w:val="nil"/>
              <w:right w:val="nil"/>
            </w:tcBorders>
            <w:shd w:val="clear" w:color="auto" w:fill="auto"/>
            <w:noWrap/>
            <w:vAlign w:val="center"/>
          </w:tcPr>
          <w:p w14:paraId="543019D5" w14:textId="77777777" w:rsidR="0031453B" w:rsidRDefault="0031453B">
            <w:pPr>
              <w:jc w:val="left"/>
              <w:rPr>
                <w:rFonts w:ascii="Times New Roman" w:eastAsia="Times New Roman" w:hAnsi="Times New Roman" w:cs="Times New Roman"/>
                <w:kern w:val="0"/>
                <w:sz w:val="24"/>
                <w:szCs w:val="24"/>
                <w14:ligatures w14:val="none"/>
              </w:rPr>
            </w:pPr>
          </w:p>
        </w:tc>
      </w:tr>
      <w:tr w:rsidR="0031453B" w14:paraId="0B0C3A28" w14:textId="77777777">
        <w:trPr>
          <w:trHeight w:val="280"/>
        </w:trPr>
        <w:tc>
          <w:tcPr>
            <w:tcW w:w="957" w:type="pct"/>
            <w:tcBorders>
              <w:top w:val="nil"/>
              <w:left w:val="nil"/>
              <w:bottom w:val="nil"/>
              <w:right w:val="nil"/>
            </w:tcBorders>
            <w:shd w:val="clear" w:color="auto" w:fill="auto"/>
            <w:noWrap/>
            <w:vAlign w:val="center"/>
          </w:tcPr>
          <w:p w14:paraId="65562AEA"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 xml:space="preserve">  Q1</w:t>
            </w:r>
          </w:p>
        </w:tc>
        <w:tc>
          <w:tcPr>
            <w:tcW w:w="1027" w:type="pct"/>
            <w:tcBorders>
              <w:top w:val="nil"/>
              <w:left w:val="nil"/>
              <w:bottom w:val="nil"/>
              <w:right w:val="nil"/>
            </w:tcBorders>
            <w:shd w:val="clear" w:color="auto" w:fill="auto"/>
            <w:noWrap/>
            <w:vAlign w:val="center"/>
          </w:tcPr>
          <w:p w14:paraId="35B94C3E"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Ref.</w:t>
            </w:r>
          </w:p>
        </w:tc>
        <w:tc>
          <w:tcPr>
            <w:tcW w:w="391" w:type="pct"/>
            <w:tcBorders>
              <w:top w:val="nil"/>
              <w:left w:val="nil"/>
              <w:bottom w:val="nil"/>
              <w:right w:val="nil"/>
            </w:tcBorders>
            <w:shd w:val="clear" w:color="auto" w:fill="auto"/>
            <w:noWrap/>
            <w:vAlign w:val="center"/>
          </w:tcPr>
          <w:p w14:paraId="20AEBC52" w14:textId="77777777" w:rsidR="0031453B" w:rsidRDefault="0031453B">
            <w:pPr>
              <w:jc w:val="left"/>
              <w:rPr>
                <w:rFonts w:ascii="Times New Roman" w:eastAsia="等线" w:hAnsi="Times New Roman" w:cs="Times New Roman"/>
                <w:color w:val="000000"/>
                <w:kern w:val="0"/>
                <w:sz w:val="24"/>
                <w:szCs w:val="24"/>
                <w14:ligatures w14:val="none"/>
              </w:rPr>
            </w:pPr>
          </w:p>
        </w:tc>
        <w:tc>
          <w:tcPr>
            <w:tcW w:w="919" w:type="pct"/>
            <w:tcBorders>
              <w:top w:val="nil"/>
              <w:left w:val="nil"/>
              <w:bottom w:val="nil"/>
              <w:right w:val="nil"/>
            </w:tcBorders>
            <w:shd w:val="clear" w:color="auto" w:fill="auto"/>
            <w:noWrap/>
            <w:vAlign w:val="center"/>
          </w:tcPr>
          <w:p w14:paraId="6A7B4870"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Ref.</w:t>
            </w:r>
          </w:p>
        </w:tc>
        <w:tc>
          <w:tcPr>
            <w:tcW w:w="394" w:type="pct"/>
            <w:tcBorders>
              <w:top w:val="nil"/>
              <w:left w:val="nil"/>
              <w:bottom w:val="nil"/>
              <w:right w:val="nil"/>
            </w:tcBorders>
            <w:shd w:val="clear" w:color="auto" w:fill="auto"/>
            <w:noWrap/>
            <w:vAlign w:val="center"/>
          </w:tcPr>
          <w:p w14:paraId="1696E8CD" w14:textId="77777777" w:rsidR="0031453B" w:rsidRDefault="0031453B">
            <w:pPr>
              <w:jc w:val="left"/>
              <w:rPr>
                <w:rFonts w:ascii="Times New Roman" w:eastAsia="等线" w:hAnsi="Times New Roman" w:cs="Times New Roman"/>
                <w:color w:val="000000"/>
                <w:kern w:val="0"/>
                <w:sz w:val="24"/>
                <w:szCs w:val="24"/>
                <w14:ligatures w14:val="none"/>
              </w:rPr>
            </w:pPr>
          </w:p>
        </w:tc>
        <w:tc>
          <w:tcPr>
            <w:tcW w:w="919" w:type="pct"/>
            <w:tcBorders>
              <w:top w:val="nil"/>
              <w:left w:val="nil"/>
              <w:bottom w:val="nil"/>
              <w:right w:val="nil"/>
            </w:tcBorders>
            <w:shd w:val="clear" w:color="auto" w:fill="auto"/>
            <w:noWrap/>
            <w:vAlign w:val="center"/>
          </w:tcPr>
          <w:p w14:paraId="366DBA78"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Ref.</w:t>
            </w:r>
          </w:p>
        </w:tc>
        <w:tc>
          <w:tcPr>
            <w:tcW w:w="393" w:type="pct"/>
            <w:tcBorders>
              <w:top w:val="nil"/>
              <w:left w:val="nil"/>
              <w:bottom w:val="nil"/>
              <w:right w:val="nil"/>
            </w:tcBorders>
            <w:shd w:val="clear" w:color="auto" w:fill="auto"/>
            <w:noWrap/>
            <w:vAlign w:val="center"/>
          </w:tcPr>
          <w:p w14:paraId="2A9757B3" w14:textId="77777777" w:rsidR="0031453B" w:rsidRDefault="0031453B">
            <w:pPr>
              <w:jc w:val="left"/>
              <w:rPr>
                <w:rFonts w:ascii="Times New Roman" w:eastAsia="等线" w:hAnsi="Times New Roman" w:cs="Times New Roman"/>
                <w:color w:val="000000"/>
                <w:kern w:val="0"/>
                <w:sz w:val="24"/>
                <w:szCs w:val="24"/>
                <w14:ligatures w14:val="none"/>
              </w:rPr>
            </w:pPr>
          </w:p>
        </w:tc>
      </w:tr>
      <w:tr w:rsidR="0031453B" w14:paraId="4897E800" w14:textId="77777777">
        <w:trPr>
          <w:trHeight w:val="280"/>
        </w:trPr>
        <w:tc>
          <w:tcPr>
            <w:tcW w:w="957" w:type="pct"/>
            <w:tcBorders>
              <w:top w:val="nil"/>
              <w:left w:val="nil"/>
              <w:bottom w:val="nil"/>
              <w:right w:val="nil"/>
            </w:tcBorders>
            <w:shd w:val="clear" w:color="auto" w:fill="auto"/>
            <w:noWrap/>
            <w:vAlign w:val="center"/>
          </w:tcPr>
          <w:p w14:paraId="6F1FD8FC"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 xml:space="preserve">  Q2</w:t>
            </w:r>
          </w:p>
        </w:tc>
        <w:tc>
          <w:tcPr>
            <w:tcW w:w="1027" w:type="pct"/>
            <w:tcBorders>
              <w:top w:val="nil"/>
              <w:left w:val="nil"/>
              <w:bottom w:val="nil"/>
              <w:right w:val="nil"/>
            </w:tcBorders>
            <w:shd w:val="clear" w:color="auto" w:fill="auto"/>
            <w:noWrap/>
            <w:vAlign w:val="center"/>
          </w:tcPr>
          <w:p w14:paraId="33D42E30"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2.072 (1.598, 2.686)</w:t>
            </w:r>
          </w:p>
        </w:tc>
        <w:tc>
          <w:tcPr>
            <w:tcW w:w="391" w:type="pct"/>
            <w:tcBorders>
              <w:top w:val="nil"/>
              <w:left w:val="nil"/>
              <w:bottom w:val="nil"/>
              <w:right w:val="nil"/>
            </w:tcBorders>
            <w:shd w:val="clear" w:color="auto" w:fill="auto"/>
            <w:noWrap/>
            <w:vAlign w:val="center"/>
          </w:tcPr>
          <w:p w14:paraId="6DFCBDFA" w14:textId="77777777" w:rsidR="0031453B" w:rsidRDefault="0031453B">
            <w:pPr>
              <w:jc w:val="left"/>
              <w:rPr>
                <w:rFonts w:ascii="Times New Roman" w:eastAsia="等线" w:hAnsi="Times New Roman" w:cs="Times New Roman"/>
                <w:color w:val="000000"/>
                <w:kern w:val="0"/>
                <w:sz w:val="24"/>
                <w:szCs w:val="24"/>
                <w14:ligatures w14:val="none"/>
              </w:rPr>
            </w:pPr>
          </w:p>
        </w:tc>
        <w:tc>
          <w:tcPr>
            <w:tcW w:w="919" w:type="pct"/>
            <w:tcBorders>
              <w:top w:val="nil"/>
              <w:left w:val="nil"/>
              <w:bottom w:val="nil"/>
              <w:right w:val="nil"/>
            </w:tcBorders>
            <w:shd w:val="clear" w:color="auto" w:fill="auto"/>
            <w:noWrap/>
            <w:vAlign w:val="center"/>
          </w:tcPr>
          <w:p w14:paraId="14111828"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1.562 (1.186, 2.056)</w:t>
            </w:r>
          </w:p>
        </w:tc>
        <w:tc>
          <w:tcPr>
            <w:tcW w:w="394" w:type="pct"/>
            <w:tcBorders>
              <w:top w:val="nil"/>
              <w:left w:val="nil"/>
              <w:bottom w:val="nil"/>
              <w:right w:val="nil"/>
            </w:tcBorders>
            <w:shd w:val="clear" w:color="auto" w:fill="auto"/>
            <w:noWrap/>
            <w:vAlign w:val="center"/>
          </w:tcPr>
          <w:p w14:paraId="6ED88594" w14:textId="77777777" w:rsidR="0031453B" w:rsidRDefault="0031453B">
            <w:pPr>
              <w:jc w:val="left"/>
              <w:rPr>
                <w:rFonts w:ascii="Times New Roman" w:eastAsia="等线" w:hAnsi="Times New Roman" w:cs="Times New Roman"/>
                <w:color w:val="000000"/>
                <w:kern w:val="0"/>
                <w:sz w:val="24"/>
                <w:szCs w:val="24"/>
                <w14:ligatures w14:val="none"/>
              </w:rPr>
            </w:pPr>
          </w:p>
        </w:tc>
        <w:tc>
          <w:tcPr>
            <w:tcW w:w="919" w:type="pct"/>
            <w:tcBorders>
              <w:top w:val="nil"/>
              <w:left w:val="nil"/>
              <w:bottom w:val="nil"/>
              <w:right w:val="nil"/>
            </w:tcBorders>
            <w:shd w:val="clear" w:color="auto" w:fill="auto"/>
            <w:noWrap/>
            <w:vAlign w:val="center"/>
          </w:tcPr>
          <w:p w14:paraId="038970CF"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1.363 (1.016, 1.829)</w:t>
            </w:r>
          </w:p>
        </w:tc>
        <w:tc>
          <w:tcPr>
            <w:tcW w:w="393" w:type="pct"/>
            <w:tcBorders>
              <w:top w:val="nil"/>
              <w:left w:val="nil"/>
              <w:bottom w:val="nil"/>
              <w:right w:val="nil"/>
            </w:tcBorders>
            <w:shd w:val="clear" w:color="auto" w:fill="auto"/>
            <w:noWrap/>
            <w:vAlign w:val="center"/>
          </w:tcPr>
          <w:p w14:paraId="4AB97A5C" w14:textId="77777777" w:rsidR="0031453B" w:rsidRDefault="0031453B">
            <w:pPr>
              <w:jc w:val="left"/>
              <w:rPr>
                <w:rFonts w:ascii="Times New Roman" w:eastAsia="等线" w:hAnsi="Times New Roman" w:cs="Times New Roman"/>
                <w:color w:val="000000"/>
                <w:kern w:val="0"/>
                <w:sz w:val="24"/>
                <w:szCs w:val="24"/>
                <w14:ligatures w14:val="none"/>
              </w:rPr>
            </w:pPr>
          </w:p>
        </w:tc>
      </w:tr>
      <w:tr w:rsidR="0031453B" w14:paraId="5C3549D3" w14:textId="77777777">
        <w:trPr>
          <w:trHeight w:val="280"/>
        </w:trPr>
        <w:tc>
          <w:tcPr>
            <w:tcW w:w="957" w:type="pct"/>
            <w:tcBorders>
              <w:top w:val="nil"/>
              <w:left w:val="nil"/>
              <w:bottom w:val="nil"/>
              <w:right w:val="nil"/>
            </w:tcBorders>
            <w:shd w:val="clear" w:color="auto" w:fill="auto"/>
            <w:noWrap/>
            <w:vAlign w:val="center"/>
          </w:tcPr>
          <w:p w14:paraId="06AC13E8"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 xml:space="preserve">  Q3</w:t>
            </w:r>
          </w:p>
        </w:tc>
        <w:tc>
          <w:tcPr>
            <w:tcW w:w="1027" w:type="pct"/>
            <w:tcBorders>
              <w:top w:val="nil"/>
              <w:left w:val="nil"/>
              <w:bottom w:val="nil"/>
              <w:right w:val="nil"/>
            </w:tcBorders>
            <w:shd w:val="clear" w:color="auto" w:fill="auto"/>
            <w:noWrap/>
            <w:vAlign w:val="center"/>
          </w:tcPr>
          <w:p w14:paraId="12845ED6"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3.627 (2.816, 4.671)</w:t>
            </w:r>
          </w:p>
        </w:tc>
        <w:tc>
          <w:tcPr>
            <w:tcW w:w="391" w:type="pct"/>
            <w:tcBorders>
              <w:top w:val="nil"/>
              <w:left w:val="nil"/>
              <w:bottom w:val="nil"/>
              <w:right w:val="nil"/>
            </w:tcBorders>
            <w:shd w:val="clear" w:color="auto" w:fill="auto"/>
            <w:noWrap/>
            <w:vAlign w:val="center"/>
          </w:tcPr>
          <w:p w14:paraId="7B36EA04" w14:textId="77777777" w:rsidR="0031453B" w:rsidRDefault="0031453B">
            <w:pPr>
              <w:jc w:val="left"/>
              <w:rPr>
                <w:rFonts w:ascii="Times New Roman" w:eastAsia="等线" w:hAnsi="Times New Roman" w:cs="Times New Roman"/>
                <w:color w:val="000000"/>
                <w:kern w:val="0"/>
                <w:sz w:val="24"/>
                <w:szCs w:val="24"/>
                <w14:ligatures w14:val="none"/>
              </w:rPr>
            </w:pPr>
          </w:p>
        </w:tc>
        <w:tc>
          <w:tcPr>
            <w:tcW w:w="919" w:type="pct"/>
            <w:tcBorders>
              <w:top w:val="nil"/>
              <w:left w:val="nil"/>
              <w:bottom w:val="nil"/>
              <w:right w:val="nil"/>
            </w:tcBorders>
            <w:shd w:val="clear" w:color="auto" w:fill="auto"/>
            <w:noWrap/>
            <w:vAlign w:val="center"/>
          </w:tcPr>
          <w:p w14:paraId="04BC9717"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2.065 (1.552, 2.747)</w:t>
            </w:r>
          </w:p>
        </w:tc>
        <w:tc>
          <w:tcPr>
            <w:tcW w:w="394" w:type="pct"/>
            <w:tcBorders>
              <w:top w:val="nil"/>
              <w:left w:val="nil"/>
              <w:bottom w:val="nil"/>
              <w:right w:val="nil"/>
            </w:tcBorders>
            <w:shd w:val="clear" w:color="auto" w:fill="auto"/>
            <w:noWrap/>
            <w:vAlign w:val="center"/>
          </w:tcPr>
          <w:p w14:paraId="51FCF5BE" w14:textId="77777777" w:rsidR="0031453B" w:rsidRDefault="0031453B">
            <w:pPr>
              <w:jc w:val="left"/>
              <w:rPr>
                <w:rFonts w:ascii="Times New Roman" w:eastAsia="等线" w:hAnsi="Times New Roman" w:cs="Times New Roman"/>
                <w:color w:val="000000"/>
                <w:kern w:val="0"/>
                <w:sz w:val="24"/>
                <w:szCs w:val="24"/>
                <w14:ligatures w14:val="none"/>
              </w:rPr>
            </w:pPr>
          </w:p>
        </w:tc>
        <w:tc>
          <w:tcPr>
            <w:tcW w:w="919" w:type="pct"/>
            <w:tcBorders>
              <w:top w:val="nil"/>
              <w:left w:val="nil"/>
              <w:bottom w:val="nil"/>
              <w:right w:val="nil"/>
            </w:tcBorders>
            <w:shd w:val="clear" w:color="auto" w:fill="auto"/>
            <w:noWrap/>
            <w:vAlign w:val="center"/>
          </w:tcPr>
          <w:p w14:paraId="706C5030"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 xml:space="preserve">1.673 (1.205, </w:t>
            </w:r>
            <w:r>
              <w:rPr>
                <w:rFonts w:ascii="Times New Roman" w:eastAsia="等线" w:hAnsi="Times New Roman" w:cs="Times New Roman"/>
                <w:color w:val="000000"/>
                <w:kern w:val="0"/>
                <w:sz w:val="24"/>
                <w:szCs w:val="24"/>
                <w14:ligatures w14:val="none"/>
              </w:rPr>
              <w:t>2.324)</w:t>
            </w:r>
          </w:p>
        </w:tc>
        <w:tc>
          <w:tcPr>
            <w:tcW w:w="393" w:type="pct"/>
            <w:tcBorders>
              <w:top w:val="nil"/>
              <w:left w:val="nil"/>
              <w:bottom w:val="nil"/>
              <w:right w:val="nil"/>
            </w:tcBorders>
            <w:shd w:val="clear" w:color="auto" w:fill="auto"/>
            <w:noWrap/>
            <w:vAlign w:val="center"/>
          </w:tcPr>
          <w:p w14:paraId="064D3D4C" w14:textId="77777777" w:rsidR="0031453B" w:rsidRDefault="0031453B">
            <w:pPr>
              <w:jc w:val="left"/>
              <w:rPr>
                <w:rFonts w:ascii="Times New Roman" w:eastAsia="等线" w:hAnsi="Times New Roman" w:cs="Times New Roman"/>
                <w:color w:val="000000"/>
                <w:kern w:val="0"/>
                <w:sz w:val="24"/>
                <w:szCs w:val="24"/>
                <w14:ligatures w14:val="none"/>
              </w:rPr>
            </w:pPr>
          </w:p>
        </w:tc>
      </w:tr>
      <w:tr w:rsidR="0031453B" w14:paraId="2A6D53FB" w14:textId="77777777">
        <w:trPr>
          <w:trHeight w:val="280"/>
        </w:trPr>
        <w:tc>
          <w:tcPr>
            <w:tcW w:w="957" w:type="pct"/>
            <w:tcBorders>
              <w:top w:val="nil"/>
              <w:left w:val="nil"/>
              <w:bottom w:val="nil"/>
              <w:right w:val="nil"/>
            </w:tcBorders>
            <w:shd w:val="clear" w:color="auto" w:fill="auto"/>
            <w:noWrap/>
            <w:vAlign w:val="center"/>
          </w:tcPr>
          <w:p w14:paraId="035E0CDB"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 xml:space="preserve">  Q4</w:t>
            </w:r>
          </w:p>
        </w:tc>
        <w:tc>
          <w:tcPr>
            <w:tcW w:w="1027" w:type="pct"/>
            <w:tcBorders>
              <w:top w:val="nil"/>
              <w:left w:val="nil"/>
              <w:bottom w:val="nil"/>
              <w:right w:val="nil"/>
            </w:tcBorders>
            <w:shd w:val="clear" w:color="auto" w:fill="auto"/>
            <w:noWrap/>
            <w:vAlign w:val="center"/>
          </w:tcPr>
          <w:p w14:paraId="4A1FE1EF"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6.654 (5.231, 8.465)</w:t>
            </w:r>
          </w:p>
        </w:tc>
        <w:tc>
          <w:tcPr>
            <w:tcW w:w="391" w:type="pct"/>
            <w:tcBorders>
              <w:top w:val="nil"/>
              <w:left w:val="nil"/>
              <w:bottom w:val="nil"/>
              <w:right w:val="nil"/>
            </w:tcBorders>
            <w:shd w:val="clear" w:color="auto" w:fill="auto"/>
            <w:noWrap/>
            <w:vAlign w:val="center"/>
          </w:tcPr>
          <w:p w14:paraId="442B6664" w14:textId="77777777" w:rsidR="0031453B" w:rsidRDefault="0031453B">
            <w:pPr>
              <w:jc w:val="left"/>
              <w:rPr>
                <w:rFonts w:ascii="Times New Roman" w:eastAsia="等线" w:hAnsi="Times New Roman" w:cs="Times New Roman"/>
                <w:color w:val="000000"/>
                <w:kern w:val="0"/>
                <w:sz w:val="24"/>
                <w:szCs w:val="24"/>
                <w14:ligatures w14:val="none"/>
              </w:rPr>
            </w:pPr>
          </w:p>
        </w:tc>
        <w:tc>
          <w:tcPr>
            <w:tcW w:w="919" w:type="pct"/>
            <w:tcBorders>
              <w:top w:val="nil"/>
              <w:left w:val="nil"/>
              <w:bottom w:val="nil"/>
              <w:right w:val="nil"/>
            </w:tcBorders>
            <w:shd w:val="clear" w:color="auto" w:fill="auto"/>
            <w:noWrap/>
            <w:vAlign w:val="center"/>
          </w:tcPr>
          <w:p w14:paraId="5003D8A1"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2.820 (2.128, 3.738)</w:t>
            </w:r>
          </w:p>
        </w:tc>
        <w:tc>
          <w:tcPr>
            <w:tcW w:w="394" w:type="pct"/>
            <w:tcBorders>
              <w:top w:val="nil"/>
              <w:left w:val="nil"/>
              <w:bottom w:val="nil"/>
              <w:right w:val="nil"/>
            </w:tcBorders>
            <w:shd w:val="clear" w:color="auto" w:fill="auto"/>
            <w:noWrap/>
            <w:vAlign w:val="center"/>
          </w:tcPr>
          <w:p w14:paraId="3E9A6B36" w14:textId="77777777" w:rsidR="0031453B" w:rsidRDefault="0031453B">
            <w:pPr>
              <w:jc w:val="left"/>
              <w:rPr>
                <w:rFonts w:ascii="Times New Roman" w:eastAsia="等线" w:hAnsi="Times New Roman" w:cs="Times New Roman"/>
                <w:color w:val="000000"/>
                <w:kern w:val="0"/>
                <w:sz w:val="24"/>
                <w:szCs w:val="24"/>
                <w14:ligatures w14:val="none"/>
              </w:rPr>
            </w:pPr>
          </w:p>
        </w:tc>
        <w:tc>
          <w:tcPr>
            <w:tcW w:w="919" w:type="pct"/>
            <w:tcBorders>
              <w:top w:val="nil"/>
              <w:left w:val="nil"/>
              <w:bottom w:val="nil"/>
              <w:right w:val="nil"/>
            </w:tcBorders>
            <w:shd w:val="clear" w:color="auto" w:fill="auto"/>
            <w:noWrap/>
            <w:vAlign w:val="center"/>
          </w:tcPr>
          <w:p w14:paraId="450FBE79"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1.739 (1.222, 2.474)</w:t>
            </w:r>
          </w:p>
        </w:tc>
        <w:tc>
          <w:tcPr>
            <w:tcW w:w="393" w:type="pct"/>
            <w:tcBorders>
              <w:top w:val="nil"/>
              <w:left w:val="nil"/>
              <w:bottom w:val="nil"/>
              <w:right w:val="nil"/>
            </w:tcBorders>
            <w:shd w:val="clear" w:color="auto" w:fill="auto"/>
            <w:noWrap/>
            <w:vAlign w:val="center"/>
          </w:tcPr>
          <w:p w14:paraId="080B0938" w14:textId="77777777" w:rsidR="0031453B" w:rsidRDefault="0031453B">
            <w:pPr>
              <w:jc w:val="left"/>
              <w:rPr>
                <w:rFonts w:ascii="Times New Roman" w:eastAsia="等线" w:hAnsi="Times New Roman" w:cs="Times New Roman"/>
                <w:color w:val="000000"/>
                <w:kern w:val="0"/>
                <w:sz w:val="24"/>
                <w:szCs w:val="24"/>
                <w14:ligatures w14:val="none"/>
              </w:rPr>
            </w:pPr>
          </w:p>
        </w:tc>
      </w:tr>
      <w:tr w:rsidR="0031453B" w14:paraId="5E9FB88E" w14:textId="77777777">
        <w:trPr>
          <w:trHeight w:val="280"/>
        </w:trPr>
        <w:tc>
          <w:tcPr>
            <w:tcW w:w="957" w:type="pct"/>
            <w:tcBorders>
              <w:top w:val="nil"/>
              <w:left w:val="nil"/>
              <w:bottom w:val="nil"/>
              <w:right w:val="nil"/>
            </w:tcBorders>
            <w:shd w:val="clear" w:color="auto" w:fill="auto"/>
            <w:noWrap/>
            <w:vAlign w:val="center"/>
          </w:tcPr>
          <w:p w14:paraId="3F3B8539"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i/>
                <w:iCs/>
                <w:color w:val="000000"/>
                <w:kern w:val="0"/>
                <w:sz w:val="24"/>
                <w:szCs w:val="24"/>
                <w14:ligatures w14:val="none"/>
              </w:rPr>
              <w:t>P</w:t>
            </w:r>
            <w:r>
              <w:rPr>
                <w:rFonts w:ascii="Times New Roman" w:eastAsia="等线" w:hAnsi="Times New Roman" w:cs="Times New Roman"/>
                <w:color w:val="000000"/>
                <w:kern w:val="0"/>
                <w:sz w:val="24"/>
                <w:szCs w:val="24"/>
                <w14:ligatures w14:val="none"/>
              </w:rPr>
              <w:t xml:space="preserve"> for trend</w:t>
            </w:r>
          </w:p>
        </w:tc>
        <w:tc>
          <w:tcPr>
            <w:tcW w:w="1027" w:type="pct"/>
            <w:tcBorders>
              <w:top w:val="nil"/>
              <w:left w:val="nil"/>
              <w:bottom w:val="nil"/>
              <w:right w:val="nil"/>
            </w:tcBorders>
            <w:shd w:val="clear" w:color="auto" w:fill="auto"/>
            <w:noWrap/>
            <w:vAlign w:val="center"/>
          </w:tcPr>
          <w:p w14:paraId="6972A8A8" w14:textId="77777777" w:rsidR="0031453B" w:rsidRDefault="0031453B">
            <w:pPr>
              <w:jc w:val="left"/>
              <w:rPr>
                <w:rFonts w:ascii="Times New Roman" w:eastAsia="等线" w:hAnsi="Times New Roman" w:cs="Times New Roman"/>
                <w:color w:val="000000"/>
                <w:kern w:val="0"/>
                <w:sz w:val="24"/>
                <w:szCs w:val="24"/>
                <w14:ligatures w14:val="none"/>
              </w:rPr>
            </w:pPr>
          </w:p>
        </w:tc>
        <w:tc>
          <w:tcPr>
            <w:tcW w:w="391" w:type="pct"/>
            <w:tcBorders>
              <w:top w:val="nil"/>
              <w:left w:val="nil"/>
              <w:bottom w:val="nil"/>
              <w:right w:val="nil"/>
            </w:tcBorders>
            <w:shd w:val="clear" w:color="auto" w:fill="auto"/>
            <w:noWrap/>
            <w:vAlign w:val="center"/>
          </w:tcPr>
          <w:p w14:paraId="6EBD23C6"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&lt;0.001</w:t>
            </w:r>
          </w:p>
        </w:tc>
        <w:tc>
          <w:tcPr>
            <w:tcW w:w="919" w:type="pct"/>
            <w:tcBorders>
              <w:top w:val="nil"/>
              <w:left w:val="nil"/>
              <w:bottom w:val="nil"/>
              <w:right w:val="nil"/>
            </w:tcBorders>
            <w:shd w:val="clear" w:color="auto" w:fill="auto"/>
            <w:noWrap/>
            <w:vAlign w:val="center"/>
          </w:tcPr>
          <w:p w14:paraId="69124E99" w14:textId="77777777" w:rsidR="0031453B" w:rsidRDefault="0031453B">
            <w:pPr>
              <w:jc w:val="left"/>
              <w:rPr>
                <w:rFonts w:ascii="Times New Roman" w:eastAsia="等线" w:hAnsi="Times New Roman" w:cs="Times New Roman"/>
                <w:color w:val="000000"/>
                <w:kern w:val="0"/>
                <w:sz w:val="24"/>
                <w:szCs w:val="24"/>
                <w14:ligatures w14:val="none"/>
              </w:rPr>
            </w:pPr>
          </w:p>
        </w:tc>
        <w:tc>
          <w:tcPr>
            <w:tcW w:w="394" w:type="pct"/>
            <w:tcBorders>
              <w:top w:val="nil"/>
              <w:left w:val="nil"/>
              <w:bottom w:val="nil"/>
              <w:right w:val="nil"/>
            </w:tcBorders>
            <w:shd w:val="clear" w:color="auto" w:fill="auto"/>
            <w:noWrap/>
            <w:vAlign w:val="center"/>
          </w:tcPr>
          <w:p w14:paraId="7E5E4488"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&lt;0.001</w:t>
            </w:r>
          </w:p>
        </w:tc>
        <w:tc>
          <w:tcPr>
            <w:tcW w:w="919" w:type="pct"/>
            <w:tcBorders>
              <w:top w:val="nil"/>
              <w:left w:val="nil"/>
              <w:bottom w:val="nil"/>
              <w:right w:val="nil"/>
            </w:tcBorders>
            <w:shd w:val="clear" w:color="auto" w:fill="auto"/>
            <w:noWrap/>
            <w:vAlign w:val="center"/>
          </w:tcPr>
          <w:p w14:paraId="01780667" w14:textId="77777777" w:rsidR="0031453B" w:rsidRDefault="0031453B">
            <w:pPr>
              <w:jc w:val="left"/>
              <w:rPr>
                <w:rFonts w:ascii="Times New Roman" w:eastAsia="等线" w:hAnsi="Times New Roman" w:cs="Times New Roman"/>
                <w:color w:val="000000"/>
                <w:kern w:val="0"/>
                <w:sz w:val="24"/>
                <w:szCs w:val="24"/>
                <w14:ligatures w14:val="none"/>
              </w:rPr>
            </w:pPr>
          </w:p>
        </w:tc>
        <w:tc>
          <w:tcPr>
            <w:tcW w:w="393" w:type="pct"/>
            <w:tcBorders>
              <w:top w:val="nil"/>
              <w:left w:val="nil"/>
              <w:bottom w:val="nil"/>
              <w:right w:val="nil"/>
            </w:tcBorders>
            <w:shd w:val="clear" w:color="auto" w:fill="auto"/>
            <w:noWrap/>
            <w:vAlign w:val="center"/>
          </w:tcPr>
          <w:p w14:paraId="749A4D98"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0.002</w:t>
            </w:r>
          </w:p>
        </w:tc>
      </w:tr>
      <w:tr w:rsidR="0031453B" w14:paraId="5DBDADBB" w14:textId="77777777">
        <w:trPr>
          <w:trHeight w:val="280"/>
        </w:trPr>
        <w:tc>
          <w:tcPr>
            <w:tcW w:w="957" w:type="pct"/>
            <w:tcBorders>
              <w:top w:val="nil"/>
              <w:left w:val="nil"/>
              <w:bottom w:val="nil"/>
              <w:right w:val="nil"/>
            </w:tcBorders>
            <w:shd w:val="clear" w:color="auto" w:fill="auto"/>
            <w:noWrap/>
            <w:vAlign w:val="center"/>
          </w:tcPr>
          <w:p w14:paraId="3077FA07" w14:textId="77777777" w:rsidR="0031453B" w:rsidRDefault="0031453B">
            <w:pPr>
              <w:jc w:val="left"/>
              <w:rPr>
                <w:rFonts w:ascii="Times New Roman" w:eastAsia="等线" w:hAnsi="Times New Roman" w:cs="Times New Roman"/>
                <w:color w:val="000000"/>
                <w:kern w:val="0"/>
                <w:sz w:val="24"/>
                <w:szCs w:val="24"/>
                <w14:ligatures w14:val="none"/>
              </w:rPr>
            </w:pPr>
          </w:p>
        </w:tc>
        <w:tc>
          <w:tcPr>
            <w:tcW w:w="1027" w:type="pct"/>
            <w:tcBorders>
              <w:top w:val="nil"/>
              <w:left w:val="nil"/>
              <w:bottom w:val="nil"/>
              <w:right w:val="nil"/>
            </w:tcBorders>
            <w:shd w:val="clear" w:color="auto" w:fill="auto"/>
            <w:noWrap/>
            <w:vAlign w:val="center"/>
          </w:tcPr>
          <w:p w14:paraId="05BF9B3D" w14:textId="77777777" w:rsidR="0031453B" w:rsidRDefault="0031453B">
            <w:pPr>
              <w:jc w:val="left"/>
              <w:rPr>
                <w:rFonts w:ascii="Times New Roman" w:eastAsia="Times New Roman" w:hAnsi="Times New Roman" w:cs="Times New Roman"/>
                <w:kern w:val="0"/>
                <w:sz w:val="24"/>
                <w:szCs w:val="24"/>
                <w14:ligatures w14:val="none"/>
              </w:rPr>
            </w:pPr>
          </w:p>
        </w:tc>
        <w:tc>
          <w:tcPr>
            <w:tcW w:w="391" w:type="pct"/>
            <w:tcBorders>
              <w:top w:val="nil"/>
              <w:left w:val="nil"/>
              <w:bottom w:val="nil"/>
              <w:right w:val="nil"/>
            </w:tcBorders>
            <w:shd w:val="clear" w:color="auto" w:fill="auto"/>
            <w:noWrap/>
            <w:vAlign w:val="center"/>
          </w:tcPr>
          <w:p w14:paraId="22B32B95" w14:textId="77777777" w:rsidR="0031453B" w:rsidRDefault="0031453B">
            <w:pPr>
              <w:jc w:val="left"/>
              <w:rPr>
                <w:rFonts w:ascii="Times New Roman" w:eastAsia="Times New Roman" w:hAnsi="Times New Roman" w:cs="Times New Roman"/>
                <w:kern w:val="0"/>
                <w:sz w:val="24"/>
                <w:szCs w:val="24"/>
                <w14:ligatures w14:val="none"/>
              </w:rPr>
            </w:pPr>
          </w:p>
        </w:tc>
        <w:tc>
          <w:tcPr>
            <w:tcW w:w="919" w:type="pct"/>
            <w:tcBorders>
              <w:top w:val="nil"/>
              <w:left w:val="nil"/>
              <w:bottom w:val="nil"/>
              <w:right w:val="nil"/>
            </w:tcBorders>
            <w:shd w:val="clear" w:color="auto" w:fill="auto"/>
            <w:noWrap/>
            <w:vAlign w:val="center"/>
          </w:tcPr>
          <w:p w14:paraId="4E9BC45A" w14:textId="77777777" w:rsidR="0031453B" w:rsidRDefault="0031453B">
            <w:pPr>
              <w:jc w:val="left"/>
              <w:rPr>
                <w:rFonts w:ascii="Times New Roman" w:eastAsia="Times New Roman" w:hAnsi="Times New Roman" w:cs="Times New Roman"/>
                <w:kern w:val="0"/>
                <w:sz w:val="24"/>
                <w:szCs w:val="24"/>
                <w14:ligatures w14:val="none"/>
              </w:rPr>
            </w:pPr>
          </w:p>
        </w:tc>
        <w:tc>
          <w:tcPr>
            <w:tcW w:w="394" w:type="pct"/>
            <w:tcBorders>
              <w:top w:val="nil"/>
              <w:left w:val="nil"/>
              <w:bottom w:val="nil"/>
              <w:right w:val="nil"/>
            </w:tcBorders>
            <w:shd w:val="clear" w:color="auto" w:fill="auto"/>
            <w:noWrap/>
            <w:vAlign w:val="center"/>
          </w:tcPr>
          <w:p w14:paraId="48C886A3" w14:textId="77777777" w:rsidR="0031453B" w:rsidRDefault="0031453B">
            <w:pPr>
              <w:jc w:val="left"/>
              <w:rPr>
                <w:rFonts w:ascii="Times New Roman" w:eastAsia="Times New Roman" w:hAnsi="Times New Roman" w:cs="Times New Roman"/>
                <w:kern w:val="0"/>
                <w:sz w:val="24"/>
                <w:szCs w:val="24"/>
                <w14:ligatures w14:val="none"/>
              </w:rPr>
            </w:pPr>
          </w:p>
        </w:tc>
        <w:tc>
          <w:tcPr>
            <w:tcW w:w="919" w:type="pct"/>
            <w:tcBorders>
              <w:top w:val="nil"/>
              <w:left w:val="nil"/>
              <w:bottom w:val="nil"/>
              <w:right w:val="nil"/>
            </w:tcBorders>
            <w:shd w:val="clear" w:color="auto" w:fill="auto"/>
            <w:noWrap/>
            <w:vAlign w:val="center"/>
          </w:tcPr>
          <w:p w14:paraId="4FE2022A" w14:textId="77777777" w:rsidR="0031453B" w:rsidRDefault="0031453B">
            <w:pPr>
              <w:jc w:val="left"/>
              <w:rPr>
                <w:rFonts w:ascii="Times New Roman" w:eastAsia="Times New Roman" w:hAnsi="Times New Roman" w:cs="Times New Roman"/>
                <w:kern w:val="0"/>
                <w:sz w:val="24"/>
                <w:szCs w:val="24"/>
                <w14:ligatures w14:val="none"/>
              </w:rPr>
            </w:pPr>
          </w:p>
        </w:tc>
        <w:tc>
          <w:tcPr>
            <w:tcW w:w="393" w:type="pct"/>
            <w:tcBorders>
              <w:top w:val="nil"/>
              <w:left w:val="nil"/>
              <w:bottom w:val="nil"/>
              <w:right w:val="nil"/>
            </w:tcBorders>
            <w:shd w:val="clear" w:color="auto" w:fill="auto"/>
            <w:noWrap/>
            <w:vAlign w:val="center"/>
          </w:tcPr>
          <w:p w14:paraId="2C79F521" w14:textId="77777777" w:rsidR="0031453B" w:rsidRDefault="0031453B">
            <w:pPr>
              <w:jc w:val="left"/>
              <w:rPr>
                <w:rFonts w:ascii="Times New Roman" w:eastAsia="Times New Roman" w:hAnsi="Times New Roman" w:cs="Times New Roman"/>
                <w:kern w:val="0"/>
                <w:sz w:val="24"/>
                <w:szCs w:val="24"/>
                <w14:ligatures w14:val="none"/>
              </w:rPr>
            </w:pPr>
          </w:p>
        </w:tc>
      </w:tr>
      <w:tr w:rsidR="0031453B" w14:paraId="6A56EFA7" w14:textId="77777777">
        <w:trPr>
          <w:trHeight w:val="280"/>
        </w:trPr>
        <w:tc>
          <w:tcPr>
            <w:tcW w:w="957" w:type="pct"/>
            <w:tcBorders>
              <w:top w:val="nil"/>
              <w:left w:val="nil"/>
              <w:bottom w:val="nil"/>
              <w:right w:val="nil"/>
            </w:tcBorders>
            <w:shd w:val="clear" w:color="auto" w:fill="auto"/>
            <w:noWrap/>
            <w:vAlign w:val="center"/>
          </w:tcPr>
          <w:p w14:paraId="50BEC85B" w14:textId="77777777" w:rsidR="0031453B" w:rsidRDefault="008E69E4">
            <w:pPr>
              <w:jc w:val="left"/>
              <w:rPr>
                <w:rFonts w:ascii="Times New Roman" w:eastAsia="等线" w:hAnsi="Times New Roman" w:cs="Times New Roman"/>
                <w:b/>
                <w:bCs/>
                <w:color w:val="000000"/>
                <w:kern w:val="0"/>
                <w:sz w:val="24"/>
                <w:szCs w:val="24"/>
                <w14:ligatures w14:val="none"/>
              </w:rPr>
            </w:pPr>
            <w:r>
              <w:rPr>
                <w:rFonts w:ascii="Times New Roman" w:eastAsia="等线" w:hAnsi="Times New Roman" w:cs="Times New Roman"/>
                <w:b/>
                <w:bCs/>
                <w:color w:val="000000"/>
                <w:kern w:val="0"/>
                <w:sz w:val="24"/>
                <w:szCs w:val="24"/>
                <w14:ligatures w14:val="none"/>
              </w:rPr>
              <w:t>CVD mortality</w:t>
            </w:r>
          </w:p>
        </w:tc>
        <w:tc>
          <w:tcPr>
            <w:tcW w:w="1027" w:type="pct"/>
            <w:tcBorders>
              <w:top w:val="nil"/>
              <w:left w:val="nil"/>
              <w:bottom w:val="nil"/>
              <w:right w:val="nil"/>
            </w:tcBorders>
            <w:shd w:val="clear" w:color="auto" w:fill="auto"/>
            <w:noWrap/>
            <w:vAlign w:val="center"/>
          </w:tcPr>
          <w:p w14:paraId="42193AB4" w14:textId="77777777" w:rsidR="0031453B" w:rsidRDefault="0031453B">
            <w:pPr>
              <w:jc w:val="left"/>
              <w:rPr>
                <w:rFonts w:ascii="Times New Roman" w:eastAsia="等线" w:hAnsi="Times New Roman" w:cs="Times New Roman"/>
                <w:b/>
                <w:bCs/>
                <w:color w:val="000000"/>
                <w:kern w:val="0"/>
                <w:sz w:val="24"/>
                <w:szCs w:val="24"/>
                <w14:ligatures w14:val="none"/>
              </w:rPr>
            </w:pPr>
          </w:p>
        </w:tc>
        <w:tc>
          <w:tcPr>
            <w:tcW w:w="391" w:type="pct"/>
            <w:tcBorders>
              <w:top w:val="nil"/>
              <w:left w:val="nil"/>
              <w:bottom w:val="nil"/>
              <w:right w:val="nil"/>
            </w:tcBorders>
            <w:shd w:val="clear" w:color="auto" w:fill="auto"/>
            <w:noWrap/>
            <w:vAlign w:val="center"/>
          </w:tcPr>
          <w:p w14:paraId="5CEDD797" w14:textId="77777777" w:rsidR="0031453B" w:rsidRDefault="0031453B">
            <w:pPr>
              <w:jc w:val="left"/>
              <w:rPr>
                <w:rFonts w:ascii="Times New Roman" w:eastAsia="Times New Roman" w:hAnsi="Times New Roman" w:cs="Times New Roman"/>
                <w:kern w:val="0"/>
                <w:sz w:val="24"/>
                <w:szCs w:val="24"/>
                <w14:ligatures w14:val="none"/>
              </w:rPr>
            </w:pPr>
          </w:p>
        </w:tc>
        <w:tc>
          <w:tcPr>
            <w:tcW w:w="919" w:type="pct"/>
            <w:tcBorders>
              <w:top w:val="nil"/>
              <w:left w:val="nil"/>
              <w:bottom w:val="nil"/>
              <w:right w:val="nil"/>
            </w:tcBorders>
            <w:shd w:val="clear" w:color="auto" w:fill="auto"/>
            <w:noWrap/>
            <w:vAlign w:val="center"/>
          </w:tcPr>
          <w:p w14:paraId="2B74B1A5" w14:textId="77777777" w:rsidR="0031453B" w:rsidRDefault="0031453B">
            <w:pPr>
              <w:jc w:val="left"/>
              <w:rPr>
                <w:rFonts w:ascii="Times New Roman" w:eastAsia="Times New Roman" w:hAnsi="Times New Roman" w:cs="Times New Roman"/>
                <w:kern w:val="0"/>
                <w:sz w:val="24"/>
                <w:szCs w:val="24"/>
                <w14:ligatures w14:val="none"/>
              </w:rPr>
            </w:pPr>
          </w:p>
        </w:tc>
        <w:tc>
          <w:tcPr>
            <w:tcW w:w="394" w:type="pct"/>
            <w:tcBorders>
              <w:top w:val="nil"/>
              <w:left w:val="nil"/>
              <w:bottom w:val="nil"/>
              <w:right w:val="nil"/>
            </w:tcBorders>
            <w:shd w:val="clear" w:color="auto" w:fill="auto"/>
            <w:noWrap/>
            <w:vAlign w:val="center"/>
          </w:tcPr>
          <w:p w14:paraId="36CFCF19" w14:textId="77777777" w:rsidR="0031453B" w:rsidRDefault="0031453B">
            <w:pPr>
              <w:jc w:val="left"/>
              <w:rPr>
                <w:rFonts w:ascii="Times New Roman" w:eastAsia="Times New Roman" w:hAnsi="Times New Roman" w:cs="Times New Roman"/>
                <w:kern w:val="0"/>
                <w:sz w:val="24"/>
                <w:szCs w:val="24"/>
                <w14:ligatures w14:val="none"/>
              </w:rPr>
            </w:pPr>
          </w:p>
        </w:tc>
        <w:tc>
          <w:tcPr>
            <w:tcW w:w="919" w:type="pct"/>
            <w:tcBorders>
              <w:top w:val="nil"/>
              <w:left w:val="nil"/>
              <w:bottom w:val="nil"/>
              <w:right w:val="nil"/>
            </w:tcBorders>
            <w:shd w:val="clear" w:color="auto" w:fill="auto"/>
            <w:noWrap/>
            <w:vAlign w:val="center"/>
          </w:tcPr>
          <w:p w14:paraId="5D48C8D9" w14:textId="77777777" w:rsidR="0031453B" w:rsidRDefault="0031453B">
            <w:pPr>
              <w:jc w:val="left"/>
              <w:rPr>
                <w:rFonts w:ascii="Times New Roman" w:eastAsia="Times New Roman" w:hAnsi="Times New Roman" w:cs="Times New Roman"/>
                <w:kern w:val="0"/>
                <w:sz w:val="24"/>
                <w:szCs w:val="24"/>
                <w14:ligatures w14:val="none"/>
              </w:rPr>
            </w:pPr>
          </w:p>
        </w:tc>
        <w:tc>
          <w:tcPr>
            <w:tcW w:w="393" w:type="pct"/>
            <w:tcBorders>
              <w:top w:val="nil"/>
              <w:left w:val="nil"/>
              <w:bottom w:val="nil"/>
              <w:right w:val="nil"/>
            </w:tcBorders>
            <w:shd w:val="clear" w:color="auto" w:fill="auto"/>
            <w:noWrap/>
            <w:vAlign w:val="center"/>
          </w:tcPr>
          <w:p w14:paraId="4C4E13B5" w14:textId="77777777" w:rsidR="0031453B" w:rsidRDefault="0031453B">
            <w:pPr>
              <w:jc w:val="left"/>
              <w:rPr>
                <w:rFonts w:ascii="Times New Roman" w:eastAsia="Times New Roman" w:hAnsi="Times New Roman" w:cs="Times New Roman"/>
                <w:kern w:val="0"/>
                <w:sz w:val="24"/>
                <w:szCs w:val="24"/>
                <w14:ligatures w14:val="none"/>
              </w:rPr>
            </w:pPr>
          </w:p>
        </w:tc>
      </w:tr>
      <w:tr w:rsidR="0031453B" w14:paraId="39F6B162" w14:textId="77777777">
        <w:trPr>
          <w:trHeight w:val="280"/>
        </w:trPr>
        <w:tc>
          <w:tcPr>
            <w:tcW w:w="957" w:type="pct"/>
            <w:tcBorders>
              <w:top w:val="nil"/>
              <w:left w:val="nil"/>
              <w:bottom w:val="nil"/>
              <w:right w:val="nil"/>
            </w:tcBorders>
            <w:shd w:val="clear" w:color="auto" w:fill="auto"/>
            <w:noWrap/>
            <w:vAlign w:val="center"/>
          </w:tcPr>
          <w:p w14:paraId="2434BEE6" w14:textId="77777777" w:rsidR="0031453B" w:rsidRDefault="008E69E4">
            <w:pPr>
              <w:jc w:val="left"/>
              <w:rPr>
                <w:rFonts w:ascii="Times New Roman" w:eastAsia="等线" w:hAnsi="Times New Roman" w:cs="Times New Roman"/>
                <w:b/>
                <w:bCs/>
                <w:color w:val="000000"/>
                <w:kern w:val="0"/>
                <w:sz w:val="24"/>
                <w:szCs w:val="24"/>
                <w14:ligatures w14:val="none"/>
              </w:rPr>
            </w:pPr>
            <w:r>
              <w:rPr>
                <w:rFonts w:ascii="Times New Roman" w:eastAsia="等线" w:hAnsi="Times New Roman" w:cs="Times New Roman"/>
                <w:b/>
                <w:bCs/>
                <w:color w:val="000000"/>
                <w:kern w:val="0"/>
                <w:sz w:val="24"/>
                <w:szCs w:val="24"/>
                <w14:ligatures w14:val="none"/>
              </w:rPr>
              <w:t>Continuous TyG-ABSI</w:t>
            </w:r>
          </w:p>
        </w:tc>
        <w:tc>
          <w:tcPr>
            <w:tcW w:w="1027" w:type="pct"/>
            <w:tcBorders>
              <w:top w:val="nil"/>
              <w:left w:val="nil"/>
              <w:bottom w:val="nil"/>
              <w:right w:val="nil"/>
            </w:tcBorders>
            <w:shd w:val="clear" w:color="auto" w:fill="auto"/>
            <w:noWrap/>
            <w:vAlign w:val="center"/>
          </w:tcPr>
          <w:p w14:paraId="168C403E"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2.039 (1.840, 2.259)</w:t>
            </w:r>
          </w:p>
        </w:tc>
        <w:tc>
          <w:tcPr>
            <w:tcW w:w="391" w:type="pct"/>
            <w:tcBorders>
              <w:top w:val="nil"/>
              <w:left w:val="nil"/>
              <w:bottom w:val="nil"/>
              <w:right w:val="nil"/>
            </w:tcBorders>
            <w:shd w:val="clear" w:color="auto" w:fill="auto"/>
            <w:noWrap/>
            <w:vAlign w:val="center"/>
          </w:tcPr>
          <w:p w14:paraId="1D895754"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&lt;0.001</w:t>
            </w:r>
          </w:p>
        </w:tc>
        <w:tc>
          <w:tcPr>
            <w:tcW w:w="919" w:type="pct"/>
            <w:tcBorders>
              <w:top w:val="nil"/>
              <w:left w:val="nil"/>
              <w:bottom w:val="nil"/>
              <w:right w:val="nil"/>
            </w:tcBorders>
            <w:shd w:val="clear" w:color="auto" w:fill="auto"/>
            <w:noWrap/>
            <w:vAlign w:val="center"/>
          </w:tcPr>
          <w:p w14:paraId="38E7EBF6"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1.572 (1.376, 1.795)</w:t>
            </w:r>
          </w:p>
        </w:tc>
        <w:tc>
          <w:tcPr>
            <w:tcW w:w="394" w:type="pct"/>
            <w:tcBorders>
              <w:top w:val="nil"/>
              <w:left w:val="nil"/>
              <w:bottom w:val="nil"/>
              <w:right w:val="nil"/>
            </w:tcBorders>
            <w:shd w:val="clear" w:color="auto" w:fill="auto"/>
            <w:noWrap/>
            <w:vAlign w:val="center"/>
          </w:tcPr>
          <w:p w14:paraId="345409EB"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&lt;0.001</w:t>
            </w:r>
          </w:p>
        </w:tc>
        <w:tc>
          <w:tcPr>
            <w:tcW w:w="919" w:type="pct"/>
            <w:tcBorders>
              <w:top w:val="nil"/>
              <w:left w:val="nil"/>
              <w:bottom w:val="nil"/>
              <w:right w:val="nil"/>
            </w:tcBorders>
            <w:shd w:val="clear" w:color="auto" w:fill="auto"/>
            <w:noWrap/>
            <w:vAlign w:val="center"/>
          </w:tcPr>
          <w:p w14:paraId="170D5623"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1.264 (1.057, 1.511)</w:t>
            </w:r>
          </w:p>
        </w:tc>
        <w:tc>
          <w:tcPr>
            <w:tcW w:w="393" w:type="pct"/>
            <w:tcBorders>
              <w:top w:val="nil"/>
              <w:left w:val="nil"/>
              <w:bottom w:val="nil"/>
              <w:right w:val="nil"/>
            </w:tcBorders>
            <w:shd w:val="clear" w:color="auto" w:fill="auto"/>
            <w:noWrap/>
            <w:vAlign w:val="center"/>
          </w:tcPr>
          <w:p w14:paraId="75AE476A"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 xml:space="preserve">0.010 </w:t>
            </w:r>
          </w:p>
        </w:tc>
      </w:tr>
      <w:tr w:rsidR="0031453B" w14:paraId="1CCD8FFB" w14:textId="77777777">
        <w:trPr>
          <w:trHeight w:val="280"/>
        </w:trPr>
        <w:tc>
          <w:tcPr>
            <w:tcW w:w="957" w:type="pct"/>
            <w:tcBorders>
              <w:top w:val="nil"/>
              <w:left w:val="nil"/>
              <w:bottom w:val="nil"/>
              <w:right w:val="nil"/>
            </w:tcBorders>
            <w:shd w:val="clear" w:color="auto" w:fill="auto"/>
            <w:noWrap/>
            <w:vAlign w:val="center"/>
          </w:tcPr>
          <w:p w14:paraId="47FFCA74" w14:textId="77777777" w:rsidR="0031453B" w:rsidRDefault="008E69E4">
            <w:pPr>
              <w:jc w:val="left"/>
              <w:rPr>
                <w:rFonts w:ascii="Times New Roman" w:eastAsia="等线" w:hAnsi="Times New Roman" w:cs="Times New Roman"/>
                <w:b/>
                <w:bCs/>
                <w:color w:val="000000"/>
                <w:kern w:val="0"/>
                <w:sz w:val="24"/>
                <w:szCs w:val="24"/>
                <w14:ligatures w14:val="none"/>
              </w:rPr>
            </w:pPr>
            <w:r>
              <w:rPr>
                <w:rFonts w:ascii="Times New Roman" w:eastAsia="等线" w:hAnsi="Times New Roman" w:cs="Times New Roman"/>
                <w:b/>
                <w:bCs/>
                <w:color w:val="000000"/>
                <w:kern w:val="0"/>
                <w:sz w:val="24"/>
                <w:szCs w:val="24"/>
                <w14:ligatures w14:val="none"/>
              </w:rPr>
              <w:t>Quartile TyG-ABSI</w:t>
            </w:r>
          </w:p>
        </w:tc>
        <w:tc>
          <w:tcPr>
            <w:tcW w:w="1027" w:type="pct"/>
            <w:tcBorders>
              <w:top w:val="nil"/>
              <w:left w:val="nil"/>
              <w:bottom w:val="nil"/>
              <w:right w:val="nil"/>
            </w:tcBorders>
            <w:shd w:val="clear" w:color="auto" w:fill="auto"/>
            <w:noWrap/>
            <w:vAlign w:val="center"/>
          </w:tcPr>
          <w:p w14:paraId="3B06936A" w14:textId="77777777" w:rsidR="0031453B" w:rsidRDefault="0031453B">
            <w:pPr>
              <w:jc w:val="left"/>
              <w:rPr>
                <w:rFonts w:ascii="Times New Roman" w:eastAsia="等线" w:hAnsi="Times New Roman" w:cs="Times New Roman"/>
                <w:b/>
                <w:bCs/>
                <w:color w:val="000000"/>
                <w:kern w:val="0"/>
                <w:sz w:val="24"/>
                <w:szCs w:val="24"/>
                <w14:ligatures w14:val="none"/>
              </w:rPr>
            </w:pPr>
          </w:p>
        </w:tc>
        <w:tc>
          <w:tcPr>
            <w:tcW w:w="391" w:type="pct"/>
            <w:tcBorders>
              <w:top w:val="nil"/>
              <w:left w:val="nil"/>
              <w:bottom w:val="nil"/>
              <w:right w:val="nil"/>
            </w:tcBorders>
            <w:shd w:val="clear" w:color="auto" w:fill="auto"/>
            <w:noWrap/>
            <w:vAlign w:val="center"/>
          </w:tcPr>
          <w:p w14:paraId="06522A18" w14:textId="77777777" w:rsidR="0031453B" w:rsidRDefault="0031453B">
            <w:pPr>
              <w:jc w:val="left"/>
              <w:rPr>
                <w:rFonts w:ascii="Times New Roman" w:eastAsia="Times New Roman" w:hAnsi="Times New Roman" w:cs="Times New Roman"/>
                <w:kern w:val="0"/>
                <w:sz w:val="24"/>
                <w:szCs w:val="24"/>
                <w14:ligatures w14:val="none"/>
              </w:rPr>
            </w:pPr>
          </w:p>
        </w:tc>
        <w:tc>
          <w:tcPr>
            <w:tcW w:w="919" w:type="pct"/>
            <w:tcBorders>
              <w:top w:val="nil"/>
              <w:left w:val="nil"/>
              <w:bottom w:val="nil"/>
              <w:right w:val="nil"/>
            </w:tcBorders>
            <w:shd w:val="clear" w:color="auto" w:fill="auto"/>
            <w:noWrap/>
            <w:vAlign w:val="center"/>
          </w:tcPr>
          <w:p w14:paraId="1925935E" w14:textId="77777777" w:rsidR="0031453B" w:rsidRDefault="0031453B">
            <w:pPr>
              <w:jc w:val="left"/>
              <w:rPr>
                <w:rFonts w:ascii="Times New Roman" w:eastAsia="Times New Roman" w:hAnsi="Times New Roman" w:cs="Times New Roman"/>
                <w:kern w:val="0"/>
                <w:sz w:val="24"/>
                <w:szCs w:val="24"/>
                <w14:ligatures w14:val="none"/>
              </w:rPr>
            </w:pPr>
          </w:p>
        </w:tc>
        <w:tc>
          <w:tcPr>
            <w:tcW w:w="394" w:type="pct"/>
            <w:tcBorders>
              <w:top w:val="nil"/>
              <w:left w:val="nil"/>
              <w:bottom w:val="nil"/>
              <w:right w:val="nil"/>
            </w:tcBorders>
            <w:shd w:val="clear" w:color="auto" w:fill="auto"/>
            <w:noWrap/>
            <w:vAlign w:val="center"/>
          </w:tcPr>
          <w:p w14:paraId="51933CE9" w14:textId="77777777" w:rsidR="0031453B" w:rsidRDefault="0031453B">
            <w:pPr>
              <w:jc w:val="left"/>
              <w:rPr>
                <w:rFonts w:ascii="Times New Roman" w:eastAsia="Times New Roman" w:hAnsi="Times New Roman" w:cs="Times New Roman"/>
                <w:kern w:val="0"/>
                <w:sz w:val="24"/>
                <w:szCs w:val="24"/>
                <w14:ligatures w14:val="none"/>
              </w:rPr>
            </w:pPr>
          </w:p>
        </w:tc>
        <w:tc>
          <w:tcPr>
            <w:tcW w:w="919" w:type="pct"/>
            <w:tcBorders>
              <w:top w:val="nil"/>
              <w:left w:val="nil"/>
              <w:bottom w:val="nil"/>
              <w:right w:val="nil"/>
            </w:tcBorders>
            <w:shd w:val="clear" w:color="auto" w:fill="auto"/>
            <w:noWrap/>
            <w:vAlign w:val="center"/>
          </w:tcPr>
          <w:p w14:paraId="1894A697" w14:textId="77777777" w:rsidR="0031453B" w:rsidRDefault="0031453B">
            <w:pPr>
              <w:jc w:val="left"/>
              <w:rPr>
                <w:rFonts w:ascii="Times New Roman" w:eastAsia="Times New Roman" w:hAnsi="Times New Roman" w:cs="Times New Roman"/>
                <w:kern w:val="0"/>
                <w:sz w:val="24"/>
                <w:szCs w:val="24"/>
                <w14:ligatures w14:val="none"/>
              </w:rPr>
            </w:pPr>
          </w:p>
        </w:tc>
        <w:tc>
          <w:tcPr>
            <w:tcW w:w="393" w:type="pct"/>
            <w:tcBorders>
              <w:top w:val="nil"/>
              <w:left w:val="nil"/>
              <w:bottom w:val="nil"/>
              <w:right w:val="nil"/>
            </w:tcBorders>
            <w:shd w:val="clear" w:color="auto" w:fill="auto"/>
            <w:noWrap/>
            <w:vAlign w:val="center"/>
          </w:tcPr>
          <w:p w14:paraId="19C7B092" w14:textId="77777777" w:rsidR="0031453B" w:rsidRDefault="0031453B">
            <w:pPr>
              <w:jc w:val="left"/>
              <w:rPr>
                <w:rFonts w:ascii="Times New Roman" w:eastAsia="Times New Roman" w:hAnsi="Times New Roman" w:cs="Times New Roman"/>
                <w:kern w:val="0"/>
                <w:sz w:val="24"/>
                <w:szCs w:val="24"/>
                <w14:ligatures w14:val="none"/>
              </w:rPr>
            </w:pPr>
          </w:p>
        </w:tc>
      </w:tr>
      <w:tr w:rsidR="0031453B" w14:paraId="7ECA3C65" w14:textId="77777777">
        <w:trPr>
          <w:trHeight w:val="280"/>
        </w:trPr>
        <w:tc>
          <w:tcPr>
            <w:tcW w:w="957" w:type="pct"/>
            <w:tcBorders>
              <w:top w:val="nil"/>
              <w:left w:val="nil"/>
              <w:bottom w:val="nil"/>
              <w:right w:val="nil"/>
            </w:tcBorders>
            <w:shd w:val="clear" w:color="auto" w:fill="auto"/>
            <w:noWrap/>
            <w:vAlign w:val="center"/>
          </w:tcPr>
          <w:p w14:paraId="151959D7"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 xml:space="preserve">  Q1</w:t>
            </w:r>
          </w:p>
        </w:tc>
        <w:tc>
          <w:tcPr>
            <w:tcW w:w="1027" w:type="pct"/>
            <w:tcBorders>
              <w:top w:val="nil"/>
              <w:left w:val="nil"/>
              <w:bottom w:val="nil"/>
              <w:right w:val="nil"/>
            </w:tcBorders>
            <w:shd w:val="clear" w:color="auto" w:fill="auto"/>
            <w:noWrap/>
            <w:vAlign w:val="center"/>
          </w:tcPr>
          <w:p w14:paraId="089855CA"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Ref.</w:t>
            </w:r>
          </w:p>
        </w:tc>
        <w:tc>
          <w:tcPr>
            <w:tcW w:w="391" w:type="pct"/>
            <w:tcBorders>
              <w:top w:val="nil"/>
              <w:left w:val="nil"/>
              <w:bottom w:val="nil"/>
              <w:right w:val="nil"/>
            </w:tcBorders>
            <w:shd w:val="clear" w:color="auto" w:fill="auto"/>
            <w:noWrap/>
            <w:vAlign w:val="center"/>
          </w:tcPr>
          <w:p w14:paraId="571FE133" w14:textId="77777777" w:rsidR="0031453B" w:rsidRDefault="0031453B">
            <w:pPr>
              <w:jc w:val="left"/>
              <w:rPr>
                <w:rFonts w:ascii="Times New Roman" w:eastAsia="等线" w:hAnsi="Times New Roman" w:cs="Times New Roman"/>
                <w:color w:val="000000"/>
                <w:kern w:val="0"/>
                <w:sz w:val="24"/>
                <w:szCs w:val="24"/>
                <w14:ligatures w14:val="none"/>
              </w:rPr>
            </w:pPr>
          </w:p>
        </w:tc>
        <w:tc>
          <w:tcPr>
            <w:tcW w:w="919" w:type="pct"/>
            <w:tcBorders>
              <w:top w:val="nil"/>
              <w:left w:val="nil"/>
              <w:bottom w:val="nil"/>
              <w:right w:val="nil"/>
            </w:tcBorders>
            <w:shd w:val="clear" w:color="auto" w:fill="auto"/>
            <w:noWrap/>
            <w:vAlign w:val="center"/>
          </w:tcPr>
          <w:p w14:paraId="7D0F51EB"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Ref.</w:t>
            </w:r>
          </w:p>
        </w:tc>
        <w:tc>
          <w:tcPr>
            <w:tcW w:w="394" w:type="pct"/>
            <w:tcBorders>
              <w:top w:val="nil"/>
              <w:left w:val="nil"/>
              <w:bottom w:val="nil"/>
              <w:right w:val="nil"/>
            </w:tcBorders>
            <w:shd w:val="clear" w:color="auto" w:fill="auto"/>
            <w:noWrap/>
            <w:vAlign w:val="center"/>
          </w:tcPr>
          <w:p w14:paraId="4FC68FE4" w14:textId="77777777" w:rsidR="0031453B" w:rsidRDefault="0031453B">
            <w:pPr>
              <w:jc w:val="left"/>
              <w:rPr>
                <w:rFonts w:ascii="Times New Roman" w:eastAsia="等线" w:hAnsi="Times New Roman" w:cs="Times New Roman"/>
                <w:color w:val="000000"/>
                <w:kern w:val="0"/>
                <w:sz w:val="24"/>
                <w:szCs w:val="24"/>
                <w14:ligatures w14:val="none"/>
              </w:rPr>
            </w:pPr>
          </w:p>
        </w:tc>
        <w:tc>
          <w:tcPr>
            <w:tcW w:w="919" w:type="pct"/>
            <w:tcBorders>
              <w:top w:val="nil"/>
              <w:left w:val="nil"/>
              <w:bottom w:val="nil"/>
              <w:right w:val="nil"/>
            </w:tcBorders>
            <w:shd w:val="clear" w:color="auto" w:fill="auto"/>
            <w:noWrap/>
            <w:vAlign w:val="center"/>
          </w:tcPr>
          <w:p w14:paraId="0F8B10D9"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Ref.</w:t>
            </w:r>
          </w:p>
        </w:tc>
        <w:tc>
          <w:tcPr>
            <w:tcW w:w="393" w:type="pct"/>
            <w:tcBorders>
              <w:top w:val="nil"/>
              <w:left w:val="nil"/>
              <w:bottom w:val="nil"/>
              <w:right w:val="nil"/>
            </w:tcBorders>
            <w:shd w:val="clear" w:color="auto" w:fill="auto"/>
            <w:noWrap/>
            <w:vAlign w:val="center"/>
          </w:tcPr>
          <w:p w14:paraId="65120156" w14:textId="77777777" w:rsidR="0031453B" w:rsidRDefault="0031453B">
            <w:pPr>
              <w:jc w:val="left"/>
              <w:rPr>
                <w:rFonts w:ascii="Times New Roman" w:eastAsia="等线" w:hAnsi="Times New Roman" w:cs="Times New Roman"/>
                <w:color w:val="000000"/>
                <w:kern w:val="0"/>
                <w:sz w:val="24"/>
                <w:szCs w:val="24"/>
                <w14:ligatures w14:val="none"/>
              </w:rPr>
            </w:pPr>
          </w:p>
        </w:tc>
      </w:tr>
      <w:tr w:rsidR="0031453B" w14:paraId="63A70309" w14:textId="77777777">
        <w:trPr>
          <w:trHeight w:val="280"/>
        </w:trPr>
        <w:tc>
          <w:tcPr>
            <w:tcW w:w="957" w:type="pct"/>
            <w:tcBorders>
              <w:top w:val="nil"/>
              <w:left w:val="nil"/>
              <w:bottom w:val="nil"/>
              <w:right w:val="nil"/>
            </w:tcBorders>
            <w:shd w:val="clear" w:color="auto" w:fill="auto"/>
            <w:noWrap/>
            <w:vAlign w:val="center"/>
          </w:tcPr>
          <w:p w14:paraId="2F7BEE12"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 xml:space="preserve">  Q2</w:t>
            </w:r>
          </w:p>
        </w:tc>
        <w:tc>
          <w:tcPr>
            <w:tcW w:w="1027" w:type="pct"/>
            <w:tcBorders>
              <w:top w:val="nil"/>
              <w:left w:val="nil"/>
              <w:bottom w:val="nil"/>
              <w:right w:val="nil"/>
            </w:tcBorders>
            <w:shd w:val="clear" w:color="auto" w:fill="auto"/>
            <w:noWrap/>
            <w:vAlign w:val="center"/>
          </w:tcPr>
          <w:p w14:paraId="4068FA49"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3.248 (1.980, 5.327)</w:t>
            </w:r>
          </w:p>
        </w:tc>
        <w:tc>
          <w:tcPr>
            <w:tcW w:w="391" w:type="pct"/>
            <w:tcBorders>
              <w:top w:val="nil"/>
              <w:left w:val="nil"/>
              <w:bottom w:val="nil"/>
              <w:right w:val="nil"/>
            </w:tcBorders>
            <w:shd w:val="clear" w:color="auto" w:fill="auto"/>
            <w:noWrap/>
            <w:vAlign w:val="center"/>
          </w:tcPr>
          <w:p w14:paraId="1656A2E1" w14:textId="77777777" w:rsidR="0031453B" w:rsidRDefault="0031453B">
            <w:pPr>
              <w:jc w:val="left"/>
              <w:rPr>
                <w:rFonts w:ascii="Times New Roman" w:eastAsia="等线" w:hAnsi="Times New Roman" w:cs="Times New Roman"/>
                <w:color w:val="000000"/>
                <w:kern w:val="0"/>
                <w:sz w:val="24"/>
                <w:szCs w:val="24"/>
                <w14:ligatures w14:val="none"/>
              </w:rPr>
            </w:pPr>
          </w:p>
        </w:tc>
        <w:tc>
          <w:tcPr>
            <w:tcW w:w="919" w:type="pct"/>
            <w:tcBorders>
              <w:top w:val="nil"/>
              <w:left w:val="nil"/>
              <w:bottom w:val="nil"/>
              <w:right w:val="nil"/>
            </w:tcBorders>
            <w:shd w:val="clear" w:color="auto" w:fill="auto"/>
            <w:noWrap/>
            <w:vAlign w:val="center"/>
          </w:tcPr>
          <w:p w14:paraId="14B35BD8"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2.353 (1.413, 3.917)</w:t>
            </w:r>
          </w:p>
        </w:tc>
        <w:tc>
          <w:tcPr>
            <w:tcW w:w="394" w:type="pct"/>
            <w:tcBorders>
              <w:top w:val="nil"/>
              <w:left w:val="nil"/>
              <w:bottom w:val="nil"/>
              <w:right w:val="nil"/>
            </w:tcBorders>
            <w:shd w:val="clear" w:color="auto" w:fill="auto"/>
            <w:noWrap/>
            <w:vAlign w:val="center"/>
          </w:tcPr>
          <w:p w14:paraId="3FD73999" w14:textId="77777777" w:rsidR="0031453B" w:rsidRDefault="0031453B">
            <w:pPr>
              <w:jc w:val="left"/>
              <w:rPr>
                <w:rFonts w:ascii="Times New Roman" w:eastAsia="等线" w:hAnsi="Times New Roman" w:cs="Times New Roman"/>
                <w:color w:val="000000"/>
                <w:kern w:val="0"/>
                <w:sz w:val="24"/>
                <w:szCs w:val="24"/>
                <w14:ligatures w14:val="none"/>
              </w:rPr>
            </w:pPr>
          </w:p>
        </w:tc>
        <w:tc>
          <w:tcPr>
            <w:tcW w:w="919" w:type="pct"/>
            <w:tcBorders>
              <w:top w:val="nil"/>
              <w:left w:val="nil"/>
              <w:bottom w:val="nil"/>
              <w:right w:val="nil"/>
            </w:tcBorders>
            <w:shd w:val="clear" w:color="auto" w:fill="auto"/>
            <w:noWrap/>
            <w:vAlign w:val="center"/>
          </w:tcPr>
          <w:p w14:paraId="3EC96B0A"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2.092 (1.181, 3.705)</w:t>
            </w:r>
          </w:p>
        </w:tc>
        <w:tc>
          <w:tcPr>
            <w:tcW w:w="393" w:type="pct"/>
            <w:tcBorders>
              <w:top w:val="nil"/>
              <w:left w:val="nil"/>
              <w:bottom w:val="nil"/>
              <w:right w:val="nil"/>
            </w:tcBorders>
            <w:shd w:val="clear" w:color="auto" w:fill="auto"/>
            <w:noWrap/>
            <w:vAlign w:val="center"/>
          </w:tcPr>
          <w:p w14:paraId="501C2AE9" w14:textId="77777777" w:rsidR="0031453B" w:rsidRDefault="0031453B">
            <w:pPr>
              <w:jc w:val="left"/>
              <w:rPr>
                <w:rFonts w:ascii="Times New Roman" w:eastAsia="等线" w:hAnsi="Times New Roman" w:cs="Times New Roman"/>
                <w:color w:val="000000"/>
                <w:kern w:val="0"/>
                <w:sz w:val="24"/>
                <w:szCs w:val="24"/>
                <w14:ligatures w14:val="none"/>
              </w:rPr>
            </w:pPr>
          </w:p>
        </w:tc>
      </w:tr>
      <w:tr w:rsidR="0031453B" w14:paraId="6BF92DB5" w14:textId="77777777">
        <w:trPr>
          <w:trHeight w:val="280"/>
        </w:trPr>
        <w:tc>
          <w:tcPr>
            <w:tcW w:w="957" w:type="pct"/>
            <w:tcBorders>
              <w:top w:val="nil"/>
              <w:left w:val="nil"/>
              <w:bottom w:val="nil"/>
              <w:right w:val="nil"/>
            </w:tcBorders>
            <w:shd w:val="clear" w:color="auto" w:fill="auto"/>
            <w:noWrap/>
            <w:vAlign w:val="center"/>
          </w:tcPr>
          <w:p w14:paraId="192C5AAC"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 xml:space="preserve">  Q3</w:t>
            </w:r>
          </w:p>
        </w:tc>
        <w:tc>
          <w:tcPr>
            <w:tcW w:w="1027" w:type="pct"/>
            <w:tcBorders>
              <w:top w:val="nil"/>
              <w:left w:val="nil"/>
              <w:bottom w:val="nil"/>
              <w:right w:val="nil"/>
            </w:tcBorders>
            <w:shd w:val="clear" w:color="auto" w:fill="auto"/>
            <w:noWrap/>
            <w:vAlign w:val="center"/>
          </w:tcPr>
          <w:p w14:paraId="559F2943"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6.475 (4.027, 10.411)</w:t>
            </w:r>
          </w:p>
        </w:tc>
        <w:tc>
          <w:tcPr>
            <w:tcW w:w="391" w:type="pct"/>
            <w:tcBorders>
              <w:top w:val="nil"/>
              <w:left w:val="nil"/>
              <w:bottom w:val="nil"/>
              <w:right w:val="nil"/>
            </w:tcBorders>
            <w:shd w:val="clear" w:color="auto" w:fill="auto"/>
            <w:noWrap/>
            <w:vAlign w:val="center"/>
          </w:tcPr>
          <w:p w14:paraId="55FED2B2" w14:textId="77777777" w:rsidR="0031453B" w:rsidRDefault="0031453B">
            <w:pPr>
              <w:jc w:val="left"/>
              <w:rPr>
                <w:rFonts w:ascii="Times New Roman" w:eastAsia="等线" w:hAnsi="Times New Roman" w:cs="Times New Roman"/>
                <w:color w:val="000000"/>
                <w:kern w:val="0"/>
                <w:sz w:val="24"/>
                <w:szCs w:val="24"/>
                <w14:ligatures w14:val="none"/>
              </w:rPr>
            </w:pPr>
          </w:p>
        </w:tc>
        <w:tc>
          <w:tcPr>
            <w:tcW w:w="919" w:type="pct"/>
            <w:tcBorders>
              <w:top w:val="nil"/>
              <w:left w:val="nil"/>
              <w:bottom w:val="nil"/>
              <w:right w:val="nil"/>
            </w:tcBorders>
            <w:shd w:val="clear" w:color="auto" w:fill="auto"/>
            <w:noWrap/>
            <w:vAlign w:val="center"/>
          </w:tcPr>
          <w:p w14:paraId="2BE5CAF6"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3.520 (2.146, 5.773)</w:t>
            </w:r>
          </w:p>
        </w:tc>
        <w:tc>
          <w:tcPr>
            <w:tcW w:w="394" w:type="pct"/>
            <w:tcBorders>
              <w:top w:val="nil"/>
              <w:left w:val="nil"/>
              <w:bottom w:val="nil"/>
              <w:right w:val="nil"/>
            </w:tcBorders>
            <w:shd w:val="clear" w:color="auto" w:fill="auto"/>
            <w:noWrap/>
            <w:vAlign w:val="center"/>
          </w:tcPr>
          <w:p w14:paraId="29A8001B" w14:textId="77777777" w:rsidR="0031453B" w:rsidRDefault="0031453B">
            <w:pPr>
              <w:jc w:val="left"/>
              <w:rPr>
                <w:rFonts w:ascii="Times New Roman" w:eastAsia="等线" w:hAnsi="Times New Roman" w:cs="Times New Roman"/>
                <w:color w:val="000000"/>
                <w:kern w:val="0"/>
                <w:sz w:val="24"/>
                <w:szCs w:val="24"/>
                <w14:ligatures w14:val="none"/>
              </w:rPr>
            </w:pPr>
          </w:p>
        </w:tc>
        <w:tc>
          <w:tcPr>
            <w:tcW w:w="919" w:type="pct"/>
            <w:tcBorders>
              <w:top w:val="nil"/>
              <w:left w:val="nil"/>
              <w:bottom w:val="nil"/>
              <w:right w:val="nil"/>
            </w:tcBorders>
            <w:shd w:val="clear" w:color="auto" w:fill="auto"/>
            <w:noWrap/>
            <w:vAlign w:val="center"/>
          </w:tcPr>
          <w:p w14:paraId="2D18E340"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2.944 (1.659, 5.226)</w:t>
            </w:r>
          </w:p>
        </w:tc>
        <w:tc>
          <w:tcPr>
            <w:tcW w:w="393" w:type="pct"/>
            <w:tcBorders>
              <w:top w:val="nil"/>
              <w:left w:val="nil"/>
              <w:bottom w:val="nil"/>
              <w:right w:val="nil"/>
            </w:tcBorders>
            <w:shd w:val="clear" w:color="auto" w:fill="auto"/>
            <w:noWrap/>
            <w:vAlign w:val="center"/>
          </w:tcPr>
          <w:p w14:paraId="2ED2E71E" w14:textId="77777777" w:rsidR="0031453B" w:rsidRDefault="0031453B">
            <w:pPr>
              <w:jc w:val="left"/>
              <w:rPr>
                <w:rFonts w:ascii="Times New Roman" w:eastAsia="等线" w:hAnsi="Times New Roman" w:cs="Times New Roman"/>
                <w:color w:val="000000"/>
                <w:kern w:val="0"/>
                <w:sz w:val="24"/>
                <w:szCs w:val="24"/>
                <w14:ligatures w14:val="none"/>
              </w:rPr>
            </w:pPr>
          </w:p>
        </w:tc>
      </w:tr>
      <w:tr w:rsidR="0031453B" w14:paraId="1F6D6606" w14:textId="77777777">
        <w:trPr>
          <w:trHeight w:val="280"/>
        </w:trPr>
        <w:tc>
          <w:tcPr>
            <w:tcW w:w="957" w:type="pct"/>
            <w:tcBorders>
              <w:top w:val="nil"/>
              <w:left w:val="nil"/>
              <w:right w:val="nil"/>
            </w:tcBorders>
            <w:shd w:val="clear" w:color="auto" w:fill="auto"/>
            <w:noWrap/>
            <w:vAlign w:val="center"/>
          </w:tcPr>
          <w:p w14:paraId="515B615A"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 xml:space="preserve">  Q4</w:t>
            </w:r>
          </w:p>
        </w:tc>
        <w:tc>
          <w:tcPr>
            <w:tcW w:w="1027" w:type="pct"/>
            <w:tcBorders>
              <w:top w:val="nil"/>
              <w:left w:val="nil"/>
              <w:right w:val="nil"/>
            </w:tcBorders>
            <w:shd w:val="clear" w:color="auto" w:fill="auto"/>
            <w:noWrap/>
            <w:vAlign w:val="center"/>
          </w:tcPr>
          <w:p w14:paraId="39B2A96A"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12.055 (7.865, 18.478)</w:t>
            </w:r>
          </w:p>
        </w:tc>
        <w:tc>
          <w:tcPr>
            <w:tcW w:w="391" w:type="pct"/>
            <w:tcBorders>
              <w:top w:val="nil"/>
              <w:left w:val="nil"/>
              <w:right w:val="nil"/>
            </w:tcBorders>
            <w:shd w:val="clear" w:color="auto" w:fill="auto"/>
            <w:noWrap/>
            <w:vAlign w:val="center"/>
          </w:tcPr>
          <w:p w14:paraId="161A1AAE" w14:textId="77777777" w:rsidR="0031453B" w:rsidRDefault="0031453B">
            <w:pPr>
              <w:jc w:val="left"/>
              <w:rPr>
                <w:rFonts w:ascii="Times New Roman" w:eastAsia="等线" w:hAnsi="Times New Roman" w:cs="Times New Roman"/>
                <w:color w:val="000000"/>
                <w:kern w:val="0"/>
                <w:sz w:val="24"/>
                <w:szCs w:val="24"/>
                <w14:ligatures w14:val="none"/>
              </w:rPr>
            </w:pPr>
          </w:p>
        </w:tc>
        <w:tc>
          <w:tcPr>
            <w:tcW w:w="919" w:type="pct"/>
            <w:tcBorders>
              <w:top w:val="nil"/>
              <w:left w:val="nil"/>
              <w:right w:val="nil"/>
            </w:tcBorders>
            <w:shd w:val="clear" w:color="auto" w:fill="auto"/>
            <w:noWrap/>
            <w:vAlign w:val="center"/>
          </w:tcPr>
          <w:p w14:paraId="027E5085"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4.739 (2.893, 7.762)</w:t>
            </w:r>
          </w:p>
        </w:tc>
        <w:tc>
          <w:tcPr>
            <w:tcW w:w="394" w:type="pct"/>
            <w:tcBorders>
              <w:top w:val="nil"/>
              <w:left w:val="nil"/>
              <w:right w:val="nil"/>
            </w:tcBorders>
            <w:shd w:val="clear" w:color="auto" w:fill="auto"/>
            <w:noWrap/>
            <w:vAlign w:val="center"/>
          </w:tcPr>
          <w:p w14:paraId="42E3A07C" w14:textId="77777777" w:rsidR="0031453B" w:rsidRDefault="0031453B">
            <w:pPr>
              <w:jc w:val="left"/>
              <w:rPr>
                <w:rFonts w:ascii="Times New Roman" w:eastAsia="等线" w:hAnsi="Times New Roman" w:cs="Times New Roman"/>
                <w:color w:val="000000"/>
                <w:kern w:val="0"/>
                <w:sz w:val="24"/>
                <w:szCs w:val="24"/>
                <w14:ligatures w14:val="none"/>
              </w:rPr>
            </w:pPr>
          </w:p>
        </w:tc>
        <w:tc>
          <w:tcPr>
            <w:tcW w:w="919" w:type="pct"/>
            <w:tcBorders>
              <w:top w:val="nil"/>
              <w:left w:val="nil"/>
              <w:right w:val="nil"/>
            </w:tcBorders>
            <w:shd w:val="clear" w:color="auto" w:fill="auto"/>
            <w:noWrap/>
            <w:vAlign w:val="center"/>
          </w:tcPr>
          <w:p w14:paraId="3190884C"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 xml:space="preserve">2.965 </w:t>
            </w:r>
            <w:r>
              <w:rPr>
                <w:rFonts w:ascii="Times New Roman" w:eastAsia="等线" w:hAnsi="Times New Roman" w:cs="Times New Roman"/>
                <w:color w:val="000000"/>
                <w:kern w:val="0"/>
                <w:sz w:val="24"/>
                <w:szCs w:val="24"/>
                <w14:ligatures w14:val="none"/>
              </w:rPr>
              <w:t>(1.641, 5.359)</w:t>
            </w:r>
          </w:p>
        </w:tc>
        <w:tc>
          <w:tcPr>
            <w:tcW w:w="393" w:type="pct"/>
            <w:tcBorders>
              <w:top w:val="nil"/>
              <w:left w:val="nil"/>
              <w:right w:val="nil"/>
            </w:tcBorders>
            <w:shd w:val="clear" w:color="auto" w:fill="auto"/>
            <w:noWrap/>
            <w:vAlign w:val="center"/>
          </w:tcPr>
          <w:p w14:paraId="10C98E86" w14:textId="77777777" w:rsidR="0031453B" w:rsidRDefault="0031453B">
            <w:pPr>
              <w:jc w:val="left"/>
              <w:rPr>
                <w:rFonts w:ascii="Times New Roman" w:eastAsia="等线" w:hAnsi="Times New Roman" w:cs="Times New Roman"/>
                <w:color w:val="000000"/>
                <w:kern w:val="0"/>
                <w:sz w:val="24"/>
                <w:szCs w:val="24"/>
                <w14:ligatures w14:val="none"/>
              </w:rPr>
            </w:pPr>
          </w:p>
        </w:tc>
      </w:tr>
      <w:tr w:rsidR="0031453B" w14:paraId="0B46FC5B" w14:textId="77777777">
        <w:trPr>
          <w:trHeight w:val="280"/>
        </w:trPr>
        <w:tc>
          <w:tcPr>
            <w:tcW w:w="957" w:type="pct"/>
            <w:tcBorders>
              <w:top w:val="nil"/>
              <w:left w:val="nil"/>
              <w:bottom w:val="single" w:sz="12" w:space="0" w:color="auto"/>
              <w:right w:val="nil"/>
            </w:tcBorders>
            <w:shd w:val="clear" w:color="auto" w:fill="auto"/>
            <w:noWrap/>
            <w:vAlign w:val="center"/>
          </w:tcPr>
          <w:p w14:paraId="42EFC8A0"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i/>
                <w:iCs/>
                <w:color w:val="000000"/>
                <w:kern w:val="0"/>
                <w:sz w:val="24"/>
                <w:szCs w:val="24"/>
                <w14:ligatures w14:val="none"/>
              </w:rPr>
              <w:t>P</w:t>
            </w:r>
            <w:r>
              <w:rPr>
                <w:rFonts w:ascii="Times New Roman" w:eastAsia="等线" w:hAnsi="Times New Roman" w:cs="Times New Roman"/>
                <w:color w:val="000000"/>
                <w:kern w:val="0"/>
                <w:sz w:val="24"/>
                <w:szCs w:val="24"/>
                <w14:ligatures w14:val="none"/>
              </w:rPr>
              <w:t xml:space="preserve"> for trend</w:t>
            </w:r>
          </w:p>
        </w:tc>
        <w:tc>
          <w:tcPr>
            <w:tcW w:w="1027" w:type="pct"/>
            <w:tcBorders>
              <w:top w:val="nil"/>
              <w:left w:val="nil"/>
              <w:bottom w:val="single" w:sz="12" w:space="0" w:color="auto"/>
              <w:right w:val="nil"/>
            </w:tcBorders>
            <w:shd w:val="clear" w:color="auto" w:fill="auto"/>
            <w:noWrap/>
            <w:vAlign w:val="center"/>
          </w:tcPr>
          <w:p w14:paraId="03F070CE" w14:textId="77777777" w:rsidR="0031453B" w:rsidRDefault="0031453B">
            <w:pPr>
              <w:jc w:val="left"/>
              <w:rPr>
                <w:rFonts w:ascii="Times New Roman" w:eastAsia="等线" w:hAnsi="Times New Roman" w:cs="Times New Roman"/>
                <w:color w:val="000000"/>
                <w:kern w:val="0"/>
                <w:sz w:val="24"/>
                <w:szCs w:val="24"/>
                <w14:ligatures w14:val="none"/>
              </w:rPr>
            </w:pPr>
          </w:p>
        </w:tc>
        <w:tc>
          <w:tcPr>
            <w:tcW w:w="391" w:type="pct"/>
            <w:tcBorders>
              <w:top w:val="nil"/>
              <w:left w:val="nil"/>
              <w:bottom w:val="single" w:sz="12" w:space="0" w:color="auto"/>
              <w:right w:val="nil"/>
            </w:tcBorders>
            <w:shd w:val="clear" w:color="auto" w:fill="auto"/>
            <w:noWrap/>
            <w:vAlign w:val="center"/>
          </w:tcPr>
          <w:p w14:paraId="3A2437AC"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&lt;0.001</w:t>
            </w:r>
          </w:p>
        </w:tc>
        <w:tc>
          <w:tcPr>
            <w:tcW w:w="919" w:type="pct"/>
            <w:tcBorders>
              <w:top w:val="nil"/>
              <w:left w:val="nil"/>
              <w:bottom w:val="single" w:sz="12" w:space="0" w:color="auto"/>
              <w:right w:val="nil"/>
            </w:tcBorders>
            <w:shd w:val="clear" w:color="auto" w:fill="auto"/>
            <w:noWrap/>
            <w:vAlign w:val="center"/>
          </w:tcPr>
          <w:p w14:paraId="1A789B1A" w14:textId="77777777" w:rsidR="0031453B" w:rsidRDefault="0031453B">
            <w:pPr>
              <w:jc w:val="left"/>
              <w:rPr>
                <w:rFonts w:ascii="Times New Roman" w:eastAsia="等线" w:hAnsi="Times New Roman" w:cs="Times New Roman"/>
                <w:color w:val="000000"/>
                <w:kern w:val="0"/>
                <w:sz w:val="24"/>
                <w:szCs w:val="24"/>
                <w14:ligatures w14:val="none"/>
              </w:rPr>
            </w:pPr>
          </w:p>
        </w:tc>
        <w:tc>
          <w:tcPr>
            <w:tcW w:w="394" w:type="pct"/>
            <w:tcBorders>
              <w:top w:val="nil"/>
              <w:left w:val="nil"/>
              <w:bottom w:val="single" w:sz="12" w:space="0" w:color="auto"/>
              <w:right w:val="nil"/>
            </w:tcBorders>
            <w:shd w:val="clear" w:color="auto" w:fill="auto"/>
            <w:noWrap/>
            <w:vAlign w:val="center"/>
          </w:tcPr>
          <w:p w14:paraId="1FE2F137"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&lt;0.001</w:t>
            </w:r>
          </w:p>
        </w:tc>
        <w:tc>
          <w:tcPr>
            <w:tcW w:w="919" w:type="pct"/>
            <w:tcBorders>
              <w:top w:val="nil"/>
              <w:left w:val="nil"/>
              <w:bottom w:val="single" w:sz="12" w:space="0" w:color="auto"/>
              <w:right w:val="nil"/>
            </w:tcBorders>
            <w:shd w:val="clear" w:color="auto" w:fill="auto"/>
            <w:noWrap/>
            <w:vAlign w:val="center"/>
          </w:tcPr>
          <w:p w14:paraId="604C8A5E" w14:textId="77777777" w:rsidR="0031453B" w:rsidRDefault="0031453B">
            <w:pPr>
              <w:jc w:val="left"/>
              <w:rPr>
                <w:rFonts w:ascii="Times New Roman" w:eastAsia="等线" w:hAnsi="Times New Roman" w:cs="Times New Roman"/>
                <w:color w:val="000000"/>
                <w:kern w:val="0"/>
                <w:sz w:val="24"/>
                <w:szCs w:val="24"/>
                <w14:ligatures w14:val="none"/>
              </w:rPr>
            </w:pPr>
          </w:p>
        </w:tc>
        <w:tc>
          <w:tcPr>
            <w:tcW w:w="393" w:type="pct"/>
            <w:tcBorders>
              <w:top w:val="nil"/>
              <w:left w:val="nil"/>
              <w:bottom w:val="single" w:sz="12" w:space="0" w:color="auto"/>
              <w:right w:val="nil"/>
            </w:tcBorders>
            <w:shd w:val="clear" w:color="auto" w:fill="auto"/>
            <w:noWrap/>
            <w:vAlign w:val="center"/>
          </w:tcPr>
          <w:p w14:paraId="73652B9C"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&lt;0.001</w:t>
            </w:r>
          </w:p>
        </w:tc>
      </w:tr>
    </w:tbl>
    <w:p w14:paraId="3D4BEC20" w14:textId="77777777" w:rsidR="0031453B" w:rsidRDefault="008E69E4">
      <w:pPr>
        <w:rPr>
          <w:rFonts w:ascii="Times New Roman" w:hAnsi="Times New Roman" w:cs="Times New Roman"/>
          <w:sz w:val="24"/>
          <w:szCs w:val="24"/>
        </w:rPr>
      </w:pPr>
      <w:r>
        <w:rPr>
          <w:rFonts w:ascii="Times New Roman" w:hAnsi="Times New Roman" w:cs="Times New Roman"/>
          <w:sz w:val="24"/>
          <w:szCs w:val="24"/>
        </w:rPr>
        <w:t xml:space="preserve">Model 1: crude model.                                                                                                                                                                                                               </w:t>
      </w:r>
    </w:p>
    <w:p w14:paraId="24AE62E4" w14:textId="77777777" w:rsidR="0031453B" w:rsidRDefault="008E69E4">
      <w:pPr>
        <w:rPr>
          <w:rFonts w:ascii="Times New Roman" w:hAnsi="Times New Roman" w:cs="Times New Roman"/>
          <w:sz w:val="24"/>
          <w:szCs w:val="24"/>
        </w:rPr>
      </w:pPr>
      <w:r>
        <w:rPr>
          <w:rFonts w:ascii="Times New Roman" w:hAnsi="Times New Roman" w:cs="Times New Roman"/>
          <w:sz w:val="24"/>
          <w:szCs w:val="24"/>
        </w:rPr>
        <w:t>Model 2 adjusted for age, s</w:t>
      </w:r>
      <w:r>
        <w:rPr>
          <w:rFonts w:ascii="Times New Roman" w:hAnsi="Times New Roman" w:cs="Times New Roman"/>
          <w:sz w:val="24"/>
          <w:szCs w:val="24"/>
        </w:rPr>
        <w:t>ex, and ethnicity.</w:t>
      </w:r>
    </w:p>
    <w:p w14:paraId="51148172" w14:textId="77777777" w:rsidR="0031453B" w:rsidRDefault="008E69E4">
      <w:pPr>
        <w:rPr>
          <w:rFonts w:ascii="Times New Roman" w:hAnsi="Times New Roman" w:cs="Times New Roman"/>
          <w:sz w:val="24"/>
          <w:szCs w:val="24"/>
        </w:rPr>
      </w:pPr>
      <w:r>
        <w:rPr>
          <w:rFonts w:ascii="Times New Roman" w:hAnsi="Times New Roman" w:cs="Times New Roman"/>
          <w:sz w:val="24"/>
          <w:szCs w:val="24"/>
        </w:rPr>
        <w:t xml:space="preserve">Model 3 adjusted for Model 2 plus educational level, marital status, PIR, smoking status, alcohol consumption, HEI-2015, PA, HDL, LDL, HbA1c, </w:t>
      </w:r>
      <w:r>
        <w:rPr>
          <w:rFonts w:ascii="Times New Roman" w:hAnsi="Times New Roman" w:cs="Times New Roman" w:hint="eastAsia"/>
          <w:kern w:val="0"/>
          <w:sz w:val="24"/>
          <w:szCs w:val="24"/>
          <w14:ligatures w14:val="none"/>
        </w:rPr>
        <w:t>e</w:t>
      </w:r>
      <w:r>
        <w:rPr>
          <w:rFonts w:ascii="Times New Roman" w:hAnsi="Times New Roman" w:cs="Times New Roman"/>
          <w:kern w:val="0"/>
          <w:sz w:val="24"/>
          <w:szCs w:val="24"/>
          <w14:ligatures w14:val="none"/>
        </w:rPr>
        <w:t>GFR</w:t>
      </w:r>
      <w:r>
        <w:rPr>
          <w:rFonts w:ascii="Times New Roman" w:hAnsi="Times New Roman" w:cs="Times New Roman"/>
          <w:sz w:val="24"/>
          <w:szCs w:val="24"/>
        </w:rPr>
        <w:t>, uACR, uric acid, CKD, liver disease, cancer, hypertension, DM, antihypertensive drug, hyp</w:t>
      </w:r>
      <w:r>
        <w:rPr>
          <w:rFonts w:ascii="Times New Roman" w:hAnsi="Times New Roman" w:cs="Times New Roman"/>
          <w:sz w:val="24"/>
          <w:szCs w:val="24"/>
        </w:rPr>
        <w:t>oglycemic therapy, lipid-lowering drug, and CKM syndrome.</w:t>
      </w:r>
    </w:p>
    <w:p w14:paraId="1AB6CA3C" w14:textId="77777777" w:rsidR="0031453B" w:rsidRDefault="008E69E4">
      <w:pPr>
        <w:rPr>
          <w:rFonts w:ascii="Times New Roman" w:hAnsi="Times New Roman" w:cs="Times New Roman"/>
          <w:sz w:val="24"/>
          <w:szCs w:val="24"/>
        </w:rPr>
      </w:pPr>
      <w:r>
        <w:rPr>
          <w:rFonts w:ascii="Times New Roman" w:hAnsi="Times New Roman" w:cs="Times New Roman"/>
          <w:sz w:val="24"/>
          <w:szCs w:val="24"/>
        </w:rPr>
        <w:t>Abbreviations: CKM Syndrome: cardiovascular-kidney-metabolic syndrome. CVD: cardiovascular disease. HR: hazard ratio. CI: confidence interval. TyG: triglyceride-glucose. ABSI: a body shape index. uA</w:t>
      </w:r>
      <w:r>
        <w:rPr>
          <w:rFonts w:ascii="Times New Roman" w:hAnsi="Times New Roman" w:cs="Times New Roman"/>
          <w:sz w:val="24"/>
          <w:szCs w:val="24"/>
        </w:rPr>
        <w:t xml:space="preserve">CR: urinary albumin/creatinine ratio. PA: physical activity. CKD: </w:t>
      </w:r>
      <w:r>
        <w:rPr>
          <w:rFonts w:ascii="Times New Roman" w:hAnsi="Times New Roman" w:cs="Times New Roman"/>
          <w:kern w:val="0"/>
          <w:sz w:val="24"/>
          <w:szCs w:val="24"/>
          <w14:ligatures w14:val="none"/>
        </w:rPr>
        <w:t xml:space="preserve">chronic </w:t>
      </w:r>
      <w:r>
        <w:rPr>
          <w:rFonts w:ascii="Times New Roman" w:hAnsi="Times New Roman" w:cs="Times New Roman"/>
          <w:kern w:val="0"/>
          <w:sz w:val="24"/>
          <w:szCs w:val="24"/>
          <w14:ligatures w14:val="none"/>
        </w:rPr>
        <w:lastRenderedPageBreak/>
        <w:t xml:space="preserve">kidney disease. </w:t>
      </w:r>
      <w:bookmarkStart w:id="0" w:name="OLE_LINK2"/>
      <w:r>
        <w:rPr>
          <w:rFonts w:ascii="Times New Roman" w:hAnsi="Times New Roman" w:cs="Times New Roman" w:hint="eastAsia"/>
          <w:kern w:val="0"/>
          <w:sz w:val="24"/>
          <w:szCs w:val="24"/>
          <w14:ligatures w14:val="none"/>
        </w:rPr>
        <w:t>e</w:t>
      </w:r>
      <w:r>
        <w:rPr>
          <w:rFonts w:ascii="Times New Roman" w:hAnsi="Times New Roman" w:cs="Times New Roman"/>
          <w:kern w:val="0"/>
          <w:sz w:val="24"/>
          <w:szCs w:val="24"/>
          <w14:ligatures w14:val="none"/>
        </w:rPr>
        <w:t>GFR</w:t>
      </w:r>
      <w:bookmarkEnd w:id="0"/>
      <w:r>
        <w:rPr>
          <w:rFonts w:ascii="Times New Roman" w:hAnsi="Times New Roman" w:cs="Times New Roman" w:hint="eastAsia"/>
          <w:kern w:val="0"/>
          <w:sz w:val="24"/>
          <w:szCs w:val="24"/>
          <w14:ligatures w14:val="none"/>
        </w:rPr>
        <w:t>:</w:t>
      </w:r>
      <w:r>
        <w:rPr>
          <w:rFonts w:ascii="Times New Roman" w:hAnsi="Times New Roman" w:cs="Times New Roman"/>
          <w:kern w:val="0"/>
          <w:sz w:val="24"/>
          <w:szCs w:val="24"/>
          <w14:ligatures w14:val="none"/>
        </w:rPr>
        <w:t xml:space="preserve"> </w:t>
      </w:r>
      <w:r>
        <w:rPr>
          <w:rFonts w:ascii="Times New Roman" w:hAnsi="Times New Roman" w:cs="Times New Roman"/>
          <w:sz w:val="24"/>
          <w:szCs w:val="24"/>
        </w:rPr>
        <w:t>estimated glomerular filtration rate. HbA1c: glycosylated hemoglobin. HEI-2015: healthy eating index-2015. PIR: poverty income ratio. DM</w:t>
      </w:r>
      <w:r>
        <w:rPr>
          <w:rFonts w:ascii="Times New Roman" w:hAnsi="Times New Roman" w:cs="Times New Roman" w:hint="eastAsia"/>
          <w:sz w:val="24"/>
          <w:szCs w:val="24"/>
        </w:rPr>
        <w:t>:</w:t>
      </w:r>
      <w:r>
        <w:rPr>
          <w:rFonts w:ascii="Times New Roman" w:hAnsi="Times New Roman" w:cs="Times New Roman"/>
          <w:sz w:val="24"/>
          <w:szCs w:val="24"/>
        </w:rPr>
        <w:t xml:space="preserve"> diabetes mellitus. HDL</w:t>
      </w:r>
      <w:r>
        <w:rPr>
          <w:rFonts w:ascii="Times New Roman" w:hAnsi="Times New Roman" w:cs="Times New Roman"/>
          <w:sz w:val="24"/>
          <w:szCs w:val="24"/>
        </w:rPr>
        <w:t xml:space="preserve">: </w:t>
      </w:r>
      <w:r>
        <w:rPr>
          <w:rFonts w:ascii="Times New Roman" w:hAnsi="Times New Roman" w:cs="Times New Roman"/>
          <w:kern w:val="0"/>
          <w:sz w:val="24"/>
          <w:szCs w:val="24"/>
          <w14:ligatures w14:val="none"/>
        </w:rPr>
        <w:t>high-density lipoprotein. LDL: low-density lipoprotein.</w:t>
      </w:r>
    </w:p>
    <w:p w14:paraId="71790EC6" w14:textId="77777777" w:rsidR="0031453B" w:rsidRDefault="0031453B">
      <w:pPr>
        <w:rPr>
          <w:rFonts w:ascii="Times New Roman" w:hAnsi="Times New Roman" w:cs="Times New Roman"/>
          <w:b/>
          <w:bCs/>
          <w:sz w:val="24"/>
          <w:szCs w:val="24"/>
        </w:rPr>
      </w:pPr>
    </w:p>
    <w:p w14:paraId="4C38BDDC" w14:textId="77777777" w:rsidR="0031453B" w:rsidRDefault="0031453B">
      <w:pPr>
        <w:rPr>
          <w:rFonts w:ascii="Times New Roman" w:hAnsi="Times New Roman" w:cs="Times New Roman"/>
          <w:b/>
          <w:bCs/>
          <w:sz w:val="24"/>
          <w:szCs w:val="24"/>
        </w:rPr>
      </w:pPr>
    </w:p>
    <w:p w14:paraId="37D88B8C" w14:textId="77777777" w:rsidR="0031453B" w:rsidRDefault="008E69E4">
      <w:pPr>
        <w:rPr>
          <w:rFonts w:ascii="Times New Roman" w:hAnsi="Times New Roman" w:cs="Times New Roman"/>
          <w:sz w:val="24"/>
          <w:szCs w:val="24"/>
        </w:rPr>
      </w:pPr>
      <w:r>
        <w:rPr>
          <w:rFonts w:ascii="Times New Roman" w:hAnsi="Times New Roman" w:cs="Times New Roman"/>
          <w:b/>
          <w:bCs/>
          <w:sz w:val="24"/>
          <w:szCs w:val="24"/>
        </w:rPr>
        <w:t xml:space="preserve">Table S6 </w:t>
      </w:r>
      <w:r>
        <w:rPr>
          <w:rFonts w:ascii="Times New Roman" w:hAnsi="Times New Roman" w:cs="Times New Roman"/>
          <w:sz w:val="24"/>
          <w:szCs w:val="24"/>
        </w:rPr>
        <w:t xml:space="preserve">Sensitivity analysis: Associations between TyG-ABSI and mortality in CKM syndrome stages 0–3 after excluding participants who died within </w:t>
      </w:r>
      <w:r>
        <w:rPr>
          <w:rFonts w:ascii="Times New Roman" w:hAnsi="Times New Roman" w:cs="Times New Roman" w:hint="eastAsia"/>
          <w:sz w:val="24"/>
          <w:szCs w:val="24"/>
        </w:rPr>
        <w:t>five</w:t>
      </w:r>
      <w:r>
        <w:rPr>
          <w:rFonts w:ascii="Times New Roman" w:hAnsi="Times New Roman" w:cs="Times New Roman"/>
          <w:sz w:val="24"/>
          <w:szCs w:val="24"/>
        </w:rPr>
        <w:t xml:space="preserve"> years (n=17,544).</w:t>
      </w:r>
    </w:p>
    <w:tbl>
      <w:tblPr>
        <w:tblW w:w="5000" w:type="pct"/>
        <w:tblLook w:val="04A0" w:firstRow="1" w:lastRow="0" w:firstColumn="1" w:lastColumn="0" w:noHBand="0" w:noVBand="1"/>
      </w:tblPr>
      <w:tblGrid>
        <w:gridCol w:w="2726"/>
        <w:gridCol w:w="2835"/>
        <w:gridCol w:w="1086"/>
        <w:gridCol w:w="2679"/>
        <w:gridCol w:w="1086"/>
        <w:gridCol w:w="2679"/>
        <w:gridCol w:w="1083"/>
      </w:tblGrid>
      <w:tr w:rsidR="0031453B" w14:paraId="57F15A93" w14:textId="77777777">
        <w:trPr>
          <w:trHeight w:val="294"/>
        </w:trPr>
        <w:tc>
          <w:tcPr>
            <w:tcW w:w="962" w:type="pct"/>
            <w:tcBorders>
              <w:top w:val="single" w:sz="12" w:space="0" w:color="auto"/>
              <w:left w:val="nil"/>
              <w:bottom w:val="nil"/>
              <w:right w:val="nil"/>
            </w:tcBorders>
            <w:shd w:val="clear" w:color="auto" w:fill="auto"/>
            <w:noWrap/>
            <w:vAlign w:val="center"/>
          </w:tcPr>
          <w:p w14:paraId="096E3F8C"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Characteristic</w:t>
            </w:r>
          </w:p>
        </w:tc>
        <w:tc>
          <w:tcPr>
            <w:tcW w:w="1382" w:type="pct"/>
            <w:gridSpan w:val="2"/>
            <w:tcBorders>
              <w:top w:val="single" w:sz="12" w:space="0" w:color="auto"/>
              <w:left w:val="nil"/>
              <w:bottom w:val="single" w:sz="12" w:space="0" w:color="auto"/>
              <w:right w:val="nil"/>
            </w:tcBorders>
            <w:shd w:val="clear" w:color="auto" w:fill="auto"/>
            <w:noWrap/>
            <w:vAlign w:val="center"/>
          </w:tcPr>
          <w:p w14:paraId="65888E7C" w14:textId="77777777" w:rsidR="0031453B" w:rsidRDefault="008E69E4">
            <w:pPr>
              <w:jc w:val="center"/>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Model1</w:t>
            </w:r>
          </w:p>
        </w:tc>
        <w:tc>
          <w:tcPr>
            <w:tcW w:w="1328" w:type="pct"/>
            <w:gridSpan w:val="2"/>
            <w:tcBorders>
              <w:top w:val="single" w:sz="12" w:space="0" w:color="auto"/>
              <w:left w:val="nil"/>
              <w:bottom w:val="single" w:sz="12" w:space="0" w:color="auto"/>
              <w:right w:val="nil"/>
            </w:tcBorders>
            <w:shd w:val="clear" w:color="auto" w:fill="auto"/>
            <w:noWrap/>
            <w:vAlign w:val="center"/>
          </w:tcPr>
          <w:p w14:paraId="42CF26D4" w14:textId="77777777" w:rsidR="0031453B" w:rsidRDefault="008E69E4">
            <w:pPr>
              <w:jc w:val="center"/>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Model2</w:t>
            </w:r>
          </w:p>
        </w:tc>
        <w:tc>
          <w:tcPr>
            <w:tcW w:w="1328" w:type="pct"/>
            <w:gridSpan w:val="2"/>
            <w:tcBorders>
              <w:top w:val="single" w:sz="12" w:space="0" w:color="auto"/>
              <w:left w:val="nil"/>
              <w:bottom w:val="single" w:sz="12" w:space="0" w:color="auto"/>
              <w:right w:val="nil"/>
            </w:tcBorders>
            <w:shd w:val="clear" w:color="auto" w:fill="auto"/>
            <w:noWrap/>
            <w:vAlign w:val="center"/>
          </w:tcPr>
          <w:p w14:paraId="20116F8E" w14:textId="77777777" w:rsidR="0031453B" w:rsidRDefault="008E69E4">
            <w:pPr>
              <w:jc w:val="center"/>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Model3</w:t>
            </w:r>
          </w:p>
        </w:tc>
      </w:tr>
      <w:tr w:rsidR="0031453B" w14:paraId="4ED444B9" w14:textId="77777777">
        <w:trPr>
          <w:trHeight w:val="294"/>
        </w:trPr>
        <w:tc>
          <w:tcPr>
            <w:tcW w:w="962" w:type="pct"/>
            <w:tcBorders>
              <w:top w:val="nil"/>
              <w:left w:val="nil"/>
              <w:bottom w:val="nil"/>
              <w:right w:val="nil"/>
            </w:tcBorders>
            <w:shd w:val="clear" w:color="auto" w:fill="auto"/>
            <w:noWrap/>
            <w:vAlign w:val="center"/>
          </w:tcPr>
          <w:p w14:paraId="612C97E3" w14:textId="77777777" w:rsidR="0031453B" w:rsidRDefault="0031453B">
            <w:pPr>
              <w:jc w:val="center"/>
              <w:rPr>
                <w:rFonts w:ascii="Times New Roman" w:eastAsia="等线" w:hAnsi="Times New Roman" w:cs="Times New Roman"/>
                <w:color w:val="000000"/>
                <w:kern w:val="0"/>
                <w:sz w:val="22"/>
                <w14:ligatures w14:val="none"/>
              </w:rPr>
            </w:pPr>
          </w:p>
        </w:tc>
        <w:tc>
          <w:tcPr>
            <w:tcW w:w="1000" w:type="pct"/>
            <w:tcBorders>
              <w:top w:val="nil"/>
              <w:left w:val="nil"/>
              <w:bottom w:val="single" w:sz="12" w:space="0" w:color="auto"/>
              <w:right w:val="nil"/>
            </w:tcBorders>
            <w:shd w:val="clear" w:color="auto" w:fill="auto"/>
            <w:noWrap/>
            <w:vAlign w:val="center"/>
          </w:tcPr>
          <w:p w14:paraId="06CBBB2E" w14:textId="77777777" w:rsidR="0031453B" w:rsidRDefault="008E69E4">
            <w:pPr>
              <w:jc w:val="left"/>
              <w:rPr>
                <w:rFonts w:ascii="Times New Roman" w:eastAsia="等线" w:hAnsi="Times New Roman" w:cs="Times New Roman"/>
                <w:b/>
                <w:bCs/>
                <w:color w:val="000000"/>
                <w:kern w:val="0"/>
                <w:sz w:val="22"/>
                <w14:ligatures w14:val="none"/>
              </w:rPr>
            </w:pPr>
            <w:r>
              <w:rPr>
                <w:rFonts w:ascii="Times New Roman" w:eastAsia="等线" w:hAnsi="Times New Roman" w:cs="Times New Roman"/>
                <w:b/>
                <w:bCs/>
                <w:color w:val="000000"/>
                <w:kern w:val="0"/>
                <w:sz w:val="22"/>
                <w14:ligatures w14:val="none"/>
              </w:rPr>
              <w:t>HR(95%CI)</w:t>
            </w:r>
          </w:p>
        </w:tc>
        <w:tc>
          <w:tcPr>
            <w:tcW w:w="383" w:type="pct"/>
            <w:tcBorders>
              <w:top w:val="nil"/>
              <w:left w:val="nil"/>
              <w:bottom w:val="single" w:sz="12" w:space="0" w:color="auto"/>
              <w:right w:val="nil"/>
            </w:tcBorders>
            <w:shd w:val="clear" w:color="auto" w:fill="auto"/>
            <w:noWrap/>
            <w:vAlign w:val="center"/>
          </w:tcPr>
          <w:p w14:paraId="50D893C6" w14:textId="77777777" w:rsidR="0031453B" w:rsidRDefault="008E69E4">
            <w:pPr>
              <w:jc w:val="left"/>
              <w:rPr>
                <w:rFonts w:ascii="Times New Roman" w:eastAsia="等线" w:hAnsi="Times New Roman" w:cs="Times New Roman"/>
                <w:b/>
                <w:bCs/>
                <w:i/>
                <w:iCs/>
                <w:color w:val="000000"/>
                <w:kern w:val="0"/>
                <w:sz w:val="22"/>
                <w14:ligatures w14:val="none"/>
              </w:rPr>
            </w:pPr>
            <w:r>
              <w:rPr>
                <w:rFonts w:ascii="Times New Roman" w:eastAsia="等线" w:hAnsi="Times New Roman" w:cs="Times New Roman"/>
                <w:b/>
                <w:bCs/>
                <w:i/>
                <w:iCs/>
                <w:color w:val="000000"/>
                <w:kern w:val="0"/>
                <w:sz w:val="22"/>
                <w14:ligatures w14:val="none"/>
              </w:rPr>
              <w:t>P</w:t>
            </w:r>
            <w:r>
              <w:rPr>
                <w:rFonts w:ascii="Times New Roman" w:eastAsia="等线" w:hAnsi="Times New Roman" w:cs="Times New Roman"/>
                <w:b/>
                <w:bCs/>
                <w:color w:val="000000"/>
                <w:kern w:val="0"/>
                <w:sz w:val="22"/>
                <w14:ligatures w14:val="none"/>
              </w:rPr>
              <w:t>-value</w:t>
            </w:r>
          </w:p>
        </w:tc>
        <w:tc>
          <w:tcPr>
            <w:tcW w:w="945" w:type="pct"/>
            <w:tcBorders>
              <w:top w:val="nil"/>
              <w:left w:val="nil"/>
              <w:bottom w:val="single" w:sz="12" w:space="0" w:color="auto"/>
              <w:right w:val="nil"/>
            </w:tcBorders>
            <w:shd w:val="clear" w:color="auto" w:fill="auto"/>
            <w:noWrap/>
            <w:vAlign w:val="center"/>
          </w:tcPr>
          <w:p w14:paraId="1FA9F863" w14:textId="77777777" w:rsidR="0031453B" w:rsidRDefault="008E69E4">
            <w:pPr>
              <w:jc w:val="left"/>
              <w:rPr>
                <w:rFonts w:ascii="Times New Roman" w:eastAsia="等线" w:hAnsi="Times New Roman" w:cs="Times New Roman"/>
                <w:b/>
                <w:bCs/>
                <w:color w:val="000000"/>
                <w:kern w:val="0"/>
                <w:sz w:val="22"/>
                <w14:ligatures w14:val="none"/>
              </w:rPr>
            </w:pPr>
            <w:r>
              <w:rPr>
                <w:rFonts w:ascii="Times New Roman" w:eastAsia="等线" w:hAnsi="Times New Roman" w:cs="Times New Roman"/>
                <w:b/>
                <w:bCs/>
                <w:color w:val="000000"/>
                <w:kern w:val="0"/>
                <w:sz w:val="22"/>
                <w14:ligatures w14:val="none"/>
              </w:rPr>
              <w:t>HR(95%CI)</w:t>
            </w:r>
          </w:p>
        </w:tc>
        <w:tc>
          <w:tcPr>
            <w:tcW w:w="383" w:type="pct"/>
            <w:tcBorders>
              <w:top w:val="nil"/>
              <w:left w:val="nil"/>
              <w:bottom w:val="single" w:sz="12" w:space="0" w:color="auto"/>
              <w:right w:val="nil"/>
            </w:tcBorders>
            <w:shd w:val="clear" w:color="auto" w:fill="auto"/>
            <w:noWrap/>
            <w:vAlign w:val="center"/>
          </w:tcPr>
          <w:p w14:paraId="56AA9F31" w14:textId="77777777" w:rsidR="0031453B" w:rsidRDefault="008E69E4">
            <w:pPr>
              <w:jc w:val="left"/>
              <w:rPr>
                <w:rFonts w:ascii="Times New Roman" w:eastAsia="等线" w:hAnsi="Times New Roman" w:cs="Times New Roman"/>
                <w:b/>
                <w:bCs/>
                <w:i/>
                <w:iCs/>
                <w:color w:val="000000"/>
                <w:kern w:val="0"/>
                <w:sz w:val="22"/>
                <w14:ligatures w14:val="none"/>
              </w:rPr>
            </w:pPr>
            <w:r>
              <w:rPr>
                <w:rFonts w:ascii="Times New Roman" w:eastAsia="等线" w:hAnsi="Times New Roman" w:cs="Times New Roman"/>
                <w:b/>
                <w:bCs/>
                <w:i/>
                <w:iCs/>
                <w:color w:val="000000"/>
                <w:kern w:val="0"/>
                <w:sz w:val="22"/>
                <w14:ligatures w14:val="none"/>
              </w:rPr>
              <w:t>P</w:t>
            </w:r>
            <w:r>
              <w:rPr>
                <w:rFonts w:ascii="Times New Roman" w:eastAsia="等线" w:hAnsi="Times New Roman" w:cs="Times New Roman"/>
                <w:b/>
                <w:bCs/>
                <w:color w:val="000000"/>
                <w:kern w:val="0"/>
                <w:sz w:val="22"/>
                <w14:ligatures w14:val="none"/>
              </w:rPr>
              <w:t>-value</w:t>
            </w:r>
          </w:p>
        </w:tc>
        <w:tc>
          <w:tcPr>
            <w:tcW w:w="945" w:type="pct"/>
            <w:tcBorders>
              <w:top w:val="nil"/>
              <w:left w:val="nil"/>
              <w:bottom w:val="single" w:sz="12" w:space="0" w:color="auto"/>
              <w:right w:val="nil"/>
            </w:tcBorders>
            <w:shd w:val="clear" w:color="auto" w:fill="auto"/>
            <w:noWrap/>
            <w:vAlign w:val="center"/>
          </w:tcPr>
          <w:p w14:paraId="6AAA019A" w14:textId="77777777" w:rsidR="0031453B" w:rsidRDefault="008E69E4">
            <w:pPr>
              <w:jc w:val="left"/>
              <w:rPr>
                <w:rFonts w:ascii="Times New Roman" w:eastAsia="等线" w:hAnsi="Times New Roman" w:cs="Times New Roman"/>
                <w:b/>
                <w:bCs/>
                <w:color w:val="000000"/>
                <w:kern w:val="0"/>
                <w:sz w:val="22"/>
                <w14:ligatures w14:val="none"/>
              </w:rPr>
            </w:pPr>
            <w:r>
              <w:rPr>
                <w:rFonts w:ascii="Times New Roman" w:eastAsia="等线" w:hAnsi="Times New Roman" w:cs="Times New Roman"/>
                <w:b/>
                <w:bCs/>
                <w:color w:val="000000"/>
                <w:kern w:val="0"/>
                <w:sz w:val="22"/>
                <w14:ligatures w14:val="none"/>
              </w:rPr>
              <w:t>HR(95%CI)</w:t>
            </w:r>
          </w:p>
        </w:tc>
        <w:tc>
          <w:tcPr>
            <w:tcW w:w="383" w:type="pct"/>
            <w:tcBorders>
              <w:top w:val="nil"/>
              <w:left w:val="nil"/>
              <w:bottom w:val="single" w:sz="12" w:space="0" w:color="auto"/>
              <w:right w:val="nil"/>
            </w:tcBorders>
            <w:shd w:val="clear" w:color="auto" w:fill="auto"/>
            <w:noWrap/>
            <w:vAlign w:val="center"/>
          </w:tcPr>
          <w:p w14:paraId="170C52E1" w14:textId="77777777" w:rsidR="0031453B" w:rsidRDefault="008E69E4">
            <w:pPr>
              <w:jc w:val="left"/>
              <w:rPr>
                <w:rFonts w:ascii="Times New Roman" w:eastAsia="等线" w:hAnsi="Times New Roman" w:cs="Times New Roman"/>
                <w:b/>
                <w:bCs/>
                <w:i/>
                <w:iCs/>
                <w:color w:val="000000"/>
                <w:kern w:val="0"/>
                <w:sz w:val="22"/>
                <w14:ligatures w14:val="none"/>
              </w:rPr>
            </w:pPr>
            <w:r>
              <w:rPr>
                <w:rFonts w:ascii="Times New Roman" w:eastAsia="等线" w:hAnsi="Times New Roman" w:cs="Times New Roman"/>
                <w:b/>
                <w:bCs/>
                <w:i/>
                <w:iCs/>
                <w:color w:val="000000"/>
                <w:kern w:val="0"/>
                <w:sz w:val="22"/>
                <w14:ligatures w14:val="none"/>
              </w:rPr>
              <w:t>P</w:t>
            </w:r>
            <w:r>
              <w:rPr>
                <w:rFonts w:ascii="Times New Roman" w:eastAsia="等线" w:hAnsi="Times New Roman" w:cs="Times New Roman"/>
                <w:b/>
                <w:bCs/>
                <w:color w:val="000000"/>
                <w:kern w:val="0"/>
                <w:sz w:val="22"/>
                <w14:ligatures w14:val="none"/>
              </w:rPr>
              <w:t>-value</w:t>
            </w:r>
          </w:p>
        </w:tc>
      </w:tr>
      <w:tr w:rsidR="0031453B" w14:paraId="6AA3742A" w14:textId="77777777">
        <w:trPr>
          <w:trHeight w:val="287"/>
        </w:trPr>
        <w:tc>
          <w:tcPr>
            <w:tcW w:w="962" w:type="pct"/>
            <w:tcBorders>
              <w:top w:val="nil"/>
              <w:left w:val="nil"/>
              <w:bottom w:val="nil"/>
              <w:right w:val="nil"/>
            </w:tcBorders>
            <w:shd w:val="clear" w:color="auto" w:fill="auto"/>
            <w:noWrap/>
            <w:vAlign w:val="center"/>
          </w:tcPr>
          <w:p w14:paraId="405D55E2"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All-cause mortality</w:t>
            </w:r>
          </w:p>
        </w:tc>
        <w:tc>
          <w:tcPr>
            <w:tcW w:w="1000" w:type="pct"/>
            <w:tcBorders>
              <w:top w:val="nil"/>
              <w:left w:val="nil"/>
              <w:bottom w:val="nil"/>
              <w:right w:val="nil"/>
            </w:tcBorders>
            <w:shd w:val="clear" w:color="auto" w:fill="auto"/>
            <w:noWrap/>
            <w:vAlign w:val="center"/>
          </w:tcPr>
          <w:p w14:paraId="57B48F6C" w14:textId="77777777" w:rsidR="0031453B" w:rsidRDefault="0031453B">
            <w:pPr>
              <w:jc w:val="left"/>
              <w:rPr>
                <w:rFonts w:ascii="Times New Roman" w:eastAsia="等线" w:hAnsi="Times New Roman" w:cs="Times New Roman"/>
                <w:color w:val="000000"/>
                <w:kern w:val="0"/>
                <w:sz w:val="22"/>
                <w14:ligatures w14:val="none"/>
              </w:rPr>
            </w:pPr>
          </w:p>
        </w:tc>
        <w:tc>
          <w:tcPr>
            <w:tcW w:w="383" w:type="pct"/>
            <w:tcBorders>
              <w:top w:val="nil"/>
              <w:left w:val="nil"/>
              <w:bottom w:val="nil"/>
              <w:right w:val="nil"/>
            </w:tcBorders>
            <w:shd w:val="clear" w:color="auto" w:fill="auto"/>
            <w:noWrap/>
            <w:vAlign w:val="center"/>
          </w:tcPr>
          <w:p w14:paraId="44EF17A6" w14:textId="77777777" w:rsidR="0031453B" w:rsidRDefault="0031453B">
            <w:pPr>
              <w:jc w:val="left"/>
              <w:rPr>
                <w:rFonts w:ascii="Times New Roman" w:eastAsia="Times New Roman" w:hAnsi="Times New Roman" w:cs="Times New Roman"/>
                <w:kern w:val="0"/>
                <w:sz w:val="22"/>
                <w14:ligatures w14:val="none"/>
              </w:rPr>
            </w:pPr>
          </w:p>
        </w:tc>
        <w:tc>
          <w:tcPr>
            <w:tcW w:w="945" w:type="pct"/>
            <w:tcBorders>
              <w:top w:val="nil"/>
              <w:left w:val="nil"/>
              <w:bottom w:val="nil"/>
              <w:right w:val="nil"/>
            </w:tcBorders>
            <w:shd w:val="clear" w:color="auto" w:fill="auto"/>
            <w:noWrap/>
            <w:vAlign w:val="center"/>
          </w:tcPr>
          <w:p w14:paraId="236B06FC" w14:textId="77777777" w:rsidR="0031453B" w:rsidRDefault="0031453B">
            <w:pPr>
              <w:jc w:val="left"/>
              <w:rPr>
                <w:rFonts w:ascii="Times New Roman" w:eastAsia="Times New Roman" w:hAnsi="Times New Roman" w:cs="Times New Roman"/>
                <w:kern w:val="0"/>
                <w:sz w:val="22"/>
                <w14:ligatures w14:val="none"/>
              </w:rPr>
            </w:pPr>
          </w:p>
        </w:tc>
        <w:tc>
          <w:tcPr>
            <w:tcW w:w="383" w:type="pct"/>
            <w:tcBorders>
              <w:top w:val="nil"/>
              <w:left w:val="nil"/>
              <w:bottom w:val="nil"/>
              <w:right w:val="nil"/>
            </w:tcBorders>
            <w:shd w:val="clear" w:color="auto" w:fill="auto"/>
            <w:noWrap/>
            <w:vAlign w:val="center"/>
          </w:tcPr>
          <w:p w14:paraId="5BF7B68E" w14:textId="77777777" w:rsidR="0031453B" w:rsidRDefault="0031453B">
            <w:pPr>
              <w:jc w:val="left"/>
              <w:rPr>
                <w:rFonts w:ascii="Times New Roman" w:eastAsia="Times New Roman" w:hAnsi="Times New Roman" w:cs="Times New Roman"/>
                <w:kern w:val="0"/>
                <w:sz w:val="22"/>
                <w14:ligatures w14:val="none"/>
              </w:rPr>
            </w:pPr>
          </w:p>
        </w:tc>
        <w:tc>
          <w:tcPr>
            <w:tcW w:w="945" w:type="pct"/>
            <w:tcBorders>
              <w:top w:val="nil"/>
              <w:left w:val="nil"/>
              <w:bottom w:val="nil"/>
              <w:right w:val="nil"/>
            </w:tcBorders>
            <w:shd w:val="clear" w:color="auto" w:fill="auto"/>
            <w:noWrap/>
            <w:vAlign w:val="center"/>
          </w:tcPr>
          <w:p w14:paraId="49234A97" w14:textId="77777777" w:rsidR="0031453B" w:rsidRDefault="0031453B">
            <w:pPr>
              <w:jc w:val="left"/>
              <w:rPr>
                <w:rFonts w:ascii="Times New Roman" w:eastAsia="Times New Roman" w:hAnsi="Times New Roman" w:cs="Times New Roman"/>
                <w:kern w:val="0"/>
                <w:sz w:val="22"/>
                <w14:ligatures w14:val="none"/>
              </w:rPr>
            </w:pPr>
          </w:p>
        </w:tc>
        <w:tc>
          <w:tcPr>
            <w:tcW w:w="383" w:type="pct"/>
            <w:tcBorders>
              <w:top w:val="nil"/>
              <w:left w:val="nil"/>
              <w:bottom w:val="nil"/>
              <w:right w:val="nil"/>
            </w:tcBorders>
            <w:shd w:val="clear" w:color="auto" w:fill="auto"/>
            <w:noWrap/>
            <w:vAlign w:val="center"/>
          </w:tcPr>
          <w:p w14:paraId="69F156FF" w14:textId="77777777" w:rsidR="0031453B" w:rsidRDefault="0031453B">
            <w:pPr>
              <w:jc w:val="left"/>
              <w:rPr>
                <w:rFonts w:ascii="Times New Roman" w:eastAsia="Times New Roman" w:hAnsi="Times New Roman" w:cs="Times New Roman"/>
                <w:kern w:val="0"/>
                <w:sz w:val="22"/>
                <w14:ligatures w14:val="none"/>
              </w:rPr>
            </w:pPr>
          </w:p>
        </w:tc>
      </w:tr>
      <w:tr w:rsidR="0031453B" w14:paraId="35E79376" w14:textId="77777777">
        <w:trPr>
          <w:trHeight w:val="280"/>
        </w:trPr>
        <w:tc>
          <w:tcPr>
            <w:tcW w:w="962" w:type="pct"/>
            <w:tcBorders>
              <w:top w:val="nil"/>
              <w:left w:val="nil"/>
              <w:bottom w:val="nil"/>
              <w:right w:val="nil"/>
            </w:tcBorders>
            <w:shd w:val="clear" w:color="auto" w:fill="auto"/>
            <w:noWrap/>
            <w:vAlign w:val="center"/>
          </w:tcPr>
          <w:p w14:paraId="1BAC4EF2"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Continuous TyG-ABSI</w:t>
            </w:r>
          </w:p>
        </w:tc>
        <w:tc>
          <w:tcPr>
            <w:tcW w:w="1000" w:type="pct"/>
            <w:tcBorders>
              <w:top w:val="nil"/>
              <w:left w:val="nil"/>
              <w:bottom w:val="nil"/>
              <w:right w:val="nil"/>
            </w:tcBorders>
            <w:shd w:val="clear" w:color="auto" w:fill="auto"/>
            <w:noWrap/>
            <w:vAlign w:val="center"/>
          </w:tcPr>
          <w:p w14:paraId="3C5D4BAB"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1.933 (1.778, 2.102)</w:t>
            </w:r>
          </w:p>
        </w:tc>
        <w:tc>
          <w:tcPr>
            <w:tcW w:w="383" w:type="pct"/>
            <w:tcBorders>
              <w:top w:val="nil"/>
              <w:left w:val="nil"/>
              <w:bottom w:val="nil"/>
              <w:right w:val="nil"/>
            </w:tcBorders>
            <w:shd w:val="clear" w:color="auto" w:fill="auto"/>
            <w:noWrap/>
            <w:vAlign w:val="center"/>
          </w:tcPr>
          <w:p w14:paraId="622CA9F9"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&lt;0.001</w:t>
            </w:r>
          </w:p>
        </w:tc>
        <w:tc>
          <w:tcPr>
            <w:tcW w:w="945" w:type="pct"/>
            <w:tcBorders>
              <w:top w:val="nil"/>
              <w:left w:val="nil"/>
              <w:bottom w:val="nil"/>
              <w:right w:val="nil"/>
            </w:tcBorders>
            <w:shd w:val="clear" w:color="auto" w:fill="auto"/>
            <w:noWrap/>
            <w:vAlign w:val="center"/>
          </w:tcPr>
          <w:p w14:paraId="6681A0E7"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1.495 (1.372, 1.629)</w:t>
            </w:r>
          </w:p>
        </w:tc>
        <w:tc>
          <w:tcPr>
            <w:tcW w:w="383" w:type="pct"/>
            <w:tcBorders>
              <w:top w:val="nil"/>
              <w:left w:val="nil"/>
              <w:bottom w:val="nil"/>
              <w:right w:val="nil"/>
            </w:tcBorders>
            <w:shd w:val="clear" w:color="auto" w:fill="auto"/>
            <w:noWrap/>
            <w:vAlign w:val="center"/>
          </w:tcPr>
          <w:p w14:paraId="1606A9E4"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&lt;0.001</w:t>
            </w:r>
          </w:p>
        </w:tc>
        <w:tc>
          <w:tcPr>
            <w:tcW w:w="945" w:type="pct"/>
            <w:tcBorders>
              <w:top w:val="nil"/>
              <w:left w:val="nil"/>
              <w:bottom w:val="nil"/>
              <w:right w:val="nil"/>
            </w:tcBorders>
            <w:shd w:val="clear" w:color="auto" w:fill="auto"/>
            <w:noWrap/>
            <w:vAlign w:val="center"/>
          </w:tcPr>
          <w:p w14:paraId="18B05FDB"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1.268 (1.135, 1.417)</w:t>
            </w:r>
          </w:p>
        </w:tc>
        <w:tc>
          <w:tcPr>
            <w:tcW w:w="383" w:type="pct"/>
            <w:tcBorders>
              <w:top w:val="nil"/>
              <w:left w:val="nil"/>
              <w:bottom w:val="nil"/>
              <w:right w:val="nil"/>
            </w:tcBorders>
            <w:shd w:val="clear" w:color="auto" w:fill="auto"/>
            <w:noWrap/>
            <w:vAlign w:val="center"/>
          </w:tcPr>
          <w:p w14:paraId="415A07BC"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&lt;0.001</w:t>
            </w:r>
          </w:p>
        </w:tc>
      </w:tr>
      <w:tr w:rsidR="0031453B" w14:paraId="667A8EBD" w14:textId="77777777">
        <w:trPr>
          <w:trHeight w:val="280"/>
        </w:trPr>
        <w:tc>
          <w:tcPr>
            <w:tcW w:w="962" w:type="pct"/>
            <w:tcBorders>
              <w:top w:val="nil"/>
              <w:left w:val="nil"/>
              <w:bottom w:val="nil"/>
              <w:right w:val="nil"/>
            </w:tcBorders>
            <w:shd w:val="clear" w:color="auto" w:fill="auto"/>
            <w:noWrap/>
            <w:vAlign w:val="center"/>
          </w:tcPr>
          <w:p w14:paraId="1010D961"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Quartile TyG-ABSI</w:t>
            </w:r>
          </w:p>
        </w:tc>
        <w:tc>
          <w:tcPr>
            <w:tcW w:w="1000" w:type="pct"/>
            <w:tcBorders>
              <w:top w:val="nil"/>
              <w:left w:val="nil"/>
              <w:bottom w:val="nil"/>
              <w:right w:val="nil"/>
            </w:tcBorders>
            <w:shd w:val="clear" w:color="auto" w:fill="auto"/>
            <w:noWrap/>
            <w:vAlign w:val="center"/>
          </w:tcPr>
          <w:p w14:paraId="71702AF6" w14:textId="77777777" w:rsidR="0031453B" w:rsidRDefault="0031453B">
            <w:pPr>
              <w:jc w:val="left"/>
              <w:rPr>
                <w:rFonts w:ascii="Times New Roman" w:eastAsia="等线" w:hAnsi="Times New Roman" w:cs="Times New Roman"/>
                <w:color w:val="000000"/>
                <w:kern w:val="0"/>
                <w:sz w:val="22"/>
                <w14:ligatures w14:val="none"/>
              </w:rPr>
            </w:pPr>
          </w:p>
        </w:tc>
        <w:tc>
          <w:tcPr>
            <w:tcW w:w="383" w:type="pct"/>
            <w:tcBorders>
              <w:top w:val="nil"/>
              <w:left w:val="nil"/>
              <w:bottom w:val="nil"/>
              <w:right w:val="nil"/>
            </w:tcBorders>
            <w:shd w:val="clear" w:color="auto" w:fill="auto"/>
            <w:noWrap/>
            <w:vAlign w:val="center"/>
          </w:tcPr>
          <w:p w14:paraId="772D1F91" w14:textId="77777777" w:rsidR="0031453B" w:rsidRDefault="0031453B">
            <w:pPr>
              <w:jc w:val="left"/>
              <w:rPr>
                <w:rFonts w:ascii="Times New Roman" w:eastAsia="Times New Roman" w:hAnsi="Times New Roman" w:cs="Times New Roman"/>
                <w:kern w:val="0"/>
                <w:sz w:val="22"/>
                <w14:ligatures w14:val="none"/>
              </w:rPr>
            </w:pPr>
          </w:p>
        </w:tc>
        <w:tc>
          <w:tcPr>
            <w:tcW w:w="945" w:type="pct"/>
            <w:tcBorders>
              <w:top w:val="nil"/>
              <w:left w:val="nil"/>
              <w:bottom w:val="nil"/>
              <w:right w:val="nil"/>
            </w:tcBorders>
            <w:shd w:val="clear" w:color="auto" w:fill="auto"/>
            <w:noWrap/>
            <w:vAlign w:val="center"/>
          </w:tcPr>
          <w:p w14:paraId="1920F5CA" w14:textId="77777777" w:rsidR="0031453B" w:rsidRDefault="0031453B">
            <w:pPr>
              <w:jc w:val="left"/>
              <w:rPr>
                <w:rFonts w:ascii="Times New Roman" w:eastAsia="Times New Roman" w:hAnsi="Times New Roman" w:cs="Times New Roman"/>
                <w:kern w:val="0"/>
                <w:sz w:val="22"/>
                <w14:ligatures w14:val="none"/>
              </w:rPr>
            </w:pPr>
          </w:p>
        </w:tc>
        <w:tc>
          <w:tcPr>
            <w:tcW w:w="383" w:type="pct"/>
            <w:tcBorders>
              <w:top w:val="nil"/>
              <w:left w:val="nil"/>
              <w:bottom w:val="nil"/>
              <w:right w:val="nil"/>
            </w:tcBorders>
            <w:shd w:val="clear" w:color="auto" w:fill="auto"/>
            <w:noWrap/>
            <w:vAlign w:val="center"/>
          </w:tcPr>
          <w:p w14:paraId="20820074" w14:textId="77777777" w:rsidR="0031453B" w:rsidRDefault="0031453B">
            <w:pPr>
              <w:jc w:val="left"/>
              <w:rPr>
                <w:rFonts w:ascii="Times New Roman" w:eastAsia="Times New Roman" w:hAnsi="Times New Roman" w:cs="Times New Roman"/>
                <w:kern w:val="0"/>
                <w:sz w:val="22"/>
                <w14:ligatures w14:val="none"/>
              </w:rPr>
            </w:pPr>
          </w:p>
        </w:tc>
        <w:tc>
          <w:tcPr>
            <w:tcW w:w="945" w:type="pct"/>
            <w:tcBorders>
              <w:top w:val="nil"/>
              <w:left w:val="nil"/>
              <w:bottom w:val="nil"/>
              <w:right w:val="nil"/>
            </w:tcBorders>
            <w:shd w:val="clear" w:color="auto" w:fill="auto"/>
            <w:noWrap/>
            <w:vAlign w:val="center"/>
          </w:tcPr>
          <w:p w14:paraId="36583337" w14:textId="77777777" w:rsidR="0031453B" w:rsidRDefault="0031453B">
            <w:pPr>
              <w:jc w:val="left"/>
              <w:rPr>
                <w:rFonts w:ascii="Times New Roman" w:eastAsia="Times New Roman" w:hAnsi="Times New Roman" w:cs="Times New Roman"/>
                <w:kern w:val="0"/>
                <w:sz w:val="22"/>
                <w14:ligatures w14:val="none"/>
              </w:rPr>
            </w:pPr>
          </w:p>
        </w:tc>
        <w:tc>
          <w:tcPr>
            <w:tcW w:w="383" w:type="pct"/>
            <w:tcBorders>
              <w:top w:val="nil"/>
              <w:left w:val="nil"/>
              <w:bottom w:val="nil"/>
              <w:right w:val="nil"/>
            </w:tcBorders>
            <w:shd w:val="clear" w:color="auto" w:fill="auto"/>
            <w:noWrap/>
            <w:vAlign w:val="center"/>
          </w:tcPr>
          <w:p w14:paraId="70B18CFC" w14:textId="77777777" w:rsidR="0031453B" w:rsidRDefault="0031453B">
            <w:pPr>
              <w:jc w:val="left"/>
              <w:rPr>
                <w:rFonts w:ascii="Times New Roman" w:eastAsia="Times New Roman" w:hAnsi="Times New Roman" w:cs="Times New Roman"/>
                <w:kern w:val="0"/>
                <w:sz w:val="22"/>
                <w14:ligatures w14:val="none"/>
              </w:rPr>
            </w:pPr>
          </w:p>
        </w:tc>
      </w:tr>
      <w:tr w:rsidR="0031453B" w14:paraId="0DF72F4F" w14:textId="77777777">
        <w:trPr>
          <w:trHeight w:val="280"/>
        </w:trPr>
        <w:tc>
          <w:tcPr>
            <w:tcW w:w="962" w:type="pct"/>
            <w:tcBorders>
              <w:top w:val="nil"/>
              <w:left w:val="nil"/>
              <w:bottom w:val="nil"/>
              <w:right w:val="nil"/>
            </w:tcBorders>
            <w:shd w:val="clear" w:color="auto" w:fill="auto"/>
            <w:noWrap/>
            <w:vAlign w:val="center"/>
          </w:tcPr>
          <w:p w14:paraId="06C2D7C8"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 xml:space="preserve">  Q1</w:t>
            </w:r>
          </w:p>
        </w:tc>
        <w:tc>
          <w:tcPr>
            <w:tcW w:w="1000" w:type="pct"/>
            <w:tcBorders>
              <w:top w:val="nil"/>
              <w:left w:val="nil"/>
              <w:bottom w:val="nil"/>
              <w:right w:val="nil"/>
            </w:tcBorders>
            <w:shd w:val="clear" w:color="auto" w:fill="auto"/>
            <w:noWrap/>
            <w:vAlign w:val="center"/>
          </w:tcPr>
          <w:p w14:paraId="7BDCD571"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Ref.</w:t>
            </w:r>
          </w:p>
        </w:tc>
        <w:tc>
          <w:tcPr>
            <w:tcW w:w="383" w:type="pct"/>
            <w:tcBorders>
              <w:top w:val="nil"/>
              <w:left w:val="nil"/>
              <w:bottom w:val="nil"/>
              <w:right w:val="nil"/>
            </w:tcBorders>
            <w:shd w:val="clear" w:color="auto" w:fill="auto"/>
            <w:noWrap/>
            <w:vAlign w:val="center"/>
          </w:tcPr>
          <w:p w14:paraId="61F53C52" w14:textId="77777777" w:rsidR="0031453B" w:rsidRDefault="0031453B">
            <w:pPr>
              <w:jc w:val="left"/>
              <w:rPr>
                <w:rFonts w:ascii="Times New Roman" w:eastAsia="等线" w:hAnsi="Times New Roman" w:cs="Times New Roman"/>
                <w:color w:val="000000"/>
                <w:kern w:val="0"/>
                <w:sz w:val="22"/>
                <w14:ligatures w14:val="none"/>
              </w:rPr>
            </w:pPr>
          </w:p>
        </w:tc>
        <w:tc>
          <w:tcPr>
            <w:tcW w:w="945" w:type="pct"/>
            <w:tcBorders>
              <w:top w:val="nil"/>
              <w:left w:val="nil"/>
              <w:bottom w:val="nil"/>
              <w:right w:val="nil"/>
            </w:tcBorders>
            <w:shd w:val="clear" w:color="auto" w:fill="auto"/>
            <w:noWrap/>
            <w:vAlign w:val="center"/>
          </w:tcPr>
          <w:p w14:paraId="181801C3"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Ref.</w:t>
            </w:r>
          </w:p>
        </w:tc>
        <w:tc>
          <w:tcPr>
            <w:tcW w:w="383" w:type="pct"/>
            <w:tcBorders>
              <w:top w:val="nil"/>
              <w:left w:val="nil"/>
              <w:bottom w:val="nil"/>
              <w:right w:val="nil"/>
            </w:tcBorders>
            <w:shd w:val="clear" w:color="auto" w:fill="auto"/>
            <w:noWrap/>
            <w:vAlign w:val="center"/>
          </w:tcPr>
          <w:p w14:paraId="6C0865DC" w14:textId="77777777" w:rsidR="0031453B" w:rsidRDefault="0031453B">
            <w:pPr>
              <w:jc w:val="left"/>
              <w:rPr>
                <w:rFonts w:ascii="Times New Roman" w:eastAsia="等线" w:hAnsi="Times New Roman" w:cs="Times New Roman"/>
                <w:color w:val="000000"/>
                <w:kern w:val="0"/>
                <w:sz w:val="22"/>
                <w14:ligatures w14:val="none"/>
              </w:rPr>
            </w:pPr>
          </w:p>
        </w:tc>
        <w:tc>
          <w:tcPr>
            <w:tcW w:w="945" w:type="pct"/>
            <w:tcBorders>
              <w:top w:val="nil"/>
              <w:left w:val="nil"/>
              <w:bottom w:val="nil"/>
              <w:right w:val="nil"/>
            </w:tcBorders>
            <w:shd w:val="clear" w:color="auto" w:fill="auto"/>
            <w:noWrap/>
            <w:vAlign w:val="center"/>
          </w:tcPr>
          <w:p w14:paraId="1938A8D4"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Ref.</w:t>
            </w:r>
          </w:p>
        </w:tc>
        <w:tc>
          <w:tcPr>
            <w:tcW w:w="383" w:type="pct"/>
            <w:tcBorders>
              <w:top w:val="nil"/>
              <w:left w:val="nil"/>
              <w:bottom w:val="nil"/>
              <w:right w:val="nil"/>
            </w:tcBorders>
            <w:shd w:val="clear" w:color="auto" w:fill="auto"/>
            <w:noWrap/>
            <w:vAlign w:val="center"/>
          </w:tcPr>
          <w:p w14:paraId="2DB182E4" w14:textId="77777777" w:rsidR="0031453B" w:rsidRDefault="0031453B">
            <w:pPr>
              <w:jc w:val="left"/>
              <w:rPr>
                <w:rFonts w:ascii="Times New Roman" w:eastAsia="等线" w:hAnsi="Times New Roman" w:cs="Times New Roman"/>
                <w:color w:val="000000"/>
                <w:kern w:val="0"/>
                <w:sz w:val="22"/>
                <w14:ligatures w14:val="none"/>
              </w:rPr>
            </w:pPr>
          </w:p>
        </w:tc>
      </w:tr>
      <w:tr w:rsidR="0031453B" w14:paraId="4F787169" w14:textId="77777777">
        <w:trPr>
          <w:trHeight w:val="280"/>
        </w:trPr>
        <w:tc>
          <w:tcPr>
            <w:tcW w:w="962" w:type="pct"/>
            <w:tcBorders>
              <w:top w:val="nil"/>
              <w:left w:val="nil"/>
              <w:bottom w:val="nil"/>
              <w:right w:val="nil"/>
            </w:tcBorders>
            <w:shd w:val="clear" w:color="auto" w:fill="auto"/>
            <w:noWrap/>
            <w:vAlign w:val="center"/>
          </w:tcPr>
          <w:p w14:paraId="5EDEB24E"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 xml:space="preserve">  Q2</w:t>
            </w:r>
          </w:p>
        </w:tc>
        <w:tc>
          <w:tcPr>
            <w:tcW w:w="1000" w:type="pct"/>
            <w:tcBorders>
              <w:top w:val="nil"/>
              <w:left w:val="nil"/>
              <w:bottom w:val="nil"/>
              <w:right w:val="nil"/>
            </w:tcBorders>
            <w:shd w:val="clear" w:color="auto" w:fill="auto"/>
            <w:noWrap/>
            <w:vAlign w:val="center"/>
          </w:tcPr>
          <w:p w14:paraId="206B348D"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2.205 (1.599, 3.040)</w:t>
            </w:r>
          </w:p>
        </w:tc>
        <w:tc>
          <w:tcPr>
            <w:tcW w:w="383" w:type="pct"/>
            <w:tcBorders>
              <w:top w:val="nil"/>
              <w:left w:val="nil"/>
              <w:bottom w:val="nil"/>
              <w:right w:val="nil"/>
            </w:tcBorders>
            <w:shd w:val="clear" w:color="auto" w:fill="auto"/>
            <w:noWrap/>
            <w:vAlign w:val="center"/>
          </w:tcPr>
          <w:p w14:paraId="4BCBD35F" w14:textId="77777777" w:rsidR="0031453B" w:rsidRDefault="0031453B">
            <w:pPr>
              <w:jc w:val="left"/>
              <w:rPr>
                <w:rFonts w:ascii="Times New Roman" w:eastAsia="等线" w:hAnsi="Times New Roman" w:cs="Times New Roman"/>
                <w:color w:val="000000"/>
                <w:kern w:val="0"/>
                <w:sz w:val="22"/>
                <w14:ligatures w14:val="none"/>
              </w:rPr>
            </w:pPr>
          </w:p>
        </w:tc>
        <w:tc>
          <w:tcPr>
            <w:tcW w:w="945" w:type="pct"/>
            <w:tcBorders>
              <w:top w:val="nil"/>
              <w:left w:val="nil"/>
              <w:bottom w:val="nil"/>
              <w:right w:val="nil"/>
            </w:tcBorders>
            <w:shd w:val="clear" w:color="auto" w:fill="auto"/>
            <w:noWrap/>
            <w:vAlign w:val="center"/>
          </w:tcPr>
          <w:p w14:paraId="6578CEA8"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1.707 (1.224, 2.379)</w:t>
            </w:r>
          </w:p>
        </w:tc>
        <w:tc>
          <w:tcPr>
            <w:tcW w:w="383" w:type="pct"/>
            <w:tcBorders>
              <w:top w:val="nil"/>
              <w:left w:val="nil"/>
              <w:bottom w:val="nil"/>
              <w:right w:val="nil"/>
            </w:tcBorders>
            <w:shd w:val="clear" w:color="auto" w:fill="auto"/>
            <w:noWrap/>
            <w:vAlign w:val="center"/>
          </w:tcPr>
          <w:p w14:paraId="669CF97E" w14:textId="77777777" w:rsidR="0031453B" w:rsidRDefault="0031453B">
            <w:pPr>
              <w:jc w:val="left"/>
              <w:rPr>
                <w:rFonts w:ascii="Times New Roman" w:eastAsia="等线" w:hAnsi="Times New Roman" w:cs="Times New Roman"/>
                <w:color w:val="000000"/>
                <w:kern w:val="0"/>
                <w:sz w:val="22"/>
                <w14:ligatures w14:val="none"/>
              </w:rPr>
            </w:pPr>
          </w:p>
        </w:tc>
        <w:tc>
          <w:tcPr>
            <w:tcW w:w="945" w:type="pct"/>
            <w:tcBorders>
              <w:top w:val="nil"/>
              <w:left w:val="nil"/>
              <w:bottom w:val="nil"/>
              <w:right w:val="nil"/>
            </w:tcBorders>
            <w:shd w:val="clear" w:color="auto" w:fill="auto"/>
            <w:noWrap/>
            <w:vAlign w:val="center"/>
          </w:tcPr>
          <w:p w14:paraId="2F1C3748"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 xml:space="preserve">1.582 </w:t>
            </w:r>
            <w:r>
              <w:rPr>
                <w:rFonts w:ascii="Times New Roman" w:eastAsia="等线" w:hAnsi="Times New Roman" w:cs="Times New Roman"/>
                <w:color w:val="000000"/>
                <w:kern w:val="0"/>
                <w:sz w:val="22"/>
                <w14:ligatures w14:val="none"/>
              </w:rPr>
              <w:t>(1.118, 2.238)</w:t>
            </w:r>
          </w:p>
        </w:tc>
        <w:tc>
          <w:tcPr>
            <w:tcW w:w="383" w:type="pct"/>
            <w:tcBorders>
              <w:top w:val="nil"/>
              <w:left w:val="nil"/>
              <w:bottom w:val="nil"/>
              <w:right w:val="nil"/>
            </w:tcBorders>
            <w:shd w:val="clear" w:color="auto" w:fill="auto"/>
            <w:noWrap/>
            <w:vAlign w:val="center"/>
          </w:tcPr>
          <w:p w14:paraId="68819D32" w14:textId="77777777" w:rsidR="0031453B" w:rsidRDefault="0031453B">
            <w:pPr>
              <w:jc w:val="left"/>
              <w:rPr>
                <w:rFonts w:ascii="Times New Roman" w:eastAsia="等线" w:hAnsi="Times New Roman" w:cs="Times New Roman"/>
                <w:color w:val="000000"/>
                <w:kern w:val="0"/>
                <w:sz w:val="22"/>
                <w14:ligatures w14:val="none"/>
              </w:rPr>
            </w:pPr>
          </w:p>
        </w:tc>
      </w:tr>
      <w:tr w:rsidR="0031453B" w14:paraId="2A6A33C8" w14:textId="77777777">
        <w:trPr>
          <w:trHeight w:val="280"/>
        </w:trPr>
        <w:tc>
          <w:tcPr>
            <w:tcW w:w="962" w:type="pct"/>
            <w:tcBorders>
              <w:top w:val="nil"/>
              <w:left w:val="nil"/>
              <w:bottom w:val="nil"/>
              <w:right w:val="nil"/>
            </w:tcBorders>
            <w:shd w:val="clear" w:color="auto" w:fill="auto"/>
            <w:noWrap/>
            <w:vAlign w:val="center"/>
          </w:tcPr>
          <w:p w14:paraId="5AA3B8B6"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 xml:space="preserve">  Q3</w:t>
            </w:r>
          </w:p>
        </w:tc>
        <w:tc>
          <w:tcPr>
            <w:tcW w:w="1000" w:type="pct"/>
            <w:tcBorders>
              <w:top w:val="nil"/>
              <w:left w:val="nil"/>
              <w:bottom w:val="nil"/>
              <w:right w:val="nil"/>
            </w:tcBorders>
            <w:shd w:val="clear" w:color="auto" w:fill="auto"/>
            <w:noWrap/>
            <w:vAlign w:val="center"/>
          </w:tcPr>
          <w:p w14:paraId="55F209B7"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4.237 (3.048, 5.891)</w:t>
            </w:r>
          </w:p>
        </w:tc>
        <w:tc>
          <w:tcPr>
            <w:tcW w:w="383" w:type="pct"/>
            <w:tcBorders>
              <w:top w:val="nil"/>
              <w:left w:val="nil"/>
              <w:bottom w:val="nil"/>
              <w:right w:val="nil"/>
            </w:tcBorders>
            <w:shd w:val="clear" w:color="auto" w:fill="auto"/>
            <w:noWrap/>
            <w:vAlign w:val="center"/>
          </w:tcPr>
          <w:p w14:paraId="416B8507" w14:textId="77777777" w:rsidR="0031453B" w:rsidRDefault="0031453B">
            <w:pPr>
              <w:jc w:val="left"/>
              <w:rPr>
                <w:rFonts w:ascii="Times New Roman" w:eastAsia="等线" w:hAnsi="Times New Roman" w:cs="Times New Roman"/>
                <w:color w:val="000000"/>
                <w:kern w:val="0"/>
                <w:sz w:val="22"/>
                <w14:ligatures w14:val="none"/>
              </w:rPr>
            </w:pPr>
          </w:p>
        </w:tc>
        <w:tc>
          <w:tcPr>
            <w:tcW w:w="945" w:type="pct"/>
            <w:tcBorders>
              <w:top w:val="nil"/>
              <w:left w:val="nil"/>
              <w:bottom w:val="nil"/>
              <w:right w:val="nil"/>
            </w:tcBorders>
            <w:shd w:val="clear" w:color="auto" w:fill="auto"/>
            <w:noWrap/>
            <w:vAlign w:val="center"/>
          </w:tcPr>
          <w:p w14:paraId="54DB2553"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2.482 (1.728, 3.566)</w:t>
            </w:r>
          </w:p>
        </w:tc>
        <w:tc>
          <w:tcPr>
            <w:tcW w:w="383" w:type="pct"/>
            <w:tcBorders>
              <w:top w:val="nil"/>
              <w:left w:val="nil"/>
              <w:bottom w:val="nil"/>
              <w:right w:val="nil"/>
            </w:tcBorders>
            <w:shd w:val="clear" w:color="auto" w:fill="auto"/>
            <w:noWrap/>
            <w:vAlign w:val="center"/>
          </w:tcPr>
          <w:p w14:paraId="7633BB70" w14:textId="77777777" w:rsidR="0031453B" w:rsidRDefault="0031453B">
            <w:pPr>
              <w:jc w:val="left"/>
              <w:rPr>
                <w:rFonts w:ascii="Times New Roman" w:eastAsia="等线" w:hAnsi="Times New Roman" w:cs="Times New Roman"/>
                <w:color w:val="000000"/>
                <w:kern w:val="0"/>
                <w:sz w:val="22"/>
                <w14:ligatures w14:val="none"/>
              </w:rPr>
            </w:pPr>
          </w:p>
        </w:tc>
        <w:tc>
          <w:tcPr>
            <w:tcW w:w="945" w:type="pct"/>
            <w:tcBorders>
              <w:top w:val="nil"/>
              <w:left w:val="nil"/>
              <w:bottom w:val="nil"/>
              <w:right w:val="nil"/>
            </w:tcBorders>
            <w:shd w:val="clear" w:color="auto" w:fill="auto"/>
            <w:noWrap/>
            <w:vAlign w:val="center"/>
          </w:tcPr>
          <w:p w14:paraId="39AAB32C"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2.104 (1.413, 3.132)</w:t>
            </w:r>
          </w:p>
        </w:tc>
        <w:tc>
          <w:tcPr>
            <w:tcW w:w="383" w:type="pct"/>
            <w:tcBorders>
              <w:top w:val="nil"/>
              <w:left w:val="nil"/>
              <w:bottom w:val="nil"/>
              <w:right w:val="nil"/>
            </w:tcBorders>
            <w:shd w:val="clear" w:color="auto" w:fill="auto"/>
            <w:noWrap/>
            <w:vAlign w:val="center"/>
          </w:tcPr>
          <w:p w14:paraId="64A85FA5" w14:textId="77777777" w:rsidR="0031453B" w:rsidRDefault="0031453B">
            <w:pPr>
              <w:jc w:val="left"/>
              <w:rPr>
                <w:rFonts w:ascii="Times New Roman" w:eastAsia="等线" w:hAnsi="Times New Roman" w:cs="Times New Roman"/>
                <w:color w:val="000000"/>
                <w:kern w:val="0"/>
                <w:sz w:val="22"/>
                <w14:ligatures w14:val="none"/>
              </w:rPr>
            </w:pPr>
          </w:p>
        </w:tc>
      </w:tr>
      <w:tr w:rsidR="0031453B" w14:paraId="0439A5DC" w14:textId="77777777">
        <w:trPr>
          <w:trHeight w:val="280"/>
        </w:trPr>
        <w:tc>
          <w:tcPr>
            <w:tcW w:w="962" w:type="pct"/>
            <w:tcBorders>
              <w:top w:val="nil"/>
              <w:left w:val="nil"/>
              <w:bottom w:val="nil"/>
              <w:right w:val="nil"/>
            </w:tcBorders>
            <w:shd w:val="clear" w:color="auto" w:fill="auto"/>
            <w:noWrap/>
            <w:vAlign w:val="center"/>
          </w:tcPr>
          <w:p w14:paraId="47513647"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 xml:space="preserve">  Q4</w:t>
            </w:r>
          </w:p>
        </w:tc>
        <w:tc>
          <w:tcPr>
            <w:tcW w:w="1000" w:type="pct"/>
            <w:tcBorders>
              <w:top w:val="nil"/>
              <w:left w:val="nil"/>
              <w:bottom w:val="nil"/>
              <w:right w:val="nil"/>
            </w:tcBorders>
            <w:shd w:val="clear" w:color="auto" w:fill="auto"/>
            <w:noWrap/>
            <w:vAlign w:val="center"/>
          </w:tcPr>
          <w:p w14:paraId="119C2B98"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7.473 (5.571, 10.023)</w:t>
            </w:r>
          </w:p>
        </w:tc>
        <w:tc>
          <w:tcPr>
            <w:tcW w:w="383" w:type="pct"/>
            <w:tcBorders>
              <w:top w:val="nil"/>
              <w:left w:val="nil"/>
              <w:bottom w:val="nil"/>
              <w:right w:val="nil"/>
            </w:tcBorders>
            <w:shd w:val="clear" w:color="auto" w:fill="auto"/>
            <w:noWrap/>
            <w:vAlign w:val="center"/>
          </w:tcPr>
          <w:p w14:paraId="2F412BFA" w14:textId="77777777" w:rsidR="0031453B" w:rsidRDefault="0031453B">
            <w:pPr>
              <w:jc w:val="left"/>
              <w:rPr>
                <w:rFonts w:ascii="Times New Roman" w:eastAsia="等线" w:hAnsi="Times New Roman" w:cs="Times New Roman"/>
                <w:color w:val="000000"/>
                <w:kern w:val="0"/>
                <w:sz w:val="22"/>
                <w14:ligatures w14:val="none"/>
              </w:rPr>
            </w:pPr>
          </w:p>
        </w:tc>
        <w:tc>
          <w:tcPr>
            <w:tcW w:w="945" w:type="pct"/>
            <w:tcBorders>
              <w:top w:val="nil"/>
              <w:left w:val="nil"/>
              <w:bottom w:val="nil"/>
              <w:right w:val="nil"/>
            </w:tcBorders>
            <w:shd w:val="clear" w:color="auto" w:fill="auto"/>
            <w:noWrap/>
            <w:vAlign w:val="center"/>
          </w:tcPr>
          <w:p w14:paraId="7240F3C7"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3.191 (2.287, 4.454)</w:t>
            </w:r>
          </w:p>
        </w:tc>
        <w:tc>
          <w:tcPr>
            <w:tcW w:w="383" w:type="pct"/>
            <w:tcBorders>
              <w:top w:val="nil"/>
              <w:left w:val="nil"/>
              <w:bottom w:val="nil"/>
              <w:right w:val="nil"/>
            </w:tcBorders>
            <w:shd w:val="clear" w:color="auto" w:fill="auto"/>
            <w:noWrap/>
            <w:vAlign w:val="center"/>
          </w:tcPr>
          <w:p w14:paraId="40D510F4" w14:textId="77777777" w:rsidR="0031453B" w:rsidRDefault="0031453B">
            <w:pPr>
              <w:jc w:val="left"/>
              <w:rPr>
                <w:rFonts w:ascii="Times New Roman" w:eastAsia="等线" w:hAnsi="Times New Roman" w:cs="Times New Roman"/>
                <w:color w:val="000000"/>
                <w:kern w:val="0"/>
                <w:sz w:val="22"/>
                <w14:ligatures w14:val="none"/>
              </w:rPr>
            </w:pPr>
          </w:p>
        </w:tc>
        <w:tc>
          <w:tcPr>
            <w:tcW w:w="945" w:type="pct"/>
            <w:tcBorders>
              <w:top w:val="nil"/>
              <w:left w:val="nil"/>
              <w:bottom w:val="nil"/>
              <w:right w:val="nil"/>
            </w:tcBorders>
            <w:shd w:val="clear" w:color="auto" w:fill="auto"/>
            <w:noWrap/>
            <w:vAlign w:val="center"/>
          </w:tcPr>
          <w:p w14:paraId="48F83DA0"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2.233 (1.520, 3.280)</w:t>
            </w:r>
          </w:p>
        </w:tc>
        <w:tc>
          <w:tcPr>
            <w:tcW w:w="383" w:type="pct"/>
            <w:tcBorders>
              <w:top w:val="nil"/>
              <w:left w:val="nil"/>
              <w:bottom w:val="nil"/>
              <w:right w:val="nil"/>
            </w:tcBorders>
            <w:shd w:val="clear" w:color="auto" w:fill="auto"/>
            <w:noWrap/>
            <w:vAlign w:val="center"/>
          </w:tcPr>
          <w:p w14:paraId="76610CEC" w14:textId="77777777" w:rsidR="0031453B" w:rsidRDefault="0031453B">
            <w:pPr>
              <w:jc w:val="left"/>
              <w:rPr>
                <w:rFonts w:ascii="Times New Roman" w:eastAsia="等线" w:hAnsi="Times New Roman" w:cs="Times New Roman"/>
                <w:color w:val="000000"/>
                <w:kern w:val="0"/>
                <w:sz w:val="22"/>
                <w14:ligatures w14:val="none"/>
              </w:rPr>
            </w:pPr>
          </w:p>
        </w:tc>
      </w:tr>
      <w:tr w:rsidR="0031453B" w14:paraId="497A4F77" w14:textId="77777777">
        <w:trPr>
          <w:trHeight w:val="280"/>
        </w:trPr>
        <w:tc>
          <w:tcPr>
            <w:tcW w:w="962" w:type="pct"/>
            <w:tcBorders>
              <w:top w:val="nil"/>
              <w:left w:val="nil"/>
              <w:bottom w:val="nil"/>
              <w:right w:val="nil"/>
            </w:tcBorders>
            <w:shd w:val="clear" w:color="auto" w:fill="auto"/>
            <w:noWrap/>
            <w:vAlign w:val="center"/>
          </w:tcPr>
          <w:p w14:paraId="329CA098"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i/>
                <w:iCs/>
                <w:color w:val="000000"/>
                <w:kern w:val="0"/>
                <w:sz w:val="22"/>
                <w14:ligatures w14:val="none"/>
              </w:rPr>
              <w:t>P</w:t>
            </w:r>
            <w:r>
              <w:rPr>
                <w:rFonts w:ascii="Times New Roman" w:eastAsia="等线" w:hAnsi="Times New Roman" w:cs="Times New Roman"/>
                <w:color w:val="000000"/>
                <w:kern w:val="0"/>
                <w:sz w:val="22"/>
                <w14:ligatures w14:val="none"/>
              </w:rPr>
              <w:t xml:space="preserve"> for trend</w:t>
            </w:r>
          </w:p>
        </w:tc>
        <w:tc>
          <w:tcPr>
            <w:tcW w:w="1000" w:type="pct"/>
            <w:tcBorders>
              <w:top w:val="nil"/>
              <w:left w:val="nil"/>
              <w:bottom w:val="nil"/>
              <w:right w:val="nil"/>
            </w:tcBorders>
            <w:shd w:val="clear" w:color="auto" w:fill="auto"/>
            <w:noWrap/>
            <w:vAlign w:val="center"/>
          </w:tcPr>
          <w:p w14:paraId="3DC9BF7C" w14:textId="77777777" w:rsidR="0031453B" w:rsidRDefault="0031453B">
            <w:pPr>
              <w:jc w:val="left"/>
              <w:rPr>
                <w:rFonts w:ascii="Times New Roman" w:eastAsia="等线" w:hAnsi="Times New Roman" w:cs="Times New Roman"/>
                <w:color w:val="000000"/>
                <w:kern w:val="0"/>
                <w:sz w:val="22"/>
                <w14:ligatures w14:val="none"/>
              </w:rPr>
            </w:pPr>
          </w:p>
        </w:tc>
        <w:tc>
          <w:tcPr>
            <w:tcW w:w="383" w:type="pct"/>
            <w:tcBorders>
              <w:top w:val="nil"/>
              <w:left w:val="nil"/>
              <w:bottom w:val="nil"/>
              <w:right w:val="nil"/>
            </w:tcBorders>
            <w:shd w:val="clear" w:color="auto" w:fill="auto"/>
            <w:noWrap/>
            <w:vAlign w:val="center"/>
          </w:tcPr>
          <w:p w14:paraId="7FC3D0D5"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&lt;0.001</w:t>
            </w:r>
          </w:p>
        </w:tc>
        <w:tc>
          <w:tcPr>
            <w:tcW w:w="945" w:type="pct"/>
            <w:tcBorders>
              <w:top w:val="nil"/>
              <w:left w:val="nil"/>
              <w:bottom w:val="nil"/>
              <w:right w:val="nil"/>
            </w:tcBorders>
            <w:shd w:val="clear" w:color="auto" w:fill="auto"/>
            <w:noWrap/>
            <w:vAlign w:val="center"/>
          </w:tcPr>
          <w:p w14:paraId="162F84F3" w14:textId="77777777" w:rsidR="0031453B" w:rsidRDefault="0031453B">
            <w:pPr>
              <w:jc w:val="left"/>
              <w:rPr>
                <w:rFonts w:ascii="Times New Roman" w:eastAsia="等线" w:hAnsi="Times New Roman" w:cs="Times New Roman"/>
                <w:color w:val="000000"/>
                <w:kern w:val="0"/>
                <w:sz w:val="22"/>
                <w14:ligatures w14:val="none"/>
              </w:rPr>
            </w:pPr>
          </w:p>
        </w:tc>
        <w:tc>
          <w:tcPr>
            <w:tcW w:w="383" w:type="pct"/>
            <w:tcBorders>
              <w:top w:val="nil"/>
              <w:left w:val="nil"/>
              <w:bottom w:val="nil"/>
              <w:right w:val="nil"/>
            </w:tcBorders>
            <w:shd w:val="clear" w:color="auto" w:fill="auto"/>
            <w:noWrap/>
            <w:vAlign w:val="center"/>
          </w:tcPr>
          <w:p w14:paraId="380C24A3"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&lt;0.001</w:t>
            </w:r>
          </w:p>
        </w:tc>
        <w:tc>
          <w:tcPr>
            <w:tcW w:w="945" w:type="pct"/>
            <w:tcBorders>
              <w:top w:val="nil"/>
              <w:left w:val="nil"/>
              <w:bottom w:val="nil"/>
              <w:right w:val="nil"/>
            </w:tcBorders>
            <w:shd w:val="clear" w:color="auto" w:fill="auto"/>
            <w:noWrap/>
            <w:vAlign w:val="center"/>
          </w:tcPr>
          <w:p w14:paraId="44E64A32" w14:textId="77777777" w:rsidR="0031453B" w:rsidRDefault="0031453B">
            <w:pPr>
              <w:jc w:val="left"/>
              <w:rPr>
                <w:rFonts w:ascii="Times New Roman" w:eastAsia="等线" w:hAnsi="Times New Roman" w:cs="Times New Roman"/>
                <w:color w:val="000000"/>
                <w:kern w:val="0"/>
                <w:sz w:val="22"/>
                <w14:ligatures w14:val="none"/>
              </w:rPr>
            </w:pPr>
          </w:p>
        </w:tc>
        <w:tc>
          <w:tcPr>
            <w:tcW w:w="383" w:type="pct"/>
            <w:tcBorders>
              <w:top w:val="nil"/>
              <w:left w:val="nil"/>
              <w:bottom w:val="nil"/>
              <w:right w:val="nil"/>
            </w:tcBorders>
            <w:shd w:val="clear" w:color="auto" w:fill="auto"/>
            <w:noWrap/>
            <w:vAlign w:val="center"/>
          </w:tcPr>
          <w:p w14:paraId="51B936DB"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&lt;0.001</w:t>
            </w:r>
          </w:p>
        </w:tc>
      </w:tr>
      <w:tr w:rsidR="0031453B" w14:paraId="7D291060" w14:textId="77777777">
        <w:trPr>
          <w:trHeight w:val="280"/>
        </w:trPr>
        <w:tc>
          <w:tcPr>
            <w:tcW w:w="962" w:type="pct"/>
            <w:tcBorders>
              <w:top w:val="nil"/>
              <w:left w:val="nil"/>
              <w:bottom w:val="nil"/>
              <w:right w:val="nil"/>
            </w:tcBorders>
            <w:shd w:val="clear" w:color="auto" w:fill="auto"/>
            <w:noWrap/>
            <w:vAlign w:val="center"/>
          </w:tcPr>
          <w:p w14:paraId="74477540" w14:textId="77777777" w:rsidR="0031453B" w:rsidRDefault="0031453B">
            <w:pPr>
              <w:jc w:val="left"/>
              <w:rPr>
                <w:rFonts w:ascii="Times New Roman" w:eastAsia="等线" w:hAnsi="Times New Roman" w:cs="Times New Roman"/>
                <w:color w:val="000000"/>
                <w:kern w:val="0"/>
                <w:sz w:val="22"/>
                <w14:ligatures w14:val="none"/>
              </w:rPr>
            </w:pPr>
          </w:p>
        </w:tc>
        <w:tc>
          <w:tcPr>
            <w:tcW w:w="1000" w:type="pct"/>
            <w:tcBorders>
              <w:top w:val="nil"/>
              <w:left w:val="nil"/>
              <w:bottom w:val="nil"/>
              <w:right w:val="nil"/>
            </w:tcBorders>
            <w:shd w:val="clear" w:color="auto" w:fill="auto"/>
            <w:noWrap/>
            <w:vAlign w:val="center"/>
          </w:tcPr>
          <w:p w14:paraId="7469FD1A" w14:textId="77777777" w:rsidR="0031453B" w:rsidRDefault="0031453B">
            <w:pPr>
              <w:jc w:val="left"/>
              <w:rPr>
                <w:rFonts w:ascii="Times New Roman" w:eastAsia="Times New Roman" w:hAnsi="Times New Roman" w:cs="Times New Roman"/>
                <w:kern w:val="0"/>
                <w:sz w:val="22"/>
                <w14:ligatures w14:val="none"/>
              </w:rPr>
            </w:pPr>
          </w:p>
        </w:tc>
        <w:tc>
          <w:tcPr>
            <w:tcW w:w="383" w:type="pct"/>
            <w:tcBorders>
              <w:top w:val="nil"/>
              <w:left w:val="nil"/>
              <w:bottom w:val="nil"/>
              <w:right w:val="nil"/>
            </w:tcBorders>
            <w:shd w:val="clear" w:color="auto" w:fill="auto"/>
            <w:noWrap/>
            <w:vAlign w:val="center"/>
          </w:tcPr>
          <w:p w14:paraId="211FBB2B" w14:textId="77777777" w:rsidR="0031453B" w:rsidRDefault="0031453B">
            <w:pPr>
              <w:jc w:val="left"/>
              <w:rPr>
                <w:rFonts w:ascii="Times New Roman" w:eastAsia="Times New Roman" w:hAnsi="Times New Roman" w:cs="Times New Roman"/>
                <w:kern w:val="0"/>
                <w:sz w:val="22"/>
                <w14:ligatures w14:val="none"/>
              </w:rPr>
            </w:pPr>
          </w:p>
        </w:tc>
        <w:tc>
          <w:tcPr>
            <w:tcW w:w="945" w:type="pct"/>
            <w:tcBorders>
              <w:top w:val="nil"/>
              <w:left w:val="nil"/>
              <w:bottom w:val="nil"/>
              <w:right w:val="nil"/>
            </w:tcBorders>
            <w:shd w:val="clear" w:color="auto" w:fill="auto"/>
            <w:noWrap/>
            <w:vAlign w:val="center"/>
          </w:tcPr>
          <w:p w14:paraId="595C29AD" w14:textId="77777777" w:rsidR="0031453B" w:rsidRDefault="0031453B">
            <w:pPr>
              <w:jc w:val="left"/>
              <w:rPr>
                <w:rFonts w:ascii="Times New Roman" w:eastAsia="Times New Roman" w:hAnsi="Times New Roman" w:cs="Times New Roman"/>
                <w:kern w:val="0"/>
                <w:sz w:val="22"/>
                <w14:ligatures w14:val="none"/>
              </w:rPr>
            </w:pPr>
          </w:p>
        </w:tc>
        <w:tc>
          <w:tcPr>
            <w:tcW w:w="383" w:type="pct"/>
            <w:tcBorders>
              <w:top w:val="nil"/>
              <w:left w:val="nil"/>
              <w:bottom w:val="nil"/>
              <w:right w:val="nil"/>
            </w:tcBorders>
            <w:shd w:val="clear" w:color="auto" w:fill="auto"/>
            <w:noWrap/>
            <w:vAlign w:val="center"/>
          </w:tcPr>
          <w:p w14:paraId="3FB7AF82" w14:textId="77777777" w:rsidR="0031453B" w:rsidRDefault="0031453B">
            <w:pPr>
              <w:jc w:val="left"/>
              <w:rPr>
                <w:rFonts w:ascii="Times New Roman" w:eastAsia="Times New Roman" w:hAnsi="Times New Roman" w:cs="Times New Roman"/>
                <w:kern w:val="0"/>
                <w:sz w:val="22"/>
                <w14:ligatures w14:val="none"/>
              </w:rPr>
            </w:pPr>
          </w:p>
        </w:tc>
        <w:tc>
          <w:tcPr>
            <w:tcW w:w="945" w:type="pct"/>
            <w:tcBorders>
              <w:top w:val="nil"/>
              <w:left w:val="nil"/>
              <w:bottom w:val="nil"/>
              <w:right w:val="nil"/>
            </w:tcBorders>
            <w:shd w:val="clear" w:color="auto" w:fill="auto"/>
            <w:noWrap/>
            <w:vAlign w:val="center"/>
          </w:tcPr>
          <w:p w14:paraId="04D4EA05" w14:textId="77777777" w:rsidR="0031453B" w:rsidRDefault="0031453B">
            <w:pPr>
              <w:jc w:val="left"/>
              <w:rPr>
                <w:rFonts w:ascii="Times New Roman" w:eastAsia="Times New Roman" w:hAnsi="Times New Roman" w:cs="Times New Roman"/>
                <w:kern w:val="0"/>
                <w:sz w:val="22"/>
                <w14:ligatures w14:val="none"/>
              </w:rPr>
            </w:pPr>
          </w:p>
        </w:tc>
        <w:tc>
          <w:tcPr>
            <w:tcW w:w="383" w:type="pct"/>
            <w:tcBorders>
              <w:top w:val="nil"/>
              <w:left w:val="nil"/>
              <w:bottom w:val="nil"/>
              <w:right w:val="nil"/>
            </w:tcBorders>
            <w:shd w:val="clear" w:color="auto" w:fill="auto"/>
            <w:noWrap/>
            <w:vAlign w:val="center"/>
          </w:tcPr>
          <w:p w14:paraId="7722627B" w14:textId="77777777" w:rsidR="0031453B" w:rsidRDefault="0031453B">
            <w:pPr>
              <w:jc w:val="left"/>
              <w:rPr>
                <w:rFonts w:ascii="Times New Roman" w:eastAsia="Times New Roman" w:hAnsi="Times New Roman" w:cs="Times New Roman"/>
                <w:kern w:val="0"/>
                <w:sz w:val="22"/>
                <w14:ligatures w14:val="none"/>
              </w:rPr>
            </w:pPr>
          </w:p>
        </w:tc>
      </w:tr>
      <w:tr w:rsidR="0031453B" w14:paraId="22B2140C" w14:textId="77777777">
        <w:trPr>
          <w:trHeight w:val="280"/>
        </w:trPr>
        <w:tc>
          <w:tcPr>
            <w:tcW w:w="962" w:type="pct"/>
            <w:tcBorders>
              <w:top w:val="nil"/>
              <w:left w:val="nil"/>
              <w:bottom w:val="nil"/>
              <w:right w:val="nil"/>
            </w:tcBorders>
            <w:shd w:val="clear" w:color="auto" w:fill="auto"/>
            <w:noWrap/>
            <w:vAlign w:val="center"/>
          </w:tcPr>
          <w:p w14:paraId="2B663148"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CVD mortality</w:t>
            </w:r>
          </w:p>
        </w:tc>
        <w:tc>
          <w:tcPr>
            <w:tcW w:w="1000" w:type="pct"/>
            <w:tcBorders>
              <w:top w:val="nil"/>
              <w:left w:val="nil"/>
              <w:bottom w:val="nil"/>
              <w:right w:val="nil"/>
            </w:tcBorders>
            <w:shd w:val="clear" w:color="auto" w:fill="auto"/>
            <w:noWrap/>
            <w:vAlign w:val="center"/>
          </w:tcPr>
          <w:p w14:paraId="0A7D5B1F" w14:textId="77777777" w:rsidR="0031453B" w:rsidRDefault="0031453B">
            <w:pPr>
              <w:jc w:val="left"/>
              <w:rPr>
                <w:rFonts w:ascii="Times New Roman" w:eastAsia="等线" w:hAnsi="Times New Roman" w:cs="Times New Roman"/>
                <w:color w:val="000000"/>
                <w:kern w:val="0"/>
                <w:sz w:val="22"/>
                <w14:ligatures w14:val="none"/>
              </w:rPr>
            </w:pPr>
          </w:p>
        </w:tc>
        <w:tc>
          <w:tcPr>
            <w:tcW w:w="383" w:type="pct"/>
            <w:tcBorders>
              <w:top w:val="nil"/>
              <w:left w:val="nil"/>
              <w:bottom w:val="nil"/>
              <w:right w:val="nil"/>
            </w:tcBorders>
            <w:shd w:val="clear" w:color="auto" w:fill="auto"/>
            <w:noWrap/>
            <w:vAlign w:val="center"/>
          </w:tcPr>
          <w:p w14:paraId="061D5E13" w14:textId="77777777" w:rsidR="0031453B" w:rsidRDefault="0031453B">
            <w:pPr>
              <w:jc w:val="left"/>
              <w:rPr>
                <w:rFonts w:ascii="Times New Roman" w:eastAsia="Times New Roman" w:hAnsi="Times New Roman" w:cs="Times New Roman"/>
                <w:kern w:val="0"/>
                <w:sz w:val="22"/>
                <w14:ligatures w14:val="none"/>
              </w:rPr>
            </w:pPr>
          </w:p>
        </w:tc>
        <w:tc>
          <w:tcPr>
            <w:tcW w:w="945" w:type="pct"/>
            <w:tcBorders>
              <w:top w:val="nil"/>
              <w:left w:val="nil"/>
              <w:bottom w:val="nil"/>
              <w:right w:val="nil"/>
            </w:tcBorders>
            <w:shd w:val="clear" w:color="auto" w:fill="auto"/>
            <w:noWrap/>
            <w:vAlign w:val="center"/>
          </w:tcPr>
          <w:p w14:paraId="2FAEC004" w14:textId="77777777" w:rsidR="0031453B" w:rsidRDefault="0031453B">
            <w:pPr>
              <w:jc w:val="left"/>
              <w:rPr>
                <w:rFonts w:ascii="Times New Roman" w:eastAsia="Times New Roman" w:hAnsi="Times New Roman" w:cs="Times New Roman"/>
                <w:kern w:val="0"/>
                <w:sz w:val="22"/>
                <w14:ligatures w14:val="none"/>
              </w:rPr>
            </w:pPr>
          </w:p>
        </w:tc>
        <w:tc>
          <w:tcPr>
            <w:tcW w:w="383" w:type="pct"/>
            <w:tcBorders>
              <w:top w:val="nil"/>
              <w:left w:val="nil"/>
              <w:bottom w:val="nil"/>
              <w:right w:val="nil"/>
            </w:tcBorders>
            <w:shd w:val="clear" w:color="auto" w:fill="auto"/>
            <w:noWrap/>
            <w:vAlign w:val="center"/>
          </w:tcPr>
          <w:p w14:paraId="5E092D5F" w14:textId="77777777" w:rsidR="0031453B" w:rsidRDefault="0031453B">
            <w:pPr>
              <w:jc w:val="left"/>
              <w:rPr>
                <w:rFonts w:ascii="Times New Roman" w:eastAsia="Times New Roman" w:hAnsi="Times New Roman" w:cs="Times New Roman"/>
                <w:kern w:val="0"/>
                <w:sz w:val="22"/>
                <w14:ligatures w14:val="none"/>
              </w:rPr>
            </w:pPr>
          </w:p>
        </w:tc>
        <w:tc>
          <w:tcPr>
            <w:tcW w:w="945" w:type="pct"/>
            <w:tcBorders>
              <w:top w:val="nil"/>
              <w:left w:val="nil"/>
              <w:bottom w:val="nil"/>
              <w:right w:val="nil"/>
            </w:tcBorders>
            <w:shd w:val="clear" w:color="auto" w:fill="auto"/>
            <w:noWrap/>
            <w:vAlign w:val="center"/>
          </w:tcPr>
          <w:p w14:paraId="211E8023" w14:textId="77777777" w:rsidR="0031453B" w:rsidRDefault="0031453B">
            <w:pPr>
              <w:jc w:val="left"/>
              <w:rPr>
                <w:rFonts w:ascii="Times New Roman" w:eastAsia="Times New Roman" w:hAnsi="Times New Roman" w:cs="Times New Roman"/>
                <w:kern w:val="0"/>
                <w:sz w:val="22"/>
                <w14:ligatures w14:val="none"/>
              </w:rPr>
            </w:pPr>
          </w:p>
        </w:tc>
        <w:tc>
          <w:tcPr>
            <w:tcW w:w="383" w:type="pct"/>
            <w:tcBorders>
              <w:top w:val="nil"/>
              <w:left w:val="nil"/>
              <w:bottom w:val="nil"/>
              <w:right w:val="nil"/>
            </w:tcBorders>
            <w:shd w:val="clear" w:color="auto" w:fill="auto"/>
            <w:noWrap/>
            <w:vAlign w:val="center"/>
          </w:tcPr>
          <w:p w14:paraId="2A268466" w14:textId="77777777" w:rsidR="0031453B" w:rsidRDefault="0031453B">
            <w:pPr>
              <w:jc w:val="left"/>
              <w:rPr>
                <w:rFonts w:ascii="Times New Roman" w:eastAsia="Times New Roman" w:hAnsi="Times New Roman" w:cs="Times New Roman"/>
                <w:kern w:val="0"/>
                <w:sz w:val="22"/>
                <w14:ligatures w14:val="none"/>
              </w:rPr>
            </w:pPr>
          </w:p>
        </w:tc>
      </w:tr>
      <w:tr w:rsidR="0031453B" w14:paraId="162F4621" w14:textId="77777777">
        <w:trPr>
          <w:trHeight w:val="280"/>
        </w:trPr>
        <w:tc>
          <w:tcPr>
            <w:tcW w:w="962" w:type="pct"/>
            <w:tcBorders>
              <w:top w:val="nil"/>
              <w:left w:val="nil"/>
              <w:bottom w:val="nil"/>
              <w:right w:val="nil"/>
            </w:tcBorders>
            <w:shd w:val="clear" w:color="auto" w:fill="auto"/>
            <w:noWrap/>
            <w:vAlign w:val="center"/>
          </w:tcPr>
          <w:p w14:paraId="24B7E5C8"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Continuous TyG-ABSI</w:t>
            </w:r>
          </w:p>
        </w:tc>
        <w:tc>
          <w:tcPr>
            <w:tcW w:w="1000" w:type="pct"/>
            <w:tcBorders>
              <w:top w:val="nil"/>
              <w:left w:val="nil"/>
              <w:bottom w:val="nil"/>
              <w:right w:val="nil"/>
            </w:tcBorders>
            <w:shd w:val="clear" w:color="auto" w:fill="auto"/>
            <w:noWrap/>
            <w:vAlign w:val="center"/>
          </w:tcPr>
          <w:p w14:paraId="3DF6DFD4"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1.965 (1.754, 2.201)</w:t>
            </w:r>
          </w:p>
        </w:tc>
        <w:tc>
          <w:tcPr>
            <w:tcW w:w="383" w:type="pct"/>
            <w:tcBorders>
              <w:top w:val="nil"/>
              <w:left w:val="nil"/>
              <w:bottom w:val="nil"/>
              <w:right w:val="nil"/>
            </w:tcBorders>
            <w:shd w:val="clear" w:color="auto" w:fill="auto"/>
            <w:noWrap/>
            <w:vAlign w:val="center"/>
          </w:tcPr>
          <w:p w14:paraId="42F5AE5E"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&lt;0.001</w:t>
            </w:r>
          </w:p>
        </w:tc>
        <w:tc>
          <w:tcPr>
            <w:tcW w:w="945" w:type="pct"/>
            <w:tcBorders>
              <w:top w:val="nil"/>
              <w:left w:val="nil"/>
              <w:bottom w:val="nil"/>
              <w:right w:val="nil"/>
            </w:tcBorders>
            <w:shd w:val="clear" w:color="auto" w:fill="auto"/>
            <w:noWrap/>
            <w:vAlign w:val="center"/>
          </w:tcPr>
          <w:p w14:paraId="662F2AA2"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1.486 (1.268, 1.742)</w:t>
            </w:r>
          </w:p>
        </w:tc>
        <w:tc>
          <w:tcPr>
            <w:tcW w:w="383" w:type="pct"/>
            <w:tcBorders>
              <w:top w:val="nil"/>
              <w:left w:val="nil"/>
              <w:bottom w:val="nil"/>
              <w:right w:val="nil"/>
            </w:tcBorders>
            <w:shd w:val="clear" w:color="auto" w:fill="auto"/>
            <w:noWrap/>
            <w:vAlign w:val="center"/>
          </w:tcPr>
          <w:p w14:paraId="3A836490"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&lt;0.001</w:t>
            </w:r>
          </w:p>
        </w:tc>
        <w:tc>
          <w:tcPr>
            <w:tcW w:w="945" w:type="pct"/>
            <w:tcBorders>
              <w:top w:val="nil"/>
              <w:left w:val="nil"/>
              <w:bottom w:val="nil"/>
              <w:right w:val="nil"/>
            </w:tcBorders>
            <w:shd w:val="clear" w:color="auto" w:fill="auto"/>
            <w:noWrap/>
            <w:vAlign w:val="center"/>
          </w:tcPr>
          <w:p w14:paraId="5DB5CEBD"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1.237 (1.006, 1.522)</w:t>
            </w:r>
          </w:p>
        </w:tc>
        <w:tc>
          <w:tcPr>
            <w:tcW w:w="383" w:type="pct"/>
            <w:tcBorders>
              <w:top w:val="nil"/>
              <w:left w:val="nil"/>
              <w:bottom w:val="nil"/>
              <w:right w:val="nil"/>
            </w:tcBorders>
            <w:shd w:val="clear" w:color="auto" w:fill="auto"/>
            <w:noWrap/>
            <w:vAlign w:val="center"/>
          </w:tcPr>
          <w:p w14:paraId="22C90E1D"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 xml:space="preserve">0.044 </w:t>
            </w:r>
          </w:p>
        </w:tc>
      </w:tr>
      <w:tr w:rsidR="0031453B" w14:paraId="38A1AB25" w14:textId="77777777">
        <w:trPr>
          <w:trHeight w:val="280"/>
        </w:trPr>
        <w:tc>
          <w:tcPr>
            <w:tcW w:w="962" w:type="pct"/>
            <w:tcBorders>
              <w:top w:val="nil"/>
              <w:left w:val="nil"/>
              <w:bottom w:val="nil"/>
              <w:right w:val="nil"/>
            </w:tcBorders>
            <w:shd w:val="clear" w:color="auto" w:fill="auto"/>
            <w:noWrap/>
            <w:vAlign w:val="center"/>
          </w:tcPr>
          <w:p w14:paraId="2EA2206E"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Quartile TyG-ABSI</w:t>
            </w:r>
          </w:p>
        </w:tc>
        <w:tc>
          <w:tcPr>
            <w:tcW w:w="1000" w:type="pct"/>
            <w:tcBorders>
              <w:top w:val="nil"/>
              <w:left w:val="nil"/>
              <w:bottom w:val="nil"/>
              <w:right w:val="nil"/>
            </w:tcBorders>
            <w:shd w:val="clear" w:color="auto" w:fill="auto"/>
            <w:noWrap/>
            <w:vAlign w:val="center"/>
          </w:tcPr>
          <w:p w14:paraId="1CC2D788" w14:textId="77777777" w:rsidR="0031453B" w:rsidRDefault="0031453B">
            <w:pPr>
              <w:jc w:val="left"/>
              <w:rPr>
                <w:rFonts w:ascii="Times New Roman" w:eastAsia="等线" w:hAnsi="Times New Roman" w:cs="Times New Roman"/>
                <w:color w:val="000000"/>
                <w:kern w:val="0"/>
                <w:sz w:val="22"/>
                <w14:ligatures w14:val="none"/>
              </w:rPr>
            </w:pPr>
          </w:p>
        </w:tc>
        <w:tc>
          <w:tcPr>
            <w:tcW w:w="383" w:type="pct"/>
            <w:tcBorders>
              <w:top w:val="nil"/>
              <w:left w:val="nil"/>
              <w:bottom w:val="nil"/>
              <w:right w:val="nil"/>
            </w:tcBorders>
            <w:shd w:val="clear" w:color="auto" w:fill="auto"/>
            <w:noWrap/>
            <w:vAlign w:val="center"/>
          </w:tcPr>
          <w:p w14:paraId="79D33F64" w14:textId="77777777" w:rsidR="0031453B" w:rsidRDefault="0031453B">
            <w:pPr>
              <w:jc w:val="left"/>
              <w:rPr>
                <w:rFonts w:ascii="Times New Roman" w:eastAsia="Times New Roman" w:hAnsi="Times New Roman" w:cs="Times New Roman"/>
                <w:kern w:val="0"/>
                <w:sz w:val="22"/>
                <w14:ligatures w14:val="none"/>
              </w:rPr>
            </w:pPr>
          </w:p>
        </w:tc>
        <w:tc>
          <w:tcPr>
            <w:tcW w:w="945" w:type="pct"/>
            <w:tcBorders>
              <w:top w:val="nil"/>
              <w:left w:val="nil"/>
              <w:bottom w:val="nil"/>
              <w:right w:val="nil"/>
            </w:tcBorders>
            <w:shd w:val="clear" w:color="auto" w:fill="auto"/>
            <w:noWrap/>
            <w:vAlign w:val="center"/>
          </w:tcPr>
          <w:p w14:paraId="3833C801" w14:textId="77777777" w:rsidR="0031453B" w:rsidRDefault="0031453B">
            <w:pPr>
              <w:jc w:val="left"/>
              <w:rPr>
                <w:rFonts w:ascii="Times New Roman" w:eastAsia="Times New Roman" w:hAnsi="Times New Roman" w:cs="Times New Roman"/>
                <w:kern w:val="0"/>
                <w:sz w:val="22"/>
                <w14:ligatures w14:val="none"/>
              </w:rPr>
            </w:pPr>
          </w:p>
        </w:tc>
        <w:tc>
          <w:tcPr>
            <w:tcW w:w="383" w:type="pct"/>
            <w:tcBorders>
              <w:top w:val="nil"/>
              <w:left w:val="nil"/>
              <w:bottom w:val="nil"/>
              <w:right w:val="nil"/>
            </w:tcBorders>
            <w:shd w:val="clear" w:color="auto" w:fill="auto"/>
            <w:noWrap/>
            <w:vAlign w:val="center"/>
          </w:tcPr>
          <w:p w14:paraId="358C9EC3" w14:textId="77777777" w:rsidR="0031453B" w:rsidRDefault="0031453B">
            <w:pPr>
              <w:jc w:val="left"/>
              <w:rPr>
                <w:rFonts w:ascii="Times New Roman" w:eastAsia="Times New Roman" w:hAnsi="Times New Roman" w:cs="Times New Roman"/>
                <w:kern w:val="0"/>
                <w:sz w:val="22"/>
                <w14:ligatures w14:val="none"/>
              </w:rPr>
            </w:pPr>
          </w:p>
        </w:tc>
        <w:tc>
          <w:tcPr>
            <w:tcW w:w="945" w:type="pct"/>
            <w:tcBorders>
              <w:top w:val="nil"/>
              <w:left w:val="nil"/>
              <w:bottom w:val="nil"/>
              <w:right w:val="nil"/>
            </w:tcBorders>
            <w:shd w:val="clear" w:color="auto" w:fill="auto"/>
            <w:noWrap/>
            <w:vAlign w:val="center"/>
          </w:tcPr>
          <w:p w14:paraId="6EB374DB" w14:textId="77777777" w:rsidR="0031453B" w:rsidRDefault="0031453B">
            <w:pPr>
              <w:jc w:val="left"/>
              <w:rPr>
                <w:rFonts w:ascii="Times New Roman" w:eastAsia="Times New Roman" w:hAnsi="Times New Roman" w:cs="Times New Roman"/>
                <w:kern w:val="0"/>
                <w:sz w:val="22"/>
                <w14:ligatures w14:val="none"/>
              </w:rPr>
            </w:pPr>
          </w:p>
        </w:tc>
        <w:tc>
          <w:tcPr>
            <w:tcW w:w="383" w:type="pct"/>
            <w:tcBorders>
              <w:top w:val="nil"/>
              <w:left w:val="nil"/>
              <w:bottom w:val="nil"/>
              <w:right w:val="nil"/>
            </w:tcBorders>
            <w:shd w:val="clear" w:color="auto" w:fill="auto"/>
            <w:noWrap/>
            <w:vAlign w:val="center"/>
          </w:tcPr>
          <w:p w14:paraId="7596E37A" w14:textId="77777777" w:rsidR="0031453B" w:rsidRDefault="0031453B">
            <w:pPr>
              <w:jc w:val="left"/>
              <w:rPr>
                <w:rFonts w:ascii="Times New Roman" w:eastAsia="Times New Roman" w:hAnsi="Times New Roman" w:cs="Times New Roman"/>
                <w:kern w:val="0"/>
                <w:sz w:val="22"/>
                <w14:ligatures w14:val="none"/>
              </w:rPr>
            </w:pPr>
          </w:p>
        </w:tc>
      </w:tr>
      <w:tr w:rsidR="0031453B" w14:paraId="3D4ECB9D" w14:textId="77777777">
        <w:trPr>
          <w:trHeight w:val="280"/>
        </w:trPr>
        <w:tc>
          <w:tcPr>
            <w:tcW w:w="962" w:type="pct"/>
            <w:tcBorders>
              <w:top w:val="nil"/>
              <w:left w:val="nil"/>
              <w:bottom w:val="nil"/>
              <w:right w:val="nil"/>
            </w:tcBorders>
            <w:shd w:val="clear" w:color="auto" w:fill="auto"/>
            <w:noWrap/>
            <w:vAlign w:val="center"/>
          </w:tcPr>
          <w:p w14:paraId="2D2F6C9B"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 xml:space="preserve">  Q1</w:t>
            </w:r>
          </w:p>
        </w:tc>
        <w:tc>
          <w:tcPr>
            <w:tcW w:w="1000" w:type="pct"/>
            <w:tcBorders>
              <w:top w:val="nil"/>
              <w:left w:val="nil"/>
              <w:bottom w:val="nil"/>
              <w:right w:val="nil"/>
            </w:tcBorders>
            <w:shd w:val="clear" w:color="auto" w:fill="auto"/>
            <w:noWrap/>
            <w:vAlign w:val="center"/>
          </w:tcPr>
          <w:p w14:paraId="0F6638B3"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Ref.</w:t>
            </w:r>
          </w:p>
        </w:tc>
        <w:tc>
          <w:tcPr>
            <w:tcW w:w="383" w:type="pct"/>
            <w:tcBorders>
              <w:top w:val="nil"/>
              <w:left w:val="nil"/>
              <w:bottom w:val="nil"/>
              <w:right w:val="nil"/>
            </w:tcBorders>
            <w:shd w:val="clear" w:color="auto" w:fill="auto"/>
            <w:noWrap/>
            <w:vAlign w:val="center"/>
          </w:tcPr>
          <w:p w14:paraId="5F99DBF4" w14:textId="77777777" w:rsidR="0031453B" w:rsidRDefault="0031453B">
            <w:pPr>
              <w:jc w:val="left"/>
              <w:rPr>
                <w:rFonts w:ascii="Times New Roman" w:eastAsia="等线" w:hAnsi="Times New Roman" w:cs="Times New Roman"/>
                <w:color w:val="000000"/>
                <w:kern w:val="0"/>
                <w:sz w:val="22"/>
                <w14:ligatures w14:val="none"/>
              </w:rPr>
            </w:pPr>
          </w:p>
        </w:tc>
        <w:tc>
          <w:tcPr>
            <w:tcW w:w="945" w:type="pct"/>
            <w:tcBorders>
              <w:top w:val="nil"/>
              <w:left w:val="nil"/>
              <w:bottom w:val="nil"/>
              <w:right w:val="nil"/>
            </w:tcBorders>
            <w:shd w:val="clear" w:color="auto" w:fill="auto"/>
            <w:noWrap/>
            <w:vAlign w:val="center"/>
          </w:tcPr>
          <w:p w14:paraId="2C9810EF"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Ref.</w:t>
            </w:r>
          </w:p>
        </w:tc>
        <w:tc>
          <w:tcPr>
            <w:tcW w:w="383" w:type="pct"/>
            <w:tcBorders>
              <w:top w:val="nil"/>
              <w:left w:val="nil"/>
              <w:bottom w:val="nil"/>
              <w:right w:val="nil"/>
            </w:tcBorders>
            <w:shd w:val="clear" w:color="auto" w:fill="auto"/>
            <w:noWrap/>
            <w:vAlign w:val="center"/>
          </w:tcPr>
          <w:p w14:paraId="60CE6CE0" w14:textId="77777777" w:rsidR="0031453B" w:rsidRDefault="0031453B">
            <w:pPr>
              <w:jc w:val="left"/>
              <w:rPr>
                <w:rFonts w:ascii="Times New Roman" w:eastAsia="等线" w:hAnsi="Times New Roman" w:cs="Times New Roman"/>
                <w:color w:val="000000"/>
                <w:kern w:val="0"/>
                <w:sz w:val="22"/>
                <w14:ligatures w14:val="none"/>
              </w:rPr>
            </w:pPr>
          </w:p>
        </w:tc>
        <w:tc>
          <w:tcPr>
            <w:tcW w:w="945" w:type="pct"/>
            <w:tcBorders>
              <w:top w:val="nil"/>
              <w:left w:val="nil"/>
              <w:bottom w:val="nil"/>
              <w:right w:val="nil"/>
            </w:tcBorders>
            <w:shd w:val="clear" w:color="auto" w:fill="auto"/>
            <w:noWrap/>
            <w:vAlign w:val="center"/>
          </w:tcPr>
          <w:p w14:paraId="6A33B539"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Ref.</w:t>
            </w:r>
          </w:p>
        </w:tc>
        <w:tc>
          <w:tcPr>
            <w:tcW w:w="383" w:type="pct"/>
            <w:tcBorders>
              <w:top w:val="nil"/>
              <w:left w:val="nil"/>
              <w:bottom w:val="nil"/>
              <w:right w:val="nil"/>
            </w:tcBorders>
            <w:shd w:val="clear" w:color="auto" w:fill="auto"/>
            <w:noWrap/>
            <w:vAlign w:val="center"/>
          </w:tcPr>
          <w:p w14:paraId="5CBC4278" w14:textId="77777777" w:rsidR="0031453B" w:rsidRDefault="0031453B">
            <w:pPr>
              <w:jc w:val="left"/>
              <w:rPr>
                <w:rFonts w:ascii="Times New Roman" w:eastAsia="等线" w:hAnsi="Times New Roman" w:cs="Times New Roman"/>
                <w:color w:val="000000"/>
                <w:kern w:val="0"/>
                <w:sz w:val="22"/>
                <w14:ligatures w14:val="none"/>
              </w:rPr>
            </w:pPr>
          </w:p>
        </w:tc>
      </w:tr>
      <w:tr w:rsidR="0031453B" w14:paraId="2FB6198C" w14:textId="77777777">
        <w:trPr>
          <w:trHeight w:val="280"/>
        </w:trPr>
        <w:tc>
          <w:tcPr>
            <w:tcW w:w="962" w:type="pct"/>
            <w:tcBorders>
              <w:top w:val="nil"/>
              <w:left w:val="nil"/>
              <w:bottom w:val="nil"/>
              <w:right w:val="nil"/>
            </w:tcBorders>
            <w:shd w:val="clear" w:color="auto" w:fill="auto"/>
            <w:noWrap/>
            <w:vAlign w:val="center"/>
          </w:tcPr>
          <w:p w14:paraId="12E60D98"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 xml:space="preserve">  Q2</w:t>
            </w:r>
          </w:p>
        </w:tc>
        <w:tc>
          <w:tcPr>
            <w:tcW w:w="1000" w:type="pct"/>
            <w:tcBorders>
              <w:top w:val="nil"/>
              <w:left w:val="nil"/>
              <w:bottom w:val="nil"/>
              <w:right w:val="nil"/>
            </w:tcBorders>
            <w:shd w:val="clear" w:color="auto" w:fill="auto"/>
            <w:noWrap/>
            <w:vAlign w:val="center"/>
          </w:tcPr>
          <w:p w14:paraId="1EA4459B"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2.641 (1.521, 4.584)</w:t>
            </w:r>
          </w:p>
        </w:tc>
        <w:tc>
          <w:tcPr>
            <w:tcW w:w="383" w:type="pct"/>
            <w:tcBorders>
              <w:top w:val="nil"/>
              <w:left w:val="nil"/>
              <w:bottom w:val="nil"/>
              <w:right w:val="nil"/>
            </w:tcBorders>
            <w:shd w:val="clear" w:color="auto" w:fill="auto"/>
            <w:noWrap/>
            <w:vAlign w:val="center"/>
          </w:tcPr>
          <w:p w14:paraId="1F0F066E" w14:textId="77777777" w:rsidR="0031453B" w:rsidRDefault="0031453B">
            <w:pPr>
              <w:jc w:val="left"/>
              <w:rPr>
                <w:rFonts w:ascii="Times New Roman" w:eastAsia="等线" w:hAnsi="Times New Roman" w:cs="Times New Roman"/>
                <w:color w:val="000000"/>
                <w:kern w:val="0"/>
                <w:sz w:val="22"/>
                <w14:ligatures w14:val="none"/>
              </w:rPr>
            </w:pPr>
          </w:p>
        </w:tc>
        <w:tc>
          <w:tcPr>
            <w:tcW w:w="945" w:type="pct"/>
            <w:tcBorders>
              <w:top w:val="nil"/>
              <w:left w:val="nil"/>
              <w:bottom w:val="nil"/>
              <w:right w:val="nil"/>
            </w:tcBorders>
            <w:shd w:val="clear" w:color="auto" w:fill="auto"/>
            <w:noWrap/>
            <w:vAlign w:val="center"/>
          </w:tcPr>
          <w:p w14:paraId="1E766981"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1.960 (1.122, 3.425)</w:t>
            </w:r>
          </w:p>
        </w:tc>
        <w:tc>
          <w:tcPr>
            <w:tcW w:w="383" w:type="pct"/>
            <w:tcBorders>
              <w:top w:val="nil"/>
              <w:left w:val="nil"/>
              <w:bottom w:val="nil"/>
              <w:right w:val="nil"/>
            </w:tcBorders>
            <w:shd w:val="clear" w:color="auto" w:fill="auto"/>
            <w:noWrap/>
            <w:vAlign w:val="center"/>
          </w:tcPr>
          <w:p w14:paraId="3FBA2E8A" w14:textId="77777777" w:rsidR="0031453B" w:rsidRDefault="0031453B">
            <w:pPr>
              <w:jc w:val="left"/>
              <w:rPr>
                <w:rFonts w:ascii="Times New Roman" w:eastAsia="等线" w:hAnsi="Times New Roman" w:cs="Times New Roman"/>
                <w:color w:val="000000"/>
                <w:kern w:val="0"/>
                <w:sz w:val="22"/>
                <w14:ligatures w14:val="none"/>
              </w:rPr>
            </w:pPr>
          </w:p>
        </w:tc>
        <w:tc>
          <w:tcPr>
            <w:tcW w:w="945" w:type="pct"/>
            <w:tcBorders>
              <w:top w:val="nil"/>
              <w:left w:val="nil"/>
              <w:bottom w:val="nil"/>
              <w:right w:val="nil"/>
            </w:tcBorders>
            <w:shd w:val="clear" w:color="auto" w:fill="auto"/>
            <w:noWrap/>
            <w:vAlign w:val="center"/>
          </w:tcPr>
          <w:p w14:paraId="64983235"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1.786 (1.003, 3.182)</w:t>
            </w:r>
          </w:p>
        </w:tc>
        <w:tc>
          <w:tcPr>
            <w:tcW w:w="383" w:type="pct"/>
            <w:tcBorders>
              <w:top w:val="nil"/>
              <w:left w:val="nil"/>
              <w:bottom w:val="nil"/>
              <w:right w:val="nil"/>
            </w:tcBorders>
            <w:shd w:val="clear" w:color="auto" w:fill="auto"/>
            <w:noWrap/>
            <w:vAlign w:val="center"/>
          </w:tcPr>
          <w:p w14:paraId="3DCAFF6F" w14:textId="77777777" w:rsidR="0031453B" w:rsidRDefault="0031453B">
            <w:pPr>
              <w:jc w:val="left"/>
              <w:rPr>
                <w:rFonts w:ascii="Times New Roman" w:eastAsia="等线" w:hAnsi="Times New Roman" w:cs="Times New Roman"/>
                <w:color w:val="000000"/>
                <w:kern w:val="0"/>
                <w:sz w:val="22"/>
                <w14:ligatures w14:val="none"/>
              </w:rPr>
            </w:pPr>
          </w:p>
        </w:tc>
      </w:tr>
      <w:tr w:rsidR="0031453B" w14:paraId="730F00E3" w14:textId="77777777">
        <w:trPr>
          <w:trHeight w:val="280"/>
        </w:trPr>
        <w:tc>
          <w:tcPr>
            <w:tcW w:w="962" w:type="pct"/>
            <w:tcBorders>
              <w:top w:val="nil"/>
              <w:left w:val="nil"/>
              <w:bottom w:val="nil"/>
              <w:right w:val="nil"/>
            </w:tcBorders>
            <w:shd w:val="clear" w:color="auto" w:fill="auto"/>
            <w:noWrap/>
            <w:vAlign w:val="center"/>
          </w:tcPr>
          <w:p w14:paraId="77FEC9A0"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 xml:space="preserve">  Q3</w:t>
            </w:r>
          </w:p>
        </w:tc>
        <w:tc>
          <w:tcPr>
            <w:tcW w:w="1000" w:type="pct"/>
            <w:tcBorders>
              <w:top w:val="nil"/>
              <w:left w:val="nil"/>
              <w:bottom w:val="nil"/>
              <w:right w:val="nil"/>
            </w:tcBorders>
            <w:shd w:val="clear" w:color="auto" w:fill="auto"/>
            <w:noWrap/>
            <w:vAlign w:val="center"/>
          </w:tcPr>
          <w:p w14:paraId="048A010E"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5.118 (2.927, 8.948)</w:t>
            </w:r>
          </w:p>
        </w:tc>
        <w:tc>
          <w:tcPr>
            <w:tcW w:w="383" w:type="pct"/>
            <w:tcBorders>
              <w:top w:val="nil"/>
              <w:left w:val="nil"/>
              <w:bottom w:val="nil"/>
              <w:right w:val="nil"/>
            </w:tcBorders>
            <w:shd w:val="clear" w:color="auto" w:fill="auto"/>
            <w:noWrap/>
            <w:vAlign w:val="center"/>
          </w:tcPr>
          <w:p w14:paraId="3D57285D" w14:textId="77777777" w:rsidR="0031453B" w:rsidRDefault="0031453B">
            <w:pPr>
              <w:jc w:val="left"/>
              <w:rPr>
                <w:rFonts w:ascii="Times New Roman" w:eastAsia="等线" w:hAnsi="Times New Roman" w:cs="Times New Roman"/>
                <w:color w:val="000000"/>
                <w:kern w:val="0"/>
                <w:sz w:val="22"/>
                <w14:ligatures w14:val="none"/>
              </w:rPr>
            </w:pPr>
          </w:p>
        </w:tc>
        <w:tc>
          <w:tcPr>
            <w:tcW w:w="945" w:type="pct"/>
            <w:tcBorders>
              <w:top w:val="nil"/>
              <w:left w:val="nil"/>
              <w:bottom w:val="nil"/>
              <w:right w:val="nil"/>
            </w:tcBorders>
            <w:shd w:val="clear" w:color="auto" w:fill="auto"/>
            <w:noWrap/>
            <w:vAlign w:val="center"/>
          </w:tcPr>
          <w:p w14:paraId="53B44D0D"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 xml:space="preserve">2.835 (1.572, </w:t>
            </w:r>
            <w:r>
              <w:rPr>
                <w:rFonts w:ascii="Times New Roman" w:eastAsia="等线" w:hAnsi="Times New Roman" w:cs="Times New Roman"/>
                <w:color w:val="000000"/>
                <w:kern w:val="0"/>
                <w:sz w:val="22"/>
                <w14:ligatures w14:val="none"/>
              </w:rPr>
              <w:t>5.111)</w:t>
            </w:r>
          </w:p>
        </w:tc>
        <w:tc>
          <w:tcPr>
            <w:tcW w:w="383" w:type="pct"/>
            <w:tcBorders>
              <w:top w:val="nil"/>
              <w:left w:val="nil"/>
              <w:bottom w:val="nil"/>
              <w:right w:val="nil"/>
            </w:tcBorders>
            <w:shd w:val="clear" w:color="auto" w:fill="auto"/>
            <w:noWrap/>
            <w:vAlign w:val="center"/>
          </w:tcPr>
          <w:p w14:paraId="46FCE0B0" w14:textId="77777777" w:rsidR="0031453B" w:rsidRDefault="0031453B">
            <w:pPr>
              <w:jc w:val="left"/>
              <w:rPr>
                <w:rFonts w:ascii="Times New Roman" w:eastAsia="等线" w:hAnsi="Times New Roman" w:cs="Times New Roman"/>
                <w:color w:val="000000"/>
                <w:kern w:val="0"/>
                <w:sz w:val="22"/>
                <w14:ligatures w14:val="none"/>
              </w:rPr>
            </w:pPr>
          </w:p>
        </w:tc>
        <w:tc>
          <w:tcPr>
            <w:tcW w:w="945" w:type="pct"/>
            <w:tcBorders>
              <w:top w:val="nil"/>
              <w:left w:val="nil"/>
              <w:bottom w:val="nil"/>
              <w:right w:val="nil"/>
            </w:tcBorders>
            <w:shd w:val="clear" w:color="auto" w:fill="auto"/>
            <w:noWrap/>
            <w:vAlign w:val="center"/>
          </w:tcPr>
          <w:p w14:paraId="6E44882A"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2.371 (1.258, 4.468)</w:t>
            </w:r>
          </w:p>
        </w:tc>
        <w:tc>
          <w:tcPr>
            <w:tcW w:w="383" w:type="pct"/>
            <w:tcBorders>
              <w:top w:val="nil"/>
              <w:left w:val="nil"/>
              <w:bottom w:val="nil"/>
              <w:right w:val="nil"/>
            </w:tcBorders>
            <w:shd w:val="clear" w:color="auto" w:fill="auto"/>
            <w:noWrap/>
            <w:vAlign w:val="center"/>
          </w:tcPr>
          <w:p w14:paraId="5628B75B" w14:textId="77777777" w:rsidR="0031453B" w:rsidRDefault="0031453B">
            <w:pPr>
              <w:jc w:val="left"/>
              <w:rPr>
                <w:rFonts w:ascii="Times New Roman" w:eastAsia="等线" w:hAnsi="Times New Roman" w:cs="Times New Roman"/>
                <w:color w:val="000000"/>
                <w:kern w:val="0"/>
                <w:sz w:val="22"/>
                <w14:ligatures w14:val="none"/>
              </w:rPr>
            </w:pPr>
          </w:p>
        </w:tc>
      </w:tr>
      <w:tr w:rsidR="0031453B" w14:paraId="59964453" w14:textId="77777777">
        <w:trPr>
          <w:trHeight w:val="280"/>
        </w:trPr>
        <w:tc>
          <w:tcPr>
            <w:tcW w:w="962" w:type="pct"/>
            <w:tcBorders>
              <w:top w:val="nil"/>
              <w:left w:val="nil"/>
              <w:right w:val="nil"/>
            </w:tcBorders>
            <w:shd w:val="clear" w:color="auto" w:fill="auto"/>
            <w:noWrap/>
            <w:vAlign w:val="center"/>
          </w:tcPr>
          <w:p w14:paraId="21A1F4B6"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 xml:space="preserve">  Q4</w:t>
            </w:r>
          </w:p>
        </w:tc>
        <w:tc>
          <w:tcPr>
            <w:tcW w:w="1000" w:type="pct"/>
            <w:tcBorders>
              <w:top w:val="nil"/>
              <w:left w:val="nil"/>
              <w:right w:val="nil"/>
            </w:tcBorders>
            <w:shd w:val="clear" w:color="auto" w:fill="auto"/>
            <w:noWrap/>
            <w:vAlign w:val="center"/>
          </w:tcPr>
          <w:p w14:paraId="5D35A17D"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9.461 (6.044, 14.812)</w:t>
            </w:r>
          </w:p>
        </w:tc>
        <w:tc>
          <w:tcPr>
            <w:tcW w:w="383" w:type="pct"/>
            <w:tcBorders>
              <w:top w:val="nil"/>
              <w:left w:val="nil"/>
              <w:right w:val="nil"/>
            </w:tcBorders>
            <w:shd w:val="clear" w:color="auto" w:fill="auto"/>
            <w:noWrap/>
            <w:vAlign w:val="center"/>
          </w:tcPr>
          <w:p w14:paraId="6D811B2A" w14:textId="77777777" w:rsidR="0031453B" w:rsidRDefault="0031453B">
            <w:pPr>
              <w:jc w:val="left"/>
              <w:rPr>
                <w:rFonts w:ascii="Times New Roman" w:eastAsia="等线" w:hAnsi="Times New Roman" w:cs="Times New Roman"/>
                <w:color w:val="000000"/>
                <w:kern w:val="0"/>
                <w:sz w:val="22"/>
                <w14:ligatures w14:val="none"/>
              </w:rPr>
            </w:pPr>
          </w:p>
        </w:tc>
        <w:tc>
          <w:tcPr>
            <w:tcW w:w="945" w:type="pct"/>
            <w:tcBorders>
              <w:top w:val="nil"/>
              <w:left w:val="nil"/>
              <w:right w:val="nil"/>
            </w:tcBorders>
            <w:shd w:val="clear" w:color="auto" w:fill="auto"/>
            <w:noWrap/>
            <w:vAlign w:val="center"/>
          </w:tcPr>
          <w:p w14:paraId="0CFC0389"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3.711 (2.160, 6.376)</w:t>
            </w:r>
          </w:p>
        </w:tc>
        <w:tc>
          <w:tcPr>
            <w:tcW w:w="383" w:type="pct"/>
            <w:tcBorders>
              <w:top w:val="nil"/>
              <w:left w:val="nil"/>
              <w:right w:val="nil"/>
            </w:tcBorders>
            <w:shd w:val="clear" w:color="auto" w:fill="auto"/>
            <w:noWrap/>
            <w:vAlign w:val="center"/>
          </w:tcPr>
          <w:p w14:paraId="3B205A30" w14:textId="77777777" w:rsidR="0031453B" w:rsidRDefault="0031453B">
            <w:pPr>
              <w:jc w:val="left"/>
              <w:rPr>
                <w:rFonts w:ascii="Times New Roman" w:eastAsia="等线" w:hAnsi="Times New Roman" w:cs="Times New Roman"/>
                <w:color w:val="000000"/>
                <w:kern w:val="0"/>
                <w:sz w:val="22"/>
                <w14:ligatures w14:val="none"/>
              </w:rPr>
            </w:pPr>
          </w:p>
        </w:tc>
        <w:tc>
          <w:tcPr>
            <w:tcW w:w="945" w:type="pct"/>
            <w:tcBorders>
              <w:top w:val="nil"/>
              <w:left w:val="nil"/>
              <w:right w:val="nil"/>
            </w:tcBorders>
            <w:shd w:val="clear" w:color="auto" w:fill="auto"/>
            <w:noWrap/>
            <w:vAlign w:val="center"/>
          </w:tcPr>
          <w:p w14:paraId="6330BED9"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2.492 (1.326, 4.683)</w:t>
            </w:r>
          </w:p>
        </w:tc>
        <w:tc>
          <w:tcPr>
            <w:tcW w:w="383" w:type="pct"/>
            <w:tcBorders>
              <w:top w:val="nil"/>
              <w:left w:val="nil"/>
              <w:right w:val="nil"/>
            </w:tcBorders>
            <w:shd w:val="clear" w:color="auto" w:fill="auto"/>
            <w:noWrap/>
            <w:vAlign w:val="center"/>
          </w:tcPr>
          <w:p w14:paraId="60167BBF" w14:textId="77777777" w:rsidR="0031453B" w:rsidRDefault="0031453B">
            <w:pPr>
              <w:jc w:val="left"/>
              <w:rPr>
                <w:rFonts w:ascii="Times New Roman" w:eastAsia="等线" w:hAnsi="Times New Roman" w:cs="Times New Roman"/>
                <w:color w:val="000000"/>
                <w:kern w:val="0"/>
                <w:sz w:val="22"/>
                <w14:ligatures w14:val="none"/>
              </w:rPr>
            </w:pPr>
          </w:p>
        </w:tc>
      </w:tr>
      <w:tr w:rsidR="0031453B" w14:paraId="17F008FB" w14:textId="77777777">
        <w:trPr>
          <w:trHeight w:val="280"/>
        </w:trPr>
        <w:tc>
          <w:tcPr>
            <w:tcW w:w="962" w:type="pct"/>
            <w:tcBorders>
              <w:top w:val="nil"/>
              <w:left w:val="nil"/>
              <w:bottom w:val="single" w:sz="12" w:space="0" w:color="auto"/>
              <w:right w:val="nil"/>
            </w:tcBorders>
            <w:shd w:val="clear" w:color="auto" w:fill="auto"/>
            <w:noWrap/>
            <w:vAlign w:val="center"/>
          </w:tcPr>
          <w:p w14:paraId="74C7FA3E"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i/>
                <w:iCs/>
                <w:color w:val="000000"/>
                <w:kern w:val="0"/>
                <w:sz w:val="22"/>
                <w14:ligatures w14:val="none"/>
              </w:rPr>
              <w:t>P</w:t>
            </w:r>
            <w:r>
              <w:rPr>
                <w:rFonts w:ascii="Times New Roman" w:eastAsia="等线" w:hAnsi="Times New Roman" w:cs="Times New Roman"/>
                <w:color w:val="000000"/>
                <w:kern w:val="0"/>
                <w:sz w:val="22"/>
                <w14:ligatures w14:val="none"/>
              </w:rPr>
              <w:t xml:space="preserve"> for trend</w:t>
            </w:r>
          </w:p>
        </w:tc>
        <w:tc>
          <w:tcPr>
            <w:tcW w:w="1000" w:type="pct"/>
            <w:tcBorders>
              <w:top w:val="nil"/>
              <w:left w:val="nil"/>
              <w:bottom w:val="single" w:sz="12" w:space="0" w:color="auto"/>
              <w:right w:val="nil"/>
            </w:tcBorders>
            <w:shd w:val="clear" w:color="auto" w:fill="auto"/>
            <w:noWrap/>
            <w:vAlign w:val="center"/>
          </w:tcPr>
          <w:p w14:paraId="36D8116A" w14:textId="77777777" w:rsidR="0031453B" w:rsidRDefault="0031453B">
            <w:pPr>
              <w:jc w:val="left"/>
              <w:rPr>
                <w:rFonts w:ascii="Times New Roman" w:eastAsia="等线" w:hAnsi="Times New Roman" w:cs="Times New Roman"/>
                <w:color w:val="000000"/>
                <w:kern w:val="0"/>
                <w:sz w:val="22"/>
                <w14:ligatures w14:val="none"/>
              </w:rPr>
            </w:pPr>
          </w:p>
        </w:tc>
        <w:tc>
          <w:tcPr>
            <w:tcW w:w="383" w:type="pct"/>
            <w:tcBorders>
              <w:top w:val="nil"/>
              <w:left w:val="nil"/>
              <w:bottom w:val="single" w:sz="12" w:space="0" w:color="auto"/>
              <w:right w:val="nil"/>
            </w:tcBorders>
            <w:shd w:val="clear" w:color="auto" w:fill="auto"/>
            <w:noWrap/>
            <w:vAlign w:val="center"/>
          </w:tcPr>
          <w:p w14:paraId="1A20D0C6"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&lt;0.001</w:t>
            </w:r>
          </w:p>
        </w:tc>
        <w:tc>
          <w:tcPr>
            <w:tcW w:w="945" w:type="pct"/>
            <w:tcBorders>
              <w:top w:val="nil"/>
              <w:left w:val="nil"/>
              <w:bottom w:val="single" w:sz="12" w:space="0" w:color="auto"/>
              <w:right w:val="nil"/>
            </w:tcBorders>
            <w:shd w:val="clear" w:color="auto" w:fill="auto"/>
            <w:noWrap/>
            <w:vAlign w:val="center"/>
          </w:tcPr>
          <w:p w14:paraId="77F5F76B" w14:textId="77777777" w:rsidR="0031453B" w:rsidRDefault="0031453B">
            <w:pPr>
              <w:jc w:val="left"/>
              <w:rPr>
                <w:rFonts w:ascii="Times New Roman" w:eastAsia="等线" w:hAnsi="Times New Roman" w:cs="Times New Roman"/>
                <w:color w:val="000000"/>
                <w:kern w:val="0"/>
                <w:sz w:val="22"/>
                <w14:ligatures w14:val="none"/>
              </w:rPr>
            </w:pPr>
          </w:p>
        </w:tc>
        <w:tc>
          <w:tcPr>
            <w:tcW w:w="383" w:type="pct"/>
            <w:tcBorders>
              <w:top w:val="nil"/>
              <w:left w:val="nil"/>
              <w:bottom w:val="single" w:sz="12" w:space="0" w:color="auto"/>
              <w:right w:val="nil"/>
            </w:tcBorders>
            <w:shd w:val="clear" w:color="auto" w:fill="auto"/>
            <w:noWrap/>
            <w:vAlign w:val="center"/>
          </w:tcPr>
          <w:p w14:paraId="3221CC9E"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&lt;0.001</w:t>
            </w:r>
          </w:p>
        </w:tc>
        <w:tc>
          <w:tcPr>
            <w:tcW w:w="945" w:type="pct"/>
            <w:tcBorders>
              <w:top w:val="nil"/>
              <w:left w:val="nil"/>
              <w:bottom w:val="single" w:sz="12" w:space="0" w:color="auto"/>
              <w:right w:val="nil"/>
            </w:tcBorders>
            <w:shd w:val="clear" w:color="auto" w:fill="auto"/>
            <w:noWrap/>
            <w:vAlign w:val="center"/>
          </w:tcPr>
          <w:p w14:paraId="55B38FE8" w14:textId="77777777" w:rsidR="0031453B" w:rsidRDefault="0031453B">
            <w:pPr>
              <w:jc w:val="left"/>
              <w:rPr>
                <w:rFonts w:ascii="Times New Roman" w:eastAsia="等线" w:hAnsi="Times New Roman" w:cs="Times New Roman"/>
                <w:color w:val="000000"/>
                <w:kern w:val="0"/>
                <w:sz w:val="22"/>
                <w14:ligatures w14:val="none"/>
              </w:rPr>
            </w:pPr>
          </w:p>
        </w:tc>
        <w:tc>
          <w:tcPr>
            <w:tcW w:w="383" w:type="pct"/>
            <w:tcBorders>
              <w:top w:val="nil"/>
              <w:left w:val="nil"/>
              <w:bottom w:val="single" w:sz="12" w:space="0" w:color="auto"/>
              <w:right w:val="nil"/>
            </w:tcBorders>
            <w:shd w:val="clear" w:color="auto" w:fill="auto"/>
            <w:noWrap/>
            <w:vAlign w:val="center"/>
          </w:tcPr>
          <w:p w14:paraId="64A48E32"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 xml:space="preserve">0.010 </w:t>
            </w:r>
          </w:p>
        </w:tc>
      </w:tr>
    </w:tbl>
    <w:p w14:paraId="6E953F7A" w14:textId="77777777" w:rsidR="0031453B" w:rsidRDefault="008E69E4">
      <w:pPr>
        <w:rPr>
          <w:rFonts w:ascii="Times New Roman" w:hAnsi="Times New Roman" w:cs="Times New Roman"/>
          <w:sz w:val="24"/>
          <w:szCs w:val="24"/>
        </w:rPr>
      </w:pPr>
      <w:r>
        <w:rPr>
          <w:rFonts w:ascii="Times New Roman" w:hAnsi="Times New Roman" w:cs="Times New Roman"/>
          <w:sz w:val="24"/>
          <w:szCs w:val="24"/>
        </w:rPr>
        <w:t xml:space="preserve">Model 1: crude model.                                                                                                                                                                                                               </w:t>
      </w:r>
    </w:p>
    <w:p w14:paraId="6EB1114C" w14:textId="77777777" w:rsidR="0031453B" w:rsidRDefault="008E69E4">
      <w:pPr>
        <w:rPr>
          <w:rFonts w:ascii="Times New Roman" w:hAnsi="Times New Roman" w:cs="Times New Roman"/>
          <w:sz w:val="24"/>
          <w:szCs w:val="24"/>
        </w:rPr>
      </w:pPr>
      <w:r>
        <w:rPr>
          <w:rFonts w:ascii="Times New Roman" w:hAnsi="Times New Roman" w:cs="Times New Roman"/>
          <w:sz w:val="24"/>
          <w:szCs w:val="24"/>
        </w:rPr>
        <w:t>Model 2 adjusted for age, s</w:t>
      </w:r>
      <w:r>
        <w:rPr>
          <w:rFonts w:ascii="Times New Roman" w:hAnsi="Times New Roman" w:cs="Times New Roman"/>
          <w:sz w:val="24"/>
          <w:szCs w:val="24"/>
        </w:rPr>
        <w:t>ex, and ethnicity.</w:t>
      </w:r>
    </w:p>
    <w:p w14:paraId="19F172B1" w14:textId="77777777" w:rsidR="0031453B" w:rsidRDefault="008E69E4">
      <w:pPr>
        <w:rPr>
          <w:rFonts w:ascii="Times New Roman" w:hAnsi="Times New Roman" w:cs="Times New Roman"/>
          <w:kern w:val="0"/>
          <w:sz w:val="24"/>
          <w:szCs w:val="24"/>
          <w14:ligatures w14:val="none"/>
        </w:rPr>
      </w:pPr>
      <w:r>
        <w:rPr>
          <w:rFonts w:ascii="Times New Roman" w:hAnsi="Times New Roman" w:cs="Times New Roman"/>
          <w:sz w:val="24"/>
          <w:szCs w:val="24"/>
        </w:rPr>
        <w:lastRenderedPageBreak/>
        <w:t xml:space="preserve">Model 3 adjusted for Model 2 plus educational level, marital status, PIR, smoking status, alcohol consumption, HEI-2015, PA, HDL, LDL, HbA1c, </w:t>
      </w:r>
      <w:r>
        <w:rPr>
          <w:rFonts w:ascii="Times New Roman" w:hAnsi="Times New Roman" w:cs="Times New Roman"/>
          <w:kern w:val="0"/>
          <w:sz w:val="24"/>
          <w:szCs w:val="24"/>
          <w14:ligatures w14:val="none"/>
        </w:rPr>
        <w:t>eGFR, uACR, uric acid, CKD, liver disease, cancer, hypertension, DM, antihypertensive drug, hyp</w:t>
      </w:r>
      <w:r>
        <w:rPr>
          <w:rFonts w:ascii="Times New Roman" w:hAnsi="Times New Roman" w:cs="Times New Roman"/>
          <w:kern w:val="0"/>
          <w:sz w:val="24"/>
          <w:szCs w:val="24"/>
          <w14:ligatures w14:val="none"/>
        </w:rPr>
        <w:t xml:space="preserve">oglycemic therapy, lipid-lowering drug, </w:t>
      </w:r>
      <w:r>
        <w:rPr>
          <w:rFonts w:ascii="Times New Roman" w:hAnsi="Times New Roman" w:cs="Times New Roman" w:hint="eastAsia"/>
          <w:kern w:val="0"/>
          <w:sz w:val="24"/>
          <w:szCs w:val="24"/>
          <w14:ligatures w14:val="none"/>
        </w:rPr>
        <w:t>and</w:t>
      </w:r>
      <w:r>
        <w:rPr>
          <w:rFonts w:ascii="Times New Roman" w:hAnsi="Times New Roman" w:cs="Times New Roman"/>
          <w:kern w:val="0"/>
          <w:sz w:val="24"/>
          <w:szCs w:val="24"/>
          <w14:ligatures w14:val="none"/>
        </w:rPr>
        <w:t xml:space="preserve"> CKM syndrome.</w:t>
      </w:r>
    </w:p>
    <w:p w14:paraId="5EC9C14C" w14:textId="77777777" w:rsidR="0031453B" w:rsidRDefault="008E69E4">
      <w:pPr>
        <w:rPr>
          <w:rFonts w:ascii="Times New Roman" w:hAnsi="Times New Roman" w:cs="Times New Roman"/>
          <w:kern w:val="0"/>
          <w:sz w:val="24"/>
          <w:szCs w:val="24"/>
          <w14:ligatures w14:val="none"/>
        </w:rPr>
      </w:pPr>
      <w:r>
        <w:rPr>
          <w:rFonts w:ascii="Times New Roman" w:hAnsi="Times New Roman" w:cs="Times New Roman"/>
          <w:sz w:val="24"/>
          <w:szCs w:val="24"/>
        </w:rPr>
        <w:t>Abbreviations: CKM Syndrome: cardiovascular-kidney-metabolic syndrome. CVD: cardiovascular disease. HR: hazard ratio. CI: confidence interval. TyG: triglyceride-glucose. ABSI: a body shape index. uA</w:t>
      </w:r>
      <w:r>
        <w:rPr>
          <w:rFonts w:ascii="Times New Roman" w:hAnsi="Times New Roman" w:cs="Times New Roman"/>
          <w:sz w:val="24"/>
          <w:szCs w:val="24"/>
        </w:rPr>
        <w:t xml:space="preserve">CR: urinary albumin/creatinine ratio. PA: physical activity. CKD: </w:t>
      </w:r>
      <w:r>
        <w:rPr>
          <w:rFonts w:ascii="Times New Roman" w:hAnsi="Times New Roman" w:cs="Times New Roman"/>
          <w:kern w:val="0"/>
          <w:sz w:val="24"/>
          <w:szCs w:val="24"/>
          <w14:ligatures w14:val="none"/>
        </w:rPr>
        <w:t>chronic kidney disease. eGFR: estimated glomerular filtration rate. HbA1c: glycosylated hemoglobin. HEI-2015: healthy eating index-2015. PIR: poverty income ratio. DM: diabetes mellitus. HDL</w:t>
      </w:r>
      <w:r>
        <w:rPr>
          <w:rFonts w:ascii="Times New Roman" w:hAnsi="Times New Roman" w:cs="Times New Roman"/>
          <w:kern w:val="0"/>
          <w:sz w:val="24"/>
          <w:szCs w:val="24"/>
          <w14:ligatures w14:val="none"/>
        </w:rPr>
        <w:t>: high-density lipoprotein. LDL: low-density lipoprotein.</w:t>
      </w:r>
    </w:p>
    <w:p w14:paraId="7D096802" w14:textId="77777777" w:rsidR="0031453B" w:rsidRDefault="0031453B"/>
    <w:p w14:paraId="6CE8080A" w14:textId="77777777" w:rsidR="0031453B" w:rsidRDefault="0031453B">
      <w:pPr>
        <w:rPr>
          <w:rFonts w:ascii="Times New Roman" w:hAnsi="Times New Roman" w:cs="Times New Roman"/>
          <w:b/>
          <w:bCs/>
          <w:sz w:val="24"/>
          <w:szCs w:val="24"/>
        </w:rPr>
      </w:pPr>
    </w:p>
    <w:p w14:paraId="1C895674" w14:textId="77777777" w:rsidR="0031453B" w:rsidRDefault="0031453B">
      <w:pPr>
        <w:rPr>
          <w:rFonts w:ascii="Times New Roman" w:hAnsi="Times New Roman" w:cs="Times New Roman"/>
          <w:b/>
          <w:bCs/>
          <w:sz w:val="24"/>
          <w:szCs w:val="24"/>
        </w:rPr>
      </w:pPr>
    </w:p>
    <w:p w14:paraId="5BC66C7E" w14:textId="77777777" w:rsidR="0031453B" w:rsidRDefault="0031453B">
      <w:pPr>
        <w:rPr>
          <w:rFonts w:ascii="Times New Roman" w:hAnsi="Times New Roman" w:cs="Times New Roman"/>
          <w:b/>
          <w:bCs/>
          <w:sz w:val="24"/>
          <w:szCs w:val="24"/>
        </w:rPr>
      </w:pPr>
    </w:p>
    <w:p w14:paraId="663CFB22" w14:textId="77777777" w:rsidR="0031453B" w:rsidRDefault="0031453B">
      <w:pPr>
        <w:rPr>
          <w:rFonts w:ascii="Times New Roman" w:hAnsi="Times New Roman" w:cs="Times New Roman"/>
          <w:b/>
          <w:bCs/>
          <w:sz w:val="24"/>
          <w:szCs w:val="24"/>
        </w:rPr>
      </w:pPr>
    </w:p>
    <w:p w14:paraId="4C7B2DA1" w14:textId="77777777" w:rsidR="0031453B" w:rsidRDefault="0031453B">
      <w:pPr>
        <w:rPr>
          <w:rFonts w:ascii="Times New Roman" w:hAnsi="Times New Roman" w:cs="Times New Roman"/>
          <w:b/>
          <w:bCs/>
          <w:sz w:val="24"/>
          <w:szCs w:val="24"/>
        </w:rPr>
      </w:pPr>
    </w:p>
    <w:p w14:paraId="2C925102" w14:textId="77777777" w:rsidR="0031453B" w:rsidRDefault="008E69E4">
      <w:pPr>
        <w:rPr>
          <w:rFonts w:ascii="Times New Roman" w:hAnsi="Times New Roman" w:cs="Times New Roman"/>
          <w:sz w:val="24"/>
          <w:szCs w:val="24"/>
        </w:rPr>
      </w:pPr>
      <w:r>
        <w:rPr>
          <w:rFonts w:ascii="Times New Roman" w:hAnsi="Times New Roman" w:cs="Times New Roman"/>
          <w:b/>
          <w:bCs/>
          <w:sz w:val="24"/>
          <w:szCs w:val="24"/>
        </w:rPr>
        <w:t xml:space="preserve">Table S7 </w:t>
      </w:r>
      <w:r>
        <w:rPr>
          <w:rFonts w:ascii="Times New Roman" w:hAnsi="Times New Roman" w:cs="Times New Roman"/>
          <w:sz w:val="24"/>
          <w:szCs w:val="24"/>
        </w:rPr>
        <w:t>Sensitivity analysis: Associations between TyG-ABSI and mortality in CKM syndrome stages 0–3 after excluding participants with advanced CKD (n=17,516).</w:t>
      </w:r>
    </w:p>
    <w:tbl>
      <w:tblPr>
        <w:tblW w:w="5000" w:type="pct"/>
        <w:tblLook w:val="04A0" w:firstRow="1" w:lastRow="0" w:firstColumn="1" w:lastColumn="0" w:noHBand="0" w:noVBand="1"/>
      </w:tblPr>
      <w:tblGrid>
        <w:gridCol w:w="2712"/>
        <w:gridCol w:w="2950"/>
        <w:gridCol w:w="1066"/>
        <w:gridCol w:w="2651"/>
        <w:gridCol w:w="1072"/>
        <w:gridCol w:w="2651"/>
        <w:gridCol w:w="1072"/>
      </w:tblGrid>
      <w:tr w:rsidR="0031453B" w14:paraId="48BAAFAC" w14:textId="77777777">
        <w:trPr>
          <w:trHeight w:val="294"/>
        </w:trPr>
        <w:tc>
          <w:tcPr>
            <w:tcW w:w="957" w:type="pct"/>
            <w:tcBorders>
              <w:top w:val="single" w:sz="12" w:space="0" w:color="auto"/>
              <w:left w:val="nil"/>
              <w:bottom w:val="nil"/>
              <w:right w:val="nil"/>
            </w:tcBorders>
            <w:shd w:val="clear" w:color="auto" w:fill="auto"/>
            <w:noWrap/>
            <w:vAlign w:val="center"/>
          </w:tcPr>
          <w:p w14:paraId="043A7333"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Characteristic</w:t>
            </w:r>
          </w:p>
        </w:tc>
        <w:tc>
          <w:tcPr>
            <w:tcW w:w="1417" w:type="pct"/>
            <w:gridSpan w:val="2"/>
            <w:tcBorders>
              <w:top w:val="single" w:sz="12" w:space="0" w:color="auto"/>
              <w:left w:val="nil"/>
              <w:bottom w:val="single" w:sz="12" w:space="0" w:color="auto"/>
              <w:right w:val="nil"/>
            </w:tcBorders>
            <w:shd w:val="clear" w:color="auto" w:fill="auto"/>
            <w:noWrap/>
            <w:vAlign w:val="center"/>
          </w:tcPr>
          <w:p w14:paraId="51622B37" w14:textId="77777777" w:rsidR="0031453B" w:rsidRDefault="008E69E4">
            <w:pPr>
              <w:jc w:val="center"/>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Model1</w:t>
            </w:r>
          </w:p>
        </w:tc>
        <w:tc>
          <w:tcPr>
            <w:tcW w:w="1313" w:type="pct"/>
            <w:gridSpan w:val="2"/>
            <w:tcBorders>
              <w:top w:val="single" w:sz="12" w:space="0" w:color="auto"/>
              <w:left w:val="nil"/>
              <w:bottom w:val="single" w:sz="12" w:space="0" w:color="auto"/>
              <w:right w:val="nil"/>
            </w:tcBorders>
            <w:shd w:val="clear" w:color="auto" w:fill="auto"/>
            <w:noWrap/>
            <w:vAlign w:val="center"/>
          </w:tcPr>
          <w:p w14:paraId="3E20C5F5" w14:textId="77777777" w:rsidR="0031453B" w:rsidRDefault="008E69E4">
            <w:pPr>
              <w:jc w:val="center"/>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Model2</w:t>
            </w:r>
          </w:p>
        </w:tc>
        <w:tc>
          <w:tcPr>
            <w:tcW w:w="1313" w:type="pct"/>
            <w:gridSpan w:val="2"/>
            <w:tcBorders>
              <w:top w:val="single" w:sz="12" w:space="0" w:color="auto"/>
              <w:left w:val="nil"/>
              <w:bottom w:val="single" w:sz="12" w:space="0" w:color="auto"/>
              <w:right w:val="nil"/>
            </w:tcBorders>
            <w:shd w:val="clear" w:color="auto" w:fill="auto"/>
            <w:noWrap/>
            <w:vAlign w:val="center"/>
          </w:tcPr>
          <w:p w14:paraId="0A570DD7" w14:textId="77777777" w:rsidR="0031453B" w:rsidRDefault="008E69E4">
            <w:pPr>
              <w:jc w:val="center"/>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Model3</w:t>
            </w:r>
          </w:p>
        </w:tc>
      </w:tr>
      <w:tr w:rsidR="0031453B" w14:paraId="7ECBD835" w14:textId="77777777">
        <w:trPr>
          <w:trHeight w:val="294"/>
        </w:trPr>
        <w:tc>
          <w:tcPr>
            <w:tcW w:w="957" w:type="pct"/>
            <w:tcBorders>
              <w:top w:val="nil"/>
              <w:left w:val="nil"/>
              <w:bottom w:val="nil"/>
              <w:right w:val="nil"/>
            </w:tcBorders>
            <w:shd w:val="clear" w:color="auto" w:fill="auto"/>
            <w:noWrap/>
            <w:vAlign w:val="center"/>
          </w:tcPr>
          <w:p w14:paraId="3CF226A9" w14:textId="77777777" w:rsidR="0031453B" w:rsidRDefault="0031453B">
            <w:pPr>
              <w:jc w:val="center"/>
              <w:rPr>
                <w:rFonts w:ascii="Times New Roman" w:eastAsia="等线" w:hAnsi="Times New Roman" w:cs="Times New Roman"/>
                <w:color w:val="000000"/>
                <w:kern w:val="0"/>
                <w:sz w:val="22"/>
                <w14:ligatures w14:val="none"/>
              </w:rPr>
            </w:pPr>
          </w:p>
        </w:tc>
        <w:tc>
          <w:tcPr>
            <w:tcW w:w="1041" w:type="pct"/>
            <w:tcBorders>
              <w:top w:val="nil"/>
              <w:left w:val="nil"/>
              <w:bottom w:val="single" w:sz="12" w:space="0" w:color="auto"/>
              <w:right w:val="nil"/>
            </w:tcBorders>
            <w:shd w:val="clear" w:color="auto" w:fill="auto"/>
            <w:noWrap/>
            <w:vAlign w:val="center"/>
          </w:tcPr>
          <w:p w14:paraId="30C1FEAE" w14:textId="77777777" w:rsidR="0031453B" w:rsidRDefault="008E69E4">
            <w:pPr>
              <w:jc w:val="left"/>
              <w:rPr>
                <w:rFonts w:ascii="Times New Roman" w:eastAsia="等线" w:hAnsi="Times New Roman" w:cs="Times New Roman"/>
                <w:b/>
                <w:bCs/>
                <w:color w:val="000000"/>
                <w:kern w:val="0"/>
                <w:sz w:val="22"/>
                <w14:ligatures w14:val="none"/>
              </w:rPr>
            </w:pPr>
            <w:r>
              <w:rPr>
                <w:rFonts w:ascii="Times New Roman" w:eastAsia="等线" w:hAnsi="Times New Roman" w:cs="Times New Roman"/>
                <w:b/>
                <w:bCs/>
                <w:color w:val="000000"/>
                <w:kern w:val="0"/>
                <w:sz w:val="22"/>
                <w14:ligatures w14:val="none"/>
              </w:rPr>
              <w:t>HR(95%CI)</w:t>
            </w:r>
          </w:p>
        </w:tc>
        <w:tc>
          <w:tcPr>
            <w:tcW w:w="376" w:type="pct"/>
            <w:tcBorders>
              <w:top w:val="nil"/>
              <w:left w:val="nil"/>
              <w:bottom w:val="single" w:sz="12" w:space="0" w:color="auto"/>
              <w:right w:val="nil"/>
            </w:tcBorders>
            <w:shd w:val="clear" w:color="auto" w:fill="auto"/>
            <w:noWrap/>
            <w:vAlign w:val="center"/>
          </w:tcPr>
          <w:p w14:paraId="1D543886" w14:textId="77777777" w:rsidR="0031453B" w:rsidRDefault="008E69E4">
            <w:pPr>
              <w:jc w:val="left"/>
              <w:rPr>
                <w:rFonts w:ascii="Times New Roman" w:eastAsia="等线" w:hAnsi="Times New Roman" w:cs="Times New Roman"/>
                <w:b/>
                <w:bCs/>
                <w:i/>
                <w:iCs/>
                <w:color w:val="000000"/>
                <w:kern w:val="0"/>
                <w:sz w:val="22"/>
                <w14:ligatures w14:val="none"/>
              </w:rPr>
            </w:pPr>
            <w:r>
              <w:rPr>
                <w:rFonts w:ascii="Times New Roman" w:eastAsia="等线" w:hAnsi="Times New Roman" w:cs="Times New Roman"/>
                <w:b/>
                <w:bCs/>
                <w:i/>
                <w:iCs/>
                <w:color w:val="000000"/>
                <w:kern w:val="0"/>
                <w:sz w:val="22"/>
                <w14:ligatures w14:val="none"/>
              </w:rPr>
              <w:t>P</w:t>
            </w:r>
            <w:r>
              <w:rPr>
                <w:rFonts w:ascii="Times New Roman" w:eastAsia="等线" w:hAnsi="Times New Roman" w:cs="Times New Roman"/>
                <w:b/>
                <w:bCs/>
                <w:color w:val="000000"/>
                <w:kern w:val="0"/>
                <w:sz w:val="22"/>
                <w14:ligatures w14:val="none"/>
              </w:rPr>
              <w:t>-value</w:t>
            </w:r>
          </w:p>
        </w:tc>
        <w:tc>
          <w:tcPr>
            <w:tcW w:w="935" w:type="pct"/>
            <w:tcBorders>
              <w:top w:val="nil"/>
              <w:left w:val="nil"/>
              <w:bottom w:val="single" w:sz="12" w:space="0" w:color="auto"/>
              <w:right w:val="nil"/>
            </w:tcBorders>
            <w:shd w:val="clear" w:color="auto" w:fill="auto"/>
            <w:noWrap/>
            <w:vAlign w:val="center"/>
          </w:tcPr>
          <w:p w14:paraId="430921F4" w14:textId="77777777" w:rsidR="0031453B" w:rsidRDefault="008E69E4">
            <w:pPr>
              <w:jc w:val="left"/>
              <w:rPr>
                <w:rFonts w:ascii="Times New Roman" w:eastAsia="等线" w:hAnsi="Times New Roman" w:cs="Times New Roman"/>
                <w:b/>
                <w:bCs/>
                <w:color w:val="000000"/>
                <w:kern w:val="0"/>
                <w:sz w:val="22"/>
                <w14:ligatures w14:val="none"/>
              </w:rPr>
            </w:pPr>
            <w:r>
              <w:rPr>
                <w:rFonts w:ascii="Times New Roman" w:eastAsia="等线" w:hAnsi="Times New Roman" w:cs="Times New Roman"/>
                <w:b/>
                <w:bCs/>
                <w:color w:val="000000"/>
                <w:kern w:val="0"/>
                <w:sz w:val="22"/>
                <w14:ligatures w14:val="none"/>
              </w:rPr>
              <w:t>HR(95%CI)</w:t>
            </w:r>
          </w:p>
        </w:tc>
        <w:tc>
          <w:tcPr>
            <w:tcW w:w="378" w:type="pct"/>
            <w:tcBorders>
              <w:top w:val="nil"/>
              <w:left w:val="nil"/>
              <w:bottom w:val="single" w:sz="12" w:space="0" w:color="auto"/>
              <w:right w:val="nil"/>
            </w:tcBorders>
            <w:shd w:val="clear" w:color="auto" w:fill="auto"/>
            <w:noWrap/>
            <w:vAlign w:val="center"/>
          </w:tcPr>
          <w:p w14:paraId="50686D19" w14:textId="77777777" w:rsidR="0031453B" w:rsidRDefault="008E69E4">
            <w:pPr>
              <w:jc w:val="left"/>
              <w:rPr>
                <w:rFonts w:ascii="Times New Roman" w:eastAsia="等线" w:hAnsi="Times New Roman" w:cs="Times New Roman"/>
                <w:b/>
                <w:bCs/>
                <w:i/>
                <w:iCs/>
                <w:color w:val="000000"/>
                <w:kern w:val="0"/>
                <w:sz w:val="22"/>
                <w14:ligatures w14:val="none"/>
              </w:rPr>
            </w:pPr>
            <w:r>
              <w:rPr>
                <w:rFonts w:ascii="Times New Roman" w:eastAsia="等线" w:hAnsi="Times New Roman" w:cs="Times New Roman"/>
                <w:b/>
                <w:bCs/>
                <w:i/>
                <w:iCs/>
                <w:color w:val="000000"/>
                <w:kern w:val="0"/>
                <w:sz w:val="22"/>
                <w14:ligatures w14:val="none"/>
              </w:rPr>
              <w:t>P</w:t>
            </w:r>
            <w:r>
              <w:rPr>
                <w:rFonts w:ascii="Times New Roman" w:eastAsia="等线" w:hAnsi="Times New Roman" w:cs="Times New Roman"/>
                <w:b/>
                <w:bCs/>
                <w:color w:val="000000"/>
                <w:kern w:val="0"/>
                <w:sz w:val="22"/>
                <w14:ligatures w14:val="none"/>
              </w:rPr>
              <w:t>-value</w:t>
            </w:r>
          </w:p>
        </w:tc>
        <w:tc>
          <w:tcPr>
            <w:tcW w:w="935" w:type="pct"/>
            <w:tcBorders>
              <w:top w:val="nil"/>
              <w:left w:val="nil"/>
              <w:bottom w:val="single" w:sz="12" w:space="0" w:color="auto"/>
              <w:right w:val="nil"/>
            </w:tcBorders>
            <w:shd w:val="clear" w:color="auto" w:fill="auto"/>
            <w:noWrap/>
            <w:vAlign w:val="center"/>
          </w:tcPr>
          <w:p w14:paraId="512E41A8" w14:textId="77777777" w:rsidR="0031453B" w:rsidRDefault="008E69E4">
            <w:pPr>
              <w:jc w:val="left"/>
              <w:rPr>
                <w:rFonts w:ascii="Times New Roman" w:eastAsia="等线" w:hAnsi="Times New Roman" w:cs="Times New Roman"/>
                <w:b/>
                <w:bCs/>
                <w:color w:val="000000"/>
                <w:kern w:val="0"/>
                <w:sz w:val="22"/>
                <w14:ligatures w14:val="none"/>
              </w:rPr>
            </w:pPr>
            <w:r>
              <w:rPr>
                <w:rFonts w:ascii="Times New Roman" w:eastAsia="等线" w:hAnsi="Times New Roman" w:cs="Times New Roman"/>
                <w:b/>
                <w:bCs/>
                <w:color w:val="000000"/>
                <w:kern w:val="0"/>
                <w:sz w:val="22"/>
                <w14:ligatures w14:val="none"/>
              </w:rPr>
              <w:t>HR(95%CI)</w:t>
            </w:r>
          </w:p>
        </w:tc>
        <w:tc>
          <w:tcPr>
            <w:tcW w:w="378" w:type="pct"/>
            <w:tcBorders>
              <w:top w:val="nil"/>
              <w:left w:val="nil"/>
              <w:bottom w:val="single" w:sz="12" w:space="0" w:color="auto"/>
              <w:right w:val="nil"/>
            </w:tcBorders>
            <w:shd w:val="clear" w:color="auto" w:fill="auto"/>
            <w:noWrap/>
            <w:vAlign w:val="center"/>
          </w:tcPr>
          <w:p w14:paraId="7699A13F" w14:textId="77777777" w:rsidR="0031453B" w:rsidRDefault="008E69E4">
            <w:pPr>
              <w:jc w:val="left"/>
              <w:rPr>
                <w:rFonts w:ascii="Times New Roman" w:eastAsia="等线" w:hAnsi="Times New Roman" w:cs="Times New Roman"/>
                <w:b/>
                <w:bCs/>
                <w:i/>
                <w:iCs/>
                <w:color w:val="000000"/>
                <w:kern w:val="0"/>
                <w:sz w:val="22"/>
                <w14:ligatures w14:val="none"/>
              </w:rPr>
            </w:pPr>
            <w:r>
              <w:rPr>
                <w:rFonts w:ascii="Times New Roman" w:eastAsia="等线" w:hAnsi="Times New Roman" w:cs="Times New Roman"/>
                <w:b/>
                <w:bCs/>
                <w:i/>
                <w:iCs/>
                <w:color w:val="000000"/>
                <w:kern w:val="0"/>
                <w:sz w:val="22"/>
                <w14:ligatures w14:val="none"/>
              </w:rPr>
              <w:t>P</w:t>
            </w:r>
            <w:r>
              <w:rPr>
                <w:rFonts w:ascii="Times New Roman" w:eastAsia="等线" w:hAnsi="Times New Roman" w:cs="Times New Roman"/>
                <w:b/>
                <w:bCs/>
                <w:color w:val="000000"/>
                <w:kern w:val="0"/>
                <w:sz w:val="22"/>
                <w14:ligatures w14:val="none"/>
              </w:rPr>
              <w:t>-value</w:t>
            </w:r>
          </w:p>
        </w:tc>
      </w:tr>
      <w:tr w:rsidR="0031453B" w14:paraId="10C27BE9" w14:textId="77777777">
        <w:trPr>
          <w:trHeight w:val="287"/>
        </w:trPr>
        <w:tc>
          <w:tcPr>
            <w:tcW w:w="957" w:type="pct"/>
            <w:tcBorders>
              <w:top w:val="nil"/>
              <w:left w:val="nil"/>
              <w:bottom w:val="nil"/>
              <w:right w:val="nil"/>
            </w:tcBorders>
            <w:shd w:val="clear" w:color="auto" w:fill="auto"/>
            <w:noWrap/>
            <w:vAlign w:val="center"/>
          </w:tcPr>
          <w:p w14:paraId="6D325FDD"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All-cause mortality</w:t>
            </w:r>
          </w:p>
        </w:tc>
        <w:tc>
          <w:tcPr>
            <w:tcW w:w="1041" w:type="pct"/>
            <w:tcBorders>
              <w:top w:val="nil"/>
              <w:left w:val="nil"/>
              <w:bottom w:val="nil"/>
              <w:right w:val="nil"/>
            </w:tcBorders>
            <w:shd w:val="clear" w:color="auto" w:fill="auto"/>
            <w:noWrap/>
            <w:vAlign w:val="center"/>
          </w:tcPr>
          <w:p w14:paraId="40948FCE" w14:textId="77777777" w:rsidR="0031453B" w:rsidRDefault="0031453B">
            <w:pPr>
              <w:jc w:val="left"/>
              <w:rPr>
                <w:rFonts w:ascii="Times New Roman" w:eastAsia="等线" w:hAnsi="Times New Roman" w:cs="Times New Roman"/>
                <w:color w:val="000000"/>
                <w:kern w:val="0"/>
                <w:sz w:val="22"/>
                <w14:ligatures w14:val="none"/>
              </w:rPr>
            </w:pPr>
          </w:p>
        </w:tc>
        <w:tc>
          <w:tcPr>
            <w:tcW w:w="376" w:type="pct"/>
            <w:tcBorders>
              <w:top w:val="nil"/>
              <w:left w:val="nil"/>
              <w:bottom w:val="nil"/>
              <w:right w:val="nil"/>
            </w:tcBorders>
            <w:shd w:val="clear" w:color="auto" w:fill="auto"/>
            <w:noWrap/>
            <w:vAlign w:val="center"/>
          </w:tcPr>
          <w:p w14:paraId="1E5DA8AE" w14:textId="77777777" w:rsidR="0031453B" w:rsidRDefault="0031453B">
            <w:pPr>
              <w:jc w:val="left"/>
              <w:rPr>
                <w:rFonts w:ascii="Times New Roman" w:eastAsia="Times New Roman" w:hAnsi="Times New Roman" w:cs="Times New Roman"/>
                <w:kern w:val="0"/>
                <w:sz w:val="20"/>
                <w:szCs w:val="20"/>
                <w14:ligatures w14:val="none"/>
              </w:rPr>
            </w:pPr>
          </w:p>
        </w:tc>
        <w:tc>
          <w:tcPr>
            <w:tcW w:w="935" w:type="pct"/>
            <w:tcBorders>
              <w:top w:val="nil"/>
              <w:left w:val="nil"/>
              <w:bottom w:val="nil"/>
              <w:right w:val="nil"/>
            </w:tcBorders>
            <w:shd w:val="clear" w:color="auto" w:fill="auto"/>
            <w:noWrap/>
            <w:vAlign w:val="center"/>
          </w:tcPr>
          <w:p w14:paraId="0A1CE2B2" w14:textId="77777777" w:rsidR="0031453B" w:rsidRDefault="0031453B">
            <w:pPr>
              <w:jc w:val="left"/>
              <w:rPr>
                <w:rFonts w:ascii="Times New Roman" w:eastAsia="Times New Roman" w:hAnsi="Times New Roman" w:cs="Times New Roman"/>
                <w:kern w:val="0"/>
                <w:sz w:val="20"/>
                <w:szCs w:val="20"/>
                <w14:ligatures w14:val="none"/>
              </w:rPr>
            </w:pPr>
          </w:p>
        </w:tc>
        <w:tc>
          <w:tcPr>
            <w:tcW w:w="378" w:type="pct"/>
            <w:tcBorders>
              <w:top w:val="nil"/>
              <w:left w:val="nil"/>
              <w:bottom w:val="nil"/>
              <w:right w:val="nil"/>
            </w:tcBorders>
            <w:shd w:val="clear" w:color="auto" w:fill="auto"/>
            <w:noWrap/>
            <w:vAlign w:val="center"/>
          </w:tcPr>
          <w:p w14:paraId="11318515" w14:textId="77777777" w:rsidR="0031453B" w:rsidRDefault="0031453B">
            <w:pPr>
              <w:jc w:val="left"/>
              <w:rPr>
                <w:rFonts w:ascii="Times New Roman" w:eastAsia="Times New Roman" w:hAnsi="Times New Roman" w:cs="Times New Roman"/>
                <w:kern w:val="0"/>
                <w:sz w:val="20"/>
                <w:szCs w:val="20"/>
                <w14:ligatures w14:val="none"/>
              </w:rPr>
            </w:pPr>
          </w:p>
        </w:tc>
        <w:tc>
          <w:tcPr>
            <w:tcW w:w="935" w:type="pct"/>
            <w:tcBorders>
              <w:top w:val="nil"/>
              <w:left w:val="nil"/>
              <w:bottom w:val="nil"/>
              <w:right w:val="nil"/>
            </w:tcBorders>
            <w:shd w:val="clear" w:color="auto" w:fill="auto"/>
            <w:noWrap/>
            <w:vAlign w:val="center"/>
          </w:tcPr>
          <w:p w14:paraId="33CB35DF" w14:textId="77777777" w:rsidR="0031453B" w:rsidRDefault="0031453B">
            <w:pPr>
              <w:jc w:val="left"/>
              <w:rPr>
                <w:rFonts w:ascii="Times New Roman" w:eastAsia="Times New Roman" w:hAnsi="Times New Roman" w:cs="Times New Roman"/>
                <w:kern w:val="0"/>
                <w:sz w:val="20"/>
                <w:szCs w:val="20"/>
                <w14:ligatures w14:val="none"/>
              </w:rPr>
            </w:pPr>
          </w:p>
        </w:tc>
        <w:tc>
          <w:tcPr>
            <w:tcW w:w="378" w:type="pct"/>
            <w:tcBorders>
              <w:top w:val="nil"/>
              <w:left w:val="nil"/>
              <w:bottom w:val="nil"/>
              <w:right w:val="nil"/>
            </w:tcBorders>
            <w:shd w:val="clear" w:color="auto" w:fill="auto"/>
            <w:noWrap/>
            <w:vAlign w:val="center"/>
          </w:tcPr>
          <w:p w14:paraId="15DE6B2E" w14:textId="77777777" w:rsidR="0031453B" w:rsidRDefault="0031453B">
            <w:pPr>
              <w:jc w:val="left"/>
              <w:rPr>
                <w:rFonts w:ascii="Times New Roman" w:eastAsia="Times New Roman" w:hAnsi="Times New Roman" w:cs="Times New Roman"/>
                <w:kern w:val="0"/>
                <w:sz w:val="20"/>
                <w:szCs w:val="20"/>
                <w14:ligatures w14:val="none"/>
              </w:rPr>
            </w:pPr>
          </w:p>
        </w:tc>
      </w:tr>
      <w:tr w:rsidR="0031453B" w14:paraId="4B74C6E0" w14:textId="77777777">
        <w:trPr>
          <w:trHeight w:val="280"/>
        </w:trPr>
        <w:tc>
          <w:tcPr>
            <w:tcW w:w="957" w:type="pct"/>
            <w:tcBorders>
              <w:top w:val="nil"/>
              <w:left w:val="nil"/>
              <w:bottom w:val="nil"/>
              <w:right w:val="nil"/>
            </w:tcBorders>
            <w:shd w:val="clear" w:color="auto" w:fill="auto"/>
            <w:noWrap/>
            <w:vAlign w:val="center"/>
          </w:tcPr>
          <w:p w14:paraId="101855F7"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Continuous TyG-ABSI</w:t>
            </w:r>
          </w:p>
        </w:tc>
        <w:tc>
          <w:tcPr>
            <w:tcW w:w="1041" w:type="pct"/>
            <w:tcBorders>
              <w:top w:val="nil"/>
              <w:left w:val="nil"/>
              <w:bottom w:val="nil"/>
              <w:right w:val="nil"/>
            </w:tcBorders>
            <w:shd w:val="clear" w:color="auto" w:fill="auto"/>
            <w:noWrap/>
            <w:vAlign w:val="center"/>
          </w:tcPr>
          <w:p w14:paraId="10A6A0AD"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1.882 (1.748, 2.026)</w:t>
            </w:r>
          </w:p>
        </w:tc>
        <w:tc>
          <w:tcPr>
            <w:tcW w:w="376" w:type="pct"/>
            <w:tcBorders>
              <w:top w:val="nil"/>
              <w:left w:val="nil"/>
              <w:bottom w:val="nil"/>
              <w:right w:val="nil"/>
            </w:tcBorders>
            <w:shd w:val="clear" w:color="auto" w:fill="auto"/>
            <w:noWrap/>
            <w:vAlign w:val="center"/>
          </w:tcPr>
          <w:p w14:paraId="636ECC4F"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&lt;0.001</w:t>
            </w:r>
          </w:p>
        </w:tc>
        <w:tc>
          <w:tcPr>
            <w:tcW w:w="935" w:type="pct"/>
            <w:tcBorders>
              <w:top w:val="nil"/>
              <w:left w:val="nil"/>
              <w:bottom w:val="nil"/>
              <w:right w:val="nil"/>
            </w:tcBorders>
            <w:shd w:val="clear" w:color="auto" w:fill="auto"/>
            <w:noWrap/>
            <w:vAlign w:val="center"/>
          </w:tcPr>
          <w:p w14:paraId="2CA0ED22"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1.480 (1.371, 1.597)</w:t>
            </w:r>
          </w:p>
        </w:tc>
        <w:tc>
          <w:tcPr>
            <w:tcW w:w="378" w:type="pct"/>
            <w:tcBorders>
              <w:top w:val="nil"/>
              <w:left w:val="nil"/>
              <w:bottom w:val="nil"/>
              <w:right w:val="nil"/>
            </w:tcBorders>
            <w:shd w:val="clear" w:color="auto" w:fill="auto"/>
            <w:noWrap/>
            <w:vAlign w:val="center"/>
          </w:tcPr>
          <w:p w14:paraId="34B6038D"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&lt;0.001</w:t>
            </w:r>
          </w:p>
        </w:tc>
        <w:tc>
          <w:tcPr>
            <w:tcW w:w="935" w:type="pct"/>
            <w:tcBorders>
              <w:top w:val="nil"/>
              <w:left w:val="nil"/>
              <w:bottom w:val="nil"/>
              <w:right w:val="nil"/>
            </w:tcBorders>
            <w:shd w:val="clear" w:color="auto" w:fill="auto"/>
            <w:noWrap/>
            <w:vAlign w:val="center"/>
          </w:tcPr>
          <w:p w14:paraId="45B2F5AA"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1.222 (1.093, 1.368)</w:t>
            </w:r>
          </w:p>
        </w:tc>
        <w:tc>
          <w:tcPr>
            <w:tcW w:w="378" w:type="pct"/>
            <w:tcBorders>
              <w:top w:val="nil"/>
              <w:left w:val="nil"/>
              <w:bottom w:val="nil"/>
              <w:right w:val="nil"/>
            </w:tcBorders>
            <w:shd w:val="clear" w:color="auto" w:fill="auto"/>
            <w:noWrap/>
            <w:vAlign w:val="center"/>
          </w:tcPr>
          <w:p w14:paraId="7D87527F"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&lt;0.001</w:t>
            </w:r>
          </w:p>
        </w:tc>
      </w:tr>
      <w:tr w:rsidR="0031453B" w14:paraId="23D577EB" w14:textId="77777777">
        <w:trPr>
          <w:trHeight w:val="280"/>
        </w:trPr>
        <w:tc>
          <w:tcPr>
            <w:tcW w:w="957" w:type="pct"/>
            <w:tcBorders>
              <w:top w:val="nil"/>
              <w:left w:val="nil"/>
              <w:bottom w:val="nil"/>
              <w:right w:val="nil"/>
            </w:tcBorders>
            <w:shd w:val="clear" w:color="auto" w:fill="auto"/>
            <w:noWrap/>
            <w:vAlign w:val="center"/>
          </w:tcPr>
          <w:p w14:paraId="59FE5936"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Quartile TyG-ABSI</w:t>
            </w:r>
          </w:p>
        </w:tc>
        <w:tc>
          <w:tcPr>
            <w:tcW w:w="1041" w:type="pct"/>
            <w:tcBorders>
              <w:top w:val="nil"/>
              <w:left w:val="nil"/>
              <w:bottom w:val="nil"/>
              <w:right w:val="nil"/>
            </w:tcBorders>
            <w:shd w:val="clear" w:color="auto" w:fill="auto"/>
            <w:noWrap/>
            <w:vAlign w:val="center"/>
          </w:tcPr>
          <w:p w14:paraId="0DB164A8" w14:textId="77777777" w:rsidR="0031453B" w:rsidRDefault="0031453B">
            <w:pPr>
              <w:jc w:val="left"/>
              <w:rPr>
                <w:rFonts w:ascii="Times New Roman" w:eastAsia="等线" w:hAnsi="Times New Roman" w:cs="Times New Roman"/>
                <w:color w:val="000000"/>
                <w:kern w:val="0"/>
                <w:sz w:val="22"/>
                <w14:ligatures w14:val="none"/>
              </w:rPr>
            </w:pPr>
          </w:p>
        </w:tc>
        <w:tc>
          <w:tcPr>
            <w:tcW w:w="376" w:type="pct"/>
            <w:tcBorders>
              <w:top w:val="nil"/>
              <w:left w:val="nil"/>
              <w:bottom w:val="nil"/>
              <w:right w:val="nil"/>
            </w:tcBorders>
            <w:shd w:val="clear" w:color="auto" w:fill="auto"/>
            <w:noWrap/>
            <w:vAlign w:val="center"/>
          </w:tcPr>
          <w:p w14:paraId="696F340E" w14:textId="77777777" w:rsidR="0031453B" w:rsidRDefault="0031453B">
            <w:pPr>
              <w:jc w:val="left"/>
              <w:rPr>
                <w:rFonts w:ascii="Times New Roman" w:eastAsia="Times New Roman" w:hAnsi="Times New Roman" w:cs="Times New Roman"/>
                <w:kern w:val="0"/>
                <w:sz w:val="20"/>
                <w:szCs w:val="20"/>
                <w14:ligatures w14:val="none"/>
              </w:rPr>
            </w:pPr>
          </w:p>
        </w:tc>
        <w:tc>
          <w:tcPr>
            <w:tcW w:w="935" w:type="pct"/>
            <w:tcBorders>
              <w:top w:val="nil"/>
              <w:left w:val="nil"/>
              <w:bottom w:val="nil"/>
              <w:right w:val="nil"/>
            </w:tcBorders>
            <w:shd w:val="clear" w:color="auto" w:fill="auto"/>
            <w:noWrap/>
            <w:vAlign w:val="center"/>
          </w:tcPr>
          <w:p w14:paraId="6A2CF1AC" w14:textId="77777777" w:rsidR="0031453B" w:rsidRDefault="0031453B">
            <w:pPr>
              <w:jc w:val="left"/>
              <w:rPr>
                <w:rFonts w:ascii="Times New Roman" w:eastAsia="Times New Roman" w:hAnsi="Times New Roman" w:cs="Times New Roman"/>
                <w:kern w:val="0"/>
                <w:sz w:val="20"/>
                <w:szCs w:val="20"/>
                <w14:ligatures w14:val="none"/>
              </w:rPr>
            </w:pPr>
          </w:p>
        </w:tc>
        <w:tc>
          <w:tcPr>
            <w:tcW w:w="378" w:type="pct"/>
            <w:tcBorders>
              <w:top w:val="nil"/>
              <w:left w:val="nil"/>
              <w:bottom w:val="nil"/>
              <w:right w:val="nil"/>
            </w:tcBorders>
            <w:shd w:val="clear" w:color="auto" w:fill="auto"/>
            <w:noWrap/>
            <w:vAlign w:val="center"/>
          </w:tcPr>
          <w:p w14:paraId="59404599" w14:textId="77777777" w:rsidR="0031453B" w:rsidRDefault="0031453B">
            <w:pPr>
              <w:jc w:val="left"/>
              <w:rPr>
                <w:rFonts w:ascii="Times New Roman" w:eastAsia="Times New Roman" w:hAnsi="Times New Roman" w:cs="Times New Roman"/>
                <w:kern w:val="0"/>
                <w:sz w:val="20"/>
                <w:szCs w:val="20"/>
                <w14:ligatures w14:val="none"/>
              </w:rPr>
            </w:pPr>
          </w:p>
        </w:tc>
        <w:tc>
          <w:tcPr>
            <w:tcW w:w="935" w:type="pct"/>
            <w:tcBorders>
              <w:top w:val="nil"/>
              <w:left w:val="nil"/>
              <w:bottom w:val="nil"/>
              <w:right w:val="nil"/>
            </w:tcBorders>
            <w:shd w:val="clear" w:color="auto" w:fill="auto"/>
            <w:noWrap/>
            <w:vAlign w:val="center"/>
          </w:tcPr>
          <w:p w14:paraId="11BAF0ED" w14:textId="77777777" w:rsidR="0031453B" w:rsidRDefault="0031453B">
            <w:pPr>
              <w:jc w:val="left"/>
              <w:rPr>
                <w:rFonts w:ascii="Times New Roman" w:eastAsia="Times New Roman" w:hAnsi="Times New Roman" w:cs="Times New Roman"/>
                <w:kern w:val="0"/>
                <w:sz w:val="20"/>
                <w:szCs w:val="20"/>
                <w14:ligatures w14:val="none"/>
              </w:rPr>
            </w:pPr>
          </w:p>
        </w:tc>
        <w:tc>
          <w:tcPr>
            <w:tcW w:w="378" w:type="pct"/>
            <w:tcBorders>
              <w:top w:val="nil"/>
              <w:left w:val="nil"/>
              <w:bottom w:val="nil"/>
              <w:right w:val="nil"/>
            </w:tcBorders>
            <w:shd w:val="clear" w:color="auto" w:fill="auto"/>
            <w:noWrap/>
            <w:vAlign w:val="center"/>
          </w:tcPr>
          <w:p w14:paraId="4BB96E9E" w14:textId="77777777" w:rsidR="0031453B" w:rsidRDefault="0031453B">
            <w:pPr>
              <w:jc w:val="left"/>
              <w:rPr>
                <w:rFonts w:ascii="Times New Roman" w:eastAsia="Times New Roman" w:hAnsi="Times New Roman" w:cs="Times New Roman"/>
                <w:kern w:val="0"/>
                <w:sz w:val="20"/>
                <w:szCs w:val="20"/>
                <w14:ligatures w14:val="none"/>
              </w:rPr>
            </w:pPr>
          </w:p>
        </w:tc>
      </w:tr>
      <w:tr w:rsidR="0031453B" w14:paraId="32B1AE09" w14:textId="77777777">
        <w:trPr>
          <w:trHeight w:val="280"/>
        </w:trPr>
        <w:tc>
          <w:tcPr>
            <w:tcW w:w="957" w:type="pct"/>
            <w:tcBorders>
              <w:top w:val="nil"/>
              <w:left w:val="nil"/>
              <w:bottom w:val="nil"/>
              <w:right w:val="nil"/>
            </w:tcBorders>
            <w:shd w:val="clear" w:color="auto" w:fill="auto"/>
            <w:noWrap/>
            <w:vAlign w:val="center"/>
          </w:tcPr>
          <w:p w14:paraId="4F664803"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 xml:space="preserve">  Q1</w:t>
            </w:r>
          </w:p>
        </w:tc>
        <w:tc>
          <w:tcPr>
            <w:tcW w:w="1041" w:type="pct"/>
            <w:tcBorders>
              <w:top w:val="nil"/>
              <w:left w:val="nil"/>
              <w:bottom w:val="nil"/>
              <w:right w:val="nil"/>
            </w:tcBorders>
            <w:shd w:val="clear" w:color="auto" w:fill="auto"/>
            <w:noWrap/>
            <w:vAlign w:val="center"/>
          </w:tcPr>
          <w:p w14:paraId="21E58C89"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Ref.</w:t>
            </w:r>
          </w:p>
        </w:tc>
        <w:tc>
          <w:tcPr>
            <w:tcW w:w="376" w:type="pct"/>
            <w:tcBorders>
              <w:top w:val="nil"/>
              <w:left w:val="nil"/>
              <w:bottom w:val="nil"/>
              <w:right w:val="nil"/>
            </w:tcBorders>
            <w:shd w:val="clear" w:color="auto" w:fill="auto"/>
            <w:noWrap/>
            <w:vAlign w:val="center"/>
          </w:tcPr>
          <w:p w14:paraId="7E4D1764" w14:textId="77777777" w:rsidR="0031453B" w:rsidRDefault="0031453B">
            <w:pPr>
              <w:jc w:val="left"/>
              <w:rPr>
                <w:rFonts w:ascii="Times New Roman" w:eastAsia="等线" w:hAnsi="Times New Roman" w:cs="Times New Roman"/>
                <w:color w:val="000000"/>
                <w:kern w:val="0"/>
                <w:sz w:val="22"/>
                <w14:ligatures w14:val="none"/>
              </w:rPr>
            </w:pPr>
          </w:p>
        </w:tc>
        <w:tc>
          <w:tcPr>
            <w:tcW w:w="935" w:type="pct"/>
            <w:tcBorders>
              <w:top w:val="nil"/>
              <w:left w:val="nil"/>
              <w:bottom w:val="nil"/>
              <w:right w:val="nil"/>
            </w:tcBorders>
            <w:shd w:val="clear" w:color="auto" w:fill="auto"/>
            <w:noWrap/>
            <w:vAlign w:val="center"/>
          </w:tcPr>
          <w:p w14:paraId="6E875D4C"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Ref.</w:t>
            </w:r>
          </w:p>
        </w:tc>
        <w:tc>
          <w:tcPr>
            <w:tcW w:w="378" w:type="pct"/>
            <w:tcBorders>
              <w:top w:val="nil"/>
              <w:left w:val="nil"/>
              <w:bottom w:val="nil"/>
              <w:right w:val="nil"/>
            </w:tcBorders>
            <w:shd w:val="clear" w:color="auto" w:fill="auto"/>
            <w:noWrap/>
            <w:vAlign w:val="center"/>
          </w:tcPr>
          <w:p w14:paraId="5A13241E" w14:textId="77777777" w:rsidR="0031453B" w:rsidRDefault="0031453B">
            <w:pPr>
              <w:jc w:val="left"/>
              <w:rPr>
                <w:rFonts w:ascii="Times New Roman" w:eastAsia="等线" w:hAnsi="Times New Roman" w:cs="Times New Roman"/>
                <w:color w:val="000000"/>
                <w:kern w:val="0"/>
                <w:sz w:val="22"/>
                <w14:ligatures w14:val="none"/>
              </w:rPr>
            </w:pPr>
          </w:p>
        </w:tc>
        <w:tc>
          <w:tcPr>
            <w:tcW w:w="935" w:type="pct"/>
            <w:tcBorders>
              <w:top w:val="nil"/>
              <w:left w:val="nil"/>
              <w:bottom w:val="nil"/>
              <w:right w:val="nil"/>
            </w:tcBorders>
            <w:shd w:val="clear" w:color="auto" w:fill="auto"/>
            <w:noWrap/>
            <w:vAlign w:val="center"/>
          </w:tcPr>
          <w:p w14:paraId="2B5D8850"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Ref.</w:t>
            </w:r>
          </w:p>
        </w:tc>
        <w:tc>
          <w:tcPr>
            <w:tcW w:w="378" w:type="pct"/>
            <w:tcBorders>
              <w:top w:val="nil"/>
              <w:left w:val="nil"/>
              <w:bottom w:val="nil"/>
              <w:right w:val="nil"/>
            </w:tcBorders>
            <w:shd w:val="clear" w:color="auto" w:fill="auto"/>
            <w:noWrap/>
            <w:vAlign w:val="center"/>
          </w:tcPr>
          <w:p w14:paraId="3E4330BE" w14:textId="77777777" w:rsidR="0031453B" w:rsidRDefault="0031453B">
            <w:pPr>
              <w:jc w:val="left"/>
              <w:rPr>
                <w:rFonts w:ascii="Times New Roman" w:eastAsia="等线" w:hAnsi="Times New Roman" w:cs="Times New Roman"/>
                <w:color w:val="000000"/>
                <w:kern w:val="0"/>
                <w:sz w:val="22"/>
                <w14:ligatures w14:val="none"/>
              </w:rPr>
            </w:pPr>
          </w:p>
        </w:tc>
      </w:tr>
      <w:tr w:rsidR="0031453B" w14:paraId="59343D9D" w14:textId="77777777">
        <w:trPr>
          <w:trHeight w:val="280"/>
        </w:trPr>
        <w:tc>
          <w:tcPr>
            <w:tcW w:w="957" w:type="pct"/>
            <w:tcBorders>
              <w:top w:val="nil"/>
              <w:left w:val="nil"/>
              <w:bottom w:val="nil"/>
              <w:right w:val="nil"/>
            </w:tcBorders>
            <w:shd w:val="clear" w:color="auto" w:fill="auto"/>
            <w:noWrap/>
            <w:vAlign w:val="center"/>
          </w:tcPr>
          <w:p w14:paraId="656E4DE8"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 xml:space="preserve">  Q2</w:t>
            </w:r>
          </w:p>
        </w:tc>
        <w:tc>
          <w:tcPr>
            <w:tcW w:w="1041" w:type="pct"/>
            <w:tcBorders>
              <w:top w:val="nil"/>
              <w:left w:val="nil"/>
              <w:bottom w:val="nil"/>
              <w:right w:val="nil"/>
            </w:tcBorders>
            <w:shd w:val="clear" w:color="auto" w:fill="auto"/>
            <w:noWrap/>
            <w:vAlign w:val="center"/>
          </w:tcPr>
          <w:p w14:paraId="53AFB7CA"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2.254 (1.733, 2.933)</w:t>
            </w:r>
          </w:p>
        </w:tc>
        <w:tc>
          <w:tcPr>
            <w:tcW w:w="376" w:type="pct"/>
            <w:tcBorders>
              <w:top w:val="nil"/>
              <w:left w:val="nil"/>
              <w:bottom w:val="nil"/>
              <w:right w:val="nil"/>
            </w:tcBorders>
            <w:shd w:val="clear" w:color="auto" w:fill="auto"/>
            <w:noWrap/>
            <w:vAlign w:val="center"/>
          </w:tcPr>
          <w:p w14:paraId="172A998D" w14:textId="77777777" w:rsidR="0031453B" w:rsidRDefault="0031453B">
            <w:pPr>
              <w:jc w:val="left"/>
              <w:rPr>
                <w:rFonts w:ascii="Times New Roman" w:eastAsia="等线" w:hAnsi="Times New Roman" w:cs="Times New Roman"/>
                <w:color w:val="000000"/>
                <w:kern w:val="0"/>
                <w:sz w:val="22"/>
                <w14:ligatures w14:val="none"/>
              </w:rPr>
            </w:pPr>
          </w:p>
        </w:tc>
        <w:tc>
          <w:tcPr>
            <w:tcW w:w="935" w:type="pct"/>
            <w:tcBorders>
              <w:top w:val="nil"/>
              <w:left w:val="nil"/>
              <w:bottom w:val="nil"/>
              <w:right w:val="nil"/>
            </w:tcBorders>
            <w:shd w:val="clear" w:color="auto" w:fill="auto"/>
            <w:noWrap/>
            <w:vAlign w:val="center"/>
          </w:tcPr>
          <w:p w14:paraId="58516F8B"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1.743 (1.322, 2.299)</w:t>
            </w:r>
          </w:p>
        </w:tc>
        <w:tc>
          <w:tcPr>
            <w:tcW w:w="378" w:type="pct"/>
            <w:tcBorders>
              <w:top w:val="nil"/>
              <w:left w:val="nil"/>
              <w:bottom w:val="nil"/>
              <w:right w:val="nil"/>
            </w:tcBorders>
            <w:shd w:val="clear" w:color="auto" w:fill="auto"/>
            <w:noWrap/>
            <w:vAlign w:val="center"/>
          </w:tcPr>
          <w:p w14:paraId="4730FF9D" w14:textId="77777777" w:rsidR="0031453B" w:rsidRDefault="0031453B">
            <w:pPr>
              <w:jc w:val="left"/>
              <w:rPr>
                <w:rFonts w:ascii="Times New Roman" w:eastAsia="等线" w:hAnsi="Times New Roman" w:cs="Times New Roman"/>
                <w:color w:val="000000"/>
                <w:kern w:val="0"/>
                <w:sz w:val="22"/>
                <w14:ligatures w14:val="none"/>
              </w:rPr>
            </w:pPr>
          </w:p>
        </w:tc>
        <w:tc>
          <w:tcPr>
            <w:tcW w:w="935" w:type="pct"/>
            <w:tcBorders>
              <w:top w:val="nil"/>
              <w:left w:val="nil"/>
              <w:bottom w:val="nil"/>
              <w:right w:val="nil"/>
            </w:tcBorders>
            <w:shd w:val="clear" w:color="auto" w:fill="auto"/>
            <w:noWrap/>
            <w:vAlign w:val="center"/>
          </w:tcPr>
          <w:p w14:paraId="3DCAF4E4"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1.524 (1.126, 2.063)</w:t>
            </w:r>
          </w:p>
        </w:tc>
        <w:tc>
          <w:tcPr>
            <w:tcW w:w="378" w:type="pct"/>
            <w:tcBorders>
              <w:top w:val="nil"/>
              <w:left w:val="nil"/>
              <w:bottom w:val="nil"/>
              <w:right w:val="nil"/>
            </w:tcBorders>
            <w:shd w:val="clear" w:color="auto" w:fill="auto"/>
            <w:noWrap/>
            <w:vAlign w:val="center"/>
          </w:tcPr>
          <w:p w14:paraId="2E2193EA" w14:textId="77777777" w:rsidR="0031453B" w:rsidRDefault="0031453B">
            <w:pPr>
              <w:jc w:val="left"/>
              <w:rPr>
                <w:rFonts w:ascii="Times New Roman" w:eastAsia="等线" w:hAnsi="Times New Roman" w:cs="Times New Roman"/>
                <w:color w:val="000000"/>
                <w:kern w:val="0"/>
                <w:sz w:val="22"/>
                <w14:ligatures w14:val="none"/>
              </w:rPr>
            </w:pPr>
          </w:p>
        </w:tc>
      </w:tr>
      <w:tr w:rsidR="0031453B" w14:paraId="472C1F85" w14:textId="77777777">
        <w:trPr>
          <w:trHeight w:val="280"/>
        </w:trPr>
        <w:tc>
          <w:tcPr>
            <w:tcW w:w="957" w:type="pct"/>
            <w:tcBorders>
              <w:top w:val="nil"/>
              <w:left w:val="nil"/>
              <w:bottom w:val="nil"/>
              <w:right w:val="nil"/>
            </w:tcBorders>
            <w:shd w:val="clear" w:color="auto" w:fill="auto"/>
            <w:noWrap/>
            <w:vAlign w:val="center"/>
          </w:tcPr>
          <w:p w14:paraId="442CA66C"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 xml:space="preserve">  Q3</w:t>
            </w:r>
          </w:p>
        </w:tc>
        <w:tc>
          <w:tcPr>
            <w:tcW w:w="1041" w:type="pct"/>
            <w:tcBorders>
              <w:top w:val="nil"/>
              <w:left w:val="nil"/>
              <w:bottom w:val="nil"/>
              <w:right w:val="nil"/>
            </w:tcBorders>
            <w:shd w:val="clear" w:color="auto" w:fill="auto"/>
            <w:noWrap/>
            <w:vAlign w:val="center"/>
          </w:tcPr>
          <w:p w14:paraId="7FF956C5"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3.583 (2.760, 4.652)</w:t>
            </w:r>
          </w:p>
        </w:tc>
        <w:tc>
          <w:tcPr>
            <w:tcW w:w="376" w:type="pct"/>
            <w:tcBorders>
              <w:top w:val="nil"/>
              <w:left w:val="nil"/>
              <w:bottom w:val="nil"/>
              <w:right w:val="nil"/>
            </w:tcBorders>
            <w:shd w:val="clear" w:color="auto" w:fill="auto"/>
            <w:noWrap/>
            <w:vAlign w:val="center"/>
          </w:tcPr>
          <w:p w14:paraId="1B82C618" w14:textId="77777777" w:rsidR="0031453B" w:rsidRDefault="0031453B">
            <w:pPr>
              <w:jc w:val="left"/>
              <w:rPr>
                <w:rFonts w:ascii="Times New Roman" w:eastAsia="等线" w:hAnsi="Times New Roman" w:cs="Times New Roman"/>
                <w:color w:val="000000"/>
                <w:kern w:val="0"/>
                <w:sz w:val="22"/>
                <w14:ligatures w14:val="none"/>
              </w:rPr>
            </w:pPr>
          </w:p>
        </w:tc>
        <w:tc>
          <w:tcPr>
            <w:tcW w:w="935" w:type="pct"/>
            <w:tcBorders>
              <w:top w:val="nil"/>
              <w:left w:val="nil"/>
              <w:bottom w:val="nil"/>
              <w:right w:val="nil"/>
            </w:tcBorders>
            <w:shd w:val="clear" w:color="auto" w:fill="auto"/>
            <w:noWrap/>
            <w:vAlign w:val="center"/>
          </w:tcPr>
          <w:p w14:paraId="02F64A62"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2.187 (1.633, 2.931)</w:t>
            </w:r>
          </w:p>
        </w:tc>
        <w:tc>
          <w:tcPr>
            <w:tcW w:w="378" w:type="pct"/>
            <w:tcBorders>
              <w:top w:val="nil"/>
              <w:left w:val="nil"/>
              <w:bottom w:val="nil"/>
              <w:right w:val="nil"/>
            </w:tcBorders>
            <w:shd w:val="clear" w:color="auto" w:fill="auto"/>
            <w:noWrap/>
            <w:vAlign w:val="center"/>
          </w:tcPr>
          <w:p w14:paraId="3D9045E7" w14:textId="77777777" w:rsidR="0031453B" w:rsidRDefault="0031453B">
            <w:pPr>
              <w:jc w:val="left"/>
              <w:rPr>
                <w:rFonts w:ascii="Times New Roman" w:eastAsia="等线" w:hAnsi="Times New Roman" w:cs="Times New Roman"/>
                <w:color w:val="000000"/>
                <w:kern w:val="0"/>
                <w:sz w:val="22"/>
                <w14:ligatures w14:val="none"/>
              </w:rPr>
            </w:pPr>
          </w:p>
        </w:tc>
        <w:tc>
          <w:tcPr>
            <w:tcW w:w="935" w:type="pct"/>
            <w:tcBorders>
              <w:top w:val="nil"/>
              <w:left w:val="nil"/>
              <w:bottom w:val="nil"/>
              <w:right w:val="nil"/>
            </w:tcBorders>
            <w:shd w:val="clear" w:color="auto" w:fill="auto"/>
            <w:noWrap/>
            <w:vAlign w:val="center"/>
          </w:tcPr>
          <w:p w14:paraId="62D68084"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1.821 (1.303, 2.544)</w:t>
            </w:r>
          </w:p>
        </w:tc>
        <w:tc>
          <w:tcPr>
            <w:tcW w:w="378" w:type="pct"/>
            <w:tcBorders>
              <w:top w:val="nil"/>
              <w:left w:val="nil"/>
              <w:bottom w:val="nil"/>
              <w:right w:val="nil"/>
            </w:tcBorders>
            <w:shd w:val="clear" w:color="auto" w:fill="auto"/>
            <w:noWrap/>
            <w:vAlign w:val="center"/>
          </w:tcPr>
          <w:p w14:paraId="5A0D3160" w14:textId="77777777" w:rsidR="0031453B" w:rsidRDefault="0031453B">
            <w:pPr>
              <w:jc w:val="left"/>
              <w:rPr>
                <w:rFonts w:ascii="Times New Roman" w:eastAsia="等线" w:hAnsi="Times New Roman" w:cs="Times New Roman"/>
                <w:color w:val="000000"/>
                <w:kern w:val="0"/>
                <w:sz w:val="22"/>
                <w14:ligatures w14:val="none"/>
              </w:rPr>
            </w:pPr>
          </w:p>
        </w:tc>
      </w:tr>
      <w:tr w:rsidR="0031453B" w14:paraId="0A56163F" w14:textId="77777777">
        <w:trPr>
          <w:trHeight w:val="280"/>
        </w:trPr>
        <w:tc>
          <w:tcPr>
            <w:tcW w:w="957" w:type="pct"/>
            <w:tcBorders>
              <w:top w:val="nil"/>
              <w:left w:val="nil"/>
              <w:bottom w:val="nil"/>
              <w:right w:val="nil"/>
            </w:tcBorders>
            <w:shd w:val="clear" w:color="auto" w:fill="auto"/>
            <w:noWrap/>
            <w:vAlign w:val="center"/>
          </w:tcPr>
          <w:p w14:paraId="02C1FD86"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 xml:space="preserve">  Q4</w:t>
            </w:r>
          </w:p>
        </w:tc>
        <w:tc>
          <w:tcPr>
            <w:tcW w:w="1041" w:type="pct"/>
            <w:tcBorders>
              <w:top w:val="nil"/>
              <w:left w:val="nil"/>
              <w:bottom w:val="nil"/>
              <w:right w:val="nil"/>
            </w:tcBorders>
            <w:shd w:val="clear" w:color="auto" w:fill="auto"/>
            <w:noWrap/>
            <w:vAlign w:val="center"/>
          </w:tcPr>
          <w:p w14:paraId="6727A6BD"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6.631 (5.158, 8.526)</w:t>
            </w:r>
          </w:p>
        </w:tc>
        <w:tc>
          <w:tcPr>
            <w:tcW w:w="376" w:type="pct"/>
            <w:tcBorders>
              <w:top w:val="nil"/>
              <w:left w:val="nil"/>
              <w:bottom w:val="nil"/>
              <w:right w:val="nil"/>
            </w:tcBorders>
            <w:shd w:val="clear" w:color="auto" w:fill="auto"/>
            <w:noWrap/>
            <w:vAlign w:val="center"/>
          </w:tcPr>
          <w:p w14:paraId="77348F2E" w14:textId="77777777" w:rsidR="0031453B" w:rsidRDefault="0031453B">
            <w:pPr>
              <w:jc w:val="left"/>
              <w:rPr>
                <w:rFonts w:ascii="Times New Roman" w:eastAsia="等线" w:hAnsi="Times New Roman" w:cs="Times New Roman"/>
                <w:color w:val="000000"/>
                <w:kern w:val="0"/>
                <w:sz w:val="22"/>
                <w14:ligatures w14:val="none"/>
              </w:rPr>
            </w:pPr>
          </w:p>
        </w:tc>
        <w:tc>
          <w:tcPr>
            <w:tcW w:w="935" w:type="pct"/>
            <w:tcBorders>
              <w:top w:val="nil"/>
              <w:left w:val="nil"/>
              <w:bottom w:val="nil"/>
              <w:right w:val="nil"/>
            </w:tcBorders>
            <w:shd w:val="clear" w:color="auto" w:fill="auto"/>
            <w:noWrap/>
            <w:vAlign w:val="center"/>
          </w:tcPr>
          <w:p w14:paraId="3665C57B"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3.066 (2.300, 4.089)</w:t>
            </w:r>
          </w:p>
        </w:tc>
        <w:tc>
          <w:tcPr>
            <w:tcW w:w="378" w:type="pct"/>
            <w:tcBorders>
              <w:top w:val="nil"/>
              <w:left w:val="nil"/>
              <w:bottom w:val="nil"/>
              <w:right w:val="nil"/>
            </w:tcBorders>
            <w:shd w:val="clear" w:color="auto" w:fill="auto"/>
            <w:noWrap/>
            <w:vAlign w:val="center"/>
          </w:tcPr>
          <w:p w14:paraId="7955DD91" w14:textId="77777777" w:rsidR="0031453B" w:rsidRDefault="0031453B">
            <w:pPr>
              <w:jc w:val="left"/>
              <w:rPr>
                <w:rFonts w:ascii="Times New Roman" w:eastAsia="等线" w:hAnsi="Times New Roman" w:cs="Times New Roman"/>
                <w:color w:val="000000"/>
                <w:kern w:val="0"/>
                <w:sz w:val="22"/>
                <w14:ligatures w14:val="none"/>
              </w:rPr>
            </w:pPr>
          </w:p>
        </w:tc>
        <w:tc>
          <w:tcPr>
            <w:tcW w:w="935" w:type="pct"/>
            <w:tcBorders>
              <w:top w:val="nil"/>
              <w:left w:val="nil"/>
              <w:bottom w:val="nil"/>
              <w:right w:val="nil"/>
            </w:tcBorders>
            <w:shd w:val="clear" w:color="auto" w:fill="auto"/>
            <w:noWrap/>
            <w:vAlign w:val="center"/>
          </w:tcPr>
          <w:p w14:paraId="6E21F45E"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2.077 (1.440, 2.994)</w:t>
            </w:r>
          </w:p>
        </w:tc>
        <w:tc>
          <w:tcPr>
            <w:tcW w:w="378" w:type="pct"/>
            <w:tcBorders>
              <w:top w:val="nil"/>
              <w:left w:val="nil"/>
              <w:bottom w:val="nil"/>
              <w:right w:val="nil"/>
            </w:tcBorders>
            <w:shd w:val="clear" w:color="auto" w:fill="auto"/>
            <w:noWrap/>
            <w:vAlign w:val="center"/>
          </w:tcPr>
          <w:p w14:paraId="27A89B2F" w14:textId="77777777" w:rsidR="0031453B" w:rsidRDefault="0031453B">
            <w:pPr>
              <w:jc w:val="left"/>
              <w:rPr>
                <w:rFonts w:ascii="Times New Roman" w:eastAsia="等线" w:hAnsi="Times New Roman" w:cs="Times New Roman"/>
                <w:color w:val="000000"/>
                <w:kern w:val="0"/>
                <w:sz w:val="22"/>
                <w14:ligatures w14:val="none"/>
              </w:rPr>
            </w:pPr>
          </w:p>
        </w:tc>
      </w:tr>
      <w:tr w:rsidR="0031453B" w14:paraId="5CB84284" w14:textId="77777777">
        <w:trPr>
          <w:trHeight w:val="280"/>
        </w:trPr>
        <w:tc>
          <w:tcPr>
            <w:tcW w:w="957" w:type="pct"/>
            <w:tcBorders>
              <w:top w:val="nil"/>
              <w:left w:val="nil"/>
              <w:bottom w:val="nil"/>
              <w:right w:val="nil"/>
            </w:tcBorders>
            <w:shd w:val="clear" w:color="auto" w:fill="auto"/>
            <w:noWrap/>
            <w:vAlign w:val="center"/>
          </w:tcPr>
          <w:p w14:paraId="23A01CE5"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i/>
                <w:iCs/>
                <w:color w:val="000000"/>
                <w:kern w:val="0"/>
                <w:sz w:val="22"/>
                <w14:ligatures w14:val="none"/>
              </w:rPr>
              <w:t>P</w:t>
            </w:r>
            <w:r>
              <w:rPr>
                <w:rFonts w:ascii="Times New Roman" w:eastAsia="等线" w:hAnsi="Times New Roman" w:cs="Times New Roman"/>
                <w:color w:val="000000"/>
                <w:kern w:val="0"/>
                <w:sz w:val="22"/>
                <w14:ligatures w14:val="none"/>
              </w:rPr>
              <w:t xml:space="preserve"> for trend</w:t>
            </w:r>
          </w:p>
        </w:tc>
        <w:tc>
          <w:tcPr>
            <w:tcW w:w="1041" w:type="pct"/>
            <w:tcBorders>
              <w:top w:val="nil"/>
              <w:left w:val="nil"/>
              <w:bottom w:val="nil"/>
              <w:right w:val="nil"/>
            </w:tcBorders>
            <w:shd w:val="clear" w:color="auto" w:fill="auto"/>
            <w:noWrap/>
            <w:vAlign w:val="center"/>
          </w:tcPr>
          <w:p w14:paraId="508144E6" w14:textId="77777777" w:rsidR="0031453B" w:rsidRDefault="0031453B">
            <w:pPr>
              <w:jc w:val="left"/>
              <w:rPr>
                <w:rFonts w:ascii="Times New Roman" w:eastAsia="等线" w:hAnsi="Times New Roman" w:cs="Times New Roman"/>
                <w:color w:val="000000"/>
                <w:kern w:val="0"/>
                <w:sz w:val="22"/>
                <w14:ligatures w14:val="none"/>
              </w:rPr>
            </w:pPr>
          </w:p>
        </w:tc>
        <w:tc>
          <w:tcPr>
            <w:tcW w:w="376" w:type="pct"/>
            <w:tcBorders>
              <w:top w:val="nil"/>
              <w:left w:val="nil"/>
              <w:bottom w:val="nil"/>
              <w:right w:val="nil"/>
            </w:tcBorders>
            <w:shd w:val="clear" w:color="auto" w:fill="auto"/>
            <w:noWrap/>
            <w:vAlign w:val="center"/>
          </w:tcPr>
          <w:p w14:paraId="0A3CFEE1"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&lt;0.001</w:t>
            </w:r>
          </w:p>
        </w:tc>
        <w:tc>
          <w:tcPr>
            <w:tcW w:w="935" w:type="pct"/>
            <w:tcBorders>
              <w:top w:val="nil"/>
              <w:left w:val="nil"/>
              <w:bottom w:val="nil"/>
              <w:right w:val="nil"/>
            </w:tcBorders>
            <w:shd w:val="clear" w:color="auto" w:fill="auto"/>
            <w:noWrap/>
            <w:vAlign w:val="center"/>
          </w:tcPr>
          <w:p w14:paraId="610AB09D" w14:textId="77777777" w:rsidR="0031453B" w:rsidRDefault="0031453B">
            <w:pPr>
              <w:jc w:val="left"/>
              <w:rPr>
                <w:rFonts w:ascii="Times New Roman" w:eastAsia="等线" w:hAnsi="Times New Roman" w:cs="Times New Roman"/>
                <w:color w:val="000000"/>
                <w:kern w:val="0"/>
                <w:sz w:val="22"/>
                <w14:ligatures w14:val="none"/>
              </w:rPr>
            </w:pPr>
          </w:p>
        </w:tc>
        <w:tc>
          <w:tcPr>
            <w:tcW w:w="378" w:type="pct"/>
            <w:tcBorders>
              <w:top w:val="nil"/>
              <w:left w:val="nil"/>
              <w:bottom w:val="nil"/>
              <w:right w:val="nil"/>
            </w:tcBorders>
            <w:shd w:val="clear" w:color="auto" w:fill="auto"/>
            <w:noWrap/>
            <w:vAlign w:val="center"/>
          </w:tcPr>
          <w:p w14:paraId="72265DAF"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&lt;0.001</w:t>
            </w:r>
          </w:p>
        </w:tc>
        <w:tc>
          <w:tcPr>
            <w:tcW w:w="935" w:type="pct"/>
            <w:tcBorders>
              <w:top w:val="nil"/>
              <w:left w:val="nil"/>
              <w:bottom w:val="nil"/>
              <w:right w:val="nil"/>
            </w:tcBorders>
            <w:shd w:val="clear" w:color="auto" w:fill="auto"/>
            <w:noWrap/>
            <w:vAlign w:val="center"/>
          </w:tcPr>
          <w:p w14:paraId="44E4FCEF" w14:textId="77777777" w:rsidR="0031453B" w:rsidRDefault="0031453B">
            <w:pPr>
              <w:jc w:val="left"/>
              <w:rPr>
                <w:rFonts w:ascii="Times New Roman" w:eastAsia="等线" w:hAnsi="Times New Roman" w:cs="Times New Roman"/>
                <w:color w:val="000000"/>
                <w:kern w:val="0"/>
                <w:sz w:val="22"/>
                <w14:ligatures w14:val="none"/>
              </w:rPr>
            </w:pPr>
          </w:p>
        </w:tc>
        <w:tc>
          <w:tcPr>
            <w:tcW w:w="378" w:type="pct"/>
            <w:tcBorders>
              <w:top w:val="nil"/>
              <w:left w:val="nil"/>
              <w:bottom w:val="nil"/>
              <w:right w:val="nil"/>
            </w:tcBorders>
            <w:shd w:val="clear" w:color="auto" w:fill="auto"/>
            <w:noWrap/>
            <w:vAlign w:val="center"/>
          </w:tcPr>
          <w:p w14:paraId="1FC82821"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&lt;0.001</w:t>
            </w:r>
          </w:p>
        </w:tc>
      </w:tr>
      <w:tr w:rsidR="0031453B" w14:paraId="19930188" w14:textId="77777777">
        <w:trPr>
          <w:trHeight w:val="280"/>
        </w:trPr>
        <w:tc>
          <w:tcPr>
            <w:tcW w:w="957" w:type="pct"/>
            <w:tcBorders>
              <w:top w:val="nil"/>
              <w:left w:val="nil"/>
              <w:bottom w:val="nil"/>
              <w:right w:val="nil"/>
            </w:tcBorders>
            <w:shd w:val="clear" w:color="auto" w:fill="auto"/>
            <w:noWrap/>
            <w:vAlign w:val="center"/>
          </w:tcPr>
          <w:p w14:paraId="23DCBB90" w14:textId="77777777" w:rsidR="0031453B" w:rsidRDefault="0031453B">
            <w:pPr>
              <w:jc w:val="left"/>
              <w:rPr>
                <w:rFonts w:ascii="Times New Roman" w:eastAsia="等线" w:hAnsi="Times New Roman" w:cs="Times New Roman"/>
                <w:color w:val="000000"/>
                <w:kern w:val="0"/>
                <w:sz w:val="22"/>
                <w14:ligatures w14:val="none"/>
              </w:rPr>
            </w:pPr>
          </w:p>
        </w:tc>
        <w:tc>
          <w:tcPr>
            <w:tcW w:w="1041" w:type="pct"/>
            <w:tcBorders>
              <w:top w:val="nil"/>
              <w:left w:val="nil"/>
              <w:bottom w:val="nil"/>
              <w:right w:val="nil"/>
            </w:tcBorders>
            <w:shd w:val="clear" w:color="auto" w:fill="auto"/>
            <w:noWrap/>
            <w:vAlign w:val="center"/>
          </w:tcPr>
          <w:p w14:paraId="66145595" w14:textId="77777777" w:rsidR="0031453B" w:rsidRDefault="0031453B">
            <w:pPr>
              <w:jc w:val="left"/>
              <w:rPr>
                <w:rFonts w:ascii="Times New Roman" w:eastAsia="Times New Roman" w:hAnsi="Times New Roman" w:cs="Times New Roman"/>
                <w:kern w:val="0"/>
                <w:sz w:val="20"/>
                <w:szCs w:val="20"/>
                <w14:ligatures w14:val="none"/>
              </w:rPr>
            </w:pPr>
          </w:p>
        </w:tc>
        <w:tc>
          <w:tcPr>
            <w:tcW w:w="376" w:type="pct"/>
            <w:tcBorders>
              <w:top w:val="nil"/>
              <w:left w:val="nil"/>
              <w:bottom w:val="nil"/>
              <w:right w:val="nil"/>
            </w:tcBorders>
            <w:shd w:val="clear" w:color="auto" w:fill="auto"/>
            <w:noWrap/>
            <w:vAlign w:val="center"/>
          </w:tcPr>
          <w:p w14:paraId="35241FE7" w14:textId="77777777" w:rsidR="0031453B" w:rsidRDefault="0031453B">
            <w:pPr>
              <w:jc w:val="left"/>
              <w:rPr>
                <w:rFonts w:ascii="Times New Roman" w:eastAsia="Times New Roman" w:hAnsi="Times New Roman" w:cs="Times New Roman"/>
                <w:kern w:val="0"/>
                <w:sz w:val="20"/>
                <w:szCs w:val="20"/>
                <w14:ligatures w14:val="none"/>
              </w:rPr>
            </w:pPr>
          </w:p>
        </w:tc>
        <w:tc>
          <w:tcPr>
            <w:tcW w:w="935" w:type="pct"/>
            <w:tcBorders>
              <w:top w:val="nil"/>
              <w:left w:val="nil"/>
              <w:bottom w:val="nil"/>
              <w:right w:val="nil"/>
            </w:tcBorders>
            <w:shd w:val="clear" w:color="auto" w:fill="auto"/>
            <w:noWrap/>
            <w:vAlign w:val="center"/>
          </w:tcPr>
          <w:p w14:paraId="45E8B48A" w14:textId="77777777" w:rsidR="0031453B" w:rsidRDefault="0031453B">
            <w:pPr>
              <w:jc w:val="left"/>
              <w:rPr>
                <w:rFonts w:ascii="Times New Roman" w:eastAsia="Times New Roman" w:hAnsi="Times New Roman" w:cs="Times New Roman"/>
                <w:kern w:val="0"/>
                <w:sz w:val="20"/>
                <w:szCs w:val="20"/>
                <w14:ligatures w14:val="none"/>
              </w:rPr>
            </w:pPr>
          </w:p>
        </w:tc>
        <w:tc>
          <w:tcPr>
            <w:tcW w:w="378" w:type="pct"/>
            <w:tcBorders>
              <w:top w:val="nil"/>
              <w:left w:val="nil"/>
              <w:bottom w:val="nil"/>
              <w:right w:val="nil"/>
            </w:tcBorders>
            <w:shd w:val="clear" w:color="auto" w:fill="auto"/>
            <w:noWrap/>
            <w:vAlign w:val="center"/>
          </w:tcPr>
          <w:p w14:paraId="0B62E0E3" w14:textId="77777777" w:rsidR="0031453B" w:rsidRDefault="0031453B">
            <w:pPr>
              <w:jc w:val="left"/>
              <w:rPr>
                <w:rFonts w:ascii="Times New Roman" w:eastAsia="Times New Roman" w:hAnsi="Times New Roman" w:cs="Times New Roman"/>
                <w:kern w:val="0"/>
                <w:sz w:val="20"/>
                <w:szCs w:val="20"/>
                <w14:ligatures w14:val="none"/>
              </w:rPr>
            </w:pPr>
          </w:p>
        </w:tc>
        <w:tc>
          <w:tcPr>
            <w:tcW w:w="935" w:type="pct"/>
            <w:tcBorders>
              <w:top w:val="nil"/>
              <w:left w:val="nil"/>
              <w:bottom w:val="nil"/>
              <w:right w:val="nil"/>
            </w:tcBorders>
            <w:shd w:val="clear" w:color="auto" w:fill="auto"/>
            <w:noWrap/>
            <w:vAlign w:val="center"/>
          </w:tcPr>
          <w:p w14:paraId="6B5A1444" w14:textId="77777777" w:rsidR="0031453B" w:rsidRDefault="0031453B">
            <w:pPr>
              <w:jc w:val="left"/>
              <w:rPr>
                <w:rFonts w:ascii="Times New Roman" w:eastAsia="Times New Roman" w:hAnsi="Times New Roman" w:cs="Times New Roman"/>
                <w:kern w:val="0"/>
                <w:sz w:val="20"/>
                <w:szCs w:val="20"/>
                <w14:ligatures w14:val="none"/>
              </w:rPr>
            </w:pPr>
          </w:p>
        </w:tc>
        <w:tc>
          <w:tcPr>
            <w:tcW w:w="378" w:type="pct"/>
            <w:tcBorders>
              <w:top w:val="nil"/>
              <w:left w:val="nil"/>
              <w:bottom w:val="nil"/>
              <w:right w:val="nil"/>
            </w:tcBorders>
            <w:shd w:val="clear" w:color="auto" w:fill="auto"/>
            <w:noWrap/>
            <w:vAlign w:val="center"/>
          </w:tcPr>
          <w:p w14:paraId="79C8708E" w14:textId="77777777" w:rsidR="0031453B" w:rsidRDefault="0031453B">
            <w:pPr>
              <w:jc w:val="left"/>
              <w:rPr>
                <w:rFonts w:ascii="Times New Roman" w:eastAsia="Times New Roman" w:hAnsi="Times New Roman" w:cs="Times New Roman"/>
                <w:kern w:val="0"/>
                <w:sz w:val="20"/>
                <w:szCs w:val="20"/>
                <w14:ligatures w14:val="none"/>
              </w:rPr>
            </w:pPr>
          </w:p>
        </w:tc>
      </w:tr>
      <w:tr w:rsidR="0031453B" w14:paraId="509FC940" w14:textId="77777777">
        <w:trPr>
          <w:trHeight w:val="280"/>
        </w:trPr>
        <w:tc>
          <w:tcPr>
            <w:tcW w:w="957" w:type="pct"/>
            <w:tcBorders>
              <w:top w:val="nil"/>
              <w:left w:val="nil"/>
              <w:bottom w:val="nil"/>
              <w:right w:val="nil"/>
            </w:tcBorders>
            <w:shd w:val="clear" w:color="auto" w:fill="auto"/>
            <w:noWrap/>
            <w:vAlign w:val="center"/>
          </w:tcPr>
          <w:p w14:paraId="37AE8151"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CVD mortality</w:t>
            </w:r>
          </w:p>
        </w:tc>
        <w:tc>
          <w:tcPr>
            <w:tcW w:w="1041" w:type="pct"/>
            <w:tcBorders>
              <w:top w:val="nil"/>
              <w:left w:val="nil"/>
              <w:bottom w:val="nil"/>
              <w:right w:val="nil"/>
            </w:tcBorders>
            <w:shd w:val="clear" w:color="auto" w:fill="auto"/>
            <w:noWrap/>
            <w:vAlign w:val="center"/>
          </w:tcPr>
          <w:p w14:paraId="3CA3E222" w14:textId="77777777" w:rsidR="0031453B" w:rsidRDefault="0031453B">
            <w:pPr>
              <w:jc w:val="left"/>
              <w:rPr>
                <w:rFonts w:ascii="Times New Roman" w:eastAsia="等线" w:hAnsi="Times New Roman" w:cs="Times New Roman"/>
                <w:color w:val="000000"/>
                <w:kern w:val="0"/>
                <w:sz w:val="22"/>
                <w14:ligatures w14:val="none"/>
              </w:rPr>
            </w:pPr>
          </w:p>
        </w:tc>
        <w:tc>
          <w:tcPr>
            <w:tcW w:w="376" w:type="pct"/>
            <w:tcBorders>
              <w:top w:val="nil"/>
              <w:left w:val="nil"/>
              <w:bottom w:val="nil"/>
              <w:right w:val="nil"/>
            </w:tcBorders>
            <w:shd w:val="clear" w:color="auto" w:fill="auto"/>
            <w:noWrap/>
            <w:vAlign w:val="center"/>
          </w:tcPr>
          <w:p w14:paraId="762706CB" w14:textId="77777777" w:rsidR="0031453B" w:rsidRDefault="0031453B">
            <w:pPr>
              <w:jc w:val="left"/>
              <w:rPr>
                <w:rFonts w:ascii="Times New Roman" w:eastAsia="Times New Roman" w:hAnsi="Times New Roman" w:cs="Times New Roman"/>
                <w:kern w:val="0"/>
                <w:sz w:val="20"/>
                <w:szCs w:val="20"/>
                <w14:ligatures w14:val="none"/>
              </w:rPr>
            </w:pPr>
          </w:p>
        </w:tc>
        <w:tc>
          <w:tcPr>
            <w:tcW w:w="935" w:type="pct"/>
            <w:tcBorders>
              <w:top w:val="nil"/>
              <w:left w:val="nil"/>
              <w:bottom w:val="nil"/>
              <w:right w:val="nil"/>
            </w:tcBorders>
            <w:shd w:val="clear" w:color="auto" w:fill="auto"/>
            <w:noWrap/>
            <w:vAlign w:val="center"/>
          </w:tcPr>
          <w:p w14:paraId="523C8EC9" w14:textId="77777777" w:rsidR="0031453B" w:rsidRDefault="0031453B">
            <w:pPr>
              <w:jc w:val="left"/>
              <w:rPr>
                <w:rFonts w:ascii="Times New Roman" w:eastAsia="Times New Roman" w:hAnsi="Times New Roman" w:cs="Times New Roman"/>
                <w:kern w:val="0"/>
                <w:sz w:val="20"/>
                <w:szCs w:val="20"/>
                <w14:ligatures w14:val="none"/>
              </w:rPr>
            </w:pPr>
          </w:p>
        </w:tc>
        <w:tc>
          <w:tcPr>
            <w:tcW w:w="378" w:type="pct"/>
            <w:tcBorders>
              <w:top w:val="nil"/>
              <w:left w:val="nil"/>
              <w:bottom w:val="nil"/>
              <w:right w:val="nil"/>
            </w:tcBorders>
            <w:shd w:val="clear" w:color="auto" w:fill="auto"/>
            <w:noWrap/>
            <w:vAlign w:val="center"/>
          </w:tcPr>
          <w:p w14:paraId="783E845E" w14:textId="77777777" w:rsidR="0031453B" w:rsidRDefault="0031453B">
            <w:pPr>
              <w:jc w:val="left"/>
              <w:rPr>
                <w:rFonts w:ascii="Times New Roman" w:eastAsia="Times New Roman" w:hAnsi="Times New Roman" w:cs="Times New Roman"/>
                <w:kern w:val="0"/>
                <w:sz w:val="20"/>
                <w:szCs w:val="20"/>
                <w14:ligatures w14:val="none"/>
              </w:rPr>
            </w:pPr>
          </w:p>
        </w:tc>
        <w:tc>
          <w:tcPr>
            <w:tcW w:w="935" w:type="pct"/>
            <w:tcBorders>
              <w:top w:val="nil"/>
              <w:left w:val="nil"/>
              <w:bottom w:val="nil"/>
              <w:right w:val="nil"/>
            </w:tcBorders>
            <w:shd w:val="clear" w:color="auto" w:fill="auto"/>
            <w:noWrap/>
            <w:vAlign w:val="center"/>
          </w:tcPr>
          <w:p w14:paraId="1168F1B4" w14:textId="77777777" w:rsidR="0031453B" w:rsidRDefault="0031453B">
            <w:pPr>
              <w:jc w:val="left"/>
              <w:rPr>
                <w:rFonts w:ascii="Times New Roman" w:eastAsia="Times New Roman" w:hAnsi="Times New Roman" w:cs="Times New Roman"/>
                <w:kern w:val="0"/>
                <w:sz w:val="20"/>
                <w:szCs w:val="20"/>
                <w14:ligatures w14:val="none"/>
              </w:rPr>
            </w:pPr>
          </w:p>
        </w:tc>
        <w:tc>
          <w:tcPr>
            <w:tcW w:w="378" w:type="pct"/>
            <w:tcBorders>
              <w:top w:val="nil"/>
              <w:left w:val="nil"/>
              <w:bottom w:val="nil"/>
              <w:right w:val="nil"/>
            </w:tcBorders>
            <w:shd w:val="clear" w:color="auto" w:fill="auto"/>
            <w:noWrap/>
            <w:vAlign w:val="center"/>
          </w:tcPr>
          <w:p w14:paraId="020D3B12" w14:textId="77777777" w:rsidR="0031453B" w:rsidRDefault="0031453B">
            <w:pPr>
              <w:jc w:val="left"/>
              <w:rPr>
                <w:rFonts w:ascii="Times New Roman" w:eastAsia="Times New Roman" w:hAnsi="Times New Roman" w:cs="Times New Roman"/>
                <w:kern w:val="0"/>
                <w:sz w:val="20"/>
                <w:szCs w:val="20"/>
                <w14:ligatures w14:val="none"/>
              </w:rPr>
            </w:pPr>
          </w:p>
        </w:tc>
      </w:tr>
      <w:tr w:rsidR="0031453B" w14:paraId="31989D1A" w14:textId="77777777">
        <w:trPr>
          <w:trHeight w:val="280"/>
        </w:trPr>
        <w:tc>
          <w:tcPr>
            <w:tcW w:w="957" w:type="pct"/>
            <w:tcBorders>
              <w:top w:val="nil"/>
              <w:left w:val="nil"/>
              <w:bottom w:val="nil"/>
              <w:right w:val="nil"/>
            </w:tcBorders>
            <w:shd w:val="clear" w:color="auto" w:fill="auto"/>
            <w:noWrap/>
            <w:vAlign w:val="center"/>
          </w:tcPr>
          <w:p w14:paraId="1CF8806F"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lastRenderedPageBreak/>
              <w:t>Continuous TyG-ABSI</w:t>
            </w:r>
          </w:p>
        </w:tc>
        <w:tc>
          <w:tcPr>
            <w:tcW w:w="1041" w:type="pct"/>
            <w:tcBorders>
              <w:top w:val="nil"/>
              <w:left w:val="nil"/>
              <w:bottom w:val="nil"/>
              <w:right w:val="nil"/>
            </w:tcBorders>
            <w:shd w:val="clear" w:color="auto" w:fill="auto"/>
            <w:noWrap/>
            <w:vAlign w:val="center"/>
          </w:tcPr>
          <w:p w14:paraId="0463E730"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2.079 (1.861, 2.321)</w:t>
            </w:r>
          </w:p>
        </w:tc>
        <w:tc>
          <w:tcPr>
            <w:tcW w:w="376" w:type="pct"/>
            <w:tcBorders>
              <w:top w:val="nil"/>
              <w:left w:val="nil"/>
              <w:bottom w:val="nil"/>
              <w:right w:val="nil"/>
            </w:tcBorders>
            <w:shd w:val="clear" w:color="auto" w:fill="auto"/>
            <w:noWrap/>
            <w:vAlign w:val="center"/>
          </w:tcPr>
          <w:p w14:paraId="07A8CD25"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&lt;0.001</w:t>
            </w:r>
          </w:p>
        </w:tc>
        <w:tc>
          <w:tcPr>
            <w:tcW w:w="935" w:type="pct"/>
            <w:tcBorders>
              <w:top w:val="nil"/>
              <w:left w:val="nil"/>
              <w:bottom w:val="nil"/>
              <w:right w:val="nil"/>
            </w:tcBorders>
            <w:shd w:val="clear" w:color="auto" w:fill="auto"/>
            <w:noWrap/>
            <w:vAlign w:val="center"/>
          </w:tcPr>
          <w:p w14:paraId="71D2BA76"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1.657 (1.432, 1.918)</w:t>
            </w:r>
          </w:p>
        </w:tc>
        <w:tc>
          <w:tcPr>
            <w:tcW w:w="378" w:type="pct"/>
            <w:tcBorders>
              <w:top w:val="nil"/>
              <w:left w:val="nil"/>
              <w:bottom w:val="nil"/>
              <w:right w:val="nil"/>
            </w:tcBorders>
            <w:shd w:val="clear" w:color="auto" w:fill="auto"/>
            <w:noWrap/>
            <w:vAlign w:val="center"/>
          </w:tcPr>
          <w:p w14:paraId="3C483FA5"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&lt;0.001</w:t>
            </w:r>
          </w:p>
        </w:tc>
        <w:tc>
          <w:tcPr>
            <w:tcW w:w="935" w:type="pct"/>
            <w:tcBorders>
              <w:top w:val="nil"/>
              <w:left w:val="nil"/>
              <w:bottom w:val="nil"/>
              <w:right w:val="nil"/>
            </w:tcBorders>
            <w:shd w:val="clear" w:color="auto" w:fill="auto"/>
            <w:noWrap/>
            <w:vAlign w:val="center"/>
          </w:tcPr>
          <w:p w14:paraId="3ABE83AB"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1.410 (1.150, 1.729)</w:t>
            </w:r>
          </w:p>
        </w:tc>
        <w:tc>
          <w:tcPr>
            <w:tcW w:w="378" w:type="pct"/>
            <w:tcBorders>
              <w:top w:val="nil"/>
              <w:left w:val="nil"/>
              <w:bottom w:val="nil"/>
              <w:right w:val="nil"/>
            </w:tcBorders>
            <w:shd w:val="clear" w:color="auto" w:fill="auto"/>
            <w:noWrap/>
            <w:vAlign w:val="center"/>
          </w:tcPr>
          <w:p w14:paraId="39CE1216"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&lt;0.001</w:t>
            </w:r>
          </w:p>
        </w:tc>
      </w:tr>
      <w:tr w:rsidR="0031453B" w14:paraId="14C1A814" w14:textId="77777777">
        <w:trPr>
          <w:trHeight w:val="280"/>
        </w:trPr>
        <w:tc>
          <w:tcPr>
            <w:tcW w:w="957" w:type="pct"/>
            <w:tcBorders>
              <w:top w:val="nil"/>
              <w:left w:val="nil"/>
              <w:bottom w:val="nil"/>
              <w:right w:val="nil"/>
            </w:tcBorders>
            <w:shd w:val="clear" w:color="auto" w:fill="auto"/>
            <w:noWrap/>
            <w:vAlign w:val="center"/>
          </w:tcPr>
          <w:p w14:paraId="46CFB062"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Quartile TyG-ABSI</w:t>
            </w:r>
          </w:p>
        </w:tc>
        <w:tc>
          <w:tcPr>
            <w:tcW w:w="1041" w:type="pct"/>
            <w:tcBorders>
              <w:top w:val="nil"/>
              <w:left w:val="nil"/>
              <w:bottom w:val="nil"/>
              <w:right w:val="nil"/>
            </w:tcBorders>
            <w:shd w:val="clear" w:color="auto" w:fill="auto"/>
            <w:noWrap/>
            <w:vAlign w:val="center"/>
          </w:tcPr>
          <w:p w14:paraId="28AE7373" w14:textId="77777777" w:rsidR="0031453B" w:rsidRDefault="0031453B">
            <w:pPr>
              <w:jc w:val="left"/>
              <w:rPr>
                <w:rFonts w:ascii="Times New Roman" w:eastAsia="等线" w:hAnsi="Times New Roman" w:cs="Times New Roman"/>
                <w:color w:val="000000"/>
                <w:kern w:val="0"/>
                <w:sz w:val="22"/>
                <w14:ligatures w14:val="none"/>
              </w:rPr>
            </w:pPr>
          </w:p>
        </w:tc>
        <w:tc>
          <w:tcPr>
            <w:tcW w:w="376" w:type="pct"/>
            <w:tcBorders>
              <w:top w:val="nil"/>
              <w:left w:val="nil"/>
              <w:bottom w:val="nil"/>
              <w:right w:val="nil"/>
            </w:tcBorders>
            <w:shd w:val="clear" w:color="auto" w:fill="auto"/>
            <w:noWrap/>
            <w:vAlign w:val="center"/>
          </w:tcPr>
          <w:p w14:paraId="478FC012" w14:textId="77777777" w:rsidR="0031453B" w:rsidRDefault="0031453B">
            <w:pPr>
              <w:jc w:val="left"/>
              <w:rPr>
                <w:rFonts w:ascii="Times New Roman" w:eastAsia="Times New Roman" w:hAnsi="Times New Roman" w:cs="Times New Roman"/>
                <w:kern w:val="0"/>
                <w:sz w:val="20"/>
                <w:szCs w:val="20"/>
                <w14:ligatures w14:val="none"/>
              </w:rPr>
            </w:pPr>
          </w:p>
        </w:tc>
        <w:tc>
          <w:tcPr>
            <w:tcW w:w="935" w:type="pct"/>
            <w:tcBorders>
              <w:top w:val="nil"/>
              <w:left w:val="nil"/>
              <w:bottom w:val="nil"/>
              <w:right w:val="nil"/>
            </w:tcBorders>
            <w:shd w:val="clear" w:color="auto" w:fill="auto"/>
            <w:noWrap/>
            <w:vAlign w:val="center"/>
          </w:tcPr>
          <w:p w14:paraId="70C83C57" w14:textId="77777777" w:rsidR="0031453B" w:rsidRDefault="0031453B">
            <w:pPr>
              <w:jc w:val="left"/>
              <w:rPr>
                <w:rFonts w:ascii="Times New Roman" w:eastAsia="Times New Roman" w:hAnsi="Times New Roman" w:cs="Times New Roman"/>
                <w:kern w:val="0"/>
                <w:sz w:val="20"/>
                <w:szCs w:val="20"/>
                <w14:ligatures w14:val="none"/>
              </w:rPr>
            </w:pPr>
          </w:p>
        </w:tc>
        <w:tc>
          <w:tcPr>
            <w:tcW w:w="378" w:type="pct"/>
            <w:tcBorders>
              <w:top w:val="nil"/>
              <w:left w:val="nil"/>
              <w:bottom w:val="nil"/>
              <w:right w:val="nil"/>
            </w:tcBorders>
            <w:shd w:val="clear" w:color="auto" w:fill="auto"/>
            <w:noWrap/>
            <w:vAlign w:val="center"/>
          </w:tcPr>
          <w:p w14:paraId="4CBFD296" w14:textId="77777777" w:rsidR="0031453B" w:rsidRDefault="0031453B">
            <w:pPr>
              <w:jc w:val="left"/>
              <w:rPr>
                <w:rFonts w:ascii="Times New Roman" w:eastAsia="Times New Roman" w:hAnsi="Times New Roman" w:cs="Times New Roman"/>
                <w:kern w:val="0"/>
                <w:sz w:val="20"/>
                <w:szCs w:val="20"/>
                <w14:ligatures w14:val="none"/>
              </w:rPr>
            </w:pPr>
          </w:p>
        </w:tc>
        <w:tc>
          <w:tcPr>
            <w:tcW w:w="935" w:type="pct"/>
            <w:tcBorders>
              <w:top w:val="nil"/>
              <w:left w:val="nil"/>
              <w:bottom w:val="nil"/>
              <w:right w:val="nil"/>
            </w:tcBorders>
            <w:shd w:val="clear" w:color="auto" w:fill="auto"/>
            <w:noWrap/>
            <w:vAlign w:val="center"/>
          </w:tcPr>
          <w:p w14:paraId="75FE9D6E" w14:textId="77777777" w:rsidR="0031453B" w:rsidRDefault="0031453B">
            <w:pPr>
              <w:jc w:val="left"/>
              <w:rPr>
                <w:rFonts w:ascii="Times New Roman" w:eastAsia="Times New Roman" w:hAnsi="Times New Roman" w:cs="Times New Roman"/>
                <w:kern w:val="0"/>
                <w:sz w:val="20"/>
                <w:szCs w:val="20"/>
                <w14:ligatures w14:val="none"/>
              </w:rPr>
            </w:pPr>
          </w:p>
        </w:tc>
        <w:tc>
          <w:tcPr>
            <w:tcW w:w="378" w:type="pct"/>
            <w:tcBorders>
              <w:top w:val="nil"/>
              <w:left w:val="nil"/>
              <w:bottom w:val="nil"/>
              <w:right w:val="nil"/>
            </w:tcBorders>
            <w:shd w:val="clear" w:color="auto" w:fill="auto"/>
            <w:noWrap/>
            <w:vAlign w:val="center"/>
          </w:tcPr>
          <w:p w14:paraId="43EA761A" w14:textId="77777777" w:rsidR="0031453B" w:rsidRDefault="0031453B">
            <w:pPr>
              <w:jc w:val="left"/>
              <w:rPr>
                <w:rFonts w:ascii="Times New Roman" w:eastAsia="Times New Roman" w:hAnsi="Times New Roman" w:cs="Times New Roman"/>
                <w:kern w:val="0"/>
                <w:sz w:val="20"/>
                <w:szCs w:val="20"/>
                <w14:ligatures w14:val="none"/>
              </w:rPr>
            </w:pPr>
          </w:p>
        </w:tc>
      </w:tr>
      <w:tr w:rsidR="0031453B" w14:paraId="15789A2B" w14:textId="77777777">
        <w:trPr>
          <w:trHeight w:val="280"/>
        </w:trPr>
        <w:tc>
          <w:tcPr>
            <w:tcW w:w="957" w:type="pct"/>
            <w:tcBorders>
              <w:top w:val="nil"/>
              <w:left w:val="nil"/>
              <w:bottom w:val="nil"/>
              <w:right w:val="nil"/>
            </w:tcBorders>
            <w:shd w:val="clear" w:color="auto" w:fill="auto"/>
            <w:noWrap/>
            <w:vAlign w:val="center"/>
          </w:tcPr>
          <w:p w14:paraId="6459B891"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 xml:space="preserve">  Q1</w:t>
            </w:r>
          </w:p>
        </w:tc>
        <w:tc>
          <w:tcPr>
            <w:tcW w:w="1041" w:type="pct"/>
            <w:tcBorders>
              <w:top w:val="nil"/>
              <w:left w:val="nil"/>
              <w:bottom w:val="nil"/>
              <w:right w:val="nil"/>
            </w:tcBorders>
            <w:shd w:val="clear" w:color="auto" w:fill="auto"/>
            <w:noWrap/>
            <w:vAlign w:val="center"/>
          </w:tcPr>
          <w:p w14:paraId="610A8072"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Ref.</w:t>
            </w:r>
          </w:p>
        </w:tc>
        <w:tc>
          <w:tcPr>
            <w:tcW w:w="376" w:type="pct"/>
            <w:tcBorders>
              <w:top w:val="nil"/>
              <w:left w:val="nil"/>
              <w:bottom w:val="nil"/>
              <w:right w:val="nil"/>
            </w:tcBorders>
            <w:shd w:val="clear" w:color="auto" w:fill="auto"/>
            <w:noWrap/>
            <w:vAlign w:val="center"/>
          </w:tcPr>
          <w:p w14:paraId="6AEE7339" w14:textId="77777777" w:rsidR="0031453B" w:rsidRDefault="0031453B">
            <w:pPr>
              <w:jc w:val="left"/>
              <w:rPr>
                <w:rFonts w:ascii="Times New Roman" w:eastAsia="等线" w:hAnsi="Times New Roman" w:cs="Times New Roman"/>
                <w:color w:val="000000"/>
                <w:kern w:val="0"/>
                <w:sz w:val="22"/>
                <w14:ligatures w14:val="none"/>
              </w:rPr>
            </w:pPr>
          </w:p>
        </w:tc>
        <w:tc>
          <w:tcPr>
            <w:tcW w:w="935" w:type="pct"/>
            <w:tcBorders>
              <w:top w:val="nil"/>
              <w:left w:val="nil"/>
              <w:bottom w:val="nil"/>
              <w:right w:val="nil"/>
            </w:tcBorders>
            <w:shd w:val="clear" w:color="auto" w:fill="auto"/>
            <w:noWrap/>
            <w:vAlign w:val="center"/>
          </w:tcPr>
          <w:p w14:paraId="58C73B6E"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Ref.</w:t>
            </w:r>
          </w:p>
        </w:tc>
        <w:tc>
          <w:tcPr>
            <w:tcW w:w="378" w:type="pct"/>
            <w:tcBorders>
              <w:top w:val="nil"/>
              <w:left w:val="nil"/>
              <w:bottom w:val="nil"/>
              <w:right w:val="nil"/>
            </w:tcBorders>
            <w:shd w:val="clear" w:color="auto" w:fill="auto"/>
            <w:noWrap/>
            <w:vAlign w:val="center"/>
          </w:tcPr>
          <w:p w14:paraId="6E3FD030" w14:textId="77777777" w:rsidR="0031453B" w:rsidRDefault="0031453B">
            <w:pPr>
              <w:jc w:val="left"/>
              <w:rPr>
                <w:rFonts w:ascii="Times New Roman" w:eastAsia="等线" w:hAnsi="Times New Roman" w:cs="Times New Roman"/>
                <w:color w:val="000000"/>
                <w:kern w:val="0"/>
                <w:sz w:val="22"/>
                <w14:ligatures w14:val="none"/>
              </w:rPr>
            </w:pPr>
          </w:p>
        </w:tc>
        <w:tc>
          <w:tcPr>
            <w:tcW w:w="935" w:type="pct"/>
            <w:tcBorders>
              <w:top w:val="nil"/>
              <w:left w:val="nil"/>
              <w:bottom w:val="nil"/>
              <w:right w:val="nil"/>
            </w:tcBorders>
            <w:shd w:val="clear" w:color="auto" w:fill="auto"/>
            <w:noWrap/>
            <w:vAlign w:val="center"/>
          </w:tcPr>
          <w:p w14:paraId="2122AA7D"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Ref.</w:t>
            </w:r>
          </w:p>
        </w:tc>
        <w:tc>
          <w:tcPr>
            <w:tcW w:w="378" w:type="pct"/>
            <w:tcBorders>
              <w:top w:val="nil"/>
              <w:left w:val="nil"/>
              <w:bottom w:val="nil"/>
              <w:right w:val="nil"/>
            </w:tcBorders>
            <w:shd w:val="clear" w:color="auto" w:fill="auto"/>
            <w:noWrap/>
            <w:vAlign w:val="center"/>
          </w:tcPr>
          <w:p w14:paraId="49F34A5C" w14:textId="77777777" w:rsidR="0031453B" w:rsidRDefault="0031453B">
            <w:pPr>
              <w:jc w:val="left"/>
              <w:rPr>
                <w:rFonts w:ascii="Times New Roman" w:eastAsia="等线" w:hAnsi="Times New Roman" w:cs="Times New Roman"/>
                <w:color w:val="000000"/>
                <w:kern w:val="0"/>
                <w:sz w:val="22"/>
                <w14:ligatures w14:val="none"/>
              </w:rPr>
            </w:pPr>
          </w:p>
        </w:tc>
      </w:tr>
      <w:tr w:rsidR="0031453B" w14:paraId="12AF979B" w14:textId="77777777">
        <w:trPr>
          <w:trHeight w:val="280"/>
        </w:trPr>
        <w:tc>
          <w:tcPr>
            <w:tcW w:w="957" w:type="pct"/>
            <w:tcBorders>
              <w:top w:val="nil"/>
              <w:left w:val="nil"/>
              <w:bottom w:val="nil"/>
              <w:right w:val="nil"/>
            </w:tcBorders>
            <w:shd w:val="clear" w:color="auto" w:fill="auto"/>
            <w:noWrap/>
            <w:vAlign w:val="center"/>
          </w:tcPr>
          <w:p w14:paraId="4EBF28EE"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 xml:space="preserve">  Q2</w:t>
            </w:r>
          </w:p>
        </w:tc>
        <w:tc>
          <w:tcPr>
            <w:tcW w:w="1041" w:type="pct"/>
            <w:tcBorders>
              <w:top w:val="nil"/>
              <w:left w:val="nil"/>
              <w:bottom w:val="nil"/>
              <w:right w:val="nil"/>
            </w:tcBorders>
            <w:shd w:val="clear" w:color="auto" w:fill="auto"/>
            <w:noWrap/>
            <w:vAlign w:val="center"/>
          </w:tcPr>
          <w:p w14:paraId="16920CFA"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3.073 (1.865, 5.063)</w:t>
            </w:r>
          </w:p>
        </w:tc>
        <w:tc>
          <w:tcPr>
            <w:tcW w:w="376" w:type="pct"/>
            <w:tcBorders>
              <w:top w:val="nil"/>
              <w:left w:val="nil"/>
              <w:bottom w:val="nil"/>
              <w:right w:val="nil"/>
            </w:tcBorders>
            <w:shd w:val="clear" w:color="auto" w:fill="auto"/>
            <w:noWrap/>
            <w:vAlign w:val="center"/>
          </w:tcPr>
          <w:p w14:paraId="7C08967A" w14:textId="77777777" w:rsidR="0031453B" w:rsidRDefault="0031453B">
            <w:pPr>
              <w:jc w:val="left"/>
              <w:rPr>
                <w:rFonts w:ascii="Times New Roman" w:eastAsia="等线" w:hAnsi="Times New Roman" w:cs="Times New Roman"/>
                <w:color w:val="000000"/>
                <w:kern w:val="0"/>
                <w:sz w:val="22"/>
                <w14:ligatures w14:val="none"/>
              </w:rPr>
            </w:pPr>
          </w:p>
        </w:tc>
        <w:tc>
          <w:tcPr>
            <w:tcW w:w="935" w:type="pct"/>
            <w:tcBorders>
              <w:top w:val="nil"/>
              <w:left w:val="nil"/>
              <w:bottom w:val="nil"/>
              <w:right w:val="nil"/>
            </w:tcBorders>
            <w:shd w:val="clear" w:color="auto" w:fill="auto"/>
            <w:noWrap/>
            <w:vAlign w:val="center"/>
          </w:tcPr>
          <w:p w14:paraId="7081C758"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2.303 (1.386, 3.828)</w:t>
            </w:r>
          </w:p>
        </w:tc>
        <w:tc>
          <w:tcPr>
            <w:tcW w:w="378" w:type="pct"/>
            <w:tcBorders>
              <w:top w:val="nil"/>
              <w:left w:val="nil"/>
              <w:bottom w:val="nil"/>
              <w:right w:val="nil"/>
            </w:tcBorders>
            <w:shd w:val="clear" w:color="auto" w:fill="auto"/>
            <w:noWrap/>
            <w:vAlign w:val="center"/>
          </w:tcPr>
          <w:p w14:paraId="3DC97314" w14:textId="77777777" w:rsidR="0031453B" w:rsidRDefault="0031453B">
            <w:pPr>
              <w:jc w:val="left"/>
              <w:rPr>
                <w:rFonts w:ascii="Times New Roman" w:eastAsia="等线" w:hAnsi="Times New Roman" w:cs="Times New Roman"/>
                <w:color w:val="000000"/>
                <w:kern w:val="0"/>
                <w:sz w:val="22"/>
                <w14:ligatures w14:val="none"/>
              </w:rPr>
            </w:pPr>
          </w:p>
        </w:tc>
        <w:tc>
          <w:tcPr>
            <w:tcW w:w="935" w:type="pct"/>
            <w:tcBorders>
              <w:top w:val="nil"/>
              <w:left w:val="nil"/>
              <w:bottom w:val="nil"/>
              <w:right w:val="nil"/>
            </w:tcBorders>
            <w:shd w:val="clear" w:color="auto" w:fill="auto"/>
            <w:noWrap/>
            <w:vAlign w:val="center"/>
          </w:tcPr>
          <w:p w14:paraId="7450A6B2"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 xml:space="preserve">2.033 </w:t>
            </w:r>
            <w:r>
              <w:rPr>
                <w:rFonts w:ascii="Times New Roman" w:eastAsia="等线" w:hAnsi="Times New Roman" w:cs="Times New Roman"/>
                <w:color w:val="000000"/>
                <w:kern w:val="0"/>
                <w:sz w:val="22"/>
                <w14:ligatures w14:val="none"/>
              </w:rPr>
              <w:t>(1.159, 3.568)</w:t>
            </w:r>
          </w:p>
        </w:tc>
        <w:tc>
          <w:tcPr>
            <w:tcW w:w="378" w:type="pct"/>
            <w:tcBorders>
              <w:top w:val="nil"/>
              <w:left w:val="nil"/>
              <w:bottom w:val="nil"/>
              <w:right w:val="nil"/>
            </w:tcBorders>
            <w:shd w:val="clear" w:color="auto" w:fill="auto"/>
            <w:noWrap/>
            <w:vAlign w:val="center"/>
          </w:tcPr>
          <w:p w14:paraId="5517F219" w14:textId="77777777" w:rsidR="0031453B" w:rsidRDefault="0031453B">
            <w:pPr>
              <w:jc w:val="left"/>
              <w:rPr>
                <w:rFonts w:ascii="Times New Roman" w:eastAsia="等线" w:hAnsi="Times New Roman" w:cs="Times New Roman"/>
                <w:color w:val="000000"/>
                <w:kern w:val="0"/>
                <w:sz w:val="22"/>
                <w14:ligatures w14:val="none"/>
              </w:rPr>
            </w:pPr>
          </w:p>
        </w:tc>
      </w:tr>
      <w:tr w:rsidR="0031453B" w14:paraId="6982FDB1" w14:textId="77777777">
        <w:trPr>
          <w:trHeight w:val="280"/>
        </w:trPr>
        <w:tc>
          <w:tcPr>
            <w:tcW w:w="957" w:type="pct"/>
            <w:tcBorders>
              <w:top w:val="nil"/>
              <w:left w:val="nil"/>
              <w:bottom w:val="nil"/>
              <w:right w:val="nil"/>
            </w:tcBorders>
            <w:shd w:val="clear" w:color="auto" w:fill="auto"/>
            <w:noWrap/>
            <w:vAlign w:val="center"/>
          </w:tcPr>
          <w:p w14:paraId="7557C5B6"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 xml:space="preserve">  Q3</w:t>
            </w:r>
          </w:p>
        </w:tc>
        <w:tc>
          <w:tcPr>
            <w:tcW w:w="1041" w:type="pct"/>
            <w:tcBorders>
              <w:top w:val="nil"/>
              <w:left w:val="nil"/>
              <w:bottom w:val="nil"/>
              <w:right w:val="nil"/>
            </w:tcBorders>
            <w:shd w:val="clear" w:color="auto" w:fill="auto"/>
            <w:noWrap/>
            <w:vAlign w:val="center"/>
          </w:tcPr>
          <w:p w14:paraId="4348BDFE"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5.918 (3.603, 9.721)</w:t>
            </w:r>
          </w:p>
        </w:tc>
        <w:tc>
          <w:tcPr>
            <w:tcW w:w="376" w:type="pct"/>
            <w:tcBorders>
              <w:top w:val="nil"/>
              <w:left w:val="nil"/>
              <w:bottom w:val="nil"/>
              <w:right w:val="nil"/>
            </w:tcBorders>
            <w:shd w:val="clear" w:color="auto" w:fill="auto"/>
            <w:noWrap/>
            <w:vAlign w:val="center"/>
          </w:tcPr>
          <w:p w14:paraId="58ADA23F" w14:textId="77777777" w:rsidR="0031453B" w:rsidRDefault="0031453B">
            <w:pPr>
              <w:jc w:val="left"/>
              <w:rPr>
                <w:rFonts w:ascii="Times New Roman" w:eastAsia="等线" w:hAnsi="Times New Roman" w:cs="Times New Roman"/>
                <w:color w:val="000000"/>
                <w:kern w:val="0"/>
                <w:sz w:val="22"/>
                <w14:ligatures w14:val="none"/>
              </w:rPr>
            </w:pPr>
          </w:p>
        </w:tc>
        <w:tc>
          <w:tcPr>
            <w:tcW w:w="935" w:type="pct"/>
            <w:tcBorders>
              <w:top w:val="nil"/>
              <w:left w:val="nil"/>
              <w:bottom w:val="nil"/>
              <w:right w:val="nil"/>
            </w:tcBorders>
            <w:shd w:val="clear" w:color="auto" w:fill="auto"/>
            <w:noWrap/>
            <w:vAlign w:val="center"/>
          </w:tcPr>
          <w:p w14:paraId="18363716"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3.459 (2.036, 5.878)</w:t>
            </w:r>
          </w:p>
        </w:tc>
        <w:tc>
          <w:tcPr>
            <w:tcW w:w="378" w:type="pct"/>
            <w:tcBorders>
              <w:top w:val="nil"/>
              <w:left w:val="nil"/>
              <w:bottom w:val="nil"/>
              <w:right w:val="nil"/>
            </w:tcBorders>
            <w:shd w:val="clear" w:color="auto" w:fill="auto"/>
            <w:noWrap/>
            <w:vAlign w:val="center"/>
          </w:tcPr>
          <w:p w14:paraId="72EC058E" w14:textId="77777777" w:rsidR="0031453B" w:rsidRDefault="0031453B">
            <w:pPr>
              <w:jc w:val="left"/>
              <w:rPr>
                <w:rFonts w:ascii="Times New Roman" w:eastAsia="等线" w:hAnsi="Times New Roman" w:cs="Times New Roman"/>
                <w:color w:val="000000"/>
                <w:kern w:val="0"/>
                <w:sz w:val="22"/>
                <w14:ligatures w14:val="none"/>
              </w:rPr>
            </w:pPr>
          </w:p>
        </w:tc>
        <w:tc>
          <w:tcPr>
            <w:tcW w:w="935" w:type="pct"/>
            <w:tcBorders>
              <w:top w:val="nil"/>
              <w:left w:val="nil"/>
              <w:bottom w:val="nil"/>
              <w:right w:val="nil"/>
            </w:tcBorders>
            <w:shd w:val="clear" w:color="auto" w:fill="auto"/>
            <w:noWrap/>
            <w:vAlign w:val="center"/>
          </w:tcPr>
          <w:p w14:paraId="639E0C20"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2.966 (1.631, 5.396)</w:t>
            </w:r>
          </w:p>
        </w:tc>
        <w:tc>
          <w:tcPr>
            <w:tcW w:w="378" w:type="pct"/>
            <w:tcBorders>
              <w:top w:val="nil"/>
              <w:left w:val="nil"/>
              <w:bottom w:val="nil"/>
              <w:right w:val="nil"/>
            </w:tcBorders>
            <w:shd w:val="clear" w:color="auto" w:fill="auto"/>
            <w:noWrap/>
            <w:vAlign w:val="center"/>
          </w:tcPr>
          <w:p w14:paraId="41440510" w14:textId="77777777" w:rsidR="0031453B" w:rsidRDefault="0031453B">
            <w:pPr>
              <w:jc w:val="left"/>
              <w:rPr>
                <w:rFonts w:ascii="Times New Roman" w:eastAsia="等线" w:hAnsi="Times New Roman" w:cs="Times New Roman"/>
                <w:color w:val="000000"/>
                <w:kern w:val="0"/>
                <w:sz w:val="22"/>
                <w14:ligatures w14:val="none"/>
              </w:rPr>
            </w:pPr>
          </w:p>
        </w:tc>
      </w:tr>
      <w:tr w:rsidR="0031453B" w14:paraId="4EC50A9A" w14:textId="77777777">
        <w:trPr>
          <w:trHeight w:val="280"/>
        </w:trPr>
        <w:tc>
          <w:tcPr>
            <w:tcW w:w="957" w:type="pct"/>
            <w:tcBorders>
              <w:top w:val="nil"/>
              <w:left w:val="nil"/>
              <w:right w:val="nil"/>
            </w:tcBorders>
            <w:shd w:val="clear" w:color="auto" w:fill="auto"/>
            <w:noWrap/>
            <w:vAlign w:val="center"/>
          </w:tcPr>
          <w:p w14:paraId="614B690F"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 xml:space="preserve">  Q4</w:t>
            </w:r>
          </w:p>
        </w:tc>
        <w:tc>
          <w:tcPr>
            <w:tcW w:w="1041" w:type="pct"/>
            <w:tcBorders>
              <w:top w:val="nil"/>
              <w:left w:val="nil"/>
              <w:right w:val="nil"/>
            </w:tcBorders>
            <w:shd w:val="clear" w:color="auto" w:fill="auto"/>
            <w:noWrap/>
            <w:vAlign w:val="center"/>
          </w:tcPr>
          <w:p w14:paraId="250A44A9"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11.511 (7.429, 17.836)</w:t>
            </w:r>
          </w:p>
        </w:tc>
        <w:tc>
          <w:tcPr>
            <w:tcW w:w="376" w:type="pct"/>
            <w:tcBorders>
              <w:top w:val="nil"/>
              <w:left w:val="nil"/>
              <w:right w:val="nil"/>
            </w:tcBorders>
            <w:shd w:val="clear" w:color="auto" w:fill="auto"/>
            <w:noWrap/>
            <w:vAlign w:val="center"/>
          </w:tcPr>
          <w:p w14:paraId="15F8C391" w14:textId="77777777" w:rsidR="0031453B" w:rsidRDefault="0031453B">
            <w:pPr>
              <w:jc w:val="left"/>
              <w:rPr>
                <w:rFonts w:ascii="Times New Roman" w:eastAsia="等线" w:hAnsi="Times New Roman" w:cs="Times New Roman"/>
                <w:color w:val="000000"/>
                <w:kern w:val="0"/>
                <w:sz w:val="22"/>
                <w14:ligatures w14:val="none"/>
              </w:rPr>
            </w:pPr>
          </w:p>
        </w:tc>
        <w:tc>
          <w:tcPr>
            <w:tcW w:w="935" w:type="pct"/>
            <w:tcBorders>
              <w:top w:val="nil"/>
              <w:left w:val="nil"/>
              <w:right w:val="nil"/>
            </w:tcBorders>
            <w:shd w:val="clear" w:color="auto" w:fill="auto"/>
            <w:noWrap/>
            <w:vAlign w:val="center"/>
          </w:tcPr>
          <w:p w14:paraId="03733FB0"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4.976 (2.963, 8.355)</w:t>
            </w:r>
          </w:p>
        </w:tc>
        <w:tc>
          <w:tcPr>
            <w:tcW w:w="378" w:type="pct"/>
            <w:tcBorders>
              <w:top w:val="nil"/>
              <w:left w:val="nil"/>
              <w:right w:val="nil"/>
            </w:tcBorders>
            <w:shd w:val="clear" w:color="auto" w:fill="auto"/>
            <w:noWrap/>
            <w:vAlign w:val="center"/>
          </w:tcPr>
          <w:p w14:paraId="775EE447" w14:textId="77777777" w:rsidR="0031453B" w:rsidRDefault="0031453B">
            <w:pPr>
              <w:jc w:val="left"/>
              <w:rPr>
                <w:rFonts w:ascii="Times New Roman" w:eastAsia="等线" w:hAnsi="Times New Roman" w:cs="Times New Roman"/>
                <w:color w:val="000000"/>
                <w:kern w:val="0"/>
                <w:sz w:val="22"/>
                <w14:ligatures w14:val="none"/>
              </w:rPr>
            </w:pPr>
          </w:p>
        </w:tc>
        <w:tc>
          <w:tcPr>
            <w:tcW w:w="935" w:type="pct"/>
            <w:tcBorders>
              <w:top w:val="nil"/>
              <w:left w:val="nil"/>
              <w:right w:val="nil"/>
            </w:tcBorders>
            <w:shd w:val="clear" w:color="auto" w:fill="auto"/>
            <w:noWrap/>
            <w:vAlign w:val="center"/>
          </w:tcPr>
          <w:p w14:paraId="0E68717B"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3.423 (1.864, 6.286)</w:t>
            </w:r>
          </w:p>
        </w:tc>
        <w:tc>
          <w:tcPr>
            <w:tcW w:w="378" w:type="pct"/>
            <w:tcBorders>
              <w:top w:val="nil"/>
              <w:left w:val="nil"/>
              <w:right w:val="nil"/>
            </w:tcBorders>
            <w:shd w:val="clear" w:color="auto" w:fill="auto"/>
            <w:noWrap/>
            <w:vAlign w:val="center"/>
          </w:tcPr>
          <w:p w14:paraId="57D62E8F" w14:textId="77777777" w:rsidR="0031453B" w:rsidRDefault="0031453B">
            <w:pPr>
              <w:jc w:val="left"/>
              <w:rPr>
                <w:rFonts w:ascii="Times New Roman" w:eastAsia="等线" w:hAnsi="Times New Roman" w:cs="Times New Roman"/>
                <w:color w:val="000000"/>
                <w:kern w:val="0"/>
                <w:sz w:val="22"/>
                <w14:ligatures w14:val="none"/>
              </w:rPr>
            </w:pPr>
          </w:p>
        </w:tc>
      </w:tr>
      <w:tr w:rsidR="0031453B" w14:paraId="25584FF8" w14:textId="77777777">
        <w:trPr>
          <w:trHeight w:val="280"/>
        </w:trPr>
        <w:tc>
          <w:tcPr>
            <w:tcW w:w="957" w:type="pct"/>
            <w:tcBorders>
              <w:top w:val="nil"/>
              <w:left w:val="nil"/>
              <w:bottom w:val="single" w:sz="12" w:space="0" w:color="auto"/>
              <w:right w:val="nil"/>
            </w:tcBorders>
            <w:shd w:val="clear" w:color="auto" w:fill="auto"/>
            <w:noWrap/>
            <w:vAlign w:val="center"/>
          </w:tcPr>
          <w:p w14:paraId="783489F0"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i/>
                <w:iCs/>
                <w:color w:val="000000"/>
                <w:kern w:val="0"/>
                <w:sz w:val="22"/>
                <w14:ligatures w14:val="none"/>
              </w:rPr>
              <w:t xml:space="preserve">P </w:t>
            </w:r>
            <w:r>
              <w:rPr>
                <w:rFonts w:ascii="Times New Roman" w:eastAsia="等线" w:hAnsi="Times New Roman" w:cs="Times New Roman"/>
                <w:color w:val="000000"/>
                <w:kern w:val="0"/>
                <w:sz w:val="22"/>
                <w14:ligatures w14:val="none"/>
              </w:rPr>
              <w:t>for trend</w:t>
            </w:r>
          </w:p>
        </w:tc>
        <w:tc>
          <w:tcPr>
            <w:tcW w:w="1041" w:type="pct"/>
            <w:tcBorders>
              <w:top w:val="nil"/>
              <w:left w:val="nil"/>
              <w:bottom w:val="single" w:sz="12" w:space="0" w:color="auto"/>
              <w:right w:val="nil"/>
            </w:tcBorders>
            <w:shd w:val="clear" w:color="auto" w:fill="auto"/>
            <w:noWrap/>
            <w:vAlign w:val="center"/>
          </w:tcPr>
          <w:p w14:paraId="129CADC8" w14:textId="77777777" w:rsidR="0031453B" w:rsidRDefault="0031453B">
            <w:pPr>
              <w:jc w:val="left"/>
              <w:rPr>
                <w:rFonts w:ascii="Times New Roman" w:eastAsia="等线" w:hAnsi="Times New Roman" w:cs="Times New Roman"/>
                <w:color w:val="000000"/>
                <w:kern w:val="0"/>
                <w:sz w:val="22"/>
                <w14:ligatures w14:val="none"/>
              </w:rPr>
            </w:pPr>
          </w:p>
        </w:tc>
        <w:tc>
          <w:tcPr>
            <w:tcW w:w="376" w:type="pct"/>
            <w:tcBorders>
              <w:top w:val="nil"/>
              <w:left w:val="nil"/>
              <w:bottom w:val="single" w:sz="12" w:space="0" w:color="auto"/>
              <w:right w:val="nil"/>
            </w:tcBorders>
            <w:shd w:val="clear" w:color="auto" w:fill="auto"/>
            <w:noWrap/>
            <w:vAlign w:val="center"/>
          </w:tcPr>
          <w:p w14:paraId="1FC39339"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&lt;0.001</w:t>
            </w:r>
          </w:p>
        </w:tc>
        <w:tc>
          <w:tcPr>
            <w:tcW w:w="935" w:type="pct"/>
            <w:tcBorders>
              <w:top w:val="nil"/>
              <w:left w:val="nil"/>
              <w:bottom w:val="single" w:sz="12" w:space="0" w:color="auto"/>
              <w:right w:val="nil"/>
            </w:tcBorders>
            <w:shd w:val="clear" w:color="auto" w:fill="auto"/>
            <w:noWrap/>
            <w:vAlign w:val="center"/>
          </w:tcPr>
          <w:p w14:paraId="2CF3A2B6" w14:textId="77777777" w:rsidR="0031453B" w:rsidRDefault="0031453B">
            <w:pPr>
              <w:jc w:val="left"/>
              <w:rPr>
                <w:rFonts w:ascii="Times New Roman" w:eastAsia="等线" w:hAnsi="Times New Roman" w:cs="Times New Roman"/>
                <w:color w:val="000000"/>
                <w:kern w:val="0"/>
                <w:sz w:val="22"/>
                <w14:ligatures w14:val="none"/>
              </w:rPr>
            </w:pPr>
          </w:p>
        </w:tc>
        <w:tc>
          <w:tcPr>
            <w:tcW w:w="378" w:type="pct"/>
            <w:tcBorders>
              <w:top w:val="nil"/>
              <w:left w:val="nil"/>
              <w:bottom w:val="single" w:sz="12" w:space="0" w:color="auto"/>
              <w:right w:val="nil"/>
            </w:tcBorders>
            <w:shd w:val="clear" w:color="auto" w:fill="auto"/>
            <w:noWrap/>
            <w:vAlign w:val="center"/>
          </w:tcPr>
          <w:p w14:paraId="19B5F204"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&lt;0.001</w:t>
            </w:r>
          </w:p>
        </w:tc>
        <w:tc>
          <w:tcPr>
            <w:tcW w:w="935" w:type="pct"/>
            <w:tcBorders>
              <w:top w:val="nil"/>
              <w:left w:val="nil"/>
              <w:bottom w:val="single" w:sz="12" w:space="0" w:color="auto"/>
              <w:right w:val="nil"/>
            </w:tcBorders>
            <w:shd w:val="clear" w:color="auto" w:fill="auto"/>
            <w:noWrap/>
            <w:vAlign w:val="center"/>
          </w:tcPr>
          <w:p w14:paraId="74124B62" w14:textId="77777777" w:rsidR="0031453B" w:rsidRDefault="0031453B">
            <w:pPr>
              <w:jc w:val="left"/>
              <w:rPr>
                <w:rFonts w:ascii="Times New Roman" w:eastAsia="等线" w:hAnsi="Times New Roman" w:cs="Times New Roman"/>
                <w:color w:val="000000"/>
                <w:kern w:val="0"/>
                <w:sz w:val="22"/>
                <w14:ligatures w14:val="none"/>
              </w:rPr>
            </w:pPr>
          </w:p>
        </w:tc>
        <w:tc>
          <w:tcPr>
            <w:tcW w:w="378" w:type="pct"/>
            <w:tcBorders>
              <w:top w:val="nil"/>
              <w:left w:val="nil"/>
              <w:bottom w:val="single" w:sz="12" w:space="0" w:color="auto"/>
              <w:right w:val="nil"/>
            </w:tcBorders>
            <w:shd w:val="clear" w:color="auto" w:fill="auto"/>
            <w:noWrap/>
            <w:vAlign w:val="center"/>
          </w:tcPr>
          <w:p w14:paraId="7CE2D6D3"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&lt;0.001</w:t>
            </w:r>
          </w:p>
        </w:tc>
      </w:tr>
    </w:tbl>
    <w:p w14:paraId="4800A58D" w14:textId="77777777" w:rsidR="0031453B" w:rsidRDefault="008E69E4">
      <w:pPr>
        <w:rPr>
          <w:rFonts w:ascii="Times New Roman" w:hAnsi="Times New Roman" w:cs="Times New Roman"/>
          <w:sz w:val="24"/>
          <w:szCs w:val="24"/>
        </w:rPr>
      </w:pPr>
      <w:r>
        <w:rPr>
          <w:rFonts w:ascii="Times New Roman" w:hAnsi="Times New Roman" w:cs="Times New Roman"/>
          <w:sz w:val="24"/>
          <w:szCs w:val="24"/>
        </w:rPr>
        <w:t xml:space="preserve">Model 1: crude model.                                                                                                                                                                                                               </w:t>
      </w:r>
    </w:p>
    <w:p w14:paraId="5BDBDE80" w14:textId="77777777" w:rsidR="0031453B" w:rsidRDefault="008E69E4">
      <w:pPr>
        <w:rPr>
          <w:rFonts w:ascii="Times New Roman" w:hAnsi="Times New Roman" w:cs="Times New Roman"/>
          <w:sz w:val="24"/>
          <w:szCs w:val="24"/>
        </w:rPr>
      </w:pPr>
      <w:r>
        <w:rPr>
          <w:rFonts w:ascii="Times New Roman" w:hAnsi="Times New Roman" w:cs="Times New Roman"/>
          <w:sz w:val="24"/>
          <w:szCs w:val="24"/>
        </w:rPr>
        <w:t>Model 2 adjusted for age, s</w:t>
      </w:r>
      <w:r>
        <w:rPr>
          <w:rFonts w:ascii="Times New Roman" w:hAnsi="Times New Roman" w:cs="Times New Roman"/>
          <w:sz w:val="24"/>
          <w:szCs w:val="24"/>
        </w:rPr>
        <w:t>ex, and ethnicity.</w:t>
      </w:r>
    </w:p>
    <w:p w14:paraId="1CF3AAE5" w14:textId="77777777" w:rsidR="0031453B" w:rsidRDefault="008E69E4">
      <w:pPr>
        <w:rPr>
          <w:rFonts w:ascii="Times New Roman" w:hAnsi="Times New Roman" w:cs="Times New Roman"/>
          <w:kern w:val="0"/>
          <w:sz w:val="24"/>
          <w:szCs w:val="24"/>
          <w14:ligatures w14:val="none"/>
        </w:rPr>
      </w:pPr>
      <w:r>
        <w:rPr>
          <w:rFonts w:ascii="Times New Roman" w:hAnsi="Times New Roman" w:cs="Times New Roman"/>
          <w:sz w:val="24"/>
          <w:szCs w:val="24"/>
        </w:rPr>
        <w:t xml:space="preserve">Model 3 adjusted for Model 2 plus educational level, marital status, PIR, smoking status, alcohol consumption, HEI-2015, PA, HDL, LDL, HbA1c, </w:t>
      </w:r>
      <w:r>
        <w:rPr>
          <w:rFonts w:ascii="Times New Roman" w:hAnsi="Times New Roman" w:cs="Times New Roman"/>
          <w:kern w:val="0"/>
          <w:sz w:val="24"/>
          <w:szCs w:val="24"/>
          <w14:ligatures w14:val="none"/>
        </w:rPr>
        <w:t>eGFR, uACR, uric acid, liver disease, cancer, hypertension, DM, antihypertensive drug, hypoglyc</w:t>
      </w:r>
      <w:r>
        <w:rPr>
          <w:rFonts w:ascii="Times New Roman" w:hAnsi="Times New Roman" w:cs="Times New Roman"/>
          <w:kern w:val="0"/>
          <w:sz w:val="24"/>
          <w:szCs w:val="24"/>
          <w14:ligatures w14:val="none"/>
        </w:rPr>
        <w:t xml:space="preserve">emic therapy, lipid-lowering drug, CKM syndrome, </w:t>
      </w:r>
      <w:r>
        <w:rPr>
          <w:rFonts w:ascii="Times New Roman" w:hAnsi="Times New Roman" w:cs="Times New Roman" w:hint="eastAsia"/>
          <w:sz w:val="24"/>
          <w:szCs w:val="24"/>
        </w:rPr>
        <w:t>depressive</w:t>
      </w:r>
      <w:r>
        <w:rPr>
          <w:rFonts w:ascii="Times New Roman" w:hAnsi="Times New Roman" w:cs="Times New Roman"/>
          <w:sz w:val="24"/>
          <w:szCs w:val="24"/>
        </w:rPr>
        <w:t xml:space="preserve"> symptoms, </w:t>
      </w:r>
      <w:r>
        <w:rPr>
          <w:rFonts w:ascii="Times New Roman" w:hAnsi="Times New Roman" w:cs="Times New Roman" w:hint="eastAsia"/>
          <w:sz w:val="24"/>
          <w:szCs w:val="24"/>
        </w:rPr>
        <w:t>and</w:t>
      </w:r>
      <w:r>
        <w:rPr>
          <w:rFonts w:ascii="Times New Roman" w:hAnsi="Times New Roman" w:cs="Times New Roman"/>
          <w:sz w:val="24"/>
          <w:szCs w:val="24"/>
        </w:rPr>
        <w:t xml:space="preserve"> </w:t>
      </w:r>
      <w:r>
        <w:rPr>
          <w:rFonts w:ascii="Times New Roman" w:hAnsi="Times New Roman" w:cs="Times New Roman" w:hint="eastAsia"/>
          <w:sz w:val="24"/>
          <w:szCs w:val="24"/>
        </w:rPr>
        <w:t>sleep</w:t>
      </w:r>
      <w:r>
        <w:rPr>
          <w:rFonts w:ascii="Times New Roman" w:hAnsi="Times New Roman" w:cs="Times New Roman"/>
          <w:sz w:val="24"/>
          <w:szCs w:val="24"/>
        </w:rPr>
        <w:t xml:space="preserve"> </w:t>
      </w:r>
      <w:r>
        <w:rPr>
          <w:rFonts w:ascii="Times New Roman" w:hAnsi="Times New Roman" w:cs="Times New Roman" w:hint="eastAsia"/>
          <w:sz w:val="24"/>
          <w:szCs w:val="24"/>
        </w:rPr>
        <w:t>duration</w:t>
      </w:r>
      <w:r>
        <w:rPr>
          <w:rFonts w:ascii="Times New Roman" w:hAnsi="Times New Roman" w:cs="Times New Roman"/>
          <w:kern w:val="0"/>
          <w:sz w:val="24"/>
          <w:szCs w:val="24"/>
          <w14:ligatures w14:val="none"/>
        </w:rPr>
        <w:t>.</w:t>
      </w:r>
    </w:p>
    <w:p w14:paraId="4AEFD73A" w14:textId="77777777" w:rsidR="0031453B" w:rsidRDefault="008E69E4">
      <w:pPr>
        <w:rPr>
          <w:rFonts w:ascii="Times New Roman" w:hAnsi="Times New Roman" w:cs="Times New Roman"/>
          <w:kern w:val="0"/>
          <w:sz w:val="24"/>
          <w:szCs w:val="24"/>
          <w14:ligatures w14:val="none"/>
        </w:rPr>
      </w:pPr>
      <w:r>
        <w:rPr>
          <w:rFonts w:ascii="Times New Roman" w:hAnsi="Times New Roman" w:cs="Times New Roman"/>
          <w:sz w:val="24"/>
          <w:szCs w:val="24"/>
        </w:rPr>
        <w:t>Abbreviations: CKM Syndrome: cardiovascular-kidney-metabolic syndrome. CVD: cardiovascular disease. HR: hazard ratio. CI: confidence interval. TyG: triglyceride-gluco</w:t>
      </w:r>
      <w:r>
        <w:rPr>
          <w:rFonts w:ascii="Times New Roman" w:hAnsi="Times New Roman" w:cs="Times New Roman"/>
          <w:sz w:val="24"/>
          <w:szCs w:val="24"/>
        </w:rPr>
        <w:t xml:space="preserve">se. ABSI: a body shape index. uACR: urinary albumin/creatinine ratio. PA: physical activity. CKD: </w:t>
      </w:r>
      <w:r>
        <w:rPr>
          <w:rFonts w:ascii="Times New Roman" w:hAnsi="Times New Roman" w:cs="Times New Roman"/>
          <w:kern w:val="0"/>
          <w:sz w:val="24"/>
          <w:szCs w:val="24"/>
          <w14:ligatures w14:val="none"/>
        </w:rPr>
        <w:t>chronic kidney disease. eGFR: estimated glomerular filtration rate. HbA1c: glycosylated hemoglobin. HEI-2015: healthy eating index-2015. PIR: poverty income r</w:t>
      </w:r>
      <w:r>
        <w:rPr>
          <w:rFonts w:ascii="Times New Roman" w:hAnsi="Times New Roman" w:cs="Times New Roman"/>
          <w:kern w:val="0"/>
          <w:sz w:val="24"/>
          <w:szCs w:val="24"/>
          <w14:ligatures w14:val="none"/>
        </w:rPr>
        <w:t>atio. DM: diabetes mellitus. HDL: high-density lipoprotein. LDL: low-density lipoprotein.</w:t>
      </w:r>
    </w:p>
    <w:p w14:paraId="6E20A336" w14:textId="77777777" w:rsidR="0031453B" w:rsidRDefault="0031453B"/>
    <w:p w14:paraId="752231F8" w14:textId="77777777" w:rsidR="0031453B" w:rsidRDefault="0031453B">
      <w:pPr>
        <w:rPr>
          <w:rFonts w:ascii="Times New Roman" w:hAnsi="Times New Roman" w:cs="Times New Roman"/>
          <w:b/>
          <w:bCs/>
          <w:sz w:val="24"/>
          <w:szCs w:val="24"/>
        </w:rPr>
      </w:pPr>
    </w:p>
    <w:p w14:paraId="3BE3F1E7" w14:textId="77777777" w:rsidR="0031453B" w:rsidRDefault="0031453B">
      <w:pPr>
        <w:rPr>
          <w:rFonts w:ascii="Times New Roman" w:hAnsi="Times New Roman" w:cs="Times New Roman"/>
          <w:b/>
          <w:bCs/>
          <w:sz w:val="24"/>
          <w:szCs w:val="24"/>
        </w:rPr>
      </w:pPr>
    </w:p>
    <w:p w14:paraId="32C3F9AB" w14:textId="77777777" w:rsidR="0031453B" w:rsidRDefault="008E69E4">
      <w:pPr>
        <w:rPr>
          <w:rFonts w:ascii="Times New Roman" w:hAnsi="Times New Roman" w:cs="Times New Roman"/>
          <w:sz w:val="24"/>
          <w:szCs w:val="24"/>
        </w:rPr>
      </w:pPr>
      <w:r>
        <w:rPr>
          <w:rFonts w:ascii="Times New Roman" w:hAnsi="Times New Roman" w:cs="Times New Roman"/>
          <w:b/>
          <w:bCs/>
          <w:sz w:val="24"/>
          <w:szCs w:val="24"/>
        </w:rPr>
        <w:t xml:space="preserve">Table S8 </w:t>
      </w:r>
      <w:r>
        <w:rPr>
          <w:rFonts w:ascii="Times New Roman" w:hAnsi="Times New Roman" w:cs="Times New Roman"/>
          <w:sz w:val="24"/>
          <w:szCs w:val="24"/>
        </w:rPr>
        <w:t>Sensitivity analysis: Associations between TyG-ABSI and mortality in CKM syndrome stages 0–3 after excluding participants with cancer (n=16,754).</w:t>
      </w:r>
    </w:p>
    <w:tbl>
      <w:tblPr>
        <w:tblW w:w="5000" w:type="pct"/>
        <w:tblLook w:val="04A0" w:firstRow="1" w:lastRow="0" w:firstColumn="1" w:lastColumn="0" w:noHBand="0" w:noVBand="1"/>
      </w:tblPr>
      <w:tblGrid>
        <w:gridCol w:w="2712"/>
        <w:gridCol w:w="2950"/>
        <w:gridCol w:w="1066"/>
        <w:gridCol w:w="2651"/>
        <w:gridCol w:w="1072"/>
        <w:gridCol w:w="2651"/>
        <w:gridCol w:w="1072"/>
      </w:tblGrid>
      <w:tr w:rsidR="0031453B" w14:paraId="73102673" w14:textId="77777777">
        <w:trPr>
          <w:trHeight w:val="294"/>
        </w:trPr>
        <w:tc>
          <w:tcPr>
            <w:tcW w:w="957" w:type="pct"/>
            <w:tcBorders>
              <w:top w:val="single" w:sz="12" w:space="0" w:color="auto"/>
              <w:left w:val="nil"/>
              <w:bottom w:val="nil"/>
              <w:right w:val="nil"/>
            </w:tcBorders>
            <w:shd w:val="clear" w:color="auto" w:fill="auto"/>
            <w:noWrap/>
            <w:vAlign w:val="center"/>
          </w:tcPr>
          <w:p w14:paraId="234DEB4A"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Characte</w:t>
            </w:r>
            <w:r>
              <w:rPr>
                <w:rFonts w:ascii="Times New Roman" w:eastAsia="等线" w:hAnsi="Times New Roman" w:cs="Times New Roman"/>
                <w:color w:val="000000"/>
                <w:kern w:val="0"/>
                <w:sz w:val="22"/>
                <w14:ligatures w14:val="none"/>
              </w:rPr>
              <w:t>ristic</w:t>
            </w:r>
          </w:p>
        </w:tc>
        <w:tc>
          <w:tcPr>
            <w:tcW w:w="1417" w:type="pct"/>
            <w:gridSpan w:val="2"/>
            <w:tcBorders>
              <w:top w:val="single" w:sz="12" w:space="0" w:color="auto"/>
              <w:left w:val="nil"/>
              <w:bottom w:val="single" w:sz="12" w:space="0" w:color="auto"/>
              <w:right w:val="nil"/>
            </w:tcBorders>
            <w:shd w:val="clear" w:color="auto" w:fill="auto"/>
            <w:noWrap/>
            <w:vAlign w:val="center"/>
          </w:tcPr>
          <w:p w14:paraId="7F484B5F" w14:textId="77777777" w:rsidR="0031453B" w:rsidRDefault="008E69E4">
            <w:pPr>
              <w:jc w:val="center"/>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Model1</w:t>
            </w:r>
          </w:p>
        </w:tc>
        <w:tc>
          <w:tcPr>
            <w:tcW w:w="1313" w:type="pct"/>
            <w:gridSpan w:val="2"/>
            <w:tcBorders>
              <w:top w:val="single" w:sz="12" w:space="0" w:color="auto"/>
              <w:left w:val="nil"/>
              <w:bottom w:val="single" w:sz="12" w:space="0" w:color="auto"/>
              <w:right w:val="nil"/>
            </w:tcBorders>
            <w:shd w:val="clear" w:color="auto" w:fill="auto"/>
            <w:noWrap/>
            <w:vAlign w:val="center"/>
          </w:tcPr>
          <w:p w14:paraId="13808562" w14:textId="77777777" w:rsidR="0031453B" w:rsidRDefault="008E69E4">
            <w:pPr>
              <w:jc w:val="center"/>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Model2</w:t>
            </w:r>
          </w:p>
        </w:tc>
        <w:tc>
          <w:tcPr>
            <w:tcW w:w="1313" w:type="pct"/>
            <w:gridSpan w:val="2"/>
            <w:tcBorders>
              <w:top w:val="single" w:sz="12" w:space="0" w:color="auto"/>
              <w:left w:val="nil"/>
              <w:bottom w:val="single" w:sz="12" w:space="0" w:color="auto"/>
              <w:right w:val="nil"/>
            </w:tcBorders>
            <w:shd w:val="clear" w:color="auto" w:fill="auto"/>
            <w:noWrap/>
            <w:vAlign w:val="center"/>
          </w:tcPr>
          <w:p w14:paraId="4489BC78" w14:textId="77777777" w:rsidR="0031453B" w:rsidRDefault="008E69E4">
            <w:pPr>
              <w:jc w:val="center"/>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Model3</w:t>
            </w:r>
          </w:p>
        </w:tc>
      </w:tr>
      <w:tr w:rsidR="0031453B" w14:paraId="536157D7" w14:textId="77777777">
        <w:trPr>
          <w:trHeight w:val="294"/>
        </w:trPr>
        <w:tc>
          <w:tcPr>
            <w:tcW w:w="957" w:type="pct"/>
            <w:tcBorders>
              <w:top w:val="nil"/>
              <w:left w:val="nil"/>
              <w:bottom w:val="nil"/>
              <w:right w:val="nil"/>
            </w:tcBorders>
            <w:shd w:val="clear" w:color="auto" w:fill="auto"/>
            <w:noWrap/>
            <w:vAlign w:val="center"/>
          </w:tcPr>
          <w:p w14:paraId="4DA00855" w14:textId="77777777" w:rsidR="0031453B" w:rsidRDefault="0031453B">
            <w:pPr>
              <w:jc w:val="center"/>
              <w:rPr>
                <w:rFonts w:ascii="Times New Roman" w:eastAsia="等线" w:hAnsi="Times New Roman" w:cs="Times New Roman"/>
                <w:color w:val="000000"/>
                <w:kern w:val="0"/>
                <w:sz w:val="22"/>
                <w14:ligatures w14:val="none"/>
              </w:rPr>
            </w:pPr>
          </w:p>
        </w:tc>
        <w:tc>
          <w:tcPr>
            <w:tcW w:w="1041" w:type="pct"/>
            <w:tcBorders>
              <w:top w:val="nil"/>
              <w:left w:val="nil"/>
              <w:bottom w:val="single" w:sz="12" w:space="0" w:color="auto"/>
              <w:right w:val="nil"/>
            </w:tcBorders>
            <w:shd w:val="clear" w:color="auto" w:fill="auto"/>
            <w:noWrap/>
            <w:vAlign w:val="center"/>
          </w:tcPr>
          <w:p w14:paraId="0F6C76C7" w14:textId="77777777" w:rsidR="0031453B" w:rsidRDefault="008E69E4">
            <w:pPr>
              <w:jc w:val="left"/>
              <w:rPr>
                <w:rFonts w:ascii="Times New Roman" w:eastAsia="等线" w:hAnsi="Times New Roman" w:cs="Times New Roman"/>
                <w:b/>
                <w:bCs/>
                <w:color w:val="000000"/>
                <w:kern w:val="0"/>
                <w:sz w:val="22"/>
                <w14:ligatures w14:val="none"/>
              </w:rPr>
            </w:pPr>
            <w:r>
              <w:rPr>
                <w:rFonts w:ascii="Times New Roman" w:eastAsia="等线" w:hAnsi="Times New Roman" w:cs="Times New Roman"/>
                <w:b/>
                <w:bCs/>
                <w:color w:val="000000"/>
                <w:kern w:val="0"/>
                <w:sz w:val="22"/>
                <w14:ligatures w14:val="none"/>
              </w:rPr>
              <w:t>HR(95%CI)</w:t>
            </w:r>
          </w:p>
        </w:tc>
        <w:tc>
          <w:tcPr>
            <w:tcW w:w="376" w:type="pct"/>
            <w:tcBorders>
              <w:top w:val="nil"/>
              <w:left w:val="nil"/>
              <w:bottom w:val="single" w:sz="12" w:space="0" w:color="auto"/>
              <w:right w:val="nil"/>
            </w:tcBorders>
            <w:shd w:val="clear" w:color="auto" w:fill="auto"/>
            <w:noWrap/>
            <w:vAlign w:val="center"/>
          </w:tcPr>
          <w:p w14:paraId="4F157839" w14:textId="77777777" w:rsidR="0031453B" w:rsidRDefault="008E69E4">
            <w:pPr>
              <w:jc w:val="left"/>
              <w:rPr>
                <w:rFonts w:ascii="Times New Roman" w:eastAsia="等线" w:hAnsi="Times New Roman" w:cs="Times New Roman"/>
                <w:b/>
                <w:bCs/>
                <w:i/>
                <w:iCs/>
                <w:color w:val="000000"/>
                <w:kern w:val="0"/>
                <w:sz w:val="22"/>
                <w14:ligatures w14:val="none"/>
              </w:rPr>
            </w:pPr>
            <w:r>
              <w:rPr>
                <w:rFonts w:ascii="Times New Roman" w:eastAsia="等线" w:hAnsi="Times New Roman" w:cs="Times New Roman"/>
                <w:b/>
                <w:bCs/>
                <w:i/>
                <w:iCs/>
                <w:color w:val="000000"/>
                <w:kern w:val="0"/>
                <w:sz w:val="22"/>
                <w14:ligatures w14:val="none"/>
              </w:rPr>
              <w:t>P</w:t>
            </w:r>
            <w:r>
              <w:rPr>
                <w:rFonts w:ascii="Times New Roman" w:eastAsia="等线" w:hAnsi="Times New Roman" w:cs="Times New Roman"/>
                <w:b/>
                <w:bCs/>
                <w:color w:val="000000"/>
                <w:kern w:val="0"/>
                <w:sz w:val="22"/>
                <w14:ligatures w14:val="none"/>
              </w:rPr>
              <w:t>-value</w:t>
            </w:r>
          </w:p>
        </w:tc>
        <w:tc>
          <w:tcPr>
            <w:tcW w:w="935" w:type="pct"/>
            <w:tcBorders>
              <w:top w:val="nil"/>
              <w:left w:val="nil"/>
              <w:bottom w:val="single" w:sz="12" w:space="0" w:color="auto"/>
              <w:right w:val="nil"/>
            </w:tcBorders>
            <w:shd w:val="clear" w:color="auto" w:fill="auto"/>
            <w:noWrap/>
            <w:vAlign w:val="center"/>
          </w:tcPr>
          <w:p w14:paraId="05B20AF0" w14:textId="77777777" w:rsidR="0031453B" w:rsidRDefault="008E69E4">
            <w:pPr>
              <w:jc w:val="left"/>
              <w:rPr>
                <w:rFonts w:ascii="Times New Roman" w:eastAsia="等线" w:hAnsi="Times New Roman" w:cs="Times New Roman"/>
                <w:b/>
                <w:bCs/>
                <w:color w:val="000000"/>
                <w:kern w:val="0"/>
                <w:sz w:val="22"/>
                <w14:ligatures w14:val="none"/>
              </w:rPr>
            </w:pPr>
            <w:r>
              <w:rPr>
                <w:rFonts w:ascii="Times New Roman" w:eastAsia="等线" w:hAnsi="Times New Roman" w:cs="Times New Roman"/>
                <w:b/>
                <w:bCs/>
                <w:color w:val="000000"/>
                <w:kern w:val="0"/>
                <w:sz w:val="22"/>
                <w14:ligatures w14:val="none"/>
              </w:rPr>
              <w:t>HR(95%CI)</w:t>
            </w:r>
          </w:p>
        </w:tc>
        <w:tc>
          <w:tcPr>
            <w:tcW w:w="378" w:type="pct"/>
            <w:tcBorders>
              <w:top w:val="nil"/>
              <w:left w:val="nil"/>
              <w:bottom w:val="single" w:sz="12" w:space="0" w:color="auto"/>
              <w:right w:val="nil"/>
            </w:tcBorders>
            <w:shd w:val="clear" w:color="auto" w:fill="auto"/>
            <w:noWrap/>
            <w:vAlign w:val="center"/>
          </w:tcPr>
          <w:p w14:paraId="1A5A3FB4" w14:textId="77777777" w:rsidR="0031453B" w:rsidRDefault="008E69E4">
            <w:pPr>
              <w:jc w:val="left"/>
              <w:rPr>
                <w:rFonts w:ascii="Times New Roman" w:eastAsia="等线" w:hAnsi="Times New Roman" w:cs="Times New Roman"/>
                <w:b/>
                <w:bCs/>
                <w:i/>
                <w:iCs/>
                <w:color w:val="000000"/>
                <w:kern w:val="0"/>
                <w:sz w:val="22"/>
                <w14:ligatures w14:val="none"/>
              </w:rPr>
            </w:pPr>
            <w:r>
              <w:rPr>
                <w:rFonts w:ascii="Times New Roman" w:eastAsia="等线" w:hAnsi="Times New Roman" w:cs="Times New Roman"/>
                <w:b/>
                <w:bCs/>
                <w:i/>
                <w:iCs/>
                <w:color w:val="000000"/>
                <w:kern w:val="0"/>
                <w:sz w:val="22"/>
                <w14:ligatures w14:val="none"/>
              </w:rPr>
              <w:t>P</w:t>
            </w:r>
            <w:r>
              <w:rPr>
                <w:rFonts w:ascii="Times New Roman" w:eastAsia="等线" w:hAnsi="Times New Roman" w:cs="Times New Roman"/>
                <w:b/>
                <w:bCs/>
                <w:color w:val="000000"/>
                <w:kern w:val="0"/>
                <w:sz w:val="22"/>
                <w14:ligatures w14:val="none"/>
              </w:rPr>
              <w:t>-value</w:t>
            </w:r>
          </w:p>
        </w:tc>
        <w:tc>
          <w:tcPr>
            <w:tcW w:w="935" w:type="pct"/>
            <w:tcBorders>
              <w:top w:val="nil"/>
              <w:left w:val="nil"/>
              <w:bottom w:val="single" w:sz="12" w:space="0" w:color="auto"/>
              <w:right w:val="nil"/>
            </w:tcBorders>
            <w:shd w:val="clear" w:color="auto" w:fill="auto"/>
            <w:noWrap/>
            <w:vAlign w:val="center"/>
          </w:tcPr>
          <w:p w14:paraId="134A9DCE" w14:textId="77777777" w:rsidR="0031453B" w:rsidRDefault="008E69E4">
            <w:pPr>
              <w:jc w:val="left"/>
              <w:rPr>
                <w:rFonts w:ascii="Times New Roman" w:eastAsia="等线" w:hAnsi="Times New Roman" w:cs="Times New Roman"/>
                <w:b/>
                <w:bCs/>
                <w:color w:val="000000"/>
                <w:kern w:val="0"/>
                <w:sz w:val="22"/>
                <w14:ligatures w14:val="none"/>
              </w:rPr>
            </w:pPr>
            <w:r>
              <w:rPr>
                <w:rFonts w:ascii="Times New Roman" w:eastAsia="等线" w:hAnsi="Times New Roman" w:cs="Times New Roman"/>
                <w:b/>
                <w:bCs/>
                <w:color w:val="000000"/>
                <w:kern w:val="0"/>
                <w:sz w:val="22"/>
                <w14:ligatures w14:val="none"/>
              </w:rPr>
              <w:t>HR(95%CI)</w:t>
            </w:r>
          </w:p>
        </w:tc>
        <w:tc>
          <w:tcPr>
            <w:tcW w:w="378" w:type="pct"/>
            <w:tcBorders>
              <w:top w:val="nil"/>
              <w:left w:val="nil"/>
              <w:bottom w:val="single" w:sz="12" w:space="0" w:color="auto"/>
              <w:right w:val="nil"/>
            </w:tcBorders>
            <w:shd w:val="clear" w:color="auto" w:fill="auto"/>
            <w:noWrap/>
            <w:vAlign w:val="center"/>
          </w:tcPr>
          <w:p w14:paraId="3094B144" w14:textId="77777777" w:rsidR="0031453B" w:rsidRDefault="008E69E4">
            <w:pPr>
              <w:jc w:val="left"/>
              <w:rPr>
                <w:rFonts w:ascii="Times New Roman" w:eastAsia="等线" w:hAnsi="Times New Roman" w:cs="Times New Roman"/>
                <w:b/>
                <w:bCs/>
                <w:i/>
                <w:iCs/>
                <w:color w:val="000000"/>
                <w:kern w:val="0"/>
                <w:sz w:val="22"/>
                <w14:ligatures w14:val="none"/>
              </w:rPr>
            </w:pPr>
            <w:r>
              <w:rPr>
                <w:rFonts w:ascii="Times New Roman" w:eastAsia="等线" w:hAnsi="Times New Roman" w:cs="Times New Roman"/>
                <w:b/>
                <w:bCs/>
                <w:i/>
                <w:iCs/>
                <w:color w:val="000000"/>
                <w:kern w:val="0"/>
                <w:sz w:val="22"/>
                <w14:ligatures w14:val="none"/>
              </w:rPr>
              <w:t>P</w:t>
            </w:r>
            <w:r>
              <w:rPr>
                <w:rFonts w:ascii="Times New Roman" w:eastAsia="等线" w:hAnsi="Times New Roman" w:cs="Times New Roman"/>
                <w:b/>
                <w:bCs/>
                <w:color w:val="000000"/>
                <w:kern w:val="0"/>
                <w:sz w:val="22"/>
                <w14:ligatures w14:val="none"/>
              </w:rPr>
              <w:t>-value</w:t>
            </w:r>
          </w:p>
        </w:tc>
      </w:tr>
      <w:tr w:rsidR="0031453B" w14:paraId="25E991E8" w14:textId="77777777">
        <w:trPr>
          <w:trHeight w:val="287"/>
        </w:trPr>
        <w:tc>
          <w:tcPr>
            <w:tcW w:w="957" w:type="pct"/>
            <w:tcBorders>
              <w:top w:val="nil"/>
              <w:left w:val="nil"/>
              <w:bottom w:val="nil"/>
              <w:right w:val="nil"/>
            </w:tcBorders>
            <w:shd w:val="clear" w:color="auto" w:fill="auto"/>
            <w:noWrap/>
            <w:vAlign w:val="center"/>
          </w:tcPr>
          <w:p w14:paraId="5873C0A6"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All-cause mortality</w:t>
            </w:r>
          </w:p>
        </w:tc>
        <w:tc>
          <w:tcPr>
            <w:tcW w:w="1041" w:type="pct"/>
            <w:tcBorders>
              <w:top w:val="nil"/>
              <w:left w:val="nil"/>
              <w:bottom w:val="nil"/>
              <w:right w:val="nil"/>
            </w:tcBorders>
            <w:shd w:val="clear" w:color="auto" w:fill="auto"/>
            <w:noWrap/>
            <w:vAlign w:val="center"/>
          </w:tcPr>
          <w:p w14:paraId="6BB28F92" w14:textId="77777777" w:rsidR="0031453B" w:rsidRDefault="0031453B">
            <w:pPr>
              <w:jc w:val="left"/>
              <w:rPr>
                <w:rFonts w:ascii="Times New Roman" w:eastAsia="等线" w:hAnsi="Times New Roman" w:cs="Times New Roman"/>
                <w:color w:val="000000"/>
                <w:kern w:val="0"/>
                <w:sz w:val="22"/>
                <w14:ligatures w14:val="none"/>
              </w:rPr>
            </w:pPr>
          </w:p>
        </w:tc>
        <w:tc>
          <w:tcPr>
            <w:tcW w:w="376" w:type="pct"/>
            <w:tcBorders>
              <w:top w:val="nil"/>
              <w:left w:val="nil"/>
              <w:bottom w:val="nil"/>
              <w:right w:val="nil"/>
            </w:tcBorders>
            <w:shd w:val="clear" w:color="auto" w:fill="auto"/>
            <w:noWrap/>
            <w:vAlign w:val="center"/>
          </w:tcPr>
          <w:p w14:paraId="3C3ACA20" w14:textId="77777777" w:rsidR="0031453B" w:rsidRDefault="0031453B">
            <w:pPr>
              <w:jc w:val="left"/>
              <w:rPr>
                <w:rFonts w:ascii="Times New Roman" w:eastAsia="Times New Roman" w:hAnsi="Times New Roman" w:cs="Times New Roman"/>
                <w:kern w:val="0"/>
                <w:sz w:val="20"/>
                <w:szCs w:val="20"/>
                <w14:ligatures w14:val="none"/>
              </w:rPr>
            </w:pPr>
          </w:p>
        </w:tc>
        <w:tc>
          <w:tcPr>
            <w:tcW w:w="935" w:type="pct"/>
            <w:tcBorders>
              <w:top w:val="nil"/>
              <w:left w:val="nil"/>
              <w:bottom w:val="nil"/>
              <w:right w:val="nil"/>
            </w:tcBorders>
            <w:shd w:val="clear" w:color="auto" w:fill="auto"/>
            <w:noWrap/>
            <w:vAlign w:val="center"/>
          </w:tcPr>
          <w:p w14:paraId="366911A8" w14:textId="77777777" w:rsidR="0031453B" w:rsidRDefault="0031453B">
            <w:pPr>
              <w:jc w:val="left"/>
              <w:rPr>
                <w:rFonts w:ascii="Times New Roman" w:eastAsia="Times New Roman" w:hAnsi="Times New Roman" w:cs="Times New Roman"/>
                <w:kern w:val="0"/>
                <w:sz w:val="20"/>
                <w:szCs w:val="20"/>
                <w14:ligatures w14:val="none"/>
              </w:rPr>
            </w:pPr>
          </w:p>
        </w:tc>
        <w:tc>
          <w:tcPr>
            <w:tcW w:w="378" w:type="pct"/>
            <w:tcBorders>
              <w:top w:val="nil"/>
              <w:left w:val="nil"/>
              <w:bottom w:val="nil"/>
              <w:right w:val="nil"/>
            </w:tcBorders>
            <w:shd w:val="clear" w:color="auto" w:fill="auto"/>
            <w:noWrap/>
            <w:vAlign w:val="center"/>
          </w:tcPr>
          <w:p w14:paraId="77D72050" w14:textId="77777777" w:rsidR="0031453B" w:rsidRDefault="0031453B">
            <w:pPr>
              <w:jc w:val="left"/>
              <w:rPr>
                <w:rFonts w:ascii="Times New Roman" w:eastAsia="Times New Roman" w:hAnsi="Times New Roman" w:cs="Times New Roman"/>
                <w:kern w:val="0"/>
                <w:sz w:val="20"/>
                <w:szCs w:val="20"/>
                <w14:ligatures w14:val="none"/>
              </w:rPr>
            </w:pPr>
          </w:p>
        </w:tc>
        <w:tc>
          <w:tcPr>
            <w:tcW w:w="935" w:type="pct"/>
            <w:tcBorders>
              <w:top w:val="nil"/>
              <w:left w:val="nil"/>
              <w:bottom w:val="nil"/>
              <w:right w:val="nil"/>
            </w:tcBorders>
            <w:shd w:val="clear" w:color="auto" w:fill="auto"/>
            <w:noWrap/>
            <w:vAlign w:val="center"/>
          </w:tcPr>
          <w:p w14:paraId="12FF8571" w14:textId="77777777" w:rsidR="0031453B" w:rsidRDefault="0031453B">
            <w:pPr>
              <w:jc w:val="left"/>
              <w:rPr>
                <w:rFonts w:ascii="Times New Roman" w:eastAsia="Times New Roman" w:hAnsi="Times New Roman" w:cs="Times New Roman"/>
                <w:kern w:val="0"/>
                <w:sz w:val="20"/>
                <w:szCs w:val="20"/>
                <w14:ligatures w14:val="none"/>
              </w:rPr>
            </w:pPr>
          </w:p>
        </w:tc>
        <w:tc>
          <w:tcPr>
            <w:tcW w:w="378" w:type="pct"/>
            <w:tcBorders>
              <w:top w:val="nil"/>
              <w:left w:val="nil"/>
              <w:bottom w:val="nil"/>
              <w:right w:val="nil"/>
            </w:tcBorders>
            <w:shd w:val="clear" w:color="auto" w:fill="auto"/>
            <w:noWrap/>
            <w:vAlign w:val="center"/>
          </w:tcPr>
          <w:p w14:paraId="6FAEF493" w14:textId="77777777" w:rsidR="0031453B" w:rsidRDefault="0031453B">
            <w:pPr>
              <w:jc w:val="left"/>
              <w:rPr>
                <w:rFonts w:ascii="Times New Roman" w:eastAsia="Times New Roman" w:hAnsi="Times New Roman" w:cs="Times New Roman"/>
                <w:kern w:val="0"/>
                <w:sz w:val="20"/>
                <w:szCs w:val="20"/>
                <w14:ligatures w14:val="none"/>
              </w:rPr>
            </w:pPr>
          </w:p>
        </w:tc>
      </w:tr>
      <w:tr w:rsidR="0031453B" w14:paraId="306925B7" w14:textId="77777777">
        <w:trPr>
          <w:trHeight w:val="280"/>
        </w:trPr>
        <w:tc>
          <w:tcPr>
            <w:tcW w:w="957" w:type="pct"/>
            <w:tcBorders>
              <w:top w:val="nil"/>
              <w:left w:val="nil"/>
              <w:bottom w:val="nil"/>
              <w:right w:val="nil"/>
            </w:tcBorders>
            <w:shd w:val="clear" w:color="auto" w:fill="auto"/>
            <w:noWrap/>
            <w:vAlign w:val="center"/>
          </w:tcPr>
          <w:p w14:paraId="0C8F3758"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Continuous TyG-ABSI</w:t>
            </w:r>
          </w:p>
        </w:tc>
        <w:tc>
          <w:tcPr>
            <w:tcW w:w="1041" w:type="pct"/>
            <w:tcBorders>
              <w:top w:val="nil"/>
              <w:left w:val="nil"/>
              <w:bottom w:val="nil"/>
              <w:right w:val="nil"/>
            </w:tcBorders>
            <w:shd w:val="clear" w:color="auto" w:fill="auto"/>
            <w:noWrap/>
            <w:vAlign w:val="center"/>
          </w:tcPr>
          <w:p w14:paraId="6D4AD813"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1.929 (1.785, 2.084)</w:t>
            </w:r>
          </w:p>
        </w:tc>
        <w:tc>
          <w:tcPr>
            <w:tcW w:w="376" w:type="pct"/>
            <w:tcBorders>
              <w:top w:val="nil"/>
              <w:left w:val="nil"/>
              <w:bottom w:val="nil"/>
              <w:right w:val="nil"/>
            </w:tcBorders>
            <w:shd w:val="clear" w:color="auto" w:fill="auto"/>
            <w:noWrap/>
            <w:vAlign w:val="center"/>
          </w:tcPr>
          <w:p w14:paraId="6B503814"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&lt;0.001</w:t>
            </w:r>
          </w:p>
        </w:tc>
        <w:tc>
          <w:tcPr>
            <w:tcW w:w="935" w:type="pct"/>
            <w:tcBorders>
              <w:top w:val="nil"/>
              <w:left w:val="nil"/>
              <w:bottom w:val="nil"/>
              <w:right w:val="nil"/>
            </w:tcBorders>
            <w:shd w:val="clear" w:color="auto" w:fill="auto"/>
            <w:noWrap/>
            <w:vAlign w:val="center"/>
          </w:tcPr>
          <w:p w14:paraId="7F8435BF"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1.559 (1.443, 1.683)</w:t>
            </w:r>
          </w:p>
        </w:tc>
        <w:tc>
          <w:tcPr>
            <w:tcW w:w="378" w:type="pct"/>
            <w:tcBorders>
              <w:top w:val="nil"/>
              <w:left w:val="nil"/>
              <w:bottom w:val="nil"/>
              <w:right w:val="nil"/>
            </w:tcBorders>
            <w:shd w:val="clear" w:color="auto" w:fill="auto"/>
            <w:noWrap/>
            <w:vAlign w:val="center"/>
          </w:tcPr>
          <w:p w14:paraId="0E0EE28A"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&lt;0.001</w:t>
            </w:r>
          </w:p>
        </w:tc>
        <w:tc>
          <w:tcPr>
            <w:tcW w:w="935" w:type="pct"/>
            <w:tcBorders>
              <w:top w:val="nil"/>
              <w:left w:val="nil"/>
              <w:bottom w:val="nil"/>
              <w:right w:val="nil"/>
            </w:tcBorders>
            <w:shd w:val="clear" w:color="auto" w:fill="auto"/>
            <w:noWrap/>
            <w:vAlign w:val="center"/>
          </w:tcPr>
          <w:p w14:paraId="6C158F3D"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1.226 (1.097, 1.371)</w:t>
            </w:r>
          </w:p>
        </w:tc>
        <w:tc>
          <w:tcPr>
            <w:tcW w:w="378" w:type="pct"/>
            <w:tcBorders>
              <w:top w:val="nil"/>
              <w:left w:val="nil"/>
              <w:bottom w:val="nil"/>
              <w:right w:val="nil"/>
            </w:tcBorders>
            <w:shd w:val="clear" w:color="auto" w:fill="auto"/>
            <w:noWrap/>
            <w:vAlign w:val="center"/>
          </w:tcPr>
          <w:p w14:paraId="1224FF77"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&lt;0.001</w:t>
            </w:r>
          </w:p>
        </w:tc>
      </w:tr>
      <w:tr w:rsidR="0031453B" w14:paraId="20473960" w14:textId="77777777">
        <w:trPr>
          <w:trHeight w:val="280"/>
        </w:trPr>
        <w:tc>
          <w:tcPr>
            <w:tcW w:w="957" w:type="pct"/>
            <w:tcBorders>
              <w:top w:val="nil"/>
              <w:left w:val="nil"/>
              <w:bottom w:val="nil"/>
              <w:right w:val="nil"/>
            </w:tcBorders>
            <w:shd w:val="clear" w:color="auto" w:fill="auto"/>
            <w:noWrap/>
            <w:vAlign w:val="center"/>
          </w:tcPr>
          <w:p w14:paraId="4CD89AC5"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Quartile TyG-ABSI</w:t>
            </w:r>
          </w:p>
        </w:tc>
        <w:tc>
          <w:tcPr>
            <w:tcW w:w="1041" w:type="pct"/>
            <w:tcBorders>
              <w:top w:val="nil"/>
              <w:left w:val="nil"/>
              <w:bottom w:val="nil"/>
              <w:right w:val="nil"/>
            </w:tcBorders>
            <w:shd w:val="clear" w:color="auto" w:fill="auto"/>
            <w:noWrap/>
            <w:vAlign w:val="center"/>
          </w:tcPr>
          <w:p w14:paraId="2CB667BC" w14:textId="77777777" w:rsidR="0031453B" w:rsidRDefault="0031453B">
            <w:pPr>
              <w:jc w:val="left"/>
              <w:rPr>
                <w:rFonts w:ascii="Times New Roman" w:eastAsia="等线" w:hAnsi="Times New Roman" w:cs="Times New Roman"/>
                <w:color w:val="000000"/>
                <w:kern w:val="0"/>
                <w:sz w:val="22"/>
                <w14:ligatures w14:val="none"/>
              </w:rPr>
            </w:pPr>
          </w:p>
        </w:tc>
        <w:tc>
          <w:tcPr>
            <w:tcW w:w="376" w:type="pct"/>
            <w:tcBorders>
              <w:top w:val="nil"/>
              <w:left w:val="nil"/>
              <w:bottom w:val="nil"/>
              <w:right w:val="nil"/>
            </w:tcBorders>
            <w:shd w:val="clear" w:color="auto" w:fill="auto"/>
            <w:noWrap/>
            <w:vAlign w:val="center"/>
          </w:tcPr>
          <w:p w14:paraId="6CB66DE9" w14:textId="77777777" w:rsidR="0031453B" w:rsidRDefault="0031453B">
            <w:pPr>
              <w:jc w:val="left"/>
              <w:rPr>
                <w:rFonts w:ascii="Times New Roman" w:eastAsia="Times New Roman" w:hAnsi="Times New Roman" w:cs="Times New Roman"/>
                <w:kern w:val="0"/>
                <w:sz w:val="20"/>
                <w:szCs w:val="20"/>
                <w14:ligatures w14:val="none"/>
              </w:rPr>
            </w:pPr>
          </w:p>
        </w:tc>
        <w:tc>
          <w:tcPr>
            <w:tcW w:w="935" w:type="pct"/>
            <w:tcBorders>
              <w:top w:val="nil"/>
              <w:left w:val="nil"/>
              <w:bottom w:val="nil"/>
              <w:right w:val="nil"/>
            </w:tcBorders>
            <w:shd w:val="clear" w:color="auto" w:fill="auto"/>
            <w:noWrap/>
            <w:vAlign w:val="center"/>
          </w:tcPr>
          <w:p w14:paraId="2DA382F3" w14:textId="77777777" w:rsidR="0031453B" w:rsidRDefault="0031453B">
            <w:pPr>
              <w:jc w:val="left"/>
              <w:rPr>
                <w:rFonts w:ascii="Times New Roman" w:eastAsia="Times New Roman" w:hAnsi="Times New Roman" w:cs="Times New Roman"/>
                <w:kern w:val="0"/>
                <w:sz w:val="20"/>
                <w:szCs w:val="20"/>
                <w14:ligatures w14:val="none"/>
              </w:rPr>
            </w:pPr>
          </w:p>
        </w:tc>
        <w:tc>
          <w:tcPr>
            <w:tcW w:w="378" w:type="pct"/>
            <w:tcBorders>
              <w:top w:val="nil"/>
              <w:left w:val="nil"/>
              <w:bottom w:val="nil"/>
              <w:right w:val="nil"/>
            </w:tcBorders>
            <w:shd w:val="clear" w:color="auto" w:fill="auto"/>
            <w:noWrap/>
            <w:vAlign w:val="center"/>
          </w:tcPr>
          <w:p w14:paraId="74E36F21" w14:textId="77777777" w:rsidR="0031453B" w:rsidRDefault="0031453B">
            <w:pPr>
              <w:jc w:val="left"/>
              <w:rPr>
                <w:rFonts w:ascii="Times New Roman" w:eastAsia="Times New Roman" w:hAnsi="Times New Roman" w:cs="Times New Roman"/>
                <w:kern w:val="0"/>
                <w:sz w:val="20"/>
                <w:szCs w:val="20"/>
                <w14:ligatures w14:val="none"/>
              </w:rPr>
            </w:pPr>
          </w:p>
        </w:tc>
        <w:tc>
          <w:tcPr>
            <w:tcW w:w="935" w:type="pct"/>
            <w:tcBorders>
              <w:top w:val="nil"/>
              <w:left w:val="nil"/>
              <w:bottom w:val="nil"/>
              <w:right w:val="nil"/>
            </w:tcBorders>
            <w:shd w:val="clear" w:color="auto" w:fill="auto"/>
            <w:noWrap/>
            <w:vAlign w:val="center"/>
          </w:tcPr>
          <w:p w14:paraId="542B306F" w14:textId="77777777" w:rsidR="0031453B" w:rsidRDefault="0031453B">
            <w:pPr>
              <w:jc w:val="left"/>
              <w:rPr>
                <w:rFonts w:ascii="Times New Roman" w:eastAsia="Times New Roman" w:hAnsi="Times New Roman" w:cs="Times New Roman"/>
                <w:kern w:val="0"/>
                <w:sz w:val="20"/>
                <w:szCs w:val="20"/>
                <w14:ligatures w14:val="none"/>
              </w:rPr>
            </w:pPr>
          </w:p>
        </w:tc>
        <w:tc>
          <w:tcPr>
            <w:tcW w:w="378" w:type="pct"/>
            <w:tcBorders>
              <w:top w:val="nil"/>
              <w:left w:val="nil"/>
              <w:bottom w:val="nil"/>
              <w:right w:val="nil"/>
            </w:tcBorders>
            <w:shd w:val="clear" w:color="auto" w:fill="auto"/>
            <w:noWrap/>
            <w:vAlign w:val="center"/>
          </w:tcPr>
          <w:p w14:paraId="17EDFE73" w14:textId="77777777" w:rsidR="0031453B" w:rsidRDefault="0031453B">
            <w:pPr>
              <w:jc w:val="left"/>
              <w:rPr>
                <w:rFonts w:ascii="Times New Roman" w:eastAsia="Times New Roman" w:hAnsi="Times New Roman" w:cs="Times New Roman"/>
                <w:kern w:val="0"/>
                <w:sz w:val="20"/>
                <w:szCs w:val="20"/>
                <w14:ligatures w14:val="none"/>
              </w:rPr>
            </w:pPr>
          </w:p>
        </w:tc>
      </w:tr>
      <w:tr w:rsidR="0031453B" w14:paraId="517E2455" w14:textId="77777777">
        <w:trPr>
          <w:trHeight w:val="280"/>
        </w:trPr>
        <w:tc>
          <w:tcPr>
            <w:tcW w:w="957" w:type="pct"/>
            <w:tcBorders>
              <w:top w:val="nil"/>
              <w:left w:val="nil"/>
              <w:bottom w:val="nil"/>
              <w:right w:val="nil"/>
            </w:tcBorders>
            <w:shd w:val="clear" w:color="auto" w:fill="auto"/>
            <w:noWrap/>
            <w:vAlign w:val="center"/>
          </w:tcPr>
          <w:p w14:paraId="6770E92C"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 xml:space="preserve">  Q1</w:t>
            </w:r>
          </w:p>
        </w:tc>
        <w:tc>
          <w:tcPr>
            <w:tcW w:w="1041" w:type="pct"/>
            <w:tcBorders>
              <w:top w:val="nil"/>
              <w:left w:val="nil"/>
              <w:bottom w:val="nil"/>
              <w:right w:val="nil"/>
            </w:tcBorders>
            <w:shd w:val="clear" w:color="auto" w:fill="auto"/>
            <w:noWrap/>
            <w:vAlign w:val="center"/>
          </w:tcPr>
          <w:p w14:paraId="71AE19E5"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Ref.</w:t>
            </w:r>
          </w:p>
        </w:tc>
        <w:tc>
          <w:tcPr>
            <w:tcW w:w="376" w:type="pct"/>
            <w:tcBorders>
              <w:top w:val="nil"/>
              <w:left w:val="nil"/>
              <w:bottom w:val="nil"/>
              <w:right w:val="nil"/>
            </w:tcBorders>
            <w:shd w:val="clear" w:color="auto" w:fill="auto"/>
            <w:noWrap/>
            <w:vAlign w:val="center"/>
          </w:tcPr>
          <w:p w14:paraId="3F244906" w14:textId="77777777" w:rsidR="0031453B" w:rsidRDefault="0031453B">
            <w:pPr>
              <w:jc w:val="left"/>
              <w:rPr>
                <w:rFonts w:ascii="Times New Roman" w:eastAsia="等线" w:hAnsi="Times New Roman" w:cs="Times New Roman"/>
                <w:color w:val="000000"/>
                <w:kern w:val="0"/>
                <w:sz w:val="22"/>
                <w14:ligatures w14:val="none"/>
              </w:rPr>
            </w:pPr>
          </w:p>
        </w:tc>
        <w:tc>
          <w:tcPr>
            <w:tcW w:w="935" w:type="pct"/>
            <w:tcBorders>
              <w:top w:val="nil"/>
              <w:left w:val="nil"/>
              <w:bottom w:val="nil"/>
              <w:right w:val="nil"/>
            </w:tcBorders>
            <w:shd w:val="clear" w:color="auto" w:fill="auto"/>
            <w:noWrap/>
            <w:vAlign w:val="center"/>
          </w:tcPr>
          <w:p w14:paraId="6E123522"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Ref.</w:t>
            </w:r>
          </w:p>
        </w:tc>
        <w:tc>
          <w:tcPr>
            <w:tcW w:w="378" w:type="pct"/>
            <w:tcBorders>
              <w:top w:val="nil"/>
              <w:left w:val="nil"/>
              <w:bottom w:val="nil"/>
              <w:right w:val="nil"/>
            </w:tcBorders>
            <w:shd w:val="clear" w:color="auto" w:fill="auto"/>
            <w:noWrap/>
            <w:vAlign w:val="center"/>
          </w:tcPr>
          <w:p w14:paraId="4B8D3DE8" w14:textId="77777777" w:rsidR="0031453B" w:rsidRDefault="0031453B">
            <w:pPr>
              <w:jc w:val="left"/>
              <w:rPr>
                <w:rFonts w:ascii="Times New Roman" w:eastAsia="等线" w:hAnsi="Times New Roman" w:cs="Times New Roman"/>
                <w:color w:val="000000"/>
                <w:kern w:val="0"/>
                <w:sz w:val="22"/>
                <w14:ligatures w14:val="none"/>
              </w:rPr>
            </w:pPr>
          </w:p>
        </w:tc>
        <w:tc>
          <w:tcPr>
            <w:tcW w:w="935" w:type="pct"/>
            <w:tcBorders>
              <w:top w:val="nil"/>
              <w:left w:val="nil"/>
              <w:bottom w:val="nil"/>
              <w:right w:val="nil"/>
            </w:tcBorders>
            <w:shd w:val="clear" w:color="auto" w:fill="auto"/>
            <w:noWrap/>
            <w:vAlign w:val="center"/>
          </w:tcPr>
          <w:p w14:paraId="048CBE22"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Ref.</w:t>
            </w:r>
          </w:p>
        </w:tc>
        <w:tc>
          <w:tcPr>
            <w:tcW w:w="378" w:type="pct"/>
            <w:tcBorders>
              <w:top w:val="nil"/>
              <w:left w:val="nil"/>
              <w:bottom w:val="nil"/>
              <w:right w:val="nil"/>
            </w:tcBorders>
            <w:shd w:val="clear" w:color="auto" w:fill="auto"/>
            <w:noWrap/>
            <w:vAlign w:val="center"/>
          </w:tcPr>
          <w:p w14:paraId="2666D174" w14:textId="77777777" w:rsidR="0031453B" w:rsidRDefault="0031453B">
            <w:pPr>
              <w:jc w:val="left"/>
              <w:rPr>
                <w:rFonts w:ascii="Times New Roman" w:eastAsia="等线" w:hAnsi="Times New Roman" w:cs="Times New Roman"/>
                <w:color w:val="000000"/>
                <w:kern w:val="0"/>
                <w:sz w:val="22"/>
                <w14:ligatures w14:val="none"/>
              </w:rPr>
            </w:pPr>
          </w:p>
        </w:tc>
      </w:tr>
      <w:tr w:rsidR="0031453B" w14:paraId="1569377C" w14:textId="77777777">
        <w:trPr>
          <w:trHeight w:val="280"/>
        </w:trPr>
        <w:tc>
          <w:tcPr>
            <w:tcW w:w="957" w:type="pct"/>
            <w:tcBorders>
              <w:top w:val="nil"/>
              <w:left w:val="nil"/>
              <w:bottom w:val="nil"/>
              <w:right w:val="nil"/>
            </w:tcBorders>
            <w:shd w:val="clear" w:color="auto" w:fill="auto"/>
            <w:noWrap/>
            <w:vAlign w:val="center"/>
          </w:tcPr>
          <w:p w14:paraId="6F44BEDF"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lastRenderedPageBreak/>
              <w:t xml:space="preserve">  Q2</w:t>
            </w:r>
          </w:p>
        </w:tc>
        <w:tc>
          <w:tcPr>
            <w:tcW w:w="1041" w:type="pct"/>
            <w:tcBorders>
              <w:top w:val="nil"/>
              <w:left w:val="nil"/>
              <w:bottom w:val="nil"/>
              <w:right w:val="nil"/>
            </w:tcBorders>
            <w:shd w:val="clear" w:color="auto" w:fill="auto"/>
            <w:noWrap/>
            <w:vAlign w:val="center"/>
          </w:tcPr>
          <w:p w14:paraId="3B5B63BA"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2.104 (1.580, 2.802)</w:t>
            </w:r>
          </w:p>
        </w:tc>
        <w:tc>
          <w:tcPr>
            <w:tcW w:w="376" w:type="pct"/>
            <w:tcBorders>
              <w:top w:val="nil"/>
              <w:left w:val="nil"/>
              <w:bottom w:val="nil"/>
              <w:right w:val="nil"/>
            </w:tcBorders>
            <w:shd w:val="clear" w:color="auto" w:fill="auto"/>
            <w:noWrap/>
            <w:vAlign w:val="center"/>
          </w:tcPr>
          <w:p w14:paraId="3C0DB402" w14:textId="77777777" w:rsidR="0031453B" w:rsidRDefault="0031453B">
            <w:pPr>
              <w:jc w:val="left"/>
              <w:rPr>
                <w:rFonts w:ascii="Times New Roman" w:eastAsia="等线" w:hAnsi="Times New Roman" w:cs="Times New Roman"/>
                <w:color w:val="000000"/>
                <w:kern w:val="0"/>
                <w:sz w:val="22"/>
                <w14:ligatures w14:val="none"/>
              </w:rPr>
            </w:pPr>
          </w:p>
        </w:tc>
        <w:tc>
          <w:tcPr>
            <w:tcW w:w="935" w:type="pct"/>
            <w:tcBorders>
              <w:top w:val="nil"/>
              <w:left w:val="nil"/>
              <w:bottom w:val="nil"/>
              <w:right w:val="nil"/>
            </w:tcBorders>
            <w:shd w:val="clear" w:color="auto" w:fill="auto"/>
            <w:noWrap/>
            <w:vAlign w:val="center"/>
          </w:tcPr>
          <w:p w14:paraId="74BF779B"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1.689 (1.257, 2.271)</w:t>
            </w:r>
          </w:p>
        </w:tc>
        <w:tc>
          <w:tcPr>
            <w:tcW w:w="378" w:type="pct"/>
            <w:tcBorders>
              <w:top w:val="nil"/>
              <w:left w:val="nil"/>
              <w:bottom w:val="nil"/>
              <w:right w:val="nil"/>
            </w:tcBorders>
            <w:shd w:val="clear" w:color="auto" w:fill="auto"/>
            <w:noWrap/>
            <w:vAlign w:val="center"/>
          </w:tcPr>
          <w:p w14:paraId="705C6F10" w14:textId="77777777" w:rsidR="0031453B" w:rsidRDefault="0031453B">
            <w:pPr>
              <w:jc w:val="left"/>
              <w:rPr>
                <w:rFonts w:ascii="Times New Roman" w:eastAsia="等线" w:hAnsi="Times New Roman" w:cs="Times New Roman"/>
                <w:color w:val="000000"/>
                <w:kern w:val="0"/>
                <w:sz w:val="22"/>
                <w14:ligatures w14:val="none"/>
              </w:rPr>
            </w:pPr>
          </w:p>
        </w:tc>
        <w:tc>
          <w:tcPr>
            <w:tcW w:w="935" w:type="pct"/>
            <w:tcBorders>
              <w:top w:val="nil"/>
              <w:left w:val="nil"/>
              <w:bottom w:val="nil"/>
              <w:right w:val="nil"/>
            </w:tcBorders>
            <w:shd w:val="clear" w:color="auto" w:fill="auto"/>
            <w:noWrap/>
            <w:vAlign w:val="center"/>
          </w:tcPr>
          <w:p w14:paraId="251DBF76"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1.475 (1.075, 2.023)</w:t>
            </w:r>
          </w:p>
        </w:tc>
        <w:tc>
          <w:tcPr>
            <w:tcW w:w="378" w:type="pct"/>
            <w:tcBorders>
              <w:top w:val="nil"/>
              <w:left w:val="nil"/>
              <w:bottom w:val="nil"/>
              <w:right w:val="nil"/>
            </w:tcBorders>
            <w:shd w:val="clear" w:color="auto" w:fill="auto"/>
            <w:noWrap/>
            <w:vAlign w:val="center"/>
          </w:tcPr>
          <w:p w14:paraId="0146D515" w14:textId="77777777" w:rsidR="0031453B" w:rsidRDefault="0031453B">
            <w:pPr>
              <w:jc w:val="left"/>
              <w:rPr>
                <w:rFonts w:ascii="Times New Roman" w:eastAsia="等线" w:hAnsi="Times New Roman" w:cs="Times New Roman"/>
                <w:color w:val="000000"/>
                <w:kern w:val="0"/>
                <w:sz w:val="22"/>
                <w14:ligatures w14:val="none"/>
              </w:rPr>
            </w:pPr>
          </w:p>
        </w:tc>
      </w:tr>
      <w:tr w:rsidR="0031453B" w14:paraId="1BC37FA1" w14:textId="77777777">
        <w:trPr>
          <w:trHeight w:val="280"/>
        </w:trPr>
        <w:tc>
          <w:tcPr>
            <w:tcW w:w="957" w:type="pct"/>
            <w:tcBorders>
              <w:top w:val="nil"/>
              <w:left w:val="nil"/>
              <w:bottom w:val="nil"/>
              <w:right w:val="nil"/>
            </w:tcBorders>
            <w:shd w:val="clear" w:color="auto" w:fill="auto"/>
            <w:noWrap/>
            <w:vAlign w:val="center"/>
          </w:tcPr>
          <w:p w14:paraId="00825403"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 xml:space="preserve">  Q3</w:t>
            </w:r>
          </w:p>
        </w:tc>
        <w:tc>
          <w:tcPr>
            <w:tcW w:w="1041" w:type="pct"/>
            <w:tcBorders>
              <w:top w:val="nil"/>
              <w:left w:val="nil"/>
              <w:bottom w:val="nil"/>
              <w:right w:val="nil"/>
            </w:tcBorders>
            <w:shd w:val="clear" w:color="auto" w:fill="auto"/>
            <w:noWrap/>
            <w:vAlign w:val="center"/>
          </w:tcPr>
          <w:p w14:paraId="22DDAC67"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3.391 (2.536, 4.534)</w:t>
            </w:r>
          </w:p>
        </w:tc>
        <w:tc>
          <w:tcPr>
            <w:tcW w:w="376" w:type="pct"/>
            <w:tcBorders>
              <w:top w:val="nil"/>
              <w:left w:val="nil"/>
              <w:bottom w:val="nil"/>
              <w:right w:val="nil"/>
            </w:tcBorders>
            <w:shd w:val="clear" w:color="auto" w:fill="auto"/>
            <w:noWrap/>
            <w:vAlign w:val="center"/>
          </w:tcPr>
          <w:p w14:paraId="2D2BBB2F" w14:textId="77777777" w:rsidR="0031453B" w:rsidRDefault="0031453B">
            <w:pPr>
              <w:jc w:val="left"/>
              <w:rPr>
                <w:rFonts w:ascii="Times New Roman" w:eastAsia="等线" w:hAnsi="Times New Roman" w:cs="Times New Roman"/>
                <w:color w:val="000000"/>
                <w:kern w:val="0"/>
                <w:sz w:val="22"/>
                <w14:ligatures w14:val="none"/>
              </w:rPr>
            </w:pPr>
          </w:p>
        </w:tc>
        <w:tc>
          <w:tcPr>
            <w:tcW w:w="935" w:type="pct"/>
            <w:tcBorders>
              <w:top w:val="nil"/>
              <w:left w:val="nil"/>
              <w:bottom w:val="nil"/>
              <w:right w:val="nil"/>
            </w:tcBorders>
            <w:shd w:val="clear" w:color="auto" w:fill="auto"/>
            <w:noWrap/>
            <w:vAlign w:val="center"/>
          </w:tcPr>
          <w:p w14:paraId="01B8B38C"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2.158 (1.559, 2.985)</w:t>
            </w:r>
          </w:p>
        </w:tc>
        <w:tc>
          <w:tcPr>
            <w:tcW w:w="378" w:type="pct"/>
            <w:tcBorders>
              <w:top w:val="nil"/>
              <w:left w:val="nil"/>
              <w:bottom w:val="nil"/>
              <w:right w:val="nil"/>
            </w:tcBorders>
            <w:shd w:val="clear" w:color="auto" w:fill="auto"/>
            <w:noWrap/>
            <w:vAlign w:val="center"/>
          </w:tcPr>
          <w:p w14:paraId="25CCC18D" w14:textId="77777777" w:rsidR="0031453B" w:rsidRDefault="0031453B">
            <w:pPr>
              <w:jc w:val="left"/>
              <w:rPr>
                <w:rFonts w:ascii="Times New Roman" w:eastAsia="等线" w:hAnsi="Times New Roman" w:cs="Times New Roman"/>
                <w:color w:val="000000"/>
                <w:kern w:val="0"/>
                <w:sz w:val="22"/>
                <w14:ligatures w14:val="none"/>
              </w:rPr>
            </w:pPr>
          </w:p>
        </w:tc>
        <w:tc>
          <w:tcPr>
            <w:tcW w:w="935" w:type="pct"/>
            <w:tcBorders>
              <w:top w:val="nil"/>
              <w:left w:val="nil"/>
              <w:bottom w:val="nil"/>
              <w:right w:val="nil"/>
            </w:tcBorders>
            <w:shd w:val="clear" w:color="auto" w:fill="auto"/>
            <w:noWrap/>
            <w:vAlign w:val="center"/>
          </w:tcPr>
          <w:p w14:paraId="3B2A00D6"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1.714 (1.182, 2.484)</w:t>
            </w:r>
          </w:p>
        </w:tc>
        <w:tc>
          <w:tcPr>
            <w:tcW w:w="378" w:type="pct"/>
            <w:tcBorders>
              <w:top w:val="nil"/>
              <w:left w:val="nil"/>
              <w:bottom w:val="nil"/>
              <w:right w:val="nil"/>
            </w:tcBorders>
            <w:shd w:val="clear" w:color="auto" w:fill="auto"/>
            <w:noWrap/>
            <w:vAlign w:val="center"/>
          </w:tcPr>
          <w:p w14:paraId="556EEE94" w14:textId="77777777" w:rsidR="0031453B" w:rsidRDefault="0031453B">
            <w:pPr>
              <w:jc w:val="left"/>
              <w:rPr>
                <w:rFonts w:ascii="Times New Roman" w:eastAsia="等线" w:hAnsi="Times New Roman" w:cs="Times New Roman"/>
                <w:color w:val="000000"/>
                <w:kern w:val="0"/>
                <w:sz w:val="22"/>
                <w14:ligatures w14:val="none"/>
              </w:rPr>
            </w:pPr>
          </w:p>
        </w:tc>
      </w:tr>
      <w:tr w:rsidR="0031453B" w14:paraId="57A6C785" w14:textId="77777777">
        <w:trPr>
          <w:trHeight w:val="280"/>
        </w:trPr>
        <w:tc>
          <w:tcPr>
            <w:tcW w:w="957" w:type="pct"/>
            <w:tcBorders>
              <w:top w:val="nil"/>
              <w:left w:val="nil"/>
              <w:bottom w:val="nil"/>
              <w:right w:val="nil"/>
            </w:tcBorders>
            <w:shd w:val="clear" w:color="auto" w:fill="auto"/>
            <w:noWrap/>
            <w:vAlign w:val="center"/>
          </w:tcPr>
          <w:p w14:paraId="3604117D"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 xml:space="preserve">  Q4</w:t>
            </w:r>
          </w:p>
        </w:tc>
        <w:tc>
          <w:tcPr>
            <w:tcW w:w="1041" w:type="pct"/>
            <w:tcBorders>
              <w:top w:val="nil"/>
              <w:left w:val="nil"/>
              <w:bottom w:val="nil"/>
              <w:right w:val="nil"/>
            </w:tcBorders>
            <w:shd w:val="clear" w:color="auto" w:fill="auto"/>
            <w:noWrap/>
            <w:vAlign w:val="center"/>
          </w:tcPr>
          <w:p w14:paraId="551FC59F"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6.815 (5.192, 8.944)</w:t>
            </w:r>
          </w:p>
        </w:tc>
        <w:tc>
          <w:tcPr>
            <w:tcW w:w="376" w:type="pct"/>
            <w:tcBorders>
              <w:top w:val="nil"/>
              <w:left w:val="nil"/>
              <w:bottom w:val="nil"/>
              <w:right w:val="nil"/>
            </w:tcBorders>
            <w:shd w:val="clear" w:color="auto" w:fill="auto"/>
            <w:noWrap/>
            <w:vAlign w:val="center"/>
          </w:tcPr>
          <w:p w14:paraId="3EED3D1A" w14:textId="77777777" w:rsidR="0031453B" w:rsidRDefault="0031453B">
            <w:pPr>
              <w:jc w:val="left"/>
              <w:rPr>
                <w:rFonts w:ascii="Times New Roman" w:eastAsia="等线" w:hAnsi="Times New Roman" w:cs="Times New Roman"/>
                <w:color w:val="000000"/>
                <w:kern w:val="0"/>
                <w:sz w:val="22"/>
                <w14:ligatures w14:val="none"/>
              </w:rPr>
            </w:pPr>
          </w:p>
        </w:tc>
        <w:tc>
          <w:tcPr>
            <w:tcW w:w="935" w:type="pct"/>
            <w:tcBorders>
              <w:top w:val="nil"/>
              <w:left w:val="nil"/>
              <w:bottom w:val="nil"/>
              <w:right w:val="nil"/>
            </w:tcBorders>
            <w:shd w:val="clear" w:color="auto" w:fill="auto"/>
            <w:noWrap/>
            <w:vAlign w:val="center"/>
          </w:tcPr>
          <w:p w14:paraId="2E4DEE34"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3.322 (2.442, 4.519)</w:t>
            </w:r>
          </w:p>
        </w:tc>
        <w:tc>
          <w:tcPr>
            <w:tcW w:w="378" w:type="pct"/>
            <w:tcBorders>
              <w:top w:val="nil"/>
              <w:left w:val="nil"/>
              <w:bottom w:val="nil"/>
              <w:right w:val="nil"/>
            </w:tcBorders>
            <w:shd w:val="clear" w:color="auto" w:fill="auto"/>
            <w:noWrap/>
            <w:vAlign w:val="center"/>
          </w:tcPr>
          <w:p w14:paraId="7EB81FF9" w14:textId="77777777" w:rsidR="0031453B" w:rsidRDefault="0031453B">
            <w:pPr>
              <w:jc w:val="left"/>
              <w:rPr>
                <w:rFonts w:ascii="Times New Roman" w:eastAsia="等线" w:hAnsi="Times New Roman" w:cs="Times New Roman"/>
                <w:color w:val="000000"/>
                <w:kern w:val="0"/>
                <w:sz w:val="22"/>
                <w14:ligatures w14:val="none"/>
              </w:rPr>
            </w:pPr>
          </w:p>
        </w:tc>
        <w:tc>
          <w:tcPr>
            <w:tcW w:w="935" w:type="pct"/>
            <w:tcBorders>
              <w:top w:val="nil"/>
              <w:left w:val="nil"/>
              <w:bottom w:val="nil"/>
              <w:right w:val="nil"/>
            </w:tcBorders>
            <w:shd w:val="clear" w:color="auto" w:fill="auto"/>
            <w:noWrap/>
            <w:vAlign w:val="center"/>
          </w:tcPr>
          <w:p w14:paraId="78AF808D"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2.060 (1.408, 3.016)</w:t>
            </w:r>
          </w:p>
        </w:tc>
        <w:tc>
          <w:tcPr>
            <w:tcW w:w="378" w:type="pct"/>
            <w:tcBorders>
              <w:top w:val="nil"/>
              <w:left w:val="nil"/>
              <w:bottom w:val="nil"/>
              <w:right w:val="nil"/>
            </w:tcBorders>
            <w:shd w:val="clear" w:color="auto" w:fill="auto"/>
            <w:noWrap/>
            <w:vAlign w:val="center"/>
          </w:tcPr>
          <w:p w14:paraId="7FE38D0A" w14:textId="77777777" w:rsidR="0031453B" w:rsidRDefault="0031453B">
            <w:pPr>
              <w:jc w:val="left"/>
              <w:rPr>
                <w:rFonts w:ascii="Times New Roman" w:eastAsia="等线" w:hAnsi="Times New Roman" w:cs="Times New Roman"/>
                <w:color w:val="000000"/>
                <w:kern w:val="0"/>
                <w:sz w:val="22"/>
                <w14:ligatures w14:val="none"/>
              </w:rPr>
            </w:pPr>
          </w:p>
        </w:tc>
      </w:tr>
      <w:tr w:rsidR="0031453B" w14:paraId="46B59A33" w14:textId="77777777">
        <w:trPr>
          <w:trHeight w:val="280"/>
        </w:trPr>
        <w:tc>
          <w:tcPr>
            <w:tcW w:w="957" w:type="pct"/>
            <w:tcBorders>
              <w:top w:val="nil"/>
              <w:left w:val="nil"/>
              <w:bottom w:val="nil"/>
              <w:right w:val="nil"/>
            </w:tcBorders>
            <w:shd w:val="clear" w:color="auto" w:fill="auto"/>
            <w:noWrap/>
            <w:vAlign w:val="center"/>
          </w:tcPr>
          <w:p w14:paraId="34412224"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i/>
                <w:iCs/>
                <w:color w:val="000000"/>
                <w:kern w:val="0"/>
                <w:sz w:val="22"/>
                <w14:ligatures w14:val="none"/>
              </w:rPr>
              <w:t>P</w:t>
            </w:r>
            <w:r>
              <w:rPr>
                <w:rFonts w:ascii="Times New Roman" w:eastAsia="等线" w:hAnsi="Times New Roman" w:cs="Times New Roman"/>
                <w:color w:val="000000"/>
                <w:kern w:val="0"/>
                <w:sz w:val="22"/>
                <w14:ligatures w14:val="none"/>
              </w:rPr>
              <w:t xml:space="preserve"> for trend</w:t>
            </w:r>
          </w:p>
        </w:tc>
        <w:tc>
          <w:tcPr>
            <w:tcW w:w="1041" w:type="pct"/>
            <w:tcBorders>
              <w:top w:val="nil"/>
              <w:left w:val="nil"/>
              <w:bottom w:val="nil"/>
              <w:right w:val="nil"/>
            </w:tcBorders>
            <w:shd w:val="clear" w:color="auto" w:fill="auto"/>
            <w:noWrap/>
            <w:vAlign w:val="center"/>
          </w:tcPr>
          <w:p w14:paraId="41C79D57" w14:textId="77777777" w:rsidR="0031453B" w:rsidRDefault="0031453B">
            <w:pPr>
              <w:jc w:val="left"/>
              <w:rPr>
                <w:rFonts w:ascii="Times New Roman" w:eastAsia="等线" w:hAnsi="Times New Roman" w:cs="Times New Roman"/>
                <w:color w:val="000000"/>
                <w:kern w:val="0"/>
                <w:sz w:val="22"/>
                <w14:ligatures w14:val="none"/>
              </w:rPr>
            </w:pPr>
          </w:p>
        </w:tc>
        <w:tc>
          <w:tcPr>
            <w:tcW w:w="376" w:type="pct"/>
            <w:tcBorders>
              <w:top w:val="nil"/>
              <w:left w:val="nil"/>
              <w:bottom w:val="nil"/>
              <w:right w:val="nil"/>
            </w:tcBorders>
            <w:shd w:val="clear" w:color="auto" w:fill="auto"/>
            <w:noWrap/>
            <w:vAlign w:val="center"/>
          </w:tcPr>
          <w:p w14:paraId="21EBD96A"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&lt;0.001</w:t>
            </w:r>
          </w:p>
        </w:tc>
        <w:tc>
          <w:tcPr>
            <w:tcW w:w="935" w:type="pct"/>
            <w:tcBorders>
              <w:top w:val="nil"/>
              <w:left w:val="nil"/>
              <w:bottom w:val="nil"/>
              <w:right w:val="nil"/>
            </w:tcBorders>
            <w:shd w:val="clear" w:color="auto" w:fill="auto"/>
            <w:noWrap/>
            <w:vAlign w:val="center"/>
          </w:tcPr>
          <w:p w14:paraId="700083EF" w14:textId="77777777" w:rsidR="0031453B" w:rsidRDefault="0031453B">
            <w:pPr>
              <w:jc w:val="left"/>
              <w:rPr>
                <w:rFonts w:ascii="Times New Roman" w:eastAsia="等线" w:hAnsi="Times New Roman" w:cs="Times New Roman"/>
                <w:color w:val="000000"/>
                <w:kern w:val="0"/>
                <w:sz w:val="22"/>
                <w14:ligatures w14:val="none"/>
              </w:rPr>
            </w:pPr>
          </w:p>
        </w:tc>
        <w:tc>
          <w:tcPr>
            <w:tcW w:w="378" w:type="pct"/>
            <w:tcBorders>
              <w:top w:val="nil"/>
              <w:left w:val="nil"/>
              <w:bottom w:val="nil"/>
              <w:right w:val="nil"/>
            </w:tcBorders>
            <w:shd w:val="clear" w:color="auto" w:fill="auto"/>
            <w:noWrap/>
            <w:vAlign w:val="center"/>
          </w:tcPr>
          <w:p w14:paraId="5ED24C27"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&lt;0.001</w:t>
            </w:r>
          </w:p>
        </w:tc>
        <w:tc>
          <w:tcPr>
            <w:tcW w:w="935" w:type="pct"/>
            <w:tcBorders>
              <w:top w:val="nil"/>
              <w:left w:val="nil"/>
              <w:bottom w:val="nil"/>
              <w:right w:val="nil"/>
            </w:tcBorders>
            <w:shd w:val="clear" w:color="auto" w:fill="auto"/>
            <w:noWrap/>
            <w:vAlign w:val="center"/>
          </w:tcPr>
          <w:p w14:paraId="44C05666" w14:textId="77777777" w:rsidR="0031453B" w:rsidRDefault="0031453B">
            <w:pPr>
              <w:jc w:val="left"/>
              <w:rPr>
                <w:rFonts w:ascii="Times New Roman" w:eastAsia="等线" w:hAnsi="Times New Roman" w:cs="Times New Roman"/>
                <w:color w:val="000000"/>
                <w:kern w:val="0"/>
                <w:sz w:val="22"/>
                <w14:ligatures w14:val="none"/>
              </w:rPr>
            </w:pPr>
          </w:p>
        </w:tc>
        <w:tc>
          <w:tcPr>
            <w:tcW w:w="378" w:type="pct"/>
            <w:tcBorders>
              <w:top w:val="nil"/>
              <w:left w:val="nil"/>
              <w:bottom w:val="nil"/>
              <w:right w:val="nil"/>
            </w:tcBorders>
            <w:shd w:val="clear" w:color="auto" w:fill="auto"/>
            <w:noWrap/>
            <w:vAlign w:val="center"/>
          </w:tcPr>
          <w:p w14:paraId="21BF65EB"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&lt;0.001</w:t>
            </w:r>
          </w:p>
        </w:tc>
      </w:tr>
      <w:tr w:rsidR="0031453B" w14:paraId="0FC9DF08" w14:textId="77777777">
        <w:trPr>
          <w:trHeight w:val="280"/>
        </w:trPr>
        <w:tc>
          <w:tcPr>
            <w:tcW w:w="957" w:type="pct"/>
            <w:tcBorders>
              <w:top w:val="nil"/>
              <w:left w:val="nil"/>
              <w:bottom w:val="nil"/>
              <w:right w:val="nil"/>
            </w:tcBorders>
            <w:shd w:val="clear" w:color="auto" w:fill="auto"/>
            <w:noWrap/>
            <w:vAlign w:val="center"/>
          </w:tcPr>
          <w:p w14:paraId="3FE96859" w14:textId="77777777" w:rsidR="0031453B" w:rsidRDefault="0031453B">
            <w:pPr>
              <w:jc w:val="left"/>
              <w:rPr>
                <w:rFonts w:ascii="Times New Roman" w:eastAsia="等线" w:hAnsi="Times New Roman" w:cs="Times New Roman"/>
                <w:color w:val="000000"/>
                <w:kern w:val="0"/>
                <w:sz w:val="22"/>
                <w14:ligatures w14:val="none"/>
              </w:rPr>
            </w:pPr>
          </w:p>
        </w:tc>
        <w:tc>
          <w:tcPr>
            <w:tcW w:w="1041" w:type="pct"/>
            <w:tcBorders>
              <w:top w:val="nil"/>
              <w:left w:val="nil"/>
              <w:bottom w:val="nil"/>
              <w:right w:val="nil"/>
            </w:tcBorders>
            <w:shd w:val="clear" w:color="auto" w:fill="auto"/>
            <w:noWrap/>
            <w:vAlign w:val="center"/>
          </w:tcPr>
          <w:p w14:paraId="785505A8" w14:textId="77777777" w:rsidR="0031453B" w:rsidRDefault="0031453B">
            <w:pPr>
              <w:jc w:val="left"/>
              <w:rPr>
                <w:rFonts w:ascii="Times New Roman" w:eastAsia="Times New Roman" w:hAnsi="Times New Roman" w:cs="Times New Roman"/>
                <w:kern w:val="0"/>
                <w:sz w:val="20"/>
                <w:szCs w:val="20"/>
                <w14:ligatures w14:val="none"/>
              </w:rPr>
            </w:pPr>
          </w:p>
        </w:tc>
        <w:tc>
          <w:tcPr>
            <w:tcW w:w="376" w:type="pct"/>
            <w:tcBorders>
              <w:top w:val="nil"/>
              <w:left w:val="nil"/>
              <w:bottom w:val="nil"/>
              <w:right w:val="nil"/>
            </w:tcBorders>
            <w:shd w:val="clear" w:color="auto" w:fill="auto"/>
            <w:noWrap/>
            <w:vAlign w:val="center"/>
          </w:tcPr>
          <w:p w14:paraId="70C6EA60" w14:textId="77777777" w:rsidR="0031453B" w:rsidRDefault="0031453B">
            <w:pPr>
              <w:jc w:val="left"/>
              <w:rPr>
                <w:rFonts w:ascii="Times New Roman" w:eastAsia="Times New Roman" w:hAnsi="Times New Roman" w:cs="Times New Roman"/>
                <w:kern w:val="0"/>
                <w:sz w:val="20"/>
                <w:szCs w:val="20"/>
                <w14:ligatures w14:val="none"/>
              </w:rPr>
            </w:pPr>
          </w:p>
        </w:tc>
        <w:tc>
          <w:tcPr>
            <w:tcW w:w="935" w:type="pct"/>
            <w:tcBorders>
              <w:top w:val="nil"/>
              <w:left w:val="nil"/>
              <w:bottom w:val="nil"/>
              <w:right w:val="nil"/>
            </w:tcBorders>
            <w:shd w:val="clear" w:color="auto" w:fill="auto"/>
            <w:noWrap/>
            <w:vAlign w:val="center"/>
          </w:tcPr>
          <w:p w14:paraId="1A1A57E4" w14:textId="77777777" w:rsidR="0031453B" w:rsidRDefault="0031453B">
            <w:pPr>
              <w:jc w:val="left"/>
              <w:rPr>
                <w:rFonts w:ascii="Times New Roman" w:eastAsia="Times New Roman" w:hAnsi="Times New Roman" w:cs="Times New Roman"/>
                <w:kern w:val="0"/>
                <w:sz w:val="20"/>
                <w:szCs w:val="20"/>
                <w14:ligatures w14:val="none"/>
              </w:rPr>
            </w:pPr>
          </w:p>
        </w:tc>
        <w:tc>
          <w:tcPr>
            <w:tcW w:w="378" w:type="pct"/>
            <w:tcBorders>
              <w:top w:val="nil"/>
              <w:left w:val="nil"/>
              <w:bottom w:val="nil"/>
              <w:right w:val="nil"/>
            </w:tcBorders>
            <w:shd w:val="clear" w:color="auto" w:fill="auto"/>
            <w:noWrap/>
            <w:vAlign w:val="center"/>
          </w:tcPr>
          <w:p w14:paraId="7FAA98C5" w14:textId="77777777" w:rsidR="0031453B" w:rsidRDefault="0031453B">
            <w:pPr>
              <w:jc w:val="left"/>
              <w:rPr>
                <w:rFonts w:ascii="Times New Roman" w:eastAsia="Times New Roman" w:hAnsi="Times New Roman" w:cs="Times New Roman"/>
                <w:kern w:val="0"/>
                <w:sz w:val="20"/>
                <w:szCs w:val="20"/>
                <w14:ligatures w14:val="none"/>
              </w:rPr>
            </w:pPr>
          </w:p>
        </w:tc>
        <w:tc>
          <w:tcPr>
            <w:tcW w:w="935" w:type="pct"/>
            <w:tcBorders>
              <w:top w:val="nil"/>
              <w:left w:val="nil"/>
              <w:bottom w:val="nil"/>
              <w:right w:val="nil"/>
            </w:tcBorders>
            <w:shd w:val="clear" w:color="auto" w:fill="auto"/>
            <w:noWrap/>
            <w:vAlign w:val="center"/>
          </w:tcPr>
          <w:p w14:paraId="4EB3C0B1" w14:textId="77777777" w:rsidR="0031453B" w:rsidRDefault="0031453B">
            <w:pPr>
              <w:jc w:val="left"/>
              <w:rPr>
                <w:rFonts w:ascii="Times New Roman" w:eastAsia="Times New Roman" w:hAnsi="Times New Roman" w:cs="Times New Roman"/>
                <w:kern w:val="0"/>
                <w:sz w:val="20"/>
                <w:szCs w:val="20"/>
                <w14:ligatures w14:val="none"/>
              </w:rPr>
            </w:pPr>
          </w:p>
        </w:tc>
        <w:tc>
          <w:tcPr>
            <w:tcW w:w="378" w:type="pct"/>
            <w:tcBorders>
              <w:top w:val="nil"/>
              <w:left w:val="nil"/>
              <w:bottom w:val="nil"/>
              <w:right w:val="nil"/>
            </w:tcBorders>
            <w:shd w:val="clear" w:color="auto" w:fill="auto"/>
            <w:noWrap/>
            <w:vAlign w:val="center"/>
          </w:tcPr>
          <w:p w14:paraId="60F41B58" w14:textId="77777777" w:rsidR="0031453B" w:rsidRDefault="0031453B">
            <w:pPr>
              <w:jc w:val="left"/>
              <w:rPr>
                <w:rFonts w:ascii="Times New Roman" w:eastAsia="Times New Roman" w:hAnsi="Times New Roman" w:cs="Times New Roman"/>
                <w:kern w:val="0"/>
                <w:sz w:val="20"/>
                <w:szCs w:val="20"/>
                <w14:ligatures w14:val="none"/>
              </w:rPr>
            </w:pPr>
          </w:p>
        </w:tc>
      </w:tr>
      <w:tr w:rsidR="0031453B" w14:paraId="020047D5" w14:textId="77777777">
        <w:trPr>
          <w:trHeight w:val="280"/>
        </w:trPr>
        <w:tc>
          <w:tcPr>
            <w:tcW w:w="957" w:type="pct"/>
            <w:tcBorders>
              <w:top w:val="nil"/>
              <w:left w:val="nil"/>
              <w:bottom w:val="nil"/>
              <w:right w:val="nil"/>
            </w:tcBorders>
            <w:shd w:val="clear" w:color="auto" w:fill="auto"/>
            <w:noWrap/>
            <w:vAlign w:val="center"/>
          </w:tcPr>
          <w:p w14:paraId="4E7DE423"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CVD mortality</w:t>
            </w:r>
          </w:p>
        </w:tc>
        <w:tc>
          <w:tcPr>
            <w:tcW w:w="1041" w:type="pct"/>
            <w:tcBorders>
              <w:top w:val="nil"/>
              <w:left w:val="nil"/>
              <w:bottom w:val="nil"/>
              <w:right w:val="nil"/>
            </w:tcBorders>
            <w:shd w:val="clear" w:color="auto" w:fill="auto"/>
            <w:noWrap/>
            <w:vAlign w:val="center"/>
          </w:tcPr>
          <w:p w14:paraId="4EA5EF53" w14:textId="77777777" w:rsidR="0031453B" w:rsidRDefault="0031453B">
            <w:pPr>
              <w:jc w:val="left"/>
              <w:rPr>
                <w:rFonts w:ascii="Times New Roman" w:eastAsia="等线" w:hAnsi="Times New Roman" w:cs="Times New Roman"/>
                <w:color w:val="000000"/>
                <w:kern w:val="0"/>
                <w:sz w:val="22"/>
                <w14:ligatures w14:val="none"/>
              </w:rPr>
            </w:pPr>
          </w:p>
        </w:tc>
        <w:tc>
          <w:tcPr>
            <w:tcW w:w="376" w:type="pct"/>
            <w:tcBorders>
              <w:top w:val="nil"/>
              <w:left w:val="nil"/>
              <w:bottom w:val="nil"/>
              <w:right w:val="nil"/>
            </w:tcBorders>
            <w:shd w:val="clear" w:color="auto" w:fill="auto"/>
            <w:noWrap/>
            <w:vAlign w:val="center"/>
          </w:tcPr>
          <w:p w14:paraId="4EDB3079" w14:textId="77777777" w:rsidR="0031453B" w:rsidRDefault="0031453B">
            <w:pPr>
              <w:jc w:val="left"/>
              <w:rPr>
                <w:rFonts w:ascii="Times New Roman" w:eastAsia="Times New Roman" w:hAnsi="Times New Roman" w:cs="Times New Roman"/>
                <w:kern w:val="0"/>
                <w:sz w:val="20"/>
                <w:szCs w:val="20"/>
                <w14:ligatures w14:val="none"/>
              </w:rPr>
            </w:pPr>
          </w:p>
        </w:tc>
        <w:tc>
          <w:tcPr>
            <w:tcW w:w="935" w:type="pct"/>
            <w:tcBorders>
              <w:top w:val="nil"/>
              <w:left w:val="nil"/>
              <w:bottom w:val="nil"/>
              <w:right w:val="nil"/>
            </w:tcBorders>
            <w:shd w:val="clear" w:color="auto" w:fill="auto"/>
            <w:noWrap/>
            <w:vAlign w:val="center"/>
          </w:tcPr>
          <w:p w14:paraId="49DF6C52" w14:textId="77777777" w:rsidR="0031453B" w:rsidRDefault="0031453B">
            <w:pPr>
              <w:jc w:val="left"/>
              <w:rPr>
                <w:rFonts w:ascii="Times New Roman" w:eastAsia="Times New Roman" w:hAnsi="Times New Roman" w:cs="Times New Roman"/>
                <w:kern w:val="0"/>
                <w:sz w:val="20"/>
                <w:szCs w:val="20"/>
                <w14:ligatures w14:val="none"/>
              </w:rPr>
            </w:pPr>
          </w:p>
        </w:tc>
        <w:tc>
          <w:tcPr>
            <w:tcW w:w="378" w:type="pct"/>
            <w:tcBorders>
              <w:top w:val="nil"/>
              <w:left w:val="nil"/>
              <w:bottom w:val="nil"/>
              <w:right w:val="nil"/>
            </w:tcBorders>
            <w:shd w:val="clear" w:color="auto" w:fill="auto"/>
            <w:noWrap/>
            <w:vAlign w:val="center"/>
          </w:tcPr>
          <w:p w14:paraId="1B4B61E1" w14:textId="77777777" w:rsidR="0031453B" w:rsidRDefault="0031453B">
            <w:pPr>
              <w:jc w:val="left"/>
              <w:rPr>
                <w:rFonts w:ascii="Times New Roman" w:eastAsia="Times New Roman" w:hAnsi="Times New Roman" w:cs="Times New Roman"/>
                <w:kern w:val="0"/>
                <w:sz w:val="20"/>
                <w:szCs w:val="20"/>
                <w14:ligatures w14:val="none"/>
              </w:rPr>
            </w:pPr>
          </w:p>
        </w:tc>
        <w:tc>
          <w:tcPr>
            <w:tcW w:w="935" w:type="pct"/>
            <w:tcBorders>
              <w:top w:val="nil"/>
              <w:left w:val="nil"/>
              <w:bottom w:val="nil"/>
              <w:right w:val="nil"/>
            </w:tcBorders>
            <w:shd w:val="clear" w:color="auto" w:fill="auto"/>
            <w:noWrap/>
            <w:vAlign w:val="center"/>
          </w:tcPr>
          <w:p w14:paraId="35F6B148" w14:textId="77777777" w:rsidR="0031453B" w:rsidRDefault="0031453B">
            <w:pPr>
              <w:jc w:val="left"/>
              <w:rPr>
                <w:rFonts w:ascii="Times New Roman" w:eastAsia="Times New Roman" w:hAnsi="Times New Roman" w:cs="Times New Roman"/>
                <w:kern w:val="0"/>
                <w:sz w:val="20"/>
                <w:szCs w:val="20"/>
                <w14:ligatures w14:val="none"/>
              </w:rPr>
            </w:pPr>
          </w:p>
        </w:tc>
        <w:tc>
          <w:tcPr>
            <w:tcW w:w="378" w:type="pct"/>
            <w:tcBorders>
              <w:top w:val="nil"/>
              <w:left w:val="nil"/>
              <w:bottom w:val="nil"/>
              <w:right w:val="nil"/>
            </w:tcBorders>
            <w:shd w:val="clear" w:color="auto" w:fill="auto"/>
            <w:noWrap/>
            <w:vAlign w:val="center"/>
          </w:tcPr>
          <w:p w14:paraId="53FBE801" w14:textId="77777777" w:rsidR="0031453B" w:rsidRDefault="0031453B">
            <w:pPr>
              <w:jc w:val="left"/>
              <w:rPr>
                <w:rFonts w:ascii="Times New Roman" w:eastAsia="Times New Roman" w:hAnsi="Times New Roman" w:cs="Times New Roman"/>
                <w:kern w:val="0"/>
                <w:sz w:val="20"/>
                <w:szCs w:val="20"/>
                <w14:ligatures w14:val="none"/>
              </w:rPr>
            </w:pPr>
          </w:p>
        </w:tc>
      </w:tr>
      <w:tr w:rsidR="0031453B" w14:paraId="2F561C9F" w14:textId="77777777">
        <w:trPr>
          <w:trHeight w:val="280"/>
        </w:trPr>
        <w:tc>
          <w:tcPr>
            <w:tcW w:w="957" w:type="pct"/>
            <w:tcBorders>
              <w:top w:val="nil"/>
              <w:left w:val="nil"/>
              <w:bottom w:val="nil"/>
              <w:right w:val="nil"/>
            </w:tcBorders>
            <w:shd w:val="clear" w:color="auto" w:fill="auto"/>
            <w:noWrap/>
            <w:vAlign w:val="center"/>
          </w:tcPr>
          <w:p w14:paraId="5FD06535"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Continuous TyG-ABSI</w:t>
            </w:r>
          </w:p>
        </w:tc>
        <w:tc>
          <w:tcPr>
            <w:tcW w:w="1041" w:type="pct"/>
            <w:tcBorders>
              <w:top w:val="nil"/>
              <w:left w:val="nil"/>
              <w:bottom w:val="nil"/>
              <w:right w:val="nil"/>
            </w:tcBorders>
            <w:shd w:val="clear" w:color="auto" w:fill="auto"/>
            <w:noWrap/>
            <w:vAlign w:val="center"/>
          </w:tcPr>
          <w:p w14:paraId="58C79040"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2.066 (1.866, 2.287)</w:t>
            </w:r>
          </w:p>
        </w:tc>
        <w:tc>
          <w:tcPr>
            <w:tcW w:w="376" w:type="pct"/>
            <w:tcBorders>
              <w:top w:val="nil"/>
              <w:left w:val="nil"/>
              <w:bottom w:val="nil"/>
              <w:right w:val="nil"/>
            </w:tcBorders>
            <w:shd w:val="clear" w:color="auto" w:fill="auto"/>
            <w:noWrap/>
            <w:vAlign w:val="center"/>
          </w:tcPr>
          <w:p w14:paraId="7AF5CA9A"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&lt;0.001</w:t>
            </w:r>
          </w:p>
        </w:tc>
        <w:tc>
          <w:tcPr>
            <w:tcW w:w="935" w:type="pct"/>
            <w:tcBorders>
              <w:top w:val="nil"/>
              <w:left w:val="nil"/>
              <w:bottom w:val="nil"/>
              <w:right w:val="nil"/>
            </w:tcBorders>
            <w:shd w:val="clear" w:color="auto" w:fill="auto"/>
            <w:noWrap/>
            <w:vAlign w:val="center"/>
          </w:tcPr>
          <w:p w14:paraId="426A709A"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1.640 (1.433, 1.877)</w:t>
            </w:r>
          </w:p>
        </w:tc>
        <w:tc>
          <w:tcPr>
            <w:tcW w:w="378" w:type="pct"/>
            <w:tcBorders>
              <w:top w:val="nil"/>
              <w:left w:val="nil"/>
              <w:bottom w:val="nil"/>
              <w:right w:val="nil"/>
            </w:tcBorders>
            <w:shd w:val="clear" w:color="auto" w:fill="auto"/>
            <w:noWrap/>
            <w:vAlign w:val="center"/>
          </w:tcPr>
          <w:p w14:paraId="086EAB20"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&lt;0.001</w:t>
            </w:r>
          </w:p>
        </w:tc>
        <w:tc>
          <w:tcPr>
            <w:tcW w:w="935" w:type="pct"/>
            <w:tcBorders>
              <w:top w:val="nil"/>
              <w:left w:val="nil"/>
              <w:bottom w:val="nil"/>
              <w:right w:val="nil"/>
            </w:tcBorders>
            <w:shd w:val="clear" w:color="auto" w:fill="auto"/>
            <w:noWrap/>
            <w:vAlign w:val="center"/>
          </w:tcPr>
          <w:p w14:paraId="18A7A2AD"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1.305 (1.074, 1.585)</w:t>
            </w:r>
          </w:p>
        </w:tc>
        <w:tc>
          <w:tcPr>
            <w:tcW w:w="378" w:type="pct"/>
            <w:tcBorders>
              <w:top w:val="nil"/>
              <w:left w:val="nil"/>
              <w:bottom w:val="nil"/>
              <w:right w:val="nil"/>
            </w:tcBorders>
            <w:shd w:val="clear" w:color="auto" w:fill="auto"/>
            <w:noWrap/>
            <w:vAlign w:val="center"/>
          </w:tcPr>
          <w:p w14:paraId="7218753A"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0.007</w:t>
            </w:r>
          </w:p>
        </w:tc>
      </w:tr>
      <w:tr w:rsidR="0031453B" w14:paraId="6587CA9C" w14:textId="77777777">
        <w:trPr>
          <w:trHeight w:val="280"/>
        </w:trPr>
        <w:tc>
          <w:tcPr>
            <w:tcW w:w="957" w:type="pct"/>
            <w:tcBorders>
              <w:top w:val="nil"/>
              <w:left w:val="nil"/>
              <w:bottom w:val="nil"/>
              <w:right w:val="nil"/>
            </w:tcBorders>
            <w:shd w:val="clear" w:color="auto" w:fill="auto"/>
            <w:noWrap/>
            <w:vAlign w:val="center"/>
          </w:tcPr>
          <w:p w14:paraId="1594BEA1"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Quartile TyG-ABSI</w:t>
            </w:r>
          </w:p>
        </w:tc>
        <w:tc>
          <w:tcPr>
            <w:tcW w:w="1041" w:type="pct"/>
            <w:tcBorders>
              <w:top w:val="nil"/>
              <w:left w:val="nil"/>
              <w:bottom w:val="nil"/>
              <w:right w:val="nil"/>
            </w:tcBorders>
            <w:shd w:val="clear" w:color="auto" w:fill="auto"/>
            <w:noWrap/>
            <w:vAlign w:val="center"/>
          </w:tcPr>
          <w:p w14:paraId="0661E92E" w14:textId="77777777" w:rsidR="0031453B" w:rsidRDefault="0031453B">
            <w:pPr>
              <w:jc w:val="left"/>
              <w:rPr>
                <w:rFonts w:ascii="Times New Roman" w:eastAsia="等线" w:hAnsi="Times New Roman" w:cs="Times New Roman"/>
                <w:color w:val="000000"/>
                <w:kern w:val="0"/>
                <w:sz w:val="22"/>
                <w14:ligatures w14:val="none"/>
              </w:rPr>
            </w:pPr>
          </w:p>
        </w:tc>
        <w:tc>
          <w:tcPr>
            <w:tcW w:w="376" w:type="pct"/>
            <w:tcBorders>
              <w:top w:val="nil"/>
              <w:left w:val="nil"/>
              <w:bottom w:val="nil"/>
              <w:right w:val="nil"/>
            </w:tcBorders>
            <w:shd w:val="clear" w:color="auto" w:fill="auto"/>
            <w:noWrap/>
            <w:vAlign w:val="center"/>
          </w:tcPr>
          <w:p w14:paraId="753B3025" w14:textId="77777777" w:rsidR="0031453B" w:rsidRDefault="0031453B">
            <w:pPr>
              <w:jc w:val="left"/>
              <w:rPr>
                <w:rFonts w:ascii="Times New Roman" w:eastAsia="Times New Roman" w:hAnsi="Times New Roman" w:cs="Times New Roman"/>
                <w:kern w:val="0"/>
                <w:sz w:val="20"/>
                <w:szCs w:val="20"/>
                <w14:ligatures w14:val="none"/>
              </w:rPr>
            </w:pPr>
          </w:p>
        </w:tc>
        <w:tc>
          <w:tcPr>
            <w:tcW w:w="935" w:type="pct"/>
            <w:tcBorders>
              <w:top w:val="nil"/>
              <w:left w:val="nil"/>
              <w:bottom w:val="nil"/>
              <w:right w:val="nil"/>
            </w:tcBorders>
            <w:shd w:val="clear" w:color="auto" w:fill="auto"/>
            <w:noWrap/>
            <w:vAlign w:val="center"/>
          </w:tcPr>
          <w:p w14:paraId="7AB3029C" w14:textId="77777777" w:rsidR="0031453B" w:rsidRDefault="0031453B">
            <w:pPr>
              <w:jc w:val="left"/>
              <w:rPr>
                <w:rFonts w:ascii="Times New Roman" w:eastAsia="Times New Roman" w:hAnsi="Times New Roman" w:cs="Times New Roman"/>
                <w:kern w:val="0"/>
                <w:sz w:val="20"/>
                <w:szCs w:val="20"/>
                <w14:ligatures w14:val="none"/>
              </w:rPr>
            </w:pPr>
          </w:p>
        </w:tc>
        <w:tc>
          <w:tcPr>
            <w:tcW w:w="378" w:type="pct"/>
            <w:tcBorders>
              <w:top w:val="nil"/>
              <w:left w:val="nil"/>
              <w:bottom w:val="nil"/>
              <w:right w:val="nil"/>
            </w:tcBorders>
            <w:shd w:val="clear" w:color="auto" w:fill="auto"/>
            <w:noWrap/>
            <w:vAlign w:val="center"/>
          </w:tcPr>
          <w:p w14:paraId="40780E96" w14:textId="77777777" w:rsidR="0031453B" w:rsidRDefault="0031453B">
            <w:pPr>
              <w:jc w:val="left"/>
              <w:rPr>
                <w:rFonts w:ascii="Times New Roman" w:eastAsia="Times New Roman" w:hAnsi="Times New Roman" w:cs="Times New Roman"/>
                <w:kern w:val="0"/>
                <w:sz w:val="20"/>
                <w:szCs w:val="20"/>
                <w14:ligatures w14:val="none"/>
              </w:rPr>
            </w:pPr>
          </w:p>
        </w:tc>
        <w:tc>
          <w:tcPr>
            <w:tcW w:w="935" w:type="pct"/>
            <w:tcBorders>
              <w:top w:val="nil"/>
              <w:left w:val="nil"/>
              <w:bottom w:val="nil"/>
              <w:right w:val="nil"/>
            </w:tcBorders>
            <w:shd w:val="clear" w:color="auto" w:fill="auto"/>
            <w:noWrap/>
            <w:vAlign w:val="center"/>
          </w:tcPr>
          <w:p w14:paraId="58D46A54" w14:textId="77777777" w:rsidR="0031453B" w:rsidRDefault="0031453B">
            <w:pPr>
              <w:jc w:val="left"/>
              <w:rPr>
                <w:rFonts w:ascii="Times New Roman" w:eastAsia="Times New Roman" w:hAnsi="Times New Roman" w:cs="Times New Roman"/>
                <w:kern w:val="0"/>
                <w:sz w:val="20"/>
                <w:szCs w:val="20"/>
                <w14:ligatures w14:val="none"/>
              </w:rPr>
            </w:pPr>
          </w:p>
        </w:tc>
        <w:tc>
          <w:tcPr>
            <w:tcW w:w="378" w:type="pct"/>
            <w:tcBorders>
              <w:top w:val="nil"/>
              <w:left w:val="nil"/>
              <w:bottom w:val="nil"/>
              <w:right w:val="nil"/>
            </w:tcBorders>
            <w:shd w:val="clear" w:color="auto" w:fill="auto"/>
            <w:noWrap/>
            <w:vAlign w:val="center"/>
          </w:tcPr>
          <w:p w14:paraId="6800108C" w14:textId="77777777" w:rsidR="0031453B" w:rsidRDefault="0031453B">
            <w:pPr>
              <w:jc w:val="left"/>
              <w:rPr>
                <w:rFonts w:ascii="Times New Roman" w:eastAsia="Times New Roman" w:hAnsi="Times New Roman" w:cs="Times New Roman"/>
                <w:kern w:val="0"/>
                <w:sz w:val="20"/>
                <w:szCs w:val="20"/>
                <w14:ligatures w14:val="none"/>
              </w:rPr>
            </w:pPr>
          </w:p>
        </w:tc>
      </w:tr>
      <w:tr w:rsidR="0031453B" w14:paraId="5575E6E7" w14:textId="77777777">
        <w:trPr>
          <w:trHeight w:val="280"/>
        </w:trPr>
        <w:tc>
          <w:tcPr>
            <w:tcW w:w="957" w:type="pct"/>
            <w:tcBorders>
              <w:top w:val="nil"/>
              <w:left w:val="nil"/>
              <w:bottom w:val="nil"/>
              <w:right w:val="nil"/>
            </w:tcBorders>
            <w:shd w:val="clear" w:color="auto" w:fill="auto"/>
            <w:noWrap/>
            <w:vAlign w:val="center"/>
          </w:tcPr>
          <w:p w14:paraId="2574B743"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 xml:space="preserve">  Q1</w:t>
            </w:r>
          </w:p>
        </w:tc>
        <w:tc>
          <w:tcPr>
            <w:tcW w:w="1041" w:type="pct"/>
            <w:tcBorders>
              <w:top w:val="nil"/>
              <w:left w:val="nil"/>
              <w:bottom w:val="nil"/>
              <w:right w:val="nil"/>
            </w:tcBorders>
            <w:shd w:val="clear" w:color="auto" w:fill="auto"/>
            <w:noWrap/>
            <w:vAlign w:val="center"/>
          </w:tcPr>
          <w:p w14:paraId="09A75119"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Ref.</w:t>
            </w:r>
          </w:p>
        </w:tc>
        <w:tc>
          <w:tcPr>
            <w:tcW w:w="376" w:type="pct"/>
            <w:tcBorders>
              <w:top w:val="nil"/>
              <w:left w:val="nil"/>
              <w:bottom w:val="nil"/>
              <w:right w:val="nil"/>
            </w:tcBorders>
            <w:shd w:val="clear" w:color="auto" w:fill="auto"/>
            <w:noWrap/>
            <w:vAlign w:val="center"/>
          </w:tcPr>
          <w:p w14:paraId="72DED1B1" w14:textId="77777777" w:rsidR="0031453B" w:rsidRDefault="0031453B">
            <w:pPr>
              <w:jc w:val="left"/>
              <w:rPr>
                <w:rFonts w:ascii="Times New Roman" w:eastAsia="等线" w:hAnsi="Times New Roman" w:cs="Times New Roman"/>
                <w:color w:val="000000"/>
                <w:kern w:val="0"/>
                <w:sz w:val="22"/>
                <w14:ligatures w14:val="none"/>
              </w:rPr>
            </w:pPr>
          </w:p>
        </w:tc>
        <w:tc>
          <w:tcPr>
            <w:tcW w:w="935" w:type="pct"/>
            <w:tcBorders>
              <w:top w:val="nil"/>
              <w:left w:val="nil"/>
              <w:bottom w:val="nil"/>
              <w:right w:val="nil"/>
            </w:tcBorders>
            <w:shd w:val="clear" w:color="auto" w:fill="auto"/>
            <w:noWrap/>
            <w:vAlign w:val="center"/>
          </w:tcPr>
          <w:p w14:paraId="691F7A8B"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Ref.</w:t>
            </w:r>
          </w:p>
        </w:tc>
        <w:tc>
          <w:tcPr>
            <w:tcW w:w="378" w:type="pct"/>
            <w:tcBorders>
              <w:top w:val="nil"/>
              <w:left w:val="nil"/>
              <w:bottom w:val="nil"/>
              <w:right w:val="nil"/>
            </w:tcBorders>
            <w:shd w:val="clear" w:color="auto" w:fill="auto"/>
            <w:noWrap/>
            <w:vAlign w:val="center"/>
          </w:tcPr>
          <w:p w14:paraId="77AD2173" w14:textId="77777777" w:rsidR="0031453B" w:rsidRDefault="0031453B">
            <w:pPr>
              <w:jc w:val="left"/>
              <w:rPr>
                <w:rFonts w:ascii="Times New Roman" w:eastAsia="等线" w:hAnsi="Times New Roman" w:cs="Times New Roman"/>
                <w:color w:val="000000"/>
                <w:kern w:val="0"/>
                <w:sz w:val="22"/>
                <w14:ligatures w14:val="none"/>
              </w:rPr>
            </w:pPr>
          </w:p>
        </w:tc>
        <w:tc>
          <w:tcPr>
            <w:tcW w:w="935" w:type="pct"/>
            <w:tcBorders>
              <w:top w:val="nil"/>
              <w:left w:val="nil"/>
              <w:bottom w:val="nil"/>
              <w:right w:val="nil"/>
            </w:tcBorders>
            <w:shd w:val="clear" w:color="auto" w:fill="auto"/>
            <w:noWrap/>
            <w:vAlign w:val="center"/>
          </w:tcPr>
          <w:p w14:paraId="47E93BC0"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Ref.</w:t>
            </w:r>
          </w:p>
        </w:tc>
        <w:tc>
          <w:tcPr>
            <w:tcW w:w="378" w:type="pct"/>
            <w:tcBorders>
              <w:top w:val="nil"/>
              <w:left w:val="nil"/>
              <w:bottom w:val="nil"/>
              <w:right w:val="nil"/>
            </w:tcBorders>
            <w:shd w:val="clear" w:color="auto" w:fill="auto"/>
            <w:noWrap/>
            <w:vAlign w:val="center"/>
          </w:tcPr>
          <w:p w14:paraId="59A62212" w14:textId="77777777" w:rsidR="0031453B" w:rsidRDefault="0031453B">
            <w:pPr>
              <w:jc w:val="left"/>
              <w:rPr>
                <w:rFonts w:ascii="Times New Roman" w:eastAsia="等线" w:hAnsi="Times New Roman" w:cs="Times New Roman"/>
                <w:color w:val="000000"/>
                <w:kern w:val="0"/>
                <w:sz w:val="22"/>
                <w14:ligatures w14:val="none"/>
              </w:rPr>
            </w:pPr>
          </w:p>
        </w:tc>
      </w:tr>
      <w:tr w:rsidR="0031453B" w14:paraId="28D5C804" w14:textId="77777777">
        <w:trPr>
          <w:trHeight w:val="280"/>
        </w:trPr>
        <w:tc>
          <w:tcPr>
            <w:tcW w:w="957" w:type="pct"/>
            <w:tcBorders>
              <w:top w:val="nil"/>
              <w:left w:val="nil"/>
              <w:bottom w:val="nil"/>
              <w:right w:val="nil"/>
            </w:tcBorders>
            <w:shd w:val="clear" w:color="auto" w:fill="auto"/>
            <w:noWrap/>
            <w:vAlign w:val="center"/>
          </w:tcPr>
          <w:p w14:paraId="27280802"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 xml:space="preserve">  Q2</w:t>
            </w:r>
          </w:p>
        </w:tc>
        <w:tc>
          <w:tcPr>
            <w:tcW w:w="1041" w:type="pct"/>
            <w:tcBorders>
              <w:top w:val="nil"/>
              <w:left w:val="nil"/>
              <w:bottom w:val="nil"/>
              <w:right w:val="nil"/>
            </w:tcBorders>
            <w:shd w:val="clear" w:color="auto" w:fill="auto"/>
            <w:noWrap/>
            <w:vAlign w:val="center"/>
          </w:tcPr>
          <w:p w14:paraId="45C7F145"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2.654 (1.620, 4.349)</w:t>
            </w:r>
          </w:p>
        </w:tc>
        <w:tc>
          <w:tcPr>
            <w:tcW w:w="376" w:type="pct"/>
            <w:tcBorders>
              <w:top w:val="nil"/>
              <w:left w:val="nil"/>
              <w:bottom w:val="nil"/>
              <w:right w:val="nil"/>
            </w:tcBorders>
            <w:shd w:val="clear" w:color="auto" w:fill="auto"/>
            <w:noWrap/>
            <w:vAlign w:val="center"/>
          </w:tcPr>
          <w:p w14:paraId="227FB4EB" w14:textId="77777777" w:rsidR="0031453B" w:rsidRDefault="0031453B">
            <w:pPr>
              <w:jc w:val="left"/>
              <w:rPr>
                <w:rFonts w:ascii="Times New Roman" w:eastAsia="等线" w:hAnsi="Times New Roman" w:cs="Times New Roman"/>
                <w:color w:val="000000"/>
                <w:kern w:val="0"/>
                <w:sz w:val="22"/>
                <w14:ligatures w14:val="none"/>
              </w:rPr>
            </w:pPr>
          </w:p>
        </w:tc>
        <w:tc>
          <w:tcPr>
            <w:tcW w:w="935" w:type="pct"/>
            <w:tcBorders>
              <w:top w:val="nil"/>
              <w:left w:val="nil"/>
              <w:bottom w:val="nil"/>
              <w:right w:val="nil"/>
            </w:tcBorders>
            <w:shd w:val="clear" w:color="auto" w:fill="auto"/>
            <w:noWrap/>
            <w:vAlign w:val="center"/>
          </w:tcPr>
          <w:p w14:paraId="184C4E7A"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2.051 (1.248, 3.370)</w:t>
            </w:r>
          </w:p>
        </w:tc>
        <w:tc>
          <w:tcPr>
            <w:tcW w:w="378" w:type="pct"/>
            <w:tcBorders>
              <w:top w:val="nil"/>
              <w:left w:val="nil"/>
              <w:bottom w:val="nil"/>
              <w:right w:val="nil"/>
            </w:tcBorders>
            <w:shd w:val="clear" w:color="auto" w:fill="auto"/>
            <w:noWrap/>
            <w:vAlign w:val="center"/>
          </w:tcPr>
          <w:p w14:paraId="426B4D27" w14:textId="77777777" w:rsidR="0031453B" w:rsidRDefault="0031453B">
            <w:pPr>
              <w:jc w:val="left"/>
              <w:rPr>
                <w:rFonts w:ascii="Times New Roman" w:eastAsia="等线" w:hAnsi="Times New Roman" w:cs="Times New Roman"/>
                <w:color w:val="000000"/>
                <w:kern w:val="0"/>
                <w:sz w:val="22"/>
                <w14:ligatures w14:val="none"/>
              </w:rPr>
            </w:pPr>
          </w:p>
        </w:tc>
        <w:tc>
          <w:tcPr>
            <w:tcW w:w="935" w:type="pct"/>
            <w:tcBorders>
              <w:top w:val="nil"/>
              <w:left w:val="nil"/>
              <w:bottom w:val="nil"/>
              <w:right w:val="nil"/>
            </w:tcBorders>
            <w:shd w:val="clear" w:color="auto" w:fill="auto"/>
            <w:noWrap/>
            <w:vAlign w:val="center"/>
          </w:tcPr>
          <w:p w14:paraId="297B98CD"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1.736 (1.040, 2.896)</w:t>
            </w:r>
          </w:p>
        </w:tc>
        <w:tc>
          <w:tcPr>
            <w:tcW w:w="378" w:type="pct"/>
            <w:tcBorders>
              <w:top w:val="nil"/>
              <w:left w:val="nil"/>
              <w:bottom w:val="nil"/>
              <w:right w:val="nil"/>
            </w:tcBorders>
            <w:shd w:val="clear" w:color="auto" w:fill="auto"/>
            <w:noWrap/>
            <w:vAlign w:val="center"/>
          </w:tcPr>
          <w:p w14:paraId="05A1BCD4" w14:textId="77777777" w:rsidR="0031453B" w:rsidRDefault="0031453B">
            <w:pPr>
              <w:jc w:val="left"/>
              <w:rPr>
                <w:rFonts w:ascii="Times New Roman" w:eastAsia="等线" w:hAnsi="Times New Roman" w:cs="Times New Roman"/>
                <w:color w:val="000000"/>
                <w:kern w:val="0"/>
                <w:sz w:val="22"/>
                <w14:ligatures w14:val="none"/>
              </w:rPr>
            </w:pPr>
          </w:p>
        </w:tc>
      </w:tr>
      <w:tr w:rsidR="0031453B" w14:paraId="0521D83E" w14:textId="77777777">
        <w:trPr>
          <w:trHeight w:val="280"/>
        </w:trPr>
        <w:tc>
          <w:tcPr>
            <w:tcW w:w="957" w:type="pct"/>
            <w:tcBorders>
              <w:top w:val="nil"/>
              <w:left w:val="nil"/>
              <w:bottom w:val="nil"/>
              <w:right w:val="nil"/>
            </w:tcBorders>
            <w:shd w:val="clear" w:color="auto" w:fill="auto"/>
            <w:noWrap/>
            <w:vAlign w:val="center"/>
          </w:tcPr>
          <w:p w14:paraId="2C67015E"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 xml:space="preserve">  Q3</w:t>
            </w:r>
          </w:p>
        </w:tc>
        <w:tc>
          <w:tcPr>
            <w:tcW w:w="1041" w:type="pct"/>
            <w:tcBorders>
              <w:top w:val="nil"/>
              <w:left w:val="nil"/>
              <w:bottom w:val="nil"/>
              <w:right w:val="nil"/>
            </w:tcBorders>
            <w:shd w:val="clear" w:color="auto" w:fill="auto"/>
            <w:noWrap/>
            <w:vAlign w:val="center"/>
          </w:tcPr>
          <w:p w14:paraId="06AC4AAB"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5.492 (3.387, 8.906)</w:t>
            </w:r>
          </w:p>
        </w:tc>
        <w:tc>
          <w:tcPr>
            <w:tcW w:w="376" w:type="pct"/>
            <w:tcBorders>
              <w:top w:val="nil"/>
              <w:left w:val="nil"/>
              <w:bottom w:val="nil"/>
              <w:right w:val="nil"/>
            </w:tcBorders>
            <w:shd w:val="clear" w:color="auto" w:fill="auto"/>
            <w:noWrap/>
            <w:vAlign w:val="center"/>
          </w:tcPr>
          <w:p w14:paraId="1AB93B98" w14:textId="77777777" w:rsidR="0031453B" w:rsidRDefault="0031453B">
            <w:pPr>
              <w:jc w:val="left"/>
              <w:rPr>
                <w:rFonts w:ascii="Times New Roman" w:eastAsia="等线" w:hAnsi="Times New Roman" w:cs="Times New Roman"/>
                <w:color w:val="000000"/>
                <w:kern w:val="0"/>
                <w:sz w:val="22"/>
                <w14:ligatures w14:val="none"/>
              </w:rPr>
            </w:pPr>
          </w:p>
        </w:tc>
        <w:tc>
          <w:tcPr>
            <w:tcW w:w="935" w:type="pct"/>
            <w:tcBorders>
              <w:top w:val="nil"/>
              <w:left w:val="nil"/>
              <w:bottom w:val="nil"/>
              <w:right w:val="nil"/>
            </w:tcBorders>
            <w:shd w:val="clear" w:color="auto" w:fill="auto"/>
            <w:noWrap/>
            <w:vAlign w:val="center"/>
          </w:tcPr>
          <w:p w14:paraId="4F2FF5E8"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3.283 (1.967, 5.478)</w:t>
            </w:r>
          </w:p>
        </w:tc>
        <w:tc>
          <w:tcPr>
            <w:tcW w:w="378" w:type="pct"/>
            <w:tcBorders>
              <w:top w:val="nil"/>
              <w:left w:val="nil"/>
              <w:bottom w:val="nil"/>
              <w:right w:val="nil"/>
            </w:tcBorders>
            <w:shd w:val="clear" w:color="auto" w:fill="auto"/>
            <w:noWrap/>
            <w:vAlign w:val="center"/>
          </w:tcPr>
          <w:p w14:paraId="7DF9AE41" w14:textId="77777777" w:rsidR="0031453B" w:rsidRDefault="0031453B">
            <w:pPr>
              <w:jc w:val="left"/>
              <w:rPr>
                <w:rFonts w:ascii="Times New Roman" w:eastAsia="等线" w:hAnsi="Times New Roman" w:cs="Times New Roman"/>
                <w:color w:val="000000"/>
                <w:kern w:val="0"/>
                <w:sz w:val="22"/>
                <w14:ligatures w14:val="none"/>
              </w:rPr>
            </w:pPr>
          </w:p>
        </w:tc>
        <w:tc>
          <w:tcPr>
            <w:tcW w:w="935" w:type="pct"/>
            <w:tcBorders>
              <w:top w:val="nil"/>
              <w:left w:val="nil"/>
              <w:bottom w:val="nil"/>
              <w:right w:val="nil"/>
            </w:tcBorders>
            <w:shd w:val="clear" w:color="auto" w:fill="auto"/>
            <w:noWrap/>
            <w:vAlign w:val="center"/>
          </w:tcPr>
          <w:p w14:paraId="6E9EDFCF"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2.529 (1.465, 4.365)</w:t>
            </w:r>
          </w:p>
        </w:tc>
        <w:tc>
          <w:tcPr>
            <w:tcW w:w="378" w:type="pct"/>
            <w:tcBorders>
              <w:top w:val="nil"/>
              <w:left w:val="nil"/>
              <w:bottom w:val="nil"/>
              <w:right w:val="nil"/>
            </w:tcBorders>
            <w:shd w:val="clear" w:color="auto" w:fill="auto"/>
            <w:noWrap/>
            <w:vAlign w:val="center"/>
          </w:tcPr>
          <w:p w14:paraId="5FFCED20" w14:textId="77777777" w:rsidR="0031453B" w:rsidRDefault="0031453B">
            <w:pPr>
              <w:jc w:val="left"/>
              <w:rPr>
                <w:rFonts w:ascii="Times New Roman" w:eastAsia="等线" w:hAnsi="Times New Roman" w:cs="Times New Roman"/>
                <w:color w:val="000000"/>
                <w:kern w:val="0"/>
                <w:sz w:val="22"/>
                <w14:ligatures w14:val="none"/>
              </w:rPr>
            </w:pPr>
          </w:p>
        </w:tc>
      </w:tr>
      <w:tr w:rsidR="0031453B" w14:paraId="34D86C84" w14:textId="77777777">
        <w:trPr>
          <w:trHeight w:val="280"/>
        </w:trPr>
        <w:tc>
          <w:tcPr>
            <w:tcW w:w="957" w:type="pct"/>
            <w:tcBorders>
              <w:top w:val="nil"/>
              <w:left w:val="nil"/>
              <w:right w:val="nil"/>
            </w:tcBorders>
            <w:shd w:val="clear" w:color="auto" w:fill="auto"/>
            <w:noWrap/>
            <w:vAlign w:val="center"/>
          </w:tcPr>
          <w:p w14:paraId="7E718069"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 xml:space="preserve">  Q4</w:t>
            </w:r>
          </w:p>
        </w:tc>
        <w:tc>
          <w:tcPr>
            <w:tcW w:w="1041" w:type="pct"/>
            <w:tcBorders>
              <w:top w:val="nil"/>
              <w:left w:val="nil"/>
              <w:right w:val="nil"/>
            </w:tcBorders>
            <w:shd w:val="clear" w:color="auto" w:fill="auto"/>
            <w:noWrap/>
            <w:vAlign w:val="center"/>
          </w:tcPr>
          <w:p w14:paraId="63583DB2"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11.331 (7.494, 17.132)</w:t>
            </w:r>
          </w:p>
        </w:tc>
        <w:tc>
          <w:tcPr>
            <w:tcW w:w="376" w:type="pct"/>
            <w:tcBorders>
              <w:top w:val="nil"/>
              <w:left w:val="nil"/>
              <w:right w:val="nil"/>
            </w:tcBorders>
            <w:shd w:val="clear" w:color="auto" w:fill="auto"/>
            <w:noWrap/>
            <w:vAlign w:val="center"/>
          </w:tcPr>
          <w:p w14:paraId="4B43B1C0" w14:textId="77777777" w:rsidR="0031453B" w:rsidRDefault="0031453B">
            <w:pPr>
              <w:jc w:val="left"/>
              <w:rPr>
                <w:rFonts w:ascii="Times New Roman" w:eastAsia="等线" w:hAnsi="Times New Roman" w:cs="Times New Roman"/>
                <w:color w:val="000000"/>
                <w:kern w:val="0"/>
                <w:sz w:val="22"/>
                <w14:ligatures w14:val="none"/>
              </w:rPr>
            </w:pPr>
          </w:p>
        </w:tc>
        <w:tc>
          <w:tcPr>
            <w:tcW w:w="935" w:type="pct"/>
            <w:tcBorders>
              <w:top w:val="nil"/>
              <w:left w:val="nil"/>
              <w:right w:val="nil"/>
            </w:tcBorders>
            <w:shd w:val="clear" w:color="auto" w:fill="auto"/>
            <w:noWrap/>
            <w:vAlign w:val="center"/>
          </w:tcPr>
          <w:p w14:paraId="7F06F5A7"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4.990 (3.055, 8.152)</w:t>
            </w:r>
          </w:p>
        </w:tc>
        <w:tc>
          <w:tcPr>
            <w:tcW w:w="378" w:type="pct"/>
            <w:tcBorders>
              <w:top w:val="nil"/>
              <w:left w:val="nil"/>
              <w:right w:val="nil"/>
            </w:tcBorders>
            <w:shd w:val="clear" w:color="auto" w:fill="auto"/>
            <w:noWrap/>
            <w:vAlign w:val="center"/>
          </w:tcPr>
          <w:p w14:paraId="490AFEE1" w14:textId="77777777" w:rsidR="0031453B" w:rsidRDefault="0031453B">
            <w:pPr>
              <w:jc w:val="left"/>
              <w:rPr>
                <w:rFonts w:ascii="Times New Roman" w:eastAsia="等线" w:hAnsi="Times New Roman" w:cs="Times New Roman"/>
                <w:color w:val="000000"/>
                <w:kern w:val="0"/>
                <w:sz w:val="22"/>
                <w14:ligatures w14:val="none"/>
              </w:rPr>
            </w:pPr>
          </w:p>
        </w:tc>
        <w:tc>
          <w:tcPr>
            <w:tcW w:w="935" w:type="pct"/>
            <w:tcBorders>
              <w:top w:val="nil"/>
              <w:left w:val="nil"/>
              <w:right w:val="nil"/>
            </w:tcBorders>
            <w:shd w:val="clear" w:color="auto" w:fill="auto"/>
            <w:noWrap/>
            <w:vAlign w:val="center"/>
          </w:tcPr>
          <w:p w14:paraId="45E0D747"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3.023 (1.767, 5.173)</w:t>
            </w:r>
          </w:p>
        </w:tc>
        <w:tc>
          <w:tcPr>
            <w:tcW w:w="378" w:type="pct"/>
            <w:tcBorders>
              <w:top w:val="nil"/>
              <w:left w:val="nil"/>
              <w:right w:val="nil"/>
            </w:tcBorders>
            <w:shd w:val="clear" w:color="auto" w:fill="auto"/>
            <w:noWrap/>
            <w:vAlign w:val="center"/>
          </w:tcPr>
          <w:p w14:paraId="5DAF9AF4" w14:textId="77777777" w:rsidR="0031453B" w:rsidRDefault="0031453B">
            <w:pPr>
              <w:jc w:val="left"/>
              <w:rPr>
                <w:rFonts w:ascii="Times New Roman" w:eastAsia="等线" w:hAnsi="Times New Roman" w:cs="Times New Roman"/>
                <w:color w:val="000000"/>
                <w:kern w:val="0"/>
                <w:sz w:val="22"/>
                <w14:ligatures w14:val="none"/>
              </w:rPr>
            </w:pPr>
          </w:p>
        </w:tc>
      </w:tr>
      <w:tr w:rsidR="0031453B" w14:paraId="69F6116B" w14:textId="77777777">
        <w:trPr>
          <w:trHeight w:val="280"/>
        </w:trPr>
        <w:tc>
          <w:tcPr>
            <w:tcW w:w="957" w:type="pct"/>
            <w:tcBorders>
              <w:top w:val="nil"/>
              <w:left w:val="nil"/>
              <w:bottom w:val="single" w:sz="12" w:space="0" w:color="auto"/>
              <w:right w:val="nil"/>
            </w:tcBorders>
            <w:shd w:val="clear" w:color="auto" w:fill="auto"/>
            <w:noWrap/>
            <w:vAlign w:val="center"/>
          </w:tcPr>
          <w:p w14:paraId="6DC7D0AD"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i/>
                <w:iCs/>
                <w:color w:val="000000"/>
                <w:kern w:val="0"/>
                <w:sz w:val="22"/>
                <w14:ligatures w14:val="none"/>
              </w:rPr>
              <w:t>P</w:t>
            </w:r>
            <w:r>
              <w:rPr>
                <w:rFonts w:ascii="Times New Roman" w:eastAsia="等线" w:hAnsi="Times New Roman" w:cs="Times New Roman"/>
                <w:color w:val="000000"/>
                <w:kern w:val="0"/>
                <w:sz w:val="22"/>
                <w14:ligatures w14:val="none"/>
              </w:rPr>
              <w:t xml:space="preserve"> for trend</w:t>
            </w:r>
          </w:p>
        </w:tc>
        <w:tc>
          <w:tcPr>
            <w:tcW w:w="1041" w:type="pct"/>
            <w:tcBorders>
              <w:top w:val="nil"/>
              <w:left w:val="nil"/>
              <w:bottom w:val="single" w:sz="12" w:space="0" w:color="auto"/>
              <w:right w:val="nil"/>
            </w:tcBorders>
            <w:shd w:val="clear" w:color="auto" w:fill="auto"/>
            <w:noWrap/>
            <w:vAlign w:val="center"/>
          </w:tcPr>
          <w:p w14:paraId="259D7D0D" w14:textId="77777777" w:rsidR="0031453B" w:rsidRDefault="0031453B">
            <w:pPr>
              <w:jc w:val="left"/>
              <w:rPr>
                <w:rFonts w:ascii="Times New Roman" w:eastAsia="等线" w:hAnsi="Times New Roman" w:cs="Times New Roman"/>
                <w:color w:val="000000"/>
                <w:kern w:val="0"/>
                <w:sz w:val="22"/>
                <w14:ligatures w14:val="none"/>
              </w:rPr>
            </w:pPr>
          </w:p>
        </w:tc>
        <w:tc>
          <w:tcPr>
            <w:tcW w:w="376" w:type="pct"/>
            <w:tcBorders>
              <w:top w:val="nil"/>
              <w:left w:val="nil"/>
              <w:bottom w:val="single" w:sz="12" w:space="0" w:color="auto"/>
              <w:right w:val="nil"/>
            </w:tcBorders>
            <w:shd w:val="clear" w:color="auto" w:fill="auto"/>
            <w:noWrap/>
            <w:vAlign w:val="center"/>
          </w:tcPr>
          <w:p w14:paraId="25D32D79"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&lt;0.001</w:t>
            </w:r>
          </w:p>
        </w:tc>
        <w:tc>
          <w:tcPr>
            <w:tcW w:w="935" w:type="pct"/>
            <w:tcBorders>
              <w:top w:val="nil"/>
              <w:left w:val="nil"/>
              <w:bottom w:val="single" w:sz="12" w:space="0" w:color="auto"/>
              <w:right w:val="nil"/>
            </w:tcBorders>
            <w:shd w:val="clear" w:color="auto" w:fill="auto"/>
            <w:noWrap/>
            <w:vAlign w:val="center"/>
          </w:tcPr>
          <w:p w14:paraId="318434F4" w14:textId="77777777" w:rsidR="0031453B" w:rsidRDefault="0031453B">
            <w:pPr>
              <w:jc w:val="left"/>
              <w:rPr>
                <w:rFonts w:ascii="Times New Roman" w:eastAsia="等线" w:hAnsi="Times New Roman" w:cs="Times New Roman"/>
                <w:color w:val="000000"/>
                <w:kern w:val="0"/>
                <w:sz w:val="22"/>
                <w14:ligatures w14:val="none"/>
              </w:rPr>
            </w:pPr>
          </w:p>
        </w:tc>
        <w:tc>
          <w:tcPr>
            <w:tcW w:w="378" w:type="pct"/>
            <w:tcBorders>
              <w:top w:val="nil"/>
              <w:left w:val="nil"/>
              <w:bottom w:val="single" w:sz="12" w:space="0" w:color="auto"/>
              <w:right w:val="nil"/>
            </w:tcBorders>
            <w:shd w:val="clear" w:color="auto" w:fill="auto"/>
            <w:noWrap/>
            <w:vAlign w:val="center"/>
          </w:tcPr>
          <w:p w14:paraId="37F03EBF"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&lt;0.001</w:t>
            </w:r>
          </w:p>
        </w:tc>
        <w:tc>
          <w:tcPr>
            <w:tcW w:w="935" w:type="pct"/>
            <w:tcBorders>
              <w:top w:val="nil"/>
              <w:left w:val="nil"/>
              <w:bottom w:val="single" w:sz="12" w:space="0" w:color="auto"/>
              <w:right w:val="nil"/>
            </w:tcBorders>
            <w:shd w:val="clear" w:color="auto" w:fill="auto"/>
            <w:noWrap/>
            <w:vAlign w:val="center"/>
          </w:tcPr>
          <w:p w14:paraId="16A3F184" w14:textId="77777777" w:rsidR="0031453B" w:rsidRDefault="0031453B">
            <w:pPr>
              <w:jc w:val="left"/>
              <w:rPr>
                <w:rFonts w:ascii="Times New Roman" w:eastAsia="等线" w:hAnsi="Times New Roman" w:cs="Times New Roman"/>
                <w:color w:val="000000"/>
                <w:kern w:val="0"/>
                <w:sz w:val="22"/>
                <w14:ligatures w14:val="none"/>
              </w:rPr>
            </w:pPr>
          </w:p>
        </w:tc>
        <w:tc>
          <w:tcPr>
            <w:tcW w:w="378" w:type="pct"/>
            <w:tcBorders>
              <w:top w:val="nil"/>
              <w:left w:val="nil"/>
              <w:bottom w:val="single" w:sz="12" w:space="0" w:color="auto"/>
              <w:right w:val="nil"/>
            </w:tcBorders>
            <w:shd w:val="clear" w:color="auto" w:fill="auto"/>
            <w:noWrap/>
            <w:vAlign w:val="center"/>
          </w:tcPr>
          <w:p w14:paraId="2A751D69"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&lt;0.001</w:t>
            </w:r>
          </w:p>
        </w:tc>
      </w:tr>
    </w:tbl>
    <w:p w14:paraId="200732A1" w14:textId="77777777" w:rsidR="0031453B" w:rsidRDefault="008E69E4">
      <w:pPr>
        <w:rPr>
          <w:rFonts w:ascii="Times New Roman" w:hAnsi="Times New Roman" w:cs="Times New Roman"/>
          <w:sz w:val="24"/>
          <w:szCs w:val="24"/>
        </w:rPr>
      </w:pPr>
      <w:r>
        <w:rPr>
          <w:rFonts w:ascii="Times New Roman" w:hAnsi="Times New Roman" w:cs="Times New Roman"/>
          <w:sz w:val="24"/>
          <w:szCs w:val="24"/>
        </w:rPr>
        <w:t xml:space="preserve">Model 1: crude model.                                                                                                                                                                                                               </w:t>
      </w:r>
    </w:p>
    <w:p w14:paraId="4F2E0E86" w14:textId="77777777" w:rsidR="0031453B" w:rsidRDefault="008E69E4">
      <w:pPr>
        <w:rPr>
          <w:rFonts w:ascii="Times New Roman" w:hAnsi="Times New Roman" w:cs="Times New Roman"/>
          <w:sz w:val="24"/>
          <w:szCs w:val="24"/>
        </w:rPr>
      </w:pPr>
      <w:r>
        <w:rPr>
          <w:rFonts w:ascii="Times New Roman" w:hAnsi="Times New Roman" w:cs="Times New Roman"/>
          <w:sz w:val="24"/>
          <w:szCs w:val="24"/>
        </w:rPr>
        <w:t>Model 2 adjusted for age, s</w:t>
      </w:r>
      <w:r>
        <w:rPr>
          <w:rFonts w:ascii="Times New Roman" w:hAnsi="Times New Roman" w:cs="Times New Roman"/>
          <w:sz w:val="24"/>
          <w:szCs w:val="24"/>
        </w:rPr>
        <w:t>ex, and ethnicity.</w:t>
      </w:r>
    </w:p>
    <w:p w14:paraId="34F001D3" w14:textId="77777777" w:rsidR="0031453B" w:rsidRDefault="008E69E4">
      <w:pPr>
        <w:rPr>
          <w:rFonts w:ascii="Times New Roman" w:hAnsi="Times New Roman" w:cs="Times New Roman"/>
          <w:kern w:val="0"/>
          <w:sz w:val="24"/>
          <w:szCs w:val="24"/>
          <w14:ligatures w14:val="none"/>
        </w:rPr>
      </w:pPr>
      <w:r>
        <w:rPr>
          <w:rFonts w:ascii="Times New Roman" w:hAnsi="Times New Roman" w:cs="Times New Roman"/>
          <w:sz w:val="24"/>
          <w:szCs w:val="24"/>
        </w:rPr>
        <w:t xml:space="preserve">Model 3 adjusted for Model 2 plus educational level, marital status, PIR, smoking status, alcohol consumption, HEI-2015, PA, HDL, LDL, HbA1c, </w:t>
      </w:r>
      <w:r>
        <w:rPr>
          <w:rFonts w:ascii="Times New Roman" w:hAnsi="Times New Roman" w:cs="Times New Roman"/>
          <w:kern w:val="0"/>
          <w:sz w:val="24"/>
          <w:szCs w:val="24"/>
          <w14:ligatures w14:val="none"/>
        </w:rPr>
        <w:t>eGFR, uACR, uric acid, CKD, liver disease, hypertension, DM, antihypertensive drug, hypoglycemi</w:t>
      </w:r>
      <w:r>
        <w:rPr>
          <w:rFonts w:ascii="Times New Roman" w:hAnsi="Times New Roman" w:cs="Times New Roman"/>
          <w:kern w:val="0"/>
          <w:sz w:val="24"/>
          <w:szCs w:val="24"/>
          <w14:ligatures w14:val="none"/>
        </w:rPr>
        <w:t xml:space="preserve">c therapy, lipid-lowering drug, </w:t>
      </w:r>
      <w:r>
        <w:rPr>
          <w:rFonts w:ascii="Times New Roman" w:hAnsi="Times New Roman" w:cs="Times New Roman" w:hint="eastAsia"/>
          <w:kern w:val="0"/>
          <w:sz w:val="24"/>
          <w:szCs w:val="24"/>
          <w14:ligatures w14:val="none"/>
        </w:rPr>
        <w:t>and</w:t>
      </w:r>
      <w:r>
        <w:rPr>
          <w:rFonts w:ascii="Times New Roman" w:hAnsi="Times New Roman" w:cs="Times New Roman"/>
          <w:kern w:val="0"/>
          <w:sz w:val="24"/>
          <w:szCs w:val="24"/>
          <w14:ligatures w14:val="none"/>
        </w:rPr>
        <w:t xml:space="preserve"> CKM syndrome.</w:t>
      </w:r>
    </w:p>
    <w:p w14:paraId="7682B8A4" w14:textId="77777777" w:rsidR="0031453B" w:rsidRDefault="008E69E4">
      <w:pPr>
        <w:rPr>
          <w:rFonts w:ascii="Times New Roman" w:hAnsi="Times New Roman" w:cs="Times New Roman"/>
          <w:kern w:val="0"/>
          <w:sz w:val="24"/>
          <w:szCs w:val="24"/>
          <w14:ligatures w14:val="none"/>
        </w:rPr>
      </w:pPr>
      <w:r>
        <w:rPr>
          <w:rFonts w:ascii="Times New Roman" w:hAnsi="Times New Roman" w:cs="Times New Roman"/>
          <w:sz w:val="24"/>
          <w:szCs w:val="24"/>
        </w:rPr>
        <w:t>Abbreviations: CKM Syndrome: cardiovascular-kidney-metabolic syndrome. CVD: cardiovascular disease. HR: hazard ratio. CI: confidence interval. TyG: triglyceride-glucose. ABSI: a body shape index. uACR: urin</w:t>
      </w:r>
      <w:r>
        <w:rPr>
          <w:rFonts w:ascii="Times New Roman" w:hAnsi="Times New Roman" w:cs="Times New Roman"/>
          <w:sz w:val="24"/>
          <w:szCs w:val="24"/>
        </w:rPr>
        <w:t xml:space="preserve">ary albumin/creatinine ratio. PA: physical activity. CKD: </w:t>
      </w:r>
      <w:r>
        <w:rPr>
          <w:rFonts w:ascii="Times New Roman" w:hAnsi="Times New Roman" w:cs="Times New Roman"/>
          <w:kern w:val="0"/>
          <w:sz w:val="24"/>
          <w:szCs w:val="24"/>
          <w14:ligatures w14:val="none"/>
        </w:rPr>
        <w:t>chronic kidney disease. eGFR: estimated glomerular filtration rate. HbA1c: glycosylated hemoglobin. HEI-2015: healthy eating index-2015. PIR: poverty income ratio. DM: diabetes mellitus. HDL: high-d</w:t>
      </w:r>
      <w:r>
        <w:rPr>
          <w:rFonts w:ascii="Times New Roman" w:hAnsi="Times New Roman" w:cs="Times New Roman"/>
          <w:kern w:val="0"/>
          <w:sz w:val="24"/>
          <w:szCs w:val="24"/>
          <w14:ligatures w14:val="none"/>
        </w:rPr>
        <w:t>ensity lipoprotein. LDL: low-density lipoprotein.</w:t>
      </w:r>
    </w:p>
    <w:p w14:paraId="0FF2663D" w14:textId="77777777" w:rsidR="0031453B" w:rsidRDefault="0031453B"/>
    <w:p w14:paraId="6148F2F9" w14:textId="77777777" w:rsidR="0031453B" w:rsidRDefault="0031453B">
      <w:pPr>
        <w:rPr>
          <w:rFonts w:ascii="Times New Roman" w:hAnsi="Times New Roman" w:cs="Times New Roman"/>
          <w:b/>
          <w:bCs/>
          <w:sz w:val="24"/>
          <w:szCs w:val="24"/>
        </w:rPr>
      </w:pPr>
    </w:p>
    <w:p w14:paraId="469E18DE" w14:textId="77777777" w:rsidR="0031453B" w:rsidRDefault="0031453B">
      <w:pPr>
        <w:rPr>
          <w:rFonts w:ascii="Times New Roman" w:hAnsi="Times New Roman" w:cs="Times New Roman"/>
          <w:b/>
          <w:bCs/>
          <w:sz w:val="24"/>
          <w:szCs w:val="24"/>
        </w:rPr>
      </w:pPr>
    </w:p>
    <w:p w14:paraId="3A2CD165" w14:textId="77777777" w:rsidR="0031453B" w:rsidRDefault="008E69E4">
      <w:pPr>
        <w:rPr>
          <w:rFonts w:ascii="Times New Roman" w:hAnsi="Times New Roman" w:cs="Times New Roman"/>
          <w:sz w:val="24"/>
          <w:szCs w:val="24"/>
        </w:rPr>
      </w:pPr>
      <w:r>
        <w:rPr>
          <w:rFonts w:ascii="Times New Roman" w:hAnsi="Times New Roman" w:cs="Times New Roman"/>
          <w:b/>
          <w:bCs/>
          <w:sz w:val="24"/>
          <w:szCs w:val="24"/>
        </w:rPr>
        <w:t xml:space="preserve">Table S9 </w:t>
      </w:r>
      <w:bookmarkStart w:id="1" w:name="_Hlk204609672"/>
      <w:r>
        <w:rPr>
          <w:rFonts w:ascii="Times New Roman" w:hAnsi="Times New Roman" w:cs="Times New Roman"/>
          <w:sz w:val="24"/>
          <w:szCs w:val="24"/>
        </w:rPr>
        <w:t>Sensitivity analysis: Associations between TyG-ABSI and mortality in CKM syndrome stage 0-3 after excluding patients receiving lipid-lowering drugs or hypoglycemic therapy</w:t>
      </w:r>
      <w:bookmarkEnd w:id="1"/>
      <w:r>
        <w:rPr>
          <w:rFonts w:ascii="Times New Roman" w:hAnsi="Times New Roman" w:cs="Times New Roman"/>
          <w:sz w:val="24"/>
          <w:szCs w:val="24"/>
        </w:rPr>
        <w:t xml:space="preserve"> </w:t>
      </w:r>
      <w:r>
        <w:rPr>
          <w:rFonts w:ascii="Times New Roman" w:hAnsi="Times New Roman" w:cs="Times New Roman" w:hint="eastAsia"/>
          <w:sz w:val="24"/>
          <w:szCs w:val="24"/>
        </w:rPr>
        <w:t>(</w:t>
      </w:r>
      <w:r>
        <w:rPr>
          <w:rFonts w:ascii="Times New Roman" w:hAnsi="Times New Roman" w:cs="Times New Roman"/>
          <w:sz w:val="24"/>
          <w:szCs w:val="24"/>
        </w:rPr>
        <w:t>n=14944)</w:t>
      </w:r>
    </w:p>
    <w:tbl>
      <w:tblPr>
        <w:tblW w:w="5000" w:type="pct"/>
        <w:tblLook w:val="04A0" w:firstRow="1" w:lastRow="0" w:firstColumn="1" w:lastColumn="0" w:noHBand="0" w:noVBand="1"/>
      </w:tblPr>
      <w:tblGrid>
        <w:gridCol w:w="2849"/>
        <w:gridCol w:w="2849"/>
        <w:gridCol w:w="1134"/>
        <w:gridCol w:w="2537"/>
        <w:gridCol w:w="1134"/>
        <w:gridCol w:w="2537"/>
        <w:gridCol w:w="1134"/>
      </w:tblGrid>
      <w:tr w:rsidR="0031453B" w14:paraId="1501F6A9" w14:textId="77777777">
        <w:trPr>
          <w:trHeight w:val="280"/>
        </w:trPr>
        <w:tc>
          <w:tcPr>
            <w:tcW w:w="1005" w:type="pct"/>
            <w:tcBorders>
              <w:top w:val="single" w:sz="12" w:space="0" w:color="auto"/>
              <w:left w:val="nil"/>
              <w:bottom w:val="nil"/>
              <w:right w:val="nil"/>
            </w:tcBorders>
            <w:shd w:val="clear" w:color="auto" w:fill="auto"/>
            <w:noWrap/>
            <w:vAlign w:val="center"/>
          </w:tcPr>
          <w:p w14:paraId="6469D3E0"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lastRenderedPageBreak/>
              <w:t>Characterist</w:t>
            </w:r>
            <w:r>
              <w:rPr>
                <w:rFonts w:ascii="Times New Roman" w:eastAsia="等线" w:hAnsi="Times New Roman" w:cs="Times New Roman"/>
                <w:color w:val="000000"/>
                <w:kern w:val="0"/>
                <w:sz w:val="24"/>
                <w:szCs w:val="24"/>
                <w14:ligatures w14:val="none"/>
              </w:rPr>
              <w:t>ic</w:t>
            </w:r>
          </w:p>
        </w:tc>
        <w:tc>
          <w:tcPr>
            <w:tcW w:w="1005" w:type="pct"/>
            <w:tcBorders>
              <w:top w:val="single" w:sz="12" w:space="0" w:color="auto"/>
              <w:left w:val="nil"/>
              <w:bottom w:val="single" w:sz="12" w:space="0" w:color="auto"/>
              <w:right w:val="nil"/>
            </w:tcBorders>
            <w:shd w:val="clear" w:color="auto" w:fill="auto"/>
            <w:noWrap/>
            <w:vAlign w:val="center"/>
          </w:tcPr>
          <w:p w14:paraId="4AF21D74"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Model1</w:t>
            </w:r>
          </w:p>
        </w:tc>
        <w:tc>
          <w:tcPr>
            <w:tcW w:w="400" w:type="pct"/>
            <w:tcBorders>
              <w:top w:val="single" w:sz="12" w:space="0" w:color="auto"/>
              <w:left w:val="nil"/>
              <w:bottom w:val="single" w:sz="12" w:space="0" w:color="auto"/>
              <w:right w:val="nil"/>
            </w:tcBorders>
            <w:shd w:val="clear" w:color="auto" w:fill="auto"/>
            <w:noWrap/>
            <w:vAlign w:val="center"/>
          </w:tcPr>
          <w:p w14:paraId="4560C641" w14:textId="77777777" w:rsidR="0031453B" w:rsidRDefault="0031453B">
            <w:pPr>
              <w:jc w:val="left"/>
              <w:rPr>
                <w:rFonts w:ascii="Times New Roman" w:eastAsia="等线" w:hAnsi="Times New Roman" w:cs="Times New Roman"/>
                <w:color w:val="000000"/>
                <w:kern w:val="0"/>
                <w:sz w:val="24"/>
                <w:szCs w:val="24"/>
                <w14:ligatures w14:val="none"/>
              </w:rPr>
            </w:pPr>
          </w:p>
        </w:tc>
        <w:tc>
          <w:tcPr>
            <w:tcW w:w="895" w:type="pct"/>
            <w:tcBorders>
              <w:top w:val="single" w:sz="12" w:space="0" w:color="auto"/>
              <w:left w:val="nil"/>
              <w:bottom w:val="single" w:sz="12" w:space="0" w:color="auto"/>
              <w:right w:val="nil"/>
            </w:tcBorders>
            <w:shd w:val="clear" w:color="auto" w:fill="auto"/>
            <w:noWrap/>
            <w:vAlign w:val="center"/>
          </w:tcPr>
          <w:p w14:paraId="2CA280A9"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Model2</w:t>
            </w:r>
          </w:p>
        </w:tc>
        <w:tc>
          <w:tcPr>
            <w:tcW w:w="400" w:type="pct"/>
            <w:tcBorders>
              <w:top w:val="single" w:sz="12" w:space="0" w:color="auto"/>
              <w:left w:val="nil"/>
              <w:bottom w:val="single" w:sz="12" w:space="0" w:color="auto"/>
              <w:right w:val="nil"/>
            </w:tcBorders>
            <w:shd w:val="clear" w:color="auto" w:fill="auto"/>
            <w:noWrap/>
            <w:vAlign w:val="center"/>
          </w:tcPr>
          <w:p w14:paraId="712E8D16" w14:textId="77777777" w:rsidR="0031453B" w:rsidRDefault="0031453B">
            <w:pPr>
              <w:jc w:val="left"/>
              <w:rPr>
                <w:rFonts w:ascii="Times New Roman" w:eastAsia="等线" w:hAnsi="Times New Roman" w:cs="Times New Roman"/>
                <w:color w:val="000000"/>
                <w:kern w:val="0"/>
                <w:sz w:val="24"/>
                <w:szCs w:val="24"/>
                <w14:ligatures w14:val="none"/>
              </w:rPr>
            </w:pPr>
          </w:p>
        </w:tc>
        <w:tc>
          <w:tcPr>
            <w:tcW w:w="895" w:type="pct"/>
            <w:tcBorders>
              <w:top w:val="single" w:sz="12" w:space="0" w:color="auto"/>
              <w:left w:val="nil"/>
              <w:bottom w:val="single" w:sz="12" w:space="0" w:color="auto"/>
              <w:right w:val="nil"/>
            </w:tcBorders>
            <w:shd w:val="clear" w:color="auto" w:fill="auto"/>
            <w:noWrap/>
            <w:vAlign w:val="center"/>
          </w:tcPr>
          <w:p w14:paraId="21E77FF4"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Model3</w:t>
            </w:r>
          </w:p>
        </w:tc>
        <w:tc>
          <w:tcPr>
            <w:tcW w:w="400" w:type="pct"/>
            <w:tcBorders>
              <w:top w:val="single" w:sz="12" w:space="0" w:color="auto"/>
              <w:left w:val="nil"/>
              <w:bottom w:val="single" w:sz="12" w:space="0" w:color="auto"/>
              <w:right w:val="nil"/>
            </w:tcBorders>
            <w:shd w:val="clear" w:color="auto" w:fill="auto"/>
            <w:noWrap/>
            <w:vAlign w:val="center"/>
          </w:tcPr>
          <w:p w14:paraId="492469F7" w14:textId="77777777" w:rsidR="0031453B" w:rsidRDefault="0031453B">
            <w:pPr>
              <w:jc w:val="left"/>
              <w:rPr>
                <w:rFonts w:ascii="Times New Roman" w:eastAsia="等线" w:hAnsi="Times New Roman" w:cs="Times New Roman"/>
                <w:color w:val="000000"/>
                <w:kern w:val="0"/>
                <w:sz w:val="24"/>
                <w:szCs w:val="24"/>
                <w14:ligatures w14:val="none"/>
              </w:rPr>
            </w:pPr>
          </w:p>
        </w:tc>
      </w:tr>
      <w:tr w:rsidR="0031453B" w14:paraId="4788D864" w14:textId="77777777">
        <w:trPr>
          <w:trHeight w:val="280"/>
        </w:trPr>
        <w:tc>
          <w:tcPr>
            <w:tcW w:w="1005" w:type="pct"/>
            <w:tcBorders>
              <w:top w:val="nil"/>
              <w:left w:val="nil"/>
              <w:bottom w:val="nil"/>
              <w:right w:val="nil"/>
            </w:tcBorders>
            <w:shd w:val="clear" w:color="auto" w:fill="auto"/>
            <w:noWrap/>
            <w:vAlign w:val="center"/>
          </w:tcPr>
          <w:p w14:paraId="07606147" w14:textId="77777777" w:rsidR="0031453B" w:rsidRDefault="0031453B">
            <w:pPr>
              <w:jc w:val="left"/>
              <w:rPr>
                <w:rFonts w:ascii="Times New Roman" w:eastAsia="Times New Roman" w:hAnsi="Times New Roman" w:cs="Times New Roman"/>
                <w:kern w:val="0"/>
                <w:sz w:val="24"/>
                <w:szCs w:val="24"/>
                <w14:ligatures w14:val="none"/>
              </w:rPr>
            </w:pPr>
          </w:p>
        </w:tc>
        <w:tc>
          <w:tcPr>
            <w:tcW w:w="1005" w:type="pct"/>
            <w:tcBorders>
              <w:top w:val="single" w:sz="12" w:space="0" w:color="auto"/>
              <w:left w:val="nil"/>
              <w:bottom w:val="single" w:sz="12" w:space="0" w:color="auto"/>
              <w:right w:val="nil"/>
            </w:tcBorders>
            <w:shd w:val="clear" w:color="auto" w:fill="auto"/>
            <w:noWrap/>
            <w:vAlign w:val="center"/>
          </w:tcPr>
          <w:p w14:paraId="178096E5" w14:textId="77777777" w:rsidR="0031453B" w:rsidRDefault="008E69E4">
            <w:pPr>
              <w:jc w:val="left"/>
              <w:rPr>
                <w:rFonts w:ascii="Times New Roman" w:eastAsia="等线" w:hAnsi="Times New Roman" w:cs="Times New Roman"/>
                <w:b/>
                <w:bCs/>
                <w:color w:val="000000"/>
                <w:kern w:val="0"/>
                <w:sz w:val="24"/>
                <w:szCs w:val="24"/>
                <w14:ligatures w14:val="none"/>
              </w:rPr>
            </w:pPr>
            <w:r>
              <w:rPr>
                <w:rFonts w:ascii="Times New Roman" w:eastAsia="等线" w:hAnsi="Times New Roman" w:cs="Times New Roman"/>
                <w:b/>
                <w:bCs/>
                <w:color w:val="000000"/>
                <w:kern w:val="0"/>
                <w:sz w:val="24"/>
                <w:szCs w:val="24"/>
                <w14:ligatures w14:val="none"/>
              </w:rPr>
              <w:t>HR(95%CI)</w:t>
            </w:r>
          </w:p>
        </w:tc>
        <w:tc>
          <w:tcPr>
            <w:tcW w:w="400" w:type="pct"/>
            <w:tcBorders>
              <w:top w:val="single" w:sz="12" w:space="0" w:color="auto"/>
              <w:left w:val="nil"/>
              <w:bottom w:val="single" w:sz="12" w:space="0" w:color="auto"/>
              <w:right w:val="nil"/>
            </w:tcBorders>
            <w:shd w:val="clear" w:color="auto" w:fill="auto"/>
            <w:noWrap/>
            <w:vAlign w:val="center"/>
          </w:tcPr>
          <w:p w14:paraId="3B298836" w14:textId="77777777" w:rsidR="0031453B" w:rsidRDefault="008E69E4">
            <w:pPr>
              <w:jc w:val="left"/>
              <w:rPr>
                <w:rFonts w:ascii="Times New Roman" w:eastAsia="等线" w:hAnsi="Times New Roman" w:cs="Times New Roman"/>
                <w:b/>
                <w:bCs/>
                <w:color w:val="000000"/>
                <w:kern w:val="0"/>
                <w:sz w:val="24"/>
                <w:szCs w:val="24"/>
                <w14:ligatures w14:val="none"/>
              </w:rPr>
            </w:pPr>
            <w:r>
              <w:rPr>
                <w:rFonts w:ascii="Times New Roman" w:eastAsia="等线" w:hAnsi="Times New Roman" w:cs="Times New Roman"/>
                <w:b/>
                <w:bCs/>
                <w:color w:val="000000"/>
                <w:kern w:val="0"/>
                <w:sz w:val="24"/>
                <w:szCs w:val="24"/>
                <w14:ligatures w14:val="none"/>
              </w:rPr>
              <w:t>P-value</w:t>
            </w:r>
          </w:p>
        </w:tc>
        <w:tc>
          <w:tcPr>
            <w:tcW w:w="895" w:type="pct"/>
            <w:tcBorders>
              <w:top w:val="single" w:sz="12" w:space="0" w:color="auto"/>
              <w:left w:val="nil"/>
              <w:bottom w:val="single" w:sz="12" w:space="0" w:color="auto"/>
              <w:right w:val="nil"/>
            </w:tcBorders>
            <w:shd w:val="clear" w:color="auto" w:fill="auto"/>
            <w:noWrap/>
            <w:vAlign w:val="center"/>
          </w:tcPr>
          <w:p w14:paraId="435B6239" w14:textId="77777777" w:rsidR="0031453B" w:rsidRDefault="008E69E4">
            <w:pPr>
              <w:jc w:val="left"/>
              <w:rPr>
                <w:rFonts w:ascii="Times New Roman" w:eastAsia="等线" w:hAnsi="Times New Roman" w:cs="Times New Roman"/>
                <w:b/>
                <w:bCs/>
                <w:color w:val="000000"/>
                <w:kern w:val="0"/>
                <w:sz w:val="24"/>
                <w:szCs w:val="24"/>
                <w14:ligatures w14:val="none"/>
              </w:rPr>
            </w:pPr>
            <w:r>
              <w:rPr>
                <w:rFonts w:ascii="Times New Roman" w:eastAsia="等线" w:hAnsi="Times New Roman" w:cs="Times New Roman"/>
                <w:b/>
                <w:bCs/>
                <w:color w:val="000000"/>
                <w:kern w:val="0"/>
                <w:sz w:val="24"/>
                <w:szCs w:val="24"/>
                <w14:ligatures w14:val="none"/>
              </w:rPr>
              <w:t>HR(95%CI)</w:t>
            </w:r>
          </w:p>
        </w:tc>
        <w:tc>
          <w:tcPr>
            <w:tcW w:w="400" w:type="pct"/>
            <w:tcBorders>
              <w:top w:val="single" w:sz="12" w:space="0" w:color="auto"/>
              <w:left w:val="nil"/>
              <w:bottom w:val="single" w:sz="12" w:space="0" w:color="auto"/>
              <w:right w:val="nil"/>
            </w:tcBorders>
            <w:shd w:val="clear" w:color="auto" w:fill="auto"/>
            <w:noWrap/>
            <w:vAlign w:val="center"/>
          </w:tcPr>
          <w:p w14:paraId="23D4000C" w14:textId="77777777" w:rsidR="0031453B" w:rsidRDefault="008E69E4">
            <w:pPr>
              <w:jc w:val="left"/>
              <w:rPr>
                <w:rFonts w:ascii="Times New Roman" w:eastAsia="等线" w:hAnsi="Times New Roman" w:cs="Times New Roman"/>
                <w:b/>
                <w:bCs/>
                <w:color w:val="000000"/>
                <w:kern w:val="0"/>
                <w:sz w:val="24"/>
                <w:szCs w:val="24"/>
                <w14:ligatures w14:val="none"/>
              </w:rPr>
            </w:pPr>
            <w:r>
              <w:rPr>
                <w:rFonts w:ascii="Times New Roman" w:eastAsia="等线" w:hAnsi="Times New Roman" w:cs="Times New Roman"/>
                <w:b/>
                <w:bCs/>
                <w:color w:val="000000"/>
                <w:kern w:val="0"/>
                <w:sz w:val="24"/>
                <w:szCs w:val="24"/>
                <w14:ligatures w14:val="none"/>
              </w:rPr>
              <w:t>P-value</w:t>
            </w:r>
          </w:p>
        </w:tc>
        <w:tc>
          <w:tcPr>
            <w:tcW w:w="895" w:type="pct"/>
            <w:tcBorders>
              <w:top w:val="single" w:sz="12" w:space="0" w:color="auto"/>
              <w:left w:val="nil"/>
              <w:bottom w:val="single" w:sz="12" w:space="0" w:color="auto"/>
              <w:right w:val="nil"/>
            </w:tcBorders>
            <w:shd w:val="clear" w:color="auto" w:fill="auto"/>
            <w:noWrap/>
            <w:vAlign w:val="center"/>
          </w:tcPr>
          <w:p w14:paraId="17128FF3" w14:textId="77777777" w:rsidR="0031453B" w:rsidRDefault="008E69E4">
            <w:pPr>
              <w:jc w:val="left"/>
              <w:rPr>
                <w:rFonts w:ascii="Times New Roman" w:eastAsia="等线" w:hAnsi="Times New Roman" w:cs="Times New Roman"/>
                <w:b/>
                <w:bCs/>
                <w:color w:val="000000"/>
                <w:kern w:val="0"/>
                <w:sz w:val="24"/>
                <w:szCs w:val="24"/>
                <w14:ligatures w14:val="none"/>
              </w:rPr>
            </w:pPr>
            <w:r>
              <w:rPr>
                <w:rFonts w:ascii="Times New Roman" w:eastAsia="等线" w:hAnsi="Times New Roman" w:cs="Times New Roman"/>
                <w:b/>
                <w:bCs/>
                <w:color w:val="000000"/>
                <w:kern w:val="0"/>
                <w:sz w:val="24"/>
                <w:szCs w:val="24"/>
                <w14:ligatures w14:val="none"/>
              </w:rPr>
              <w:t>HR(95%CI)</w:t>
            </w:r>
          </w:p>
        </w:tc>
        <w:tc>
          <w:tcPr>
            <w:tcW w:w="400" w:type="pct"/>
            <w:tcBorders>
              <w:top w:val="single" w:sz="12" w:space="0" w:color="auto"/>
              <w:left w:val="nil"/>
              <w:bottom w:val="single" w:sz="12" w:space="0" w:color="auto"/>
              <w:right w:val="nil"/>
            </w:tcBorders>
            <w:shd w:val="clear" w:color="auto" w:fill="auto"/>
            <w:noWrap/>
            <w:vAlign w:val="center"/>
          </w:tcPr>
          <w:p w14:paraId="3E290A9C" w14:textId="77777777" w:rsidR="0031453B" w:rsidRDefault="008E69E4">
            <w:pPr>
              <w:jc w:val="left"/>
              <w:rPr>
                <w:rFonts w:ascii="Times New Roman" w:eastAsia="等线" w:hAnsi="Times New Roman" w:cs="Times New Roman"/>
                <w:b/>
                <w:bCs/>
                <w:color w:val="000000"/>
                <w:kern w:val="0"/>
                <w:sz w:val="24"/>
                <w:szCs w:val="24"/>
                <w14:ligatures w14:val="none"/>
              </w:rPr>
            </w:pPr>
            <w:r>
              <w:rPr>
                <w:rFonts w:ascii="Times New Roman" w:eastAsia="等线" w:hAnsi="Times New Roman" w:cs="Times New Roman"/>
                <w:b/>
                <w:bCs/>
                <w:color w:val="000000"/>
                <w:kern w:val="0"/>
                <w:sz w:val="24"/>
                <w:szCs w:val="24"/>
                <w14:ligatures w14:val="none"/>
              </w:rPr>
              <w:t>P-value</w:t>
            </w:r>
          </w:p>
        </w:tc>
      </w:tr>
      <w:tr w:rsidR="0031453B" w14:paraId="3662734D" w14:textId="77777777">
        <w:trPr>
          <w:trHeight w:val="280"/>
        </w:trPr>
        <w:tc>
          <w:tcPr>
            <w:tcW w:w="1005" w:type="pct"/>
            <w:tcBorders>
              <w:top w:val="nil"/>
              <w:left w:val="nil"/>
              <w:bottom w:val="nil"/>
              <w:right w:val="nil"/>
            </w:tcBorders>
            <w:shd w:val="clear" w:color="auto" w:fill="auto"/>
            <w:noWrap/>
            <w:vAlign w:val="center"/>
          </w:tcPr>
          <w:p w14:paraId="67E2465F" w14:textId="77777777" w:rsidR="0031453B" w:rsidRDefault="008E69E4">
            <w:pPr>
              <w:jc w:val="left"/>
              <w:rPr>
                <w:rFonts w:ascii="Times New Roman" w:eastAsia="等线" w:hAnsi="Times New Roman" w:cs="Times New Roman"/>
                <w:b/>
                <w:bCs/>
                <w:color w:val="000000"/>
                <w:kern w:val="0"/>
                <w:sz w:val="24"/>
                <w:szCs w:val="24"/>
                <w14:ligatures w14:val="none"/>
              </w:rPr>
            </w:pPr>
            <w:r>
              <w:rPr>
                <w:rFonts w:ascii="Times New Roman" w:eastAsia="等线" w:hAnsi="Times New Roman" w:cs="Times New Roman"/>
                <w:b/>
                <w:bCs/>
                <w:color w:val="000000"/>
                <w:kern w:val="0"/>
                <w:sz w:val="24"/>
                <w:szCs w:val="24"/>
                <w14:ligatures w14:val="none"/>
              </w:rPr>
              <w:t>All-cause mortality</w:t>
            </w:r>
          </w:p>
        </w:tc>
        <w:tc>
          <w:tcPr>
            <w:tcW w:w="1005" w:type="pct"/>
            <w:tcBorders>
              <w:top w:val="single" w:sz="12" w:space="0" w:color="auto"/>
              <w:left w:val="nil"/>
              <w:bottom w:val="nil"/>
              <w:right w:val="nil"/>
            </w:tcBorders>
            <w:shd w:val="clear" w:color="auto" w:fill="auto"/>
            <w:noWrap/>
            <w:vAlign w:val="center"/>
          </w:tcPr>
          <w:p w14:paraId="6EB2A6BE" w14:textId="77777777" w:rsidR="0031453B" w:rsidRDefault="0031453B">
            <w:pPr>
              <w:jc w:val="left"/>
              <w:rPr>
                <w:rFonts w:ascii="Times New Roman" w:eastAsia="等线" w:hAnsi="Times New Roman" w:cs="Times New Roman"/>
                <w:b/>
                <w:bCs/>
                <w:color w:val="000000"/>
                <w:kern w:val="0"/>
                <w:sz w:val="24"/>
                <w:szCs w:val="24"/>
                <w14:ligatures w14:val="none"/>
              </w:rPr>
            </w:pPr>
          </w:p>
        </w:tc>
        <w:tc>
          <w:tcPr>
            <w:tcW w:w="400" w:type="pct"/>
            <w:tcBorders>
              <w:top w:val="single" w:sz="12" w:space="0" w:color="auto"/>
              <w:left w:val="nil"/>
              <w:bottom w:val="nil"/>
              <w:right w:val="nil"/>
            </w:tcBorders>
            <w:shd w:val="clear" w:color="auto" w:fill="auto"/>
            <w:noWrap/>
            <w:vAlign w:val="center"/>
          </w:tcPr>
          <w:p w14:paraId="56B3A701" w14:textId="77777777" w:rsidR="0031453B" w:rsidRDefault="0031453B">
            <w:pPr>
              <w:jc w:val="left"/>
              <w:rPr>
                <w:rFonts w:ascii="Times New Roman" w:eastAsia="Times New Roman" w:hAnsi="Times New Roman" w:cs="Times New Roman"/>
                <w:kern w:val="0"/>
                <w:sz w:val="24"/>
                <w:szCs w:val="24"/>
                <w14:ligatures w14:val="none"/>
              </w:rPr>
            </w:pPr>
          </w:p>
        </w:tc>
        <w:tc>
          <w:tcPr>
            <w:tcW w:w="895" w:type="pct"/>
            <w:tcBorders>
              <w:top w:val="single" w:sz="12" w:space="0" w:color="auto"/>
              <w:left w:val="nil"/>
              <w:bottom w:val="nil"/>
              <w:right w:val="nil"/>
            </w:tcBorders>
            <w:shd w:val="clear" w:color="auto" w:fill="auto"/>
            <w:noWrap/>
            <w:vAlign w:val="center"/>
          </w:tcPr>
          <w:p w14:paraId="451AC56D" w14:textId="77777777" w:rsidR="0031453B" w:rsidRDefault="0031453B">
            <w:pPr>
              <w:jc w:val="left"/>
              <w:rPr>
                <w:rFonts w:ascii="Times New Roman" w:eastAsia="Times New Roman" w:hAnsi="Times New Roman" w:cs="Times New Roman"/>
                <w:kern w:val="0"/>
                <w:sz w:val="24"/>
                <w:szCs w:val="24"/>
                <w14:ligatures w14:val="none"/>
              </w:rPr>
            </w:pPr>
          </w:p>
        </w:tc>
        <w:tc>
          <w:tcPr>
            <w:tcW w:w="400" w:type="pct"/>
            <w:tcBorders>
              <w:top w:val="single" w:sz="12" w:space="0" w:color="auto"/>
              <w:left w:val="nil"/>
              <w:bottom w:val="nil"/>
              <w:right w:val="nil"/>
            </w:tcBorders>
            <w:shd w:val="clear" w:color="auto" w:fill="auto"/>
            <w:noWrap/>
            <w:vAlign w:val="center"/>
          </w:tcPr>
          <w:p w14:paraId="2F14CE4D" w14:textId="77777777" w:rsidR="0031453B" w:rsidRDefault="0031453B">
            <w:pPr>
              <w:jc w:val="left"/>
              <w:rPr>
                <w:rFonts w:ascii="Times New Roman" w:eastAsia="Times New Roman" w:hAnsi="Times New Roman" w:cs="Times New Roman"/>
                <w:kern w:val="0"/>
                <w:sz w:val="24"/>
                <w:szCs w:val="24"/>
                <w14:ligatures w14:val="none"/>
              </w:rPr>
            </w:pPr>
          </w:p>
        </w:tc>
        <w:tc>
          <w:tcPr>
            <w:tcW w:w="895" w:type="pct"/>
            <w:tcBorders>
              <w:top w:val="single" w:sz="12" w:space="0" w:color="auto"/>
              <w:left w:val="nil"/>
              <w:bottom w:val="nil"/>
              <w:right w:val="nil"/>
            </w:tcBorders>
            <w:shd w:val="clear" w:color="auto" w:fill="auto"/>
            <w:noWrap/>
            <w:vAlign w:val="center"/>
          </w:tcPr>
          <w:p w14:paraId="4C3B226F" w14:textId="77777777" w:rsidR="0031453B" w:rsidRDefault="0031453B">
            <w:pPr>
              <w:jc w:val="left"/>
              <w:rPr>
                <w:rFonts w:ascii="Times New Roman" w:eastAsia="Times New Roman" w:hAnsi="Times New Roman" w:cs="Times New Roman"/>
                <w:kern w:val="0"/>
                <w:sz w:val="24"/>
                <w:szCs w:val="24"/>
                <w14:ligatures w14:val="none"/>
              </w:rPr>
            </w:pPr>
          </w:p>
        </w:tc>
        <w:tc>
          <w:tcPr>
            <w:tcW w:w="400" w:type="pct"/>
            <w:tcBorders>
              <w:top w:val="single" w:sz="12" w:space="0" w:color="auto"/>
              <w:left w:val="nil"/>
              <w:bottom w:val="nil"/>
              <w:right w:val="nil"/>
            </w:tcBorders>
            <w:shd w:val="clear" w:color="auto" w:fill="auto"/>
            <w:noWrap/>
            <w:vAlign w:val="center"/>
          </w:tcPr>
          <w:p w14:paraId="13A4DA96" w14:textId="77777777" w:rsidR="0031453B" w:rsidRDefault="0031453B">
            <w:pPr>
              <w:jc w:val="left"/>
              <w:rPr>
                <w:rFonts w:ascii="Times New Roman" w:eastAsia="Times New Roman" w:hAnsi="Times New Roman" w:cs="Times New Roman"/>
                <w:kern w:val="0"/>
                <w:sz w:val="24"/>
                <w:szCs w:val="24"/>
                <w14:ligatures w14:val="none"/>
              </w:rPr>
            </w:pPr>
          </w:p>
        </w:tc>
      </w:tr>
      <w:tr w:rsidR="0031453B" w14:paraId="5E203A36" w14:textId="77777777">
        <w:trPr>
          <w:trHeight w:val="280"/>
        </w:trPr>
        <w:tc>
          <w:tcPr>
            <w:tcW w:w="1005" w:type="pct"/>
            <w:tcBorders>
              <w:top w:val="nil"/>
              <w:left w:val="nil"/>
              <w:bottom w:val="nil"/>
              <w:right w:val="nil"/>
            </w:tcBorders>
            <w:shd w:val="clear" w:color="auto" w:fill="auto"/>
            <w:noWrap/>
            <w:vAlign w:val="center"/>
          </w:tcPr>
          <w:p w14:paraId="79EE1D65" w14:textId="77777777" w:rsidR="0031453B" w:rsidRDefault="008E69E4">
            <w:pPr>
              <w:jc w:val="left"/>
              <w:rPr>
                <w:rFonts w:ascii="Times New Roman" w:eastAsia="等线" w:hAnsi="Times New Roman" w:cs="Times New Roman"/>
                <w:b/>
                <w:bCs/>
                <w:color w:val="000000"/>
                <w:kern w:val="0"/>
                <w:sz w:val="24"/>
                <w:szCs w:val="24"/>
                <w14:ligatures w14:val="none"/>
              </w:rPr>
            </w:pPr>
            <w:r>
              <w:rPr>
                <w:rFonts w:ascii="Times New Roman" w:eastAsia="等线" w:hAnsi="Times New Roman" w:cs="Times New Roman"/>
                <w:b/>
                <w:bCs/>
                <w:color w:val="000000"/>
                <w:kern w:val="0"/>
                <w:sz w:val="24"/>
                <w:szCs w:val="24"/>
                <w14:ligatures w14:val="none"/>
              </w:rPr>
              <w:t>Continuous TyG-ABSI</w:t>
            </w:r>
          </w:p>
        </w:tc>
        <w:tc>
          <w:tcPr>
            <w:tcW w:w="1005" w:type="pct"/>
            <w:tcBorders>
              <w:top w:val="nil"/>
              <w:left w:val="nil"/>
              <w:bottom w:val="nil"/>
              <w:right w:val="nil"/>
            </w:tcBorders>
            <w:shd w:val="clear" w:color="auto" w:fill="auto"/>
            <w:noWrap/>
            <w:vAlign w:val="center"/>
          </w:tcPr>
          <w:p w14:paraId="3EEAB662"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1.916 (1.750, 2.096)</w:t>
            </w:r>
          </w:p>
        </w:tc>
        <w:tc>
          <w:tcPr>
            <w:tcW w:w="400" w:type="pct"/>
            <w:tcBorders>
              <w:top w:val="nil"/>
              <w:left w:val="nil"/>
              <w:bottom w:val="nil"/>
              <w:right w:val="nil"/>
            </w:tcBorders>
            <w:shd w:val="clear" w:color="auto" w:fill="auto"/>
            <w:noWrap/>
            <w:vAlign w:val="center"/>
          </w:tcPr>
          <w:p w14:paraId="4D63AFD5"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&lt;0.001</w:t>
            </w:r>
          </w:p>
        </w:tc>
        <w:tc>
          <w:tcPr>
            <w:tcW w:w="895" w:type="pct"/>
            <w:tcBorders>
              <w:top w:val="nil"/>
              <w:left w:val="nil"/>
              <w:bottom w:val="nil"/>
              <w:right w:val="nil"/>
            </w:tcBorders>
            <w:shd w:val="clear" w:color="auto" w:fill="auto"/>
            <w:noWrap/>
            <w:vAlign w:val="center"/>
          </w:tcPr>
          <w:p w14:paraId="045D5D3E"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1.515 (1.388, 1.655)</w:t>
            </w:r>
          </w:p>
        </w:tc>
        <w:tc>
          <w:tcPr>
            <w:tcW w:w="400" w:type="pct"/>
            <w:tcBorders>
              <w:top w:val="nil"/>
              <w:left w:val="nil"/>
              <w:bottom w:val="nil"/>
              <w:right w:val="nil"/>
            </w:tcBorders>
            <w:shd w:val="clear" w:color="auto" w:fill="auto"/>
            <w:noWrap/>
            <w:vAlign w:val="center"/>
          </w:tcPr>
          <w:p w14:paraId="0CCEC55B"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&lt;0.001</w:t>
            </w:r>
          </w:p>
        </w:tc>
        <w:tc>
          <w:tcPr>
            <w:tcW w:w="895" w:type="pct"/>
            <w:tcBorders>
              <w:top w:val="nil"/>
              <w:left w:val="nil"/>
              <w:bottom w:val="nil"/>
              <w:right w:val="nil"/>
            </w:tcBorders>
            <w:shd w:val="clear" w:color="auto" w:fill="auto"/>
            <w:noWrap/>
            <w:vAlign w:val="center"/>
          </w:tcPr>
          <w:p w14:paraId="7375DF84"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1.217 (1.072, 1.382)</w:t>
            </w:r>
          </w:p>
        </w:tc>
        <w:tc>
          <w:tcPr>
            <w:tcW w:w="400" w:type="pct"/>
            <w:tcBorders>
              <w:top w:val="nil"/>
              <w:left w:val="nil"/>
              <w:bottom w:val="nil"/>
              <w:right w:val="nil"/>
            </w:tcBorders>
            <w:shd w:val="clear" w:color="auto" w:fill="auto"/>
            <w:noWrap/>
            <w:vAlign w:val="center"/>
          </w:tcPr>
          <w:p w14:paraId="0C0CB248" w14:textId="77777777" w:rsidR="0031453B" w:rsidRDefault="008E69E4">
            <w:pPr>
              <w:jc w:val="righ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0.002</w:t>
            </w:r>
          </w:p>
        </w:tc>
      </w:tr>
      <w:tr w:rsidR="0031453B" w14:paraId="4104FF2B" w14:textId="77777777">
        <w:trPr>
          <w:trHeight w:val="280"/>
        </w:trPr>
        <w:tc>
          <w:tcPr>
            <w:tcW w:w="1005" w:type="pct"/>
            <w:tcBorders>
              <w:top w:val="nil"/>
              <w:left w:val="nil"/>
              <w:bottom w:val="nil"/>
              <w:right w:val="nil"/>
            </w:tcBorders>
            <w:shd w:val="clear" w:color="auto" w:fill="auto"/>
            <w:noWrap/>
            <w:vAlign w:val="center"/>
          </w:tcPr>
          <w:p w14:paraId="15662374" w14:textId="77777777" w:rsidR="0031453B" w:rsidRDefault="008E69E4">
            <w:pPr>
              <w:jc w:val="left"/>
              <w:rPr>
                <w:rFonts w:ascii="Times New Roman" w:eastAsia="等线" w:hAnsi="Times New Roman" w:cs="Times New Roman"/>
                <w:b/>
                <w:bCs/>
                <w:color w:val="000000"/>
                <w:kern w:val="0"/>
                <w:sz w:val="24"/>
                <w:szCs w:val="24"/>
                <w14:ligatures w14:val="none"/>
              </w:rPr>
            </w:pPr>
            <w:r>
              <w:rPr>
                <w:rFonts w:ascii="Times New Roman" w:eastAsia="等线" w:hAnsi="Times New Roman" w:cs="Times New Roman"/>
                <w:b/>
                <w:bCs/>
                <w:color w:val="000000"/>
                <w:kern w:val="0"/>
                <w:sz w:val="24"/>
                <w:szCs w:val="24"/>
                <w14:ligatures w14:val="none"/>
              </w:rPr>
              <w:t>Quartile TyG-ABSI</w:t>
            </w:r>
          </w:p>
        </w:tc>
        <w:tc>
          <w:tcPr>
            <w:tcW w:w="1005" w:type="pct"/>
            <w:tcBorders>
              <w:top w:val="nil"/>
              <w:left w:val="nil"/>
              <w:bottom w:val="nil"/>
              <w:right w:val="nil"/>
            </w:tcBorders>
            <w:shd w:val="clear" w:color="auto" w:fill="auto"/>
            <w:noWrap/>
            <w:vAlign w:val="center"/>
          </w:tcPr>
          <w:p w14:paraId="0A6AD9F5" w14:textId="77777777" w:rsidR="0031453B" w:rsidRDefault="0031453B">
            <w:pPr>
              <w:jc w:val="left"/>
              <w:rPr>
                <w:rFonts w:ascii="Times New Roman" w:eastAsia="等线" w:hAnsi="Times New Roman" w:cs="Times New Roman"/>
                <w:b/>
                <w:bCs/>
                <w:color w:val="000000"/>
                <w:kern w:val="0"/>
                <w:sz w:val="24"/>
                <w:szCs w:val="24"/>
                <w14:ligatures w14:val="none"/>
              </w:rPr>
            </w:pPr>
          </w:p>
        </w:tc>
        <w:tc>
          <w:tcPr>
            <w:tcW w:w="400" w:type="pct"/>
            <w:tcBorders>
              <w:top w:val="nil"/>
              <w:left w:val="nil"/>
              <w:bottom w:val="nil"/>
              <w:right w:val="nil"/>
            </w:tcBorders>
            <w:shd w:val="clear" w:color="auto" w:fill="auto"/>
            <w:noWrap/>
            <w:vAlign w:val="center"/>
          </w:tcPr>
          <w:p w14:paraId="4038440D" w14:textId="77777777" w:rsidR="0031453B" w:rsidRDefault="0031453B">
            <w:pPr>
              <w:jc w:val="left"/>
              <w:rPr>
                <w:rFonts w:ascii="Times New Roman" w:eastAsia="Times New Roman" w:hAnsi="Times New Roman" w:cs="Times New Roman"/>
                <w:kern w:val="0"/>
                <w:sz w:val="24"/>
                <w:szCs w:val="24"/>
                <w14:ligatures w14:val="none"/>
              </w:rPr>
            </w:pPr>
          </w:p>
        </w:tc>
        <w:tc>
          <w:tcPr>
            <w:tcW w:w="895" w:type="pct"/>
            <w:tcBorders>
              <w:top w:val="nil"/>
              <w:left w:val="nil"/>
              <w:bottom w:val="nil"/>
              <w:right w:val="nil"/>
            </w:tcBorders>
            <w:shd w:val="clear" w:color="auto" w:fill="auto"/>
            <w:noWrap/>
            <w:vAlign w:val="center"/>
          </w:tcPr>
          <w:p w14:paraId="49977B77" w14:textId="77777777" w:rsidR="0031453B" w:rsidRDefault="0031453B">
            <w:pPr>
              <w:jc w:val="left"/>
              <w:rPr>
                <w:rFonts w:ascii="Times New Roman" w:eastAsia="Times New Roman" w:hAnsi="Times New Roman" w:cs="Times New Roman"/>
                <w:kern w:val="0"/>
                <w:sz w:val="24"/>
                <w:szCs w:val="24"/>
                <w14:ligatures w14:val="none"/>
              </w:rPr>
            </w:pPr>
          </w:p>
        </w:tc>
        <w:tc>
          <w:tcPr>
            <w:tcW w:w="400" w:type="pct"/>
            <w:tcBorders>
              <w:top w:val="nil"/>
              <w:left w:val="nil"/>
              <w:bottom w:val="nil"/>
              <w:right w:val="nil"/>
            </w:tcBorders>
            <w:shd w:val="clear" w:color="auto" w:fill="auto"/>
            <w:noWrap/>
            <w:vAlign w:val="center"/>
          </w:tcPr>
          <w:p w14:paraId="53686EC7" w14:textId="77777777" w:rsidR="0031453B" w:rsidRDefault="0031453B">
            <w:pPr>
              <w:jc w:val="left"/>
              <w:rPr>
                <w:rFonts w:ascii="Times New Roman" w:eastAsia="Times New Roman" w:hAnsi="Times New Roman" w:cs="Times New Roman"/>
                <w:kern w:val="0"/>
                <w:sz w:val="24"/>
                <w:szCs w:val="24"/>
                <w14:ligatures w14:val="none"/>
              </w:rPr>
            </w:pPr>
          </w:p>
        </w:tc>
        <w:tc>
          <w:tcPr>
            <w:tcW w:w="895" w:type="pct"/>
            <w:tcBorders>
              <w:top w:val="nil"/>
              <w:left w:val="nil"/>
              <w:bottom w:val="nil"/>
              <w:right w:val="nil"/>
            </w:tcBorders>
            <w:shd w:val="clear" w:color="auto" w:fill="auto"/>
            <w:noWrap/>
            <w:vAlign w:val="center"/>
          </w:tcPr>
          <w:p w14:paraId="686EAD5E" w14:textId="77777777" w:rsidR="0031453B" w:rsidRDefault="0031453B">
            <w:pPr>
              <w:jc w:val="left"/>
              <w:rPr>
                <w:rFonts w:ascii="Times New Roman" w:eastAsia="Times New Roman" w:hAnsi="Times New Roman" w:cs="Times New Roman"/>
                <w:kern w:val="0"/>
                <w:sz w:val="24"/>
                <w:szCs w:val="24"/>
                <w14:ligatures w14:val="none"/>
              </w:rPr>
            </w:pPr>
          </w:p>
        </w:tc>
        <w:tc>
          <w:tcPr>
            <w:tcW w:w="400" w:type="pct"/>
            <w:tcBorders>
              <w:top w:val="nil"/>
              <w:left w:val="nil"/>
              <w:bottom w:val="nil"/>
              <w:right w:val="nil"/>
            </w:tcBorders>
            <w:shd w:val="clear" w:color="auto" w:fill="auto"/>
            <w:noWrap/>
            <w:vAlign w:val="center"/>
          </w:tcPr>
          <w:p w14:paraId="78FDF09F" w14:textId="77777777" w:rsidR="0031453B" w:rsidRDefault="0031453B">
            <w:pPr>
              <w:jc w:val="left"/>
              <w:rPr>
                <w:rFonts w:ascii="Times New Roman" w:eastAsia="Times New Roman" w:hAnsi="Times New Roman" w:cs="Times New Roman"/>
                <w:kern w:val="0"/>
                <w:sz w:val="24"/>
                <w:szCs w:val="24"/>
                <w14:ligatures w14:val="none"/>
              </w:rPr>
            </w:pPr>
          </w:p>
        </w:tc>
      </w:tr>
      <w:tr w:rsidR="0031453B" w14:paraId="22AACA97" w14:textId="77777777">
        <w:trPr>
          <w:trHeight w:val="280"/>
        </w:trPr>
        <w:tc>
          <w:tcPr>
            <w:tcW w:w="1005" w:type="pct"/>
            <w:tcBorders>
              <w:top w:val="nil"/>
              <w:left w:val="nil"/>
              <w:bottom w:val="nil"/>
              <w:right w:val="nil"/>
            </w:tcBorders>
            <w:shd w:val="clear" w:color="auto" w:fill="auto"/>
            <w:noWrap/>
            <w:vAlign w:val="center"/>
          </w:tcPr>
          <w:p w14:paraId="77BDF4C0"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 xml:space="preserve">  Q1</w:t>
            </w:r>
          </w:p>
        </w:tc>
        <w:tc>
          <w:tcPr>
            <w:tcW w:w="1005" w:type="pct"/>
            <w:tcBorders>
              <w:top w:val="nil"/>
              <w:left w:val="nil"/>
              <w:bottom w:val="nil"/>
              <w:right w:val="nil"/>
            </w:tcBorders>
            <w:shd w:val="clear" w:color="auto" w:fill="auto"/>
            <w:noWrap/>
            <w:vAlign w:val="center"/>
          </w:tcPr>
          <w:p w14:paraId="4D636BAD"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Ref.</w:t>
            </w:r>
          </w:p>
        </w:tc>
        <w:tc>
          <w:tcPr>
            <w:tcW w:w="400" w:type="pct"/>
            <w:tcBorders>
              <w:top w:val="nil"/>
              <w:left w:val="nil"/>
              <w:bottom w:val="nil"/>
              <w:right w:val="nil"/>
            </w:tcBorders>
            <w:shd w:val="clear" w:color="auto" w:fill="auto"/>
            <w:noWrap/>
            <w:vAlign w:val="center"/>
          </w:tcPr>
          <w:p w14:paraId="7A26A47C" w14:textId="77777777" w:rsidR="0031453B" w:rsidRDefault="0031453B">
            <w:pPr>
              <w:jc w:val="left"/>
              <w:rPr>
                <w:rFonts w:ascii="Times New Roman" w:eastAsia="等线" w:hAnsi="Times New Roman" w:cs="Times New Roman"/>
                <w:color w:val="000000"/>
                <w:kern w:val="0"/>
                <w:sz w:val="24"/>
                <w:szCs w:val="24"/>
                <w14:ligatures w14:val="none"/>
              </w:rPr>
            </w:pPr>
          </w:p>
        </w:tc>
        <w:tc>
          <w:tcPr>
            <w:tcW w:w="895" w:type="pct"/>
            <w:tcBorders>
              <w:top w:val="nil"/>
              <w:left w:val="nil"/>
              <w:bottom w:val="nil"/>
              <w:right w:val="nil"/>
            </w:tcBorders>
            <w:shd w:val="clear" w:color="auto" w:fill="auto"/>
            <w:noWrap/>
            <w:vAlign w:val="center"/>
          </w:tcPr>
          <w:p w14:paraId="378124AE"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Ref.</w:t>
            </w:r>
          </w:p>
        </w:tc>
        <w:tc>
          <w:tcPr>
            <w:tcW w:w="400" w:type="pct"/>
            <w:tcBorders>
              <w:top w:val="nil"/>
              <w:left w:val="nil"/>
              <w:bottom w:val="nil"/>
              <w:right w:val="nil"/>
            </w:tcBorders>
            <w:shd w:val="clear" w:color="auto" w:fill="auto"/>
            <w:noWrap/>
            <w:vAlign w:val="center"/>
          </w:tcPr>
          <w:p w14:paraId="7068F5F5" w14:textId="77777777" w:rsidR="0031453B" w:rsidRDefault="0031453B">
            <w:pPr>
              <w:jc w:val="left"/>
              <w:rPr>
                <w:rFonts w:ascii="Times New Roman" w:eastAsia="等线" w:hAnsi="Times New Roman" w:cs="Times New Roman"/>
                <w:color w:val="000000"/>
                <w:kern w:val="0"/>
                <w:sz w:val="24"/>
                <w:szCs w:val="24"/>
                <w14:ligatures w14:val="none"/>
              </w:rPr>
            </w:pPr>
          </w:p>
        </w:tc>
        <w:tc>
          <w:tcPr>
            <w:tcW w:w="895" w:type="pct"/>
            <w:tcBorders>
              <w:top w:val="nil"/>
              <w:left w:val="nil"/>
              <w:bottom w:val="nil"/>
              <w:right w:val="nil"/>
            </w:tcBorders>
            <w:shd w:val="clear" w:color="auto" w:fill="auto"/>
            <w:noWrap/>
            <w:vAlign w:val="center"/>
          </w:tcPr>
          <w:p w14:paraId="05B0B48A"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Ref.</w:t>
            </w:r>
          </w:p>
        </w:tc>
        <w:tc>
          <w:tcPr>
            <w:tcW w:w="400" w:type="pct"/>
            <w:tcBorders>
              <w:top w:val="nil"/>
              <w:left w:val="nil"/>
              <w:bottom w:val="nil"/>
              <w:right w:val="nil"/>
            </w:tcBorders>
            <w:shd w:val="clear" w:color="auto" w:fill="auto"/>
            <w:noWrap/>
            <w:vAlign w:val="center"/>
          </w:tcPr>
          <w:p w14:paraId="670AC169" w14:textId="77777777" w:rsidR="0031453B" w:rsidRDefault="0031453B">
            <w:pPr>
              <w:jc w:val="left"/>
              <w:rPr>
                <w:rFonts w:ascii="Times New Roman" w:eastAsia="等线" w:hAnsi="Times New Roman" w:cs="Times New Roman"/>
                <w:color w:val="000000"/>
                <w:kern w:val="0"/>
                <w:sz w:val="24"/>
                <w:szCs w:val="24"/>
                <w14:ligatures w14:val="none"/>
              </w:rPr>
            </w:pPr>
          </w:p>
        </w:tc>
      </w:tr>
      <w:tr w:rsidR="0031453B" w14:paraId="7A54B74C" w14:textId="77777777">
        <w:trPr>
          <w:trHeight w:val="280"/>
        </w:trPr>
        <w:tc>
          <w:tcPr>
            <w:tcW w:w="1005" w:type="pct"/>
            <w:tcBorders>
              <w:top w:val="nil"/>
              <w:left w:val="nil"/>
              <w:bottom w:val="nil"/>
              <w:right w:val="nil"/>
            </w:tcBorders>
            <w:shd w:val="clear" w:color="auto" w:fill="auto"/>
            <w:noWrap/>
            <w:vAlign w:val="center"/>
          </w:tcPr>
          <w:p w14:paraId="0D2AB67C"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 xml:space="preserve">  Q2</w:t>
            </w:r>
          </w:p>
        </w:tc>
        <w:tc>
          <w:tcPr>
            <w:tcW w:w="1005" w:type="pct"/>
            <w:tcBorders>
              <w:top w:val="nil"/>
              <w:left w:val="nil"/>
              <w:bottom w:val="nil"/>
              <w:right w:val="nil"/>
            </w:tcBorders>
            <w:shd w:val="clear" w:color="auto" w:fill="auto"/>
            <w:noWrap/>
            <w:vAlign w:val="center"/>
          </w:tcPr>
          <w:p w14:paraId="3AA76C4B"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2.116 (1.621, 2.760)</w:t>
            </w:r>
          </w:p>
        </w:tc>
        <w:tc>
          <w:tcPr>
            <w:tcW w:w="400" w:type="pct"/>
            <w:tcBorders>
              <w:top w:val="nil"/>
              <w:left w:val="nil"/>
              <w:bottom w:val="nil"/>
              <w:right w:val="nil"/>
            </w:tcBorders>
            <w:shd w:val="clear" w:color="auto" w:fill="auto"/>
            <w:noWrap/>
            <w:vAlign w:val="center"/>
          </w:tcPr>
          <w:p w14:paraId="43F24A65" w14:textId="77777777" w:rsidR="0031453B" w:rsidRDefault="0031453B">
            <w:pPr>
              <w:jc w:val="left"/>
              <w:rPr>
                <w:rFonts w:ascii="Times New Roman" w:eastAsia="等线" w:hAnsi="Times New Roman" w:cs="Times New Roman"/>
                <w:color w:val="000000"/>
                <w:kern w:val="0"/>
                <w:sz w:val="24"/>
                <w:szCs w:val="24"/>
                <w14:ligatures w14:val="none"/>
              </w:rPr>
            </w:pPr>
          </w:p>
        </w:tc>
        <w:tc>
          <w:tcPr>
            <w:tcW w:w="895" w:type="pct"/>
            <w:tcBorders>
              <w:top w:val="nil"/>
              <w:left w:val="nil"/>
              <w:bottom w:val="nil"/>
              <w:right w:val="nil"/>
            </w:tcBorders>
            <w:shd w:val="clear" w:color="auto" w:fill="auto"/>
            <w:noWrap/>
            <w:vAlign w:val="center"/>
          </w:tcPr>
          <w:p w14:paraId="411CD3AB"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1.653 (1.244, 2.195)</w:t>
            </w:r>
          </w:p>
        </w:tc>
        <w:tc>
          <w:tcPr>
            <w:tcW w:w="400" w:type="pct"/>
            <w:tcBorders>
              <w:top w:val="nil"/>
              <w:left w:val="nil"/>
              <w:bottom w:val="nil"/>
              <w:right w:val="nil"/>
            </w:tcBorders>
            <w:shd w:val="clear" w:color="auto" w:fill="auto"/>
            <w:noWrap/>
            <w:vAlign w:val="center"/>
          </w:tcPr>
          <w:p w14:paraId="09F10BD5" w14:textId="77777777" w:rsidR="0031453B" w:rsidRDefault="0031453B">
            <w:pPr>
              <w:jc w:val="left"/>
              <w:rPr>
                <w:rFonts w:ascii="Times New Roman" w:eastAsia="等线" w:hAnsi="Times New Roman" w:cs="Times New Roman"/>
                <w:color w:val="000000"/>
                <w:kern w:val="0"/>
                <w:sz w:val="24"/>
                <w:szCs w:val="24"/>
                <w14:ligatures w14:val="none"/>
              </w:rPr>
            </w:pPr>
          </w:p>
        </w:tc>
        <w:tc>
          <w:tcPr>
            <w:tcW w:w="895" w:type="pct"/>
            <w:tcBorders>
              <w:top w:val="nil"/>
              <w:left w:val="nil"/>
              <w:bottom w:val="nil"/>
              <w:right w:val="nil"/>
            </w:tcBorders>
            <w:shd w:val="clear" w:color="auto" w:fill="auto"/>
            <w:noWrap/>
            <w:vAlign w:val="center"/>
          </w:tcPr>
          <w:p w14:paraId="7F5FB381"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1.462 (1.070, 1.997)</w:t>
            </w:r>
          </w:p>
        </w:tc>
        <w:tc>
          <w:tcPr>
            <w:tcW w:w="400" w:type="pct"/>
            <w:tcBorders>
              <w:top w:val="nil"/>
              <w:left w:val="nil"/>
              <w:bottom w:val="nil"/>
              <w:right w:val="nil"/>
            </w:tcBorders>
            <w:shd w:val="clear" w:color="auto" w:fill="auto"/>
            <w:noWrap/>
            <w:vAlign w:val="center"/>
          </w:tcPr>
          <w:p w14:paraId="157666DC" w14:textId="77777777" w:rsidR="0031453B" w:rsidRDefault="0031453B">
            <w:pPr>
              <w:jc w:val="left"/>
              <w:rPr>
                <w:rFonts w:ascii="Times New Roman" w:eastAsia="等线" w:hAnsi="Times New Roman" w:cs="Times New Roman"/>
                <w:color w:val="000000"/>
                <w:kern w:val="0"/>
                <w:sz w:val="24"/>
                <w:szCs w:val="24"/>
                <w14:ligatures w14:val="none"/>
              </w:rPr>
            </w:pPr>
          </w:p>
        </w:tc>
      </w:tr>
      <w:tr w:rsidR="0031453B" w14:paraId="7437CB8A" w14:textId="77777777">
        <w:trPr>
          <w:trHeight w:val="280"/>
        </w:trPr>
        <w:tc>
          <w:tcPr>
            <w:tcW w:w="1005" w:type="pct"/>
            <w:tcBorders>
              <w:top w:val="nil"/>
              <w:left w:val="nil"/>
              <w:bottom w:val="nil"/>
              <w:right w:val="nil"/>
            </w:tcBorders>
            <w:shd w:val="clear" w:color="auto" w:fill="auto"/>
            <w:noWrap/>
            <w:vAlign w:val="center"/>
          </w:tcPr>
          <w:p w14:paraId="1F08D35A"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 xml:space="preserve">  Q3</w:t>
            </w:r>
          </w:p>
        </w:tc>
        <w:tc>
          <w:tcPr>
            <w:tcW w:w="1005" w:type="pct"/>
            <w:tcBorders>
              <w:top w:val="nil"/>
              <w:left w:val="nil"/>
              <w:bottom w:val="nil"/>
              <w:right w:val="nil"/>
            </w:tcBorders>
            <w:shd w:val="clear" w:color="auto" w:fill="auto"/>
            <w:noWrap/>
            <w:vAlign w:val="center"/>
          </w:tcPr>
          <w:p w14:paraId="30A0D72C"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3.352 (2.554, 4.399)</w:t>
            </w:r>
          </w:p>
        </w:tc>
        <w:tc>
          <w:tcPr>
            <w:tcW w:w="400" w:type="pct"/>
            <w:tcBorders>
              <w:top w:val="nil"/>
              <w:left w:val="nil"/>
              <w:bottom w:val="nil"/>
              <w:right w:val="nil"/>
            </w:tcBorders>
            <w:shd w:val="clear" w:color="auto" w:fill="auto"/>
            <w:noWrap/>
            <w:vAlign w:val="center"/>
          </w:tcPr>
          <w:p w14:paraId="256B84A8" w14:textId="77777777" w:rsidR="0031453B" w:rsidRDefault="0031453B">
            <w:pPr>
              <w:jc w:val="left"/>
              <w:rPr>
                <w:rFonts w:ascii="Times New Roman" w:eastAsia="等线" w:hAnsi="Times New Roman" w:cs="Times New Roman"/>
                <w:color w:val="000000"/>
                <w:kern w:val="0"/>
                <w:sz w:val="24"/>
                <w:szCs w:val="24"/>
                <w14:ligatures w14:val="none"/>
              </w:rPr>
            </w:pPr>
          </w:p>
        </w:tc>
        <w:tc>
          <w:tcPr>
            <w:tcW w:w="895" w:type="pct"/>
            <w:tcBorders>
              <w:top w:val="nil"/>
              <w:left w:val="nil"/>
              <w:bottom w:val="nil"/>
              <w:right w:val="nil"/>
            </w:tcBorders>
            <w:shd w:val="clear" w:color="auto" w:fill="auto"/>
            <w:noWrap/>
            <w:vAlign w:val="center"/>
          </w:tcPr>
          <w:p w14:paraId="28CCFA6C"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2.085 (1.522, 2.856)</w:t>
            </w:r>
          </w:p>
        </w:tc>
        <w:tc>
          <w:tcPr>
            <w:tcW w:w="400" w:type="pct"/>
            <w:tcBorders>
              <w:top w:val="nil"/>
              <w:left w:val="nil"/>
              <w:bottom w:val="nil"/>
              <w:right w:val="nil"/>
            </w:tcBorders>
            <w:shd w:val="clear" w:color="auto" w:fill="auto"/>
            <w:noWrap/>
            <w:vAlign w:val="center"/>
          </w:tcPr>
          <w:p w14:paraId="5AAFCF75" w14:textId="77777777" w:rsidR="0031453B" w:rsidRDefault="0031453B">
            <w:pPr>
              <w:jc w:val="left"/>
              <w:rPr>
                <w:rFonts w:ascii="Times New Roman" w:eastAsia="等线" w:hAnsi="Times New Roman" w:cs="Times New Roman"/>
                <w:color w:val="000000"/>
                <w:kern w:val="0"/>
                <w:sz w:val="24"/>
                <w:szCs w:val="24"/>
                <w14:ligatures w14:val="none"/>
              </w:rPr>
            </w:pPr>
          </w:p>
        </w:tc>
        <w:tc>
          <w:tcPr>
            <w:tcW w:w="895" w:type="pct"/>
            <w:tcBorders>
              <w:top w:val="nil"/>
              <w:left w:val="nil"/>
              <w:bottom w:val="nil"/>
              <w:right w:val="nil"/>
            </w:tcBorders>
            <w:shd w:val="clear" w:color="auto" w:fill="auto"/>
            <w:noWrap/>
            <w:vAlign w:val="center"/>
          </w:tcPr>
          <w:p w14:paraId="25B6AD9F"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1.665 (1.161, 2.388)</w:t>
            </w:r>
          </w:p>
        </w:tc>
        <w:tc>
          <w:tcPr>
            <w:tcW w:w="400" w:type="pct"/>
            <w:tcBorders>
              <w:top w:val="nil"/>
              <w:left w:val="nil"/>
              <w:bottom w:val="nil"/>
              <w:right w:val="nil"/>
            </w:tcBorders>
            <w:shd w:val="clear" w:color="auto" w:fill="auto"/>
            <w:noWrap/>
            <w:vAlign w:val="center"/>
          </w:tcPr>
          <w:p w14:paraId="6C2F78BD" w14:textId="77777777" w:rsidR="0031453B" w:rsidRDefault="0031453B">
            <w:pPr>
              <w:jc w:val="left"/>
              <w:rPr>
                <w:rFonts w:ascii="Times New Roman" w:eastAsia="等线" w:hAnsi="Times New Roman" w:cs="Times New Roman"/>
                <w:color w:val="000000"/>
                <w:kern w:val="0"/>
                <w:sz w:val="24"/>
                <w:szCs w:val="24"/>
                <w14:ligatures w14:val="none"/>
              </w:rPr>
            </w:pPr>
          </w:p>
        </w:tc>
      </w:tr>
      <w:tr w:rsidR="0031453B" w14:paraId="1BAA2700" w14:textId="77777777">
        <w:trPr>
          <w:trHeight w:val="280"/>
        </w:trPr>
        <w:tc>
          <w:tcPr>
            <w:tcW w:w="1005" w:type="pct"/>
            <w:tcBorders>
              <w:top w:val="nil"/>
              <w:left w:val="nil"/>
              <w:bottom w:val="nil"/>
              <w:right w:val="nil"/>
            </w:tcBorders>
            <w:shd w:val="clear" w:color="auto" w:fill="auto"/>
            <w:noWrap/>
            <w:vAlign w:val="center"/>
          </w:tcPr>
          <w:p w14:paraId="1B886818"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 xml:space="preserve">  Q4</w:t>
            </w:r>
          </w:p>
        </w:tc>
        <w:tc>
          <w:tcPr>
            <w:tcW w:w="1005" w:type="pct"/>
            <w:tcBorders>
              <w:top w:val="nil"/>
              <w:left w:val="nil"/>
              <w:bottom w:val="nil"/>
              <w:right w:val="nil"/>
            </w:tcBorders>
            <w:shd w:val="clear" w:color="auto" w:fill="auto"/>
            <w:noWrap/>
            <w:vAlign w:val="center"/>
          </w:tcPr>
          <w:p w14:paraId="5B0E170A"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6.268 (4.847, 8.105)</w:t>
            </w:r>
          </w:p>
        </w:tc>
        <w:tc>
          <w:tcPr>
            <w:tcW w:w="400" w:type="pct"/>
            <w:tcBorders>
              <w:top w:val="nil"/>
              <w:left w:val="nil"/>
              <w:bottom w:val="nil"/>
              <w:right w:val="nil"/>
            </w:tcBorders>
            <w:shd w:val="clear" w:color="auto" w:fill="auto"/>
            <w:noWrap/>
            <w:vAlign w:val="center"/>
          </w:tcPr>
          <w:p w14:paraId="4696CEEC" w14:textId="77777777" w:rsidR="0031453B" w:rsidRDefault="0031453B">
            <w:pPr>
              <w:jc w:val="left"/>
              <w:rPr>
                <w:rFonts w:ascii="Times New Roman" w:eastAsia="等线" w:hAnsi="Times New Roman" w:cs="Times New Roman"/>
                <w:color w:val="000000"/>
                <w:kern w:val="0"/>
                <w:sz w:val="24"/>
                <w:szCs w:val="24"/>
                <w14:ligatures w14:val="none"/>
              </w:rPr>
            </w:pPr>
          </w:p>
        </w:tc>
        <w:tc>
          <w:tcPr>
            <w:tcW w:w="895" w:type="pct"/>
            <w:tcBorders>
              <w:top w:val="nil"/>
              <w:left w:val="nil"/>
              <w:bottom w:val="nil"/>
              <w:right w:val="nil"/>
            </w:tcBorders>
            <w:shd w:val="clear" w:color="auto" w:fill="auto"/>
            <w:noWrap/>
            <w:vAlign w:val="center"/>
          </w:tcPr>
          <w:p w14:paraId="228D09FB"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2.973 (2.197, 4.021)</w:t>
            </w:r>
          </w:p>
        </w:tc>
        <w:tc>
          <w:tcPr>
            <w:tcW w:w="400" w:type="pct"/>
            <w:tcBorders>
              <w:top w:val="nil"/>
              <w:left w:val="nil"/>
              <w:bottom w:val="nil"/>
              <w:right w:val="nil"/>
            </w:tcBorders>
            <w:shd w:val="clear" w:color="auto" w:fill="auto"/>
            <w:noWrap/>
            <w:vAlign w:val="center"/>
          </w:tcPr>
          <w:p w14:paraId="17C49849" w14:textId="77777777" w:rsidR="0031453B" w:rsidRDefault="0031453B">
            <w:pPr>
              <w:jc w:val="left"/>
              <w:rPr>
                <w:rFonts w:ascii="Times New Roman" w:eastAsia="等线" w:hAnsi="Times New Roman" w:cs="Times New Roman"/>
                <w:color w:val="000000"/>
                <w:kern w:val="0"/>
                <w:sz w:val="24"/>
                <w:szCs w:val="24"/>
                <w14:ligatures w14:val="none"/>
              </w:rPr>
            </w:pPr>
          </w:p>
        </w:tc>
        <w:tc>
          <w:tcPr>
            <w:tcW w:w="895" w:type="pct"/>
            <w:tcBorders>
              <w:top w:val="nil"/>
              <w:left w:val="nil"/>
              <w:bottom w:val="nil"/>
              <w:right w:val="nil"/>
            </w:tcBorders>
            <w:shd w:val="clear" w:color="auto" w:fill="auto"/>
            <w:noWrap/>
            <w:vAlign w:val="center"/>
          </w:tcPr>
          <w:p w14:paraId="6C12E18A"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1.904 (1.296, 2.796)</w:t>
            </w:r>
          </w:p>
        </w:tc>
        <w:tc>
          <w:tcPr>
            <w:tcW w:w="400" w:type="pct"/>
            <w:tcBorders>
              <w:top w:val="nil"/>
              <w:left w:val="nil"/>
              <w:bottom w:val="nil"/>
              <w:right w:val="nil"/>
            </w:tcBorders>
            <w:shd w:val="clear" w:color="auto" w:fill="auto"/>
            <w:noWrap/>
            <w:vAlign w:val="center"/>
          </w:tcPr>
          <w:p w14:paraId="2B634DBD" w14:textId="77777777" w:rsidR="0031453B" w:rsidRDefault="0031453B">
            <w:pPr>
              <w:jc w:val="left"/>
              <w:rPr>
                <w:rFonts w:ascii="Times New Roman" w:eastAsia="等线" w:hAnsi="Times New Roman" w:cs="Times New Roman"/>
                <w:color w:val="000000"/>
                <w:kern w:val="0"/>
                <w:sz w:val="24"/>
                <w:szCs w:val="24"/>
                <w14:ligatures w14:val="none"/>
              </w:rPr>
            </w:pPr>
          </w:p>
        </w:tc>
      </w:tr>
      <w:tr w:rsidR="0031453B" w14:paraId="57BE9E15" w14:textId="77777777">
        <w:trPr>
          <w:trHeight w:val="280"/>
        </w:trPr>
        <w:tc>
          <w:tcPr>
            <w:tcW w:w="1005" w:type="pct"/>
            <w:tcBorders>
              <w:top w:val="nil"/>
              <w:left w:val="nil"/>
              <w:bottom w:val="nil"/>
              <w:right w:val="nil"/>
            </w:tcBorders>
            <w:shd w:val="clear" w:color="auto" w:fill="auto"/>
            <w:noWrap/>
            <w:vAlign w:val="center"/>
          </w:tcPr>
          <w:p w14:paraId="69A6EE95"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P for trend</w:t>
            </w:r>
          </w:p>
        </w:tc>
        <w:tc>
          <w:tcPr>
            <w:tcW w:w="1005" w:type="pct"/>
            <w:tcBorders>
              <w:top w:val="nil"/>
              <w:left w:val="nil"/>
              <w:bottom w:val="nil"/>
              <w:right w:val="nil"/>
            </w:tcBorders>
            <w:shd w:val="clear" w:color="auto" w:fill="auto"/>
            <w:noWrap/>
            <w:vAlign w:val="center"/>
          </w:tcPr>
          <w:p w14:paraId="441BC430" w14:textId="77777777" w:rsidR="0031453B" w:rsidRDefault="0031453B">
            <w:pPr>
              <w:jc w:val="left"/>
              <w:rPr>
                <w:rFonts w:ascii="Times New Roman" w:eastAsia="等线" w:hAnsi="Times New Roman" w:cs="Times New Roman"/>
                <w:color w:val="000000"/>
                <w:kern w:val="0"/>
                <w:sz w:val="24"/>
                <w:szCs w:val="24"/>
                <w14:ligatures w14:val="none"/>
              </w:rPr>
            </w:pPr>
          </w:p>
        </w:tc>
        <w:tc>
          <w:tcPr>
            <w:tcW w:w="400" w:type="pct"/>
            <w:tcBorders>
              <w:top w:val="nil"/>
              <w:left w:val="nil"/>
              <w:bottom w:val="nil"/>
              <w:right w:val="nil"/>
            </w:tcBorders>
            <w:shd w:val="clear" w:color="auto" w:fill="auto"/>
            <w:noWrap/>
            <w:vAlign w:val="center"/>
          </w:tcPr>
          <w:p w14:paraId="78423B27"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&lt;0.001</w:t>
            </w:r>
          </w:p>
        </w:tc>
        <w:tc>
          <w:tcPr>
            <w:tcW w:w="895" w:type="pct"/>
            <w:tcBorders>
              <w:top w:val="nil"/>
              <w:left w:val="nil"/>
              <w:bottom w:val="nil"/>
              <w:right w:val="nil"/>
            </w:tcBorders>
            <w:shd w:val="clear" w:color="auto" w:fill="auto"/>
            <w:noWrap/>
            <w:vAlign w:val="center"/>
          </w:tcPr>
          <w:p w14:paraId="1FE43F94" w14:textId="77777777" w:rsidR="0031453B" w:rsidRDefault="0031453B">
            <w:pPr>
              <w:jc w:val="left"/>
              <w:rPr>
                <w:rFonts w:ascii="Times New Roman" w:eastAsia="等线" w:hAnsi="Times New Roman" w:cs="Times New Roman"/>
                <w:color w:val="000000"/>
                <w:kern w:val="0"/>
                <w:sz w:val="24"/>
                <w:szCs w:val="24"/>
                <w14:ligatures w14:val="none"/>
              </w:rPr>
            </w:pPr>
          </w:p>
        </w:tc>
        <w:tc>
          <w:tcPr>
            <w:tcW w:w="400" w:type="pct"/>
            <w:tcBorders>
              <w:top w:val="nil"/>
              <w:left w:val="nil"/>
              <w:bottom w:val="nil"/>
              <w:right w:val="nil"/>
            </w:tcBorders>
            <w:shd w:val="clear" w:color="auto" w:fill="auto"/>
            <w:noWrap/>
            <w:vAlign w:val="center"/>
          </w:tcPr>
          <w:p w14:paraId="1267E6B6"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&lt;0.001</w:t>
            </w:r>
          </w:p>
        </w:tc>
        <w:tc>
          <w:tcPr>
            <w:tcW w:w="895" w:type="pct"/>
            <w:tcBorders>
              <w:top w:val="nil"/>
              <w:left w:val="nil"/>
              <w:bottom w:val="nil"/>
              <w:right w:val="nil"/>
            </w:tcBorders>
            <w:shd w:val="clear" w:color="auto" w:fill="auto"/>
            <w:noWrap/>
            <w:vAlign w:val="center"/>
          </w:tcPr>
          <w:p w14:paraId="370A94B5" w14:textId="77777777" w:rsidR="0031453B" w:rsidRDefault="0031453B">
            <w:pPr>
              <w:jc w:val="left"/>
              <w:rPr>
                <w:rFonts w:ascii="Times New Roman" w:eastAsia="等线" w:hAnsi="Times New Roman" w:cs="Times New Roman"/>
                <w:color w:val="000000"/>
                <w:kern w:val="0"/>
                <w:sz w:val="24"/>
                <w:szCs w:val="24"/>
                <w14:ligatures w14:val="none"/>
              </w:rPr>
            </w:pPr>
          </w:p>
        </w:tc>
        <w:tc>
          <w:tcPr>
            <w:tcW w:w="400" w:type="pct"/>
            <w:tcBorders>
              <w:top w:val="nil"/>
              <w:left w:val="nil"/>
              <w:bottom w:val="nil"/>
              <w:right w:val="nil"/>
            </w:tcBorders>
            <w:shd w:val="clear" w:color="auto" w:fill="auto"/>
            <w:noWrap/>
            <w:vAlign w:val="center"/>
          </w:tcPr>
          <w:p w14:paraId="2BF7AD43"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&lt;0.001</w:t>
            </w:r>
          </w:p>
        </w:tc>
      </w:tr>
      <w:tr w:rsidR="0031453B" w14:paraId="65040841" w14:textId="77777777">
        <w:trPr>
          <w:trHeight w:val="280"/>
        </w:trPr>
        <w:tc>
          <w:tcPr>
            <w:tcW w:w="1005" w:type="pct"/>
            <w:tcBorders>
              <w:top w:val="nil"/>
              <w:left w:val="nil"/>
              <w:bottom w:val="nil"/>
              <w:right w:val="nil"/>
            </w:tcBorders>
            <w:shd w:val="clear" w:color="auto" w:fill="auto"/>
            <w:noWrap/>
            <w:vAlign w:val="center"/>
          </w:tcPr>
          <w:p w14:paraId="46C3750E" w14:textId="77777777" w:rsidR="0031453B" w:rsidRDefault="0031453B">
            <w:pPr>
              <w:jc w:val="left"/>
              <w:rPr>
                <w:rFonts w:ascii="Times New Roman" w:eastAsia="等线" w:hAnsi="Times New Roman" w:cs="Times New Roman"/>
                <w:color w:val="000000"/>
                <w:kern w:val="0"/>
                <w:sz w:val="24"/>
                <w:szCs w:val="24"/>
                <w14:ligatures w14:val="none"/>
              </w:rPr>
            </w:pPr>
          </w:p>
        </w:tc>
        <w:tc>
          <w:tcPr>
            <w:tcW w:w="1005" w:type="pct"/>
            <w:tcBorders>
              <w:top w:val="nil"/>
              <w:left w:val="nil"/>
              <w:bottom w:val="nil"/>
              <w:right w:val="nil"/>
            </w:tcBorders>
            <w:shd w:val="clear" w:color="auto" w:fill="auto"/>
            <w:noWrap/>
            <w:vAlign w:val="center"/>
          </w:tcPr>
          <w:p w14:paraId="536E635D" w14:textId="77777777" w:rsidR="0031453B" w:rsidRDefault="0031453B">
            <w:pPr>
              <w:jc w:val="left"/>
              <w:rPr>
                <w:rFonts w:ascii="Times New Roman" w:eastAsia="Times New Roman" w:hAnsi="Times New Roman" w:cs="Times New Roman"/>
                <w:kern w:val="0"/>
                <w:sz w:val="24"/>
                <w:szCs w:val="24"/>
                <w14:ligatures w14:val="none"/>
              </w:rPr>
            </w:pPr>
          </w:p>
        </w:tc>
        <w:tc>
          <w:tcPr>
            <w:tcW w:w="400" w:type="pct"/>
            <w:tcBorders>
              <w:top w:val="nil"/>
              <w:left w:val="nil"/>
              <w:bottom w:val="nil"/>
              <w:right w:val="nil"/>
            </w:tcBorders>
            <w:shd w:val="clear" w:color="auto" w:fill="auto"/>
            <w:noWrap/>
            <w:vAlign w:val="center"/>
          </w:tcPr>
          <w:p w14:paraId="4CE6D95A" w14:textId="77777777" w:rsidR="0031453B" w:rsidRDefault="0031453B">
            <w:pPr>
              <w:jc w:val="left"/>
              <w:rPr>
                <w:rFonts w:ascii="Times New Roman" w:eastAsia="Times New Roman" w:hAnsi="Times New Roman" w:cs="Times New Roman"/>
                <w:kern w:val="0"/>
                <w:sz w:val="24"/>
                <w:szCs w:val="24"/>
                <w14:ligatures w14:val="none"/>
              </w:rPr>
            </w:pPr>
          </w:p>
        </w:tc>
        <w:tc>
          <w:tcPr>
            <w:tcW w:w="895" w:type="pct"/>
            <w:tcBorders>
              <w:top w:val="nil"/>
              <w:left w:val="nil"/>
              <w:bottom w:val="nil"/>
              <w:right w:val="nil"/>
            </w:tcBorders>
            <w:shd w:val="clear" w:color="auto" w:fill="auto"/>
            <w:noWrap/>
            <w:vAlign w:val="center"/>
          </w:tcPr>
          <w:p w14:paraId="4F2D211E" w14:textId="77777777" w:rsidR="0031453B" w:rsidRDefault="0031453B">
            <w:pPr>
              <w:jc w:val="left"/>
              <w:rPr>
                <w:rFonts w:ascii="Times New Roman" w:eastAsia="Times New Roman" w:hAnsi="Times New Roman" w:cs="Times New Roman"/>
                <w:kern w:val="0"/>
                <w:sz w:val="24"/>
                <w:szCs w:val="24"/>
                <w14:ligatures w14:val="none"/>
              </w:rPr>
            </w:pPr>
          </w:p>
        </w:tc>
        <w:tc>
          <w:tcPr>
            <w:tcW w:w="400" w:type="pct"/>
            <w:tcBorders>
              <w:top w:val="nil"/>
              <w:left w:val="nil"/>
              <w:bottom w:val="nil"/>
              <w:right w:val="nil"/>
            </w:tcBorders>
            <w:shd w:val="clear" w:color="auto" w:fill="auto"/>
            <w:noWrap/>
            <w:vAlign w:val="center"/>
          </w:tcPr>
          <w:p w14:paraId="115C6A6C" w14:textId="77777777" w:rsidR="0031453B" w:rsidRDefault="0031453B">
            <w:pPr>
              <w:jc w:val="left"/>
              <w:rPr>
                <w:rFonts w:ascii="Times New Roman" w:eastAsia="Times New Roman" w:hAnsi="Times New Roman" w:cs="Times New Roman"/>
                <w:kern w:val="0"/>
                <w:sz w:val="24"/>
                <w:szCs w:val="24"/>
                <w14:ligatures w14:val="none"/>
              </w:rPr>
            </w:pPr>
          </w:p>
        </w:tc>
        <w:tc>
          <w:tcPr>
            <w:tcW w:w="895" w:type="pct"/>
            <w:tcBorders>
              <w:top w:val="nil"/>
              <w:left w:val="nil"/>
              <w:bottom w:val="nil"/>
              <w:right w:val="nil"/>
            </w:tcBorders>
            <w:shd w:val="clear" w:color="auto" w:fill="auto"/>
            <w:noWrap/>
            <w:vAlign w:val="center"/>
          </w:tcPr>
          <w:p w14:paraId="216B61A4" w14:textId="77777777" w:rsidR="0031453B" w:rsidRDefault="0031453B">
            <w:pPr>
              <w:jc w:val="left"/>
              <w:rPr>
                <w:rFonts w:ascii="Times New Roman" w:eastAsia="Times New Roman" w:hAnsi="Times New Roman" w:cs="Times New Roman"/>
                <w:kern w:val="0"/>
                <w:sz w:val="24"/>
                <w:szCs w:val="24"/>
                <w14:ligatures w14:val="none"/>
              </w:rPr>
            </w:pPr>
          </w:p>
        </w:tc>
        <w:tc>
          <w:tcPr>
            <w:tcW w:w="400" w:type="pct"/>
            <w:tcBorders>
              <w:top w:val="nil"/>
              <w:left w:val="nil"/>
              <w:bottom w:val="nil"/>
              <w:right w:val="nil"/>
            </w:tcBorders>
            <w:shd w:val="clear" w:color="auto" w:fill="auto"/>
            <w:noWrap/>
            <w:vAlign w:val="center"/>
          </w:tcPr>
          <w:p w14:paraId="2F8D9118" w14:textId="77777777" w:rsidR="0031453B" w:rsidRDefault="0031453B">
            <w:pPr>
              <w:jc w:val="left"/>
              <w:rPr>
                <w:rFonts w:ascii="Times New Roman" w:eastAsia="Times New Roman" w:hAnsi="Times New Roman" w:cs="Times New Roman"/>
                <w:kern w:val="0"/>
                <w:sz w:val="24"/>
                <w:szCs w:val="24"/>
                <w14:ligatures w14:val="none"/>
              </w:rPr>
            </w:pPr>
          </w:p>
        </w:tc>
      </w:tr>
      <w:tr w:rsidR="0031453B" w14:paraId="211F1A3C" w14:textId="77777777">
        <w:trPr>
          <w:trHeight w:val="280"/>
        </w:trPr>
        <w:tc>
          <w:tcPr>
            <w:tcW w:w="1005" w:type="pct"/>
            <w:tcBorders>
              <w:top w:val="nil"/>
              <w:left w:val="nil"/>
              <w:bottom w:val="nil"/>
              <w:right w:val="nil"/>
            </w:tcBorders>
            <w:shd w:val="clear" w:color="auto" w:fill="auto"/>
            <w:noWrap/>
            <w:vAlign w:val="center"/>
          </w:tcPr>
          <w:p w14:paraId="66BD8AD7" w14:textId="77777777" w:rsidR="0031453B" w:rsidRDefault="008E69E4">
            <w:pPr>
              <w:jc w:val="left"/>
              <w:rPr>
                <w:rFonts w:ascii="Times New Roman" w:eastAsia="等线" w:hAnsi="Times New Roman" w:cs="Times New Roman"/>
                <w:b/>
                <w:bCs/>
                <w:color w:val="000000"/>
                <w:kern w:val="0"/>
                <w:sz w:val="24"/>
                <w:szCs w:val="24"/>
                <w14:ligatures w14:val="none"/>
              </w:rPr>
            </w:pPr>
            <w:r>
              <w:rPr>
                <w:rFonts w:ascii="Times New Roman" w:eastAsia="等线" w:hAnsi="Times New Roman" w:cs="Times New Roman"/>
                <w:b/>
                <w:bCs/>
                <w:color w:val="000000"/>
                <w:kern w:val="0"/>
                <w:sz w:val="24"/>
                <w:szCs w:val="24"/>
                <w14:ligatures w14:val="none"/>
              </w:rPr>
              <w:t>CVD mortality</w:t>
            </w:r>
          </w:p>
        </w:tc>
        <w:tc>
          <w:tcPr>
            <w:tcW w:w="1005" w:type="pct"/>
            <w:tcBorders>
              <w:top w:val="nil"/>
              <w:left w:val="nil"/>
              <w:bottom w:val="nil"/>
              <w:right w:val="nil"/>
            </w:tcBorders>
            <w:shd w:val="clear" w:color="auto" w:fill="auto"/>
            <w:noWrap/>
            <w:vAlign w:val="center"/>
          </w:tcPr>
          <w:p w14:paraId="10844328" w14:textId="77777777" w:rsidR="0031453B" w:rsidRDefault="0031453B">
            <w:pPr>
              <w:jc w:val="left"/>
              <w:rPr>
                <w:rFonts w:ascii="Times New Roman" w:eastAsia="等线" w:hAnsi="Times New Roman" w:cs="Times New Roman"/>
                <w:b/>
                <w:bCs/>
                <w:color w:val="000000"/>
                <w:kern w:val="0"/>
                <w:sz w:val="24"/>
                <w:szCs w:val="24"/>
                <w14:ligatures w14:val="none"/>
              </w:rPr>
            </w:pPr>
          </w:p>
        </w:tc>
        <w:tc>
          <w:tcPr>
            <w:tcW w:w="400" w:type="pct"/>
            <w:tcBorders>
              <w:top w:val="nil"/>
              <w:left w:val="nil"/>
              <w:bottom w:val="nil"/>
              <w:right w:val="nil"/>
            </w:tcBorders>
            <w:shd w:val="clear" w:color="auto" w:fill="auto"/>
            <w:noWrap/>
            <w:vAlign w:val="center"/>
          </w:tcPr>
          <w:p w14:paraId="3D112255" w14:textId="77777777" w:rsidR="0031453B" w:rsidRDefault="0031453B">
            <w:pPr>
              <w:jc w:val="left"/>
              <w:rPr>
                <w:rFonts w:ascii="Times New Roman" w:eastAsia="Times New Roman" w:hAnsi="Times New Roman" w:cs="Times New Roman"/>
                <w:kern w:val="0"/>
                <w:sz w:val="24"/>
                <w:szCs w:val="24"/>
                <w14:ligatures w14:val="none"/>
              </w:rPr>
            </w:pPr>
          </w:p>
        </w:tc>
        <w:tc>
          <w:tcPr>
            <w:tcW w:w="895" w:type="pct"/>
            <w:tcBorders>
              <w:top w:val="nil"/>
              <w:left w:val="nil"/>
              <w:bottom w:val="nil"/>
              <w:right w:val="nil"/>
            </w:tcBorders>
            <w:shd w:val="clear" w:color="auto" w:fill="auto"/>
            <w:noWrap/>
            <w:vAlign w:val="center"/>
          </w:tcPr>
          <w:p w14:paraId="555EF7AF" w14:textId="77777777" w:rsidR="0031453B" w:rsidRDefault="0031453B">
            <w:pPr>
              <w:jc w:val="left"/>
              <w:rPr>
                <w:rFonts w:ascii="Times New Roman" w:eastAsia="Times New Roman" w:hAnsi="Times New Roman" w:cs="Times New Roman"/>
                <w:kern w:val="0"/>
                <w:sz w:val="24"/>
                <w:szCs w:val="24"/>
                <w14:ligatures w14:val="none"/>
              </w:rPr>
            </w:pPr>
          </w:p>
        </w:tc>
        <w:tc>
          <w:tcPr>
            <w:tcW w:w="400" w:type="pct"/>
            <w:tcBorders>
              <w:top w:val="nil"/>
              <w:left w:val="nil"/>
              <w:bottom w:val="nil"/>
              <w:right w:val="nil"/>
            </w:tcBorders>
            <w:shd w:val="clear" w:color="auto" w:fill="auto"/>
            <w:noWrap/>
            <w:vAlign w:val="center"/>
          </w:tcPr>
          <w:p w14:paraId="3750E87D" w14:textId="77777777" w:rsidR="0031453B" w:rsidRDefault="0031453B">
            <w:pPr>
              <w:jc w:val="left"/>
              <w:rPr>
                <w:rFonts w:ascii="Times New Roman" w:eastAsia="Times New Roman" w:hAnsi="Times New Roman" w:cs="Times New Roman"/>
                <w:kern w:val="0"/>
                <w:sz w:val="24"/>
                <w:szCs w:val="24"/>
                <w14:ligatures w14:val="none"/>
              </w:rPr>
            </w:pPr>
          </w:p>
        </w:tc>
        <w:tc>
          <w:tcPr>
            <w:tcW w:w="895" w:type="pct"/>
            <w:tcBorders>
              <w:top w:val="nil"/>
              <w:left w:val="nil"/>
              <w:bottom w:val="nil"/>
              <w:right w:val="nil"/>
            </w:tcBorders>
            <w:shd w:val="clear" w:color="auto" w:fill="auto"/>
            <w:noWrap/>
            <w:vAlign w:val="center"/>
          </w:tcPr>
          <w:p w14:paraId="35F3DD2D" w14:textId="77777777" w:rsidR="0031453B" w:rsidRDefault="0031453B">
            <w:pPr>
              <w:jc w:val="left"/>
              <w:rPr>
                <w:rFonts w:ascii="Times New Roman" w:eastAsia="Times New Roman" w:hAnsi="Times New Roman" w:cs="Times New Roman"/>
                <w:kern w:val="0"/>
                <w:sz w:val="24"/>
                <w:szCs w:val="24"/>
                <w14:ligatures w14:val="none"/>
              </w:rPr>
            </w:pPr>
          </w:p>
        </w:tc>
        <w:tc>
          <w:tcPr>
            <w:tcW w:w="400" w:type="pct"/>
            <w:tcBorders>
              <w:top w:val="nil"/>
              <w:left w:val="nil"/>
              <w:bottom w:val="nil"/>
              <w:right w:val="nil"/>
            </w:tcBorders>
            <w:shd w:val="clear" w:color="auto" w:fill="auto"/>
            <w:noWrap/>
            <w:vAlign w:val="center"/>
          </w:tcPr>
          <w:p w14:paraId="6778D20D" w14:textId="77777777" w:rsidR="0031453B" w:rsidRDefault="0031453B">
            <w:pPr>
              <w:jc w:val="left"/>
              <w:rPr>
                <w:rFonts w:ascii="Times New Roman" w:eastAsia="Times New Roman" w:hAnsi="Times New Roman" w:cs="Times New Roman"/>
                <w:kern w:val="0"/>
                <w:sz w:val="24"/>
                <w:szCs w:val="24"/>
                <w14:ligatures w14:val="none"/>
              </w:rPr>
            </w:pPr>
          </w:p>
        </w:tc>
      </w:tr>
      <w:tr w:rsidR="0031453B" w14:paraId="6F797114" w14:textId="77777777">
        <w:trPr>
          <w:trHeight w:val="280"/>
        </w:trPr>
        <w:tc>
          <w:tcPr>
            <w:tcW w:w="1005" w:type="pct"/>
            <w:tcBorders>
              <w:top w:val="nil"/>
              <w:left w:val="nil"/>
              <w:bottom w:val="nil"/>
              <w:right w:val="nil"/>
            </w:tcBorders>
            <w:shd w:val="clear" w:color="auto" w:fill="auto"/>
            <w:noWrap/>
            <w:vAlign w:val="center"/>
          </w:tcPr>
          <w:p w14:paraId="413E3DA6" w14:textId="77777777" w:rsidR="0031453B" w:rsidRDefault="008E69E4">
            <w:pPr>
              <w:jc w:val="left"/>
              <w:rPr>
                <w:rFonts w:ascii="Times New Roman" w:eastAsia="等线" w:hAnsi="Times New Roman" w:cs="Times New Roman"/>
                <w:b/>
                <w:bCs/>
                <w:color w:val="000000"/>
                <w:kern w:val="0"/>
                <w:sz w:val="24"/>
                <w:szCs w:val="24"/>
                <w14:ligatures w14:val="none"/>
              </w:rPr>
            </w:pPr>
            <w:r>
              <w:rPr>
                <w:rFonts w:ascii="Times New Roman" w:eastAsia="等线" w:hAnsi="Times New Roman" w:cs="Times New Roman"/>
                <w:b/>
                <w:bCs/>
                <w:color w:val="000000"/>
                <w:kern w:val="0"/>
                <w:sz w:val="24"/>
                <w:szCs w:val="24"/>
                <w14:ligatures w14:val="none"/>
              </w:rPr>
              <w:t>Continuous TyG-ABSI</w:t>
            </w:r>
          </w:p>
        </w:tc>
        <w:tc>
          <w:tcPr>
            <w:tcW w:w="1005" w:type="pct"/>
            <w:tcBorders>
              <w:top w:val="nil"/>
              <w:left w:val="nil"/>
              <w:bottom w:val="nil"/>
              <w:right w:val="nil"/>
            </w:tcBorders>
            <w:shd w:val="clear" w:color="auto" w:fill="auto"/>
            <w:noWrap/>
            <w:vAlign w:val="center"/>
          </w:tcPr>
          <w:p w14:paraId="0BCFD895"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2.086 (1.828, 2.382)</w:t>
            </w:r>
          </w:p>
        </w:tc>
        <w:tc>
          <w:tcPr>
            <w:tcW w:w="400" w:type="pct"/>
            <w:tcBorders>
              <w:top w:val="nil"/>
              <w:left w:val="nil"/>
              <w:bottom w:val="nil"/>
              <w:right w:val="nil"/>
            </w:tcBorders>
            <w:shd w:val="clear" w:color="auto" w:fill="auto"/>
            <w:noWrap/>
            <w:vAlign w:val="center"/>
          </w:tcPr>
          <w:p w14:paraId="3FB48659"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&lt;0.001</w:t>
            </w:r>
          </w:p>
        </w:tc>
        <w:tc>
          <w:tcPr>
            <w:tcW w:w="895" w:type="pct"/>
            <w:tcBorders>
              <w:top w:val="nil"/>
              <w:left w:val="nil"/>
              <w:bottom w:val="nil"/>
              <w:right w:val="nil"/>
            </w:tcBorders>
            <w:shd w:val="clear" w:color="auto" w:fill="auto"/>
            <w:noWrap/>
            <w:vAlign w:val="center"/>
          </w:tcPr>
          <w:p w14:paraId="0B92E358"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1.681 (1.422, 1.987)</w:t>
            </w:r>
          </w:p>
        </w:tc>
        <w:tc>
          <w:tcPr>
            <w:tcW w:w="400" w:type="pct"/>
            <w:tcBorders>
              <w:top w:val="nil"/>
              <w:left w:val="nil"/>
              <w:bottom w:val="nil"/>
              <w:right w:val="nil"/>
            </w:tcBorders>
            <w:shd w:val="clear" w:color="auto" w:fill="auto"/>
            <w:noWrap/>
            <w:vAlign w:val="center"/>
          </w:tcPr>
          <w:p w14:paraId="1D2866BC"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&lt;0.001</w:t>
            </w:r>
          </w:p>
        </w:tc>
        <w:tc>
          <w:tcPr>
            <w:tcW w:w="895" w:type="pct"/>
            <w:tcBorders>
              <w:top w:val="nil"/>
              <w:left w:val="nil"/>
              <w:bottom w:val="nil"/>
              <w:right w:val="nil"/>
            </w:tcBorders>
            <w:shd w:val="clear" w:color="auto" w:fill="auto"/>
            <w:noWrap/>
            <w:vAlign w:val="center"/>
          </w:tcPr>
          <w:p w14:paraId="31FA03E1"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1.410 (1.140, 1.745)</w:t>
            </w:r>
          </w:p>
        </w:tc>
        <w:tc>
          <w:tcPr>
            <w:tcW w:w="400" w:type="pct"/>
            <w:tcBorders>
              <w:top w:val="nil"/>
              <w:left w:val="nil"/>
              <w:bottom w:val="nil"/>
              <w:right w:val="nil"/>
            </w:tcBorders>
            <w:shd w:val="clear" w:color="auto" w:fill="auto"/>
            <w:noWrap/>
            <w:vAlign w:val="center"/>
          </w:tcPr>
          <w:p w14:paraId="5F739073" w14:textId="77777777" w:rsidR="0031453B" w:rsidRDefault="008E69E4">
            <w:pPr>
              <w:jc w:val="righ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0.002</w:t>
            </w:r>
          </w:p>
        </w:tc>
      </w:tr>
      <w:tr w:rsidR="0031453B" w14:paraId="7AF5644A" w14:textId="77777777">
        <w:trPr>
          <w:trHeight w:val="280"/>
        </w:trPr>
        <w:tc>
          <w:tcPr>
            <w:tcW w:w="1005" w:type="pct"/>
            <w:tcBorders>
              <w:top w:val="nil"/>
              <w:left w:val="nil"/>
              <w:bottom w:val="nil"/>
              <w:right w:val="nil"/>
            </w:tcBorders>
            <w:shd w:val="clear" w:color="auto" w:fill="auto"/>
            <w:noWrap/>
            <w:vAlign w:val="center"/>
          </w:tcPr>
          <w:p w14:paraId="20F3FC49" w14:textId="77777777" w:rsidR="0031453B" w:rsidRDefault="008E69E4">
            <w:pPr>
              <w:jc w:val="left"/>
              <w:rPr>
                <w:rFonts w:ascii="Times New Roman" w:eastAsia="等线" w:hAnsi="Times New Roman" w:cs="Times New Roman"/>
                <w:b/>
                <w:bCs/>
                <w:color w:val="000000"/>
                <w:kern w:val="0"/>
                <w:sz w:val="24"/>
                <w:szCs w:val="24"/>
                <w14:ligatures w14:val="none"/>
              </w:rPr>
            </w:pPr>
            <w:r>
              <w:rPr>
                <w:rFonts w:ascii="Times New Roman" w:eastAsia="等线" w:hAnsi="Times New Roman" w:cs="Times New Roman"/>
                <w:b/>
                <w:bCs/>
                <w:color w:val="000000"/>
                <w:kern w:val="0"/>
                <w:sz w:val="24"/>
                <w:szCs w:val="24"/>
                <w14:ligatures w14:val="none"/>
              </w:rPr>
              <w:t>Quartile TyG-ABSI</w:t>
            </w:r>
          </w:p>
        </w:tc>
        <w:tc>
          <w:tcPr>
            <w:tcW w:w="1005" w:type="pct"/>
            <w:tcBorders>
              <w:top w:val="nil"/>
              <w:left w:val="nil"/>
              <w:bottom w:val="nil"/>
              <w:right w:val="nil"/>
            </w:tcBorders>
            <w:shd w:val="clear" w:color="auto" w:fill="auto"/>
            <w:noWrap/>
            <w:vAlign w:val="center"/>
          </w:tcPr>
          <w:p w14:paraId="4B224546" w14:textId="77777777" w:rsidR="0031453B" w:rsidRDefault="0031453B">
            <w:pPr>
              <w:jc w:val="left"/>
              <w:rPr>
                <w:rFonts w:ascii="Times New Roman" w:eastAsia="等线" w:hAnsi="Times New Roman" w:cs="Times New Roman"/>
                <w:b/>
                <w:bCs/>
                <w:color w:val="000000"/>
                <w:kern w:val="0"/>
                <w:sz w:val="24"/>
                <w:szCs w:val="24"/>
                <w14:ligatures w14:val="none"/>
              </w:rPr>
            </w:pPr>
          </w:p>
        </w:tc>
        <w:tc>
          <w:tcPr>
            <w:tcW w:w="400" w:type="pct"/>
            <w:tcBorders>
              <w:top w:val="nil"/>
              <w:left w:val="nil"/>
              <w:bottom w:val="nil"/>
              <w:right w:val="nil"/>
            </w:tcBorders>
            <w:shd w:val="clear" w:color="auto" w:fill="auto"/>
            <w:noWrap/>
            <w:vAlign w:val="center"/>
          </w:tcPr>
          <w:p w14:paraId="7CC87694" w14:textId="77777777" w:rsidR="0031453B" w:rsidRDefault="0031453B">
            <w:pPr>
              <w:jc w:val="left"/>
              <w:rPr>
                <w:rFonts w:ascii="Times New Roman" w:eastAsia="Times New Roman" w:hAnsi="Times New Roman" w:cs="Times New Roman"/>
                <w:kern w:val="0"/>
                <w:sz w:val="24"/>
                <w:szCs w:val="24"/>
                <w14:ligatures w14:val="none"/>
              </w:rPr>
            </w:pPr>
          </w:p>
        </w:tc>
        <w:tc>
          <w:tcPr>
            <w:tcW w:w="895" w:type="pct"/>
            <w:tcBorders>
              <w:top w:val="nil"/>
              <w:left w:val="nil"/>
              <w:bottom w:val="nil"/>
              <w:right w:val="nil"/>
            </w:tcBorders>
            <w:shd w:val="clear" w:color="auto" w:fill="auto"/>
            <w:noWrap/>
            <w:vAlign w:val="center"/>
          </w:tcPr>
          <w:p w14:paraId="3179F80A" w14:textId="77777777" w:rsidR="0031453B" w:rsidRDefault="0031453B">
            <w:pPr>
              <w:jc w:val="left"/>
              <w:rPr>
                <w:rFonts w:ascii="Times New Roman" w:eastAsia="Times New Roman" w:hAnsi="Times New Roman" w:cs="Times New Roman"/>
                <w:kern w:val="0"/>
                <w:sz w:val="24"/>
                <w:szCs w:val="24"/>
                <w14:ligatures w14:val="none"/>
              </w:rPr>
            </w:pPr>
          </w:p>
        </w:tc>
        <w:tc>
          <w:tcPr>
            <w:tcW w:w="400" w:type="pct"/>
            <w:tcBorders>
              <w:top w:val="nil"/>
              <w:left w:val="nil"/>
              <w:bottom w:val="nil"/>
              <w:right w:val="nil"/>
            </w:tcBorders>
            <w:shd w:val="clear" w:color="auto" w:fill="auto"/>
            <w:noWrap/>
            <w:vAlign w:val="center"/>
          </w:tcPr>
          <w:p w14:paraId="2F2D5D3E" w14:textId="77777777" w:rsidR="0031453B" w:rsidRDefault="0031453B">
            <w:pPr>
              <w:jc w:val="left"/>
              <w:rPr>
                <w:rFonts w:ascii="Times New Roman" w:eastAsia="Times New Roman" w:hAnsi="Times New Roman" w:cs="Times New Roman"/>
                <w:kern w:val="0"/>
                <w:sz w:val="24"/>
                <w:szCs w:val="24"/>
                <w14:ligatures w14:val="none"/>
              </w:rPr>
            </w:pPr>
          </w:p>
        </w:tc>
        <w:tc>
          <w:tcPr>
            <w:tcW w:w="895" w:type="pct"/>
            <w:tcBorders>
              <w:top w:val="nil"/>
              <w:left w:val="nil"/>
              <w:bottom w:val="nil"/>
              <w:right w:val="nil"/>
            </w:tcBorders>
            <w:shd w:val="clear" w:color="auto" w:fill="auto"/>
            <w:noWrap/>
            <w:vAlign w:val="center"/>
          </w:tcPr>
          <w:p w14:paraId="7A5EE38B" w14:textId="77777777" w:rsidR="0031453B" w:rsidRDefault="0031453B">
            <w:pPr>
              <w:jc w:val="left"/>
              <w:rPr>
                <w:rFonts w:ascii="Times New Roman" w:eastAsia="Times New Roman" w:hAnsi="Times New Roman" w:cs="Times New Roman"/>
                <w:kern w:val="0"/>
                <w:sz w:val="24"/>
                <w:szCs w:val="24"/>
                <w14:ligatures w14:val="none"/>
              </w:rPr>
            </w:pPr>
          </w:p>
        </w:tc>
        <w:tc>
          <w:tcPr>
            <w:tcW w:w="400" w:type="pct"/>
            <w:tcBorders>
              <w:top w:val="nil"/>
              <w:left w:val="nil"/>
              <w:bottom w:val="nil"/>
              <w:right w:val="nil"/>
            </w:tcBorders>
            <w:shd w:val="clear" w:color="auto" w:fill="auto"/>
            <w:noWrap/>
            <w:vAlign w:val="center"/>
          </w:tcPr>
          <w:p w14:paraId="254C4B67" w14:textId="77777777" w:rsidR="0031453B" w:rsidRDefault="0031453B">
            <w:pPr>
              <w:jc w:val="left"/>
              <w:rPr>
                <w:rFonts w:ascii="Times New Roman" w:eastAsia="Times New Roman" w:hAnsi="Times New Roman" w:cs="Times New Roman"/>
                <w:kern w:val="0"/>
                <w:sz w:val="24"/>
                <w:szCs w:val="24"/>
                <w14:ligatures w14:val="none"/>
              </w:rPr>
            </w:pPr>
          </w:p>
        </w:tc>
      </w:tr>
      <w:tr w:rsidR="0031453B" w14:paraId="1259C749" w14:textId="77777777">
        <w:trPr>
          <w:trHeight w:val="280"/>
        </w:trPr>
        <w:tc>
          <w:tcPr>
            <w:tcW w:w="1005" w:type="pct"/>
            <w:tcBorders>
              <w:top w:val="nil"/>
              <w:left w:val="nil"/>
              <w:bottom w:val="nil"/>
              <w:right w:val="nil"/>
            </w:tcBorders>
            <w:shd w:val="clear" w:color="auto" w:fill="auto"/>
            <w:noWrap/>
            <w:vAlign w:val="center"/>
          </w:tcPr>
          <w:p w14:paraId="33155BBA"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 xml:space="preserve">  Q1</w:t>
            </w:r>
          </w:p>
        </w:tc>
        <w:tc>
          <w:tcPr>
            <w:tcW w:w="1005" w:type="pct"/>
            <w:tcBorders>
              <w:top w:val="nil"/>
              <w:left w:val="nil"/>
              <w:bottom w:val="nil"/>
              <w:right w:val="nil"/>
            </w:tcBorders>
            <w:shd w:val="clear" w:color="auto" w:fill="auto"/>
            <w:noWrap/>
            <w:vAlign w:val="center"/>
          </w:tcPr>
          <w:p w14:paraId="556CB753"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Ref.</w:t>
            </w:r>
          </w:p>
        </w:tc>
        <w:tc>
          <w:tcPr>
            <w:tcW w:w="400" w:type="pct"/>
            <w:tcBorders>
              <w:top w:val="nil"/>
              <w:left w:val="nil"/>
              <w:bottom w:val="nil"/>
              <w:right w:val="nil"/>
            </w:tcBorders>
            <w:shd w:val="clear" w:color="auto" w:fill="auto"/>
            <w:noWrap/>
            <w:vAlign w:val="center"/>
          </w:tcPr>
          <w:p w14:paraId="46C1D34D" w14:textId="77777777" w:rsidR="0031453B" w:rsidRDefault="0031453B">
            <w:pPr>
              <w:jc w:val="left"/>
              <w:rPr>
                <w:rFonts w:ascii="Times New Roman" w:eastAsia="等线" w:hAnsi="Times New Roman" w:cs="Times New Roman"/>
                <w:color w:val="000000"/>
                <w:kern w:val="0"/>
                <w:sz w:val="24"/>
                <w:szCs w:val="24"/>
                <w14:ligatures w14:val="none"/>
              </w:rPr>
            </w:pPr>
          </w:p>
        </w:tc>
        <w:tc>
          <w:tcPr>
            <w:tcW w:w="895" w:type="pct"/>
            <w:tcBorders>
              <w:top w:val="nil"/>
              <w:left w:val="nil"/>
              <w:bottom w:val="nil"/>
              <w:right w:val="nil"/>
            </w:tcBorders>
            <w:shd w:val="clear" w:color="auto" w:fill="auto"/>
            <w:noWrap/>
            <w:vAlign w:val="center"/>
          </w:tcPr>
          <w:p w14:paraId="14D41D3F"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Ref.</w:t>
            </w:r>
          </w:p>
        </w:tc>
        <w:tc>
          <w:tcPr>
            <w:tcW w:w="400" w:type="pct"/>
            <w:tcBorders>
              <w:top w:val="nil"/>
              <w:left w:val="nil"/>
              <w:bottom w:val="nil"/>
              <w:right w:val="nil"/>
            </w:tcBorders>
            <w:shd w:val="clear" w:color="auto" w:fill="auto"/>
            <w:noWrap/>
            <w:vAlign w:val="center"/>
          </w:tcPr>
          <w:p w14:paraId="2872BF6C" w14:textId="77777777" w:rsidR="0031453B" w:rsidRDefault="0031453B">
            <w:pPr>
              <w:jc w:val="left"/>
              <w:rPr>
                <w:rFonts w:ascii="Times New Roman" w:eastAsia="等线" w:hAnsi="Times New Roman" w:cs="Times New Roman"/>
                <w:color w:val="000000"/>
                <w:kern w:val="0"/>
                <w:sz w:val="24"/>
                <w:szCs w:val="24"/>
                <w14:ligatures w14:val="none"/>
              </w:rPr>
            </w:pPr>
          </w:p>
        </w:tc>
        <w:tc>
          <w:tcPr>
            <w:tcW w:w="895" w:type="pct"/>
            <w:tcBorders>
              <w:top w:val="nil"/>
              <w:left w:val="nil"/>
              <w:bottom w:val="nil"/>
              <w:right w:val="nil"/>
            </w:tcBorders>
            <w:shd w:val="clear" w:color="auto" w:fill="auto"/>
            <w:noWrap/>
            <w:vAlign w:val="center"/>
          </w:tcPr>
          <w:p w14:paraId="55265B4A"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Ref.</w:t>
            </w:r>
          </w:p>
        </w:tc>
        <w:tc>
          <w:tcPr>
            <w:tcW w:w="400" w:type="pct"/>
            <w:tcBorders>
              <w:top w:val="nil"/>
              <w:left w:val="nil"/>
              <w:bottom w:val="nil"/>
              <w:right w:val="nil"/>
            </w:tcBorders>
            <w:shd w:val="clear" w:color="auto" w:fill="auto"/>
            <w:noWrap/>
            <w:vAlign w:val="center"/>
          </w:tcPr>
          <w:p w14:paraId="3B89038B" w14:textId="77777777" w:rsidR="0031453B" w:rsidRDefault="0031453B">
            <w:pPr>
              <w:jc w:val="left"/>
              <w:rPr>
                <w:rFonts w:ascii="Times New Roman" w:eastAsia="等线" w:hAnsi="Times New Roman" w:cs="Times New Roman"/>
                <w:color w:val="000000"/>
                <w:kern w:val="0"/>
                <w:sz w:val="24"/>
                <w:szCs w:val="24"/>
                <w14:ligatures w14:val="none"/>
              </w:rPr>
            </w:pPr>
          </w:p>
        </w:tc>
      </w:tr>
      <w:tr w:rsidR="0031453B" w14:paraId="3555C668" w14:textId="77777777">
        <w:trPr>
          <w:trHeight w:val="280"/>
        </w:trPr>
        <w:tc>
          <w:tcPr>
            <w:tcW w:w="1005" w:type="pct"/>
            <w:tcBorders>
              <w:top w:val="nil"/>
              <w:left w:val="nil"/>
              <w:bottom w:val="nil"/>
              <w:right w:val="nil"/>
            </w:tcBorders>
            <w:shd w:val="clear" w:color="auto" w:fill="auto"/>
            <w:noWrap/>
            <w:vAlign w:val="center"/>
          </w:tcPr>
          <w:p w14:paraId="193F028E"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 xml:space="preserve">  Q2</w:t>
            </w:r>
          </w:p>
        </w:tc>
        <w:tc>
          <w:tcPr>
            <w:tcW w:w="1005" w:type="pct"/>
            <w:tcBorders>
              <w:top w:val="nil"/>
              <w:left w:val="nil"/>
              <w:bottom w:val="nil"/>
              <w:right w:val="nil"/>
            </w:tcBorders>
            <w:shd w:val="clear" w:color="auto" w:fill="auto"/>
            <w:noWrap/>
            <w:vAlign w:val="center"/>
          </w:tcPr>
          <w:p w14:paraId="2151BC8F"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3.348 (1.954, 5.734)</w:t>
            </w:r>
          </w:p>
        </w:tc>
        <w:tc>
          <w:tcPr>
            <w:tcW w:w="400" w:type="pct"/>
            <w:tcBorders>
              <w:top w:val="nil"/>
              <w:left w:val="nil"/>
              <w:bottom w:val="nil"/>
              <w:right w:val="nil"/>
            </w:tcBorders>
            <w:shd w:val="clear" w:color="auto" w:fill="auto"/>
            <w:noWrap/>
            <w:vAlign w:val="center"/>
          </w:tcPr>
          <w:p w14:paraId="57BB6B8D" w14:textId="77777777" w:rsidR="0031453B" w:rsidRDefault="0031453B">
            <w:pPr>
              <w:jc w:val="left"/>
              <w:rPr>
                <w:rFonts w:ascii="Times New Roman" w:eastAsia="等线" w:hAnsi="Times New Roman" w:cs="Times New Roman"/>
                <w:color w:val="000000"/>
                <w:kern w:val="0"/>
                <w:sz w:val="24"/>
                <w:szCs w:val="24"/>
                <w14:ligatures w14:val="none"/>
              </w:rPr>
            </w:pPr>
          </w:p>
        </w:tc>
        <w:tc>
          <w:tcPr>
            <w:tcW w:w="895" w:type="pct"/>
            <w:tcBorders>
              <w:top w:val="nil"/>
              <w:left w:val="nil"/>
              <w:bottom w:val="nil"/>
              <w:right w:val="nil"/>
            </w:tcBorders>
            <w:shd w:val="clear" w:color="auto" w:fill="auto"/>
            <w:noWrap/>
            <w:vAlign w:val="center"/>
          </w:tcPr>
          <w:p w14:paraId="4C19E381"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2.548 (1.483, 4.378)</w:t>
            </w:r>
          </w:p>
        </w:tc>
        <w:tc>
          <w:tcPr>
            <w:tcW w:w="400" w:type="pct"/>
            <w:tcBorders>
              <w:top w:val="nil"/>
              <w:left w:val="nil"/>
              <w:bottom w:val="nil"/>
              <w:right w:val="nil"/>
            </w:tcBorders>
            <w:shd w:val="clear" w:color="auto" w:fill="auto"/>
            <w:noWrap/>
            <w:vAlign w:val="center"/>
          </w:tcPr>
          <w:p w14:paraId="18399931" w14:textId="77777777" w:rsidR="0031453B" w:rsidRDefault="0031453B">
            <w:pPr>
              <w:jc w:val="left"/>
              <w:rPr>
                <w:rFonts w:ascii="Times New Roman" w:eastAsia="等线" w:hAnsi="Times New Roman" w:cs="Times New Roman"/>
                <w:color w:val="000000"/>
                <w:kern w:val="0"/>
                <w:sz w:val="24"/>
                <w:szCs w:val="24"/>
                <w14:ligatures w14:val="none"/>
              </w:rPr>
            </w:pPr>
          </w:p>
        </w:tc>
        <w:tc>
          <w:tcPr>
            <w:tcW w:w="895" w:type="pct"/>
            <w:tcBorders>
              <w:top w:val="nil"/>
              <w:left w:val="nil"/>
              <w:bottom w:val="nil"/>
              <w:right w:val="nil"/>
            </w:tcBorders>
            <w:shd w:val="clear" w:color="auto" w:fill="auto"/>
            <w:noWrap/>
            <w:vAlign w:val="center"/>
          </w:tcPr>
          <w:p w14:paraId="74B6B1A8"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2.469 (1.348, 4.520)</w:t>
            </w:r>
          </w:p>
        </w:tc>
        <w:tc>
          <w:tcPr>
            <w:tcW w:w="400" w:type="pct"/>
            <w:tcBorders>
              <w:top w:val="nil"/>
              <w:left w:val="nil"/>
              <w:bottom w:val="nil"/>
              <w:right w:val="nil"/>
            </w:tcBorders>
            <w:shd w:val="clear" w:color="auto" w:fill="auto"/>
            <w:noWrap/>
            <w:vAlign w:val="center"/>
          </w:tcPr>
          <w:p w14:paraId="1FCA7777" w14:textId="77777777" w:rsidR="0031453B" w:rsidRDefault="0031453B">
            <w:pPr>
              <w:jc w:val="left"/>
              <w:rPr>
                <w:rFonts w:ascii="Times New Roman" w:eastAsia="等线" w:hAnsi="Times New Roman" w:cs="Times New Roman"/>
                <w:color w:val="000000"/>
                <w:kern w:val="0"/>
                <w:sz w:val="24"/>
                <w:szCs w:val="24"/>
                <w14:ligatures w14:val="none"/>
              </w:rPr>
            </w:pPr>
          </w:p>
        </w:tc>
      </w:tr>
      <w:tr w:rsidR="0031453B" w14:paraId="3818E1FB" w14:textId="77777777">
        <w:trPr>
          <w:trHeight w:val="280"/>
        </w:trPr>
        <w:tc>
          <w:tcPr>
            <w:tcW w:w="1005" w:type="pct"/>
            <w:tcBorders>
              <w:top w:val="nil"/>
              <w:left w:val="nil"/>
              <w:bottom w:val="nil"/>
              <w:right w:val="nil"/>
            </w:tcBorders>
            <w:shd w:val="clear" w:color="auto" w:fill="auto"/>
            <w:noWrap/>
            <w:vAlign w:val="center"/>
          </w:tcPr>
          <w:p w14:paraId="36A943C5"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 xml:space="preserve">  Q3</w:t>
            </w:r>
          </w:p>
        </w:tc>
        <w:tc>
          <w:tcPr>
            <w:tcW w:w="1005" w:type="pct"/>
            <w:tcBorders>
              <w:top w:val="nil"/>
              <w:left w:val="nil"/>
              <w:bottom w:val="nil"/>
              <w:right w:val="nil"/>
            </w:tcBorders>
            <w:shd w:val="clear" w:color="auto" w:fill="auto"/>
            <w:noWrap/>
            <w:vAlign w:val="center"/>
          </w:tcPr>
          <w:p w14:paraId="1699BB0E"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4.994 (2.906, 8.583)</w:t>
            </w:r>
          </w:p>
        </w:tc>
        <w:tc>
          <w:tcPr>
            <w:tcW w:w="400" w:type="pct"/>
            <w:tcBorders>
              <w:top w:val="nil"/>
              <w:left w:val="nil"/>
              <w:bottom w:val="nil"/>
              <w:right w:val="nil"/>
            </w:tcBorders>
            <w:shd w:val="clear" w:color="auto" w:fill="auto"/>
            <w:noWrap/>
            <w:vAlign w:val="center"/>
          </w:tcPr>
          <w:p w14:paraId="22A9BD70" w14:textId="77777777" w:rsidR="0031453B" w:rsidRDefault="0031453B">
            <w:pPr>
              <w:jc w:val="left"/>
              <w:rPr>
                <w:rFonts w:ascii="Times New Roman" w:eastAsia="等线" w:hAnsi="Times New Roman" w:cs="Times New Roman"/>
                <w:color w:val="000000"/>
                <w:kern w:val="0"/>
                <w:sz w:val="24"/>
                <w:szCs w:val="24"/>
                <w14:ligatures w14:val="none"/>
              </w:rPr>
            </w:pPr>
          </w:p>
        </w:tc>
        <w:tc>
          <w:tcPr>
            <w:tcW w:w="895" w:type="pct"/>
            <w:tcBorders>
              <w:top w:val="nil"/>
              <w:left w:val="nil"/>
              <w:bottom w:val="nil"/>
              <w:right w:val="nil"/>
            </w:tcBorders>
            <w:shd w:val="clear" w:color="auto" w:fill="auto"/>
            <w:noWrap/>
            <w:vAlign w:val="center"/>
          </w:tcPr>
          <w:p w14:paraId="64D531C0"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2.998 (1.678, 5.357)</w:t>
            </w:r>
          </w:p>
        </w:tc>
        <w:tc>
          <w:tcPr>
            <w:tcW w:w="400" w:type="pct"/>
            <w:tcBorders>
              <w:top w:val="nil"/>
              <w:left w:val="nil"/>
              <w:bottom w:val="nil"/>
              <w:right w:val="nil"/>
            </w:tcBorders>
            <w:shd w:val="clear" w:color="auto" w:fill="auto"/>
            <w:noWrap/>
            <w:vAlign w:val="center"/>
          </w:tcPr>
          <w:p w14:paraId="61E27833" w14:textId="77777777" w:rsidR="0031453B" w:rsidRDefault="0031453B">
            <w:pPr>
              <w:jc w:val="left"/>
              <w:rPr>
                <w:rFonts w:ascii="Times New Roman" w:eastAsia="等线" w:hAnsi="Times New Roman" w:cs="Times New Roman"/>
                <w:color w:val="000000"/>
                <w:kern w:val="0"/>
                <w:sz w:val="24"/>
                <w:szCs w:val="24"/>
                <w14:ligatures w14:val="none"/>
              </w:rPr>
            </w:pPr>
          </w:p>
        </w:tc>
        <w:tc>
          <w:tcPr>
            <w:tcW w:w="895" w:type="pct"/>
            <w:tcBorders>
              <w:top w:val="nil"/>
              <w:left w:val="nil"/>
              <w:bottom w:val="nil"/>
              <w:right w:val="nil"/>
            </w:tcBorders>
            <w:shd w:val="clear" w:color="auto" w:fill="auto"/>
            <w:noWrap/>
            <w:vAlign w:val="center"/>
          </w:tcPr>
          <w:p w14:paraId="482A3A7B"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2.660 (1.331, 5.317)</w:t>
            </w:r>
          </w:p>
        </w:tc>
        <w:tc>
          <w:tcPr>
            <w:tcW w:w="400" w:type="pct"/>
            <w:tcBorders>
              <w:top w:val="nil"/>
              <w:left w:val="nil"/>
              <w:bottom w:val="nil"/>
              <w:right w:val="nil"/>
            </w:tcBorders>
            <w:shd w:val="clear" w:color="auto" w:fill="auto"/>
            <w:noWrap/>
            <w:vAlign w:val="center"/>
          </w:tcPr>
          <w:p w14:paraId="1712677D" w14:textId="77777777" w:rsidR="0031453B" w:rsidRDefault="0031453B">
            <w:pPr>
              <w:jc w:val="left"/>
              <w:rPr>
                <w:rFonts w:ascii="Times New Roman" w:eastAsia="等线" w:hAnsi="Times New Roman" w:cs="Times New Roman"/>
                <w:color w:val="000000"/>
                <w:kern w:val="0"/>
                <w:sz w:val="24"/>
                <w:szCs w:val="24"/>
                <w14:ligatures w14:val="none"/>
              </w:rPr>
            </w:pPr>
          </w:p>
        </w:tc>
      </w:tr>
      <w:tr w:rsidR="0031453B" w14:paraId="34EB968E" w14:textId="77777777">
        <w:trPr>
          <w:trHeight w:val="280"/>
        </w:trPr>
        <w:tc>
          <w:tcPr>
            <w:tcW w:w="1005" w:type="pct"/>
            <w:tcBorders>
              <w:top w:val="nil"/>
              <w:left w:val="nil"/>
              <w:right w:val="nil"/>
            </w:tcBorders>
            <w:shd w:val="clear" w:color="auto" w:fill="auto"/>
            <w:noWrap/>
            <w:vAlign w:val="center"/>
          </w:tcPr>
          <w:p w14:paraId="2DA21D2C"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 xml:space="preserve">  Q4</w:t>
            </w:r>
          </w:p>
        </w:tc>
        <w:tc>
          <w:tcPr>
            <w:tcW w:w="1005" w:type="pct"/>
            <w:tcBorders>
              <w:top w:val="nil"/>
              <w:left w:val="nil"/>
              <w:right w:val="nil"/>
            </w:tcBorders>
            <w:shd w:val="clear" w:color="auto" w:fill="auto"/>
            <w:noWrap/>
            <w:vAlign w:val="center"/>
          </w:tcPr>
          <w:p w14:paraId="3F45E34C"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10.997 (6.881, 17.575)</w:t>
            </w:r>
          </w:p>
        </w:tc>
        <w:tc>
          <w:tcPr>
            <w:tcW w:w="400" w:type="pct"/>
            <w:tcBorders>
              <w:top w:val="nil"/>
              <w:left w:val="nil"/>
              <w:right w:val="nil"/>
            </w:tcBorders>
            <w:shd w:val="clear" w:color="auto" w:fill="auto"/>
            <w:noWrap/>
            <w:vAlign w:val="center"/>
          </w:tcPr>
          <w:p w14:paraId="772DAAEE" w14:textId="77777777" w:rsidR="0031453B" w:rsidRDefault="0031453B">
            <w:pPr>
              <w:jc w:val="left"/>
              <w:rPr>
                <w:rFonts w:ascii="Times New Roman" w:eastAsia="等线" w:hAnsi="Times New Roman" w:cs="Times New Roman"/>
                <w:color w:val="000000"/>
                <w:kern w:val="0"/>
                <w:sz w:val="24"/>
                <w:szCs w:val="24"/>
                <w14:ligatures w14:val="none"/>
              </w:rPr>
            </w:pPr>
          </w:p>
        </w:tc>
        <w:tc>
          <w:tcPr>
            <w:tcW w:w="895" w:type="pct"/>
            <w:tcBorders>
              <w:top w:val="nil"/>
              <w:left w:val="nil"/>
              <w:right w:val="nil"/>
            </w:tcBorders>
            <w:shd w:val="clear" w:color="auto" w:fill="auto"/>
            <w:noWrap/>
            <w:vAlign w:val="center"/>
          </w:tcPr>
          <w:p w14:paraId="2E0361E0"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4.938 (2.874, 8.485)</w:t>
            </w:r>
          </w:p>
        </w:tc>
        <w:tc>
          <w:tcPr>
            <w:tcW w:w="400" w:type="pct"/>
            <w:tcBorders>
              <w:top w:val="nil"/>
              <w:left w:val="nil"/>
              <w:right w:val="nil"/>
            </w:tcBorders>
            <w:shd w:val="clear" w:color="auto" w:fill="auto"/>
            <w:noWrap/>
            <w:vAlign w:val="center"/>
          </w:tcPr>
          <w:p w14:paraId="52CE9A20" w14:textId="77777777" w:rsidR="0031453B" w:rsidRDefault="0031453B">
            <w:pPr>
              <w:jc w:val="left"/>
              <w:rPr>
                <w:rFonts w:ascii="Times New Roman" w:eastAsia="等线" w:hAnsi="Times New Roman" w:cs="Times New Roman"/>
                <w:color w:val="000000"/>
                <w:kern w:val="0"/>
                <w:sz w:val="24"/>
                <w:szCs w:val="24"/>
                <w14:ligatures w14:val="none"/>
              </w:rPr>
            </w:pPr>
          </w:p>
        </w:tc>
        <w:tc>
          <w:tcPr>
            <w:tcW w:w="895" w:type="pct"/>
            <w:tcBorders>
              <w:top w:val="nil"/>
              <w:left w:val="nil"/>
              <w:right w:val="nil"/>
            </w:tcBorders>
            <w:shd w:val="clear" w:color="auto" w:fill="auto"/>
            <w:noWrap/>
            <w:vAlign w:val="center"/>
          </w:tcPr>
          <w:p w14:paraId="5AFBAFF7"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3.635 (1.959, 6.744)</w:t>
            </w:r>
          </w:p>
        </w:tc>
        <w:tc>
          <w:tcPr>
            <w:tcW w:w="400" w:type="pct"/>
            <w:tcBorders>
              <w:top w:val="nil"/>
              <w:left w:val="nil"/>
              <w:right w:val="nil"/>
            </w:tcBorders>
            <w:shd w:val="clear" w:color="auto" w:fill="auto"/>
            <w:noWrap/>
            <w:vAlign w:val="center"/>
          </w:tcPr>
          <w:p w14:paraId="049A779E" w14:textId="77777777" w:rsidR="0031453B" w:rsidRDefault="0031453B">
            <w:pPr>
              <w:jc w:val="left"/>
              <w:rPr>
                <w:rFonts w:ascii="Times New Roman" w:eastAsia="等线" w:hAnsi="Times New Roman" w:cs="Times New Roman"/>
                <w:color w:val="000000"/>
                <w:kern w:val="0"/>
                <w:sz w:val="24"/>
                <w:szCs w:val="24"/>
                <w14:ligatures w14:val="none"/>
              </w:rPr>
            </w:pPr>
          </w:p>
        </w:tc>
      </w:tr>
      <w:tr w:rsidR="0031453B" w14:paraId="485C6DCC" w14:textId="77777777">
        <w:trPr>
          <w:trHeight w:val="280"/>
        </w:trPr>
        <w:tc>
          <w:tcPr>
            <w:tcW w:w="1005" w:type="pct"/>
            <w:tcBorders>
              <w:top w:val="nil"/>
              <w:left w:val="nil"/>
              <w:bottom w:val="single" w:sz="12" w:space="0" w:color="auto"/>
              <w:right w:val="nil"/>
            </w:tcBorders>
            <w:shd w:val="clear" w:color="auto" w:fill="auto"/>
            <w:noWrap/>
            <w:vAlign w:val="center"/>
          </w:tcPr>
          <w:p w14:paraId="4CFB9B3A"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P for trend</w:t>
            </w:r>
          </w:p>
        </w:tc>
        <w:tc>
          <w:tcPr>
            <w:tcW w:w="1005" w:type="pct"/>
            <w:tcBorders>
              <w:top w:val="nil"/>
              <w:left w:val="nil"/>
              <w:bottom w:val="single" w:sz="12" w:space="0" w:color="auto"/>
              <w:right w:val="nil"/>
            </w:tcBorders>
            <w:shd w:val="clear" w:color="auto" w:fill="auto"/>
            <w:noWrap/>
            <w:vAlign w:val="center"/>
          </w:tcPr>
          <w:p w14:paraId="6B7EF182" w14:textId="77777777" w:rsidR="0031453B" w:rsidRDefault="0031453B">
            <w:pPr>
              <w:jc w:val="left"/>
              <w:rPr>
                <w:rFonts w:ascii="Times New Roman" w:eastAsia="等线" w:hAnsi="Times New Roman" w:cs="Times New Roman"/>
                <w:color w:val="000000"/>
                <w:kern w:val="0"/>
                <w:sz w:val="24"/>
                <w:szCs w:val="24"/>
                <w14:ligatures w14:val="none"/>
              </w:rPr>
            </w:pPr>
          </w:p>
        </w:tc>
        <w:tc>
          <w:tcPr>
            <w:tcW w:w="400" w:type="pct"/>
            <w:tcBorders>
              <w:top w:val="nil"/>
              <w:left w:val="nil"/>
              <w:bottom w:val="single" w:sz="12" w:space="0" w:color="auto"/>
              <w:right w:val="nil"/>
            </w:tcBorders>
            <w:shd w:val="clear" w:color="auto" w:fill="auto"/>
            <w:noWrap/>
            <w:vAlign w:val="center"/>
          </w:tcPr>
          <w:p w14:paraId="00040895"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&lt;0.001</w:t>
            </w:r>
          </w:p>
        </w:tc>
        <w:tc>
          <w:tcPr>
            <w:tcW w:w="895" w:type="pct"/>
            <w:tcBorders>
              <w:top w:val="nil"/>
              <w:left w:val="nil"/>
              <w:bottom w:val="single" w:sz="12" w:space="0" w:color="auto"/>
              <w:right w:val="nil"/>
            </w:tcBorders>
            <w:shd w:val="clear" w:color="auto" w:fill="auto"/>
            <w:noWrap/>
            <w:vAlign w:val="center"/>
          </w:tcPr>
          <w:p w14:paraId="35C9F573" w14:textId="77777777" w:rsidR="0031453B" w:rsidRDefault="0031453B">
            <w:pPr>
              <w:jc w:val="left"/>
              <w:rPr>
                <w:rFonts w:ascii="Times New Roman" w:eastAsia="等线" w:hAnsi="Times New Roman" w:cs="Times New Roman"/>
                <w:color w:val="000000"/>
                <w:kern w:val="0"/>
                <w:sz w:val="24"/>
                <w:szCs w:val="24"/>
                <w14:ligatures w14:val="none"/>
              </w:rPr>
            </w:pPr>
          </w:p>
        </w:tc>
        <w:tc>
          <w:tcPr>
            <w:tcW w:w="400" w:type="pct"/>
            <w:tcBorders>
              <w:top w:val="nil"/>
              <w:left w:val="nil"/>
              <w:bottom w:val="single" w:sz="12" w:space="0" w:color="auto"/>
              <w:right w:val="nil"/>
            </w:tcBorders>
            <w:shd w:val="clear" w:color="auto" w:fill="auto"/>
            <w:noWrap/>
            <w:vAlign w:val="center"/>
          </w:tcPr>
          <w:p w14:paraId="1FDA14E6"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&lt;0.001</w:t>
            </w:r>
          </w:p>
        </w:tc>
        <w:tc>
          <w:tcPr>
            <w:tcW w:w="895" w:type="pct"/>
            <w:tcBorders>
              <w:top w:val="nil"/>
              <w:left w:val="nil"/>
              <w:bottom w:val="single" w:sz="12" w:space="0" w:color="auto"/>
              <w:right w:val="nil"/>
            </w:tcBorders>
            <w:shd w:val="clear" w:color="auto" w:fill="auto"/>
            <w:noWrap/>
            <w:vAlign w:val="center"/>
          </w:tcPr>
          <w:p w14:paraId="0C606DE9" w14:textId="77777777" w:rsidR="0031453B" w:rsidRDefault="0031453B">
            <w:pPr>
              <w:jc w:val="left"/>
              <w:rPr>
                <w:rFonts w:ascii="Times New Roman" w:eastAsia="等线" w:hAnsi="Times New Roman" w:cs="Times New Roman"/>
                <w:color w:val="000000"/>
                <w:kern w:val="0"/>
                <w:sz w:val="24"/>
                <w:szCs w:val="24"/>
                <w14:ligatures w14:val="none"/>
              </w:rPr>
            </w:pPr>
          </w:p>
        </w:tc>
        <w:tc>
          <w:tcPr>
            <w:tcW w:w="400" w:type="pct"/>
            <w:tcBorders>
              <w:top w:val="nil"/>
              <w:left w:val="nil"/>
              <w:bottom w:val="single" w:sz="12" w:space="0" w:color="auto"/>
              <w:right w:val="nil"/>
            </w:tcBorders>
            <w:shd w:val="clear" w:color="auto" w:fill="auto"/>
            <w:noWrap/>
            <w:vAlign w:val="center"/>
          </w:tcPr>
          <w:p w14:paraId="6A653984"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&lt;0.001</w:t>
            </w:r>
          </w:p>
        </w:tc>
      </w:tr>
    </w:tbl>
    <w:p w14:paraId="1CECF3B8" w14:textId="77777777" w:rsidR="0031453B" w:rsidRDefault="008E69E4">
      <w:pPr>
        <w:wordWrap w:val="0"/>
        <w:rPr>
          <w:rFonts w:ascii="Times New Roman" w:hAnsi="Times New Roman" w:cs="Times New Roman"/>
          <w:sz w:val="24"/>
          <w:szCs w:val="24"/>
        </w:rPr>
      </w:pPr>
      <w:r>
        <w:rPr>
          <w:rFonts w:ascii="Times New Roman" w:hAnsi="Times New Roman" w:cs="Times New Roman"/>
          <w:sz w:val="24"/>
          <w:szCs w:val="24"/>
        </w:rPr>
        <w:t xml:space="preserve">Model 1: crude model.                            </w:t>
      </w:r>
      <w:r>
        <w:rPr>
          <w:rFonts w:ascii="Times New Roman" w:hAnsi="Times New Roman" w:cs="Times New Roman"/>
          <w:sz w:val="24"/>
          <w:szCs w:val="24"/>
        </w:rPr>
        <w:t xml:space="preserve">                                                                                                                                                                        Model 2 adjusted for age, sex, and ethnicity.</w:t>
      </w:r>
    </w:p>
    <w:p w14:paraId="494E8DB2" w14:textId="77777777" w:rsidR="0031453B" w:rsidRDefault="008E69E4">
      <w:pPr>
        <w:rPr>
          <w:rFonts w:ascii="Times New Roman" w:hAnsi="Times New Roman" w:cs="Times New Roman"/>
          <w:sz w:val="24"/>
          <w:szCs w:val="24"/>
        </w:rPr>
      </w:pPr>
      <w:r>
        <w:rPr>
          <w:rFonts w:ascii="Times New Roman" w:hAnsi="Times New Roman" w:cs="Times New Roman"/>
          <w:sz w:val="24"/>
          <w:szCs w:val="24"/>
        </w:rPr>
        <w:t>Model 3 adjusted for Model 2 plus educatio</w:t>
      </w:r>
      <w:r>
        <w:rPr>
          <w:rFonts w:ascii="Times New Roman" w:hAnsi="Times New Roman" w:cs="Times New Roman"/>
          <w:sz w:val="24"/>
          <w:szCs w:val="24"/>
        </w:rPr>
        <w:t xml:space="preserve">nal level, marital status, PIR, smoking status, alcohol consumption, HEI-2015, PA, HDL, LDL, HbA1c, </w:t>
      </w:r>
      <w:r>
        <w:rPr>
          <w:rFonts w:ascii="Times New Roman" w:hAnsi="Times New Roman" w:cs="Times New Roman" w:hint="eastAsia"/>
          <w:kern w:val="0"/>
          <w:sz w:val="24"/>
          <w:szCs w:val="24"/>
          <w14:ligatures w14:val="none"/>
        </w:rPr>
        <w:t>e</w:t>
      </w:r>
      <w:r>
        <w:rPr>
          <w:rFonts w:ascii="Times New Roman" w:hAnsi="Times New Roman" w:cs="Times New Roman"/>
          <w:kern w:val="0"/>
          <w:sz w:val="24"/>
          <w:szCs w:val="24"/>
          <w14:ligatures w14:val="none"/>
        </w:rPr>
        <w:t>GFR</w:t>
      </w:r>
      <w:r>
        <w:rPr>
          <w:rFonts w:ascii="Times New Roman" w:hAnsi="Times New Roman" w:cs="Times New Roman"/>
          <w:sz w:val="24"/>
          <w:szCs w:val="24"/>
        </w:rPr>
        <w:t>, uACR, uric acid, CKD, liver disease, cancer, hypertension, DM, antihypertensive drug, hypoglycemic therapy, lipid-lowering drug, and CKM syndrome.</w:t>
      </w:r>
    </w:p>
    <w:p w14:paraId="659EB3D0" w14:textId="77777777" w:rsidR="0031453B" w:rsidRDefault="008E69E4">
      <w:pPr>
        <w:rPr>
          <w:rFonts w:ascii="Times New Roman" w:hAnsi="Times New Roman" w:cs="Times New Roman"/>
          <w:sz w:val="24"/>
          <w:szCs w:val="24"/>
        </w:rPr>
      </w:pPr>
      <w:r>
        <w:rPr>
          <w:rFonts w:ascii="Times New Roman" w:hAnsi="Times New Roman" w:cs="Times New Roman"/>
          <w:sz w:val="24"/>
          <w:szCs w:val="24"/>
        </w:rPr>
        <w:t>Abb</w:t>
      </w:r>
      <w:r>
        <w:rPr>
          <w:rFonts w:ascii="Times New Roman" w:hAnsi="Times New Roman" w:cs="Times New Roman"/>
          <w:sz w:val="24"/>
          <w:szCs w:val="24"/>
        </w:rPr>
        <w:t xml:space="preserve">reviations: CKM Syndrome: cardiovascular-kidney-metabolic syndrome. CVD: cardiovascular disease. HR: hazard ratio. CI: confidence interval. TyG: triglyceride-glucose. ABSI: a body shape index. uACR: urinary albumin/creatinine ratio. PA: physical activity. </w:t>
      </w:r>
      <w:r>
        <w:rPr>
          <w:rFonts w:ascii="Times New Roman" w:hAnsi="Times New Roman" w:cs="Times New Roman"/>
          <w:sz w:val="24"/>
          <w:szCs w:val="24"/>
        </w:rPr>
        <w:t xml:space="preserve">CKD: </w:t>
      </w:r>
      <w:r>
        <w:rPr>
          <w:rFonts w:ascii="Times New Roman" w:hAnsi="Times New Roman" w:cs="Times New Roman"/>
          <w:kern w:val="0"/>
          <w:sz w:val="24"/>
          <w:szCs w:val="24"/>
          <w14:ligatures w14:val="none"/>
        </w:rPr>
        <w:t xml:space="preserve">chronic kidney disease. </w:t>
      </w:r>
      <w:r>
        <w:rPr>
          <w:rFonts w:ascii="Times New Roman" w:hAnsi="Times New Roman" w:cs="Times New Roman" w:hint="eastAsia"/>
          <w:kern w:val="0"/>
          <w:sz w:val="24"/>
          <w:szCs w:val="24"/>
          <w14:ligatures w14:val="none"/>
        </w:rPr>
        <w:t>e</w:t>
      </w:r>
      <w:r>
        <w:rPr>
          <w:rFonts w:ascii="Times New Roman" w:hAnsi="Times New Roman" w:cs="Times New Roman"/>
          <w:kern w:val="0"/>
          <w:sz w:val="24"/>
          <w:szCs w:val="24"/>
          <w14:ligatures w14:val="none"/>
        </w:rPr>
        <w:t>GFR</w:t>
      </w:r>
      <w:r>
        <w:rPr>
          <w:rFonts w:ascii="Times New Roman" w:hAnsi="Times New Roman" w:cs="Times New Roman" w:hint="eastAsia"/>
          <w:kern w:val="0"/>
          <w:sz w:val="24"/>
          <w:szCs w:val="24"/>
          <w14:ligatures w14:val="none"/>
        </w:rPr>
        <w:t>:</w:t>
      </w:r>
      <w:r>
        <w:rPr>
          <w:rFonts w:ascii="Times New Roman" w:hAnsi="Times New Roman" w:cs="Times New Roman"/>
          <w:kern w:val="0"/>
          <w:sz w:val="24"/>
          <w:szCs w:val="24"/>
          <w14:ligatures w14:val="none"/>
        </w:rPr>
        <w:t xml:space="preserve"> </w:t>
      </w:r>
      <w:r>
        <w:rPr>
          <w:rFonts w:ascii="Times New Roman" w:hAnsi="Times New Roman" w:cs="Times New Roman"/>
          <w:sz w:val="24"/>
          <w:szCs w:val="24"/>
        </w:rPr>
        <w:t>estimated glomerular filtration rate. HbA1c: glycosylated hemoglobin. HEI-2015: healthy eating index-2015. PIR: poverty income ratio. DM</w:t>
      </w:r>
      <w:r>
        <w:rPr>
          <w:rFonts w:ascii="Times New Roman" w:hAnsi="Times New Roman" w:cs="Times New Roman" w:hint="eastAsia"/>
          <w:sz w:val="24"/>
          <w:szCs w:val="24"/>
        </w:rPr>
        <w:t>:</w:t>
      </w:r>
      <w:r>
        <w:rPr>
          <w:rFonts w:ascii="Times New Roman" w:hAnsi="Times New Roman" w:cs="Times New Roman"/>
          <w:sz w:val="24"/>
          <w:szCs w:val="24"/>
        </w:rPr>
        <w:t xml:space="preserve"> diabetes mellitus. HDL: </w:t>
      </w:r>
      <w:r>
        <w:rPr>
          <w:rFonts w:ascii="Times New Roman" w:hAnsi="Times New Roman" w:cs="Times New Roman"/>
          <w:kern w:val="0"/>
          <w:sz w:val="24"/>
          <w:szCs w:val="24"/>
          <w14:ligatures w14:val="none"/>
        </w:rPr>
        <w:t>high-density lipoprotein. LDL: low-density lipoprotein.</w:t>
      </w:r>
    </w:p>
    <w:p w14:paraId="14651DB7" w14:textId="77777777" w:rsidR="0031453B" w:rsidRDefault="0031453B"/>
    <w:p w14:paraId="06319F38" w14:textId="77777777" w:rsidR="0031453B" w:rsidRDefault="0031453B"/>
    <w:p w14:paraId="38B5E17D" w14:textId="77777777" w:rsidR="0031453B" w:rsidRDefault="0031453B"/>
    <w:p w14:paraId="34985074" w14:textId="77777777" w:rsidR="0031453B" w:rsidRDefault="0031453B"/>
    <w:p w14:paraId="52533606" w14:textId="77777777" w:rsidR="0031453B" w:rsidRDefault="008E69E4">
      <w:pPr>
        <w:rPr>
          <w:rFonts w:ascii="Times New Roman" w:hAnsi="Times New Roman" w:cs="Times New Roman"/>
          <w:sz w:val="24"/>
          <w:szCs w:val="24"/>
        </w:rPr>
      </w:pPr>
      <w:r>
        <w:rPr>
          <w:rFonts w:ascii="Times New Roman" w:hAnsi="Times New Roman" w:cs="Times New Roman"/>
          <w:b/>
          <w:bCs/>
          <w:sz w:val="24"/>
          <w:szCs w:val="24"/>
        </w:rPr>
        <w:t xml:space="preserve">Table S10 </w:t>
      </w:r>
      <w:r>
        <w:rPr>
          <w:rFonts w:ascii="Times New Roman" w:hAnsi="Times New Roman" w:cs="Times New Roman"/>
          <w:sz w:val="24"/>
          <w:szCs w:val="24"/>
        </w:rPr>
        <w:t>Sensitivity analysis: Associations between TyG-ABSI and mortality in CKM syndrome stages 0–3, additionally adjusted for use of GLP-1 receptor agonists (n=13,452).</w:t>
      </w:r>
    </w:p>
    <w:tbl>
      <w:tblPr>
        <w:tblW w:w="5000" w:type="pct"/>
        <w:tblLook w:val="04A0" w:firstRow="1" w:lastRow="0" w:firstColumn="1" w:lastColumn="0" w:noHBand="0" w:noVBand="1"/>
      </w:tblPr>
      <w:tblGrid>
        <w:gridCol w:w="2627"/>
        <w:gridCol w:w="3007"/>
        <w:gridCol w:w="1032"/>
        <w:gridCol w:w="2716"/>
        <w:gridCol w:w="1038"/>
        <w:gridCol w:w="2716"/>
        <w:gridCol w:w="1038"/>
      </w:tblGrid>
      <w:tr w:rsidR="0031453B" w14:paraId="42D50CCA" w14:textId="77777777">
        <w:trPr>
          <w:trHeight w:val="294"/>
        </w:trPr>
        <w:tc>
          <w:tcPr>
            <w:tcW w:w="927" w:type="pct"/>
            <w:tcBorders>
              <w:top w:val="single" w:sz="12" w:space="0" w:color="auto"/>
              <w:left w:val="nil"/>
              <w:bottom w:val="nil"/>
              <w:right w:val="nil"/>
            </w:tcBorders>
            <w:shd w:val="clear" w:color="auto" w:fill="auto"/>
            <w:noWrap/>
            <w:vAlign w:val="center"/>
          </w:tcPr>
          <w:p w14:paraId="5D4C73BF"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Characteristic</w:t>
            </w:r>
          </w:p>
        </w:tc>
        <w:tc>
          <w:tcPr>
            <w:tcW w:w="1425" w:type="pct"/>
            <w:gridSpan w:val="2"/>
            <w:tcBorders>
              <w:top w:val="single" w:sz="12" w:space="0" w:color="auto"/>
              <w:left w:val="nil"/>
              <w:bottom w:val="single" w:sz="12" w:space="0" w:color="auto"/>
              <w:right w:val="nil"/>
            </w:tcBorders>
            <w:shd w:val="clear" w:color="auto" w:fill="auto"/>
            <w:noWrap/>
            <w:vAlign w:val="center"/>
          </w:tcPr>
          <w:p w14:paraId="590151FC" w14:textId="77777777" w:rsidR="0031453B" w:rsidRDefault="008E69E4">
            <w:pPr>
              <w:jc w:val="center"/>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Model1</w:t>
            </w:r>
          </w:p>
        </w:tc>
        <w:tc>
          <w:tcPr>
            <w:tcW w:w="1324" w:type="pct"/>
            <w:gridSpan w:val="2"/>
            <w:tcBorders>
              <w:top w:val="single" w:sz="12" w:space="0" w:color="auto"/>
              <w:left w:val="nil"/>
              <w:bottom w:val="single" w:sz="12" w:space="0" w:color="auto"/>
              <w:right w:val="nil"/>
            </w:tcBorders>
            <w:shd w:val="clear" w:color="auto" w:fill="auto"/>
            <w:noWrap/>
            <w:vAlign w:val="center"/>
          </w:tcPr>
          <w:p w14:paraId="22B30418" w14:textId="77777777" w:rsidR="0031453B" w:rsidRDefault="008E69E4">
            <w:pPr>
              <w:jc w:val="center"/>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Model2</w:t>
            </w:r>
          </w:p>
        </w:tc>
        <w:tc>
          <w:tcPr>
            <w:tcW w:w="1324" w:type="pct"/>
            <w:gridSpan w:val="2"/>
            <w:tcBorders>
              <w:top w:val="single" w:sz="12" w:space="0" w:color="auto"/>
              <w:left w:val="nil"/>
              <w:bottom w:val="single" w:sz="12" w:space="0" w:color="auto"/>
              <w:right w:val="nil"/>
            </w:tcBorders>
            <w:shd w:val="clear" w:color="auto" w:fill="auto"/>
            <w:noWrap/>
            <w:vAlign w:val="center"/>
          </w:tcPr>
          <w:p w14:paraId="48B0D480" w14:textId="77777777" w:rsidR="0031453B" w:rsidRDefault="008E69E4">
            <w:pPr>
              <w:jc w:val="center"/>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Model3</w:t>
            </w:r>
          </w:p>
        </w:tc>
      </w:tr>
      <w:tr w:rsidR="0031453B" w14:paraId="7F060218" w14:textId="77777777">
        <w:trPr>
          <w:trHeight w:val="294"/>
        </w:trPr>
        <w:tc>
          <w:tcPr>
            <w:tcW w:w="927" w:type="pct"/>
            <w:tcBorders>
              <w:top w:val="nil"/>
              <w:left w:val="nil"/>
              <w:bottom w:val="nil"/>
              <w:right w:val="nil"/>
            </w:tcBorders>
            <w:shd w:val="clear" w:color="auto" w:fill="auto"/>
            <w:noWrap/>
            <w:vAlign w:val="center"/>
          </w:tcPr>
          <w:p w14:paraId="02587681" w14:textId="77777777" w:rsidR="0031453B" w:rsidRDefault="0031453B">
            <w:pPr>
              <w:jc w:val="center"/>
              <w:rPr>
                <w:rFonts w:ascii="Times New Roman" w:eastAsia="等线" w:hAnsi="Times New Roman" w:cs="Times New Roman"/>
                <w:color w:val="000000"/>
                <w:kern w:val="0"/>
                <w:sz w:val="22"/>
                <w14:ligatures w14:val="none"/>
              </w:rPr>
            </w:pPr>
          </w:p>
        </w:tc>
        <w:tc>
          <w:tcPr>
            <w:tcW w:w="1061" w:type="pct"/>
            <w:tcBorders>
              <w:top w:val="nil"/>
              <w:left w:val="nil"/>
              <w:bottom w:val="single" w:sz="12" w:space="0" w:color="auto"/>
              <w:right w:val="nil"/>
            </w:tcBorders>
            <w:shd w:val="clear" w:color="auto" w:fill="auto"/>
            <w:noWrap/>
            <w:vAlign w:val="center"/>
          </w:tcPr>
          <w:p w14:paraId="16C6F387" w14:textId="77777777" w:rsidR="0031453B" w:rsidRDefault="008E69E4">
            <w:pPr>
              <w:jc w:val="left"/>
              <w:rPr>
                <w:rFonts w:ascii="Times New Roman" w:eastAsia="等线" w:hAnsi="Times New Roman" w:cs="Times New Roman"/>
                <w:b/>
                <w:bCs/>
                <w:color w:val="000000"/>
                <w:kern w:val="0"/>
                <w:sz w:val="22"/>
                <w14:ligatures w14:val="none"/>
              </w:rPr>
            </w:pPr>
            <w:r>
              <w:rPr>
                <w:rFonts w:ascii="Times New Roman" w:eastAsia="等线" w:hAnsi="Times New Roman" w:cs="Times New Roman"/>
                <w:b/>
                <w:bCs/>
                <w:color w:val="000000"/>
                <w:kern w:val="0"/>
                <w:sz w:val="22"/>
                <w14:ligatures w14:val="none"/>
              </w:rPr>
              <w:t>HR(95%CI)</w:t>
            </w:r>
          </w:p>
        </w:tc>
        <w:tc>
          <w:tcPr>
            <w:tcW w:w="364" w:type="pct"/>
            <w:tcBorders>
              <w:top w:val="nil"/>
              <w:left w:val="nil"/>
              <w:bottom w:val="single" w:sz="12" w:space="0" w:color="auto"/>
              <w:right w:val="nil"/>
            </w:tcBorders>
            <w:shd w:val="clear" w:color="auto" w:fill="auto"/>
            <w:noWrap/>
            <w:vAlign w:val="center"/>
          </w:tcPr>
          <w:p w14:paraId="69795284" w14:textId="77777777" w:rsidR="0031453B" w:rsidRDefault="008E69E4">
            <w:pPr>
              <w:jc w:val="left"/>
              <w:rPr>
                <w:rFonts w:ascii="Times New Roman" w:eastAsia="等线" w:hAnsi="Times New Roman" w:cs="Times New Roman"/>
                <w:b/>
                <w:bCs/>
                <w:i/>
                <w:iCs/>
                <w:color w:val="000000"/>
                <w:kern w:val="0"/>
                <w:sz w:val="22"/>
                <w14:ligatures w14:val="none"/>
              </w:rPr>
            </w:pPr>
            <w:r>
              <w:rPr>
                <w:rFonts w:ascii="Times New Roman" w:eastAsia="等线" w:hAnsi="Times New Roman" w:cs="Times New Roman"/>
                <w:b/>
                <w:bCs/>
                <w:i/>
                <w:iCs/>
                <w:color w:val="000000"/>
                <w:kern w:val="0"/>
                <w:sz w:val="22"/>
                <w14:ligatures w14:val="none"/>
              </w:rPr>
              <w:t>P</w:t>
            </w:r>
            <w:r>
              <w:rPr>
                <w:rFonts w:ascii="Times New Roman" w:eastAsia="等线" w:hAnsi="Times New Roman" w:cs="Times New Roman"/>
                <w:b/>
                <w:bCs/>
                <w:color w:val="000000"/>
                <w:kern w:val="0"/>
                <w:sz w:val="22"/>
                <w14:ligatures w14:val="none"/>
              </w:rPr>
              <w:t>-value</w:t>
            </w:r>
          </w:p>
        </w:tc>
        <w:tc>
          <w:tcPr>
            <w:tcW w:w="958" w:type="pct"/>
            <w:tcBorders>
              <w:top w:val="nil"/>
              <w:left w:val="nil"/>
              <w:bottom w:val="single" w:sz="12" w:space="0" w:color="auto"/>
              <w:right w:val="nil"/>
            </w:tcBorders>
            <w:shd w:val="clear" w:color="auto" w:fill="auto"/>
            <w:noWrap/>
            <w:vAlign w:val="center"/>
          </w:tcPr>
          <w:p w14:paraId="6E5F85F1" w14:textId="77777777" w:rsidR="0031453B" w:rsidRDefault="008E69E4">
            <w:pPr>
              <w:jc w:val="left"/>
              <w:rPr>
                <w:rFonts w:ascii="Times New Roman" w:eastAsia="等线" w:hAnsi="Times New Roman" w:cs="Times New Roman"/>
                <w:b/>
                <w:bCs/>
                <w:color w:val="000000"/>
                <w:kern w:val="0"/>
                <w:sz w:val="22"/>
                <w14:ligatures w14:val="none"/>
              </w:rPr>
            </w:pPr>
            <w:r>
              <w:rPr>
                <w:rFonts w:ascii="Times New Roman" w:eastAsia="等线" w:hAnsi="Times New Roman" w:cs="Times New Roman"/>
                <w:b/>
                <w:bCs/>
                <w:color w:val="000000"/>
                <w:kern w:val="0"/>
                <w:sz w:val="22"/>
                <w14:ligatures w14:val="none"/>
              </w:rPr>
              <w:t>HR(95%CI)</w:t>
            </w:r>
          </w:p>
        </w:tc>
        <w:tc>
          <w:tcPr>
            <w:tcW w:w="366" w:type="pct"/>
            <w:tcBorders>
              <w:top w:val="nil"/>
              <w:left w:val="nil"/>
              <w:bottom w:val="single" w:sz="12" w:space="0" w:color="auto"/>
              <w:right w:val="nil"/>
            </w:tcBorders>
            <w:shd w:val="clear" w:color="auto" w:fill="auto"/>
            <w:noWrap/>
            <w:vAlign w:val="center"/>
          </w:tcPr>
          <w:p w14:paraId="61A24F48" w14:textId="77777777" w:rsidR="0031453B" w:rsidRDefault="008E69E4">
            <w:pPr>
              <w:jc w:val="left"/>
              <w:rPr>
                <w:rFonts w:ascii="Times New Roman" w:eastAsia="等线" w:hAnsi="Times New Roman" w:cs="Times New Roman"/>
                <w:b/>
                <w:bCs/>
                <w:i/>
                <w:iCs/>
                <w:color w:val="000000"/>
                <w:kern w:val="0"/>
                <w:sz w:val="22"/>
                <w14:ligatures w14:val="none"/>
              </w:rPr>
            </w:pPr>
            <w:r>
              <w:rPr>
                <w:rFonts w:ascii="Times New Roman" w:eastAsia="等线" w:hAnsi="Times New Roman" w:cs="Times New Roman"/>
                <w:b/>
                <w:bCs/>
                <w:i/>
                <w:iCs/>
                <w:color w:val="000000"/>
                <w:kern w:val="0"/>
                <w:sz w:val="22"/>
                <w14:ligatures w14:val="none"/>
              </w:rPr>
              <w:t>P</w:t>
            </w:r>
            <w:r>
              <w:rPr>
                <w:rFonts w:ascii="Times New Roman" w:eastAsia="等线" w:hAnsi="Times New Roman" w:cs="Times New Roman"/>
                <w:b/>
                <w:bCs/>
                <w:color w:val="000000"/>
                <w:kern w:val="0"/>
                <w:sz w:val="22"/>
                <w14:ligatures w14:val="none"/>
              </w:rPr>
              <w:t>-value</w:t>
            </w:r>
          </w:p>
        </w:tc>
        <w:tc>
          <w:tcPr>
            <w:tcW w:w="958" w:type="pct"/>
            <w:tcBorders>
              <w:top w:val="nil"/>
              <w:left w:val="nil"/>
              <w:bottom w:val="single" w:sz="12" w:space="0" w:color="auto"/>
              <w:right w:val="nil"/>
            </w:tcBorders>
            <w:shd w:val="clear" w:color="auto" w:fill="auto"/>
            <w:noWrap/>
            <w:vAlign w:val="center"/>
          </w:tcPr>
          <w:p w14:paraId="2AC86A2E" w14:textId="77777777" w:rsidR="0031453B" w:rsidRDefault="008E69E4">
            <w:pPr>
              <w:jc w:val="left"/>
              <w:rPr>
                <w:rFonts w:ascii="Times New Roman" w:eastAsia="等线" w:hAnsi="Times New Roman" w:cs="Times New Roman"/>
                <w:b/>
                <w:bCs/>
                <w:color w:val="000000"/>
                <w:kern w:val="0"/>
                <w:sz w:val="22"/>
                <w14:ligatures w14:val="none"/>
              </w:rPr>
            </w:pPr>
            <w:r>
              <w:rPr>
                <w:rFonts w:ascii="Times New Roman" w:eastAsia="等线" w:hAnsi="Times New Roman" w:cs="Times New Roman"/>
                <w:b/>
                <w:bCs/>
                <w:color w:val="000000"/>
                <w:kern w:val="0"/>
                <w:sz w:val="22"/>
                <w14:ligatures w14:val="none"/>
              </w:rPr>
              <w:t>HR(95%CI)</w:t>
            </w:r>
          </w:p>
        </w:tc>
        <w:tc>
          <w:tcPr>
            <w:tcW w:w="366" w:type="pct"/>
            <w:tcBorders>
              <w:top w:val="nil"/>
              <w:left w:val="nil"/>
              <w:bottom w:val="single" w:sz="12" w:space="0" w:color="auto"/>
              <w:right w:val="nil"/>
            </w:tcBorders>
            <w:shd w:val="clear" w:color="auto" w:fill="auto"/>
            <w:noWrap/>
            <w:vAlign w:val="center"/>
          </w:tcPr>
          <w:p w14:paraId="659E2533" w14:textId="77777777" w:rsidR="0031453B" w:rsidRDefault="008E69E4">
            <w:pPr>
              <w:jc w:val="left"/>
              <w:rPr>
                <w:rFonts w:ascii="Times New Roman" w:eastAsia="等线" w:hAnsi="Times New Roman" w:cs="Times New Roman"/>
                <w:b/>
                <w:bCs/>
                <w:i/>
                <w:iCs/>
                <w:color w:val="000000"/>
                <w:kern w:val="0"/>
                <w:sz w:val="22"/>
                <w14:ligatures w14:val="none"/>
              </w:rPr>
            </w:pPr>
            <w:r>
              <w:rPr>
                <w:rFonts w:ascii="Times New Roman" w:eastAsia="等线" w:hAnsi="Times New Roman" w:cs="Times New Roman"/>
                <w:b/>
                <w:bCs/>
                <w:i/>
                <w:iCs/>
                <w:color w:val="000000"/>
                <w:kern w:val="0"/>
                <w:sz w:val="22"/>
                <w14:ligatures w14:val="none"/>
              </w:rPr>
              <w:t>P</w:t>
            </w:r>
            <w:r>
              <w:rPr>
                <w:rFonts w:ascii="Times New Roman" w:eastAsia="等线" w:hAnsi="Times New Roman" w:cs="Times New Roman"/>
                <w:b/>
                <w:bCs/>
                <w:color w:val="000000"/>
                <w:kern w:val="0"/>
                <w:sz w:val="22"/>
                <w14:ligatures w14:val="none"/>
              </w:rPr>
              <w:t>-value</w:t>
            </w:r>
          </w:p>
        </w:tc>
      </w:tr>
      <w:tr w:rsidR="0031453B" w14:paraId="37240800" w14:textId="77777777">
        <w:trPr>
          <w:trHeight w:val="287"/>
        </w:trPr>
        <w:tc>
          <w:tcPr>
            <w:tcW w:w="927" w:type="pct"/>
            <w:tcBorders>
              <w:top w:val="nil"/>
              <w:left w:val="nil"/>
              <w:bottom w:val="nil"/>
              <w:right w:val="nil"/>
            </w:tcBorders>
            <w:shd w:val="clear" w:color="auto" w:fill="auto"/>
            <w:noWrap/>
            <w:vAlign w:val="center"/>
          </w:tcPr>
          <w:p w14:paraId="248B5A7E"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All-cause mortality</w:t>
            </w:r>
          </w:p>
        </w:tc>
        <w:tc>
          <w:tcPr>
            <w:tcW w:w="1061" w:type="pct"/>
            <w:tcBorders>
              <w:top w:val="nil"/>
              <w:left w:val="nil"/>
              <w:bottom w:val="nil"/>
              <w:right w:val="nil"/>
            </w:tcBorders>
            <w:shd w:val="clear" w:color="auto" w:fill="auto"/>
            <w:noWrap/>
            <w:vAlign w:val="center"/>
          </w:tcPr>
          <w:p w14:paraId="111B4C59" w14:textId="77777777" w:rsidR="0031453B" w:rsidRDefault="0031453B">
            <w:pPr>
              <w:jc w:val="left"/>
              <w:rPr>
                <w:rFonts w:ascii="Times New Roman" w:eastAsia="等线" w:hAnsi="Times New Roman" w:cs="Times New Roman"/>
                <w:color w:val="000000"/>
                <w:kern w:val="0"/>
                <w:sz w:val="22"/>
                <w14:ligatures w14:val="none"/>
              </w:rPr>
            </w:pPr>
          </w:p>
        </w:tc>
        <w:tc>
          <w:tcPr>
            <w:tcW w:w="364" w:type="pct"/>
            <w:tcBorders>
              <w:top w:val="nil"/>
              <w:left w:val="nil"/>
              <w:bottom w:val="nil"/>
              <w:right w:val="nil"/>
            </w:tcBorders>
            <w:shd w:val="clear" w:color="auto" w:fill="auto"/>
            <w:noWrap/>
            <w:vAlign w:val="center"/>
          </w:tcPr>
          <w:p w14:paraId="5F4CAB20" w14:textId="77777777" w:rsidR="0031453B" w:rsidRDefault="0031453B">
            <w:pPr>
              <w:jc w:val="left"/>
              <w:rPr>
                <w:rFonts w:ascii="Times New Roman" w:eastAsia="Times New Roman" w:hAnsi="Times New Roman" w:cs="Times New Roman"/>
                <w:kern w:val="0"/>
                <w:sz w:val="20"/>
                <w:szCs w:val="20"/>
                <w14:ligatures w14:val="none"/>
              </w:rPr>
            </w:pPr>
          </w:p>
        </w:tc>
        <w:tc>
          <w:tcPr>
            <w:tcW w:w="958" w:type="pct"/>
            <w:tcBorders>
              <w:top w:val="nil"/>
              <w:left w:val="nil"/>
              <w:bottom w:val="nil"/>
              <w:right w:val="nil"/>
            </w:tcBorders>
            <w:shd w:val="clear" w:color="auto" w:fill="auto"/>
            <w:noWrap/>
            <w:vAlign w:val="center"/>
          </w:tcPr>
          <w:p w14:paraId="1B4DDEB1" w14:textId="77777777" w:rsidR="0031453B" w:rsidRDefault="0031453B">
            <w:pPr>
              <w:jc w:val="left"/>
              <w:rPr>
                <w:rFonts w:ascii="Times New Roman" w:eastAsia="Times New Roman" w:hAnsi="Times New Roman" w:cs="Times New Roman"/>
                <w:kern w:val="0"/>
                <w:sz w:val="20"/>
                <w:szCs w:val="20"/>
                <w14:ligatures w14:val="none"/>
              </w:rPr>
            </w:pPr>
          </w:p>
        </w:tc>
        <w:tc>
          <w:tcPr>
            <w:tcW w:w="366" w:type="pct"/>
            <w:tcBorders>
              <w:top w:val="nil"/>
              <w:left w:val="nil"/>
              <w:bottom w:val="nil"/>
              <w:right w:val="nil"/>
            </w:tcBorders>
            <w:shd w:val="clear" w:color="auto" w:fill="auto"/>
            <w:noWrap/>
            <w:vAlign w:val="center"/>
          </w:tcPr>
          <w:p w14:paraId="1564EDA4" w14:textId="77777777" w:rsidR="0031453B" w:rsidRDefault="0031453B">
            <w:pPr>
              <w:jc w:val="left"/>
              <w:rPr>
                <w:rFonts w:ascii="Times New Roman" w:eastAsia="Times New Roman" w:hAnsi="Times New Roman" w:cs="Times New Roman"/>
                <w:kern w:val="0"/>
                <w:sz w:val="20"/>
                <w:szCs w:val="20"/>
                <w14:ligatures w14:val="none"/>
              </w:rPr>
            </w:pPr>
          </w:p>
        </w:tc>
        <w:tc>
          <w:tcPr>
            <w:tcW w:w="958" w:type="pct"/>
            <w:tcBorders>
              <w:top w:val="nil"/>
              <w:left w:val="nil"/>
              <w:bottom w:val="nil"/>
              <w:right w:val="nil"/>
            </w:tcBorders>
            <w:shd w:val="clear" w:color="auto" w:fill="auto"/>
            <w:noWrap/>
            <w:vAlign w:val="center"/>
          </w:tcPr>
          <w:p w14:paraId="5BFD6F0A" w14:textId="77777777" w:rsidR="0031453B" w:rsidRDefault="0031453B">
            <w:pPr>
              <w:jc w:val="left"/>
              <w:rPr>
                <w:rFonts w:ascii="Times New Roman" w:eastAsia="Times New Roman" w:hAnsi="Times New Roman" w:cs="Times New Roman"/>
                <w:kern w:val="0"/>
                <w:sz w:val="20"/>
                <w:szCs w:val="20"/>
                <w14:ligatures w14:val="none"/>
              </w:rPr>
            </w:pPr>
          </w:p>
        </w:tc>
        <w:tc>
          <w:tcPr>
            <w:tcW w:w="366" w:type="pct"/>
            <w:tcBorders>
              <w:top w:val="nil"/>
              <w:left w:val="nil"/>
              <w:bottom w:val="nil"/>
              <w:right w:val="nil"/>
            </w:tcBorders>
            <w:shd w:val="clear" w:color="auto" w:fill="auto"/>
            <w:noWrap/>
            <w:vAlign w:val="center"/>
          </w:tcPr>
          <w:p w14:paraId="2499B0E5" w14:textId="77777777" w:rsidR="0031453B" w:rsidRDefault="0031453B">
            <w:pPr>
              <w:jc w:val="left"/>
              <w:rPr>
                <w:rFonts w:ascii="Times New Roman" w:eastAsia="Times New Roman" w:hAnsi="Times New Roman" w:cs="Times New Roman"/>
                <w:kern w:val="0"/>
                <w:sz w:val="20"/>
                <w:szCs w:val="20"/>
                <w14:ligatures w14:val="none"/>
              </w:rPr>
            </w:pPr>
          </w:p>
        </w:tc>
      </w:tr>
      <w:tr w:rsidR="0031453B" w14:paraId="74A8EFDA" w14:textId="77777777">
        <w:trPr>
          <w:trHeight w:val="280"/>
        </w:trPr>
        <w:tc>
          <w:tcPr>
            <w:tcW w:w="927" w:type="pct"/>
            <w:tcBorders>
              <w:top w:val="nil"/>
              <w:left w:val="nil"/>
              <w:bottom w:val="nil"/>
              <w:right w:val="nil"/>
            </w:tcBorders>
            <w:shd w:val="clear" w:color="auto" w:fill="auto"/>
            <w:noWrap/>
            <w:vAlign w:val="center"/>
          </w:tcPr>
          <w:p w14:paraId="7C53B46C"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Continuous TyG-ABSI</w:t>
            </w:r>
          </w:p>
        </w:tc>
        <w:tc>
          <w:tcPr>
            <w:tcW w:w="1061" w:type="pct"/>
            <w:tcBorders>
              <w:top w:val="nil"/>
              <w:left w:val="nil"/>
              <w:bottom w:val="nil"/>
              <w:right w:val="nil"/>
            </w:tcBorders>
            <w:shd w:val="clear" w:color="auto" w:fill="auto"/>
            <w:noWrap/>
            <w:vAlign w:val="center"/>
          </w:tcPr>
          <w:p w14:paraId="323D9DEE"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1.906 (1.752, 2.073)</w:t>
            </w:r>
          </w:p>
        </w:tc>
        <w:tc>
          <w:tcPr>
            <w:tcW w:w="364" w:type="pct"/>
            <w:tcBorders>
              <w:top w:val="nil"/>
              <w:left w:val="nil"/>
              <w:bottom w:val="nil"/>
              <w:right w:val="nil"/>
            </w:tcBorders>
            <w:shd w:val="clear" w:color="auto" w:fill="auto"/>
            <w:noWrap/>
            <w:vAlign w:val="center"/>
          </w:tcPr>
          <w:p w14:paraId="00E06F55"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&lt;0.001</w:t>
            </w:r>
          </w:p>
        </w:tc>
        <w:tc>
          <w:tcPr>
            <w:tcW w:w="958" w:type="pct"/>
            <w:tcBorders>
              <w:top w:val="nil"/>
              <w:left w:val="nil"/>
              <w:bottom w:val="nil"/>
              <w:right w:val="nil"/>
            </w:tcBorders>
            <w:shd w:val="clear" w:color="auto" w:fill="auto"/>
            <w:noWrap/>
            <w:vAlign w:val="center"/>
          </w:tcPr>
          <w:p w14:paraId="3D1BC860"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1.490 (1.344, 1.651)</w:t>
            </w:r>
          </w:p>
        </w:tc>
        <w:tc>
          <w:tcPr>
            <w:tcW w:w="366" w:type="pct"/>
            <w:tcBorders>
              <w:top w:val="nil"/>
              <w:left w:val="nil"/>
              <w:bottom w:val="nil"/>
              <w:right w:val="nil"/>
            </w:tcBorders>
            <w:shd w:val="clear" w:color="auto" w:fill="auto"/>
            <w:noWrap/>
            <w:vAlign w:val="center"/>
          </w:tcPr>
          <w:p w14:paraId="6DE2E310"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&lt;0.001</w:t>
            </w:r>
          </w:p>
        </w:tc>
        <w:tc>
          <w:tcPr>
            <w:tcW w:w="958" w:type="pct"/>
            <w:tcBorders>
              <w:top w:val="nil"/>
              <w:left w:val="nil"/>
              <w:bottom w:val="nil"/>
              <w:right w:val="nil"/>
            </w:tcBorders>
            <w:shd w:val="clear" w:color="auto" w:fill="auto"/>
            <w:noWrap/>
            <w:vAlign w:val="center"/>
          </w:tcPr>
          <w:p w14:paraId="342DE076"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1.175 (1.009, 1.369)</w:t>
            </w:r>
          </w:p>
        </w:tc>
        <w:tc>
          <w:tcPr>
            <w:tcW w:w="366" w:type="pct"/>
            <w:tcBorders>
              <w:top w:val="nil"/>
              <w:left w:val="nil"/>
              <w:bottom w:val="nil"/>
              <w:right w:val="nil"/>
            </w:tcBorders>
            <w:shd w:val="clear" w:color="auto" w:fill="auto"/>
            <w:noWrap/>
            <w:vAlign w:val="center"/>
          </w:tcPr>
          <w:p w14:paraId="5F08EE40" w14:textId="77777777" w:rsidR="0031453B" w:rsidRDefault="008E69E4">
            <w:pPr>
              <w:jc w:val="righ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 xml:space="preserve">0.038 </w:t>
            </w:r>
          </w:p>
        </w:tc>
      </w:tr>
      <w:tr w:rsidR="0031453B" w14:paraId="0CC8488B" w14:textId="77777777">
        <w:trPr>
          <w:trHeight w:val="280"/>
        </w:trPr>
        <w:tc>
          <w:tcPr>
            <w:tcW w:w="927" w:type="pct"/>
            <w:tcBorders>
              <w:top w:val="nil"/>
              <w:left w:val="nil"/>
              <w:bottom w:val="nil"/>
              <w:right w:val="nil"/>
            </w:tcBorders>
            <w:shd w:val="clear" w:color="auto" w:fill="auto"/>
            <w:noWrap/>
            <w:vAlign w:val="center"/>
          </w:tcPr>
          <w:p w14:paraId="10067FE6"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Quartile TyG-ABSI</w:t>
            </w:r>
          </w:p>
        </w:tc>
        <w:tc>
          <w:tcPr>
            <w:tcW w:w="1061" w:type="pct"/>
            <w:tcBorders>
              <w:top w:val="nil"/>
              <w:left w:val="nil"/>
              <w:bottom w:val="nil"/>
              <w:right w:val="nil"/>
            </w:tcBorders>
            <w:shd w:val="clear" w:color="auto" w:fill="auto"/>
            <w:noWrap/>
            <w:vAlign w:val="center"/>
          </w:tcPr>
          <w:p w14:paraId="64655E37" w14:textId="77777777" w:rsidR="0031453B" w:rsidRDefault="0031453B">
            <w:pPr>
              <w:jc w:val="left"/>
              <w:rPr>
                <w:rFonts w:ascii="Times New Roman" w:eastAsia="等线" w:hAnsi="Times New Roman" w:cs="Times New Roman"/>
                <w:color w:val="000000"/>
                <w:kern w:val="0"/>
                <w:sz w:val="22"/>
                <w14:ligatures w14:val="none"/>
              </w:rPr>
            </w:pPr>
          </w:p>
        </w:tc>
        <w:tc>
          <w:tcPr>
            <w:tcW w:w="364" w:type="pct"/>
            <w:tcBorders>
              <w:top w:val="nil"/>
              <w:left w:val="nil"/>
              <w:bottom w:val="nil"/>
              <w:right w:val="nil"/>
            </w:tcBorders>
            <w:shd w:val="clear" w:color="auto" w:fill="auto"/>
            <w:noWrap/>
            <w:vAlign w:val="center"/>
          </w:tcPr>
          <w:p w14:paraId="1FDC3EA5" w14:textId="77777777" w:rsidR="0031453B" w:rsidRDefault="0031453B">
            <w:pPr>
              <w:jc w:val="left"/>
              <w:rPr>
                <w:rFonts w:ascii="Times New Roman" w:eastAsia="Times New Roman" w:hAnsi="Times New Roman" w:cs="Times New Roman"/>
                <w:kern w:val="0"/>
                <w:sz w:val="20"/>
                <w:szCs w:val="20"/>
                <w14:ligatures w14:val="none"/>
              </w:rPr>
            </w:pPr>
          </w:p>
        </w:tc>
        <w:tc>
          <w:tcPr>
            <w:tcW w:w="958" w:type="pct"/>
            <w:tcBorders>
              <w:top w:val="nil"/>
              <w:left w:val="nil"/>
              <w:bottom w:val="nil"/>
              <w:right w:val="nil"/>
            </w:tcBorders>
            <w:shd w:val="clear" w:color="auto" w:fill="auto"/>
            <w:noWrap/>
            <w:vAlign w:val="center"/>
          </w:tcPr>
          <w:p w14:paraId="5F5C1189" w14:textId="77777777" w:rsidR="0031453B" w:rsidRDefault="0031453B">
            <w:pPr>
              <w:jc w:val="left"/>
              <w:rPr>
                <w:rFonts w:ascii="Times New Roman" w:eastAsia="Times New Roman" w:hAnsi="Times New Roman" w:cs="Times New Roman"/>
                <w:kern w:val="0"/>
                <w:sz w:val="20"/>
                <w:szCs w:val="20"/>
                <w14:ligatures w14:val="none"/>
              </w:rPr>
            </w:pPr>
          </w:p>
        </w:tc>
        <w:tc>
          <w:tcPr>
            <w:tcW w:w="366" w:type="pct"/>
            <w:tcBorders>
              <w:top w:val="nil"/>
              <w:left w:val="nil"/>
              <w:bottom w:val="nil"/>
              <w:right w:val="nil"/>
            </w:tcBorders>
            <w:shd w:val="clear" w:color="auto" w:fill="auto"/>
            <w:noWrap/>
            <w:vAlign w:val="center"/>
          </w:tcPr>
          <w:p w14:paraId="6A19AD8D" w14:textId="77777777" w:rsidR="0031453B" w:rsidRDefault="0031453B">
            <w:pPr>
              <w:jc w:val="left"/>
              <w:rPr>
                <w:rFonts w:ascii="Times New Roman" w:eastAsia="Times New Roman" w:hAnsi="Times New Roman" w:cs="Times New Roman"/>
                <w:kern w:val="0"/>
                <w:sz w:val="20"/>
                <w:szCs w:val="20"/>
                <w14:ligatures w14:val="none"/>
              </w:rPr>
            </w:pPr>
          </w:p>
        </w:tc>
        <w:tc>
          <w:tcPr>
            <w:tcW w:w="958" w:type="pct"/>
            <w:tcBorders>
              <w:top w:val="nil"/>
              <w:left w:val="nil"/>
              <w:bottom w:val="nil"/>
              <w:right w:val="nil"/>
            </w:tcBorders>
            <w:shd w:val="clear" w:color="auto" w:fill="auto"/>
            <w:noWrap/>
            <w:vAlign w:val="center"/>
          </w:tcPr>
          <w:p w14:paraId="7623F2EE" w14:textId="77777777" w:rsidR="0031453B" w:rsidRDefault="0031453B">
            <w:pPr>
              <w:jc w:val="left"/>
              <w:rPr>
                <w:rFonts w:ascii="Times New Roman" w:eastAsia="Times New Roman" w:hAnsi="Times New Roman" w:cs="Times New Roman"/>
                <w:kern w:val="0"/>
                <w:sz w:val="20"/>
                <w:szCs w:val="20"/>
                <w14:ligatures w14:val="none"/>
              </w:rPr>
            </w:pPr>
          </w:p>
        </w:tc>
        <w:tc>
          <w:tcPr>
            <w:tcW w:w="366" w:type="pct"/>
            <w:tcBorders>
              <w:top w:val="nil"/>
              <w:left w:val="nil"/>
              <w:bottom w:val="nil"/>
              <w:right w:val="nil"/>
            </w:tcBorders>
            <w:shd w:val="clear" w:color="auto" w:fill="auto"/>
            <w:noWrap/>
            <w:vAlign w:val="center"/>
          </w:tcPr>
          <w:p w14:paraId="5C2B8633" w14:textId="77777777" w:rsidR="0031453B" w:rsidRDefault="0031453B">
            <w:pPr>
              <w:jc w:val="left"/>
              <w:rPr>
                <w:rFonts w:ascii="Times New Roman" w:eastAsia="Times New Roman" w:hAnsi="Times New Roman" w:cs="Times New Roman"/>
                <w:kern w:val="0"/>
                <w:sz w:val="20"/>
                <w:szCs w:val="20"/>
                <w14:ligatures w14:val="none"/>
              </w:rPr>
            </w:pPr>
          </w:p>
        </w:tc>
      </w:tr>
      <w:tr w:rsidR="0031453B" w14:paraId="3CE9822C" w14:textId="77777777">
        <w:trPr>
          <w:trHeight w:val="280"/>
        </w:trPr>
        <w:tc>
          <w:tcPr>
            <w:tcW w:w="927" w:type="pct"/>
            <w:tcBorders>
              <w:top w:val="nil"/>
              <w:left w:val="nil"/>
              <w:bottom w:val="nil"/>
              <w:right w:val="nil"/>
            </w:tcBorders>
            <w:shd w:val="clear" w:color="auto" w:fill="auto"/>
            <w:noWrap/>
            <w:vAlign w:val="center"/>
          </w:tcPr>
          <w:p w14:paraId="7A93B331"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 xml:space="preserve">  Q1</w:t>
            </w:r>
          </w:p>
        </w:tc>
        <w:tc>
          <w:tcPr>
            <w:tcW w:w="1061" w:type="pct"/>
            <w:tcBorders>
              <w:top w:val="nil"/>
              <w:left w:val="nil"/>
              <w:bottom w:val="nil"/>
              <w:right w:val="nil"/>
            </w:tcBorders>
            <w:shd w:val="clear" w:color="auto" w:fill="auto"/>
            <w:noWrap/>
            <w:vAlign w:val="center"/>
          </w:tcPr>
          <w:p w14:paraId="0F4E4F92"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Ref.</w:t>
            </w:r>
          </w:p>
        </w:tc>
        <w:tc>
          <w:tcPr>
            <w:tcW w:w="364" w:type="pct"/>
            <w:tcBorders>
              <w:top w:val="nil"/>
              <w:left w:val="nil"/>
              <w:bottom w:val="nil"/>
              <w:right w:val="nil"/>
            </w:tcBorders>
            <w:shd w:val="clear" w:color="auto" w:fill="auto"/>
            <w:noWrap/>
            <w:vAlign w:val="center"/>
          </w:tcPr>
          <w:p w14:paraId="4A4F55C0" w14:textId="77777777" w:rsidR="0031453B" w:rsidRDefault="0031453B">
            <w:pPr>
              <w:jc w:val="left"/>
              <w:rPr>
                <w:rFonts w:ascii="Times New Roman" w:eastAsia="等线" w:hAnsi="Times New Roman" w:cs="Times New Roman"/>
                <w:color w:val="000000"/>
                <w:kern w:val="0"/>
                <w:sz w:val="22"/>
                <w14:ligatures w14:val="none"/>
              </w:rPr>
            </w:pPr>
          </w:p>
        </w:tc>
        <w:tc>
          <w:tcPr>
            <w:tcW w:w="958" w:type="pct"/>
            <w:tcBorders>
              <w:top w:val="nil"/>
              <w:left w:val="nil"/>
              <w:bottom w:val="nil"/>
              <w:right w:val="nil"/>
            </w:tcBorders>
            <w:shd w:val="clear" w:color="auto" w:fill="auto"/>
            <w:noWrap/>
            <w:vAlign w:val="center"/>
          </w:tcPr>
          <w:p w14:paraId="60998C0D"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Ref.</w:t>
            </w:r>
          </w:p>
        </w:tc>
        <w:tc>
          <w:tcPr>
            <w:tcW w:w="366" w:type="pct"/>
            <w:tcBorders>
              <w:top w:val="nil"/>
              <w:left w:val="nil"/>
              <w:bottom w:val="nil"/>
              <w:right w:val="nil"/>
            </w:tcBorders>
            <w:shd w:val="clear" w:color="auto" w:fill="auto"/>
            <w:noWrap/>
            <w:vAlign w:val="center"/>
          </w:tcPr>
          <w:p w14:paraId="7D9EBEBD" w14:textId="77777777" w:rsidR="0031453B" w:rsidRDefault="0031453B">
            <w:pPr>
              <w:jc w:val="left"/>
              <w:rPr>
                <w:rFonts w:ascii="Times New Roman" w:eastAsia="等线" w:hAnsi="Times New Roman" w:cs="Times New Roman"/>
                <w:color w:val="000000"/>
                <w:kern w:val="0"/>
                <w:sz w:val="22"/>
                <w14:ligatures w14:val="none"/>
              </w:rPr>
            </w:pPr>
          </w:p>
        </w:tc>
        <w:tc>
          <w:tcPr>
            <w:tcW w:w="958" w:type="pct"/>
            <w:tcBorders>
              <w:top w:val="nil"/>
              <w:left w:val="nil"/>
              <w:bottom w:val="nil"/>
              <w:right w:val="nil"/>
            </w:tcBorders>
            <w:shd w:val="clear" w:color="auto" w:fill="auto"/>
            <w:noWrap/>
            <w:vAlign w:val="center"/>
          </w:tcPr>
          <w:p w14:paraId="4E0847B4"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Ref.</w:t>
            </w:r>
          </w:p>
        </w:tc>
        <w:tc>
          <w:tcPr>
            <w:tcW w:w="366" w:type="pct"/>
            <w:tcBorders>
              <w:top w:val="nil"/>
              <w:left w:val="nil"/>
              <w:bottom w:val="nil"/>
              <w:right w:val="nil"/>
            </w:tcBorders>
            <w:shd w:val="clear" w:color="auto" w:fill="auto"/>
            <w:noWrap/>
            <w:vAlign w:val="center"/>
          </w:tcPr>
          <w:p w14:paraId="2EB3A5B9" w14:textId="77777777" w:rsidR="0031453B" w:rsidRDefault="0031453B">
            <w:pPr>
              <w:jc w:val="left"/>
              <w:rPr>
                <w:rFonts w:ascii="Times New Roman" w:eastAsia="等线" w:hAnsi="Times New Roman" w:cs="Times New Roman"/>
                <w:color w:val="000000"/>
                <w:kern w:val="0"/>
                <w:sz w:val="22"/>
                <w14:ligatures w14:val="none"/>
              </w:rPr>
            </w:pPr>
          </w:p>
        </w:tc>
      </w:tr>
      <w:tr w:rsidR="0031453B" w14:paraId="3F6A7F1A" w14:textId="77777777">
        <w:trPr>
          <w:trHeight w:val="280"/>
        </w:trPr>
        <w:tc>
          <w:tcPr>
            <w:tcW w:w="927" w:type="pct"/>
            <w:tcBorders>
              <w:top w:val="nil"/>
              <w:left w:val="nil"/>
              <w:bottom w:val="nil"/>
              <w:right w:val="nil"/>
            </w:tcBorders>
            <w:shd w:val="clear" w:color="auto" w:fill="auto"/>
            <w:noWrap/>
            <w:vAlign w:val="center"/>
          </w:tcPr>
          <w:p w14:paraId="6533B543"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 xml:space="preserve">  Q2</w:t>
            </w:r>
          </w:p>
        </w:tc>
        <w:tc>
          <w:tcPr>
            <w:tcW w:w="1061" w:type="pct"/>
            <w:tcBorders>
              <w:top w:val="nil"/>
              <w:left w:val="nil"/>
              <w:bottom w:val="nil"/>
              <w:right w:val="nil"/>
            </w:tcBorders>
            <w:shd w:val="clear" w:color="auto" w:fill="auto"/>
            <w:noWrap/>
            <w:vAlign w:val="center"/>
          </w:tcPr>
          <w:p w14:paraId="0BBDBF08"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2.162 (1.510, 3.096)</w:t>
            </w:r>
          </w:p>
        </w:tc>
        <w:tc>
          <w:tcPr>
            <w:tcW w:w="364" w:type="pct"/>
            <w:tcBorders>
              <w:top w:val="nil"/>
              <w:left w:val="nil"/>
              <w:bottom w:val="nil"/>
              <w:right w:val="nil"/>
            </w:tcBorders>
            <w:shd w:val="clear" w:color="auto" w:fill="auto"/>
            <w:noWrap/>
            <w:vAlign w:val="center"/>
          </w:tcPr>
          <w:p w14:paraId="09565AC5" w14:textId="77777777" w:rsidR="0031453B" w:rsidRDefault="0031453B">
            <w:pPr>
              <w:jc w:val="left"/>
              <w:rPr>
                <w:rFonts w:ascii="Times New Roman" w:eastAsia="等线" w:hAnsi="Times New Roman" w:cs="Times New Roman"/>
                <w:color w:val="000000"/>
                <w:kern w:val="0"/>
                <w:sz w:val="22"/>
                <w14:ligatures w14:val="none"/>
              </w:rPr>
            </w:pPr>
          </w:p>
        </w:tc>
        <w:tc>
          <w:tcPr>
            <w:tcW w:w="958" w:type="pct"/>
            <w:tcBorders>
              <w:top w:val="nil"/>
              <w:left w:val="nil"/>
              <w:bottom w:val="nil"/>
              <w:right w:val="nil"/>
            </w:tcBorders>
            <w:shd w:val="clear" w:color="auto" w:fill="auto"/>
            <w:noWrap/>
            <w:vAlign w:val="center"/>
          </w:tcPr>
          <w:p w14:paraId="50E4E845"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1.649 (1.123, 2.421)</w:t>
            </w:r>
          </w:p>
        </w:tc>
        <w:tc>
          <w:tcPr>
            <w:tcW w:w="366" w:type="pct"/>
            <w:tcBorders>
              <w:top w:val="nil"/>
              <w:left w:val="nil"/>
              <w:bottom w:val="nil"/>
              <w:right w:val="nil"/>
            </w:tcBorders>
            <w:shd w:val="clear" w:color="auto" w:fill="auto"/>
            <w:noWrap/>
            <w:vAlign w:val="center"/>
          </w:tcPr>
          <w:p w14:paraId="78AF7B73" w14:textId="77777777" w:rsidR="0031453B" w:rsidRDefault="0031453B">
            <w:pPr>
              <w:jc w:val="left"/>
              <w:rPr>
                <w:rFonts w:ascii="Times New Roman" w:eastAsia="等线" w:hAnsi="Times New Roman" w:cs="Times New Roman"/>
                <w:color w:val="000000"/>
                <w:kern w:val="0"/>
                <w:sz w:val="22"/>
                <w14:ligatures w14:val="none"/>
              </w:rPr>
            </w:pPr>
          </w:p>
        </w:tc>
        <w:tc>
          <w:tcPr>
            <w:tcW w:w="958" w:type="pct"/>
            <w:tcBorders>
              <w:top w:val="nil"/>
              <w:left w:val="nil"/>
              <w:bottom w:val="nil"/>
              <w:right w:val="nil"/>
            </w:tcBorders>
            <w:shd w:val="clear" w:color="auto" w:fill="auto"/>
            <w:noWrap/>
            <w:vAlign w:val="center"/>
          </w:tcPr>
          <w:p w14:paraId="7F1FE98D"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1.481 (0.972, 2.255)</w:t>
            </w:r>
          </w:p>
        </w:tc>
        <w:tc>
          <w:tcPr>
            <w:tcW w:w="366" w:type="pct"/>
            <w:tcBorders>
              <w:top w:val="nil"/>
              <w:left w:val="nil"/>
              <w:bottom w:val="nil"/>
              <w:right w:val="nil"/>
            </w:tcBorders>
            <w:shd w:val="clear" w:color="auto" w:fill="auto"/>
            <w:noWrap/>
            <w:vAlign w:val="center"/>
          </w:tcPr>
          <w:p w14:paraId="064FD351" w14:textId="77777777" w:rsidR="0031453B" w:rsidRDefault="0031453B">
            <w:pPr>
              <w:jc w:val="left"/>
              <w:rPr>
                <w:rFonts w:ascii="Times New Roman" w:eastAsia="等线" w:hAnsi="Times New Roman" w:cs="Times New Roman"/>
                <w:color w:val="000000"/>
                <w:kern w:val="0"/>
                <w:sz w:val="22"/>
                <w14:ligatures w14:val="none"/>
              </w:rPr>
            </w:pPr>
          </w:p>
        </w:tc>
      </w:tr>
      <w:tr w:rsidR="0031453B" w14:paraId="387D2675" w14:textId="77777777">
        <w:trPr>
          <w:trHeight w:val="280"/>
        </w:trPr>
        <w:tc>
          <w:tcPr>
            <w:tcW w:w="927" w:type="pct"/>
            <w:tcBorders>
              <w:top w:val="nil"/>
              <w:left w:val="nil"/>
              <w:bottom w:val="nil"/>
              <w:right w:val="nil"/>
            </w:tcBorders>
            <w:shd w:val="clear" w:color="auto" w:fill="auto"/>
            <w:noWrap/>
            <w:vAlign w:val="center"/>
          </w:tcPr>
          <w:p w14:paraId="739AD685"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 xml:space="preserve">  Q3</w:t>
            </w:r>
          </w:p>
        </w:tc>
        <w:tc>
          <w:tcPr>
            <w:tcW w:w="1061" w:type="pct"/>
            <w:tcBorders>
              <w:top w:val="nil"/>
              <w:left w:val="nil"/>
              <w:bottom w:val="nil"/>
              <w:right w:val="nil"/>
            </w:tcBorders>
            <w:shd w:val="clear" w:color="auto" w:fill="auto"/>
            <w:noWrap/>
            <w:vAlign w:val="center"/>
          </w:tcPr>
          <w:p w14:paraId="16249080"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3.879 (2.739, 5.493)</w:t>
            </w:r>
          </w:p>
        </w:tc>
        <w:tc>
          <w:tcPr>
            <w:tcW w:w="364" w:type="pct"/>
            <w:tcBorders>
              <w:top w:val="nil"/>
              <w:left w:val="nil"/>
              <w:bottom w:val="nil"/>
              <w:right w:val="nil"/>
            </w:tcBorders>
            <w:shd w:val="clear" w:color="auto" w:fill="auto"/>
            <w:noWrap/>
            <w:vAlign w:val="center"/>
          </w:tcPr>
          <w:p w14:paraId="13C82C6F" w14:textId="77777777" w:rsidR="0031453B" w:rsidRDefault="0031453B">
            <w:pPr>
              <w:jc w:val="left"/>
              <w:rPr>
                <w:rFonts w:ascii="Times New Roman" w:eastAsia="等线" w:hAnsi="Times New Roman" w:cs="Times New Roman"/>
                <w:color w:val="000000"/>
                <w:kern w:val="0"/>
                <w:sz w:val="22"/>
                <w14:ligatures w14:val="none"/>
              </w:rPr>
            </w:pPr>
          </w:p>
        </w:tc>
        <w:tc>
          <w:tcPr>
            <w:tcW w:w="958" w:type="pct"/>
            <w:tcBorders>
              <w:top w:val="nil"/>
              <w:left w:val="nil"/>
              <w:bottom w:val="nil"/>
              <w:right w:val="nil"/>
            </w:tcBorders>
            <w:shd w:val="clear" w:color="auto" w:fill="auto"/>
            <w:noWrap/>
            <w:vAlign w:val="center"/>
          </w:tcPr>
          <w:p w14:paraId="015D5F11"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2.288 (1.538, 3.404)</w:t>
            </w:r>
          </w:p>
        </w:tc>
        <w:tc>
          <w:tcPr>
            <w:tcW w:w="366" w:type="pct"/>
            <w:tcBorders>
              <w:top w:val="nil"/>
              <w:left w:val="nil"/>
              <w:bottom w:val="nil"/>
              <w:right w:val="nil"/>
            </w:tcBorders>
            <w:shd w:val="clear" w:color="auto" w:fill="auto"/>
            <w:noWrap/>
            <w:vAlign w:val="center"/>
          </w:tcPr>
          <w:p w14:paraId="7614C040" w14:textId="77777777" w:rsidR="0031453B" w:rsidRDefault="0031453B">
            <w:pPr>
              <w:jc w:val="left"/>
              <w:rPr>
                <w:rFonts w:ascii="Times New Roman" w:eastAsia="等线" w:hAnsi="Times New Roman" w:cs="Times New Roman"/>
                <w:color w:val="000000"/>
                <w:kern w:val="0"/>
                <w:sz w:val="22"/>
                <w14:ligatures w14:val="none"/>
              </w:rPr>
            </w:pPr>
          </w:p>
        </w:tc>
        <w:tc>
          <w:tcPr>
            <w:tcW w:w="958" w:type="pct"/>
            <w:tcBorders>
              <w:top w:val="nil"/>
              <w:left w:val="nil"/>
              <w:bottom w:val="nil"/>
              <w:right w:val="nil"/>
            </w:tcBorders>
            <w:shd w:val="clear" w:color="auto" w:fill="auto"/>
            <w:noWrap/>
            <w:vAlign w:val="center"/>
          </w:tcPr>
          <w:p w14:paraId="1520567B"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1.802 (1.133, 2.865)</w:t>
            </w:r>
          </w:p>
        </w:tc>
        <w:tc>
          <w:tcPr>
            <w:tcW w:w="366" w:type="pct"/>
            <w:tcBorders>
              <w:top w:val="nil"/>
              <w:left w:val="nil"/>
              <w:bottom w:val="nil"/>
              <w:right w:val="nil"/>
            </w:tcBorders>
            <w:shd w:val="clear" w:color="auto" w:fill="auto"/>
            <w:noWrap/>
            <w:vAlign w:val="center"/>
          </w:tcPr>
          <w:p w14:paraId="14A27C09" w14:textId="77777777" w:rsidR="0031453B" w:rsidRDefault="0031453B">
            <w:pPr>
              <w:jc w:val="left"/>
              <w:rPr>
                <w:rFonts w:ascii="Times New Roman" w:eastAsia="等线" w:hAnsi="Times New Roman" w:cs="Times New Roman"/>
                <w:color w:val="000000"/>
                <w:kern w:val="0"/>
                <w:sz w:val="22"/>
                <w14:ligatures w14:val="none"/>
              </w:rPr>
            </w:pPr>
          </w:p>
        </w:tc>
      </w:tr>
      <w:tr w:rsidR="0031453B" w14:paraId="2767C18D" w14:textId="77777777">
        <w:trPr>
          <w:trHeight w:val="280"/>
        </w:trPr>
        <w:tc>
          <w:tcPr>
            <w:tcW w:w="927" w:type="pct"/>
            <w:tcBorders>
              <w:top w:val="nil"/>
              <w:left w:val="nil"/>
              <w:bottom w:val="nil"/>
              <w:right w:val="nil"/>
            </w:tcBorders>
            <w:shd w:val="clear" w:color="auto" w:fill="auto"/>
            <w:noWrap/>
            <w:vAlign w:val="center"/>
          </w:tcPr>
          <w:p w14:paraId="34393165"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 xml:space="preserve">  Q4</w:t>
            </w:r>
          </w:p>
        </w:tc>
        <w:tc>
          <w:tcPr>
            <w:tcW w:w="1061" w:type="pct"/>
            <w:tcBorders>
              <w:top w:val="nil"/>
              <w:left w:val="nil"/>
              <w:bottom w:val="nil"/>
              <w:right w:val="nil"/>
            </w:tcBorders>
            <w:shd w:val="clear" w:color="auto" w:fill="auto"/>
            <w:noWrap/>
            <w:vAlign w:val="center"/>
          </w:tcPr>
          <w:p w14:paraId="1128AFD5"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6.684 (4.722, 9.459)</w:t>
            </w:r>
          </w:p>
        </w:tc>
        <w:tc>
          <w:tcPr>
            <w:tcW w:w="364" w:type="pct"/>
            <w:tcBorders>
              <w:top w:val="nil"/>
              <w:left w:val="nil"/>
              <w:bottom w:val="nil"/>
              <w:right w:val="nil"/>
            </w:tcBorders>
            <w:shd w:val="clear" w:color="auto" w:fill="auto"/>
            <w:noWrap/>
            <w:vAlign w:val="center"/>
          </w:tcPr>
          <w:p w14:paraId="60EE446F" w14:textId="77777777" w:rsidR="0031453B" w:rsidRDefault="0031453B">
            <w:pPr>
              <w:jc w:val="left"/>
              <w:rPr>
                <w:rFonts w:ascii="Times New Roman" w:eastAsia="等线" w:hAnsi="Times New Roman" w:cs="Times New Roman"/>
                <w:color w:val="000000"/>
                <w:kern w:val="0"/>
                <w:sz w:val="22"/>
                <w14:ligatures w14:val="none"/>
              </w:rPr>
            </w:pPr>
          </w:p>
        </w:tc>
        <w:tc>
          <w:tcPr>
            <w:tcW w:w="958" w:type="pct"/>
            <w:tcBorders>
              <w:top w:val="nil"/>
              <w:left w:val="nil"/>
              <w:bottom w:val="nil"/>
              <w:right w:val="nil"/>
            </w:tcBorders>
            <w:shd w:val="clear" w:color="auto" w:fill="auto"/>
            <w:noWrap/>
            <w:vAlign w:val="center"/>
          </w:tcPr>
          <w:p w14:paraId="2FC45029"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3.111 (2.062, 4.696)</w:t>
            </w:r>
          </w:p>
        </w:tc>
        <w:tc>
          <w:tcPr>
            <w:tcW w:w="366" w:type="pct"/>
            <w:tcBorders>
              <w:top w:val="nil"/>
              <w:left w:val="nil"/>
              <w:bottom w:val="nil"/>
              <w:right w:val="nil"/>
            </w:tcBorders>
            <w:shd w:val="clear" w:color="auto" w:fill="auto"/>
            <w:noWrap/>
            <w:vAlign w:val="center"/>
          </w:tcPr>
          <w:p w14:paraId="1943F5B6" w14:textId="77777777" w:rsidR="0031453B" w:rsidRDefault="0031453B">
            <w:pPr>
              <w:jc w:val="left"/>
              <w:rPr>
                <w:rFonts w:ascii="Times New Roman" w:eastAsia="等线" w:hAnsi="Times New Roman" w:cs="Times New Roman"/>
                <w:color w:val="000000"/>
                <w:kern w:val="0"/>
                <w:sz w:val="22"/>
                <w14:ligatures w14:val="none"/>
              </w:rPr>
            </w:pPr>
          </w:p>
        </w:tc>
        <w:tc>
          <w:tcPr>
            <w:tcW w:w="958" w:type="pct"/>
            <w:tcBorders>
              <w:top w:val="nil"/>
              <w:left w:val="nil"/>
              <w:bottom w:val="nil"/>
              <w:right w:val="nil"/>
            </w:tcBorders>
            <w:shd w:val="clear" w:color="auto" w:fill="auto"/>
            <w:noWrap/>
            <w:vAlign w:val="center"/>
          </w:tcPr>
          <w:p w14:paraId="5F35FF29"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1.951 (1.147, 3.320)</w:t>
            </w:r>
          </w:p>
        </w:tc>
        <w:tc>
          <w:tcPr>
            <w:tcW w:w="366" w:type="pct"/>
            <w:tcBorders>
              <w:top w:val="nil"/>
              <w:left w:val="nil"/>
              <w:bottom w:val="nil"/>
              <w:right w:val="nil"/>
            </w:tcBorders>
            <w:shd w:val="clear" w:color="auto" w:fill="auto"/>
            <w:noWrap/>
            <w:vAlign w:val="center"/>
          </w:tcPr>
          <w:p w14:paraId="358AC301" w14:textId="77777777" w:rsidR="0031453B" w:rsidRDefault="0031453B">
            <w:pPr>
              <w:jc w:val="left"/>
              <w:rPr>
                <w:rFonts w:ascii="Times New Roman" w:eastAsia="等线" w:hAnsi="Times New Roman" w:cs="Times New Roman"/>
                <w:color w:val="000000"/>
                <w:kern w:val="0"/>
                <w:sz w:val="22"/>
                <w14:ligatures w14:val="none"/>
              </w:rPr>
            </w:pPr>
          </w:p>
        </w:tc>
      </w:tr>
      <w:tr w:rsidR="0031453B" w14:paraId="5E67FA72" w14:textId="77777777">
        <w:trPr>
          <w:trHeight w:val="280"/>
        </w:trPr>
        <w:tc>
          <w:tcPr>
            <w:tcW w:w="927" w:type="pct"/>
            <w:tcBorders>
              <w:top w:val="nil"/>
              <w:left w:val="nil"/>
              <w:bottom w:val="nil"/>
              <w:right w:val="nil"/>
            </w:tcBorders>
            <w:shd w:val="clear" w:color="auto" w:fill="auto"/>
            <w:noWrap/>
            <w:vAlign w:val="center"/>
          </w:tcPr>
          <w:p w14:paraId="5278FCF0"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i/>
                <w:iCs/>
                <w:color w:val="000000"/>
                <w:kern w:val="0"/>
                <w:sz w:val="22"/>
                <w14:ligatures w14:val="none"/>
              </w:rPr>
              <w:t>P</w:t>
            </w:r>
            <w:r>
              <w:rPr>
                <w:rFonts w:ascii="Times New Roman" w:eastAsia="等线" w:hAnsi="Times New Roman" w:cs="Times New Roman"/>
                <w:color w:val="000000"/>
                <w:kern w:val="0"/>
                <w:sz w:val="22"/>
                <w14:ligatures w14:val="none"/>
              </w:rPr>
              <w:t xml:space="preserve"> for trend</w:t>
            </w:r>
          </w:p>
        </w:tc>
        <w:tc>
          <w:tcPr>
            <w:tcW w:w="1061" w:type="pct"/>
            <w:tcBorders>
              <w:top w:val="nil"/>
              <w:left w:val="nil"/>
              <w:bottom w:val="nil"/>
              <w:right w:val="nil"/>
            </w:tcBorders>
            <w:shd w:val="clear" w:color="auto" w:fill="auto"/>
            <w:noWrap/>
            <w:vAlign w:val="center"/>
          </w:tcPr>
          <w:p w14:paraId="068C5E4E" w14:textId="77777777" w:rsidR="0031453B" w:rsidRDefault="0031453B">
            <w:pPr>
              <w:jc w:val="left"/>
              <w:rPr>
                <w:rFonts w:ascii="Times New Roman" w:eastAsia="等线" w:hAnsi="Times New Roman" w:cs="Times New Roman"/>
                <w:color w:val="000000"/>
                <w:kern w:val="0"/>
                <w:sz w:val="22"/>
                <w14:ligatures w14:val="none"/>
              </w:rPr>
            </w:pPr>
          </w:p>
        </w:tc>
        <w:tc>
          <w:tcPr>
            <w:tcW w:w="364" w:type="pct"/>
            <w:tcBorders>
              <w:top w:val="nil"/>
              <w:left w:val="nil"/>
              <w:bottom w:val="nil"/>
              <w:right w:val="nil"/>
            </w:tcBorders>
            <w:shd w:val="clear" w:color="auto" w:fill="auto"/>
            <w:noWrap/>
            <w:vAlign w:val="center"/>
          </w:tcPr>
          <w:p w14:paraId="520A8504"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&lt;0.001</w:t>
            </w:r>
          </w:p>
        </w:tc>
        <w:tc>
          <w:tcPr>
            <w:tcW w:w="958" w:type="pct"/>
            <w:tcBorders>
              <w:top w:val="nil"/>
              <w:left w:val="nil"/>
              <w:bottom w:val="nil"/>
              <w:right w:val="nil"/>
            </w:tcBorders>
            <w:shd w:val="clear" w:color="auto" w:fill="auto"/>
            <w:noWrap/>
            <w:vAlign w:val="center"/>
          </w:tcPr>
          <w:p w14:paraId="789DCA82" w14:textId="77777777" w:rsidR="0031453B" w:rsidRDefault="0031453B">
            <w:pPr>
              <w:jc w:val="left"/>
              <w:rPr>
                <w:rFonts w:ascii="Times New Roman" w:eastAsia="等线" w:hAnsi="Times New Roman" w:cs="Times New Roman"/>
                <w:color w:val="000000"/>
                <w:kern w:val="0"/>
                <w:sz w:val="22"/>
                <w14:ligatures w14:val="none"/>
              </w:rPr>
            </w:pPr>
          </w:p>
        </w:tc>
        <w:tc>
          <w:tcPr>
            <w:tcW w:w="366" w:type="pct"/>
            <w:tcBorders>
              <w:top w:val="nil"/>
              <w:left w:val="nil"/>
              <w:bottom w:val="nil"/>
              <w:right w:val="nil"/>
            </w:tcBorders>
            <w:shd w:val="clear" w:color="auto" w:fill="auto"/>
            <w:noWrap/>
            <w:vAlign w:val="center"/>
          </w:tcPr>
          <w:p w14:paraId="586ED82F"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&lt;0.001</w:t>
            </w:r>
          </w:p>
        </w:tc>
        <w:tc>
          <w:tcPr>
            <w:tcW w:w="958" w:type="pct"/>
            <w:tcBorders>
              <w:top w:val="nil"/>
              <w:left w:val="nil"/>
              <w:bottom w:val="nil"/>
              <w:right w:val="nil"/>
            </w:tcBorders>
            <w:shd w:val="clear" w:color="auto" w:fill="auto"/>
            <w:noWrap/>
            <w:vAlign w:val="center"/>
          </w:tcPr>
          <w:p w14:paraId="2F685FC3" w14:textId="77777777" w:rsidR="0031453B" w:rsidRDefault="0031453B">
            <w:pPr>
              <w:jc w:val="left"/>
              <w:rPr>
                <w:rFonts w:ascii="Times New Roman" w:eastAsia="等线" w:hAnsi="Times New Roman" w:cs="Times New Roman"/>
                <w:color w:val="000000"/>
                <w:kern w:val="0"/>
                <w:sz w:val="22"/>
                <w14:ligatures w14:val="none"/>
              </w:rPr>
            </w:pPr>
          </w:p>
        </w:tc>
        <w:tc>
          <w:tcPr>
            <w:tcW w:w="366" w:type="pct"/>
            <w:tcBorders>
              <w:top w:val="nil"/>
              <w:left w:val="nil"/>
              <w:bottom w:val="nil"/>
              <w:right w:val="nil"/>
            </w:tcBorders>
            <w:shd w:val="clear" w:color="auto" w:fill="auto"/>
            <w:noWrap/>
            <w:vAlign w:val="center"/>
          </w:tcPr>
          <w:p w14:paraId="522E89C4" w14:textId="77777777" w:rsidR="0031453B" w:rsidRDefault="008E69E4">
            <w:pPr>
              <w:jc w:val="righ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 xml:space="preserve">0.010 </w:t>
            </w:r>
          </w:p>
        </w:tc>
      </w:tr>
      <w:tr w:rsidR="0031453B" w14:paraId="2132BB0C" w14:textId="77777777">
        <w:trPr>
          <w:trHeight w:val="280"/>
        </w:trPr>
        <w:tc>
          <w:tcPr>
            <w:tcW w:w="927" w:type="pct"/>
            <w:tcBorders>
              <w:top w:val="nil"/>
              <w:left w:val="nil"/>
              <w:bottom w:val="nil"/>
              <w:right w:val="nil"/>
            </w:tcBorders>
            <w:shd w:val="clear" w:color="auto" w:fill="auto"/>
            <w:noWrap/>
            <w:vAlign w:val="center"/>
          </w:tcPr>
          <w:p w14:paraId="55FFC3E0" w14:textId="77777777" w:rsidR="0031453B" w:rsidRDefault="0031453B">
            <w:pPr>
              <w:jc w:val="right"/>
              <w:rPr>
                <w:rFonts w:ascii="Times New Roman" w:eastAsia="等线" w:hAnsi="Times New Roman" w:cs="Times New Roman"/>
                <w:color w:val="000000"/>
                <w:kern w:val="0"/>
                <w:sz w:val="22"/>
                <w14:ligatures w14:val="none"/>
              </w:rPr>
            </w:pPr>
          </w:p>
        </w:tc>
        <w:tc>
          <w:tcPr>
            <w:tcW w:w="1061" w:type="pct"/>
            <w:tcBorders>
              <w:top w:val="nil"/>
              <w:left w:val="nil"/>
              <w:bottom w:val="nil"/>
              <w:right w:val="nil"/>
            </w:tcBorders>
            <w:shd w:val="clear" w:color="auto" w:fill="auto"/>
            <w:noWrap/>
            <w:vAlign w:val="center"/>
          </w:tcPr>
          <w:p w14:paraId="500A47C2" w14:textId="77777777" w:rsidR="0031453B" w:rsidRDefault="0031453B">
            <w:pPr>
              <w:jc w:val="left"/>
              <w:rPr>
                <w:rFonts w:ascii="Times New Roman" w:eastAsia="Times New Roman" w:hAnsi="Times New Roman" w:cs="Times New Roman"/>
                <w:kern w:val="0"/>
                <w:sz w:val="20"/>
                <w:szCs w:val="20"/>
                <w14:ligatures w14:val="none"/>
              </w:rPr>
            </w:pPr>
          </w:p>
        </w:tc>
        <w:tc>
          <w:tcPr>
            <w:tcW w:w="364" w:type="pct"/>
            <w:tcBorders>
              <w:top w:val="nil"/>
              <w:left w:val="nil"/>
              <w:bottom w:val="nil"/>
              <w:right w:val="nil"/>
            </w:tcBorders>
            <w:shd w:val="clear" w:color="auto" w:fill="auto"/>
            <w:noWrap/>
            <w:vAlign w:val="center"/>
          </w:tcPr>
          <w:p w14:paraId="356FC015" w14:textId="77777777" w:rsidR="0031453B" w:rsidRDefault="0031453B">
            <w:pPr>
              <w:jc w:val="left"/>
              <w:rPr>
                <w:rFonts w:ascii="Times New Roman" w:eastAsia="Times New Roman" w:hAnsi="Times New Roman" w:cs="Times New Roman"/>
                <w:kern w:val="0"/>
                <w:sz w:val="20"/>
                <w:szCs w:val="20"/>
                <w14:ligatures w14:val="none"/>
              </w:rPr>
            </w:pPr>
          </w:p>
        </w:tc>
        <w:tc>
          <w:tcPr>
            <w:tcW w:w="958" w:type="pct"/>
            <w:tcBorders>
              <w:top w:val="nil"/>
              <w:left w:val="nil"/>
              <w:bottom w:val="nil"/>
              <w:right w:val="nil"/>
            </w:tcBorders>
            <w:shd w:val="clear" w:color="auto" w:fill="auto"/>
            <w:noWrap/>
            <w:vAlign w:val="center"/>
          </w:tcPr>
          <w:p w14:paraId="1B28C0F8" w14:textId="77777777" w:rsidR="0031453B" w:rsidRDefault="0031453B">
            <w:pPr>
              <w:jc w:val="left"/>
              <w:rPr>
                <w:rFonts w:ascii="Times New Roman" w:eastAsia="Times New Roman" w:hAnsi="Times New Roman" w:cs="Times New Roman"/>
                <w:kern w:val="0"/>
                <w:sz w:val="20"/>
                <w:szCs w:val="20"/>
                <w14:ligatures w14:val="none"/>
              </w:rPr>
            </w:pPr>
          </w:p>
        </w:tc>
        <w:tc>
          <w:tcPr>
            <w:tcW w:w="366" w:type="pct"/>
            <w:tcBorders>
              <w:top w:val="nil"/>
              <w:left w:val="nil"/>
              <w:bottom w:val="nil"/>
              <w:right w:val="nil"/>
            </w:tcBorders>
            <w:shd w:val="clear" w:color="auto" w:fill="auto"/>
            <w:noWrap/>
            <w:vAlign w:val="center"/>
          </w:tcPr>
          <w:p w14:paraId="057FADAF" w14:textId="77777777" w:rsidR="0031453B" w:rsidRDefault="0031453B">
            <w:pPr>
              <w:jc w:val="left"/>
              <w:rPr>
                <w:rFonts w:ascii="Times New Roman" w:eastAsia="Times New Roman" w:hAnsi="Times New Roman" w:cs="Times New Roman"/>
                <w:kern w:val="0"/>
                <w:sz w:val="20"/>
                <w:szCs w:val="20"/>
                <w14:ligatures w14:val="none"/>
              </w:rPr>
            </w:pPr>
          </w:p>
        </w:tc>
        <w:tc>
          <w:tcPr>
            <w:tcW w:w="958" w:type="pct"/>
            <w:tcBorders>
              <w:top w:val="nil"/>
              <w:left w:val="nil"/>
              <w:bottom w:val="nil"/>
              <w:right w:val="nil"/>
            </w:tcBorders>
            <w:shd w:val="clear" w:color="auto" w:fill="auto"/>
            <w:noWrap/>
            <w:vAlign w:val="center"/>
          </w:tcPr>
          <w:p w14:paraId="0E36BFE9" w14:textId="77777777" w:rsidR="0031453B" w:rsidRDefault="0031453B">
            <w:pPr>
              <w:jc w:val="left"/>
              <w:rPr>
                <w:rFonts w:ascii="Times New Roman" w:eastAsia="Times New Roman" w:hAnsi="Times New Roman" w:cs="Times New Roman"/>
                <w:kern w:val="0"/>
                <w:sz w:val="20"/>
                <w:szCs w:val="20"/>
                <w14:ligatures w14:val="none"/>
              </w:rPr>
            </w:pPr>
          </w:p>
        </w:tc>
        <w:tc>
          <w:tcPr>
            <w:tcW w:w="366" w:type="pct"/>
            <w:tcBorders>
              <w:top w:val="nil"/>
              <w:left w:val="nil"/>
              <w:bottom w:val="nil"/>
              <w:right w:val="nil"/>
            </w:tcBorders>
            <w:shd w:val="clear" w:color="auto" w:fill="auto"/>
            <w:noWrap/>
            <w:vAlign w:val="center"/>
          </w:tcPr>
          <w:p w14:paraId="656CFCFF" w14:textId="77777777" w:rsidR="0031453B" w:rsidRDefault="0031453B">
            <w:pPr>
              <w:jc w:val="left"/>
              <w:rPr>
                <w:rFonts w:ascii="Times New Roman" w:eastAsia="Times New Roman" w:hAnsi="Times New Roman" w:cs="Times New Roman"/>
                <w:kern w:val="0"/>
                <w:sz w:val="20"/>
                <w:szCs w:val="20"/>
                <w14:ligatures w14:val="none"/>
              </w:rPr>
            </w:pPr>
          </w:p>
        </w:tc>
      </w:tr>
      <w:tr w:rsidR="0031453B" w14:paraId="06B06A9D" w14:textId="77777777">
        <w:trPr>
          <w:trHeight w:val="280"/>
        </w:trPr>
        <w:tc>
          <w:tcPr>
            <w:tcW w:w="927" w:type="pct"/>
            <w:tcBorders>
              <w:top w:val="nil"/>
              <w:left w:val="nil"/>
              <w:bottom w:val="nil"/>
              <w:right w:val="nil"/>
            </w:tcBorders>
            <w:shd w:val="clear" w:color="auto" w:fill="auto"/>
            <w:noWrap/>
            <w:vAlign w:val="center"/>
          </w:tcPr>
          <w:p w14:paraId="323E913A"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CVD mortality</w:t>
            </w:r>
          </w:p>
        </w:tc>
        <w:tc>
          <w:tcPr>
            <w:tcW w:w="1061" w:type="pct"/>
            <w:tcBorders>
              <w:top w:val="nil"/>
              <w:left w:val="nil"/>
              <w:bottom w:val="nil"/>
              <w:right w:val="nil"/>
            </w:tcBorders>
            <w:shd w:val="clear" w:color="auto" w:fill="auto"/>
            <w:noWrap/>
            <w:vAlign w:val="center"/>
          </w:tcPr>
          <w:p w14:paraId="25563E0E" w14:textId="77777777" w:rsidR="0031453B" w:rsidRDefault="0031453B">
            <w:pPr>
              <w:jc w:val="left"/>
              <w:rPr>
                <w:rFonts w:ascii="Times New Roman" w:eastAsia="等线" w:hAnsi="Times New Roman" w:cs="Times New Roman"/>
                <w:color w:val="000000"/>
                <w:kern w:val="0"/>
                <w:sz w:val="22"/>
                <w14:ligatures w14:val="none"/>
              </w:rPr>
            </w:pPr>
          </w:p>
        </w:tc>
        <w:tc>
          <w:tcPr>
            <w:tcW w:w="364" w:type="pct"/>
            <w:tcBorders>
              <w:top w:val="nil"/>
              <w:left w:val="nil"/>
              <w:bottom w:val="nil"/>
              <w:right w:val="nil"/>
            </w:tcBorders>
            <w:shd w:val="clear" w:color="auto" w:fill="auto"/>
            <w:noWrap/>
            <w:vAlign w:val="center"/>
          </w:tcPr>
          <w:p w14:paraId="78976CB5" w14:textId="77777777" w:rsidR="0031453B" w:rsidRDefault="0031453B">
            <w:pPr>
              <w:jc w:val="left"/>
              <w:rPr>
                <w:rFonts w:ascii="Times New Roman" w:eastAsia="Times New Roman" w:hAnsi="Times New Roman" w:cs="Times New Roman"/>
                <w:kern w:val="0"/>
                <w:sz w:val="20"/>
                <w:szCs w:val="20"/>
                <w14:ligatures w14:val="none"/>
              </w:rPr>
            </w:pPr>
          </w:p>
        </w:tc>
        <w:tc>
          <w:tcPr>
            <w:tcW w:w="958" w:type="pct"/>
            <w:tcBorders>
              <w:top w:val="nil"/>
              <w:left w:val="nil"/>
              <w:bottom w:val="nil"/>
              <w:right w:val="nil"/>
            </w:tcBorders>
            <w:shd w:val="clear" w:color="auto" w:fill="auto"/>
            <w:noWrap/>
            <w:vAlign w:val="center"/>
          </w:tcPr>
          <w:p w14:paraId="643262D9" w14:textId="77777777" w:rsidR="0031453B" w:rsidRDefault="0031453B">
            <w:pPr>
              <w:jc w:val="left"/>
              <w:rPr>
                <w:rFonts w:ascii="Times New Roman" w:eastAsia="Times New Roman" w:hAnsi="Times New Roman" w:cs="Times New Roman"/>
                <w:kern w:val="0"/>
                <w:sz w:val="20"/>
                <w:szCs w:val="20"/>
                <w14:ligatures w14:val="none"/>
              </w:rPr>
            </w:pPr>
          </w:p>
        </w:tc>
        <w:tc>
          <w:tcPr>
            <w:tcW w:w="366" w:type="pct"/>
            <w:tcBorders>
              <w:top w:val="nil"/>
              <w:left w:val="nil"/>
              <w:bottom w:val="nil"/>
              <w:right w:val="nil"/>
            </w:tcBorders>
            <w:shd w:val="clear" w:color="auto" w:fill="auto"/>
            <w:noWrap/>
            <w:vAlign w:val="center"/>
          </w:tcPr>
          <w:p w14:paraId="7C070BD9" w14:textId="77777777" w:rsidR="0031453B" w:rsidRDefault="0031453B">
            <w:pPr>
              <w:jc w:val="left"/>
              <w:rPr>
                <w:rFonts w:ascii="Times New Roman" w:eastAsia="Times New Roman" w:hAnsi="Times New Roman" w:cs="Times New Roman"/>
                <w:kern w:val="0"/>
                <w:sz w:val="20"/>
                <w:szCs w:val="20"/>
                <w14:ligatures w14:val="none"/>
              </w:rPr>
            </w:pPr>
          </w:p>
        </w:tc>
        <w:tc>
          <w:tcPr>
            <w:tcW w:w="958" w:type="pct"/>
            <w:tcBorders>
              <w:top w:val="nil"/>
              <w:left w:val="nil"/>
              <w:bottom w:val="nil"/>
              <w:right w:val="nil"/>
            </w:tcBorders>
            <w:shd w:val="clear" w:color="auto" w:fill="auto"/>
            <w:noWrap/>
            <w:vAlign w:val="center"/>
          </w:tcPr>
          <w:p w14:paraId="355E8F0D" w14:textId="77777777" w:rsidR="0031453B" w:rsidRDefault="0031453B">
            <w:pPr>
              <w:jc w:val="left"/>
              <w:rPr>
                <w:rFonts w:ascii="Times New Roman" w:eastAsia="Times New Roman" w:hAnsi="Times New Roman" w:cs="Times New Roman"/>
                <w:kern w:val="0"/>
                <w:sz w:val="20"/>
                <w:szCs w:val="20"/>
                <w14:ligatures w14:val="none"/>
              </w:rPr>
            </w:pPr>
          </w:p>
        </w:tc>
        <w:tc>
          <w:tcPr>
            <w:tcW w:w="366" w:type="pct"/>
            <w:tcBorders>
              <w:top w:val="nil"/>
              <w:left w:val="nil"/>
              <w:bottom w:val="nil"/>
              <w:right w:val="nil"/>
            </w:tcBorders>
            <w:shd w:val="clear" w:color="auto" w:fill="auto"/>
            <w:noWrap/>
            <w:vAlign w:val="center"/>
          </w:tcPr>
          <w:p w14:paraId="07A2AC16" w14:textId="77777777" w:rsidR="0031453B" w:rsidRDefault="0031453B">
            <w:pPr>
              <w:jc w:val="left"/>
              <w:rPr>
                <w:rFonts w:ascii="Times New Roman" w:eastAsia="Times New Roman" w:hAnsi="Times New Roman" w:cs="Times New Roman"/>
                <w:kern w:val="0"/>
                <w:sz w:val="20"/>
                <w:szCs w:val="20"/>
                <w14:ligatures w14:val="none"/>
              </w:rPr>
            </w:pPr>
          </w:p>
        </w:tc>
      </w:tr>
      <w:tr w:rsidR="0031453B" w14:paraId="1CEB69A0" w14:textId="77777777">
        <w:trPr>
          <w:trHeight w:val="280"/>
        </w:trPr>
        <w:tc>
          <w:tcPr>
            <w:tcW w:w="927" w:type="pct"/>
            <w:tcBorders>
              <w:top w:val="nil"/>
              <w:left w:val="nil"/>
              <w:bottom w:val="nil"/>
              <w:right w:val="nil"/>
            </w:tcBorders>
            <w:shd w:val="clear" w:color="auto" w:fill="auto"/>
            <w:noWrap/>
            <w:vAlign w:val="center"/>
          </w:tcPr>
          <w:p w14:paraId="38F6B95D"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 xml:space="preserve">Continuous </w:t>
            </w:r>
            <w:r>
              <w:rPr>
                <w:rFonts w:ascii="Times New Roman" w:eastAsia="等线" w:hAnsi="Times New Roman" w:cs="Times New Roman"/>
                <w:color w:val="000000"/>
                <w:kern w:val="0"/>
                <w:sz w:val="22"/>
                <w14:ligatures w14:val="none"/>
              </w:rPr>
              <w:t>TyG-ABSI</w:t>
            </w:r>
          </w:p>
        </w:tc>
        <w:tc>
          <w:tcPr>
            <w:tcW w:w="1061" w:type="pct"/>
            <w:tcBorders>
              <w:top w:val="nil"/>
              <w:left w:val="nil"/>
              <w:bottom w:val="nil"/>
              <w:right w:val="nil"/>
            </w:tcBorders>
            <w:shd w:val="clear" w:color="auto" w:fill="auto"/>
            <w:noWrap/>
            <w:vAlign w:val="center"/>
          </w:tcPr>
          <w:p w14:paraId="6C3204B1"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2.137 (1.865, 2.448)</w:t>
            </w:r>
          </w:p>
        </w:tc>
        <w:tc>
          <w:tcPr>
            <w:tcW w:w="364" w:type="pct"/>
            <w:tcBorders>
              <w:top w:val="nil"/>
              <w:left w:val="nil"/>
              <w:bottom w:val="nil"/>
              <w:right w:val="nil"/>
            </w:tcBorders>
            <w:shd w:val="clear" w:color="auto" w:fill="auto"/>
            <w:noWrap/>
            <w:vAlign w:val="center"/>
          </w:tcPr>
          <w:p w14:paraId="55EAE752"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&lt;0.001</w:t>
            </w:r>
          </w:p>
        </w:tc>
        <w:tc>
          <w:tcPr>
            <w:tcW w:w="958" w:type="pct"/>
            <w:tcBorders>
              <w:top w:val="nil"/>
              <w:left w:val="nil"/>
              <w:bottom w:val="nil"/>
              <w:right w:val="nil"/>
            </w:tcBorders>
            <w:shd w:val="clear" w:color="auto" w:fill="auto"/>
            <w:noWrap/>
            <w:vAlign w:val="center"/>
          </w:tcPr>
          <w:p w14:paraId="2FB919B8"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1.641 (1.371, 1.965)</w:t>
            </w:r>
          </w:p>
        </w:tc>
        <w:tc>
          <w:tcPr>
            <w:tcW w:w="366" w:type="pct"/>
            <w:tcBorders>
              <w:top w:val="nil"/>
              <w:left w:val="nil"/>
              <w:bottom w:val="nil"/>
              <w:right w:val="nil"/>
            </w:tcBorders>
            <w:shd w:val="clear" w:color="auto" w:fill="auto"/>
            <w:noWrap/>
            <w:vAlign w:val="center"/>
          </w:tcPr>
          <w:p w14:paraId="6B1C7505"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&lt;0.001</w:t>
            </w:r>
          </w:p>
        </w:tc>
        <w:tc>
          <w:tcPr>
            <w:tcW w:w="958" w:type="pct"/>
            <w:tcBorders>
              <w:top w:val="nil"/>
              <w:left w:val="nil"/>
              <w:bottom w:val="nil"/>
              <w:right w:val="nil"/>
            </w:tcBorders>
            <w:shd w:val="clear" w:color="auto" w:fill="auto"/>
            <w:noWrap/>
            <w:vAlign w:val="center"/>
          </w:tcPr>
          <w:p w14:paraId="3DC21E1A"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1.324 (1.020, 1.718)</w:t>
            </w:r>
          </w:p>
        </w:tc>
        <w:tc>
          <w:tcPr>
            <w:tcW w:w="366" w:type="pct"/>
            <w:tcBorders>
              <w:top w:val="nil"/>
              <w:left w:val="nil"/>
              <w:bottom w:val="nil"/>
              <w:right w:val="nil"/>
            </w:tcBorders>
            <w:shd w:val="clear" w:color="auto" w:fill="auto"/>
            <w:noWrap/>
            <w:vAlign w:val="center"/>
          </w:tcPr>
          <w:p w14:paraId="5B09AAD4" w14:textId="77777777" w:rsidR="0031453B" w:rsidRDefault="008E69E4">
            <w:pPr>
              <w:jc w:val="righ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 xml:space="preserve">0.035 </w:t>
            </w:r>
          </w:p>
        </w:tc>
      </w:tr>
      <w:tr w:rsidR="0031453B" w14:paraId="0B637C81" w14:textId="77777777">
        <w:trPr>
          <w:trHeight w:val="280"/>
        </w:trPr>
        <w:tc>
          <w:tcPr>
            <w:tcW w:w="927" w:type="pct"/>
            <w:tcBorders>
              <w:top w:val="nil"/>
              <w:left w:val="nil"/>
              <w:bottom w:val="nil"/>
              <w:right w:val="nil"/>
            </w:tcBorders>
            <w:shd w:val="clear" w:color="auto" w:fill="auto"/>
            <w:noWrap/>
            <w:vAlign w:val="center"/>
          </w:tcPr>
          <w:p w14:paraId="0E3FD41A"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Quartile TyG-ABSI</w:t>
            </w:r>
          </w:p>
        </w:tc>
        <w:tc>
          <w:tcPr>
            <w:tcW w:w="1061" w:type="pct"/>
            <w:tcBorders>
              <w:top w:val="nil"/>
              <w:left w:val="nil"/>
              <w:bottom w:val="nil"/>
              <w:right w:val="nil"/>
            </w:tcBorders>
            <w:shd w:val="clear" w:color="auto" w:fill="auto"/>
            <w:noWrap/>
            <w:vAlign w:val="center"/>
          </w:tcPr>
          <w:p w14:paraId="41B8AD08" w14:textId="77777777" w:rsidR="0031453B" w:rsidRDefault="0031453B">
            <w:pPr>
              <w:jc w:val="left"/>
              <w:rPr>
                <w:rFonts w:ascii="Times New Roman" w:eastAsia="等线" w:hAnsi="Times New Roman" w:cs="Times New Roman"/>
                <w:color w:val="000000"/>
                <w:kern w:val="0"/>
                <w:sz w:val="22"/>
                <w14:ligatures w14:val="none"/>
              </w:rPr>
            </w:pPr>
          </w:p>
        </w:tc>
        <w:tc>
          <w:tcPr>
            <w:tcW w:w="364" w:type="pct"/>
            <w:tcBorders>
              <w:top w:val="nil"/>
              <w:left w:val="nil"/>
              <w:bottom w:val="nil"/>
              <w:right w:val="nil"/>
            </w:tcBorders>
            <w:shd w:val="clear" w:color="auto" w:fill="auto"/>
            <w:noWrap/>
            <w:vAlign w:val="center"/>
          </w:tcPr>
          <w:p w14:paraId="64D2DF99" w14:textId="77777777" w:rsidR="0031453B" w:rsidRDefault="0031453B">
            <w:pPr>
              <w:jc w:val="left"/>
              <w:rPr>
                <w:rFonts w:ascii="Times New Roman" w:eastAsia="Times New Roman" w:hAnsi="Times New Roman" w:cs="Times New Roman"/>
                <w:kern w:val="0"/>
                <w:sz w:val="20"/>
                <w:szCs w:val="20"/>
                <w14:ligatures w14:val="none"/>
              </w:rPr>
            </w:pPr>
          </w:p>
        </w:tc>
        <w:tc>
          <w:tcPr>
            <w:tcW w:w="958" w:type="pct"/>
            <w:tcBorders>
              <w:top w:val="nil"/>
              <w:left w:val="nil"/>
              <w:bottom w:val="nil"/>
              <w:right w:val="nil"/>
            </w:tcBorders>
            <w:shd w:val="clear" w:color="auto" w:fill="auto"/>
            <w:noWrap/>
            <w:vAlign w:val="center"/>
          </w:tcPr>
          <w:p w14:paraId="08D8ECAB" w14:textId="77777777" w:rsidR="0031453B" w:rsidRDefault="0031453B">
            <w:pPr>
              <w:jc w:val="left"/>
              <w:rPr>
                <w:rFonts w:ascii="Times New Roman" w:eastAsia="Times New Roman" w:hAnsi="Times New Roman" w:cs="Times New Roman"/>
                <w:kern w:val="0"/>
                <w:sz w:val="20"/>
                <w:szCs w:val="20"/>
                <w14:ligatures w14:val="none"/>
              </w:rPr>
            </w:pPr>
          </w:p>
        </w:tc>
        <w:tc>
          <w:tcPr>
            <w:tcW w:w="366" w:type="pct"/>
            <w:tcBorders>
              <w:top w:val="nil"/>
              <w:left w:val="nil"/>
              <w:bottom w:val="nil"/>
              <w:right w:val="nil"/>
            </w:tcBorders>
            <w:shd w:val="clear" w:color="auto" w:fill="auto"/>
            <w:noWrap/>
            <w:vAlign w:val="center"/>
          </w:tcPr>
          <w:p w14:paraId="04FC07CF" w14:textId="77777777" w:rsidR="0031453B" w:rsidRDefault="0031453B">
            <w:pPr>
              <w:jc w:val="left"/>
              <w:rPr>
                <w:rFonts w:ascii="Times New Roman" w:eastAsia="Times New Roman" w:hAnsi="Times New Roman" w:cs="Times New Roman"/>
                <w:kern w:val="0"/>
                <w:sz w:val="20"/>
                <w:szCs w:val="20"/>
                <w14:ligatures w14:val="none"/>
              </w:rPr>
            </w:pPr>
          </w:p>
        </w:tc>
        <w:tc>
          <w:tcPr>
            <w:tcW w:w="958" w:type="pct"/>
            <w:tcBorders>
              <w:top w:val="nil"/>
              <w:left w:val="nil"/>
              <w:bottom w:val="nil"/>
              <w:right w:val="nil"/>
            </w:tcBorders>
            <w:shd w:val="clear" w:color="auto" w:fill="auto"/>
            <w:noWrap/>
            <w:vAlign w:val="center"/>
          </w:tcPr>
          <w:p w14:paraId="53C43FB4" w14:textId="77777777" w:rsidR="0031453B" w:rsidRDefault="0031453B">
            <w:pPr>
              <w:jc w:val="left"/>
              <w:rPr>
                <w:rFonts w:ascii="Times New Roman" w:eastAsia="Times New Roman" w:hAnsi="Times New Roman" w:cs="Times New Roman"/>
                <w:kern w:val="0"/>
                <w:sz w:val="20"/>
                <w:szCs w:val="20"/>
                <w14:ligatures w14:val="none"/>
              </w:rPr>
            </w:pPr>
          </w:p>
        </w:tc>
        <w:tc>
          <w:tcPr>
            <w:tcW w:w="366" w:type="pct"/>
            <w:tcBorders>
              <w:top w:val="nil"/>
              <w:left w:val="nil"/>
              <w:bottom w:val="nil"/>
              <w:right w:val="nil"/>
            </w:tcBorders>
            <w:shd w:val="clear" w:color="auto" w:fill="auto"/>
            <w:noWrap/>
            <w:vAlign w:val="center"/>
          </w:tcPr>
          <w:p w14:paraId="2ACCBC60" w14:textId="77777777" w:rsidR="0031453B" w:rsidRDefault="0031453B">
            <w:pPr>
              <w:jc w:val="left"/>
              <w:rPr>
                <w:rFonts w:ascii="Times New Roman" w:eastAsia="Times New Roman" w:hAnsi="Times New Roman" w:cs="Times New Roman"/>
                <w:kern w:val="0"/>
                <w:sz w:val="20"/>
                <w:szCs w:val="20"/>
                <w14:ligatures w14:val="none"/>
              </w:rPr>
            </w:pPr>
          </w:p>
        </w:tc>
      </w:tr>
      <w:tr w:rsidR="0031453B" w14:paraId="36A56CF4" w14:textId="77777777">
        <w:trPr>
          <w:trHeight w:val="280"/>
        </w:trPr>
        <w:tc>
          <w:tcPr>
            <w:tcW w:w="927" w:type="pct"/>
            <w:tcBorders>
              <w:top w:val="nil"/>
              <w:left w:val="nil"/>
              <w:bottom w:val="nil"/>
              <w:right w:val="nil"/>
            </w:tcBorders>
            <w:shd w:val="clear" w:color="auto" w:fill="auto"/>
            <w:noWrap/>
            <w:vAlign w:val="center"/>
          </w:tcPr>
          <w:p w14:paraId="02AC1B3D"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 xml:space="preserve">  Q1</w:t>
            </w:r>
          </w:p>
        </w:tc>
        <w:tc>
          <w:tcPr>
            <w:tcW w:w="1061" w:type="pct"/>
            <w:tcBorders>
              <w:top w:val="nil"/>
              <w:left w:val="nil"/>
              <w:bottom w:val="nil"/>
              <w:right w:val="nil"/>
            </w:tcBorders>
            <w:shd w:val="clear" w:color="auto" w:fill="auto"/>
            <w:noWrap/>
            <w:vAlign w:val="center"/>
          </w:tcPr>
          <w:p w14:paraId="1F9D9362"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Ref.</w:t>
            </w:r>
          </w:p>
        </w:tc>
        <w:tc>
          <w:tcPr>
            <w:tcW w:w="364" w:type="pct"/>
            <w:tcBorders>
              <w:top w:val="nil"/>
              <w:left w:val="nil"/>
              <w:bottom w:val="nil"/>
              <w:right w:val="nil"/>
            </w:tcBorders>
            <w:shd w:val="clear" w:color="auto" w:fill="auto"/>
            <w:noWrap/>
            <w:vAlign w:val="center"/>
          </w:tcPr>
          <w:p w14:paraId="7B2BCE1F" w14:textId="77777777" w:rsidR="0031453B" w:rsidRDefault="0031453B">
            <w:pPr>
              <w:jc w:val="left"/>
              <w:rPr>
                <w:rFonts w:ascii="Times New Roman" w:eastAsia="等线" w:hAnsi="Times New Roman" w:cs="Times New Roman"/>
                <w:color w:val="000000"/>
                <w:kern w:val="0"/>
                <w:sz w:val="22"/>
                <w14:ligatures w14:val="none"/>
              </w:rPr>
            </w:pPr>
          </w:p>
        </w:tc>
        <w:tc>
          <w:tcPr>
            <w:tcW w:w="958" w:type="pct"/>
            <w:tcBorders>
              <w:top w:val="nil"/>
              <w:left w:val="nil"/>
              <w:bottom w:val="nil"/>
              <w:right w:val="nil"/>
            </w:tcBorders>
            <w:shd w:val="clear" w:color="auto" w:fill="auto"/>
            <w:noWrap/>
            <w:vAlign w:val="center"/>
          </w:tcPr>
          <w:p w14:paraId="5A8F82F5"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Ref.</w:t>
            </w:r>
          </w:p>
        </w:tc>
        <w:tc>
          <w:tcPr>
            <w:tcW w:w="366" w:type="pct"/>
            <w:tcBorders>
              <w:top w:val="nil"/>
              <w:left w:val="nil"/>
              <w:bottom w:val="nil"/>
              <w:right w:val="nil"/>
            </w:tcBorders>
            <w:shd w:val="clear" w:color="auto" w:fill="auto"/>
            <w:noWrap/>
            <w:vAlign w:val="center"/>
          </w:tcPr>
          <w:p w14:paraId="4E9FC90B" w14:textId="77777777" w:rsidR="0031453B" w:rsidRDefault="0031453B">
            <w:pPr>
              <w:jc w:val="left"/>
              <w:rPr>
                <w:rFonts w:ascii="Times New Roman" w:eastAsia="等线" w:hAnsi="Times New Roman" w:cs="Times New Roman"/>
                <w:color w:val="000000"/>
                <w:kern w:val="0"/>
                <w:sz w:val="22"/>
                <w14:ligatures w14:val="none"/>
              </w:rPr>
            </w:pPr>
          </w:p>
        </w:tc>
        <w:tc>
          <w:tcPr>
            <w:tcW w:w="958" w:type="pct"/>
            <w:tcBorders>
              <w:top w:val="nil"/>
              <w:left w:val="nil"/>
              <w:bottom w:val="nil"/>
              <w:right w:val="nil"/>
            </w:tcBorders>
            <w:shd w:val="clear" w:color="auto" w:fill="auto"/>
            <w:noWrap/>
            <w:vAlign w:val="center"/>
          </w:tcPr>
          <w:p w14:paraId="62F0953E"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Ref.</w:t>
            </w:r>
          </w:p>
        </w:tc>
        <w:tc>
          <w:tcPr>
            <w:tcW w:w="366" w:type="pct"/>
            <w:tcBorders>
              <w:top w:val="nil"/>
              <w:left w:val="nil"/>
              <w:bottom w:val="nil"/>
              <w:right w:val="nil"/>
            </w:tcBorders>
            <w:shd w:val="clear" w:color="auto" w:fill="auto"/>
            <w:noWrap/>
            <w:vAlign w:val="center"/>
          </w:tcPr>
          <w:p w14:paraId="429A5B18" w14:textId="77777777" w:rsidR="0031453B" w:rsidRDefault="0031453B">
            <w:pPr>
              <w:jc w:val="left"/>
              <w:rPr>
                <w:rFonts w:ascii="Times New Roman" w:eastAsia="等线" w:hAnsi="Times New Roman" w:cs="Times New Roman"/>
                <w:color w:val="000000"/>
                <w:kern w:val="0"/>
                <w:sz w:val="22"/>
                <w14:ligatures w14:val="none"/>
              </w:rPr>
            </w:pPr>
          </w:p>
        </w:tc>
      </w:tr>
      <w:tr w:rsidR="0031453B" w14:paraId="1440533D" w14:textId="77777777">
        <w:trPr>
          <w:trHeight w:val="280"/>
        </w:trPr>
        <w:tc>
          <w:tcPr>
            <w:tcW w:w="927" w:type="pct"/>
            <w:tcBorders>
              <w:top w:val="nil"/>
              <w:left w:val="nil"/>
              <w:bottom w:val="nil"/>
              <w:right w:val="nil"/>
            </w:tcBorders>
            <w:shd w:val="clear" w:color="auto" w:fill="auto"/>
            <w:noWrap/>
            <w:vAlign w:val="center"/>
          </w:tcPr>
          <w:p w14:paraId="0351A031"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 xml:space="preserve">  Q2</w:t>
            </w:r>
          </w:p>
        </w:tc>
        <w:tc>
          <w:tcPr>
            <w:tcW w:w="1061" w:type="pct"/>
            <w:tcBorders>
              <w:top w:val="nil"/>
              <w:left w:val="nil"/>
              <w:bottom w:val="nil"/>
              <w:right w:val="nil"/>
            </w:tcBorders>
            <w:shd w:val="clear" w:color="auto" w:fill="auto"/>
            <w:noWrap/>
            <w:vAlign w:val="center"/>
          </w:tcPr>
          <w:p w14:paraId="6D7B1937"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4.021 (2.131, 7.585)</w:t>
            </w:r>
          </w:p>
        </w:tc>
        <w:tc>
          <w:tcPr>
            <w:tcW w:w="364" w:type="pct"/>
            <w:tcBorders>
              <w:top w:val="nil"/>
              <w:left w:val="nil"/>
              <w:bottom w:val="nil"/>
              <w:right w:val="nil"/>
            </w:tcBorders>
            <w:shd w:val="clear" w:color="auto" w:fill="auto"/>
            <w:noWrap/>
            <w:vAlign w:val="center"/>
          </w:tcPr>
          <w:p w14:paraId="268353A3" w14:textId="77777777" w:rsidR="0031453B" w:rsidRDefault="0031453B">
            <w:pPr>
              <w:jc w:val="left"/>
              <w:rPr>
                <w:rFonts w:ascii="Times New Roman" w:eastAsia="等线" w:hAnsi="Times New Roman" w:cs="Times New Roman"/>
                <w:color w:val="000000"/>
                <w:kern w:val="0"/>
                <w:sz w:val="22"/>
                <w14:ligatures w14:val="none"/>
              </w:rPr>
            </w:pPr>
          </w:p>
        </w:tc>
        <w:tc>
          <w:tcPr>
            <w:tcW w:w="958" w:type="pct"/>
            <w:tcBorders>
              <w:top w:val="nil"/>
              <w:left w:val="nil"/>
              <w:bottom w:val="nil"/>
              <w:right w:val="nil"/>
            </w:tcBorders>
            <w:shd w:val="clear" w:color="auto" w:fill="auto"/>
            <w:noWrap/>
            <w:vAlign w:val="center"/>
          </w:tcPr>
          <w:p w14:paraId="172C59FA"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2.906 (1.548, 5.453)</w:t>
            </w:r>
          </w:p>
        </w:tc>
        <w:tc>
          <w:tcPr>
            <w:tcW w:w="366" w:type="pct"/>
            <w:tcBorders>
              <w:top w:val="nil"/>
              <w:left w:val="nil"/>
              <w:bottom w:val="nil"/>
              <w:right w:val="nil"/>
            </w:tcBorders>
            <w:shd w:val="clear" w:color="auto" w:fill="auto"/>
            <w:noWrap/>
            <w:vAlign w:val="center"/>
          </w:tcPr>
          <w:p w14:paraId="1B84836B" w14:textId="77777777" w:rsidR="0031453B" w:rsidRDefault="0031453B">
            <w:pPr>
              <w:jc w:val="left"/>
              <w:rPr>
                <w:rFonts w:ascii="Times New Roman" w:eastAsia="等线" w:hAnsi="Times New Roman" w:cs="Times New Roman"/>
                <w:color w:val="000000"/>
                <w:kern w:val="0"/>
                <w:sz w:val="22"/>
                <w14:ligatures w14:val="none"/>
              </w:rPr>
            </w:pPr>
          </w:p>
        </w:tc>
        <w:tc>
          <w:tcPr>
            <w:tcW w:w="958" w:type="pct"/>
            <w:tcBorders>
              <w:top w:val="nil"/>
              <w:left w:val="nil"/>
              <w:bottom w:val="nil"/>
              <w:right w:val="nil"/>
            </w:tcBorders>
            <w:shd w:val="clear" w:color="auto" w:fill="auto"/>
            <w:noWrap/>
            <w:vAlign w:val="center"/>
          </w:tcPr>
          <w:p w14:paraId="45B2712B"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2.536 (1.276, 5.040)</w:t>
            </w:r>
          </w:p>
        </w:tc>
        <w:tc>
          <w:tcPr>
            <w:tcW w:w="366" w:type="pct"/>
            <w:tcBorders>
              <w:top w:val="nil"/>
              <w:left w:val="nil"/>
              <w:bottom w:val="nil"/>
              <w:right w:val="nil"/>
            </w:tcBorders>
            <w:shd w:val="clear" w:color="auto" w:fill="auto"/>
            <w:noWrap/>
            <w:vAlign w:val="center"/>
          </w:tcPr>
          <w:p w14:paraId="69AC5B88" w14:textId="77777777" w:rsidR="0031453B" w:rsidRDefault="0031453B">
            <w:pPr>
              <w:jc w:val="left"/>
              <w:rPr>
                <w:rFonts w:ascii="Times New Roman" w:eastAsia="等线" w:hAnsi="Times New Roman" w:cs="Times New Roman"/>
                <w:color w:val="000000"/>
                <w:kern w:val="0"/>
                <w:sz w:val="22"/>
                <w14:ligatures w14:val="none"/>
              </w:rPr>
            </w:pPr>
          </w:p>
        </w:tc>
      </w:tr>
      <w:tr w:rsidR="0031453B" w14:paraId="5F2C401D" w14:textId="77777777">
        <w:trPr>
          <w:trHeight w:val="280"/>
        </w:trPr>
        <w:tc>
          <w:tcPr>
            <w:tcW w:w="927" w:type="pct"/>
            <w:tcBorders>
              <w:top w:val="nil"/>
              <w:left w:val="nil"/>
              <w:bottom w:val="nil"/>
              <w:right w:val="nil"/>
            </w:tcBorders>
            <w:shd w:val="clear" w:color="auto" w:fill="auto"/>
            <w:noWrap/>
            <w:vAlign w:val="center"/>
          </w:tcPr>
          <w:p w14:paraId="02C6150B"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 xml:space="preserve">  Q3</w:t>
            </w:r>
          </w:p>
        </w:tc>
        <w:tc>
          <w:tcPr>
            <w:tcW w:w="1061" w:type="pct"/>
            <w:tcBorders>
              <w:top w:val="nil"/>
              <w:left w:val="nil"/>
              <w:bottom w:val="nil"/>
              <w:right w:val="nil"/>
            </w:tcBorders>
            <w:shd w:val="clear" w:color="auto" w:fill="auto"/>
            <w:noWrap/>
            <w:vAlign w:val="center"/>
          </w:tcPr>
          <w:p w14:paraId="0421FE39"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12.102 (6.498, 22.539)</w:t>
            </w:r>
          </w:p>
        </w:tc>
        <w:tc>
          <w:tcPr>
            <w:tcW w:w="364" w:type="pct"/>
            <w:tcBorders>
              <w:top w:val="nil"/>
              <w:left w:val="nil"/>
              <w:bottom w:val="nil"/>
              <w:right w:val="nil"/>
            </w:tcBorders>
            <w:shd w:val="clear" w:color="auto" w:fill="auto"/>
            <w:noWrap/>
            <w:vAlign w:val="center"/>
          </w:tcPr>
          <w:p w14:paraId="27227F2B" w14:textId="77777777" w:rsidR="0031453B" w:rsidRDefault="0031453B">
            <w:pPr>
              <w:jc w:val="left"/>
              <w:rPr>
                <w:rFonts w:ascii="Times New Roman" w:eastAsia="等线" w:hAnsi="Times New Roman" w:cs="Times New Roman"/>
                <w:color w:val="000000"/>
                <w:kern w:val="0"/>
                <w:sz w:val="22"/>
                <w14:ligatures w14:val="none"/>
              </w:rPr>
            </w:pPr>
          </w:p>
        </w:tc>
        <w:tc>
          <w:tcPr>
            <w:tcW w:w="958" w:type="pct"/>
            <w:tcBorders>
              <w:top w:val="nil"/>
              <w:left w:val="nil"/>
              <w:bottom w:val="nil"/>
              <w:right w:val="nil"/>
            </w:tcBorders>
            <w:shd w:val="clear" w:color="auto" w:fill="auto"/>
            <w:noWrap/>
            <w:vAlign w:val="center"/>
          </w:tcPr>
          <w:p w14:paraId="71755067"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 xml:space="preserve">6.672 </w:t>
            </w:r>
            <w:r>
              <w:rPr>
                <w:rFonts w:ascii="Times New Roman" w:eastAsia="等线" w:hAnsi="Times New Roman" w:cs="Times New Roman"/>
                <w:color w:val="000000"/>
                <w:kern w:val="0"/>
                <w:sz w:val="22"/>
                <w14:ligatures w14:val="none"/>
              </w:rPr>
              <w:t>(3.476, 12.806)</w:t>
            </w:r>
          </w:p>
        </w:tc>
        <w:tc>
          <w:tcPr>
            <w:tcW w:w="366" w:type="pct"/>
            <w:tcBorders>
              <w:top w:val="nil"/>
              <w:left w:val="nil"/>
              <w:bottom w:val="nil"/>
              <w:right w:val="nil"/>
            </w:tcBorders>
            <w:shd w:val="clear" w:color="auto" w:fill="auto"/>
            <w:noWrap/>
            <w:vAlign w:val="center"/>
          </w:tcPr>
          <w:p w14:paraId="3C9A6E6D" w14:textId="77777777" w:rsidR="0031453B" w:rsidRDefault="0031453B">
            <w:pPr>
              <w:jc w:val="left"/>
              <w:rPr>
                <w:rFonts w:ascii="Times New Roman" w:eastAsia="等线" w:hAnsi="Times New Roman" w:cs="Times New Roman"/>
                <w:color w:val="000000"/>
                <w:kern w:val="0"/>
                <w:sz w:val="22"/>
                <w14:ligatures w14:val="none"/>
              </w:rPr>
            </w:pPr>
          </w:p>
        </w:tc>
        <w:tc>
          <w:tcPr>
            <w:tcW w:w="958" w:type="pct"/>
            <w:tcBorders>
              <w:top w:val="nil"/>
              <w:left w:val="nil"/>
              <w:bottom w:val="nil"/>
              <w:right w:val="nil"/>
            </w:tcBorders>
            <w:shd w:val="clear" w:color="auto" w:fill="auto"/>
            <w:noWrap/>
            <w:vAlign w:val="center"/>
          </w:tcPr>
          <w:p w14:paraId="0B8B1628"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5.016 (2.451, 10.264)</w:t>
            </w:r>
          </w:p>
        </w:tc>
        <w:tc>
          <w:tcPr>
            <w:tcW w:w="366" w:type="pct"/>
            <w:tcBorders>
              <w:top w:val="nil"/>
              <w:left w:val="nil"/>
              <w:bottom w:val="nil"/>
              <w:right w:val="nil"/>
            </w:tcBorders>
            <w:shd w:val="clear" w:color="auto" w:fill="auto"/>
            <w:noWrap/>
            <w:vAlign w:val="center"/>
          </w:tcPr>
          <w:p w14:paraId="71DDA5BD" w14:textId="77777777" w:rsidR="0031453B" w:rsidRDefault="0031453B">
            <w:pPr>
              <w:jc w:val="left"/>
              <w:rPr>
                <w:rFonts w:ascii="Times New Roman" w:eastAsia="等线" w:hAnsi="Times New Roman" w:cs="Times New Roman"/>
                <w:color w:val="000000"/>
                <w:kern w:val="0"/>
                <w:sz w:val="22"/>
                <w14:ligatures w14:val="none"/>
              </w:rPr>
            </w:pPr>
          </w:p>
        </w:tc>
      </w:tr>
      <w:tr w:rsidR="0031453B" w14:paraId="742A1F55" w14:textId="77777777">
        <w:trPr>
          <w:trHeight w:val="280"/>
        </w:trPr>
        <w:tc>
          <w:tcPr>
            <w:tcW w:w="927" w:type="pct"/>
            <w:tcBorders>
              <w:top w:val="nil"/>
              <w:left w:val="nil"/>
              <w:right w:val="nil"/>
            </w:tcBorders>
            <w:shd w:val="clear" w:color="auto" w:fill="auto"/>
            <w:noWrap/>
            <w:vAlign w:val="center"/>
          </w:tcPr>
          <w:p w14:paraId="3FA48D80"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 xml:space="preserve">  Q4</w:t>
            </w:r>
          </w:p>
        </w:tc>
        <w:tc>
          <w:tcPr>
            <w:tcW w:w="1061" w:type="pct"/>
            <w:tcBorders>
              <w:top w:val="nil"/>
              <w:left w:val="nil"/>
              <w:right w:val="nil"/>
            </w:tcBorders>
            <w:shd w:val="clear" w:color="auto" w:fill="auto"/>
            <w:noWrap/>
            <w:vAlign w:val="center"/>
          </w:tcPr>
          <w:p w14:paraId="26D52FBC"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18.549 (10.728, 32.071)</w:t>
            </w:r>
          </w:p>
        </w:tc>
        <w:tc>
          <w:tcPr>
            <w:tcW w:w="364" w:type="pct"/>
            <w:tcBorders>
              <w:top w:val="nil"/>
              <w:left w:val="nil"/>
              <w:right w:val="nil"/>
            </w:tcBorders>
            <w:shd w:val="clear" w:color="auto" w:fill="auto"/>
            <w:noWrap/>
            <w:vAlign w:val="center"/>
          </w:tcPr>
          <w:p w14:paraId="5B94F6AB" w14:textId="77777777" w:rsidR="0031453B" w:rsidRDefault="0031453B">
            <w:pPr>
              <w:jc w:val="left"/>
              <w:rPr>
                <w:rFonts w:ascii="Times New Roman" w:eastAsia="等线" w:hAnsi="Times New Roman" w:cs="Times New Roman"/>
                <w:color w:val="000000"/>
                <w:kern w:val="0"/>
                <w:sz w:val="22"/>
                <w14:ligatures w14:val="none"/>
              </w:rPr>
            </w:pPr>
          </w:p>
        </w:tc>
        <w:tc>
          <w:tcPr>
            <w:tcW w:w="958" w:type="pct"/>
            <w:tcBorders>
              <w:top w:val="nil"/>
              <w:left w:val="nil"/>
              <w:right w:val="nil"/>
            </w:tcBorders>
            <w:shd w:val="clear" w:color="auto" w:fill="auto"/>
            <w:noWrap/>
            <w:vAlign w:val="center"/>
          </w:tcPr>
          <w:p w14:paraId="7CC7E0E0"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7.801 (4.063, 14.976)</w:t>
            </w:r>
          </w:p>
        </w:tc>
        <w:tc>
          <w:tcPr>
            <w:tcW w:w="366" w:type="pct"/>
            <w:tcBorders>
              <w:top w:val="nil"/>
              <w:left w:val="nil"/>
              <w:right w:val="nil"/>
            </w:tcBorders>
            <w:shd w:val="clear" w:color="auto" w:fill="auto"/>
            <w:noWrap/>
            <w:vAlign w:val="center"/>
          </w:tcPr>
          <w:p w14:paraId="1B0ADAA7" w14:textId="77777777" w:rsidR="0031453B" w:rsidRDefault="0031453B">
            <w:pPr>
              <w:jc w:val="left"/>
              <w:rPr>
                <w:rFonts w:ascii="Times New Roman" w:eastAsia="等线" w:hAnsi="Times New Roman" w:cs="Times New Roman"/>
                <w:color w:val="000000"/>
                <w:kern w:val="0"/>
                <w:sz w:val="22"/>
                <w14:ligatures w14:val="none"/>
              </w:rPr>
            </w:pPr>
          </w:p>
        </w:tc>
        <w:tc>
          <w:tcPr>
            <w:tcW w:w="958" w:type="pct"/>
            <w:tcBorders>
              <w:top w:val="nil"/>
              <w:left w:val="nil"/>
              <w:right w:val="nil"/>
            </w:tcBorders>
            <w:shd w:val="clear" w:color="auto" w:fill="auto"/>
            <w:noWrap/>
            <w:vAlign w:val="center"/>
          </w:tcPr>
          <w:p w14:paraId="0A72F417"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4.827 (2.226, 10.468)</w:t>
            </w:r>
          </w:p>
        </w:tc>
        <w:tc>
          <w:tcPr>
            <w:tcW w:w="366" w:type="pct"/>
            <w:tcBorders>
              <w:top w:val="nil"/>
              <w:left w:val="nil"/>
              <w:right w:val="nil"/>
            </w:tcBorders>
            <w:shd w:val="clear" w:color="auto" w:fill="auto"/>
            <w:noWrap/>
            <w:vAlign w:val="center"/>
          </w:tcPr>
          <w:p w14:paraId="770ACB67" w14:textId="77777777" w:rsidR="0031453B" w:rsidRDefault="0031453B">
            <w:pPr>
              <w:jc w:val="left"/>
              <w:rPr>
                <w:rFonts w:ascii="Times New Roman" w:eastAsia="等线" w:hAnsi="Times New Roman" w:cs="Times New Roman"/>
                <w:color w:val="000000"/>
                <w:kern w:val="0"/>
                <w:sz w:val="22"/>
                <w14:ligatures w14:val="none"/>
              </w:rPr>
            </w:pPr>
          </w:p>
        </w:tc>
      </w:tr>
      <w:tr w:rsidR="0031453B" w14:paraId="664C8CE4" w14:textId="77777777">
        <w:trPr>
          <w:trHeight w:val="280"/>
        </w:trPr>
        <w:tc>
          <w:tcPr>
            <w:tcW w:w="927" w:type="pct"/>
            <w:tcBorders>
              <w:top w:val="nil"/>
              <w:left w:val="nil"/>
              <w:bottom w:val="single" w:sz="12" w:space="0" w:color="auto"/>
              <w:right w:val="nil"/>
            </w:tcBorders>
            <w:shd w:val="clear" w:color="auto" w:fill="auto"/>
            <w:noWrap/>
            <w:vAlign w:val="center"/>
          </w:tcPr>
          <w:p w14:paraId="0F00F5E5"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i/>
                <w:iCs/>
                <w:color w:val="000000"/>
                <w:kern w:val="0"/>
                <w:sz w:val="22"/>
                <w14:ligatures w14:val="none"/>
              </w:rPr>
              <w:t>P</w:t>
            </w:r>
            <w:r>
              <w:rPr>
                <w:rFonts w:ascii="Times New Roman" w:eastAsia="等线" w:hAnsi="Times New Roman" w:cs="Times New Roman"/>
                <w:color w:val="000000"/>
                <w:kern w:val="0"/>
                <w:sz w:val="22"/>
                <w14:ligatures w14:val="none"/>
              </w:rPr>
              <w:t xml:space="preserve"> for trend</w:t>
            </w:r>
          </w:p>
        </w:tc>
        <w:tc>
          <w:tcPr>
            <w:tcW w:w="1061" w:type="pct"/>
            <w:tcBorders>
              <w:top w:val="nil"/>
              <w:left w:val="nil"/>
              <w:bottom w:val="single" w:sz="12" w:space="0" w:color="auto"/>
              <w:right w:val="nil"/>
            </w:tcBorders>
            <w:shd w:val="clear" w:color="auto" w:fill="auto"/>
            <w:noWrap/>
            <w:vAlign w:val="center"/>
          </w:tcPr>
          <w:p w14:paraId="32E608F7" w14:textId="77777777" w:rsidR="0031453B" w:rsidRDefault="0031453B">
            <w:pPr>
              <w:jc w:val="left"/>
              <w:rPr>
                <w:rFonts w:ascii="Times New Roman" w:eastAsia="等线" w:hAnsi="Times New Roman" w:cs="Times New Roman"/>
                <w:color w:val="000000"/>
                <w:kern w:val="0"/>
                <w:sz w:val="22"/>
                <w14:ligatures w14:val="none"/>
              </w:rPr>
            </w:pPr>
          </w:p>
        </w:tc>
        <w:tc>
          <w:tcPr>
            <w:tcW w:w="364" w:type="pct"/>
            <w:tcBorders>
              <w:top w:val="nil"/>
              <w:left w:val="nil"/>
              <w:bottom w:val="single" w:sz="12" w:space="0" w:color="auto"/>
              <w:right w:val="nil"/>
            </w:tcBorders>
            <w:shd w:val="clear" w:color="auto" w:fill="auto"/>
            <w:noWrap/>
            <w:vAlign w:val="center"/>
          </w:tcPr>
          <w:p w14:paraId="3DF2BD1A"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&lt;0.001</w:t>
            </w:r>
          </w:p>
        </w:tc>
        <w:tc>
          <w:tcPr>
            <w:tcW w:w="958" w:type="pct"/>
            <w:tcBorders>
              <w:top w:val="nil"/>
              <w:left w:val="nil"/>
              <w:bottom w:val="single" w:sz="12" w:space="0" w:color="auto"/>
              <w:right w:val="nil"/>
            </w:tcBorders>
            <w:shd w:val="clear" w:color="auto" w:fill="auto"/>
            <w:noWrap/>
            <w:vAlign w:val="center"/>
          </w:tcPr>
          <w:p w14:paraId="244D7254" w14:textId="77777777" w:rsidR="0031453B" w:rsidRDefault="0031453B">
            <w:pPr>
              <w:jc w:val="left"/>
              <w:rPr>
                <w:rFonts w:ascii="Times New Roman" w:eastAsia="等线" w:hAnsi="Times New Roman" w:cs="Times New Roman"/>
                <w:color w:val="000000"/>
                <w:kern w:val="0"/>
                <w:sz w:val="22"/>
                <w14:ligatures w14:val="none"/>
              </w:rPr>
            </w:pPr>
          </w:p>
        </w:tc>
        <w:tc>
          <w:tcPr>
            <w:tcW w:w="366" w:type="pct"/>
            <w:tcBorders>
              <w:top w:val="nil"/>
              <w:left w:val="nil"/>
              <w:bottom w:val="single" w:sz="12" w:space="0" w:color="auto"/>
              <w:right w:val="nil"/>
            </w:tcBorders>
            <w:shd w:val="clear" w:color="auto" w:fill="auto"/>
            <w:noWrap/>
            <w:vAlign w:val="center"/>
          </w:tcPr>
          <w:p w14:paraId="4A27B8DD"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&lt;0.001</w:t>
            </w:r>
          </w:p>
        </w:tc>
        <w:tc>
          <w:tcPr>
            <w:tcW w:w="958" w:type="pct"/>
            <w:tcBorders>
              <w:top w:val="nil"/>
              <w:left w:val="nil"/>
              <w:bottom w:val="single" w:sz="12" w:space="0" w:color="auto"/>
              <w:right w:val="nil"/>
            </w:tcBorders>
            <w:shd w:val="clear" w:color="auto" w:fill="auto"/>
            <w:noWrap/>
            <w:vAlign w:val="center"/>
          </w:tcPr>
          <w:p w14:paraId="70EBC089" w14:textId="77777777" w:rsidR="0031453B" w:rsidRDefault="0031453B">
            <w:pPr>
              <w:jc w:val="left"/>
              <w:rPr>
                <w:rFonts w:ascii="Times New Roman" w:eastAsia="等线" w:hAnsi="Times New Roman" w:cs="Times New Roman"/>
                <w:color w:val="000000"/>
                <w:kern w:val="0"/>
                <w:sz w:val="22"/>
                <w14:ligatures w14:val="none"/>
              </w:rPr>
            </w:pPr>
          </w:p>
        </w:tc>
        <w:tc>
          <w:tcPr>
            <w:tcW w:w="366" w:type="pct"/>
            <w:tcBorders>
              <w:top w:val="nil"/>
              <w:left w:val="nil"/>
              <w:bottom w:val="single" w:sz="12" w:space="0" w:color="auto"/>
              <w:right w:val="nil"/>
            </w:tcBorders>
            <w:shd w:val="clear" w:color="auto" w:fill="auto"/>
            <w:noWrap/>
            <w:vAlign w:val="center"/>
          </w:tcPr>
          <w:p w14:paraId="1F464833" w14:textId="77777777" w:rsidR="0031453B" w:rsidRDefault="008E69E4">
            <w:pPr>
              <w:jc w:val="righ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 xml:space="preserve">0.002 </w:t>
            </w:r>
          </w:p>
        </w:tc>
      </w:tr>
    </w:tbl>
    <w:p w14:paraId="21C5E1CB" w14:textId="77777777" w:rsidR="0031453B" w:rsidRDefault="008E69E4">
      <w:pPr>
        <w:rPr>
          <w:rFonts w:ascii="Times New Roman" w:hAnsi="Times New Roman" w:cs="Times New Roman"/>
          <w:sz w:val="24"/>
          <w:szCs w:val="24"/>
        </w:rPr>
      </w:pPr>
      <w:r>
        <w:rPr>
          <w:rFonts w:ascii="Times New Roman" w:hAnsi="Times New Roman" w:cs="Times New Roman"/>
          <w:sz w:val="24"/>
          <w:szCs w:val="24"/>
        </w:rPr>
        <w:t xml:space="preserve">Model 1: crude model.                                                                                                                                                                                                               </w:t>
      </w:r>
    </w:p>
    <w:p w14:paraId="3F73EFDA" w14:textId="77777777" w:rsidR="0031453B" w:rsidRDefault="008E69E4">
      <w:pPr>
        <w:rPr>
          <w:rFonts w:ascii="Times New Roman" w:hAnsi="Times New Roman" w:cs="Times New Roman"/>
          <w:sz w:val="24"/>
          <w:szCs w:val="24"/>
        </w:rPr>
      </w:pPr>
      <w:r>
        <w:rPr>
          <w:rFonts w:ascii="Times New Roman" w:hAnsi="Times New Roman" w:cs="Times New Roman"/>
          <w:sz w:val="24"/>
          <w:szCs w:val="24"/>
        </w:rPr>
        <w:t>Model 2 adjusted for age, s</w:t>
      </w:r>
      <w:r>
        <w:rPr>
          <w:rFonts w:ascii="Times New Roman" w:hAnsi="Times New Roman" w:cs="Times New Roman"/>
          <w:sz w:val="24"/>
          <w:szCs w:val="24"/>
        </w:rPr>
        <w:t>ex, and ethnicity.</w:t>
      </w:r>
    </w:p>
    <w:p w14:paraId="5DC5667E" w14:textId="77777777" w:rsidR="0031453B" w:rsidRDefault="008E69E4">
      <w:pPr>
        <w:rPr>
          <w:rFonts w:ascii="Times New Roman" w:hAnsi="Times New Roman" w:cs="Times New Roman"/>
          <w:kern w:val="0"/>
          <w:sz w:val="24"/>
          <w:szCs w:val="24"/>
          <w14:ligatures w14:val="none"/>
        </w:rPr>
      </w:pPr>
      <w:r>
        <w:rPr>
          <w:rFonts w:ascii="Times New Roman" w:hAnsi="Times New Roman" w:cs="Times New Roman"/>
          <w:sz w:val="24"/>
          <w:szCs w:val="24"/>
        </w:rPr>
        <w:lastRenderedPageBreak/>
        <w:t xml:space="preserve">Model 3 adjusted for Model 2 plus educational level, marital status, PIR, smoking status, alcohol consumption, HEI-2015, PA, HDL, LDL, HbA1c, </w:t>
      </w:r>
      <w:r>
        <w:rPr>
          <w:rFonts w:ascii="Times New Roman" w:hAnsi="Times New Roman" w:cs="Times New Roman"/>
          <w:kern w:val="0"/>
          <w:sz w:val="24"/>
          <w:szCs w:val="24"/>
          <w14:ligatures w14:val="none"/>
        </w:rPr>
        <w:t>eGFR, uACR, uric acid, CKD, liver disease, cancer, hypertension, DM, antihypertensive drug, hyp</w:t>
      </w:r>
      <w:r>
        <w:rPr>
          <w:rFonts w:ascii="Times New Roman" w:hAnsi="Times New Roman" w:cs="Times New Roman"/>
          <w:kern w:val="0"/>
          <w:sz w:val="24"/>
          <w:szCs w:val="24"/>
          <w14:ligatures w14:val="none"/>
        </w:rPr>
        <w:t xml:space="preserve">oglycemic therapy, lipid-lowering drug, CKM syndrome, </w:t>
      </w:r>
      <w:r>
        <w:rPr>
          <w:rFonts w:ascii="Times New Roman" w:hAnsi="Times New Roman" w:cs="Times New Roman" w:hint="eastAsia"/>
          <w:sz w:val="24"/>
          <w:szCs w:val="24"/>
        </w:rPr>
        <w:t>and</w:t>
      </w:r>
      <w:r>
        <w:rPr>
          <w:rFonts w:ascii="Times New Roman" w:hAnsi="Times New Roman" w:cs="Times New Roman"/>
          <w:sz w:val="24"/>
          <w:szCs w:val="24"/>
        </w:rPr>
        <w:t xml:space="preserve"> use of GLP-1 receptor agonists</w:t>
      </w:r>
      <w:r>
        <w:rPr>
          <w:rFonts w:ascii="Times New Roman" w:hAnsi="Times New Roman" w:cs="Times New Roman"/>
          <w:kern w:val="0"/>
          <w:sz w:val="24"/>
          <w:szCs w:val="24"/>
          <w14:ligatures w14:val="none"/>
        </w:rPr>
        <w:t>.</w:t>
      </w:r>
    </w:p>
    <w:p w14:paraId="78F9E9FA" w14:textId="77777777" w:rsidR="0031453B" w:rsidRDefault="008E69E4">
      <w:pPr>
        <w:rPr>
          <w:rFonts w:ascii="Times New Roman" w:hAnsi="Times New Roman" w:cs="Times New Roman"/>
          <w:kern w:val="0"/>
          <w:sz w:val="24"/>
          <w:szCs w:val="24"/>
          <w14:ligatures w14:val="none"/>
        </w:rPr>
      </w:pPr>
      <w:r>
        <w:rPr>
          <w:rFonts w:ascii="Times New Roman" w:hAnsi="Times New Roman" w:cs="Times New Roman"/>
          <w:sz w:val="24"/>
          <w:szCs w:val="24"/>
        </w:rPr>
        <w:t>Abbreviations: CKM Syndrome: cardiovascular-kidney-metabolic syndrome. CVD: cardiovascular disease. HR: hazard ratio. CI: confidence interval. TyG: triglyceride-gluco</w:t>
      </w:r>
      <w:r>
        <w:rPr>
          <w:rFonts w:ascii="Times New Roman" w:hAnsi="Times New Roman" w:cs="Times New Roman"/>
          <w:sz w:val="24"/>
          <w:szCs w:val="24"/>
        </w:rPr>
        <w:t xml:space="preserve">se. ABSI: a body shape index. uACR: urinary albumin/creatinine ratio. PA: physical activity. CKD: </w:t>
      </w:r>
      <w:r>
        <w:rPr>
          <w:rFonts w:ascii="Times New Roman" w:hAnsi="Times New Roman" w:cs="Times New Roman"/>
          <w:kern w:val="0"/>
          <w:sz w:val="24"/>
          <w:szCs w:val="24"/>
          <w14:ligatures w14:val="none"/>
        </w:rPr>
        <w:t>chronic kidney disease. eGFR: estimated glomerular filtration rate. HbA1c: glycosylated hemoglobin. HEI-2015: healthy eating index-2015. PIR: poverty income r</w:t>
      </w:r>
      <w:r>
        <w:rPr>
          <w:rFonts w:ascii="Times New Roman" w:hAnsi="Times New Roman" w:cs="Times New Roman"/>
          <w:kern w:val="0"/>
          <w:sz w:val="24"/>
          <w:szCs w:val="24"/>
          <w14:ligatures w14:val="none"/>
        </w:rPr>
        <w:t>atio. DM: diabetes mellitus. HDL: high-density lipoprotein. LDL: low-density lipoprotein.</w:t>
      </w:r>
    </w:p>
    <w:p w14:paraId="269225D7" w14:textId="77777777" w:rsidR="0031453B" w:rsidRDefault="0031453B"/>
    <w:p w14:paraId="4FC2730F" w14:textId="77777777" w:rsidR="0031453B" w:rsidRDefault="0031453B"/>
    <w:p w14:paraId="71C4EB00" w14:textId="77777777" w:rsidR="0031453B" w:rsidRDefault="0031453B">
      <w:pPr>
        <w:rPr>
          <w:rFonts w:ascii="Times New Roman" w:hAnsi="Times New Roman" w:cs="Times New Roman"/>
          <w:b/>
          <w:bCs/>
          <w:sz w:val="24"/>
          <w:szCs w:val="24"/>
        </w:rPr>
      </w:pPr>
    </w:p>
    <w:p w14:paraId="2A785610" w14:textId="77777777" w:rsidR="0031453B" w:rsidRDefault="0031453B">
      <w:pPr>
        <w:rPr>
          <w:rFonts w:ascii="Times New Roman" w:hAnsi="Times New Roman" w:cs="Times New Roman"/>
          <w:b/>
          <w:bCs/>
          <w:sz w:val="24"/>
          <w:szCs w:val="24"/>
        </w:rPr>
      </w:pPr>
    </w:p>
    <w:p w14:paraId="658A6F6A" w14:textId="77777777" w:rsidR="0031453B" w:rsidRDefault="0031453B">
      <w:pPr>
        <w:rPr>
          <w:rFonts w:ascii="Times New Roman" w:hAnsi="Times New Roman" w:cs="Times New Roman"/>
          <w:b/>
          <w:bCs/>
          <w:sz w:val="24"/>
          <w:szCs w:val="24"/>
        </w:rPr>
      </w:pPr>
    </w:p>
    <w:p w14:paraId="0AE119EA" w14:textId="77777777" w:rsidR="0031453B" w:rsidRDefault="008E69E4">
      <w:pPr>
        <w:rPr>
          <w:rFonts w:ascii="Times New Roman" w:hAnsi="Times New Roman" w:cs="Times New Roman"/>
          <w:sz w:val="24"/>
          <w:szCs w:val="24"/>
        </w:rPr>
      </w:pPr>
      <w:r>
        <w:rPr>
          <w:rFonts w:ascii="Times New Roman" w:hAnsi="Times New Roman" w:cs="Times New Roman"/>
          <w:b/>
          <w:bCs/>
          <w:sz w:val="24"/>
          <w:szCs w:val="24"/>
        </w:rPr>
        <w:t xml:space="preserve">Table S11 </w:t>
      </w:r>
      <w:r>
        <w:rPr>
          <w:rFonts w:ascii="Times New Roman" w:hAnsi="Times New Roman" w:cs="Times New Roman"/>
          <w:sz w:val="24"/>
          <w:szCs w:val="24"/>
        </w:rPr>
        <w:t xml:space="preserve">Sensitivity analysis: Associations between TyG-ABSI and mortality in CKM syndrome stages 0–3, additionally adjusted for family history of hypertension </w:t>
      </w:r>
      <w:r>
        <w:rPr>
          <w:rFonts w:ascii="Times New Roman" w:hAnsi="Times New Roman" w:cs="Times New Roman"/>
          <w:sz w:val="24"/>
          <w:szCs w:val="24"/>
        </w:rPr>
        <w:t>or stroke before age 50 (n=4,484).</w:t>
      </w:r>
    </w:p>
    <w:tbl>
      <w:tblPr>
        <w:tblW w:w="5000" w:type="pct"/>
        <w:tblLook w:val="04A0" w:firstRow="1" w:lastRow="0" w:firstColumn="1" w:lastColumn="0" w:noHBand="0" w:noVBand="1"/>
      </w:tblPr>
      <w:tblGrid>
        <w:gridCol w:w="2712"/>
        <w:gridCol w:w="2950"/>
        <w:gridCol w:w="1066"/>
        <w:gridCol w:w="2651"/>
        <w:gridCol w:w="1072"/>
        <w:gridCol w:w="2651"/>
        <w:gridCol w:w="1072"/>
      </w:tblGrid>
      <w:tr w:rsidR="0031453B" w14:paraId="7B5D13DB" w14:textId="77777777">
        <w:trPr>
          <w:trHeight w:val="287"/>
        </w:trPr>
        <w:tc>
          <w:tcPr>
            <w:tcW w:w="957" w:type="pct"/>
            <w:tcBorders>
              <w:top w:val="single" w:sz="12" w:space="0" w:color="auto"/>
              <w:left w:val="nil"/>
              <w:right w:val="nil"/>
            </w:tcBorders>
            <w:shd w:val="clear" w:color="auto" w:fill="auto"/>
            <w:noWrap/>
            <w:vAlign w:val="center"/>
          </w:tcPr>
          <w:p w14:paraId="78ABE8C4"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Characteristic</w:t>
            </w:r>
          </w:p>
        </w:tc>
        <w:tc>
          <w:tcPr>
            <w:tcW w:w="1417" w:type="pct"/>
            <w:gridSpan w:val="2"/>
            <w:tcBorders>
              <w:top w:val="single" w:sz="12" w:space="0" w:color="auto"/>
              <w:left w:val="nil"/>
              <w:bottom w:val="single" w:sz="12" w:space="0" w:color="auto"/>
              <w:right w:val="nil"/>
            </w:tcBorders>
            <w:shd w:val="clear" w:color="auto" w:fill="auto"/>
            <w:noWrap/>
            <w:vAlign w:val="center"/>
          </w:tcPr>
          <w:p w14:paraId="760DA155" w14:textId="77777777" w:rsidR="0031453B" w:rsidRDefault="008E69E4">
            <w:pPr>
              <w:jc w:val="center"/>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Model1</w:t>
            </w:r>
          </w:p>
        </w:tc>
        <w:tc>
          <w:tcPr>
            <w:tcW w:w="1313" w:type="pct"/>
            <w:gridSpan w:val="2"/>
            <w:tcBorders>
              <w:top w:val="single" w:sz="12" w:space="0" w:color="auto"/>
              <w:left w:val="nil"/>
              <w:bottom w:val="single" w:sz="12" w:space="0" w:color="auto"/>
              <w:right w:val="nil"/>
            </w:tcBorders>
            <w:shd w:val="clear" w:color="auto" w:fill="auto"/>
            <w:noWrap/>
            <w:vAlign w:val="center"/>
          </w:tcPr>
          <w:p w14:paraId="03F33D15" w14:textId="77777777" w:rsidR="0031453B" w:rsidRDefault="008E69E4">
            <w:pPr>
              <w:jc w:val="center"/>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Model2</w:t>
            </w:r>
          </w:p>
        </w:tc>
        <w:tc>
          <w:tcPr>
            <w:tcW w:w="1313" w:type="pct"/>
            <w:gridSpan w:val="2"/>
            <w:tcBorders>
              <w:top w:val="single" w:sz="12" w:space="0" w:color="auto"/>
              <w:left w:val="nil"/>
              <w:bottom w:val="single" w:sz="12" w:space="0" w:color="auto"/>
              <w:right w:val="nil"/>
            </w:tcBorders>
            <w:shd w:val="clear" w:color="auto" w:fill="auto"/>
            <w:noWrap/>
            <w:vAlign w:val="center"/>
          </w:tcPr>
          <w:p w14:paraId="257B0434" w14:textId="77777777" w:rsidR="0031453B" w:rsidRDefault="008E69E4">
            <w:pPr>
              <w:jc w:val="center"/>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Model3</w:t>
            </w:r>
          </w:p>
        </w:tc>
      </w:tr>
      <w:tr w:rsidR="0031453B" w14:paraId="19F68154" w14:textId="77777777">
        <w:trPr>
          <w:trHeight w:val="294"/>
        </w:trPr>
        <w:tc>
          <w:tcPr>
            <w:tcW w:w="957" w:type="pct"/>
            <w:tcBorders>
              <w:left w:val="nil"/>
              <w:bottom w:val="nil"/>
              <w:right w:val="nil"/>
            </w:tcBorders>
            <w:shd w:val="clear" w:color="auto" w:fill="auto"/>
            <w:noWrap/>
            <w:vAlign w:val="center"/>
          </w:tcPr>
          <w:p w14:paraId="3CCFB803" w14:textId="77777777" w:rsidR="0031453B" w:rsidRDefault="0031453B">
            <w:pPr>
              <w:jc w:val="center"/>
              <w:rPr>
                <w:rFonts w:ascii="Times New Roman" w:eastAsia="等线" w:hAnsi="Times New Roman" w:cs="Times New Roman"/>
                <w:color w:val="000000"/>
                <w:kern w:val="0"/>
                <w:sz w:val="22"/>
                <w14:ligatures w14:val="none"/>
              </w:rPr>
            </w:pPr>
          </w:p>
        </w:tc>
        <w:tc>
          <w:tcPr>
            <w:tcW w:w="1041" w:type="pct"/>
            <w:tcBorders>
              <w:top w:val="single" w:sz="12" w:space="0" w:color="auto"/>
              <w:left w:val="nil"/>
              <w:bottom w:val="single" w:sz="12" w:space="0" w:color="auto"/>
              <w:right w:val="nil"/>
            </w:tcBorders>
            <w:shd w:val="clear" w:color="auto" w:fill="auto"/>
            <w:noWrap/>
            <w:vAlign w:val="center"/>
          </w:tcPr>
          <w:p w14:paraId="07D323E2" w14:textId="77777777" w:rsidR="0031453B" w:rsidRDefault="008E69E4">
            <w:pPr>
              <w:jc w:val="left"/>
              <w:rPr>
                <w:rFonts w:ascii="Times New Roman" w:eastAsia="等线" w:hAnsi="Times New Roman" w:cs="Times New Roman"/>
                <w:b/>
                <w:bCs/>
                <w:color w:val="000000"/>
                <w:kern w:val="0"/>
                <w:sz w:val="22"/>
                <w14:ligatures w14:val="none"/>
              </w:rPr>
            </w:pPr>
            <w:r>
              <w:rPr>
                <w:rFonts w:ascii="Times New Roman" w:eastAsia="等线" w:hAnsi="Times New Roman" w:cs="Times New Roman"/>
                <w:b/>
                <w:bCs/>
                <w:color w:val="000000"/>
                <w:kern w:val="0"/>
                <w:sz w:val="22"/>
                <w14:ligatures w14:val="none"/>
              </w:rPr>
              <w:t>HR(95%CI)</w:t>
            </w:r>
          </w:p>
        </w:tc>
        <w:tc>
          <w:tcPr>
            <w:tcW w:w="376" w:type="pct"/>
            <w:tcBorders>
              <w:top w:val="single" w:sz="12" w:space="0" w:color="auto"/>
              <w:left w:val="nil"/>
              <w:bottom w:val="single" w:sz="12" w:space="0" w:color="auto"/>
              <w:right w:val="nil"/>
            </w:tcBorders>
            <w:shd w:val="clear" w:color="auto" w:fill="auto"/>
            <w:noWrap/>
            <w:vAlign w:val="center"/>
          </w:tcPr>
          <w:p w14:paraId="4A1451F1" w14:textId="77777777" w:rsidR="0031453B" w:rsidRDefault="008E69E4">
            <w:pPr>
              <w:jc w:val="left"/>
              <w:rPr>
                <w:rFonts w:ascii="Times New Roman" w:eastAsia="等线" w:hAnsi="Times New Roman" w:cs="Times New Roman"/>
                <w:b/>
                <w:bCs/>
                <w:i/>
                <w:iCs/>
                <w:color w:val="000000"/>
                <w:kern w:val="0"/>
                <w:sz w:val="22"/>
                <w14:ligatures w14:val="none"/>
              </w:rPr>
            </w:pPr>
            <w:r>
              <w:rPr>
                <w:rFonts w:ascii="Times New Roman" w:eastAsia="等线" w:hAnsi="Times New Roman" w:cs="Times New Roman"/>
                <w:b/>
                <w:bCs/>
                <w:i/>
                <w:iCs/>
                <w:color w:val="000000"/>
                <w:kern w:val="0"/>
                <w:sz w:val="22"/>
                <w14:ligatures w14:val="none"/>
              </w:rPr>
              <w:t>P</w:t>
            </w:r>
            <w:r>
              <w:rPr>
                <w:rFonts w:ascii="Times New Roman" w:eastAsia="等线" w:hAnsi="Times New Roman" w:cs="Times New Roman"/>
                <w:b/>
                <w:bCs/>
                <w:color w:val="000000"/>
                <w:kern w:val="0"/>
                <w:sz w:val="22"/>
                <w14:ligatures w14:val="none"/>
              </w:rPr>
              <w:t>-value</w:t>
            </w:r>
          </w:p>
        </w:tc>
        <w:tc>
          <w:tcPr>
            <w:tcW w:w="935" w:type="pct"/>
            <w:tcBorders>
              <w:top w:val="single" w:sz="12" w:space="0" w:color="auto"/>
              <w:left w:val="nil"/>
              <w:bottom w:val="single" w:sz="12" w:space="0" w:color="auto"/>
              <w:right w:val="nil"/>
            </w:tcBorders>
            <w:shd w:val="clear" w:color="auto" w:fill="auto"/>
            <w:noWrap/>
            <w:vAlign w:val="center"/>
          </w:tcPr>
          <w:p w14:paraId="08987747" w14:textId="77777777" w:rsidR="0031453B" w:rsidRDefault="008E69E4">
            <w:pPr>
              <w:jc w:val="left"/>
              <w:rPr>
                <w:rFonts w:ascii="Times New Roman" w:eastAsia="等线" w:hAnsi="Times New Roman" w:cs="Times New Roman"/>
                <w:b/>
                <w:bCs/>
                <w:color w:val="000000"/>
                <w:kern w:val="0"/>
                <w:sz w:val="22"/>
                <w14:ligatures w14:val="none"/>
              </w:rPr>
            </w:pPr>
            <w:r>
              <w:rPr>
                <w:rFonts w:ascii="Times New Roman" w:eastAsia="等线" w:hAnsi="Times New Roman" w:cs="Times New Roman"/>
                <w:b/>
                <w:bCs/>
                <w:color w:val="000000"/>
                <w:kern w:val="0"/>
                <w:sz w:val="22"/>
                <w14:ligatures w14:val="none"/>
              </w:rPr>
              <w:t>HR(95%CI)</w:t>
            </w:r>
          </w:p>
        </w:tc>
        <w:tc>
          <w:tcPr>
            <w:tcW w:w="378" w:type="pct"/>
            <w:tcBorders>
              <w:top w:val="single" w:sz="12" w:space="0" w:color="auto"/>
              <w:left w:val="nil"/>
              <w:bottom w:val="single" w:sz="12" w:space="0" w:color="auto"/>
              <w:right w:val="nil"/>
            </w:tcBorders>
            <w:shd w:val="clear" w:color="auto" w:fill="auto"/>
            <w:noWrap/>
            <w:vAlign w:val="center"/>
          </w:tcPr>
          <w:p w14:paraId="5C248169" w14:textId="77777777" w:rsidR="0031453B" w:rsidRDefault="008E69E4">
            <w:pPr>
              <w:jc w:val="left"/>
              <w:rPr>
                <w:rFonts w:ascii="Times New Roman" w:eastAsia="等线" w:hAnsi="Times New Roman" w:cs="Times New Roman"/>
                <w:b/>
                <w:bCs/>
                <w:i/>
                <w:iCs/>
                <w:color w:val="000000"/>
                <w:kern w:val="0"/>
                <w:sz w:val="22"/>
                <w14:ligatures w14:val="none"/>
              </w:rPr>
            </w:pPr>
            <w:r>
              <w:rPr>
                <w:rFonts w:ascii="Times New Roman" w:eastAsia="等线" w:hAnsi="Times New Roman" w:cs="Times New Roman"/>
                <w:b/>
                <w:bCs/>
                <w:i/>
                <w:iCs/>
                <w:color w:val="000000"/>
                <w:kern w:val="0"/>
                <w:sz w:val="22"/>
                <w14:ligatures w14:val="none"/>
              </w:rPr>
              <w:t>P</w:t>
            </w:r>
            <w:r>
              <w:rPr>
                <w:rFonts w:ascii="Times New Roman" w:eastAsia="等线" w:hAnsi="Times New Roman" w:cs="Times New Roman"/>
                <w:b/>
                <w:bCs/>
                <w:color w:val="000000"/>
                <w:kern w:val="0"/>
                <w:sz w:val="22"/>
                <w14:ligatures w14:val="none"/>
              </w:rPr>
              <w:t>-value</w:t>
            </w:r>
          </w:p>
        </w:tc>
        <w:tc>
          <w:tcPr>
            <w:tcW w:w="935" w:type="pct"/>
            <w:tcBorders>
              <w:top w:val="single" w:sz="12" w:space="0" w:color="auto"/>
              <w:left w:val="nil"/>
              <w:bottom w:val="single" w:sz="12" w:space="0" w:color="auto"/>
              <w:right w:val="nil"/>
            </w:tcBorders>
            <w:shd w:val="clear" w:color="auto" w:fill="auto"/>
            <w:noWrap/>
            <w:vAlign w:val="center"/>
          </w:tcPr>
          <w:p w14:paraId="7F856FD5" w14:textId="77777777" w:rsidR="0031453B" w:rsidRDefault="008E69E4">
            <w:pPr>
              <w:jc w:val="left"/>
              <w:rPr>
                <w:rFonts w:ascii="Times New Roman" w:eastAsia="等线" w:hAnsi="Times New Roman" w:cs="Times New Roman"/>
                <w:b/>
                <w:bCs/>
                <w:color w:val="000000"/>
                <w:kern w:val="0"/>
                <w:sz w:val="22"/>
                <w14:ligatures w14:val="none"/>
              </w:rPr>
            </w:pPr>
            <w:r>
              <w:rPr>
                <w:rFonts w:ascii="Times New Roman" w:eastAsia="等线" w:hAnsi="Times New Roman" w:cs="Times New Roman"/>
                <w:b/>
                <w:bCs/>
                <w:color w:val="000000"/>
                <w:kern w:val="0"/>
                <w:sz w:val="22"/>
                <w14:ligatures w14:val="none"/>
              </w:rPr>
              <w:t>HR(95%CI)</w:t>
            </w:r>
          </w:p>
        </w:tc>
        <w:tc>
          <w:tcPr>
            <w:tcW w:w="378" w:type="pct"/>
            <w:tcBorders>
              <w:top w:val="single" w:sz="12" w:space="0" w:color="auto"/>
              <w:left w:val="nil"/>
              <w:bottom w:val="single" w:sz="12" w:space="0" w:color="auto"/>
              <w:right w:val="nil"/>
            </w:tcBorders>
            <w:shd w:val="clear" w:color="auto" w:fill="auto"/>
            <w:noWrap/>
            <w:vAlign w:val="center"/>
          </w:tcPr>
          <w:p w14:paraId="3D2044A7" w14:textId="77777777" w:rsidR="0031453B" w:rsidRDefault="008E69E4">
            <w:pPr>
              <w:jc w:val="left"/>
              <w:rPr>
                <w:rFonts w:ascii="Times New Roman" w:eastAsia="等线" w:hAnsi="Times New Roman" w:cs="Times New Roman"/>
                <w:b/>
                <w:bCs/>
                <w:i/>
                <w:iCs/>
                <w:color w:val="000000"/>
                <w:kern w:val="0"/>
                <w:sz w:val="22"/>
                <w14:ligatures w14:val="none"/>
              </w:rPr>
            </w:pPr>
            <w:r>
              <w:rPr>
                <w:rFonts w:ascii="Times New Roman" w:eastAsia="等线" w:hAnsi="Times New Roman" w:cs="Times New Roman"/>
                <w:b/>
                <w:bCs/>
                <w:i/>
                <w:iCs/>
                <w:color w:val="000000"/>
                <w:kern w:val="0"/>
                <w:sz w:val="22"/>
                <w14:ligatures w14:val="none"/>
              </w:rPr>
              <w:t>P</w:t>
            </w:r>
            <w:r>
              <w:rPr>
                <w:rFonts w:ascii="Times New Roman" w:eastAsia="等线" w:hAnsi="Times New Roman" w:cs="Times New Roman"/>
                <w:b/>
                <w:bCs/>
                <w:color w:val="000000"/>
                <w:kern w:val="0"/>
                <w:sz w:val="22"/>
                <w14:ligatures w14:val="none"/>
              </w:rPr>
              <w:t>-value</w:t>
            </w:r>
          </w:p>
        </w:tc>
      </w:tr>
      <w:tr w:rsidR="0031453B" w14:paraId="51B80DF0" w14:textId="77777777">
        <w:trPr>
          <w:trHeight w:val="287"/>
        </w:trPr>
        <w:tc>
          <w:tcPr>
            <w:tcW w:w="957" w:type="pct"/>
            <w:tcBorders>
              <w:top w:val="nil"/>
              <w:left w:val="nil"/>
              <w:bottom w:val="nil"/>
              <w:right w:val="nil"/>
            </w:tcBorders>
            <w:shd w:val="clear" w:color="auto" w:fill="auto"/>
            <w:noWrap/>
            <w:vAlign w:val="center"/>
          </w:tcPr>
          <w:p w14:paraId="20CC3202" w14:textId="77777777" w:rsidR="0031453B" w:rsidRDefault="008E69E4">
            <w:pPr>
              <w:jc w:val="left"/>
              <w:rPr>
                <w:rFonts w:ascii="Times New Roman" w:eastAsia="等线" w:hAnsi="Times New Roman" w:cs="Times New Roman"/>
                <w:b/>
                <w:bCs/>
                <w:color w:val="000000"/>
                <w:kern w:val="0"/>
                <w:sz w:val="22"/>
                <w14:ligatures w14:val="none"/>
              </w:rPr>
            </w:pPr>
            <w:r>
              <w:rPr>
                <w:rFonts w:ascii="Times New Roman" w:eastAsia="等线" w:hAnsi="Times New Roman" w:cs="Times New Roman"/>
                <w:b/>
                <w:bCs/>
                <w:color w:val="000000"/>
                <w:kern w:val="0"/>
                <w:sz w:val="22"/>
                <w14:ligatures w14:val="none"/>
              </w:rPr>
              <w:t>All-cause mortality</w:t>
            </w:r>
          </w:p>
        </w:tc>
        <w:tc>
          <w:tcPr>
            <w:tcW w:w="1041" w:type="pct"/>
            <w:tcBorders>
              <w:top w:val="nil"/>
              <w:left w:val="nil"/>
              <w:bottom w:val="nil"/>
              <w:right w:val="nil"/>
            </w:tcBorders>
            <w:shd w:val="clear" w:color="auto" w:fill="auto"/>
            <w:noWrap/>
            <w:vAlign w:val="center"/>
          </w:tcPr>
          <w:p w14:paraId="54A73CEF" w14:textId="77777777" w:rsidR="0031453B" w:rsidRDefault="0031453B">
            <w:pPr>
              <w:jc w:val="left"/>
              <w:rPr>
                <w:rFonts w:ascii="Times New Roman" w:eastAsia="等线" w:hAnsi="Times New Roman" w:cs="Times New Roman"/>
                <w:b/>
                <w:bCs/>
                <w:color w:val="000000"/>
                <w:kern w:val="0"/>
                <w:sz w:val="22"/>
                <w14:ligatures w14:val="none"/>
              </w:rPr>
            </w:pPr>
          </w:p>
        </w:tc>
        <w:tc>
          <w:tcPr>
            <w:tcW w:w="376" w:type="pct"/>
            <w:tcBorders>
              <w:top w:val="nil"/>
              <w:left w:val="nil"/>
              <w:bottom w:val="nil"/>
              <w:right w:val="nil"/>
            </w:tcBorders>
            <w:shd w:val="clear" w:color="auto" w:fill="auto"/>
            <w:noWrap/>
            <w:vAlign w:val="center"/>
          </w:tcPr>
          <w:p w14:paraId="2ED97E3B" w14:textId="77777777" w:rsidR="0031453B" w:rsidRDefault="0031453B">
            <w:pPr>
              <w:jc w:val="left"/>
              <w:rPr>
                <w:rFonts w:ascii="Times New Roman" w:eastAsia="Times New Roman" w:hAnsi="Times New Roman" w:cs="Times New Roman"/>
                <w:kern w:val="0"/>
                <w:sz w:val="20"/>
                <w:szCs w:val="20"/>
                <w14:ligatures w14:val="none"/>
              </w:rPr>
            </w:pPr>
          </w:p>
        </w:tc>
        <w:tc>
          <w:tcPr>
            <w:tcW w:w="935" w:type="pct"/>
            <w:tcBorders>
              <w:top w:val="nil"/>
              <w:left w:val="nil"/>
              <w:bottom w:val="nil"/>
              <w:right w:val="nil"/>
            </w:tcBorders>
            <w:shd w:val="clear" w:color="auto" w:fill="auto"/>
            <w:noWrap/>
            <w:vAlign w:val="center"/>
          </w:tcPr>
          <w:p w14:paraId="68CC7C5E" w14:textId="77777777" w:rsidR="0031453B" w:rsidRDefault="0031453B">
            <w:pPr>
              <w:jc w:val="left"/>
              <w:rPr>
                <w:rFonts w:ascii="Times New Roman" w:eastAsia="Times New Roman" w:hAnsi="Times New Roman" w:cs="Times New Roman"/>
                <w:kern w:val="0"/>
                <w:sz w:val="20"/>
                <w:szCs w:val="20"/>
                <w14:ligatures w14:val="none"/>
              </w:rPr>
            </w:pPr>
          </w:p>
        </w:tc>
        <w:tc>
          <w:tcPr>
            <w:tcW w:w="378" w:type="pct"/>
            <w:tcBorders>
              <w:top w:val="nil"/>
              <w:left w:val="nil"/>
              <w:bottom w:val="nil"/>
              <w:right w:val="nil"/>
            </w:tcBorders>
            <w:shd w:val="clear" w:color="auto" w:fill="auto"/>
            <w:noWrap/>
            <w:vAlign w:val="center"/>
          </w:tcPr>
          <w:p w14:paraId="07CC0150" w14:textId="77777777" w:rsidR="0031453B" w:rsidRDefault="0031453B">
            <w:pPr>
              <w:jc w:val="left"/>
              <w:rPr>
                <w:rFonts w:ascii="Times New Roman" w:eastAsia="Times New Roman" w:hAnsi="Times New Roman" w:cs="Times New Roman"/>
                <w:kern w:val="0"/>
                <w:sz w:val="20"/>
                <w:szCs w:val="20"/>
                <w14:ligatures w14:val="none"/>
              </w:rPr>
            </w:pPr>
          </w:p>
        </w:tc>
        <w:tc>
          <w:tcPr>
            <w:tcW w:w="935" w:type="pct"/>
            <w:tcBorders>
              <w:top w:val="nil"/>
              <w:left w:val="nil"/>
              <w:bottom w:val="nil"/>
              <w:right w:val="nil"/>
            </w:tcBorders>
            <w:shd w:val="clear" w:color="auto" w:fill="auto"/>
            <w:noWrap/>
            <w:vAlign w:val="center"/>
          </w:tcPr>
          <w:p w14:paraId="385B0167" w14:textId="77777777" w:rsidR="0031453B" w:rsidRDefault="0031453B">
            <w:pPr>
              <w:jc w:val="left"/>
              <w:rPr>
                <w:rFonts w:ascii="Times New Roman" w:eastAsia="Times New Roman" w:hAnsi="Times New Roman" w:cs="Times New Roman"/>
                <w:kern w:val="0"/>
                <w:sz w:val="20"/>
                <w:szCs w:val="20"/>
                <w14:ligatures w14:val="none"/>
              </w:rPr>
            </w:pPr>
          </w:p>
        </w:tc>
        <w:tc>
          <w:tcPr>
            <w:tcW w:w="378" w:type="pct"/>
            <w:tcBorders>
              <w:top w:val="nil"/>
              <w:left w:val="nil"/>
              <w:bottom w:val="nil"/>
              <w:right w:val="nil"/>
            </w:tcBorders>
            <w:shd w:val="clear" w:color="auto" w:fill="auto"/>
            <w:noWrap/>
            <w:vAlign w:val="center"/>
          </w:tcPr>
          <w:p w14:paraId="16518DC2" w14:textId="77777777" w:rsidR="0031453B" w:rsidRDefault="0031453B">
            <w:pPr>
              <w:jc w:val="left"/>
              <w:rPr>
                <w:rFonts w:ascii="Times New Roman" w:eastAsia="Times New Roman" w:hAnsi="Times New Roman" w:cs="Times New Roman"/>
                <w:kern w:val="0"/>
                <w:sz w:val="20"/>
                <w:szCs w:val="20"/>
                <w14:ligatures w14:val="none"/>
              </w:rPr>
            </w:pPr>
          </w:p>
        </w:tc>
      </w:tr>
      <w:tr w:rsidR="0031453B" w14:paraId="494A6350" w14:textId="77777777">
        <w:trPr>
          <w:trHeight w:val="280"/>
        </w:trPr>
        <w:tc>
          <w:tcPr>
            <w:tcW w:w="957" w:type="pct"/>
            <w:tcBorders>
              <w:top w:val="nil"/>
              <w:left w:val="nil"/>
              <w:bottom w:val="nil"/>
              <w:right w:val="nil"/>
            </w:tcBorders>
            <w:shd w:val="clear" w:color="auto" w:fill="auto"/>
            <w:noWrap/>
            <w:vAlign w:val="center"/>
          </w:tcPr>
          <w:p w14:paraId="1CFB8E73" w14:textId="77777777" w:rsidR="0031453B" w:rsidRDefault="008E69E4">
            <w:pPr>
              <w:jc w:val="left"/>
              <w:rPr>
                <w:rFonts w:ascii="Times New Roman" w:eastAsia="等线" w:hAnsi="Times New Roman" w:cs="Times New Roman"/>
                <w:b/>
                <w:bCs/>
                <w:color w:val="000000"/>
                <w:kern w:val="0"/>
                <w:sz w:val="22"/>
                <w14:ligatures w14:val="none"/>
              </w:rPr>
            </w:pPr>
            <w:r>
              <w:rPr>
                <w:rFonts w:ascii="Times New Roman" w:eastAsia="等线" w:hAnsi="Times New Roman" w:cs="Times New Roman"/>
                <w:b/>
                <w:bCs/>
                <w:color w:val="000000"/>
                <w:kern w:val="0"/>
                <w:sz w:val="22"/>
                <w14:ligatures w14:val="none"/>
              </w:rPr>
              <w:t>Continuous TyG-ABSI</w:t>
            </w:r>
          </w:p>
        </w:tc>
        <w:tc>
          <w:tcPr>
            <w:tcW w:w="1041" w:type="pct"/>
            <w:tcBorders>
              <w:top w:val="nil"/>
              <w:left w:val="nil"/>
              <w:bottom w:val="nil"/>
              <w:right w:val="nil"/>
            </w:tcBorders>
            <w:shd w:val="clear" w:color="auto" w:fill="auto"/>
            <w:noWrap/>
            <w:vAlign w:val="center"/>
          </w:tcPr>
          <w:p w14:paraId="79949895"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1.945 (1.733, 2.182)</w:t>
            </w:r>
          </w:p>
        </w:tc>
        <w:tc>
          <w:tcPr>
            <w:tcW w:w="376" w:type="pct"/>
            <w:tcBorders>
              <w:top w:val="nil"/>
              <w:left w:val="nil"/>
              <w:bottom w:val="nil"/>
              <w:right w:val="nil"/>
            </w:tcBorders>
            <w:shd w:val="clear" w:color="auto" w:fill="auto"/>
            <w:noWrap/>
            <w:vAlign w:val="center"/>
          </w:tcPr>
          <w:p w14:paraId="54AE7EEB"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&lt;0.001</w:t>
            </w:r>
          </w:p>
        </w:tc>
        <w:tc>
          <w:tcPr>
            <w:tcW w:w="935" w:type="pct"/>
            <w:tcBorders>
              <w:top w:val="nil"/>
              <w:left w:val="nil"/>
              <w:bottom w:val="nil"/>
              <w:right w:val="nil"/>
            </w:tcBorders>
            <w:shd w:val="clear" w:color="auto" w:fill="auto"/>
            <w:noWrap/>
            <w:vAlign w:val="center"/>
          </w:tcPr>
          <w:p w14:paraId="4547E1B3"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1.536 (1.409, 1.674)</w:t>
            </w:r>
          </w:p>
        </w:tc>
        <w:tc>
          <w:tcPr>
            <w:tcW w:w="378" w:type="pct"/>
            <w:tcBorders>
              <w:top w:val="nil"/>
              <w:left w:val="nil"/>
              <w:bottom w:val="nil"/>
              <w:right w:val="nil"/>
            </w:tcBorders>
            <w:shd w:val="clear" w:color="auto" w:fill="auto"/>
            <w:noWrap/>
            <w:vAlign w:val="center"/>
          </w:tcPr>
          <w:p w14:paraId="71AA722E"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&lt;0.001</w:t>
            </w:r>
          </w:p>
        </w:tc>
        <w:tc>
          <w:tcPr>
            <w:tcW w:w="935" w:type="pct"/>
            <w:tcBorders>
              <w:top w:val="nil"/>
              <w:left w:val="nil"/>
              <w:bottom w:val="nil"/>
              <w:right w:val="nil"/>
            </w:tcBorders>
            <w:shd w:val="clear" w:color="auto" w:fill="auto"/>
            <w:noWrap/>
            <w:vAlign w:val="center"/>
          </w:tcPr>
          <w:p w14:paraId="32EB4CF7"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 xml:space="preserve">1.361 (1.192, </w:t>
            </w:r>
            <w:r>
              <w:rPr>
                <w:rFonts w:ascii="Times New Roman" w:eastAsia="等线" w:hAnsi="Times New Roman" w:cs="Times New Roman"/>
                <w:color w:val="000000"/>
                <w:kern w:val="0"/>
                <w:sz w:val="22"/>
                <w14:ligatures w14:val="none"/>
              </w:rPr>
              <w:t>1.554)</w:t>
            </w:r>
          </w:p>
        </w:tc>
        <w:tc>
          <w:tcPr>
            <w:tcW w:w="378" w:type="pct"/>
            <w:tcBorders>
              <w:top w:val="nil"/>
              <w:left w:val="nil"/>
              <w:bottom w:val="nil"/>
              <w:right w:val="nil"/>
            </w:tcBorders>
            <w:shd w:val="clear" w:color="auto" w:fill="auto"/>
            <w:noWrap/>
            <w:vAlign w:val="center"/>
          </w:tcPr>
          <w:p w14:paraId="07F47C1F"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&lt;0.001</w:t>
            </w:r>
          </w:p>
        </w:tc>
      </w:tr>
      <w:tr w:rsidR="0031453B" w14:paraId="6B47405E" w14:textId="77777777">
        <w:trPr>
          <w:trHeight w:val="280"/>
        </w:trPr>
        <w:tc>
          <w:tcPr>
            <w:tcW w:w="957" w:type="pct"/>
            <w:tcBorders>
              <w:top w:val="nil"/>
              <w:left w:val="nil"/>
              <w:bottom w:val="nil"/>
              <w:right w:val="nil"/>
            </w:tcBorders>
            <w:shd w:val="clear" w:color="auto" w:fill="auto"/>
            <w:noWrap/>
            <w:vAlign w:val="center"/>
          </w:tcPr>
          <w:p w14:paraId="45D0DACA" w14:textId="77777777" w:rsidR="0031453B" w:rsidRDefault="008E69E4">
            <w:pPr>
              <w:jc w:val="left"/>
              <w:rPr>
                <w:rFonts w:ascii="Times New Roman" w:eastAsia="等线" w:hAnsi="Times New Roman" w:cs="Times New Roman"/>
                <w:b/>
                <w:bCs/>
                <w:color w:val="000000"/>
                <w:kern w:val="0"/>
                <w:sz w:val="22"/>
                <w14:ligatures w14:val="none"/>
              </w:rPr>
            </w:pPr>
            <w:r>
              <w:rPr>
                <w:rFonts w:ascii="Times New Roman" w:eastAsia="等线" w:hAnsi="Times New Roman" w:cs="Times New Roman"/>
                <w:b/>
                <w:bCs/>
                <w:color w:val="000000"/>
                <w:kern w:val="0"/>
                <w:sz w:val="22"/>
                <w14:ligatures w14:val="none"/>
              </w:rPr>
              <w:t>Quartile TyG-ABSI</w:t>
            </w:r>
          </w:p>
        </w:tc>
        <w:tc>
          <w:tcPr>
            <w:tcW w:w="1041" w:type="pct"/>
            <w:tcBorders>
              <w:top w:val="nil"/>
              <w:left w:val="nil"/>
              <w:bottom w:val="nil"/>
              <w:right w:val="nil"/>
            </w:tcBorders>
            <w:shd w:val="clear" w:color="auto" w:fill="auto"/>
            <w:noWrap/>
            <w:vAlign w:val="center"/>
          </w:tcPr>
          <w:p w14:paraId="78665258" w14:textId="77777777" w:rsidR="0031453B" w:rsidRDefault="0031453B">
            <w:pPr>
              <w:jc w:val="left"/>
              <w:rPr>
                <w:rFonts w:ascii="Times New Roman" w:eastAsia="等线" w:hAnsi="Times New Roman" w:cs="Times New Roman"/>
                <w:b/>
                <w:bCs/>
                <w:color w:val="000000"/>
                <w:kern w:val="0"/>
                <w:sz w:val="22"/>
                <w14:ligatures w14:val="none"/>
              </w:rPr>
            </w:pPr>
          </w:p>
        </w:tc>
        <w:tc>
          <w:tcPr>
            <w:tcW w:w="376" w:type="pct"/>
            <w:tcBorders>
              <w:top w:val="nil"/>
              <w:left w:val="nil"/>
              <w:bottom w:val="nil"/>
              <w:right w:val="nil"/>
            </w:tcBorders>
            <w:shd w:val="clear" w:color="auto" w:fill="auto"/>
            <w:noWrap/>
            <w:vAlign w:val="center"/>
          </w:tcPr>
          <w:p w14:paraId="0871E771" w14:textId="77777777" w:rsidR="0031453B" w:rsidRDefault="0031453B">
            <w:pPr>
              <w:jc w:val="left"/>
              <w:rPr>
                <w:rFonts w:ascii="Times New Roman" w:eastAsia="Times New Roman" w:hAnsi="Times New Roman" w:cs="Times New Roman"/>
                <w:kern w:val="0"/>
                <w:sz w:val="20"/>
                <w:szCs w:val="20"/>
                <w14:ligatures w14:val="none"/>
              </w:rPr>
            </w:pPr>
          </w:p>
        </w:tc>
        <w:tc>
          <w:tcPr>
            <w:tcW w:w="935" w:type="pct"/>
            <w:tcBorders>
              <w:top w:val="nil"/>
              <w:left w:val="nil"/>
              <w:bottom w:val="nil"/>
              <w:right w:val="nil"/>
            </w:tcBorders>
            <w:shd w:val="clear" w:color="auto" w:fill="auto"/>
            <w:noWrap/>
            <w:vAlign w:val="center"/>
          </w:tcPr>
          <w:p w14:paraId="14C89C11" w14:textId="77777777" w:rsidR="0031453B" w:rsidRDefault="0031453B">
            <w:pPr>
              <w:jc w:val="left"/>
              <w:rPr>
                <w:rFonts w:ascii="Times New Roman" w:eastAsia="Times New Roman" w:hAnsi="Times New Roman" w:cs="Times New Roman"/>
                <w:kern w:val="0"/>
                <w:sz w:val="20"/>
                <w:szCs w:val="20"/>
                <w14:ligatures w14:val="none"/>
              </w:rPr>
            </w:pPr>
          </w:p>
        </w:tc>
        <w:tc>
          <w:tcPr>
            <w:tcW w:w="378" w:type="pct"/>
            <w:tcBorders>
              <w:top w:val="nil"/>
              <w:left w:val="nil"/>
              <w:bottom w:val="nil"/>
              <w:right w:val="nil"/>
            </w:tcBorders>
            <w:shd w:val="clear" w:color="auto" w:fill="auto"/>
            <w:noWrap/>
            <w:vAlign w:val="center"/>
          </w:tcPr>
          <w:p w14:paraId="6F17EC9F" w14:textId="77777777" w:rsidR="0031453B" w:rsidRDefault="0031453B">
            <w:pPr>
              <w:jc w:val="left"/>
              <w:rPr>
                <w:rFonts w:ascii="Times New Roman" w:eastAsia="Times New Roman" w:hAnsi="Times New Roman" w:cs="Times New Roman"/>
                <w:kern w:val="0"/>
                <w:sz w:val="20"/>
                <w:szCs w:val="20"/>
                <w14:ligatures w14:val="none"/>
              </w:rPr>
            </w:pPr>
          </w:p>
        </w:tc>
        <w:tc>
          <w:tcPr>
            <w:tcW w:w="935" w:type="pct"/>
            <w:tcBorders>
              <w:top w:val="nil"/>
              <w:left w:val="nil"/>
              <w:bottom w:val="nil"/>
              <w:right w:val="nil"/>
            </w:tcBorders>
            <w:shd w:val="clear" w:color="auto" w:fill="auto"/>
            <w:noWrap/>
            <w:vAlign w:val="center"/>
          </w:tcPr>
          <w:p w14:paraId="03DD95AA" w14:textId="77777777" w:rsidR="0031453B" w:rsidRDefault="0031453B">
            <w:pPr>
              <w:jc w:val="left"/>
              <w:rPr>
                <w:rFonts w:ascii="Times New Roman" w:eastAsia="Times New Roman" w:hAnsi="Times New Roman" w:cs="Times New Roman"/>
                <w:kern w:val="0"/>
                <w:sz w:val="20"/>
                <w:szCs w:val="20"/>
                <w14:ligatures w14:val="none"/>
              </w:rPr>
            </w:pPr>
          </w:p>
        </w:tc>
        <w:tc>
          <w:tcPr>
            <w:tcW w:w="378" w:type="pct"/>
            <w:tcBorders>
              <w:top w:val="nil"/>
              <w:left w:val="nil"/>
              <w:bottom w:val="nil"/>
              <w:right w:val="nil"/>
            </w:tcBorders>
            <w:shd w:val="clear" w:color="auto" w:fill="auto"/>
            <w:noWrap/>
            <w:vAlign w:val="center"/>
          </w:tcPr>
          <w:p w14:paraId="66C33EA5" w14:textId="77777777" w:rsidR="0031453B" w:rsidRDefault="0031453B">
            <w:pPr>
              <w:jc w:val="left"/>
              <w:rPr>
                <w:rFonts w:ascii="Times New Roman" w:eastAsia="Times New Roman" w:hAnsi="Times New Roman" w:cs="Times New Roman"/>
                <w:kern w:val="0"/>
                <w:sz w:val="20"/>
                <w:szCs w:val="20"/>
                <w14:ligatures w14:val="none"/>
              </w:rPr>
            </w:pPr>
          </w:p>
        </w:tc>
      </w:tr>
      <w:tr w:rsidR="0031453B" w14:paraId="6C8E9905" w14:textId="77777777">
        <w:trPr>
          <w:trHeight w:val="280"/>
        </w:trPr>
        <w:tc>
          <w:tcPr>
            <w:tcW w:w="957" w:type="pct"/>
            <w:tcBorders>
              <w:top w:val="nil"/>
              <w:left w:val="nil"/>
              <w:bottom w:val="nil"/>
              <w:right w:val="nil"/>
            </w:tcBorders>
            <w:shd w:val="clear" w:color="auto" w:fill="auto"/>
            <w:noWrap/>
            <w:vAlign w:val="center"/>
          </w:tcPr>
          <w:p w14:paraId="277D3CBA"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 xml:space="preserve">  Q1</w:t>
            </w:r>
          </w:p>
        </w:tc>
        <w:tc>
          <w:tcPr>
            <w:tcW w:w="1041" w:type="pct"/>
            <w:tcBorders>
              <w:top w:val="nil"/>
              <w:left w:val="nil"/>
              <w:bottom w:val="nil"/>
              <w:right w:val="nil"/>
            </w:tcBorders>
            <w:shd w:val="clear" w:color="auto" w:fill="auto"/>
            <w:noWrap/>
            <w:vAlign w:val="center"/>
          </w:tcPr>
          <w:p w14:paraId="0A8F78AD"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Ref.</w:t>
            </w:r>
          </w:p>
        </w:tc>
        <w:tc>
          <w:tcPr>
            <w:tcW w:w="376" w:type="pct"/>
            <w:tcBorders>
              <w:top w:val="nil"/>
              <w:left w:val="nil"/>
              <w:bottom w:val="nil"/>
              <w:right w:val="nil"/>
            </w:tcBorders>
            <w:shd w:val="clear" w:color="auto" w:fill="auto"/>
            <w:noWrap/>
            <w:vAlign w:val="center"/>
          </w:tcPr>
          <w:p w14:paraId="3D1534CD" w14:textId="77777777" w:rsidR="0031453B" w:rsidRDefault="0031453B">
            <w:pPr>
              <w:jc w:val="left"/>
              <w:rPr>
                <w:rFonts w:ascii="Times New Roman" w:eastAsia="等线" w:hAnsi="Times New Roman" w:cs="Times New Roman"/>
                <w:color w:val="000000"/>
                <w:kern w:val="0"/>
                <w:sz w:val="22"/>
                <w14:ligatures w14:val="none"/>
              </w:rPr>
            </w:pPr>
          </w:p>
        </w:tc>
        <w:tc>
          <w:tcPr>
            <w:tcW w:w="935" w:type="pct"/>
            <w:tcBorders>
              <w:top w:val="nil"/>
              <w:left w:val="nil"/>
              <w:bottom w:val="nil"/>
              <w:right w:val="nil"/>
            </w:tcBorders>
            <w:shd w:val="clear" w:color="auto" w:fill="auto"/>
            <w:noWrap/>
            <w:vAlign w:val="center"/>
          </w:tcPr>
          <w:p w14:paraId="71977FE6"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Ref.</w:t>
            </w:r>
          </w:p>
        </w:tc>
        <w:tc>
          <w:tcPr>
            <w:tcW w:w="378" w:type="pct"/>
            <w:tcBorders>
              <w:top w:val="nil"/>
              <w:left w:val="nil"/>
              <w:bottom w:val="nil"/>
              <w:right w:val="nil"/>
            </w:tcBorders>
            <w:shd w:val="clear" w:color="auto" w:fill="auto"/>
            <w:noWrap/>
            <w:vAlign w:val="center"/>
          </w:tcPr>
          <w:p w14:paraId="5C129C2E" w14:textId="77777777" w:rsidR="0031453B" w:rsidRDefault="0031453B">
            <w:pPr>
              <w:jc w:val="left"/>
              <w:rPr>
                <w:rFonts w:ascii="Times New Roman" w:eastAsia="等线" w:hAnsi="Times New Roman" w:cs="Times New Roman"/>
                <w:color w:val="000000"/>
                <w:kern w:val="0"/>
                <w:sz w:val="22"/>
                <w14:ligatures w14:val="none"/>
              </w:rPr>
            </w:pPr>
          </w:p>
        </w:tc>
        <w:tc>
          <w:tcPr>
            <w:tcW w:w="935" w:type="pct"/>
            <w:tcBorders>
              <w:top w:val="nil"/>
              <w:left w:val="nil"/>
              <w:bottom w:val="nil"/>
              <w:right w:val="nil"/>
            </w:tcBorders>
            <w:shd w:val="clear" w:color="auto" w:fill="auto"/>
            <w:noWrap/>
            <w:vAlign w:val="center"/>
          </w:tcPr>
          <w:p w14:paraId="50FE73D7"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Ref.</w:t>
            </w:r>
          </w:p>
        </w:tc>
        <w:tc>
          <w:tcPr>
            <w:tcW w:w="378" w:type="pct"/>
            <w:tcBorders>
              <w:top w:val="nil"/>
              <w:left w:val="nil"/>
              <w:bottom w:val="nil"/>
              <w:right w:val="nil"/>
            </w:tcBorders>
            <w:shd w:val="clear" w:color="auto" w:fill="auto"/>
            <w:noWrap/>
            <w:vAlign w:val="center"/>
          </w:tcPr>
          <w:p w14:paraId="4CAEE4DC" w14:textId="77777777" w:rsidR="0031453B" w:rsidRDefault="0031453B">
            <w:pPr>
              <w:jc w:val="left"/>
              <w:rPr>
                <w:rFonts w:ascii="Times New Roman" w:eastAsia="等线" w:hAnsi="Times New Roman" w:cs="Times New Roman"/>
                <w:color w:val="000000"/>
                <w:kern w:val="0"/>
                <w:sz w:val="22"/>
                <w14:ligatures w14:val="none"/>
              </w:rPr>
            </w:pPr>
          </w:p>
        </w:tc>
      </w:tr>
      <w:tr w:rsidR="0031453B" w14:paraId="230442B6" w14:textId="77777777">
        <w:trPr>
          <w:trHeight w:val="280"/>
        </w:trPr>
        <w:tc>
          <w:tcPr>
            <w:tcW w:w="957" w:type="pct"/>
            <w:tcBorders>
              <w:top w:val="nil"/>
              <w:left w:val="nil"/>
              <w:bottom w:val="nil"/>
              <w:right w:val="nil"/>
            </w:tcBorders>
            <w:shd w:val="clear" w:color="auto" w:fill="auto"/>
            <w:noWrap/>
            <w:vAlign w:val="center"/>
          </w:tcPr>
          <w:p w14:paraId="3591517F"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 xml:space="preserve">  Q2</w:t>
            </w:r>
          </w:p>
        </w:tc>
        <w:tc>
          <w:tcPr>
            <w:tcW w:w="1041" w:type="pct"/>
            <w:tcBorders>
              <w:top w:val="nil"/>
              <w:left w:val="nil"/>
              <w:bottom w:val="nil"/>
              <w:right w:val="nil"/>
            </w:tcBorders>
            <w:shd w:val="clear" w:color="auto" w:fill="auto"/>
            <w:noWrap/>
            <w:vAlign w:val="center"/>
          </w:tcPr>
          <w:p w14:paraId="22F05892"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2.194 (1.539, 3.129)</w:t>
            </w:r>
          </w:p>
        </w:tc>
        <w:tc>
          <w:tcPr>
            <w:tcW w:w="376" w:type="pct"/>
            <w:tcBorders>
              <w:top w:val="nil"/>
              <w:left w:val="nil"/>
              <w:bottom w:val="nil"/>
              <w:right w:val="nil"/>
            </w:tcBorders>
            <w:shd w:val="clear" w:color="auto" w:fill="auto"/>
            <w:noWrap/>
            <w:vAlign w:val="center"/>
          </w:tcPr>
          <w:p w14:paraId="79828DEF" w14:textId="77777777" w:rsidR="0031453B" w:rsidRDefault="0031453B">
            <w:pPr>
              <w:jc w:val="left"/>
              <w:rPr>
                <w:rFonts w:ascii="Times New Roman" w:eastAsia="等线" w:hAnsi="Times New Roman" w:cs="Times New Roman"/>
                <w:color w:val="000000"/>
                <w:kern w:val="0"/>
                <w:sz w:val="22"/>
                <w14:ligatures w14:val="none"/>
              </w:rPr>
            </w:pPr>
          </w:p>
        </w:tc>
        <w:tc>
          <w:tcPr>
            <w:tcW w:w="935" w:type="pct"/>
            <w:tcBorders>
              <w:top w:val="nil"/>
              <w:left w:val="nil"/>
              <w:bottom w:val="nil"/>
              <w:right w:val="nil"/>
            </w:tcBorders>
            <w:shd w:val="clear" w:color="auto" w:fill="auto"/>
            <w:noWrap/>
            <w:vAlign w:val="center"/>
          </w:tcPr>
          <w:p w14:paraId="208C132C"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1.684 (1.171, 2.421)</w:t>
            </w:r>
          </w:p>
        </w:tc>
        <w:tc>
          <w:tcPr>
            <w:tcW w:w="378" w:type="pct"/>
            <w:tcBorders>
              <w:top w:val="nil"/>
              <w:left w:val="nil"/>
              <w:bottom w:val="nil"/>
              <w:right w:val="nil"/>
            </w:tcBorders>
            <w:shd w:val="clear" w:color="auto" w:fill="auto"/>
            <w:noWrap/>
            <w:vAlign w:val="center"/>
          </w:tcPr>
          <w:p w14:paraId="38C83083" w14:textId="77777777" w:rsidR="0031453B" w:rsidRDefault="0031453B">
            <w:pPr>
              <w:jc w:val="left"/>
              <w:rPr>
                <w:rFonts w:ascii="Times New Roman" w:eastAsia="等线" w:hAnsi="Times New Roman" w:cs="Times New Roman"/>
                <w:color w:val="000000"/>
                <w:kern w:val="0"/>
                <w:sz w:val="22"/>
                <w14:ligatures w14:val="none"/>
              </w:rPr>
            </w:pPr>
          </w:p>
        </w:tc>
        <w:tc>
          <w:tcPr>
            <w:tcW w:w="935" w:type="pct"/>
            <w:tcBorders>
              <w:top w:val="nil"/>
              <w:left w:val="nil"/>
              <w:bottom w:val="nil"/>
              <w:right w:val="nil"/>
            </w:tcBorders>
            <w:shd w:val="clear" w:color="auto" w:fill="auto"/>
            <w:noWrap/>
            <w:vAlign w:val="center"/>
          </w:tcPr>
          <w:p w14:paraId="72F9EDE6"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1.527 (1.057, 2.207)</w:t>
            </w:r>
          </w:p>
        </w:tc>
        <w:tc>
          <w:tcPr>
            <w:tcW w:w="378" w:type="pct"/>
            <w:tcBorders>
              <w:top w:val="nil"/>
              <w:left w:val="nil"/>
              <w:bottom w:val="nil"/>
              <w:right w:val="nil"/>
            </w:tcBorders>
            <w:shd w:val="clear" w:color="auto" w:fill="auto"/>
            <w:noWrap/>
            <w:vAlign w:val="center"/>
          </w:tcPr>
          <w:p w14:paraId="7928885D" w14:textId="77777777" w:rsidR="0031453B" w:rsidRDefault="0031453B">
            <w:pPr>
              <w:jc w:val="left"/>
              <w:rPr>
                <w:rFonts w:ascii="Times New Roman" w:eastAsia="等线" w:hAnsi="Times New Roman" w:cs="Times New Roman"/>
                <w:color w:val="000000"/>
                <w:kern w:val="0"/>
                <w:sz w:val="22"/>
                <w14:ligatures w14:val="none"/>
              </w:rPr>
            </w:pPr>
          </w:p>
        </w:tc>
      </w:tr>
      <w:tr w:rsidR="0031453B" w14:paraId="2CC5D6B1" w14:textId="77777777">
        <w:trPr>
          <w:trHeight w:val="280"/>
        </w:trPr>
        <w:tc>
          <w:tcPr>
            <w:tcW w:w="957" w:type="pct"/>
            <w:tcBorders>
              <w:top w:val="nil"/>
              <w:left w:val="nil"/>
              <w:bottom w:val="nil"/>
              <w:right w:val="nil"/>
            </w:tcBorders>
            <w:shd w:val="clear" w:color="auto" w:fill="auto"/>
            <w:noWrap/>
            <w:vAlign w:val="center"/>
          </w:tcPr>
          <w:p w14:paraId="757FFB62"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 xml:space="preserve">  Q3</w:t>
            </w:r>
          </w:p>
        </w:tc>
        <w:tc>
          <w:tcPr>
            <w:tcW w:w="1041" w:type="pct"/>
            <w:tcBorders>
              <w:top w:val="nil"/>
              <w:left w:val="nil"/>
              <w:bottom w:val="nil"/>
              <w:right w:val="nil"/>
            </w:tcBorders>
            <w:shd w:val="clear" w:color="auto" w:fill="auto"/>
            <w:noWrap/>
            <w:vAlign w:val="center"/>
          </w:tcPr>
          <w:p w14:paraId="49DBD271"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3.719 (2.647, 5.223)</w:t>
            </w:r>
          </w:p>
        </w:tc>
        <w:tc>
          <w:tcPr>
            <w:tcW w:w="376" w:type="pct"/>
            <w:tcBorders>
              <w:top w:val="nil"/>
              <w:left w:val="nil"/>
              <w:bottom w:val="nil"/>
              <w:right w:val="nil"/>
            </w:tcBorders>
            <w:shd w:val="clear" w:color="auto" w:fill="auto"/>
            <w:noWrap/>
            <w:vAlign w:val="center"/>
          </w:tcPr>
          <w:p w14:paraId="11250C00" w14:textId="77777777" w:rsidR="0031453B" w:rsidRDefault="0031453B">
            <w:pPr>
              <w:jc w:val="left"/>
              <w:rPr>
                <w:rFonts w:ascii="Times New Roman" w:eastAsia="等线" w:hAnsi="Times New Roman" w:cs="Times New Roman"/>
                <w:color w:val="000000"/>
                <w:kern w:val="0"/>
                <w:sz w:val="22"/>
                <w14:ligatures w14:val="none"/>
              </w:rPr>
            </w:pPr>
          </w:p>
        </w:tc>
        <w:tc>
          <w:tcPr>
            <w:tcW w:w="935" w:type="pct"/>
            <w:tcBorders>
              <w:top w:val="nil"/>
              <w:left w:val="nil"/>
              <w:bottom w:val="nil"/>
              <w:right w:val="nil"/>
            </w:tcBorders>
            <w:shd w:val="clear" w:color="auto" w:fill="auto"/>
            <w:noWrap/>
            <w:vAlign w:val="center"/>
          </w:tcPr>
          <w:p w14:paraId="554A1266"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2.162 (1.522, 3.070)</w:t>
            </w:r>
          </w:p>
        </w:tc>
        <w:tc>
          <w:tcPr>
            <w:tcW w:w="378" w:type="pct"/>
            <w:tcBorders>
              <w:top w:val="nil"/>
              <w:left w:val="nil"/>
              <w:bottom w:val="nil"/>
              <w:right w:val="nil"/>
            </w:tcBorders>
            <w:shd w:val="clear" w:color="auto" w:fill="auto"/>
            <w:noWrap/>
            <w:vAlign w:val="center"/>
          </w:tcPr>
          <w:p w14:paraId="15B0A7F4" w14:textId="77777777" w:rsidR="0031453B" w:rsidRDefault="0031453B">
            <w:pPr>
              <w:jc w:val="left"/>
              <w:rPr>
                <w:rFonts w:ascii="Times New Roman" w:eastAsia="等线" w:hAnsi="Times New Roman" w:cs="Times New Roman"/>
                <w:color w:val="000000"/>
                <w:kern w:val="0"/>
                <w:sz w:val="22"/>
                <w14:ligatures w14:val="none"/>
              </w:rPr>
            </w:pPr>
          </w:p>
        </w:tc>
        <w:tc>
          <w:tcPr>
            <w:tcW w:w="935" w:type="pct"/>
            <w:tcBorders>
              <w:top w:val="nil"/>
              <w:left w:val="nil"/>
              <w:bottom w:val="nil"/>
              <w:right w:val="nil"/>
            </w:tcBorders>
            <w:shd w:val="clear" w:color="auto" w:fill="auto"/>
            <w:noWrap/>
            <w:vAlign w:val="center"/>
          </w:tcPr>
          <w:p w14:paraId="3527E766"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1.930 (1.296, 2.874)</w:t>
            </w:r>
          </w:p>
        </w:tc>
        <w:tc>
          <w:tcPr>
            <w:tcW w:w="378" w:type="pct"/>
            <w:tcBorders>
              <w:top w:val="nil"/>
              <w:left w:val="nil"/>
              <w:bottom w:val="nil"/>
              <w:right w:val="nil"/>
            </w:tcBorders>
            <w:shd w:val="clear" w:color="auto" w:fill="auto"/>
            <w:noWrap/>
            <w:vAlign w:val="center"/>
          </w:tcPr>
          <w:p w14:paraId="56E510E4" w14:textId="77777777" w:rsidR="0031453B" w:rsidRDefault="0031453B">
            <w:pPr>
              <w:jc w:val="left"/>
              <w:rPr>
                <w:rFonts w:ascii="Times New Roman" w:eastAsia="等线" w:hAnsi="Times New Roman" w:cs="Times New Roman"/>
                <w:color w:val="000000"/>
                <w:kern w:val="0"/>
                <w:sz w:val="22"/>
                <w14:ligatures w14:val="none"/>
              </w:rPr>
            </w:pPr>
          </w:p>
        </w:tc>
      </w:tr>
      <w:tr w:rsidR="0031453B" w14:paraId="266B7267" w14:textId="77777777">
        <w:trPr>
          <w:trHeight w:val="280"/>
        </w:trPr>
        <w:tc>
          <w:tcPr>
            <w:tcW w:w="957" w:type="pct"/>
            <w:tcBorders>
              <w:top w:val="nil"/>
              <w:left w:val="nil"/>
              <w:bottom w:val="nil"/>
              <w:right w:val="nil"/>
            </w:tcBorders>
            <w:shd w:val="clear" w:color="auto" w:fill="auto"/>
            <w:noWrap/>
            <w:vAlign w:val="center"/>
          </w:tcPr>
          <w:p w14:paraId="3CCA124D"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 xml:space="preserve">  Q4</w:t>
            </w:r>
          </w:p>
        </w:tc>
        <w:tc>
          <w:tcPr>
            <w:tcW w:w="1041" w:type="pct"/>
            <w:tcBorders>
              <w:top w:val="nil"/>
              <w:left w:val="nil"/>
              <w:bottom w:val="nil"/>
              <w:right w:val="nil"/>
            </w:tcBorders>
            <w:shd w:val="clear" w:color="auto" w:fill="auto"/>
            <w:noWrap/>
            <w:vAlign w:val="center"/>
          </w:tcPr>
          <w:p w14:paraId="2F2CF12F"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7.941 (5.959, 10.582)</w:t>
            </w:r>
          </w:p>
        </w:tc>
        <w:tc>
          <w:tcPr>
            <w:tcW w:w="376" w:type="pct"/>
            <w:tcBorders>
              <w:top w:val="nil"/>
              <w:left w:val="nil"/>
              <w:bottom w:val="nil"/>
              <w:right w:val="nil"/>
            </w:tcBorders>
            <w:shd w:val="clear" w:color="auto" w:fill="auto"/>
            <w:noWrap/>
            <w:vAlign w:val="center"/>
          </w:tcPr>
          <w:p w14:paraId="6A2D706A" w14:textId="77777777" w:rsidR="0031453B" w:rsidRDefault="0031453B">
            <w:pPr>
              <w:jc w:val="left"/>
              <w:rPr>
                <w:rFonts w:ascii="Times New Roman" w:eastAsia="等线" w:hAnsi="Times New Roman" w:cs="Times New Roman"/>
                <w:color w:val="000000"/>
                <w:kern w:val="0"/>
                <w:sz w:val="22"/>
                <w14:ligatures w14:val="none"/>
              </w:rPr>
            </w:pPr>
          </w:p>
        </w:tc>
        <w:tc>
          <w:tcPr>
            <w:tcW w:w="935" w:type="pct"/>
            <w:tcBorders>
              <w:top w:val="nil"/>
              <w:left w:val="nil"/>
              <w:bottom w:val="nil"/>
              <w:right w:val="nil"/>
            </w:tcBorders>
            <w:shd w:val="clear" w:color="auto" w:fill="auto"/>
            <w:noWrap/>
            <w:vAlign w:val="center"/>
          </w:tcPr>
          <w:p w14:paraId="6C3E7244"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 xml:space="preserve">3.248 (2.383, </w:t>
            </w:r>
            <w:r>
              <w:rPr>
                <w:rFonts w:ascii="Times New Roman" w:eastAsia="等线" w:hAnsi="Times New Roman" w:cs="Times New Roman"/>
                <w:color w:val="000000"/>
                <w:kern w:val="0"/>
                <w:sz w:val="22"/>
                <w14:ligatures w14:val="none"/>
              </w:rPr>
              <w:t>4.427)</w:t>
            </w:r>
          </w:p>
        </w:tc>
        <w:tc>
          <w:tcPr>
            <w:tcW w:w="378" w:type="pct"/>
            <w:tcBorders>
              <w:top w:val="nil"/>
              <w:left w:val="nil"/>
              <w:bottom w:val="nil"/>
              <w:right w:val="nil"/>
            </w:tcBorders>
            <w:shd w:val="clear" w:color="auto" w:fill="auto"/>
            <w:noWrap/>
            <w:vAlign w:val="center"/>
          </w:tcPr>
          <w:p w14:paraId="32B279CA" w14:textId="77777777" w:rsidR="0031453B" w:rsidRDefault="0031453B">
            <w:pPr>
              <w:jc w:val="left"/>
              <w:rPr>
                <w:rFonts w:ascii="Times New Roman" w:eastAsia="等线" w:hAnsi="Times New Roman" w:cs="Times New Roman"/>
                <w:color w:val="000000"/>
                <w:kern w:val="0"/>
                <w:sz w:val="22"/>
                <w14:ligatures w14:val="none"/>
              </w:rPr>
            </w:pPr>
          </w:p>
        </w:tc>
        <w:tc>
          <w:tcPr>
            <w:tcW w:w="935" w:type="pct"/>
            <w:tcBorders>
              <w:top w:val="nil"/>
              <w:left w:val="nil"/>
              <w:bottom w:val="nil"/>
              <w:right w:val="nil"/>
            </w:tcBorders>
            <w:shd w:val="clear" w:color="auto" w:fill="auto"/>
            <w:noWrap/>
            <w:vAlign w:val="center"/>
          </w:tcPr>
          <w:p w14:paraId="03F70132"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2.403 (1.699, 3.400)</w:t>
            </w:r>
          </w:p>
        </w:tc>
        <w:tc>
          <w:tcPr>
            <w:tcW w:w="378" w:type="pct"/>
            <w:tcBorders>
              <w:top w:val="nil"/>
              <w:left w:val="nil"/>
              <w:bottom w:val="nil"/>
              <w:right w:val="nil"/>
            </w:tcBorders>
            <w:shd w:val="clear" w:color="auto" w:fill="auto"/>
            <w:noWrap/>
            <w:vAlign w:val="center"/>
          </w:tcPr>
          <w:p w14:paraId="35F5813B" w14:textId="77777777" w:rsidR="0031453B" w:rsidRDefault="0031453B">
            <w:pPr>
              <w:jc w:val="left"/>
              <w:rPr>
                <w:rFonts w:ascii="Times New Roman" w:eastAsia="等线" w:hAnsi="Times New Roman" w:cs="Times New Roman"/>
                <w:color w:val="000000"/>
                <w:kern w:val="0"/>
                <w:sz w:val="22"/>
                <w14:ligatures w14:val="none"/>
              </w:rPr>
            </w:pPr>
          </w:p>
        </w:tc>
      </w:tr>
      <w:tr w:rsidR="0031453B" w14:paraId="53F4A7F0" w14:textId="77777777">
        <w:trPr>
          <w:trHeight w:val="280"/>
        </w:trPr>
        <w:tc>
          <w:tcPr>
            <w:tcW w:w="957" w:type="pct"/>
            <w:tcBorders>
              <w:top w:val="nil"/>
              <w:left w:val="nil"/>
              <w:bottom w:val="nil"/>
              <w:right w:val="nil"/>
            </w:tcBorders>
            <w:shd w:val="clear" w:color="auto" w:fill="auto"/>
            <w:noWrap/>
            <w:vAlign w:val="center"/>
          </w:tcPr>
          <w:p w14:paraId="03109537"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i/>
                <w:iCs/>
                <w:color w:val="000000"/>
                <w:kern w:val="0"/>
                <w:sz w:val="22"/>
                <w14:ligatures w14:val="none"/>
              </w:rPr>
              <w:t>P</w:t>
            </w:r>
            <w:r>
              <w:rPr>
                <w:rFonts w:ascii="Times New Roman" w:eastAsia="等线" w:hAnsi="Times New Roman" w:cs="Times New Roman"/>
                <w:color w:val="000000"/>
                <w:kern w:val="0"/>
                <w:sz w:val="22"/>
                <w14:ligatures w14:val="none"/>
              </w:rPr>
              <w:t xml:space="preserve"> for trend</w:t>
            </w:r>
          </w:p>
        </w:tc>
        <w:tc>
          <w:tcPr>
            <w:tcW w:w="1041" w:type="pct"/>
            <w:tcBorders>
              <w:top w:val="nil"/>
              <w:left w:val="nil"/>
              <w:bottom w:val="nil"/>
              <w:right w:val="nil"/>
            </w:tcBorders>
            <w:shd w:val="clear" w:color="auto" w:fill="auto"/>
            <w:noWrap/>
            <w:vAlign w:val="center"/>
          </w:tcPr>
          <w:p w14:paraId="2E391082" w14:textId="77777777" w:rsidR="0031453B" w:rsidRDefault="0031453B">
            <w:pPr>
              <w:jc w:val="left"/>
              <w:rPr>
                <w:rFonts w:ascii="Times New Roman" w:eastAsia="等线" w:hAnsi="Times New Roman" w:cs="Times New Roman"/>
                <w:color w:val="000000"/>
                <w:kern w:val="0"/>
                <w:sz w:val="22"/>
                <w14:ligatures w14:val="none"/>
              </w:rPr>
            </w:pPr>
          </w:p>
        </w:tc>
        <w:tc>
          <w:tcPr>
            <w:tcW w:w="376" w:type="pct"/>
            <w:tcBorders>
              <w:top w:val="nil"/>
              <w:left w:val="nil"/>
              <w:bottom w:val="nil"/>
              <w:right w:val="nil"/>
            </w:tcBorders>
            <w:shd w:val="clear" w:color="auto" w:fill="auto"/>
            <w:noWrap/>
            <w:vAlign w:val="center"/>
          </w:tcPr>
          <w:p w14:paraId="5E3B278A"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&lt;0.001</w:t>
            </w:r>
          </w:p>
        </w:tc>
        <w:tc>
          <w:tcPr>
            <w:tcW w:w="935" w:type="pct"/>
            <w:tcBorders>
              <w:top w:val="nil"/>
              <w:left w:val="nil"/>
              <w:bottom w:val="nil"/>
              <w:right w:val="nil"/>
            </w:tcBorders>
            <w:shd w:val="clear" w:color="auto" w:fill="auto"/>
            <w:noWrap/>
            <w:vAlign w:val="center"/>
          </w:tcPr>
          <w:p w14:paraId="1E68C196" w14:textId="77777777" w:rsidR="0031453B" w:rsidRDefault="0031453B">
            <w:pPr>
              <w:jc w:val="left"/>
              <w:rPr>
                <w:rFonts w:ascii="Times New Roman" w:eastAsia="等线" w:hAnsi="Times New Roman" w:cs="Times New Roman"/>
                <w:color w:val="000000"/>
                <w:kern w:val="0"/>
                <w:sz w:val="22"/>
                <w14:ligatures w14:val="none"/>
              </w:rPr>
            </w:pPr>
          </w:p>
        </w:tc>
        <w:tc>
          <w:tcPr>
            <w:tcW w:w="378" w:type="pct"/>
            <w:tcBorders>
              <w:top w:val="nil"/>
              <w:left w:val="nil"/>
              <w:bottom w:val="nil"/>
              <w:right w:val="nil"/>
            </w:tcBorders>
            <w:shd w:val="clear" w:color="auto" w:fill="auto"/>
            <w:noWrap/>
            <w:vAlign w:val="center"/>
          </w:tcPr>
          <w:p w14:paraId="33D752E9"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&lt;0.001</w:t>
            </w:r>
          </w:p>
        </w:tc>
        <w:tc>
          <w:tcPr>
            <w:tcW w:w="935" w:type="pct"/>
            <w:tcBorders>
              <w:top w:val="nil"/>
              <w:left w:val="nil"/>
              <w:bottom w:val="nil"/>
              <w:right w:val="nil"/>
            </w:tcBorders>
            <w:shd w:val="clear" w:color="auto" w:fill="auto"/>
            <w:noWrap/>
            <w:vAlign w:val="center"/>
          </w:tcPr>
          <w:p w14:paraId="6694900E" w14:textId="77777777" w:rsidR="0031453B" w:rsidRDefault="0031453B">
            <w:pPr>
              <w:jc w:val="left"/>
              <w:rPr>
                <w:rFonts w:ascii="Times New Roman" w:eastAsia="等线" w:hAnsi="Times New Roman" w:cs="Times New Roman"/>
                <w:color w:val="000000"/>
                <w:kern w:val="0"/>
                <w:sz w:val="22"/>
                <w14:ligatures w14:val="none"/>
              </w:rPr>
            </w:pPr>
          </w:p>
        </w:tc>
        <w:tc>
          <w:tcPr>
            <w:tcW w:w="378" w:type="pct"/>
            <w:tcBorders>
              <w:top w:val="nil"/>
              <w:left w:val="nil"/>
              <w:bottom w:val="nil"/>
              <w:right w:val="nil"/>
            </w:tcBorders>
            <w:shd w:val="clear" w:color="auto" w:fill="auto"/>
            <w:noWrap/>
            <w:vAlign w:val="center"/>
          </w:tcPr>
          <w:p w14:paraId="6C675A00"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&lt;0.001</w:t>
            </w:r>
          </w:p>
        </w:tc>
      </w:tr>
      <w:tr w:rsidR="0031453B" w14:paraId="0E939C90" w14:textId="77777777">
        <w:trPr>
          <w:trHeight w:val="280"/>
        </w:trPr>
        <w:tc>
          <w:tcPr>
            <w:tcW w:w="957" w:type="pct"/>
            <w:tcBorders>
              <w:top w:val="nil"/>
              <w:left w:val="nil"/>
              <w:bottom w:val="nil"/>
              <w:right w:val="nil"/>
            </w:tcBorders>
            <w:shd w:val="clear" w:color="auto" w:fill="auto"/>
            <w:noWrap/>
            <w:vAlign w:val="center"/>
          </w:tcPr>
          <w:p w14:paraId="6BDB786D" w14:textId="77777777" w:rsidR="0031453B" w:rsidRDefault="0031453B">
            <w:pPr>
              <w:jc w:val="left"/>
              <w:rPr>
                <w:rFonts w:ascii="Times New Roman" w:eastAsia="等线" w:hAnsi="Times New Roman" w:cs="Times New Roman"/>
                <w:color w:val="000000"/>
                <w:kern w:val="0"/>
                <w:sz w:val="22"/>
                <w14:ligatures w14:val="none"/>
              </w:rPr>
            </w:pPr>
          </w:p>
        </w:tc>
        <w:tc>
          <w:tcPr>
            <w:tcW w:w="1041" w:type="pct"/>
            <w:tcBorders>
              <w:top w:val="nil"/>
              <w:left w:val="nil"/>
              <w:bottom w:val="nil"/>
              <w:right w:val="nil"/>
            </w:tcBorders>
            <w:shd w:val="clear" w:color="auto" w:fill="auto"/>
            <w:noWrap/>
            <w:vAlign w:val="center"/>
          </w:tcPr>
          <w:p w14:paraId="5DA7F06C" w14:textId="77777777" w:rsidR="0031453B" w:rsidRDefault="0031453B">
            <w:pPr>
              <w:jc w:val="left"/>
              <w:rPr>
                <w:rFonts w:ascii="Times New Roman" w:eastAsia="Times New Roman" w:hAnsi="Times New Roman" w:cs="Times New Roman"/>
                <w:kern w:val="0"/>
                <w:sz w:val="20"/>
                <w:szCs w:val="20"/>
                <w14:ligatures w14:val="none"/>
              </w:rPr>
            </w:pPr>
          </w:p>
        </w:tc>
        <w:tc>
          <w:tcPr>
            <w:tcW w:w="376" w:type="pct"/>
            <w:tcBorders>
              <w:top w:val="nil"/>
              <w:left w:val="nil"/>
              <w:bottom w:val="nil"/>
              <w:right w:val="nil"/>
            </w:tcBorders>
            <w:shd w:val="clear" w:color="auto" w:fill="auto"/>
            <w:noWrap/>
            <w:vAlign w:val="center"/>
          </w:tcPr>
          <w:p w14:paraId="0EBF3EC5" w14:textId="77777777" w:rsidR="0031453B" w:rsidRDefault="0031453B">
            <w:pPr>
              <w:jc w:val="left"/>
              <w:rPr>
                <w:rFonts w:ascii="Times New Roman" w:eastAsia="Times New Roman" w:hAnsi="Times New Roman" w:cs="Times New Roman"/>
                <w:kern w:val="0"/>
                <w:sz w:val="20"/>
                <w:szCs w:val="20"/>
                <w14:ligatures w14:val="none"/>
              </w:rPr>
            </w:pPr>
          </w:p>
        </w:tc>
        <w:tc>
          <w:tcPr>
            <w:tcW w:w="935" w:type="pct"/>
            <w:tcBorders>
              <w:top w:val="nil"/>
              <w:left w:val="nil"/>
              <w:bottom w:val="nil"/>
              <w:right w:val="nil"/>
            </w:tcBorders>
            <w:shd w:val="clear" w:color="auto" w:fill="auto"/>
            <w:noWrap/>
            <w:vAlign w:val="center"/>
          </w:tcPr>
          <w:p w14:paraId="59D7D5BF" w14:textId="77777777" w:rsidR="0031453B" w:rsidRDefault="0031453B">
            <w:pPr>
              <w:jc w:val="left"/>
              <w:rPr>
                <w:rFonts w:ascii="Times New Roman" w:eastAsia="Times New Roman" w:hAnsi="Times New Roman" w:cs="Times New Roman"/>
                <w:kern w:val="0"/>
                <w:sz w:val="20"/>
                <w:szCs w:val="20"/>
                <w14:ligatures w14:val="none"/>
              </w:rPr>
            </w:pPr>
          </w:p>
        </w:tc>
        <w:tc>
          <w:tcPr>
            <w:tcW w:w="378" w:type="pct"/>
            <w:tcBorders>
              <w:top w:val="nil"/>
              <w:left w:val="nil"/>
              <w:bottom w:val="nil"/>
              <w:right w:val="nil"/>
            </w:tcBorders>
            <w:shd w:val="clear" w:color="auto" w:fill="auto"/>
            <w:noWrap/>
            <w:vAlign w:val="center"/>
          </w:tcPr>
          <w:p w14:paraId="482FD37B" w14:textId="77777777" w:rsidR="0031453B" w:rsidRDefault="0031453B">
            <w:pPr>
              <w:jc w:val="left"/>
              <w:rPr>
                <w:rFonts w:ascii="Times New Roman" w:eastAsia="Times New Roman" w:hAnsi="Times New Roman" w:cs="Times New Roman"/>
                <w:kern w:val="0"/>
                <w:sz w:val="20"/>
                <w:szCs w:val="20"/>
                <w14:ligatures w14:val="none"/>
              </w:rPr>
            </w:pPr>
          </w:p>
        </w:tc>
        <w:tc>
          <w:tcPr>
            <w:tcW w:w="935" w:type="pct"/>
            <w:tcBorders>
              <w:top w:val="nil"/>
              <w:left w:val="nil"/>
              <w:bottom w:val="nil"/>
              <w:right w:val="nil"/>
            </w:tcBorders>
            <w:shd w:val="clear" w:color="auto" w:fill="auto"/>
            <w:noWrap/>
            <w:vAlign w:val="center"/>
          </w:tcPr>
          <w:p w14:paraId="6DD10061" w14:textId="77777777" w:rsidR="0031453B" w:rsidRDefault="0031453B">
            <w:pPr>
              <w:jc w:val="left"/>
              <w:rPr>
                <w:rFonts w:ascii="Times New Roman" w:eastAsia="Times New Roman" w:hAnsi="Times New Roman" w:cs="Times New Roman"/>
                <w:kern w:val="0"/>
                <w:sz w:val="20"/>
                <w:szCs w:val="20"/>
                <w14:ligatures w14:val="none"/>
              </w:rPr>
            </w:pPr>
          </w:p>
        </w:tc>
        <w:tc>
          <w:tcPr>
            <w:tcW w:w="378" w:type="pct"/>
            <w:tcBorders>
              <w:top w:val="nil"/>
              <w:left w:val="nil"/>
              <w:bottom w:val="nil"/>
              <w:right w:val="nil"/>
            </w:tcBorders>
            <w:shd w:val="clear" w:color="auto" w:fill="auto"/>
            <w:noWrap/>
            <w:vAlign w:val="center"/>
          </w:tcPr>
          <w:p w14:paraId="06087C42" w14:textId="77777777" w:rsidR="0031453B" w:rsidRDefault="0031453B">
            <w:pPr>
              <w:jc w:val="left"/>
              <w:rPr>
                <w:rFonts w:ascii="Times New Roman" w:eastAsia="Times New Roman" w:hAnsi="Times New Roman" w:cs="Times New Roman"/>
                <w:kern w:val="0"/>
                <w:sz w:val="20"/>
                <w:szCs w:val="20"/>
                <w14:ligatures w14:val="none"/>
              </w:rPr>
            </w:pPr>
          </w:p>
        </w:tc>
      </w:tr>
      <w:tr w:rsidR="0031453B" w14:paraId="4C0C2B2E" w14:textId="77777777">
        <w:trPr>
          <w:trHeight w:val="280"/>
        </w:trPr>
        <w:tc>
          <w:tcPr>
            <w:tcW w:w="957" w:type="pct"/>
            <w:tcBorders>
              <w:top w:val="nil"/>
              <w:left w:val="nil"/>
              <w:bottom w:val="nil"/>
              <w:right w:val="nil"/>
            </w:tcBorders>
            <w:shd w:val="clear" w:color="auto" w:fill="auto"/>
            <w:noWrap/>
            <w:vAlign w:val="center"/>
          </w:tcPr>
          <w:p w14:paraId="4FE9F6B6" w14:textId="77777777" w:rsidR="0031453B" w:rsidRDefault="008E69E4">
            <w:pPr>
              <w:jc w:val="left"/>
              <w:rPr>
                <w:rFonts w:ascii="Times New Roman" w:eastAsia="等线" w:hAnsi="Times New Roman" w:cs="Times New Roman"/>
                <w:b/>
                <w:bCs/>
                <w:color w:val="000000"/>
                <w:kern w:val="0"/>
                <w:sz w:val="22"/>
                <w14:ligatures w14:val="none"/>
              </w:rPr>
            </w:pPr>
            <w:r>
              <w:rPr>
                <w:rFonts w:ascii="Times New Roman" w:eastAsia="等线" w:hAnsi="Times New Roman" w:cs="Times New Roman"/>
                <w:b/>
                <w:bCs/>
                <w:color w:val="000000"/>
                <w:kern w:val="0"/>
                <w:sz w:val="22"/>
                <w14:ligatures w14:val="none"/>
              </w:rPr>
              <w:t>CVD mortality</w:t>
            </w:r>
          </w:p>
        </w:tc>
        <w:tc>
          <w:tcPr>
            <w:tcW w:w="1041" w:type="pct"/>
            <w:tcBorders>
              <w:top w:val="nil"/>
              <w:left w:val="nil"/>
              <w:bottom w:val="nil"/>
              <w:right w:val="nil"/>
            </w:tcBorders>
            <w:shd w:val="clear" w:color="auto" w:fill="auto"/>
            <w:noWrap/>
            <w:vAlign w:val="center"/>
          </w:tcPr>
          <w:p w14:paraId="5DAA7902" w14:textId="77777777" w:rsidR="0031453B" w:rsidRDefault="0031453B">
            <w:pPr>
              <w:jc w:val="left"/>
              <w:rPr>
                <w:rFonts w:ascii="Times New Roman" w:eastAsia="等线" w:hAnsi="Times New Roman" w:cs="Times New Roman"/>
                <w:b/>
                <w:bCs/>
                <w:color w:val="000000"/>
                <w:kern w:val="0"/>
                <w:sz w:val="22"/>
                <w14:ligatures w14:val="none"/>
              </w:rPr>
            </w:pPr>
          </w:p>
        </w:tc>
        <w:tc>
          <w:tcPr>
            <w:tcW w:w="376" w:type="pct"/>
            <w:tcBorders>
              <w:top w:val="nil"/>
              <w:left w:val="nil"/>
              <w:bottom w:val="nil"/>
              <w:right w:val="nil"/>
            </w:tcBorders>
            <w:shd w:val="clear" w:color="auto" w:fill="auto"/>
            <w:noWrap/>
            <w:vAlign w:val="center"/>
          </w:tcPr>
          <w:p w14:paraId="6FF13A35" w14:textId="77777777" w:rsidR="0031453B" w:rsidRDefault="0031453B">
            <w:pPr>
              <w:jc w:val="left"/>
              <w:rPr>
                <w:rFonts w:ascii="Times New Roman" w:eastAsia="Times New Roman" w:hAnsi="Times New Roman" w:cs="Times New Roman"/>
                <w:kern w:val="0"/>
                <w:sz w:val="20"/>
                <w:szCs w:val="20"/>
                <w14:ligatures w14:val="none"/>
              </w:rPr>
            </w:pPr>
          </w:p>
        </w:tc>
        <w:tc>
          <w:tcPr>
            <w:tcW w:w="935" w:type="pct"/>
            <w:tcBorders>
              <w:top w:val="nil"/>
              <w:left w:val="nil"/>
              <w:bottom w:val="nil"/>
              <w:right w:val="nil"/>
            </w:tcBorders>
            <w:shd w:val="clear" w:color="auto" w:fill="auto"/>
            <w:noWrap/>
            <w:vAlign w:val="center"/>
          </w:tcPr>
          <w:p w14:paraId="14530675" w14:textId="77777777" w:rsidR="0031453B" w:rsidRDefault="0031453B">
            <w:pPr>
              <w:jc w:val="left"/>
              <w:rPr>
                <w:rFonts w:ascii="Times New Roman" w:eastAsia="Times New Roman" w:hAnsi="Times New Roman" w:cs="Times New Roman"/>
                <w:kern w:val="0"/>
                <w:sz w:val="20"/>
                <w:szCs w:val="20"/>
                <w14:ligatures w14:val="none"/>
              </w:rPr>
            </w:pPr>
          </w:p>
        </w:tc>
        <w:tc>
          <w:tcPr>
            <w:tcW w:w="378" w:type="pct"/>
            <w:tcBorders>
              <w:top w:val="nil"/>
              <w:left w:val="nil"/>
              <w:bottom w:val="nil"/>
              <w:right w:val="nil"/>
            </w:tcBorders>
            <w:shd w:val="clear" w:color="auto" w:fill="auto"/>
            <w:noWrap/>
            <w:vAlign w:val="center"/>
          </w:tcPr>
          <w:p w14:paraId="502B6C14" w14:textId="77777777" w:rsidR="0031453B" w:rsidRDefault="0031453B">
            <w:pPr>
              <w:jc w:val="left"/>
              <w:rPr>
                <w:rFonts w:ascii="Times New Roman" w:eastAsia="Times New Roman" w:hAnsi="Times New Roman" w:cs="Times New Roman"/>
                <w:kern w:val="0"/>
                <w:sz w:val="20"/>
                <w:szCs w:val="20"/>
                <w14:ligatures w14:val="none"/>
              </w:rPr>
            </w:pPr>
          </w:p>
        </w:tc>
        <w:tc>
          <w:tcPr>
            <w:tcW w:w="935" w:type="pct"/>
            <w:tcBorders>
              <w:top w:val="nil"/>
              <w:left w:val="nil"/>
              <w:bottom w:val="nil"/>
              <w:right w:val="nil"/>
            </w:tcBorders>
            <w:shd w:val="clear" w:color="auto" w:fill="auto"/>
            <w:noWrap/>
            <w:vAlign w:val="center"/>
          </w:tcPr>
          <w:p w14:paraId="2CDE103C" w14:textId="77777777" w:rsidR="0031453B" w:rsidRDefault="0031453B">
            <w:pPr>
              <w:jc w:val="left"/>
              <w:rPr>
                <w:rFonts w:ascii="Times New Roman" w:eastAsia="Times New Roman" w:hAnsi="Times New Roman" w:cs="Times New Roman"/>
                <w:kern w:val="0"/>
                <w:sz w:val="20"/>
                <w:szCs w:val="20"/>
                <w14:ligatures w14:val="none"/>
              </w:rPr>
            </w:pPr>
          </w:p>
        </w:tc>
        <w:tc>
          <w:tcPr>
            <w:tcW w:w="378" w:type="pct"/>
            <w:tcBorders>
              <w:top w:val="nil"/>
              <w:left w:val="nil"/>
              <w:bottom w:val="nil"/>
              <w:right w:val="nil"/>
            </w:tcBorders>
            <w:shd w:val="clear" w:color="auto" w:fill="auto"/>
            <w:noWrap/>
            <w:vAlign w:val="center"/>
          </w:tcPr>
          <w:p w14:paraId="5E21A6E3" w14:textId="77777777" w:rsidR="0031453B" w:rsidRDefault="0031453B">
            <w:pPr>
              <w:jc w:val="left"/>
              <w:rPr>
                <w:rFonts w:ascii="Times New Roman" w:eastAsia="Times New Roman" w:hAnsi="Times New Roman" w:cs="Times New Roman"/>
                <w:kern w:val="0"/>
                <w:sz w:val="20"/>
                <w:szCs w:val="20"/>
                <w14:ligatures w14:val="none"/>
              </w:rPr>
            </w:pPr>
          </w:p>
        </w:tc>
      </w:tr>
      <w:tr w:rsidR="0031453B" w14:paraId="72C0FA95" w14:textId="77777777">
        <w:trPr>
          <w:trHeight w:val="280"/>
        </w:trPr>
        <w:tc>
          <w:tcPr>
            <w:tcW w:w="957" w:type="pct"/>
            <w:tcBorders>
              <w:top w:val="nil"/>
              <w:left w:val="nil"/>
              <w:bottom w:val="nil"/>
              <w:right w:val="nil"/>
            </w:tcBorders>
            <w:shd w:val="clear" w:color="auto" w:fill="auto"/>
            <w:noWrap/>
            <w:vAlign w:val="center"/>
          </w:tcPr>
          <w:p w14:paraId="09E15FF4" w14:textId="77777777" w:rsidR="0031453B" w:rsidRDefault="008E69E4">
            <w:pPr>
              <w:jc w:val="left"/>
              <w:rPr>
                <w:rFonts w:ascii="Times New Roman" w:eastAsia="等线" w:hAnsi="Times New Roman" w:cs="Times New Roman"/>
                <w:b/>
                <w:bCs/>
                <w:color w:val="000000"/>
                <w:kern w:val="0"/>
                <w:sz w:val="22"/>
                <w14:ligatures w14:val="none"/>
              </w:rPr>
            </w:pPr>
            <w:r>
              <w:rPr>
                <w:rFonts w:ascii="Times New Roman" w:eastAsia="等线" w:hAnsi="Times New Roman" w:cs="Times New Roman"/>
                <w:b/>
                <w:bCs/>
                <w:color w:val="000000"/>
                <w:kern w:val="0"/>
                <w:sz w:val="22"/>
                <w14:ligatures w14:val="none"/>
              </w:rPr>
              <w:t>Continuous TyG-ABSI</w:t>
            </w:r>
          </w:p>
        </w:tc>
        <w:tc>
          <w:tcPr>
            <w:tcW w:w="1041" w:type="pct"/>
            <w:tcBorders>
              <w:top w:val="nil"/>
              <w:left w:val="nil"/>
              <w:bottom w:val="nil"/>
              <w:right w:val="nil"/>
            </w:tcBorders>
            <w:shd w:val="clear" w:color="auto" w:fill="auto"/>
            <w:noWrap/>
            <w:vAlign w:val="center"/>
          </w:tcPr>
          <w:p w14:paraId="262AB7C2"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2.063 (1.778, 2.394)</w:t>
            </w:r>
          </w:p>
        </w:tc>
        <w:tc>
          <w:tcPr>
            <w:tcW w:w="376" w:type="pct"/>
            <w:tcBorders>
              <w:top w:val="nil"/>
              <w:left w:val="nil"/>
              <w:bottom w:val="nil"/>
              <w:right w:val="nil"/>
            </w:tcBorders>
            <w:shd w:val="clear" w:color="auto" w:fill="auto"/>
            <w:noWrap/>
            <w:vAlign w:val="center"/>
          </w:tcPr>
          <w:p w14:paraId="4FD85615"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&lt;0.001</w:t>
            </w:r>
          </w:p>
        </w:tc>
        <w:tc>
          <w:tcPr>
            <w:tcW w:w="935" w:type="pct"/>
            <w:tcBorders>
              <w:top w:val="nil"/>
              <w:left w:val="nil"/>
              <w:bottom w:val="nil"/>
              <w:right w:val="nil"/>
            </w:tcBorders>
            <w:shd w:val="clear" w:color="auto" w:fill="auto"/>
            <w:noWrap/>
            <w:vAlign w:val="center"/>
          </w:tcPr>
          <w:p w14:paraId="396B3DD8"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1.687 (1.399, 2.034)</w:t>
            </w:r>
          </w:p>
        </w:tc>
        <w:tc>
          <w:tcPr>
            <w:tcW w:w="378" w:type="pct"/>
            <w:tcBorders>
              <w:top w:val="nil"/>
              <w:left w:val="nil"/>
              <w:bottom w:val="nil"/>
              <w:right w:val="nil"/>
            </w:tcBorders>
            <w:shd w:val="clear" w:color="auto" w:fill="auto"/>
            <w:noWrap/>
            <w:vAlign w:val="center"/>
          </w:tcPr>
          <w:p w14:paraId="6230559E"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&lt;0.001</w:t>
            </w:r>
          </w:p>
        </w:tc>
        <w:tc>
          <w:tcPr>
            <w:tcW w:w="935" w:type="pct"/>
            <w:tcBorders>
              <w:top w:val="nil"/>
              <w:left w:val="nil"/>
              <w:bottom w:val="nil"/>
              <w:right w:val="nil"/>
            </w:tcBorders>
            <w:shd w:val="clear" w:color="auto" w:fill="auto"/>
            <w:noWrap/>
            <w:vAlign w:val="center"/>
          </w:tcPr>
          <w:p w14:paraId="7351798B"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1.526 (1.189, 1.957)</w:t>
            </w:r>
          </w:p>
        </w:tc>
        <w:tc>
          <w:tcPr>
            <w:tcW w:w="378" w:type="pct"/>
            <w:tcBorders>
              <w:top w:val="nil"/>
              <w:left w:val="nil"/>
              <w:bottom w:val="nil"/>
              <w:right w:val="nil"/>
            </w:tcBorders>
            <w:shd w:val="clear" w:color="auto" w:fill="auto"/>
            <w:noWrap/>
            <w:vAlign w:val="center"/>
          </w:tcPr>
          <w:p w14:paraId="17B0BFF6"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&lt;0.001</w:t>
            </w:r>
          </w:p>
        </w:tc>
      </w:tr>
      <w:tr w:rsidR="0031453B" w14:paraId="1C8FD5DF" w14:textId="77777777">
        <w:trPr>
          <w:trHeight w:val="280"/>
        </w:trPr>
        <w:tc>
          <w:tcPr>
            <w:tcW w:w="957" w:type="pct"/>
            <w:tcBorders>
              <w:top w:val="nil"/>
              <w:left w:val="nil"/>
              <w:bottom w:val="nil"/>
              <w:right w:val="nil"/>
            </w:tcBorders>
            <w:shd w:val="clear" w:color="auto" w:fill="auto"/>
            <w:noWrap/>
            <w:vAlign w:val="center"/>
          </w:tcPr>
          <w:p w14:paraId="705A2B80" w14:textId="77777777" w:rsidR="0031453B" w:rsidRDefault="008E69E4">
            <w:pPr>
              <w:jc w:val="left"/>
              <w:rPr>
                <w:rFonts w:ascii="Times New Roman" w:eastAsia="等线" w:hAnsi="Times New Roman" w:cs="Times New Roman"/>
                <w:b/>
                <w:bCs/>
                <w:color w:val="000000"/>
                <w:kern w:val="0"/>
                <w:sz w:val="22"/>
                <w14:ligatures w14:val="none"/>
              </w:rPr>
            </w:pPr>
            <w:r>
              <w:rPr>
                <w:rFonts w:ascii="Times New Roman" w:eastAsia="等线" w:hAnsi="Times New Roman" w:cs="Times New Roman"/>
                <w:b/>
                <w:bCs/>
                <w:color w:val="000000"/>
                <w:kern w:val="0"/>
                <w:sz w:val="22"/>
                <w14:ligatures w14:val="none"/>
              </w:rPr>
              <w:lastRenderedPageBreak/>
              <w:t>Quartile TyG-ABSI</w:t>
            </w:r>
          </w:p>
        </w:tc>
        <w:tc>
          <w:tcPr>
            <w:tcW w:w="1041" w:type="pct"/>
            <w:tcBorders>
              <w:top w:val="nil"/>
              <w:left w:val="nil"/>
              <w:bottom w:val="nil"/>
              <w:right w:val="nil"/>
            </w:tcBorders>
            <w:shd w:val="clear" w:color="auto" w:fill="auto"/>
            <w:noWrap/>
            <w:vAlign w:val="center"/>
          </w:tcPr>
          <w:p w14:paraId="4E43B3A0" w14:textId="77777777" w:rsidR="0031453B" w:rsidRDefault="0031453B">
            <w:pPr>
              <w:jc w:val="left"/>
              <w:rPr>
                <w:rFonts w:ascii="Times New Roman" w:eastAsia="等线" w:hAnsi="Times New Roman" w:cs="Times New Roman"/>
                <w:b/>
                <w:bCs/>
                <w:color w:val="000000"/>
                <w:kern w:val="0"/>
                <w:sz w:val="22"/>
                <w14:ligatures w14:val="none"/>
              </w:rPr>
            </w:pPr>
          </w:p>
        </w:tc>
        <w:tc>
          <w:tcPr>
            <w:tcW w:w="376" w:type="pct"/>
            <w:tcBorders>
              <w:top w:val="nil"/>
              <w:left w:val="nil"/>
              <w:bottom w:val="nil"/>
              <w:right w:val="nil"/>
            </w:tcBorders>
            <w:shd w:val="clear" w:color="auto" w:fill="auto"/>
            <w:noWrap/>
            <w:vAlign w:val="center"/>
          </w:tcPr>
          <w:p w14:paraId="164EF125" w14:textId="77777777" w:rsidR="0031453B" w:rsidRDefault="0031453B">
            <w:pPr>
              <w:jc w:val="left"/>
              <w:rPr>
                <w:rFonts w:ascii="Times New Roman" w:eastAsia="Times New Roman" w:hAnsi="Times New Roman" w:cs="Times New Roman"/>
                <w:kern w:val="0"/>
                <w:sz w:val="20"/>
                <w:szCs w:val="20"/>
                <w14:ligatures w14:val="none"/>
              </w:rPr>
            </w:pPr>
          </w:p>
        </w:tc>
        <w:tc>
          <w:tcPr>
            <w:tcW w:w="935" w:type="pct"/>
            <w:tcBorders>
              <w:top w:val="nil"/>
              <w:left w:val="nil"/>
              <w:bottom w:val="nil"/>
              <w:right w:val="nil"/>
            </w:tcBorders>
            <w:shd w:val="clear" w:color="auto" w:fill="auto"/>
            <w:noWrap/>
            <w:vAlign w:val="center"/>
          </w:tcPr>
          <w:p w14:paraId="6D85E11F" w14:textId="77777777" w:rsidR="0031453B" w:rsidRDefault="0031453B">
            <w:pPr>
              <w:jc w:val="left"/>
              <w:rPr>
                <w:rFonts w:ascii="Times New Roman" w:eastAsia="Times New Roman" w:hAnsi="Times New Roman" w:cs="Times New Roman"/>
                <w:kern w:val="0"/>
                <w:sz w:val="20"/>
                <w:szCs w:val="20"/>
                <w14:ligatures w14:val="none"/>
              </w:rPr>
            </w:pPr>
          </w:p>
        </w:tc>
        <w:tc>
          <w:tcPr>
            <w:tcW w:w="378" w:type="pct"/>
            <w:tcBorders>
              <w:top w:val="nil"/>
              <w:left w:val="nil"/>
              <w:bottom w:val="nil"/>
              <w:right w:val="nil"/>
            </w:tcBorders>
            <w:shd w:val="clear" w:color="auto" w:fill="auto"/>
            <w:noWrap/>
            <w:vAlign w:val="center"/>
          </w:tcPr>
          <w:p w14:paraId="441A4372" w14:textId="77777777" w:rsidR="0031453B" w:rsidRDefault="0031453B">
            <w:pPr>
              <w:jc w:val="left"/>
              <w:rPr>
                <w:rFonts w:ascii="Times New Roman" w:eastAsia="Times New Roman" w:hAnsi="Times New Roman" w:cs="Times New Roman"/>
                <w:kern w:val="0"/>
                <w:sz w:val="20"/>
                <w:szCs w:val="20"/>
                <w14:ligatures w14:val="none"/>
              </w:rPr>
            </w:pPr>
          </w:p>
        </w:tc>
        <w:tc>
          <w:tcPr>
            <w:tcW w:w="935" w:type="pct"/>
            <w:tcBorders>
              <w:top w:val="nil"/>
              <w:left w:val="nil"/>
              <w:bottom w:val="nil"/>
              <w:right w:val="nil"/>
            </w:tcBorders>
            <w:shd w:val="clear" w:color="auto" w:fill="auto"/>
            <w:noWrap/>
            <w:vAlign w:val="center"/>
          </w:tcPr>
          <w:p w14:paraId="3E9A3685" w14:textId="77777777" w:rsidR="0031453B" w:rsidRDefault="0031453B">
            <w:pPr>
              <w:jc w:val="left"/>
              <w:rPr>
                <w:rFonts w:ascii="Times New Roman" w:eastAsia="Times New Roman" w:hAnsi="Times New Roman" w:cs="Times New Roman"/>
                <w:kern w:val="0"/>
                <w:sz w:val="20"/>
                <w:szCs w:val="20"/>
                <w14:ligatures w14:val="none"/>
              </w:rPr>
            </w:pPr>
          </w:p>
        </w:tc>
        <w:tc>
          <w:tcPr>
            <w:tcW w:w="378" w:type="pct"/>
            <w:tcBorders>
              <w:top w:val="nil"/>
              <w:left w:val="nil"/>
              <w:bottom w:val="nil"/>
              <w:right w:val="nil"/>
            </w:tcBorders>
            <w:shd w:val="clear" w:color="auto" w:fill="auto"/>
            <w:noWrap/>
            <w:vAlign w:val="center"/>
          </w:tcPr>
          <w:p w14:paraId="3D2A5872" w14:textId="77777777" w:rsidR="0031453B" w:rsidRDefault="0031453B">
            <w:pPr>
              <w:jc w:val="left"/>
              <w:rPr>
                <w:rFonts w:ascii="Times New Roman" w:eastAsia="Times New Roman" w:hAnsi="Times New Roman" w:cs="Times New Roman"/>
                <w:kern w:val="0"/>
                <w:sz w:val="20"/>
                <w:szCs w:val="20"/>
                <w14:ligatures w14:val="none"/>
              </w:rPr>
            </w:pPr>
          </w:p>
        </w:tc>
      </w:tr>
      <w:tr w:rsidR="0031453B" w14:paraId="71A5854C" w14:textId="77777777">
        <w:trPr>
          <w:trHeight w:val="280"/>
        </w:trPr>
        <w:tc>
          <w:tcPr>
            <w:tcW w:w="957" w:type="pct"/>
            <w:tcBorders>
              <w:top w:val="nil"/>
              <w:left w:val="nil"/>
              <w:bottom w:val="nil"/>
              <w:right w:val="nil"/>
            </w:tcBorders>
            <w:shd w:val="clear" w:color="auto" w:fill="auto"/>
            <w:noWrap/>
            <w:vAlign w:val="center"/>
          </w:tcPr>
          <w:p w14:paraId="550C984A"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 xml:space="preserve">  Q1</w:t>
            </w:r>
          </w:p>
        </w:tc>
        <w:tc>
          <w:tcPr>
            <w:tcW w:w="1041" w:type="pct"/>
            <w:tcBorders>
              <w:top w:val="nil"/>
              <w:left w:val="nil"/>
              <w:bottom w:val="nil"/>
              <w:right w:val="nil"/>
            </w:tcBorders>
            <w:shd w:val="clear" w:color="auto" w:fill="auto"/>
            <w:noWrap/>
            <w:vAlign w:val="center"/>
          </w:tcPr>
          <w:p w14:paraId="5F3B2546"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Ref.</w:t>
            </w:r>
          </w:p>
        </w:tc>
        <w:tc>
          <w:tcPr>
            <w:tcW w:w="376" w:type="pct"/>
            <w:tcBorders>
              <w:top w:val="nil"/>
              <w:left w:val="nil"/>
              <w:bottom w:val="nil"/>
              <w:right w:val="nil"/>
            </w:tcBorders>
            <w:shd w:val="clear" w:color="auto" w:fill="auto"/>
            <w:noWrap/>
            <w:vAlign w:val="center"/>
          </w:tcPr>
          <w:p w14:paraId="7B11D8D3" w14:textId="77777777" w:rsidR="0031453B" w:rsidRDefault="0031453B">
            <w:pPr>
              <w:jc w:val="left"/>
              <w:rPr>
                <w:rFonts w:ascii="Times New Roman" w:eastAsia="等线" w:hAnsi="Times New Roman" w:cs="Times New Roman"/>
                <w:color w:val="000000"/>
                <w:kern w:val="0"/>
                <w:sz w:val="22"/>
                <w14:ligatures w14:val="none"/>
              </w:rPr>
            </w:pPr>
          </w:p>
        </w:tc>
        <w:tc>
          <w:tcPr>
            <w:tcW w:w="935" w:type="pct"/>
            <w:tcBorders>
              <w:top w:val="nil"/>
              <w:left w:val="nil"/>
              <w:bottom w:val="nil"/>
              <w:right w:val="nil"/>
            </w:tcBorders>
            <w:shd w:val="clear" w:color="auto" w:fill="auto"/>
            <w:noWrap/>
            <w:vAlign w:val="center"/>
          </w:tcPr>
          <w:p w14:paraId="76B81427"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Ref.</w:t>
            </w:r>
          </w:p>
        </w:tc>
        <w:tc>
          <w:tcPr>
            <w:tcW w:w="378" w:type="pct"/>
            <w:tcBorders>
              <w:top w:val="nil"/>
              <w:left w:val="nil"/>
              <w:bottom w:val="nil"/>
              <w:right w:val="nil"/>
            </w:tcBorders>
            <w:shd w:val="clear" w:color="auto" w:fill="auto"/>
            <w:noWrap/>
            <w:vAlign w:val="center"/>
          </w:tcPr>
          <w:p w14:paraId="0EEA25F7" w14:textId="77777777" w:rsidR="0031453B" w:rsidRDefault="0031453B">
            <w:pPr>
              <w:jc w:val="left"/>
              <w:rPr>
                <w:rFonts w:ascii="Times New Roman" w:eastAsia="等线" w:hAnsi="Times New Roman" w:cs="Times New Roman"/>
                <w:color w:val="000000"/>
                <w:kern w:val="0"/>
                <w:sz w:val="22"/>
                <w14:ligatures w14:val="none"/>
              </w:rPr>
            </w:pPr>
          </w:p>
        </w:tc>
        <w:tc>
          <w:tcPr>
            <w:tcW w:w="935" w:type="pct"/>
            <w:tcBorders>
              <w:top w:val="nil"/>
              <w:left w:val="nil"/>
              <w:bottom w:val="nil"/>
              <w:right w:val="nil"/>
            </w:tcBorders>
            <w:shd w:val="clear" w:color="auto" w:fill="auto"/>
            <w:noWrap/>
            <w:vAlign w:val="center"/>
          </w:tcPr>
          <w:p w14:paraId="47BF29B4"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Ref.</w:t>
            </w:r>
          </w:p>
        </w:tc>
        <w:tc>
          <w:tcPr>
            <w:tcW w:w="378" w:type="pct"/>
            <w:tcBorders>
              <w:top w:val="nil"/>
              <w:left w:val="nil"/>
              <w:bottom w:val="nil"/>
              <w:right w:val="nil"/>
            </w:tcBorders>
            <w:shd w:val="clear" w:color="auto" w:fill="auto"/>
            <w:noWrap/>
            <w:vAlign w:val="center"/>
          </w:tcPr>
          <w:p w14:paraId="0BAFC858" w14:textId="77777777" w:rsidR="0031453B" w:rsidRDefault="0031453B">
            <w:pPr>
              <w:jc w:val="left"/>
              <w:rPr>
                <w:rFonts w:ascii="Times New Roman" w:eastAsia="等线" w:hAnsi="Times New Roman" w:cs="Times New Roman"/>
                <w:color w:val="000000"/>
                <w:kern w:val="0"/>
                <w:sz w:val="22"/>
                <w14:ligatures w14:val="none"/>
              </w:rPr>
            </w:pPr>
          </w:p>
        </w:tc>
      </w:tr>
      <w:tr w:rsidR="0031453B" w14:paraId="58164E9A" w14:textId="77777777">
        <w:trPr>
          <w:trHeight w:val="280"/>
        </w:trPr>
        <w:tc>
          <w:tcPr>
            <w:tcW w:w="957" w:type="pct"/>
            <w:tcBorders>
              <w:top w:val="nil"/>
              <w:left w:val="nil"/>
              <w:bottom w:val="nil"/>
              <w:right w:val="nil"/>
            </w:tcBorders>
            <w:shd w:val="clear" w:color="auto" w:fill="auto"/>
            <w:noWrap/>
            <w:vAlign w:val="center"/>
          </w:tcPr>
          <w:p w14:paraId="75F7B0B0"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 xml:space="preserve">  Q2</w:t>
            </w:r>
          </w:p>
        </w:tc>
        <w:tc>
          <w:tcPr>
            <w:tcW w:w="1041" w:type="pct"/>
            <w:tcBorders>
              <w:top w:val="nil"/>
              <w:left w:val="nil"/>
              <w:bottom w:val="nil"/>
              <w:right w:val="nil"/>
            </w:tcBorders>
            <w:shd w:val="clear" w:color="auto" w:fill="auto"/>
            <w:noWrap/>
            <w:vAlign w:val="center"/>
          </w:tcPr>
          <w:p w14:paraId="3A424859"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2.879 (1.377, 6.018)</w:t>
            </w:r>
          </w:p>
        </w:tc>
        <w:tc>
          <w:tcPr>
            <w:tcW w:w="376" w:type="pct"/>
            <w:tcBorders>
              <w:top w:val="nil"/>
              <w:left w:val="nil"/>
              <w:bottom w:val="nil"/>
              <w:right w:val="nil"/>
            </w:tcBorders>
            <w:shd w:val="clear" w:color="auto" w:fill="auto"/>
            <w:noWrap/>
            <w:vAlign w:val="center"/>
          </w:tcPr>
          <w:p w14:paraId="1BDE5447" w14:textId="77777777" w:rsidR="0031453B" w:rsidRDefault="0031453B">
            <w:pPr>
              <w:jc w:val="left"/>
              <w:rPr>
                <w:rFonts w:ascii="Times New Roman" w:eastAsia="等线" w:hAnsi="Times New Roman" w:cs="Times New Roman"/>
                <w:color w:val="000000"/>
                <w:kern w:val="0"/>
                <w:sz w:val="22"/>
                <w14:ligatures w14:val="none"/>
              </w:rPr>
            </w:pPr>
          </w:p>
        </w:tc>
        <w:tc>
          <w:tcPr>
            <w:tcW w:w="935" w:type="pct"/>
            <w:tcBorders>
              <w:top w:val="nil"/>
              <w:left w:val="nil"/>
              <w:bottom w:val="nil"/>
              <w:right w:val="nil"/>
            </w:tcBorders>
            <w:shd w:val="clear" w:color="auto" w:fill="auto"/>
            <w:noWrap/>
            <w:vAlign w:val="center"/>
          </w:tcPr>
          <w:p w14:paraId="3B53E862"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2.233 (1.041, 4.789)</w:t>
            </w:r>
          </w:p>
        </w:tc>
        <w:tc>
          <w:tcPr>
            <w:tcW w:w="378" w:type="pct"/>
            <w:tcBorders>
              <w:top w:val="nil"/>
              <w:left w:val="nil"/>
              <w:bottom w:val="nil"/>
              <w:right w:val="nil"/>
            </w:tcBorders>
            <w:shd w:val="clear" w:color="auto" w:fill="auto"/>
            <w:noWrap/>
            <w:vAlign w:val="center"/>
          </w:tcPr>
          <w:p w14:paraId="1D06C11C" w14:textId="77777777" w:rsidR="0031453B" w:rsidRDefault="0031453B">
            <w:pPr>
              <w:jc w:val="left"/>
              <w:rPr>
                <w:rFonts w:ascii="Times New Roman" w:eastAsia="等线" w:hAnsi="Times New Roman" w:cs="Times New Roman"/>
                <w:color w:val="000000"/>
                <w:kern w:val="0"/>
                <w:sz w:val="22"/>
                <w14:ligatures w14:val="none"/>
              </w:rPr>
            </w:pPr>
          </w:p>
        </w:tc>
        <w:tc>
          <w:tcPr>
            <w:tcW w:w="935" w:type="pct"/>
            <w:tcBorders>
              <w:top w:val="nil"/>
              <w:left w:val="nil"/>
              <w:bottom w:val="nil"/>
              <w:right w:val="nil"/>
            </w:tcBorders>
            <w:shd w:val="clear" w:color="auto" w:fill="auto"/>
            <w:noWrap/>
            <w:vAlign w:val="center"/>
          </w:tcPr>
          <w:p w14:paraId="272B09EB"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2.297 (0.959, 5.504)</w:t>
            </w:r>
          </w:p>
        </w:tc>
        <w:tc>
          <w:tcPr>
            <w:tcW w:w="378" w:type="pct"/>
            <w:tcBorders>
              <w:top w:val="nil"/>
              <w:left w:val="nil"/>
              <w:bottom w:val="nil"/>
              <w:right w:val="nil"/>
            </w:tcBorders>
            <w:shd w:val="clear" w:color="auto" w:fill="auto"/>
            <w:noWrap/>
            <w:vAlign w:val="center"/>
          </w:tcPr>
          <w:p w14:paraId="39283F6F" w14:textId="77777777" w:rsidR="0031453B" w:rsidRDefault="0031453B">
            <w:pPr>
              <w:jc w:val="left"/>
              <w:rPr>
                <w:rFonts w:ascii="Times New Roman" w:eastAsia="等线" w:hAnsi="Times New Roman" w:cs="Times New Roman"/>
                <w:color w:val="000000"/>
                <w:kern w:val="0"/>
                <w:sz w:val="22"/>
                <w14:ligatures w14:val="none"/>
              </w:rPr>
            </w:pPr>
          </w:p>
        </w:tc>
      </w:tr>
      <w:tr w:rsidR="0031453B" w14:paraId="57CFAC84" w14:textId="77777777">
        <w:trPr>
          <w:trHeight w:val="280"/>
        </w:trPr>
        <w:tc>
          <w:tcPr>
            <w:tcW w:w="957" w:type="pct"/>
            <w:tcBorders>
              <w:top w:val="nil"/>
              <w:left w:val="nil"/>
              <w:bottom w:val="nil"/>
              <w:right w:val="nil"/>
            </w:tcBorders>
            <w:shd w:val="clear" w:color="auto" w:fill="auto"/>
            <w:noWrap/>
            <w:vAlign w:val="center"/>
          </w:tcPr>
          <w:p w14:paraId="6AD25C82"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 xml:space="preserve">  Q3</w:t>
            </w:r>
          </w:p>
        </w:tc>
        <w:tc>
          <w:tcPr>
            <w:tcW w:w="1041" w:type="pct"/>
            <w:tcBorders>
              <w:top w:val="nil"/>
              <w:left w:val="nil"/>
              <w:bottom w:val="nil"/>
              <w:right w:val="nil"/>
            </w:tcBorders>
            <w:shd w:val="clear" w:color="auto" w:fill="auto"/>
            <w:noWrap/>
            <w:vAlign w:val="center"/>
          </w:tcPr>
          <w:p w14:paraId="2333DD04"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3.692 (1.863, 7.320)</w:t>
            </w:r>
          </w:p>
        </w:tc>
        <w:tc>
          <w:tcPr>
            <w:tcW w:w="376" w:type="pct"/>
            <w:tcBorders>
              <w:top w:val="nil"/>
              <w:left w:val="nil"/>
              <w:bottom w:val="nil"/>
              <w:right w:val="nil"/>
            </w:tcBorders>
            <w:shd w:val="clear" w:color="auto" w:fill="auto"/>
            <w:noWrap/>
            <w:vAlign w:val="center"/>
          </w:tcPr>
          <w:p w14:paraId="17B2AA9D" w14:textId="77777777" w:rsidR="0031453B" w:rsidRDefault="0031453B">
            <w:pPr>
              <w:jc w:val="left"/>
              <w:rPr>
                <w:rFonts w:ascii="Times New Roman" w:eastAsia="等线" w:hAnsi="Times New Roman" w:cs="Times New Roman"/>
                <w:color w:val="000000"/>
                <w:kern w:val="0"/>
                <w:sz w:val="22"/>
                <w14:ligatures w14:val="none"/>
              </w:rPr>
            </w:pPr>
          </w:p>
        </w:tc>
        <w:tc>
          <w:tcPr>
            <w:tcW w:w="935" w:type="pct"/>
            <w:tcBorders>
              <w:top w:val="nil"/>
              <w:left w:val="nil"/>
              <w:bottom w:val="nil"/>
              <w:right w:val="nil"/>
            </w:tcBorders>
            <w:shd w:val="clear" w:color="auto" w:fill="auto"/>
            <w:noWrap/>
            <w:vAlign w:val="center"/>
          </w:tcPr>
          <w:p w14:paraId="3C47F970"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2.175 (1.073, 4.409)</w:t>
            </w:r>
          </w:p>
        </w:tc>
        <w:tc>
          <w:tcPr>
            <w:tcW w:w="378" w:type="pct"/>
            <w:tcBorders>
              <w:top w:val="nil"/>
              <w:left w:val="nil"/>
              <w:bottom w:val="nil"/>
              <w:right w:val="nil"/>
            </w:tcBorders>
            <w:shd w:val="clear" w:color="auto" w:fill="auto"/>
            <w:noWrap/>
            <w:vAlign w:val="center"/>
          </w:tcPr>
          <w:p w14:paraId="30392491" w14:textId="77777777" w:rsidR="0031453B" w:rsidRDefault="0031453B">
            <w:pPr>
              <w:jc w:val="left"/>
              <w:rPr>
                <w:rFonts w:ascii="Times New Roman" w:eastAsia="等线" w:hAnsi="Times New Roman" w:cs="Times New Roman"/>
                <w:color w:val="000000"/>
                <w:kern w:val="0"/>
                <w:sz w:val="22"/>
                <w14:ligatures w14:val="none"/>
              </w:rPr>
            </w:pPr>
          </w:p>
        </w:tc>
        <w:tc>
          <w:tcPr>
            <w:tcW w:w="935" w:type="pct"/>
            <w:tcBorders>
              <w:top w:val="nil"/>
              <w:left w:val="nil"/>
              <w:bottom w:val="nil"/>
              <w:right w:val="nil"/>
            </w:tcBorders>
            <w:shd w:val="clear" w:color="auto" w:fill="auto"/>
            <w:noWrap/>
            <w:vAlign w:val="center"/>
          </w:tcPr>
          <w:p w14:paraId="1B3C9137"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2.371 (0.955, 5.888)</w:t>
            </w:r>
          </w:p>
        </w:tc>
        <w:tc>
          <w:tcPr>
            <w:tcW w:w="378" w:type="pct"/>
            <w:tcBorders>
              <w:top w:val="nil"/>
              <w:left w:val="nil"/>
              <w:bottom w:val="nil"/>
              <w:right w:val="nil"/>
            </w:tcBorders>
            <w:shd w:val="clear" w:color="auto" w:fill="auto"/>
            <w:noWrap/>
            <w:vAlign w:val="center"/>
          </w:tcPr>
          <w:p w14:paraId="7D9BA9D8" w14:textId="77777777" w:rsidR="0031453B" w:rsidRDefault="0031453B">
            <w:pPr>
              <w:jc w:val="left"/>
              <w:rPr>
                <w:rFonts w:ascii="Times New Roman" w:eastAsia="等线" w:hAnsi="Times New Roman" w:cs="Times New Roman"/>
                <w:color w:val="000000"/>
                <w:kern w:val="0"/>
                <w:sz w:val="22"/>
                <w14:ligatures w14:val="none"/>
              </w:rPr>
            </w:pPr>
          </w:p>
        </w:tc>
      </w:tr>
      <w:tr w:rsidR="0031453B" w14:paraId="7D97EDE9" w14:textId="77777777">
        <w:trPr>
          <w:trHeight w:val="280"/>
        </w:trPr>
        <w:tc>
          <w:tcPr>
            <w:tcW w:w="957" w:type="pct"/>
            <w:tcBorders>
              <w:top w:val="nil"/>
              <w:left w:val="nil"/>
              <w:right w:val="nil"/>
            </w:tcBorders>
            <w:shd w:val="clear" w:color="auto" w:fill="auto"/>
            <w:noWrap/>
            <w:vAlign w:val="center"/>
          </w:tcPr>
          <w:p w14:paraId="551A3744"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 xml:space="preserve">  Q4</w:t>
            </w:r>
          </w:p>
        </w:tc>
        <w:tc>
          <w:tcPr>
            <w:tcW w:w="1041" w:type="pct"/>
            <w:tcBorders>
              <w:top w:val="nil"/>
              <w:left w:val="nil"/>
              <w:right w:val="nil"/>
            </w:tcBorders>
            <w:shd w:val="clear" w:color="auto" w:fill="auto"/>
            <w:noWrap/>
            <w:vAlign w:val="center"/>
          </w:tcPr>
          <w:p w14:paraId="69C71A72"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10.993 (5.809, 20.802)</w:t>
            </w:r>
          </w:p>
        </w:tc>
        <w:tc>
          <w:tcPr>
            <w:tcW w:w="376" w:type="pct"/>
            <w:tcBorders>
              <w:top w:val="nil"/>
              <w:left w:val="nil"/>
              <w:right w:val="nil"/>
            </w:tcBorders>
            <w:shd w:val="clear" w:color="auto" w:fill="auto"/>
            <w:noWrap/>
            <w:vAlign w:val="center"/>
          </w:tcPr>
          <w:p w14:paraId="164E7317" w14:textId="77777777" w:rsidR="0031453B" w:rsidRDefault="0031453B">
            <w:pPr>
              <w:jc w:val="left"/>
              <w:rPr>
                <w:rFonts w:ascii="Times New Roman" w:eastAsia="等线" w:hAnsi="Times New Roman" w:cs="Times New Roman"/>
                <w:color w:val="000000"/>
                <w:kern w:val="0"/>
                <w:sz w:val="22"/>
                <w14:ligatures w14:val="none"/>
              </w:rPr>
            </w:pPr>
          </w:p>
        </w:tc>
        <w:tc>
          <w:tcPr>
            <w:tcW w:w="935" w:type="pct"/>
            <w:tcBorders>
              <w:top w:val="nil"/>
              <w:left w:val="nil"/>
              <w:right w:val="nil"/>
            </w:tcBorders>
            <w:shd w:val="clear" w:color="auto" w:fill="auto"/>
            <w:noWrap/>
            <w:vAlign w:val="center"/>
          </w:tcPr>
          <w:p w14:paraId="5AA1ED81"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4.571 (2.212, 9.448)</w:t>
            </w:r>
          </w:p>
        </w:tc>
        <w:tc>
          <w:tcPr>
            <w:tcW w:w="378" w:type="pct"/>
            <w:tcBorders>
              <w:top w:val="nil"/>
              <w:left w:val="nil"/>
              <w:right w:val="nil"/>
            </w:tcBorders>
            <w:shd w:val="clear" w:color="auto" w:fill="auto"/>
            <w:noWrap/>
            <w:vAlign w:val="center"/>
          </w:tcPr>
          <w:p w14:paraId="112157E4" w14:textId="77777777" w:rsidR="0031453B" w:rsidRDefault="0031453B">
            <w:pPr>
              <w:jc w:val="left"/>
              <w:rPr>
                <w:rFonts w:ascii="Times New Roman" w:eastAsia="等线" w:hAnsi="Times New Roman" w:cs="Times New Roman"/>
                <w:color w:val="000000"/>
                <w:kern w:val="0"/>
                <w:sz w:val="22"/>
                <w14:ligatures w14:val="none"/>
              </w:rPr>
            </w:pPr>
          </w:p>
        </w:tc>
        <w:tc>
          <w:tcPr>
            <w:tcW w:w="935" w:type="pct"/>
            <w:tcBorders>
              <w:top w:val="nil"/>
              <w:left w:val="nil"/>
              <w:right w:val="nil"/>
            </w:tcBorders>
            <w:shd w:val="clear" w:color="auto" w:fill="auto"/>
            <w:noWrap/>
            <w:vAlign w:val="center"/>
          </w:tcPr>
          <w:p w14:paraId="47357A21"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3.859 (1.668, 8.928)</w:t>
            </w:r>
          </w:p>
        </w:tc>
        <w:tc>
          <w:tcPr>
            <w:tcW w:w="378" w:type="pct"/>
            <w:tcBorders>
              <w:top w:val="nil"/>
              <w:left w:val="nil"/>
              <w:right w:val="nil"/>
            </w:tcBorders>
            <w:shd w:val="clear" w:color="auto" w:fill="auto"/>
            <w:noWrap/>
            <w:vAlign w:val="center"/>
          </w:tcPr>
          <w:p w14:paraId="699B1595" w14:textId="77777777" w:rsidR="0031453B" w:rsidRDefault="0031453B">
            <w:pPr>
              <w:jc w:val="left"/>
              <w:rPr>
                <w:rFonts w:ascii="Times New Roman" w:eastAsia="等线" w:hAnsi="Times New Roman" w:cs="Times New Roman"/>
                <w:color w:val="000000"/>
                <w:kern w:val="0"/>
                <w:sz w:val="22"/>
                <w14:ligatures w14:val="none"/>
              </w:rPr>
            </w:pPr>
          </w:p>
        </w:tc>
      </w:tr>
      <w:tr w:rsidR="0031453B" w14:paraId="37E36325" w14:textId="77777777">
        <w:trPr>
          <w:trHeight w:val="280"/>
        </w:trPr>
        <w:tc>
          <w:tcPr>
            <w:tcW w:w="957" w:type="pct"/>
            <w:tcBorders>
              <w:top w:val="nil"/>
              <w:left w:val="nil"/>
              <w:bottom w:val="single" w:sz="12" w:space="0" w:color="auto"/>
              <w:right w:val="nil"/>
            </w:tcBorders>
            <w:shd w:val="clear" w:color="auto" w:fill="auto"/>
            <w:noWrap/>
            <w:vAlign w:val="center"/>
          </w:tcPr>
          <w:p w14:paraId="488EFC5B"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i/>
                <w:iCs/>
                <w:color w:val="000000"/>
                <w:kern w:val="0"/>
                <w:sz w:val="22"/>
                <w14:ligatures w14:val="none"/>
              </w:rPr>
              <w:t xml:space="preserve">P </w:t>
            </w:r>
            <w:r>
              <w:rPr>
                <w:rFonts w:ascii="Times New Roman" w:eastAsia="等线" w:hAnsi="Times New Roman" w:cs="Times New Roman"/>
                <w:color w:val="000000"/>
                <w:kern w:val="0"/>
                <w:sz w:val="22"/>
                <w14:ligatures w14:val="none"/>
              </w:rPr>
              <w:t>for trend</w:t>
            </w:r>
          </w:p>
        </w:tc>
        <w:tc>
          <w:tcPr>
            <w:tcW w:w="1041" w:type="pct"/>
            <w:tcBorders>
              <w:top w:val="nil"/>
              <w:left w:val="nil"/>
              <w:bottom w:val="single" w:sz="12" w:space="0" w:color="auto"/>
              <w:right w:val="nil"/>
            </w:tcBorders>
            <w:shd w:val="clear" w:color="auto" w:fill="auto"/>
            <w:noWrap/>
            <w:vAlign w:val="center"/>
          </w:tcPr>
          <w:p w14:paraId="3073FA83" w14:textId="77777777" w:rsidR="0031453B" w:rsidRDefault="0031453B">
            <w:pPr>
              <w:jc w:val="left"/>
              <w:rPr>
                <w:rFonts w:ascii="Times New Roman" w:eastAsia="等线" w:hAnsi="Times New Roman" w:cs="Times New Roman"/>
                <w:color w:val="000000"/>
                <w:kern w:val="0"/>
                <w:sz w:val="22"/>
                <w14:ligatures w14:val="none"/>
              </w:rPr>
            </w:pPr>
          </w:p>
        </w:tc>
        <w:tc>
          <w:tcPr>
            <w:tcW w:w="376" w:type="pct"/>
            <w:tcBorders>
              <w:top w:val="nil"/>
              <w:left w:val="nil"/>
              <w:bottom w:val="single" w:sz="12" w:space="0" w:color="auto"/>
              <w:right w:val="nil"/>
            </w:tcBorders>
            <w:shd w:val="clear" w:color="auto" w:fill="auto"/>
            <w:noWrap/>
            <w:vAlign w:val="center"/>
          </w:tcPr>
          <w:p w14:paraId="6C5E4A0E"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&lt;0.001</w:t>
            </w:r>
          </w:p>
        </w:tc>
        <w:tc>
          <w:tcPr>
            <w:tcW w:w="935" w:type="pct"/>
            <w:tcBorders>
              <w:top w:val="nil"/>
              <w:left w:val="nil"/>
              <w:bottom w:val="single" w:sz="12" w:space="0" w:color="auto"/>
              <w:right w:val="nil"/>
            </w:tcBorders>
            <w:shd w:val="clear" w:color="auto" w:fill="auto"/>
            <w:noWrap/>
            <w:vAlign w:val="center"/>
          </w:tcPr>
          <w:p w14:paraId="784BEC73" w14:textId="77777777" w:rsidR="0031453B" w:rsidRDefault="0031453B">
            <w:pPr>
              <w:jc w:val="left"/>
              <w:rPr>
                <w:rFonts w:ascii="Times New Roman" w:eastAsia="等线" w:hAnsi="Times New Roman" w:cs="Times New Roman"/>
                <w:color w:val="000000"/>
                <w:kern w:val="0"/>
                <w:sz w:val="22"/>
                <w14:ligatures w14:val="none"/>
              </w:rPr>
            </w:pPr>
          </w:p>
        </w:tc>
        <w:tc>
          <w:tcPr>
            <w:tcW w:w="378" w:type="pct"/>
            <w:tcBorders>
              <w:top w:val="nil"/>
              <w:left w:val="nil"/>
              <w:bottom w:val="single" w:sz="12" w:space="0" w:color="auto"/>
              <w:right w:val="nil"/>
            </w:tcBorders>
            <w:shd w:val="clear" w:color="auto" w:fill="auto"/>
            <w:noWrap/>
            <w:vAlign w:val="center"/>
          </w:tcPr>
          <w:p w14:paraId="13BAF13D"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&lt;0.001</w:t>
            </w:r>
          </w:p>
        </w:tc>
        <w:tc>
          <w:tcPr>
            <w:tcW w:w="935" w:type="pct"/>
            <w:tcBorders>
              <w:top w:val="nil"/>
              <w:left w:val="nil"/>
              <w:bottom w:val="single" w:sz="12" w:space="0" w:color="auto"/>
              <w:right w:val="nil"/>
            </w:tcBorders>
            <w:shd w:val="clear" w:color="auto" w:fill="auto"/>
            <w:noWrap/>
            <w:vAlign w:val="center"/>
          </w:tcPr>
          <w:p w14:paraId="05C57593" w14:textId="77777777" w:rsidR="0031453B" w:rsidRDefault="0031453B">
            <w:pPr>
              <w:jc w:val="left"/>
              <w:rPr>
                <w:rFonts w:ascii="Times New Roman" w:eastAsia="等线" w:hAnsi="Times New Roman" w:cs="Times New Roman"/>
                <w:color w:val="000000"/>
                <w:kern w:val="0"/>
                <w:sz w:val="22"/>
                <w14:ligatures w14:val="none"/>
              </w:rPr>
            </w:pPr>
          </w:p>
        </w:tc>
        <w:tc>
          <w:tcPr>
            <w:tcW w:w="378" w:type="pct"/>
            <w:tcBorders>
              <w:top w:val="nil"/>
              <w:left w:val="nil"/>
              <w:bottom w:val="single" w:sz="12" w:space="0" w:color="auto"/>
              <w:right w:val="nil"/>
            </w:tcBorders>
            <w:shd w:val="clear" w:color="auto" w:fill="auto"/>
            <w:noWrap/>
            <w:vAlign w:val="center"/>
          </w:tcPr>
          <w:p w14:paraId="033C35AA"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&lt;0.001</w:t>
            </w:r>
          </w:p>
        </w:tc>
      </w:tr>
    </w:tbl>
    <w:p w14:paraId="295F589D" w14:textId="77777777" w:rsidR="0031453B" w:rsidRDefault="008E69E4">
      <w:pPr>
        <w:rPr>
          <w:rFonts w:ascii="Times New Roman" w:hAnsi="Times New Roman" w:cs="Times New Roman"/>
          <w:sz w:val="24"/>
          <w:szCs w:val="24"/>
        </w:rPr>
      </w:pPr>
      <w:r>
        <w:rPr>
          <w:rFonts w:ascii="Times New Roman" w:hAnsi="Times New Roman" w:cs="Times New Roman"/>
          <w:sz w:val="24"/>
          <w:szCs w:val="24"/>
        </w:rPr>
        <w:t xml:space="preserve">Model 1: crude model.                                                                                                                                                                                                               </w:t>
      </w:r>
    </w:p>
    <w:p w14:paraId="49D7452B" w14:textId="77777777" w:rsidR="0031453B" w:rsidRDefault="008E69E4">
      <w:pPr>
        <w:rPr>
          <w:rFonts w:ascii="Times New Roman" w:hAnsi="Times New Roman" w:cs="Times New Roman"/>
          <w:sz w:val="24"/>
          <w:szCs w:val="24"/>
        </w:rPr>
      </w:pPr>
      <w:r>
        <w:rPr>
          <w:rFonts w:ascii="Times New Roman" w:hAnsi="Times New Roman" w:cs="Times New Roman"/>
          <w:sz w:val="24"/>
          <w:szCs w:val="24"/>
        </w:rPr>
        <w:t>Model 2 adjusted for age, s</w:t>
      </w:r>
      <w:r>
        <w:rPr>
          <w:rFonts w:ascii="Times New Roman" w:hAnsi="Times New Roman" w:cs="Times New Roman"/>
          <w:sz w:val="24"/>
          <w:szCs w:val="24"/>
        </w:rPr>
        <w:t>ex, and ethnicity.</w:t>
      </w:r>
    </w:p>
    <w:p w14:paraId="62855D0F" w14:textId="77777777" w:rsidR="0031453B" w:rsidRDefault="008E69E4">
      <w:pPr>
        <w:rPr>
          <w:rFonts w:ascii="Times New Roman" w:hAnsi="Times New Roman" w:cs="Times New Roman"/>
          <w:kern w:val="0"/>
          <w:sz w:val="24"/>
          <w:szCs w:val="24"/>
          <w14:ligatures w14:val="none"/>
        </w:rPr>
      </w:pPr>
      <w:r>
        <w:rPr>
          <w:rFonts w:ascii="Times New Roman" w:hAnsi="Times New Roman" w:cs="Times New Roman"/>
          <w:sz w:val="24"/>
          <w:szCs w:val="24"/>
        </w:rPr>
        <w:t xml:space="preserve">Model 3 adjusted for Model 2 plus educational level, marital status, PIR, smoking status, alcohol consumption, HEI-2015, PA, HDL, LDL, HbA1c, </w:t>
      </w:r>
      <w:r>
        <w:rPr>
          <w:rFonts w:ascii="Times New Roman" w:hAnsi="Times New Roman" w:cs="Times New Roman"/>
          <w:kern w:val="0"/>
          <w:sz w:val="24"/>
          <w:szCs w:val="24"/>
          <w14:ligatures w14:val="none"/>
        </w:rPr>
        <w:t>eGFR, uACR, uric acid, CKD, liver disease, cancer, hypertension, DM, antihypertensive drug, hyp</w:t>
      </w:r>
      <w:r>
        <w:rPr>
          <w:rFonts w:ascii="Times New Roman" w:hAnsi="Times New Roman" w:cs="Times New Roman"/>
          <w:kern w:val="0"/>
          <w:sz w:val="24"/>
          <w:szCs w:val="24"/>
          <w14:ligatures w14:val="none"/>
        </w:rPr>
        <w:t>oglycemic therapy, lipid-lowering drug, CKM syndrome</w:t>
      </w:r>
      <w:r>
        <w:rPr>
          <w:rFonts w:ascii="Times New Roman" w:hAnsi="Times New Roman" w:cs="Times New Roman" w:hint="eastAsia"/>
          <w:kern w:val="0"/>
          <w:sz w:val="24"/>
          <w:szCs w:val="24"/>
          <w14:ligatures w14:val="none"/>
        </w:rPr>
        <w:t>,</w:t>
      </w:r>
      <w:r>
        <w:rPr>
          <w:rFonts w:ascii="Times New Roman" w:hAnsi="Times New Roman" w:cs="Times New Roman"/>
          <w:kern w:val="0"/>
          <w:sz w:val="24"/>
          <w:szCs w:val="24"/>
          <w14:ligatures w14:val="none"/>
        </w:rPr>
        <w:t xml:space="preserve"> </w:t>
      </w:r>
      <w:r>
        <w:rPr>
          <w:rFonts w:ascii="Times New Roman" w:hAnsi="Times New Roman" w:cs="Times New Roman" w:hint="eastAsia"/>
          <w:kern w:val="0"/>
          <w:sz w:val="24"/>
          <w:szCs w:val="24"/>
          <w14:ligatures w14:val="none"/>
        </w:rPr>
        <w:t>and</w:t>
      </w:r>
      <w:r>
        <w:rPr>
          <w:rFonts w:ascii="Times New Roman" w:hAnsi="Times New Roman" w:cs="Times New Roman"/>
          <w:kern w:val="0"/>
          <w:sz w:val="24"/>
          <w:szCs w:val="24"/>
          <w14:ligatures w14:val="none"/>
        </w:rPr>
        <w:t xml:space="preserve"> </w:t>
      </w:r>
      <w:r>
        <w:rPr>
          <w:rFonts w:ascii="Times New Roman" w:hAnsi="Times New Roman" w:cs="Times New Roman" w:hint="eastAsia"/>
          <w:kern w:val="0"/>
          <w:sz w:val="24"/>
          <w:szCs w:val="24"/>
          <w14:ligatures w14:val="none"/>
        </w:rPr>
        <w:t>f</w:t>
      </w:r>
      <w:r>
        <w:rPr>
          <w:rFonts w:ascii="Times New Roman" w:hAnsi="Times New Roman" w:cs="Times New Roman"/>
          <w:kern w:val="0"/>
          <w:sz w:val="24"/>
          <w:szCs w:val="24"/>
          <w14:ligatures w14:val="none"/>
        </w:rPr>
        <w:t>amily history of hypertension/stroke.</w:t>
      </w:r>
    </w:p>
    <w:p w14:paraId="314FEB81" w14:textId="77777777" w:rsidR="0031453B" w:rsidRDefault="008E69E4">
      <w:pPr>
        <w:rPr>
          <w:rFonts w:ascii="Times New Roman" w:hAnsi="Times New Roman" w:cs="Times New Roman"/>
          <w:kern w:val="0"/>
          <w:sz w:val="24"/>
          <w:szCs w:val="24"/>
          <w14:ligatures w14:val="none"/>
        </w:rPr>
      </w:pPr>
      <w:r>
        <w:rPr>
          <w:rFonts w:ascii="Times New Roman" w:hAnsi="Times New Roman" w:cs="Times New Roman"/>
          <w:sz w:val="24"/>
          <w:szCs w:val="24"/>
        </w:rPr>
        <w:t>Abbreviations: CKM Syndrome: cardiovascular-kidney-metabolic syndrome. CVD: cardiovascular disease. HR: hazard ratio. CI: confidence interval. TyG: triglycerid</w:t>
      </w:r>
      <w:r>
        <w:rPr>
          <w:rFonts w:ascii="Times New Roman" w:hAnsi="Times New Roman" w:cs="Times New Roman"/>
          <w:sz w:val="24"/>
          <w:szCs w:val="24"/>
        </w:rPr>
        <w:t xml:space="preserve">e-glucose. ABSI: a body shape index. uACR: urinary albumin/creatinine ratio. PA: physical activity. CKD: </w:t>
      </w:r>
      <w:r>
        <w:rPr>
          <w:rFonts w:ascii="Times New Roman" w:hAnsi="Times New Roman" w:cs="Times New Roman"/>
          <w:kern w:val="0"/>
          <w:sz w:val="24"/>
          <w:szCs w:val="24"/>
          <w14:ligatures w14:val="none"/>
        </w:rPr>
        <w:t>chronic kidney disease. eGFR: estimated glomerular filtration rate. HbA1c: glycosylated hemoglobin. HEI-2015: healthy eating index-2015. PIR: poverty i</w:t>
      </w:r>
      <w:r>
        <w:rPr>
          <w:rFonts w:ascii="Times New Roman" w:hAnsi="Times New Roman" w:cs="Times New Roman"/>
          <w:kern w:val="0"/>
          <w:sz w:val="24"/>
          <w:szCs w:val="24"/>
          <w14:ligatures w14:val="none"/>
        </w:rPr>
        <w:t>ncome ratio. DM: diabetes mellitus. HDL: high-density lipoprotein. LDL: low-density lipoprotein.</w:t>
      </w:r>
    </w:p>
    <w:p w14:paraId="620A92A5" w14:textId="77777777" w:rsidR="0031453B" w:rsidRDefault="0031453B"/>
    <w:p w14:paraId="4AA8BB87" w14:textId="77777777" w:rsidR="0031453B" w:rsidRDefault="0031453B">
      <w:pPr>
        <w:rPr>
          <w:rFonts w:ascii="Times New Roman" w:hAnsi="Times New Roman" w:cs="Times New Roman"/>
          <w:b/>
          <w:bCs/>
          <w:sz w:val="24"/>
          <w:szCs w:val="24"/>
        </w:rPr>
      </w:pPr>
    </w:p>
    <w:p w14:paraId="462EFFFC" w14:textId="77777777" w:rsidR="0031453B" w:rsidRDefault="0031453B">
      <w:pPr>
        <w:rPr>
          <w:rFonts w:ascii="Times New Roman" w:hAnsi="Times New Roman" w:cs="Times New Roman"/>
          <w:b/>
          <w:bCs/>
          <w:sz w:val="24"/>
          <w:szCs w:val="24"/>
        </w:rPr>
      </w:pPr>
    </w:p>
    <w:p w14:paraId="141F4D80" w14:textId="77777777" w:rsidR="0031453B" w:rsidRDefault="0031453B">
      <w:pPr>
        <w:rPr>
          <w:rFonts w:ascii="Times New Roman" w:hAnsi="Times New Roman" w:cs="Times New Roman"/>
          <w:b/>
          <w:bCs/>
          <w:sz w:val="24"/>
          <w:szCs w:val="24"/>
        </w:rPr>
      </w:pPr>
    </w:p>
    <w:p w14:paraId="0FECF102" w14:textId="77777777" w:rsidR="0031453B" w:rsidRDefault="008E69E4">
      <w:pPr>
        <w:rPr>
          <w:rFonts w:ascii="Times New Roman" w:hAnsi="Times New Roman" w:cs="Times New Roman"/>
          <w:sz w:val="24"/>
          <w:szCs w:val="24"/>
        </w:rPr>
      </w:pPr>
      <w:r>
        <w:rPr>
          <w:rFonts w:ascii="Times New Roman" w:hAnsi="Times New Roman" w:cs="Times New Roman"/>
          <w:b/>
          <w:bCs/>
          <w:sz w:val="24"/>
          <w:szCs w:val="24"/>
        </w:rPr>
        <w:t xml:space="preserve">Table S12 </w:t>
      </w:r>
      <w:r>
        <w:rPr>
          <w:rFonts w:ascii="Times New Roman" w:hAnsi="Times New Roman" w:cs="Times New Roman"/>
          <w:sz w:val="24"/>
          <w:szCs w:val="24"/>
        </w:rPr>
        <w:t xml:space="preserve">Sensitivity analysis: Associations between TyG-ABSI and mortality in CKM syndrome stages 0–3, additionally adjusted for family history of myocardial infarction </w:t>
      </w:r>
      <w:r>
        <w:rPr>
          <w:rFonts w:ascii="Times New Roman" w:hAnsi="Times New Roman" w:cs="Times New Roman" w:hint="eastAsia"/>
          <w:sz w:val="24"/>
          <w:szCs w:val="24"/>
        </w:rPr>
        <w:t>or</w:t>
      </w:r>
      <w:r>
        <w:rPr>
          <w:rFonts w:ascii="Times New Roman" w:hAnsi="Times New Roman" w:cs="Times New Roman"/>
          <w:sz w:val="24"/>
          <w:szCs w:val="24"/>
        </w:rPr>
        <w:t xml:space="preserve"> angina before age 50 (n=13,152).</w:t>
      </w:r>
    </w:p>
    <w:tbl>
      <w:tblPr>
        <w:tblW w:w="5000" w:type="pct"/>
        <w:tblLook w:val="04A0" w:firstRow="1" w:lastRow="0" w:firstColumn="1" w:lastColumn="0" w:noHBand="0" w:noVBand="1"/>
      </w:tblPr>
      <w:tblGrid>
        <w:gridCol w:w="2627"/>
        <w:gridCol w:w="3007"/>
        <w:gridCol w:w="1032"/>
        <w:gridCol w:w="2716"/>
        <w:gridCol w:w="1038"/>
        <w:gridCol w:w="2716"/>
        <w:gridCol w:w="1038"/>
      </w:tblGrid>
      <w:tr w:rsidR="0031453B" w14:paraId="01CF1CF3" w14:textId="77777777">
        <w:trPr>
          <w:trHeight w:val="294"/>
        </w:trPr>
        <w:tc>
          <w:tcPr>
            <w:tcW w:w="927" w:type="pct"/>
            <w:tcBorders>
              <w:top w:val="single" w:sz="12" w:space="0" w:color="auto"/>
              <w:left w:val="nil"/>
              <w:right w:val="nil"/>
            </w:tcBorders>
            <w:shd w:val="clear" w:color="auto" w:fill="auto"/>
            <w:noWrap/>
            <w:vAlign w:val="center"/>
          </w:tcPr>
          <w:p w14:paraId="0FE69479"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Characteristic</w:t>
            </w:r>
          </w:p>
        </w:tc>
        <w:tc>
          <w:tcPr>
            <w:tcW w:w="1425" w:type="pct"/>
            <w:gridSpan w:val="2"/>
            <w:tcBorders>
              <w:top w:val="single" w:sz="12" w:space="0" w:color="auto"/>
              <w:left w:val="nil"/>
              <w:bottom w:val="single" w:sz="12" w:space="0" w:color="auto"/>
              <w:right w:val="nil"/>
            </w:tcBorders>
            <w:shd w:val="clear" w:color="auto" w:fill="auto"/>
            <w:noWrap/>
            <w:vAlign w:val="center"/>
          </w:tcPr>
          <w:p w14:paraId="1BDAA905" w14:textId="77777777" w:rsidR="0031453B" w:rsidRDefault="008E69E4">
            <w:pPr>
              <w:jc w:val="center"/>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Model1</w:t>
            </w:r>
          </w:p>
        </w:tc>
        <w:tc>
          <w:tcPr>
            <w:tcW w:w="1324" w:type="pct"/>
            <w:gridSpan w:val="2"/>
            <w:tcBorders>
              <w:top w:val="single" w:sz="12" w:space="0" w:color="auto"/>
              <w:left w:val="nil"/>
              <w:bottom w:val="single" w:sz="12" w:space="0" w:color="auto"/>
              <w:right w:val="nil"/>
            </w:tcBorders>
            <w:shd w:val="clear" w:color="auto" w:fill="auto"/>
            <w:noWrap/>
            <w:vAlign w:val="center"/>
          </w:tcPr>
          <w:p w14:paraId="2E92EE19" w14:textId="77777777" w:rsidR="0031453B" w:rsidRDefault="008E69E4">
            <w:pPr>
              <w:jc w:val="center"/>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Model2</w:t>
            </w:r>
          </w:p>
        </w:tc>
        <w:tc>
          <w:tcPr>
            <w:tcW w:w="1324" w:type="pct"/>
            <w:gridSpan w:val="2"/>
            <w:tcBorders>
              <w:top w:val="single" w:sz="12" w:space="0" w:color="auto"/>
              <w:left w:val="nil"/>
              <w:bottom w:val="single" w:sz="12" w:space="0" w:color="auto"/>
              <w:right w:val="nil"/>
            </w:tcBorders>
            <w:shd w:val="clear" w:color="auto" w:fill="auto"/>
            <w:noWrap/>
            <w:vAlign w:val="center"/>
          </w:tcPr>
          <w:p w14:paraId="55C50148" w14:textId="77777777" w:rsidR="0031453B" w:rsidRDefault="008E69E4">
            <w:pPr>
              <w:jc w:val="center"/>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Model3</w:t>
            </w:r>
          </w:p>
        </w:tc>
      </w:tr>
      <w:tr w:rsidR="0031453B" w14:paraId="70712F02" w14:textId="77777777">
        <w:trPr>
          <w:trHeight w:val="294"/>
        </w:trPr>
        <w:tc>
          <w:tcPr>
            <w:tcW w:w="927" w:type="pct"/>
            <w:tcBorders>
              <w:left w:val="nil"/>
              <w:bottom w:val="nil"/>
              <w:right w:val="nil"/>
            </w:tcBorders>
            <w:shd w:val="clear" w:color="auto" w:fill="auto"/>
            <w:noWrap/>
            <w:vAlign w:val="center"/>
          </w:tcPr>
          <w:p w14:paraId="01963813" w14:textId="77777777" w:rsidR="0031453B" w:rsidRDefault="0031453B">
            <w:pPr>
              <w:jc w:val="center"/>
              <w:rPr>
                <w:rFonts w:ascii="等线" w:eastAsia="等线" w:hAnsi="等线" w:cs="宋体"/>
                <w:color w:val="000000"/>
                <w:kern w:val="0"/>
                <w:sz w:val="22"/>
                <w14:ligatures w14:val="none"/>
              </w:rPr>
            </w:pPr>
          </w:p>
        </w:tc>
        <w:tc>
          <w:tcPr>
            <w:tcW w:w="1061" w:type="pct"/>
            <w:tcBorders>
              <w:top w:val="single" w:sz="12" w:space="0" w:color="auto"/>
              <w:left w:val="nil"/>
              <w:bottom w:val="single" w:sz="12" w:space="0" w:color="auto"/>
              <w:right w:val="nil"/>
            </w:tcBorders>
            <w:shd w:val="clear" w:color="auto" w:fill="auto"/>
            <w:noWrap/>
            <w:vAlign w:val="center"/>
          </w:tcPr>
          <w:p w14:paraId="7AF1E14E" w14:textId="77777777" w:rsidR="0031453B" w:rsidRDefault="008E69E4">
            <w:pPr>
              <w:jc w:val="left"/>
              <w:rPr>
                <w:rFonts w:ascii="Times New Roman" w:eastAsia="等线" w:hAnsi="Times New Roman" w:cs="Times New Roman"/>
                <w:b/>
                <w:bCs/>
                <w:color w:val="000000"/>
                <w:kern w:val="0"/>
                <w:sz w:val="22"/>
                <w14:ligatures w14:val="none"/>
              </w:rPr>
            </w:pPr>
            <w:r>
              <w:rPr>
                <w:rFonts w:ascii="Times New Roman" w:eastAsia="等线" w:hAnsi="Times New Roman" w:cs="Times New Roman"/>
                <w:b/>
                <w:bCs/>
                <w:color w:val="000000"/>
                <w:kern w:val="0"/>
                <w:sz w:val="22"/>
                <w14:ligatures w14:val="none"/>
              </w:rPr>
              <w:t>HR(95%CI)</w:t>
            </w:r>
          </w:p>
        </w:tc>
        <w:tc>
          <w:tcPr>
            <w:tcW w:w="364" w:type="pct"/>
            <w:tcBorders>
              <w:top w:val="single" w:sz="12" w:space="0" w:color="auto"/>
              <w:left w:val="nil"/>
              <w:bottom w:val="single" w:sz="12" w:space="0" w:color="auto"/>
              <w:right w:val="nil"/>
            </w:tcBorders>
            <w:shd w:val="clear" w:color="auto" w:fill="auto"/>
            <w:noWrap/>
            <w:vAlign w:val="center"/>
          </w:tcPr>
          <w:p w14:paraId="2C5D6B36" w14:textId="77777777" w:rsidR="0031453B" w:rsidRDefault="008E69E4">
            <w:pPr>
              <w:jc w:val="left"/>
              <w:rPr>
                <w:rFonts w:ascii="Times New Roman" w:eastAsia="等线" w:hAnsi="Times New Roman" w:cs="Times New Roman"/>
                <w:b/>
                <w:bCs/>
                <w:i/>
                <w:iCs/>
                <w:color w:val="000000"/>
                <w:kern w:val="0"/>
                <w:sz w:val="22"/>
                <w14:ligatures w14:val="none"/>
              </w:rPr>
            </w:pPr>
            <w:r>
              <w:rPr>
                <w:rFonts w:ascii="Times New Roman" w:eastAsia="等线" w:hAnsi="Times New Roman" w:cs="Times New Roman"/>
                <w:b/>
                <w:bCs/>
                <w:i/>
                <w:iCs/>
                <w:color w:val="000000"/>
                <w:kern w:val="0"/>
                <w:sz w:val="22"/>
                <w14:ligatures w14:val="none"/>
              </w:rPr>
              <w:t>P</w:t>
            </w:r>
            <w:r>
              <w:rPr>
                <w:rFonts w:ascii="Times New Roman" w:eastAsia="等线" w:hAnsi="Times New Roman" w:cs="Times New Roman"/>
                <w:b/>
                <w:bCs/>
                <w:color w:val="000000"/>
                <w:kern w:val="0"/>
                <w:sz w:val="22"/>
                <w14:ligatures w14:val="none"/>
              </w:rPr>
              <w:t>-value</w:t>
            </w:r>
          </w:p>
        </w:tc>
        <w:tc>
          <w:tcPr>
            <w:tcW w:w="958" w:type="pct"/>
            <w:tcBorders>
              <w:top w:val="single" w:sz="12" w:space="0" w:color="auto"/>
              <w:left w:val="nil"/>
              <w:bottom w:val="single" w:sz="12" w:space="0" w:color="auto"/>
              <w:right w:val="nil"/>
            </w:tcBorders>
            <w:shd w:val="clear" w:color="auto" w:fill="auto"/>
            <w:noWrap/>
            <w:vAlign w:val="center"/>
          </w:tcPr>
          <w:p w14:paraId="16E6C36C" w14:textId="77777777" w:rsidR="0031453B" w:rsidRDefault="008E69E4">
            <w:pPr>
              <w:jc w:val="left"/>
              <w:rPr>
                <w:rFonts w:ascii="Times New Roman" w:eastAsia="等线" w:hAnsi="Times New Roman" w:cs="Times New Roman"/>
                <w:b/>
                <w:bCs/>
                <w:color w:val="000000"/>
                <w:kern w:val="0"/>
                <w:sz w:val="22"/>
                <w14:ligatures w14:val="none"/>
              </w:rPr>
            </w:pPr>
            <w:r>
              <w:rPr>
                <w:rFonts w:ascii="Times New Roman" w:eastAsia="等线" w:hAnsi="Times New Roman" w:cs="Times New Roman"/>
                <w:b/>
                <w:bCs/>
                <w:color w:val="000000"/>
                <w:kern w:val="0"/>
                <w:sz w:val="22"/>
                <w14:ligatures w14:val="none"/>
              </w:rPr>
              <w:t>HR(95%CI)</w:t>
            </w:r>
          </w:p>
        </w:tc>
        <w:tc>
          <w:tcPr>
            <w:tcW w:w="366" w:type="pct"/>
            <w:tcBorders>
              <w:top w:val="single" w:sz="12" w:space="0" w:color="auto"/>
              <w:left w:val="nil"/>
              <w:bottom w:val="single" w:sz="12" w:space="0" w:color="auto"/>
              <w:right w:val="nil"/>
            </w:tcBorders>
            <w:shd w:val="clear" w:color="auto" w:fill="auto"/>
            <w:noWrap/>
            <w:vAlign w:val="center"/>
          </w:tcPr>
          <w:p w14:paraId="2DE3C0AE" w14:textId="77777777" w:rsidR="0031453B" w:rsidRDefault="008E69E4">
            <w:pPr>
              <w:jc w:val="left"/>
              <w:rPr>
                <w:rFonts w:ascii="Times New Roman" w:eastAsia="等线" w:hAnsi="Times New Roman" w:cs="Times New Roman"/>
                <w:b/>
                <w:bCs/>
                <w:i/>
                <w:iCs/>
                <w:color w:val="000000"/>
                <w:kern w:val="0"/>
                <w:sz w:val="22"/>
                <w14:ligatures w14:val="none"/>
              </w:rPr>
            </w:pPr>
            <w:r>
              <w:rPr>
                <w:rFonts w:ascii="Times New Roman" w:eastAsia="等线" w:hAnsi="Times New Roman" w:cs="Times New Roman"/>
                <w:b/>
                <w:bCs/>
                <w:i/>
                <w:iCs/>
                <w:color w:val="000000"/>
                <w:kern w:val="0"/>
                <w:sz w:val="22"/>
                <w14:ligatures w14:val="none"/>
              </w:rPr>
              <w:t>P</w:t>
            </w:r>
            <w:r>
              <w:rPr>
                <w:rFonts w:ascii="Times New Roman" w:eastAsia="等线" w:hAnsi="Times New Roman" w:cs="Times New Roman"/>
                <w:b/>
                <w:bCs/>
                <w:color w:val="000000"/>
                <w:kern w:val="0"/>
                <w:sz w:val="22"/>
                <w14:ligatures w14:val="none"/>
              </w:rPr>
              <w:t>-value</w:t>
            </w:r>
          </w:p>
        </w:tc>
        <w:tc>
          <w:tcPr>
            <w:tcW w:w="958" w:type="pct"/>
            <w:tcBorders>
              <w:top w:val="single" w:sz="12" w:space="0" w:color="auto"/>
              <w:left w:val="nil"/>
              <w:bottom w:val="single" w:sz="12" w:space="0" w:color="auto"/>
              <w:right w:val="nil"/>
            </w:tcBorders>
            <w:shd w:val="clear" w:color="auto" w:fill="auto"/>
            <w:noWrap/>
            <w:vAlign w:val="center"/>
          </w:tcPr>
          <w:p w14:paraId="1563A0C4" w14:textId="77777777" w:rsidR="0031453B" w:rsidRDefault="008E69E4">
            <w:pPr>
              <w:jc w:val="left"/>
              <w:rPr>
                <w:rFonts w:ascii="Times New Roman" w:eastAsia="等线" w:hAnsi="Times New Roman" w:cs="Times New Roman"/>
                <w:b/>
                <w:bCs/>
                <w:color w:val="000000"/>
                <w:kern w:val="0"/>
                <w:sz w:val="22"/>
                <w14:ligatures w14:val="none"/>
              </w:rPr>
            </w:pPr>
            <w:r>
              <w:rPr>
                <w:rFonts w:ascii="Times New Roman" w:eastAsia="等线" w:hAnsi="Times New Roman" w:cs="Times New Roman"/>
                <w:b/>
                <w:bCs/>
                <w:color w:val="000000"/>
                <w:kern w:val="0"/>
                <w:sz w:val="22"/>
                <w14:ligatures w14:val="none"/>
              </w:rPr>
              <w:t>HR(95%CI)</w:t>
            </w:r>
          </w:p>
        </w:tc>
        <w:tc>
          <w:tcPr>
            <w:tcW w:w="366" w:type="pct"/>
            <w:tcBorders>
              <w:top w:val="single" w:sz="12" w:space="0" w:color="auto"/>
              <w:left w:val="nil"/>
              <w:bottom w:val="single" w:sz="12" w:space="0" w:color="auto"/>
              <w:right w:val="nil"/>
            </w:tcBorders>
            <w:shd w:val="clear" w:color="auto" w:fill="auto"/>
            <w:noWrap/>
            <w:vAlign w:val="center"/>
          </w:tcPr>
          <w:p w14:paraId="2A1B329B" w14:textId="77777777" w:rsidR="0031453B" w:rsidRDefault="008E69E4">
            <w:pPr>
              <w:jc w:val="left"/>
              <w:rPr>
                <w:rFonts w:ascii="Times New Roman" w:eastAsia="等线" w:hAnsi="Times New Roman" w:cs="Times New Roman"/>
                <w:b/>
                <w:bCs/>
                <w:i/>
                <w:iCs/>
                <w:color w:val="000000"/>
                <w:kern w:val="0"/>
                <w:sz w:val="22"/>
                <w14:ligatures w14:val="none"/>
              </w:rPr>
            </w:pPr>
            <w:r>
              <w:rPr>
                <w:rFonts w:ascii="Times New Roman" w:eastAsia="等线" w:hAnsi="Times New Roman" w:cs="Times New Roman"/>
                <w:b/>
                <w:bCs/>
                <w:i/>
                <w:iCs/>
                <w:color w:val="000000"/>
                <w:kern w:val="0"/>
                <w:sz w:val="22"/>
                <w14:ligatures w14:val="none"/>
              </w:rPr>
              <w:t>P</w:t>
            </w:r>
            <w:r>
              <w:rPr>
                <w:rFonts w:ascii="Times New Roman" w:eastAsia="等线" w:hAnsi="Times New Roman" w:cs="Times New Roman"/>
                <w:b/>
                <w:bCs/>
                <w:color w:val="000000"/>
                <w:kern w:val="0"/>
                <w:sz w:val="22"/>
                <w14:ligatures w14:val="none"/>
              </w:rPr>
              <w:t>-value</w:t>
            </w:r>
          </w:p>
        </w:tc>
      </w:tr>
      <w:tr w:rsidR="0031453B" w14:paraId="2D9B972A" w14:textId="77777777">
        <w:trPr>
          <w:trHeight w:val="287"/>
        </w:trPr>
        <w:tc>
          <w:tcPr>
            <w:tcW w:w="927" w:type="pct"/>
            <w:tcBorders>
              <w:top w:val="nil"/>
              <w:left w:val="nil"/>
              <w:bottom w:val="nil"/>
              <w:right w:val="nil"/>
            </w:tcBorders>
            <w:shd w:val="clear" w:color="auto" w:fill="auto"/>
            <w:noWrap/>
            <w:vAlign w:val="center"/>
          </w:tcPr>
          <w:p w14:paraId="4125639A" w14:textId="77777777" w:rsidR="0031453B" w:rsidRDefault="008E69E4">
            <w:pPr>
              <w:jc w:val="left"/>
              <w:rPr>
                <w:rFonts w:ascii="Times New Roman" w:eastAsia="等线" w:hAnsi="Times New Roman" w:cs="Times New Roman"/>
                <w:b/>
                <w:bCs/>
                <w:color w:val="000000"/>
                <w:kern w:val="0"/>
                <w:sz w:val="22"/>
                <w14:ligatures w14:val="none"/>
              </w:rPr>
            </w:pPr>
            <w:r>
              <w:rPr>
                <w:rFonts w:ascii="Times New Roman" w:eastAsia="等线" w:hAnsi="Times New Roman" w:cs="Times New Roman"/>
                <w:b/>
                <w:bCs/>
                <w:color w:val="000000"/>
                <w:kern w:val="0"/>
                <w:sz w:val="22"/>
                <w14:ligatures w14:val="none"/>
              </w:rPr>
              <w:t>All-cause mortality</w:t>
            </w:r>
          </w:p>
        </w:tc>
        <w:tc>
          <w:tcPr>
            <w:tcW w:w="1061" w:type="pct"/>
            <w:tcBorders>
              <w:top w:val="nil"/>
              <w:left w:val="nil"/>
              <w:bottom w:val="nil"/>
              <w:right w:val="nil"/>
            </w:tcBorders>
            <w:shd w:val="clear" w:color="auto" w:fill="auto"/>
            <w:noWrap/>
            <w:vAlign w:val="center"/>
          </w:tcPr>
          <w:p w14:paraId="526AD8CC" w14:textId="77777777" w:rsidR="0031453B" w:rsidRDefault="0031453B">
            <w:pPr>
              <w:jc w:val="left"/>
              <w:rPr>
                <w:rFonts w:ascii="Times New Roman" w:eastAsia="等线" w:hAnsi="Times New Roman" w:cs="Times New Roman"/>
                <w:b/>
                <w:bCs/>
                <w:color w:val="000000"/>
                <w:kern w:val="0"/>
                <w:sz w:val="22"/>
                <w14:ligatures w14:val="none"/>
              </w:rPr>
            </w:pPr>
          </w:p>
        </w:tc>
        <w:tc>
          <w:tcPr>
            <w:tcW w:w="364" w:type="pct"/>
            <w:tcBorders>
              <w:top w:val="nil"/>
              <w:left w:val="nil"/>
              <w:bottom w:val="nil"/>
              <w:right w:val="nil"/>
            </w:tcBorders>
            <w:shd w:val="clear" w:color="auto" w:fill="auto"/>
            <w:noWrap/>
            <w:vAlign w:val="center"/>
          </w:tcPr>
          <w:p w14:paraId="680BD962" w14:textId="77777777" w:rsidR="0031453B" w:rsidRDefault="0031453B">
            <w:pPr>
              <w:jc w:val="left"/>
              <w:rPr>
                <w:rFonts w:ascii="Times New Roman" w:eastAsia="Times New Roman" w:hAnsi="Times New Roman" w:cs="Times New Roman"/>
                <w:kern w:val="0"/>
                <w:sz w:val="20"/>
                <w:szCs w:val="20"/>
                <w14:ligatures w14:val="none"/>
              </w:rPr>
            </w:pPr>
          </w:p>
        </w:tc>
        <w:tc>
          <w:tcPr>
            <w:tcW w:w="958" w:type="pct"/>
            <w:tcBorders>
              <w:top w:val="nil"/>
              <w:left w:val="nil"/>
              <w:bottom w:val="nil"/>
              <w:right w:val="nil"/>
            </w:tcBorders>
            <w:shd w:val="clear" w:color="auto" w:fill="auto"/>
            <w:noWrap/>
            <w:vAlign w:val="center"/>
          </w:tcPr>
          <w:p w14:paraId="299F6530" w14:textId="77777777" w:rsidR="0031453B" w:rsidRDefault="0031453B">
            <w:pPr>
              <w:jc w:val="left"/>
              <w:rPr>
                <w:rFonts w:ascii="Times New Roman" w:eastAsia="Times New Roman" w:hAnsi="Times New Roman" w:cs="Times New Roman"/>
                <w:kern w:val="0"/>
                <w:sz w:val="20"/>
                <w:szCs w:val="20"/>
                <w14:ligatures w14:val="none"/>
              </w:rPr>
            </w:pPr>
          </w:p>
        </w:tc>
        <w:tc>
          <w:tcPr>
            <w:tcW w:w="366" w:type="pct"/>
            <w:tcBorders>
              <w:top w:val="nil"/>
              <w:left w:val="nil"/>
              <w:bottom w:val="nil"/>
              <w:right w:val="nil"/>
            </w:tcBorders>
            <w:shd w:val="clear" w:color="auto" w:fill="auto"/>
            <w:noWrap/>
            <w:vAlign w:val="center"/>
          </w:tcPr>
          <w:p w14:paraId="62F99B15" w14:textId="77777777" w:rsidR="0031453B" w:rsidRDefault="0031453B">
            <w:pPr>
              <w:jc w:val="left"/>
              <w:rPr>
                <w:rFonts w:ascii="Times New Roman" w:eastAsia="Times New Roman" w:hAnsi="Times New Roman" w:cs="Times New Roman"/>
                <w:kern w:val="0"/>
                <w:sz w:val="20"/>
                <w:szCs w:val="20"/>
                <w14:ligatures w14:val="none"/>
              </w:rPr>
            </w:pPr>
          </w:p>
        </w:tc>
        <w:tc>
          <w:tcPr>
            <w:tcW w:w="958" w:type="pct"/>
            <w:tcBorders>
              <w:top w:val="nil"/>
              <w:left w:val="nil"/>
              <w:bottom w:val="nil"/>
              <w:right w:val="nil"/>
            </w:tcBorders>
            <w:shd w:val="clear" w:color="auto" w:fill="auto"/>
            <w:noWrap/>
            <w:vAlign w:val="center"/>
          </w:tcPr>
          <w:p w14:paraId="1CBF5AC2" w14:textId="77777777" w:rsidR="0031453B" w:rsidRDefault="0031453B">
            <w:pPr>
              <w:jc w:val="left"/>
              <w:rPr>
                <w:rFonts w:ascii="Times New Roman" w:eastAsia="Times New Roman" w:hAnsi="Times New Roman" w:cs="Times New Roman"/>
                <w:kern w:val="0"/>
                <w:sz w:val="20"/>
                <w:szCs w:val="20"/>
                <w14:ligatures w14:val="none"/>
              </w:rPr>
            </w:pPr>
          </w:p>
        </w:tc>
        <w:tc>
          <w:tcPr>
            <w:tcW w:w="366" w:type="pct"/>
            <w:tcBorders>
              <w:top w:val="nil"/>
              <w:left w:val="nil"/>
              <w:bottom w:val="nil"/>
              <w:right w:val="nil"/>
            </w:tcBorders>
            <w:shd w:val="clear" w:color="auto" w:fill="auto"/>
            <w:noWrap/>
            <w:vAlign w:val="center"/>
          </w:tcPr>
          <w:p w14:paraId="74098E0E" w14:textId="77777777" w:rsidR="0031453B" w:rsidRDefault="0031453B">
            <w:pPr>
              <w:jc w:val="left"/>
              <w:rPr>
                <w:rFonts w:ascii="Times New Roman" w:eastAsia="Times New Roman" w:hAnsi="Times New Roman" w:cs="Times New Roman"/>
                <w:kern w:val="0"/>
                <w:sz w:val="20"/>
                <w:szCs w:val="20"/>
                <w14:ligatures w14:val="none"/>
              </w:rPr>
            </w:pPr>
          </w:p>
        </w:tc>
      </w:tr>
      <w:tr w:rsidR="0031453B" w14:paraId="05CB13FD" w14:textId="77777777">
        <w:trPr>
          <w:trHeight w:val="280"/>
        </w:trPr>
        <w:tc>
          <w:tcPr>
            <w:tcW w:w="927" w:type="pct"/>
            <w:tcBorders>
              <w:top w:val="nil"/>
              <w:left w:val="nil"/>
              <w:bottom w:val="nil"/>
              <w:right w:val="nil"/>
            </w:tcBorders>
            <w:shd w:val="clear" w:color="auto" w:fill="auto"/>
            <w:noWrap/>
            <w:vAlign w:val="center"/>
          </w:tcPr>
          <w:p w14:paraId="4502E546" w14:textId="77777777" w:rsidR="0031453B" w:rsidRDefault="008E69E4">
            <w:pPr>
              <w:jc w:val="left"/>
              <w:rPr>
                <w:rFonts w:ascii="Times New Roman" w:eastAsia="等线" w:hAnsi="Times New Roman" w:cs="Times New Roman"/>
                <w:b/>
                <w:bCs/>
                <w:color w:val="000000"/>
                <w:kern w:val="0"/>
                <w:sz w:val="22"/>
                <w14:ligatures w14:val="none"/>
              </w:rPr>
            </w:pPr>
            <w:r>
              <w:rPr>
                <w:rFonts w:ascii="Times New Roman" w:eastAsia="等线" w:hAnsi="Times New Roman" w:cs="Times New Roman"/>
                <w:b/>
                <w:bCs/>
                <w:color w:val="000000"/>
                <w:kern w:val="0"/>
                <w:sz w:val="22"/>
                <w14:ligatures w14:val="none"/>
              </w:rPr>
              <w:t>Continuous TyG-ABSI</w:t>
            </w:r>
          </w:p>
        </w:tc>
        <w:tc>
          <w:tcPr>
            <w:tcW w:w="1061" w:type="pct"/>
            <w:tcBorders>
              <w:top w:val="nil"/>
              <w:left w:val="nil"/>
              <w:bottom w:val="nil"/>
              <w:right w:val="nil"/>
            </w:tcBorders>
            <w:shd w:val="clear" w:color="auto" w:fill="auto"/>
            <w:noWrap/>
            <w:vAlign w:val="center"/>
          </w:tcPr>
          <w:p w14:paraId="1B227F0E"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1.932 (1.774, 2.105)</w:t>
            </w:r>
          </w:p>
        </w:tc>
        <w:tc>
          <w:tcPr>
            <w:tcW w:w="364" w:type="pct"/>
            <w:tcBorders>
              <w:top w:val="nil"/>
              <w:left w:val="nil"/>
              <w:bottom w:val="nil"/>
              <w:right w:val="nil"/>
            </w:tcBorders>
            <w:shd w:val="clear" w:color="auto" w:fill="auto"/>
            <w:noWrap/>
            <w:vAlign w:val="center"/>
          </w:tcPr>
          <w:p w14:paraId="157100A6"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&lt;0.001</w:t>
            </w:r>
          </w:p>
        </w:tc>
        <w:tc>
          <w:tcPr>
            <w:tcW w:w="958" w:type="pct"/>
            <w:tcBorders>
              <w:top w:val="nil"/>
              <w:left w:val="nil"/>
              <w:bottom w:val="nil"/>
              <w:right w:val="nil"/>
            </w:tcBorders>
            <w:shd w:val="clear" w:color="auto" w:fill="auto"/>
            <w:noWrap/>
            <w:vAlign w:val="center"/>
          </w:tcPr>
          <w:p w14:paraId="2B329B80"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1.517 (1.369, 1.682)</w:t>
            </w:r>
          </w:p>
        </w:tc>
        <w:tc>
          <w:tcPr>
            <w:tcW w:w="366" w:type="pct"/>
            <w:tcBorders>
              <w:top w:val="nil"/>
              <w:left w:val="nil"/>
              <w:bottom w:val="nil"/>
              <w:right w:val="nil"/>
            </w:tcBorders>
            <w:shd w:val="clear" w:color="auto" w:fill="auto"/>
            <w:noWrap/>
            <w:vAlign w:val="center"/>
          </w:tcPr>
          <w:p w14:paraId="4F844402"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&lt;0.001</w:t>
            </w:r>
          </w:p>
        </w:tc>
        <w:tc>
          <w:tcPr>
            <w:tcW w:w="958" w:type="pct"/>
            <w:tcBorders>
              <w:top w:val="nil"/>
              <w:left w:val="nil"/>
              <w:bottom w:val="nil"/>
              <w:right w:val="nil"/>
            </w:tcBorders>
            <w:shd w:val="clear" w:color="auto" w:fill="auto"/>
            <w:noWrap/>
            <w:vAlign w:val="center"/>
          </w:tcPr>
          <w:p w14:paraId="2031D7A5"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1.239 (1.064, 1.444)</w:t>
            </w:r>
          </w:p>
        </w:tc>
        <w:tc>
          <w:tcPr>
            <w:tcW w:w="366" w:type="pct"/>
            <w:tcBorders>
              <w:top w:val="nil"/>
              <w:left w:val="nil"/>
              <w:bottom w:val="nil"/>
              <w:right w:val="nil"/>
            </w:tcBorders>
            <w:shd w:val="clear" w:color="auto" w:fill="auto"/>
            <w:noWrap/>
            <w:vAlign w:val="center"/>
          </w:tcPr>
          <w:p w14:paraId="332AA364"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0.006</w:t>
            </w:r>
          </w:p>
        </w:tc>
      </w:tr>
      <w:tr w:rsidR="0031453B" w14:paraId="57D30412" w14:textId="77777777">
        <w:trPr>
          <w:trHeight w:val="280"/>
        </w:trPr>
        <w:tc>
          <w:tcPr>
            <w:tcW w:w="927" w:type="pct"/>
            <w:tcBorders>
              <w:top w:val="nil"/>
              <w:left w:val="nil"/>
              <w:bottom w:val="nil"/>
              <w:right w:val="nil"/>
            </w:tcBorders>
            <w:shd w:val="clear" w:color="auto" w:fill="auto"/>
            <w:noWrap/>
            <w:vAlign w:val="center"/>
          </w:tcPr>
          <w:p w14:paraId="5ACA9086" w14:textId="77777777" w:rsidR="0031453B" w:rsidRDefault="008E69E4">
            <w:pPr>
              <w:jc w:val="left"/>
              <w:rPr>
                <w:rFonts w:ascii="Times New Roman" w:eastAsia="等线" w:hAnsi="Times New Roman" w:cs="Times New Roman"/>
                <w:b/>
                <w:bCs/>
                <w:color w:val="000000"/>
                <w:kern w:val="0"/>
                <w:sz w:val="22"/>
                <w14:ligatures w14:val="none"/>
              </w:rPr>
            </w:pPr>
            <w:r>
              <w:rPr>
                <w:rFonts w:ascii="Times New Roman" w:eastAsia="等线" w:hAnsi="Times New Roman" w:cs="Times New Roman"/>
                <w:b/>
                <w:bCs/>
                <w:color w:val="000000"/>
                <w:kern w:val="0"/>
                <w:sz w:val="22"/>
                <w14:ligatures w14:val="none"/>
              </w:rPr>
              <w:t>Quartile TyG-ABSI</w:t>
            </w:r>
          </w:p>
        </w:tc>
        <w:tc>
          <w:tcPr>
            <w:tcW w:w="1061" w:type="pct"/>
            <w:tcBorders>
              <w:top w:val="nil"/>
              <w:left w:val="nil"/>
              <w:bottom w:val="nil"/>
              <w:right w:val="nil"/>
            </w:tcBorders>
            <w:shd w:val="clear" w:color="auto" w:fill="auto"/>
            <w:noWrap/>
            <w:vAlign w:val="center"/>
          </w:tcPr>
          <w:p w14:paraId="281746B0" w14:textId="77777777" w:rsidR="0031453B" w:rsidRDefault="0031453B">
            <w:pPr>
              <w:jc w:val="left"/>
              <w:rPr>
                <w:rFonts w:ascii="Times New Roman" w:eastAsia="等线" w:hAnsi="Times New Roman" w:cs="Times New Roman"/>
                <w:b/>
                <w:bCs/>
                <w:color w:val="000000"/>
                <w:kern w:val="0"/>
                <w:sz w:val="22"/>
                <w14:ligatures w14:val="none"/>
              </w:rPr>
            </w:pPr>
          </w:p>
        </w:tc>
        <w:tc>
          <w:tcPr>
            <w:tcW w:w="364" w:type="pct"/>
            <w:tcBorders>
              <w:top w:val="nil"/>
              <w:left w:val="nil"/>
              <w:bottom w:val="nil"/>
              <w:right w:val="nil"/>
            </w:tcBorders>
            <w:shd w:val="clear" w:color="auto" w:fill="auto"/>
            <w:noWrap/>
            <w:vAlign w:val="center"/>
          </w:tcPr>
          <w:p w14:paraId="1FFF97E5" w14:textId="77777777" w:rsidR="0031453B" w:rsidRDefault="0031453B">
            <w:pPr>
              <w:jc w:val="left"/>
              <w:rPr>
                <w:rFonts w:ascii="Times New Roman" w:eastAsia="Times New Roman" w:hAnsi="Times New Roman" w:cs="Times New Roman"/>
                <w:kern w:val="0"/>
                <w:sz w:val="20"/>
                <w:szCs w:val="20"/>
                <w14:ligatures w14:val="none"/>
              </w:rPr>
            </w:pPr>
          </w:p>
        </w:tc>
        <w:tc>
          <w:tcPr>
            <w:tcW w:w="958" w:type="pct"/>
            <w:tcBorders>
              <w:top w:val="nil"/>
              <w:left w:val="nil"/>
              <w:bottom w:val="nil"/>
              <w:right w:val="nil"/>
            </w:tcBorders>
            <w:shd w:val="clear" w:color="auto" w:fill="auto"/>
            <w:noWrap/>
            <w:vAlign w:val="center"/>
          </w:tcPr>
          <w:p w14:paraId="2B72EA62" w14:textId="77777777" w:rsidR="0031453B" w:rsidRDefault="0031453B">
            <w:pPr>
              <w:jc w:val="left"/>
              <w:rPr>
                <w:rFonts w:ascii="Times New Roman" w:eastAsia="Times New Roman" w:hAnsi="Times New Roman" w:cs="Times New Roman"/>
                <w:kern w:val="0"/>
                <w:sz w:val="20"/>
                <w:szCs w:val="20"/>
                <w14:ligatures w14:val="none"/>
              </w:rPr>
            </w:pPr>
          </w:p>
        </w:tc>
        <w:tc>
          <w:tcPr>
            <w:tcW w:w="366" w:type="pct"/>
            <w:tcBorders>
              <w:top w:val="nil"/>
              <w:left w:val="nil"/>
              <w:bottom w:val="nil"/>
              <w:right w:val="nil"/>
            </w:tcBorders>
            <w:shd w:val="clear" w:color="auto" w:fill="auto"/>
            <w:noWrap/>
            <w:vAlign w:val="center"/>
          </w:tcPr>
          <w:p w14:paraId="7296824C" w14:textId="77777777" w:rsidR="0031453B" w:rsidRDefault="0031453B">
            <w:pPr>
              <w:jc w:val="left"/>
              <w:rPr>
                <w:rFonts w:ascii="Times New Roman" w:eastAsia="Times New Roman" w:hAnsi="Times New Roman" w:cs="Times New Roman"/>
                <w:kern w:val="0"/>
                <w:sz w:val="20"/>
                <w:szCs w:val="20"/>
                <w14:ligatures w14:val="none"/>
              </w:rPr>
            </w:pPr>
          </w:p>
        </w:tc>
        <w:tc>
          <w:tcPr>
            <w:tcW w:w="958" w:type="pct"/>
            <w:tcBorders>
              <w:top w:val="nil"/>
              <w:left w:val="nil"/>
              <w:bottom w:val="nil"/>
              <w:right w:val="nil"/>
            </w:tcBorders>
            <w:shd w:val="clear" w:color="auto" w:fill="auto"/>
            <w:noWrap/>
            <w:vAlign w:val="center"/>
          </w:tcPr>
          <w:p w14:paraId="13118F81" w14:textId="77777777" w:rsidR="0031453B" w:rsidRDefault="0031453B">
            <w:pPr>
              <w:jc w:val="left"/>
              <w:rPr>
                <w:rFonts w:ascii="Times New Roman" w:eastAsia="Times New Roman" w:hAnsi="Times New Roman" w:cs="Times New Roman"/>
                <w:kern w:val="0"/>
                <w:sz w:val="20"/>
                <w:szCs w:val="20"/>
                <w14:ligatures w14:val="none"/>
              </w:rPr>
            </w:pPr>
          </w:p>
        </w:tc>
        <w:tc>
          <w:tcPr>
            <w:tcW w:w="366" w:type="pct"/>
            <w:tcBorders>
              <w:top w:val="nil"/>
              <w:left w:val="nil"/>
              <w:bottom w:val="nil"/>
              <w:right w:val="nil"/>
            </w:tcBorders>
            <w:shd w:val="clear" w:color="auto" w:fill="auto"/>
            <w:noWrap/>
            <w:vAlign w:val="center"/>
          </w:tcPr>
          <w:p w14:paraId="23BAFEF0" w14:textId="77777777" w:rsidR="0031453B" w:rsidRDefault="0031453B">
            <w:pPr>
              <w:jc w:val="left"/>
              <w:rPr>
                <w:rFonts w:ascii="Times New Roman" w:eastAsia="Times New Roman" w:hAnsi="Times New Roman" w:cs="Times New Roman"/>
                <w:kern w:val="0"/>
                <w:sz w:val="20"/>
                <w:szCs w:val="20"/>
                <w14:ligatures w14:val="none"/>
              </w:rPr>
            </w:pPr>
          </w:p>
        </w:tc>
      </w:tr>
      <w:tr w:rsidR="0031453B" w14:paraId="127AE459" w14:textId="77777777">
        <w:trPr>
          <w:trHeight w:val="280"/>
        </w:trPr>
        <w:tc>
          <w:tcPr>
            <w:tcW w:w="927" w:type="pct"/>
            <w:tcBorders>
              <w:top w:val="nil"/>
              <w:left w:val="nil"/>
              <w:bottom w:val="nil"/>
              <w:right w:val="nil"/>
            </w:tcBorders>
            <w:shd w:val="clear" w:color="auto" w:fill="auto"/>
            <w:noWrap/>
            <w:vAlign w:val="center"/>
          </w:tcPr>
          <w:p w14:paraId="554FF9EF"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 xml:space="preserve">  Q1</w:t>
            </w:r>
          </w:p>
        </w:tc>
        <w:tc>
          <w:tcPr>
            <w:tcW w:w="1061" w:type="pct"/>
            <w:tcBorders>
              <w:top w:val="nil"/>
              <w:left w:val="nil"/>
              <w:bottom w:val="nil"/>
              <w:right w:val="nil"/>
            </w:tcBorders>
            <w:shd w:val="clear" w:color="auto" w:fill="auto"/>
            <w:noWrap/>
            <w:vAlign w:val="center"/>
          </w:tcPr>
          <w:p w14:paraId="78342607"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Ref.</w:t>
            </w:r>
          </w:p>
        </w:tc>
        <w:tc>
          <w:tcPr>
            <w:tcW w:w="364" w:type="pct"/>
            <w:tcBorders>
              <w:top w:val="nil"/>
              <w:left w:val="nil"/>
              <w:bottom w:val="nil"/>
              <w:right w:val="nil"/>
            </w:tcBorders>
            <w:shd w:val="clear" w:color="auto" w:fill="auto"/>
            <w:noWrap/>
            <w:vAlign w:val="center"/>
          </w:tcPr>
          <w:p w14:paraId="03A3E371" w14:textId="77777777" w:rsidR="0031453B" w:rsidRDefault="0031453B">
            <w:pPr>
              <w:jc w:val="left"/>
              <w:rPr>
                <w:rFonts w:ascii="Times New Roman" w:eastAsia="等线" w:hAnsi="Times New Roman" w:cs="Times New Roman"/>
                <w:color w:val="000000"/>
                <w:kern w:val="0"/>
                <w:sz w:val="22"/>
                <w14:ligatures w14:val="none"/>
              </w:rPr>
            </w:pPr>
          </w:p>
        </w:tc>
        <w:tc>
          <w:tcPr>
            <w:tcW w:w="958" w:type="pct"/>
            <w:tcBorders>
              <w:top w:val="nil"/>
              <w:left w:val="nil"/>
              <w:bottom w:val="nil"/>
              <w:right w:val="nil"/>
            </w:tcBorders>
            <w:shd w:val="clear" w:color="auto" w:fill="auto"/>
            <w:noWrap/>
            <w:vAlign w:val="center"/>
          </w:tcPr>
          <w:p w14:paraId="41591422"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Ref.</w:t>
            </w:r>
          </w:p>
        </w:tc>
        <w:tc>
          <w:tcPr>
            <w:tcW w:w="366" w:type="pct"/>
            <w:tcBorders>
              <w:top w:val="nil"/>
              <w:left w:val="nil"/>
              <w:bottom w:val="nil"/>
              <w:right w:val="nil"/>
            </w:tcBorders>
            <w:shd w:val="clear" w:color="auto" w:fill="auto"/>
            <w:noWrap/>
            <w:vAlign w:val="center"/>
          </w:tcPr>
          <w:p w14:paraId="11662B08" w14:textId="77777777" w:rsidR="0031453B" w:rsidRDefault="0031453B">
            <w:pPr>
              <w:jc w:val="left"/>
              <w:rPr>
                <w:rFonts w:ascii="Times New Roman" w:eastAsia="等线" w:hAnsi="Times New Roman" w:cs="Times New Roman"/>
                <w:color w:val="000000"/>
                <w:kern w:val="0"/>
                <w:sz w:val="22"/>
                <w14:ligatures w14:val="none"/>
              </w:rPr>
            </w:pPr>
          </w:p>
        </w:tc>
        <w:tc>
          <w:tcPr>
            <w:tcW w:w="958" w:type="pct"/>
            <w:tcBorders>
              <w:top w:val="nil"/>
              <w:left w:val="nil"/>
              <w:bottom w:val="nil"/>
              <w:right w:val="nil"/>
            </w:tcBorders>
            <w:shd w:val="clear" w:color="auto" w:fill="auto"/>
            <w:noWrap/>
            <w:vAlign w:val="center"/>
          </w:tcPr>
          <w:p w14:paraId="178D7ABF"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Ref.</w:t>
            </w:r>
          </w:p>
        </w:tc>
        <w:tc>
          <w:tcPr>
            <w:tcW w:w="366" w:type="pct"/>
            <w:tcBorders>
              <w:top w:val="nil"/>
              <w:left w:val="nil"/>
              <w:bottom w:val="nil"/>
              <w:right w:val="nil"/>
            </w:tcBorders>
            <w:shd w:val="clear" w:color="auto" w:fill="auto"/>
            <w:noWrap/>
            <w:vAlign w:val="center"/>
          </w:tcPr>
          <w:p w14:paraId="29AAA4A4" w14:textId="77777777" w:rsidR="0031453B" w:rsidRDefault="0031453B">
            <w:pPr>
              <w:jc w:val="left"/>
              <w:rPr>
                <w:rFonts w:ascii="Times New Roman" w:eastAsia="等线" w:hAnsi="Times New Roman" w:cs="Times New Roman"/>
                <w:color w:val="000000"/>
                <w:kern w:val="0"/>
                <w:sz w:val="22"/>
                <w14:ligatures w14:val="none"/>
              </w:rPr>
            </w:pPr>
          </w:p>
        </w:tc>
      </w:tr>
      <w:tr w:rsidR="0031453B" w14:paraId="604BF75C" w14:textId="77777777">
        <w:trPr>
          <w:trHeight w:val="280"/>
        </w:trPr>
        <w:tc>
          <w:tcPr>
            <w:tcW w:w="927" w:type="pct"/>
            <w:tcBorders>
              <w:top w:val="nil"/>
              <w:left w:val="nil"/>
              <w:bottom w:val="nil"/>
              <w:right w:val="nil"/>
            </w:tcBorders>
            <w:shd w:val="clear" w:color="auto" w:fill="auto"/>
            <w:noWrap/>
            <w:vAlign w:val="center"/>
          </w:tcPr>
          <w:p w14:paraId="0F96E9BA"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lastRenderedPageBreak/>
              <w:t xml:space="preserve">  Q2</w:t>
            </w:r>
          </w:p>
        </w:tc>
        <w:tc>
          <w:tcPr>
            <w:tcW w:w="1061" w:type="pct"/>
            <w:tcBorders>
              <w:top w:val="nil"/>
              <w:left w:val="nil"/>
              <w:bottom w:val="nil"/>
              <w:right w:val="nil"/>
            </w:tcBorders>
            <w:shd w:val="clear" w:color="auto" w:fill="auto"/>
            <w:noWrap/>
            <w:vAlign w:val="center"/>
          </w:tcPr>
          <w:p w14:paraId="2B912B4F"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2.116 (1.474, 3.037)</w:t>
            </w:r>
          </w:p>
        </w:tc>
        <w:tc>
          <w:tcPr>
            <w:tcW w:w="364" w:type="pct"/>
            <w:tcBorders>
              <w:top w:val="nil"/>
              <w:left w:val="nil"/>
              <w:bottom w:val="nil"/>
              <w:right w:val="nil"/>
            </w:tcBorders>
            <w:shd w:val="clear" w:color="auto" w:fill="auto"/>
            <w:noWrap/>
            <w:vAlign w:val="center"/>
          </w:tcPr>
          <w:p w14:paraId="7B374C03" w14:textId="77777777" w:rsidR="0031453B" w:rsidRDefault="0031453B">
            <w:pPr>
              <w:jc w:val="left"/>
              <w:rPr>
                <w:rFonts w:ascii="Times New Roman" w:eastAsia="等线" w:hAnsi="Times New Roman" w:cs="Times New Roman"/>
                <w:color w:val="000000"/>
                <w:kern w:val="0"/>
                <w:sz w:val="22"/>
                <w14:ligatures w14:val="none"/>
              </w:rPr>
            </w:pPr>
          </w:p>
        </w:tc>
        <w:tc>
          <w:tcPr>
            <w:tcW w:w="958" w:type="pct"/>
            <w:tcBorders>
              <w:top w:val="nil"/>
              <w:left w:val="nil"/>
              <w:bottom w:val="nil"/>
              <w:right w:val="nil"/>
            </w:tcBorders>
            <w:shd w:val="clear" w:color="auto" w:fill="auto"/>
            <w:noWrap/>
            <w:vAlign w:val="center"/>
          </w:tcPr>
          <w:p w14:paraId="136C18E3"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1.624 (1.102, 2.394)</w:t>
            </w:r>
          </w:p>
        </w:tc>
        <w:tc>
          <w:tcPr>
            <w:tcW w:w="366" w:type="pct"/>
            <w:tcBorders>
              <w:top w:val="nil"/>
              <w:left w:val="nil"/>
              <w:bottom w:val="nil"/>
              <w:right w:val="nil"/>
            </w:tcBorders>
            <w:shd w:val="clear" w:color="auto" w:fill="auto"/>
            <w:noWrap/>
            <w:vAlign w:val="center"/>
          </w:tcPr>
          <w:p w14:paraId="35037171" w14:textId="77777777" w:rsidR="0031453B" w:rsidRDefault="0031453B">
            <w:pPr>
              <w:jc w:val="left"/>
              <w:rPr>
                <w:rFonts w:ascii="Times New Roman" w:eastAsia="等线" w:hAnsi="Times New Roman" w:cs="Times New Roman"/>
                <w:color w:val="000000"/>
                <w:kern w:val="0"/>
                <w:sz w:val="22"/>
                <w14:ligatures w14:val="none"/>
              </w:rPr>
            </w:pPr>
          </w:p>
        </w:tc>
        <w:tc>
          <w:tcPr>
            <w:tcW w:w="958" w:type="pct"/>
            <w:tcBorders>
              <w:top w:val="nil"/>
              <w:left w:val="nil"/>
              <w:bottom w:val="nil"/>
              <w:right w:val="nil"/>
            </w:tcBorders>
            <w:shd w:val="clear" w:color="auto" w:fill="auto"/>
            <w:noWrap/>
            <w:vAlign w:val="center"/>
          </w:tcPr>
          <w:p w14:paraId="6023BFA2"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1.548 (1.025, 2.338)</w:t>
            </w:r>
          </w:p>
        </w:tc>
        <w:tc>
          <w:tcPr>
            <w:tcW w:w="366" w:type="pct"/>
            <w:tcBorders>
              <w:top w:val="nil"/>
              <w:left w:val="nil"/>
              <w:bottom w:val="nil"/>
              <w:right w:val="nil"/>
            </w:tcBorders>
            <w:shd w:val="clear" w:color="auto" w:fill="auto"/>
            <w:noWrap/>
            <w:vAlign w:val="center"/>
          </w:tcPr>
          <w:p w14:paraId="567BA3E9" w14:textId="77777777" w:rsidR="0031453B" w:rsidRDefault="0031453B">
            <w:pPr>
              <w:jc w:val="left"/>
              <w:rPr>
                <w:rFonts w:ascii="Times New Roman" w:eastAsia="等线" w:hAnsi="Times New Roman" w:cs="Times New Roman"/>
                <w:color w:val="000000"/>
                <w:kern w:val="0"/>
                <w:sz w:val="22"/>
                <w14:ligatures w14:val="none"/>
              </w:rPr>
            </w:pPr>
          </w:p>
        </w:tc>
      </w:tr>
      <w:tr w:rsidR="0031453B" w14:paraId="502B2E87" w14:textId="77777777">
        <w:trPr>
          <w:trHeight w:val="280"/>
        </w:trPr>
        <w:tc>
          <w:tcPr>
            <w:tcW w:w="927" w:type="pct"/>
            <w:tcBorders>
              <w:top w:val="nil"/>
              <w:left w:val="nil"/>
              <w:bottom w:val="nil"/>
              <w:right w:val="nil"/>
            </w:tcBorders>
            <w:shd w:val="clear" w:color="auto" w:fill="auto"/>
            <w:noWrap/>
            <w:vAlign w:val="center"/>
          </w:tcPr>
          <w:p w14:paraId="5D5D7CD5"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 xml:space="preserve">  Q3</w:t>
            </w:r>
          </w:p>
        </w:tc>
        <w:tc>
          <w:tcPr>
            <w:tcW w:w="1061" w:type="pct"/>
            <w:tcBorders>
              <w:top w:val="nil"/>
              <w:left w:val="nil"/>
              <w:bottom w:val="nil"/>
              <w:right w:val="nil"/>
            </w:tcBorders>
            <w:shd w:val="clear" w:color="auto" w:fill="auto"/>
            <w:noWrap/>
            <w:vAlign w:val="center"/>
          </w:tcPr>
          <w:p w14:paraId="668ACD3F"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3.737 (2.625, 5.319)</w:t>
            </w:r>
          </w:p>
        </w:tc>
        <w:tc>
          <w:tcPr>
            <w:tcW w:w="364" w:type="pct"/>
            <w:tcBorders>
              <w:top w:val="nil"/>
              <w:left w:val="nil"/>
              <w:bottom w:val="nil"/>
              <w:right w:val="nil"/>
            </w:tcBorders>
            <w:shd w:val="clear" w:color="auto" w:fill="auto"/>
            <w:noWrap/>
            <w:vAlign w:val="center"/>
          </w:tcPr>
          <w:p w14:paraId="75F0C9DE" w14:textId="77777777" w:rsidR="0031453B" w:rsidRDefault="0031453B">
            <w:pPr>
              <w:jc w:val="left"/>
              <w:rPr>
                <w:rFonts w:ascii="Times New Roman" w:eastAsia="等线" w:hAnsi="Times New Roman" w:cs="Times New Roman"/>
                <w:color w:val="000000"/>
                <w:kern w:val="0"/>
                <w:sz w:val="22"/>
                <w14:ligatures w14:val="none"/>
              </w:rPr>
            </w:pPr>
          </w:p>
        </w:tc>
        <w:tc>
          <w:tcPr>
            <w:tcW w:w="958" w:type="pct"/>
            <w:tcBorders>
              <w:top w:val="nil"/>
              <w:left w:val="nil"/>
              <w:bottom w:val="nil"/>
              <w:right w:val="nil"/>
            </w:tcBorders>
            <w:shd w:val="clear" w:color="auto" w:fill="auto"/>
            <w:noWrap/>
            <w:vAlign w:val="center"/>
          </w:tcPr>
          <w:p w14:paraId="317D3DA3"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2.238 (1.497, 3.346)</w:t>
            </w:r>
          </w:p>
        </w:tc>
        <w:tc>
          <w:tcPr>
            <w:tcW w:w="366" w:type="pct"/>
            <w:tcBorders>
              <w:top w:val="nil"/>
              <w:left w:val="nil"/>
              <w:bottom w:val="nil"/>
              <w:right w:val="nil"/>
            </w:tcBorders>
            <w:shd w:val="clear" w:color="auto" w:fill="auto"/>
            <w:noWrap/>
            <w:vAlign w:val="center"/>
          </w:tcPr>
          <w:p w14:paraId="2CB276F3" w14:textId="77777777" w:rsidR="0031453B" w:rsidRDefault="0031453B">
            <w:pPr>
              <w:jc w:val="left"/>
              <w:rPr>
                <w:rFonts w:ascii="Times New Roman" w:eastAsia="等线" w:hAnsi="Times New Roman" w:cs="Times New Roman"/>
                <w:color w:val="000000"/>
                <w:kern w:val="0"/>
                <w:sz w:val="22"/>
                <w14:ligatures w14:val="none"/>
              </w:rPr>
            </w:pPr>
          </w:p>
        </w:tc>
        <w:tc>
          <w:tcPr>
            <w:tcW w:w="958" w:type="pct"/>
            <w:tcBorders>
              <w:top w:val="nil"/>
              <w:left w:val="nil"/>
              <w:bottom w:val="nil"/>
              <w:right w:val="nil"/>
            </w:tcBorders>
            <w:shd w:val="clear" w:color="auto" w:fill="auto"/>
            <w:noWrap/>
            <w:vAlign w:val="center"/>
          </w:tcPr>
          <w:p w14:paraId="558A0EDC"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1.946 (1.228, 3.086)</w:t>
            </w:r>
          </w:p>
        </w:tc>
        <w:tc>
          <w:tcPr>
            <w:tcW w:w="366" w:type="pct"/>
            <w:tcBorders>
              <w:top w:val="nil"/>
              <w:left w:val="nil"/>
              <w:bottom w:val="nil"/>
              <w:right w:val="nil"/>
            </w:tcBorders>
            <w:shd w:val="clear" w:color="auto" w:fill="auto"/>
            <w:noWrap/>
            <w:vAlign w:val="center"/>
          </w:tcPr>
          <w:p w14:paraId="2C68EBCF" w14:textId="77777777" w:rsidR="0031453B" w:rsidRDefault="0031453B">
            <w:pPr>
              <w:jc w:val="left"/>
              <w:rPr>
                <w:rFonts w:ascii="Times New Roman" w:eastAsia="等线" w:hAnsi="Times New Roman" w:cs="Times New Roman"/>
                <w:color w:val="000000"/>
                <w:kern w:val="0"/>
                <w:sz w:val="22"/>
                <w14:ligatures w14:val="none"/>
              </w:rPr>
            </w:pPr>
          </w:p>
        </w:tc>
      </w:tr>
      <w:tr w:rsidR="0031453B" w14:paraId="69F17406" w14:textId="77777777">
        <w:trPr>
          <w:trHeight w:val="280"/>
        </w:trPr>
        <w:tc>
          <w:tcPr>
            <w:tcW w:w="927" w:type="pct"/>
            <w:tcBorders>
              <w:top w:val="nil"/>
              <w:left w:val="nil"/>
              <w:bottom w:val="nil"/>
              <w:right w:val="nil"/>
            </w:tcBorders>
            <w:shd w:val="clear" w:color="auto" w:fill="auto"/>
            <w:noWrap/>
            <w:vAlign w:val="center"/>
          </w:tcPr>
          <w:p w14:paraId="23A4D214"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 xml:space="preserve">  Q4</w:t>
            </w:r>
          </w:p>
        </w:tc>
        <w:tc>
          <w:tcPr>
            <w:tcW w:w="1061" w:type="pct"/>
            <w:tcBorders>
              <w:top w:val="nil"/>
              <w:left w:val="nil"/>
              <w:bottom w:val="nil"/>
              <w:right w:val="nil"/>
            </w:tcBorders>
            <w:shd w:val="clear" w:color="auto" w:fill="auto"/>
            <w:noWrap/>
            <w:vAlign w:val="center"/>
          </w:tcPr>
          <w:p w14:paraId="051C055D"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6.603 (4.640, 9.397)</w:t>
            </w:r>
          </w:p>
        </w:tc>
        <w:tc>
          <w:tcPr>
            <w:tcW w:w="364" w:type="pct"/>
            <w:tcBorders>
              <w:top w:val="nil"/>
              <w:left w:val="nil"/>
              <w:bottom w:val="nil"/>
              <w:right w:val="nil"/>
            </w:tcBorders>
            <w:shd w:val="clear" w:color="auto" w:fill="auto"/>
            <w:noWrap/>
            <w:vAlign w:val="center"/>
          </w:tcPr>
          <w:p w14:paraId="1F0667D3" w14:textId="77777777" w:rsidR="0031453B" w:rsidRDefault="0031453B">
            <w:pPr>
              <w:jc w:val="left"/>
              <w:rPr>
                <w:rFonts w:ascii="Times New Roman" w:eastAsia="等线" w:hAnsi="Times New Roman" w:cs="Times New Roman"/>
                <w:color w:val="000000"/>
                <w:kern w:val="0"/>
                <w:sz w:val="22"/>
                <w14:ligatures w14:val="none"/>
              </w:rPr>
            </w:pPr>
          </w:p>
        </w:tc>
        <w:tc>
          <w:tcPr>
            <w:tcW w:w="958" w:type="pct"/>
            <w:tcBorders>
              <w:top w:val="nil"/>
              <w:left w:val="nil"/>
              <w:bottom w:val="nil"/>
              <w:right w:val="nil"/>
            </w:tcBorders>
            <w:shd w:val="clear" w:color="auto" w:fill="auto"/>
            <w:noWrap/>
            <w:vAlign w:val="center"/>
          </w:tcPr>
          <w:p w14:paraId="53C9D57B"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3.122 (2.058, 4.736)</w:t>
            </w:r>
          </w:p>
        </w:tc>
        <w:tc>
          <w:tcPr>
            <w:tcW w:w="366" w:type="pct"/>
            <w:tcBorders>
              <w:top w:val="nil"/>
              <w:left w:val="nil"/>
              <w:bottom w:val="nil"/>
              <w:right w:val="nil"/>
            </w:tcBorders>
            <w:shd w:val="clear" w:color="auto" w:fill="auto"/>
            <w:noWrap/>
            <w:vAlign w:val="center"/>
          </w:tcPr>
          <w:p w14:paraId="010FA2A2" w14:textId="77777777" w:rsidR="0031453B" w:rsidRDefault="0031453B">
            <w:pPr>
              <w:jc w:val="left"/>
              <w:rPr>
                <w:rFonts w:ascii="Times New Roman" w:eastAsia="等线" w:hAnsi="Times New Roman" w:cs="Times New Roman"/>
                <w:color w:val="000000"/>
                <w:kern w:val="0"/>
                <w:sz w:val="22"/>
                <w14:ligatures w14:val="none"/>
              </w:rPr>
            </w:pPr>
          </w:p>
        </w:tc>
        <w:tc>
          <w:tcPr>
            <w:tcW w:w="958" w:type="pct"/>
            <w:tcBorders>
              <w:top w:val="nil"/>
              <w:left w:val="nil"/>
              <w:bottom w:val="nil"/>
              <w:right w:val="nil"/>
            </w:tcBorders>
            <w:shd w:val="clear" w:color="auto" w:fill="auto"/>
            <w:noWrap/>
            <w:vAlign w:val="center"/>
          </w:tcPr>
          <w:p w14:paraId="4FDED740"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2.228 (1.323, 3.750)</w:t>
            </w:r>
          </w:p>
        </w:tc>
        <w:tc>
          <w:tcPr>
            <w:tcW w:w="366" w:type="pct"/>
            <w:tcBorders>
              <w:top w:val="nil"/>
              <w:left w:val="nil"/>
              <w:bottom w:val="nil"/>
              <w:right w:val="nil"/>
            </w:tcBorders>
            <w:shd w:val="clear" w:color="auto" w:fill="auto"/>
            <w:noWrap/>
            <w:vAlign w:val="center"/>
          </w:tcPr>
          <w:p w14:paraId="32F48725" w14:textId="77777777" w:rsidR="0031453B" w:rsidRDefault="0031453B">
            <w:pPr>
              <w:jc w:val="left"/>
              <w:rPr>
                <w:rFonts w:ascii="Times New Roman" w:eastAsia="等线" w:hAnsi="Times New Roman" w:cs="Times New Roman"/>
                <w:color w:val="000000"/>
                <w:kern w:val="0"/>
                <w:sz w:val="22"/>
                <w14:ligatures w14:val="none"/>
              </w:rPr>
            </w:pPr>
          </w:p>
        </w:tc>
      </w:tr>
      <w:tr w:rsidR="0031453B" w14:paraId="7462D186" w14:textId="77777777">
        <w:trPr>
          <w:trHeight w:val="280"/>
        </w:trPr>
        <w:tc>
          <w:tcPr>
            <w:tcW w:w="927" w:type="pct"/>
            <w:tcBorders>
              <w:top w:val="nil"/>
              <w:left w:val="nil"/>
              <w:bottom w:val="nil"/>
              <w:right w:val="nil"/>
            </w:tcBorders>
            <w:shd w:val="clear" w:color="auto" w:fill="auto"/>
            <w:noWrap/>
            <w:vAlign w:val="center"/>
          </w:tcPr>
          <w:p w14:paraId="6EFD055C" w14:textId="77777777" w:rsidR="0031453B" w:rsidRDefault="008E69E4">
            <w:pPr>
              <w:jc w:val="left"/>
              <w:rPr>
                <w:rFonts w:ascii="Times New Roman" w:eastAsia="等线" w:hAnsi="Times New Roman" w:cs="Times New Roman"/>
                <w:i/>
                <w:iCs/>
                <w:color w:val="000000"/>
                <w:kern w:val="0"/>
                <w:sz w:val="22"/>
                <w14:ligatures w14:val="none"/>
              </w:rPr>
            </w:pPr>
            <w:r>
              <w:rPr>
                <w:rFonts w:ascii="Times New Roman" w:eastAsia="等线" w:hAnsi="Times New Roman" w:cs="Times New Roman"/>
                <w:i/>
                <w:iCs/>
                <w:color w:val="000000"/>
                <w:kern w:val="0"/>
                <w:sz w:val="22"/>
                <w14:ligatures w14:val="none"/>
              </w:rPr>
              <w:t>P</w:t>
            </w:r>
            <w:r>
              <w:rPr>
                <w:rFonts w:ascii="Times New Roman" w:eastAsia="等线" w:hAnsi="Times New Roman" w:cs="Times New Roman"/>
                <w:color w:val="000000"/>
                <w:kern w:val="0"/>
                <w:sz w:val="22"/>
                <w14:ligatures w14:val="none"/>
              </w:rPr>
              <w:t xml:space="preserve"> for trend</w:t>
            </w:r>
          </w:p>
        </w:tc>
        <w:tc>
          <w:tcPr>
            <w:tcW w:w="1061" w:type="pct"/>
            <w:tcBorders>
              <w:top w:val="nil"/>
              <w:left w:val="nil"/>
              <w:bottom w:val="nil"/>
              <w:right w:val="nil"/>
            </w:tcBorders>
            <w:shd w:val="clear" w:color="auto" w:fill="auto"/>
            <w:noWrap/>
            <w:vAlign w:val="center"/>
          </w:tcPr>
          <w:p w14:paraId="7BC38BEF" w14:textId="77777777" w:rsidR="0031453B" w:rsidRDefault="0031453B">
            <w:pPr>
              <w:jc w:val="left"/>
              <w:rPr>
                <w:rFonts w:ascii="Times New Roman" w:eastAsia="等线" w:hAnsi="Times New Roman" w:cs="Times New Roman"/>
                <w:i/>
                <w:iCs/>
                <w:color w:val="000000"/>
                <w:kern w:val="0"/>
                <w:sz w:val="22"/>
                <w14:ligatures w14:val="none"/>
              </w:rPr>
            </w:pPr>
          </w:p>
        </w:tc>
        <w:tc>
          <w:tcPr>
            <w:tcW w:w="364" w:type="pct"/>
            <w:tcBorders>
              <w:top w:val="nil"/>
              <w:left w:val="nil"/>
              <w:bottom w:val="nil"/>
              <w:right w:val="nil"/>
            </w:tcBorders>
            <w:shd w:val="clear" w:color="auto" w:fill="auto"/>
            <w:noWrap/>
            <w:vAlign w:val="center"/>
          </w:tcPr>
          <w:p w14:paraId="17DC5739"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&lt;0.001</w:t>
            </w:r>
          </w:p>
        </w:tc>
        <w:tc>
          <w:tcPr>
            <w:tcW w:w="958" w:type="pct"/>
            <w:tcBorders>
              <w:top w:val="nil"/>
              <w:left w:val="nil"/>
              <w:bottom w:val="nil"/>
              <w:right w:val="nil"/>
            </w:tcBorders>
            <w:shd w:val="clear" w:color="auto" w:fill="auto"/>
            <w:noWrap/>
            <w:vAlign w:val="center"/>
          </w:tcPr>
          <w:p w14:paraId="7B0AE1DF" w14:textId="77777777" w:rsidR="0031453B" w:rsidRDefault="0031453B">
            <w:pPr>
              <w:jc w:val="left"/>
              <w:rPr>
                <w:rFonts w:ascii="Times New Roman" w:eastAsia="等线" w:hAnsi="Times New Roman" w:cs="Times New Roman"/>
                <w:color w:val="000000"/>
                <w:kern w:val="0"/>
                <w:sz w:val="22"/>
                <w14:ligatures w14:val="none"/>
              </w:rPr>
            </w:pPr>
          </w:p>
        </w:tc>
        <w:tc>
          <w:tcPr>
            <w:tcW w:w="366" w:type="pct"/>
            <w:tcBorders>
              <w:top w:val="nil"/>
              <w:left w:val="nil"/>
              <w:bottom w:val="nil"/>
              <w:right w:val="nil"/>
            </w:tcBorders>
            <w:shd w:val="clear" w:color="auto" w:fill="auto"/>
            <w:noWrap/>
            <w:vAlign w:val="center"/>
          </w:tcPr>
          <w:p w14:paraId="6B8822BE"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&lt;0.001</w:t>
            </w:r>
          </w:p>
        </w:tc>
        <w:tc>
          <w:tcPr>
            <w:tcW w:w="958" w:type="pct"/>
            <w:tcBorders>
              <w:top w:val="nil"/>
              <w:left w:val="nil"/>
              <w:bottom w:val="nil"/>
              <w:right w:val="nil"/>
            </w:tcBorders>
            <w:shd w:val="clear" w:color="auto" w:fill="auto"/>
            <w:noWrap/>
            <w:vAlign w:val="center"/>
          </w:tcPr>
          <w:p w14:paraId="60A9C13E" w14:textId="77777777" w:rsidR="0031453B" w:rsidRDefault="0031453B">
            <w:pPr>
              <w:jc w:val="left"/>
              <w:rPr>
                <w:rFonts w:ascii="Times New Roman" w:eastAsia="等线" w:hAnsi="Times New Roman" w:cs="Times New Roman"/>
                <w:color w:val="000000"/>
                <w:kern w:val="0"/>
                <w:sz w:val="22"/>
                <w14:ligatures w14:val="none"/>
              </w:rPr>
            </w:pPr>
          </w:p>
        </w:tc>
        <w:tc>
          <w:tcPr>
            <w:tcW w:w="366" w:type="pct"/>
            <w:tcBorders>
              <w:top w:val="nil"/>
              <w:left w:val="nil"/>
              <w:bottom w:val="nil"/>
              <w:right w:val="nil"/>
            </w:tcBorders>
            <w:shd w:val="clear" w:color="auto" w:fill="auto"/>
            <w:noWrap/>
            <w:vAlign w:val="center"/>
          </w:tcPr>
          <w:p w14:paraId="6B6748DA"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0.001</w:t>
            </w:r>
          </w:p>
        </w:tc>
      </w:tr>
      <w:tr w:rsidR="0031453B" w14:paraId="0B2770A2" w14:textId="77777777">
        <w:trPr>
          <w:trHeight w:val="280"/>
        </w:trPr>
        <w:tc>
          <w:tcPr>
            <w:tcW w:w="927" w:type="pct"/>
            <w:tcBorders>
              <w:top w:val="nil"/>
              <w:left w:val="nil"/>
              <w:bottom w:val="nil"/>
              <w:right w:val="nil"/>
            </w:tcBorders>
            <w:shd w:val="clear" w:color="auto" w:fill="auto"/>
            <w:noWrap/>
            <w:vAlign w:val="center"/>
          </w:tcPr>
          <w:p w14:paraId="0E0CE51D" w14:textId="77777777" w:rsidR="0031453B" w:rsidRDefault="0031453B">
            <w:pPr>
              <w:jc w:val="left"/>
              <w:rPr>
                <w:rFonts w:ascii="Times New Roman" w:eastAsia="等线" w:hAnsi="Times New Roman" w:cs="Times New Roman"/>
                <w:color w:val="000000"/>
                <w:kern w:val="0"/>
                <w:sz w:val="22"/>
                <w14:ligatures w14:val="none"/>
              </w:rPr>
            </w:pPr>
          </w:p>
        </w:tc>
        <w:tc>
          <w:tcPr>
            <w:tcW w:w="1061" w:type="pct"/>
            <w:tcBorders>
              <w:top w:val="nil"/>
              <w:left w:val="nil"/>
              <w:bottom w:val="nil"/>
              <w:right w:val="nil"/>
            </w:tcBorders>
            <w:shd w:val="clear" w:color="auto" w:fill="auto"/>
            <w:noWrap/>
            <w:vAlign w:val="center"/>
          </w:tcPr>
          <w:p w14:paraId="1FBE3E83" w14:textId="77777777" w:rsidR="0031453B" w:rsidRDefault="0031453B">
            <w:pPr>
              <w:jc w:val="left"/>
              <w:rPr>
                <w:rFonts w:ascii="Times New Roman" w:eastAsia="Times New Roman" w:hAnsi="Times New Roman" w:cs="Times New Roman"/>
                <w:kern w:val="0"/>
                <w:sz w:val="20"/>
                <w:szCs w:val="20"/>
                <w14:ligatures w14:val="none"/>
              </w:rPr>
            </w:pPr>
          </w:p>
        </w:tc>
        <w:tc>
          <w:tcPr>
            <w:tcW w:w="364" w:type="pct"/>
            <w:tcBorders>
              <w:top w:val="nil"/>
              <w:left w:val="nil"/>
              <w:bottom w:val="nil"/>
              <w:right w:val="nil"/>
            </w:tcBorders>
            <w:shd w:val="clear" w:color="auto" w:fill="auto"/>
            <w:noWrap/>
            <w:vAlign w:val="center"/>
          </w:tcPr>
          <w:p w14:paraId="6070EB2C" w14:textId="77777777" w:rsidR="0031453B" w:rsidRDefault="0031453B">
            <w:pPr>
              <w:jc w:val="left"/>
              <w:rPr>
                <w:rFonts w:ascii="Times New Roman" w:eastAsia="Times New Roman" w:hAnsi="Times New Roman" w:cs="Times New Roman"/>
                <w:kern w:val="0"/>
                <w:sz w:val="20"/>
                <w:szCs w:val="20"/>
                <w14:ligatures w14:val="none"/>
              </w:rPr>
            </w:pPr>
          </w:p>
        </w:tc>
        <w:tc>
          <w:tcPr>
            <w:tcW w:w="958" w:type="pct"/>
            <w:tcBorders>
              <w:top w:val="nil"/>
              <w:left w:val="nil"/>
              <w:bottom w:val="nil"/>
              <w:right w:val="nil"/>
            </w:tcBorders>
            <w:shd w:val="clear" w:color="auto" w:fill="auto"/>
            <w:noWrap/>
            <w:vAlign w:val="center"/>
          </w:tcPr>
          <w:p w14:paraId="66FAF10A" w14:textId="77777777" w:rsidR="0031453B" w:rsidRDefault="0031453B">
            <w:pPr>
              <w:jc w:val="left"/>
              <w:rPr>
                <w:rFonts w:ascii="Times New Roman" w:eastAsia="Times New Roman" w:hAnsi="Times New Roman" w:cs="Times New Roman"/>
                <w:kern w:val="0"/>
                <w:sz w:val="20"/>
                <w:szCs w:val="20"/>
                <w14:ligatures w14:val="none"/>
              </w:rPr>
            </w:pPr>
          </w:p>
        </w:tc>
        <w:tc>
          <w:tcPr>
            <w:tcW w:w="366" w:type="pct"/>
            <w:tcBorders>
              <w:top w:val="nil"/>
              <w:left w:val="nil"/>
              <w:bottom w:val="nil"/>
              <w:right w:val="nil"/>
            </w:tcBorders>
            <w:shd w:val="clear" w:color="auto" w:fill="auto"/>
            <w:noWrap/>
            <w:vAlign w:val="center"/>
          </w:tcPr>
          <w:p w14:paraId="43FE08B7" w14:textId="77777777" w:rsidR="0031453B" w:rsidRDefault="0031453B">
            <w:pPr>
              <w:jc w:val="left"/>
              <w:rPr>
                <w:rFonts w:ascii="Times New Roman" w:eastAsia="Times New Roman" w:hAnsi="Times New Roman" w:cs="Times New Roman"/>
                <w:kern w:val="0"/>
                <w:sz w:val="20"/>
                <w:szCs w:val="20"/>
                <w14:ligatures w14:val="none"/>
              </w:rPr>
            </w:pPr>
          </w:p>
        </w:tc>
        <w:tc>
          <w:tcPr>
            <w:tcW w:w="958" w:type="pct"/>
            <w:tcBorders>
              <w:top w:val="nil"/>
              <w:left w:val="nil"/>
              <w:bottom w:val="nil"/>
              <w:right w:val="nil"/>
            </w:tcBorders>
            <w:shd w:val="clear" w:color="auto" w:fill="auto"/>
            <w:noWrap/>
            <w:vAlign w:val="center"/>
          </w:tcPr>
          <w:p w14:paraId="03A12688" w14:textId="77777777" w:rsidR="0031453B" w:rsidRDefault="0031453B">
            <w:pPr>
              <w:jc w:val="left"/>
              <w:rPr>
                <w:rFonts w:ascii="Times New Roman" w:eastAsia="Times New Roman" w:hAnsi="Times New Roman" w:cs="Times New Roman"/>
                <w:kern w:val="0"/>
                <w:sz w:val="20"/>
                <w:szCs w:val="20"/>
                <w14:ligatures w14:val="none"/>
              </w:rPr>
            </w:pPr>
          </w:p>
        </w:tc>
        <w:tc>
          <w:tcPr>
            <w:tcW w:w="366" w:type="pct"/>
            <w:tcBorders>
              <w:top w:val="nil"/>
              <w:left w:val="nil"/>
              <w:bottom w:val="nil"/>
              <w:right w:val="nil"/>
            </w:tcBorders>
            <w:shd w:val="clear" w:color="auto" w:fill="auto"/>
            <w:noWrap/>
            <w:vAlign w:val="center"/>
          </w:tcPr>
          <w:p w14:paraId="584FDEE9" w14:textId="77777777" w:rsidR="0031453B" w:rsidRDefault="0031453B">
            <w:pPr>
              <w:jc w:val="left"/>
              <w:rPr>
                <w:rFonts w:ascii="Times New Roman" w:eastAsia="Times New Roman" w:hAnsi="Times New Roman" w:cs="Times New Roman"/>
                <w:kern w:val="0"/>
                <w:sz w:val="20"/>
                <w:szCs w:val="20"/>
                <w14:ligatures w14:val="none"/>
              </w:rPr>
            </w:pPr>
          </w:p>
        </w:tc>
      </w:tr>
      <w:tr w:rsidR="0031453B" w14:paraId="7D6D3E1C" w14:textId="77777777">
        <w:trPr>
          <w:trHeight w:val="280"/>
        </w:trPr>
        <w:tc>
          <w:tcPr>
            <w:tcW w:w="927" w:type="pct"/>
            <w:tcBorders>
              <w:top w:val="nil"/>
              <w:left w:val="nil"/>
              <w:bottom w:val="nil"/>
              <w:right w:val="nil"/>
            </w:tcBorders>
            <w:shd w:val="clear" w:color="auto" w:fill="auto"/>
            <w:noWrap/>
            <w:vAlign w:val="center"/>
          </w:tcPr>
          <w:p w14:paraId="03189E1E" w14:textId="77777777" w:rsidR="0031453B" w:rsidRDefault="008E69E4">
            <w:pPr>
              <w:jc w:val="left"/>
              <w:rPr>
                <w:rFonts w:ascii="Times New Roman" w:eastAsia="等线" w:hAnsi="Times New Roman" w:cs="Times New Roman"/>
                <w:b/>
                <w:bCs/>
                <w:color w:val="000000"/>
                <w:kern w:val="0"/>
                <w:sz w:val="22"/>
                <w14:ligatures w14:val="none"/>
              </w:rPr>
            </w:pPr>
            <w:r>
              <w:rPr>
                <w:rFonts w:ascii="Times New Roman" w:eastAsia="等线" w:hAnsi="Times New Roman" w:cs="Times New Roman"/>
                <w:b/>
                <w:bCs/>
                <w:color w:val="000000"/>
                <w:kern w:val="0"/>
                <w:sz w:val="22"/>
                <w14:ligatures w14:val="none"/>
              </w:rPr>
              <w:t>CVD mortality</w:t>
            </w:r>
          </w:p>
        </w:tc>
        <w:tc>
          <w:tcPr>
            <w:tcW w:w="1061" w:type="pct"/>
            <w:tcBorders>
              <w:top w:val="nil"/>
              <w:left w:val="nil"/>
              <w:bottom w:val="nil"/>
              <w:right w:val="nil"/>
            </w:tcBorders>
            <w:shd w:val="clear" w:color="auto" w:fill="auto"/>
            <w:noWrap/>
            <w:vAlign w:val="center"/>
          </w:tcPr>
          <w:p w14:paraId="62769F44" w14:textId="77777777" w:rsidR="0031453B" w:rsidRDefault="0031453B">
            <w:pPr>
              <w:jc w:val="left"/>
              <w:rPr>
                <w:rFonts w:ascii="Times New Roman" w:eastAsia="等线" w:hAnsi="Times New Roman" w:cs="Times New Roman"/>
                <w:b/>
                <w:bCs/>
                <w:color w:val="000000"/>
                <w:kern w:val="0"/>
                <w:sz w:val="22"/>
                <w14:ligatures w14:val="none"/>
              </w:rPr>
            </w:pPr>
          </w:p>
        </w:tc>
        <w:tc>
          <w:tcPr>
            <w:tcW w:w="364" w:type="pct"/>
            <w:tcBorders>
              <w:top w:val="nil"/>
              <w:left w:val="nil"/>
              <w:bottom w:val="nil"/>
              <w:right w:val="nil"/>
            </w:tcBorders>
            <w:shd w:val="clear" w:color="auto" w:fill="auto"/>
            <w:noWrap/>
            <w:vAlign w:val="center"/>
          </w:tcPr>
          <w:p w14:paraId="7BC8E0A6" w14:textId="77777777" w:rsidR="0031453B" w:rsidRDefault="0031453B">
            <w:pPr>
              <w:jc w:val="left"/>
              <w:rPr>
                <w:rFonts w:ascii="Times New Roman" w:eastAsia="Times New Roman" w:hAnsi="Times New Roman" w:cs="Times New Roman"/>
                <w:kern w:val="0"/>
                <w:sz w:val="20"/>
                <w:szCs w:val="20"/>
                <w14:ligatures w14:val="none"/>
              </w:rPr>
            </w:pPr>
          </w:p>
        </w:tc>
        <w:tc>
          <w:tcPr>
            <w:tcW w:w="958" w:type="pct"/>
            <w:tcBorders>
              <w:top w:val="nil"/>
              <w:left w:val="nil"/>
              <w:bottom w:val="nil"/>
              <w:right w:val="nil"/>
            </w:tcBorders>
            <w:shd w:val="clear" w:color="auto" w:fill="auto"/>
            <w:noWrap/>
            <w:vAlign w:val="center"/>
          </w:tcPr>
          <w:p w14:paraId="645F3531" w14:textId="77777777" w:rsidR="0031453B" w:rsidRDefault="0031453B">
            <w:pPr>
              <w:jc w:val="left"/>
              <w:rPr>
                <w:rFonts w:ascii="Times New Roman" w:eastAsia="Times New Roman" w:hAnsi="Times New Roman" w:cs="Times New Roman"/>
                <w:kern w:val="0"/>
                <w:sz w:val="20"/>
                <w:szCs w:val="20"/>
                <w14:ligatures w14:val="none"/>
              </w:rPr>
            </w:pPr>
          </w:p>
        </w:tc>
        <w:tc>
          <w:tcPr>
            <w:tcW w:w="366" w:type="pct"/>
            <w:tcBorders>
              <w:top w:val="nil"/>
              <w:left w:val="nil"/>
              <w:bottom w:val="nil"/>
              <w:right w:val="nil"/>
            </w:tcBorders>
            <w:shd w:val="clear" w:color="auto" w:fill="auto"/>
            <w:noWrap/>
            <w:vAlign w:val="center"/>
          </w:tcPr>
          <w:p w14:paraId="3388806D" w14:textId="77777777" w:rsidR="0031453B" w:rsidRDefault="0031453B">
            <w:pPr>
              <w:jc w:val="left"/>
              <w:rPr>
                <w:rFonts w:ascii="Times New Roman" w:eastAsia="Times New Roman" w:hAnsi="Times New Roman" w:cs="Times New Roman"/>
                <w:kern w:val="0"/>
                <w:sz w:val="20"/>
                <w:szCs w:val="20"/>
                <w14:ligatures w14:val="none"/>
              </w:rPr>
            </w:pPr>
          </w:p>
        </w:tc>
        <w:tc>
          <w:tcPr>
            <w:tcW w:w="958" w:type="pct"/>
            <w:tcBorders>
              <w:top w:val="nil"/>
              <w:left w:val="nil"/>
              <w:bottom w:val="nil"/>
              <w:right w:val="nil"/>
            </w:tcBorders>
            <w:shd w:val="clear" w:color="auto" w:fill="auto"/>
            <w:noWrap/>
            <w:vAlign w:val="center"/>
          </w:tcPr>
          <w:p w14:paraId="16B3B775" w14:textId="77777777" w:rsidR="0031453B" w:rsidRDefault="0031453B">
            <w:pPr>
              <w:jc w:val="left"/>
              <w:rPr>
                <w:rFonts w:ascii="Times New Roman" w:eastAsia="Times New Roman" w:hAnsi="Times New Roman" w:cs="Times New Roman"/>
                <w:kern w:val="0"/>
                <w:sz w:val="20"/>
                <w:szCs w:val="20"/>
                <w14:ligatures w14:val="none"/>
              </w:rPr>
            </w:pPr>
          </w:p>
        </w:tc>
        <w:tc>
          <w:tcPr>
            <w:tcW w:w="366" w:type="pct"/>
            <w:tcBorders>
              <w:top w:val="nil"/>
              <w:left w:val="nil"/>
              <w:bottom w:val="nil"/>
              <w:right w:val="nil"/>
            </w:tcBorders>
            <w:shd w:val="clear" w:color="auto" w:fill="auto"/>
            <w:noWrap/>
            <w:vAlign w:val="center"/>
          </w:tcPr>
          <w:p w14:paraId="0791BF86" w14:textId="77777777" w:rsidR="0031453B" w:rsidRDefault="0031453B">
            <w:pPr>
              <w:jc w:val="left"/>
              <w:rPr>
                <w:rFonts w:ascii="Times New Roman" w:eastAsia="Times New Roman" w:hAnsi="Times New Roman" w:cs="Times New Roman"/>
                <w:kern w:val="0"/>
                <w:sz w:val="20"/>
                <w:szCs w:val="20"/>
                <w14:ligatures w14:val="none"/>
              </w:rPr>
            </w:pPr>
          </w:p>
        </w:tc>
      </w:tr>
      <w:tr w:rsidR="0031453B" w14:paraId="53E88396" w14:textId="77777777">
        <w:trPr>
          <w:trHeight w:val="280"/>
        </w:trPr>
        <w:tc>
          <w:tcPr>
            <w:tcW w:w="927" w:type="pct"/>
            <w:tcBorders>
              <w:top w:val="nil"/>
              <w:left w:val="nil"/>
              <w:bottom w:val="nil"/>
              <w:right w:val="nil"/>
            </w:tcBorders>
            <w:shd w:val="clear" w:color="auto" w:fill="auto"/>
            <w:noWrap/>
            <w:vAlign w:val="center"/>
          </w:tcPr>
          <w:p w14:paraId="62F4AE7B" w14:textId="77777777" w:rsidR="0031453B" w:rsidRDefault="008E69E4">
            <w:pPr>
              <w:jc w:val="left"/>
              <w:rPr>
                <w:rFonts w:ascii="Times New Roman" w:eastAsia="等线" w:hAnsi="Times New Roman" w:cs="Times New Roman"/>
                <w:b/>
                <w:bCs/>
                <w:color w:val="000000"/>
                <w:kern w:val="0"/>
                <w:sz w:val="22"/>
                <w14:ligatures w14:val="none"/>
              </w:rPr>
            </w:pPr>
            <w:r>
              <w:rPr>
                <w:rFonts w:ascii="Times New Roman" w:eastAsia="等线" w:hAnsi="Times New Roman" w:cs="Times New Roman"/>
                <w:b/>
                <w:bCs/>
                <w:color w:val="000000"/>
                <w:kern w:val="0"/>
                <w:sz w:val="22"/>
                <w14:ligatures w14:val="none"/>
              </w:rPr>
              <w:t>Continuous TyG-ABSI</w:t>
            </w:r>
          </w:p>
        </w:tc>
        <w:tc>
          <w:tcPr>
            <w:tcW w:w="1061" w:type="pct"/>
            <w:tcBorders>
              <w:top w:val="nil"/>
              <w:left w:val="nil"/>
              <w:bottom w:val="nil"/>
              <w:right w:val="nil"/>
            </w:tcBorders>
            <w:shd w:val="clear" w:color="auto" w:fill="auto"/>
            <w:noWrap/>
            <w:vAlign w:val="center"/>
          </w:tcPr>
          <w:p w14:paraId="5FD69DB1"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2.204 (1.915, 2.536)</w:t>
            </w:r>
          </w:p>
        </w:tc>
        <w:tc>
          <w:tcPr>
            <w:tcW w:w="364" w:type="pct"/>
            <w:tcBorders>
              <w:top w:val="nil"/>
              <w:left w:val="nil"/>
              <w:bottom w:val="nil"/>
              <w:right w:val="nil"/>
            </w:tcBorders>
            <w:shd w:val="clear" w:color="auto" w:fill="auto"/>
            <w:noWrap/>
            <w:vAlign w:val="center"/>
          </w:tcPr>
          <w:p w14:paraId="476C768D"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&lt;0.001</w:t>
            </w:r>
          </w:p>
        </w:tc>
        <w:tc>
          <w:tcPr>
            <w:tcW w:w="958" w:type="pct"/>
            <w:tcBorders>
              <w:top w:val="nil"/>
              <w:left w:val="nil"/>
              <w:bottom w:val="nil"/>
              <w:right w:val="nil"/>
            </w:tcBorders>
            <w:shd w:val="clear" w:color="auto" w:fill="auto"/>
            <w:noWrap/>
            <w:vAlign w:val="center"/>
          </w:tcPr>
          <w:p w14:paraId="270CE49A"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1.691 (1.410, 2.028)</w:t>
            </w:r>
          </w:p>
        </w:tc>
        <w:tc>
          <w:tcPr>
            <w:tcW w:w="366" w:type="pct"/>
            <w:tcBorders>
              <w:top w:val="nil"/>
              <w:left w:val="nil"/>
              <w:bottom w:val="nil"/>
              <w:right w:val="nil"/>
            </w:tcBorders>
            <w:shd w:val="clear" w:color="auto" w:fill="auto"/>
            <w:noWrap/>
            <w:vAlign w:val="center"/>
          </w:tcPr>
          <w:p w14:paraId="34AAB892"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&lt;0.001</w:t>
            </w:r>
          </w:p>
        </w:tc>
        <w:tc>
          <w:tcPr>
            <w:tcW w:w="958" w:type="pct"/>
            <w:tcBorders>
              <w:top w:val="nil"/>
              <w:left w:val="nil"/>
              <w:bottom w:val="nil"/>
              <w:right w:val="nil"/>
            </w:tcBorders>
            <w:shd w:val="clear" w:color="auto" w:fill="auto"/>
            <w:noWrap/>
            <w:vAlign w:val="center"/>
          </w:tcPr>
          <w:p w14:paraId="14777D9A"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1.416 (1.069, 1.875)</w:t>
            </w:r>
          </w:p>
        </w:tc>
        <w:tc>
          <w:tcPr>
            <w:tcW w:w="366" w:type="pct"/>
            <w:tcBorders>
              <w:top w:val="nil"/>
              <w:left w:val="nil"/>
              <w:bottom w:val="nil"/>
              <w:right w:val="nil"/>
            </w:tcBorders>
            <w:shd w:val="clear" w:color="auto" w:fill="auto"/>
            <w:noWrap/>
            <w:vAlign w:val="center"/>
          </w:tcPr>
          <w:p w14:paraId="471A3823"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0.015</w:t>
            </w:r>
          </w:p>
        </w:tc>
      </w:tr>
      <w:tr w:rsidR="0031453B" w14:paraId="5EFD0D1D" w14:textId="77777777">
        <w:trPr>
          <w:trHeight w:val="280"/>
        </w:trPr>
        <w:tc>
          <w:tcPr>
            <w:tcW w:w="927" w:type="pct"/>
            <w:tcBorders>
              <w:top w:val="nil"/>
              <w:left w:val="nil"/>
              <w:bottom w:val="nil"/>
              <w:right w:val="nil"/>
            </w:tcBorders>
            <w:shd w:val="clear" w:color="auto" w:fill="auto"/>
            <w:noWrap/>
            <w:vAlign w:val="center"/>
          </w:tcPr>
          <w:p w14:paraId="1A0CE869" w14:textId="77777777" w:rsidR="0031453B" w:rsidRDefault="008E69E4">
            <w:pPr>
              <w:jc w:val="left"/>
              <w:rPr>
                <w:rFonts w:ascii="Times New Roman" w:eastAsia="等线" w:hAnsi="Times New Roman" w:cs="Times New Roman"/>
                <w:b/>
                <w:bCs/>
                <w:color w:val="000000"/>
                <w:kern w:val="0"/>
                <w:sz w:val="22"/>
                <w14:ligatures w14:val="none"/>
              </w:rPr>
            </w:pPr>
            <w:r>
              <w:rPr>
                <w:rFonts w:ascii="Times New Roman" w:eastAsia="等线" w:hAnsi="Times New Roman" w:cs="Times New Roman"/>
                <w:b/>
                <w:bCs/>
                <w:color w:val="000000"/>
                <w:kern w:val="0"/>
                <w:sz w:val="22"/>
                <w14:ligatures w14:val="none"/>
              </w:rPr>
              <w:t>Quartile TyG-ABSI</w:t>
            </w:r>
          </w:p>
        </w:tc>
        <w:tc>
          <w:tcPr>
            <w:tcW w:w="1061" w:type="pct"/>
            <w:tcBorders>
              <w:top w:val="nil"/>
              <w:left w:val="nil"/>
              <w:bottom w:val="nil"/>
              <w:right w:val="nil"/>
            </w:tcBorders>
            <w:shd w:val="clear" w:color="auto" w:fill="auto"/>
            <w:noWrap/>
            <w:vAlign w:val="center"/>
          </w:tcPr>
          <w:p w14:paraId="7C3CD297" w14:textId="77777777" w:rsidR="0031453B" w:rsidRDefault="0031453B">
            <w:pPr>
              <w:jc w:val="left"/>
              <w:rPr>
                <w:rFonts w:ascii="Times New Roman" w:eastAsia="等线" w:hAnsi="Times New Roman" w:cs="Times New Roman"/>
                <w:b/>
                <w:bCs/>
                <w:color w:val="000000"/>
                <w:kern w:val="0"/>
                <w:sz w:val="22"/>
                <w14:ligatures w14:val="none"/>
              </w:rPr>
            </w:pPr>
          </w:p>
        </w:tc>
        <w:tc>
          <w:tcPr>
            <w:tcW w:w="364" w:type="pct"/>
            <w:tcBorders>
              <w:top w:val="nil"/>
              <w:left w:val="nil"/>
              <w:bottom w:val="nil"/>
              <w:right w:val="nil"/>
            </w:tcBorders>
            <w:shd w:val="clear" w:color="auto" w:fill="auto"/>
            <w:noWrap/>
            <w:vAlign w:val="center"/>
          </w:tcPr>
          <w:p w14:paraId="4467F1E0" w14:textId="77777777" w:rsidR="0031453B" w:rsidRDefault="0031453B">
            <w:pPr>
              <w:jc w:val="left"/>
              <w:rPr>
                <w:rFonts w:ascii="Times New Roman" w:eastAsia="Times New Roman" w:hAnsi="Times New Roman" w:cs="Times New Roman"/>
                <w:kern w:val="0"/>
                <w:sz w:val="20"/>
                <w:szCs w:val="20"/>
                <w14:ligatures w14:val="none"/>
              </w:rPr>
            </w:pPr>
          </w:p>
        </w:tc>
        <w:tc>
          <w:tcPr>
            <w:tcW w:w="958" w:type="pct"/>
            <w:tcBorders>
              <w:top w:val="nil"/>
              <w:left w:val="nil"/>
              <w:bottom w:val="nil"/>
              <w:right w:val="nil"/>
            </w:tcBorders>
            <w:shd w:val="clear" w:color="auto" w:fill="auto"/>
            <w:noWrap/>
            <w:vAlign w:val="center"/>
          </w:tcPr>
          <w:p w14:paraId="62B70480" w14:textId="77777777" w:rsidR="0031453B" w:rsidRDefault="0031453B">
            <w:pPr>
              <w:jc w:val="left"/>
              <w:rPr>
                <w:rFonts w:ascii="Times New Roman" w:eastAsia="Times New Roman" w:hAnsi="Times New Roman" w:cs="Times New Roman"/>
                <w:kern w:val="0"/>
                <w:sz w:val="20"/>
                <w:szCs w:val="20"/>
                <w14:ligatures w14:val="none"/>
              </w:rPr>
            </w:pPr>
          </w:p>
        </w:tc>
        <w:tc>
          <w:tcPr>
            <w:tcW w:w="366" w:type="pct"/>
            <w:tcBorders>
              <w:top w:val="nil"/>
              <w:left w:val="nil"/>
              <w:bottom w:val="nil"/>
              <w:right w:val="nil"/>
            </w:tcBorders>
            <w:shd w:val="clear" w:color="auto" w:fill="auto"/>
            <w:noWrap/>
            <w:vAlign w:val="center"/>
          </w:tcPr>
          <w:p w14:paraId="22349272" w14:textId="77777777" w:rsidR="0031453B" w:rsidRDefault="0031453B">
            <w:pPr>
              <w:jc w:val="left"/>
              <w:rPr>
                <w:rFonts w:ascii="Times New Roman" w:eastAsia="Times New Roman" w:hAnsi="Times New Roman" w:cs="Times New Roman"/>
                <w:kern w:val="0"/>
                <w:sz w:val="20"/>
                <w:szCs w:val="20"/>
                <w14:ligatures w14:val="none"/>
              </w:rPr>
            </w:pPr>
          </w:p>
        </w:tc>
        <w:tc>
          <w:tcPr>
            <w:tcW w:w="958" w:type="pct"/>
            <w:tcBorders>
              <w:top w:val="nil"/>
              <w:left w:val="nil"/>
              <w:bottom w:val="nil"/>
              <w:right w:val="nil"/>
            </w:tcBorders>
            <w:shd w:val="clear" w:color="auto" w:fill="auto"/>
            <w:noWrap/>
            <w:vAlign w:val="center"/>
          </w:tcPr>
          <w:p w14:paraId="55E2E120" w14:textId="77777777" w:rsidR="0031453B" w:rsidRDefault="0031453B">
            <w:pPr>
              <w:jc w:val="left"/>
              <w:rPr>
                <w:rFonts w:ascii="Times New Roman" w:eastAsia="Times New Roman" w:hAnsi="Times New Roman" w:cs="Times New Roman"/>
                <w:kern w:val="0"/>
                <w:sz w:val="20"/>
                <w:szCs w:val="20"/>
                <w14:ligatures w14:val="none"/>
              </w:rPr>
            </w:pPr>
          </w:p>
        </w:tc>
        <w:tc>
          <w:tcPr>
            <w:tcW w:w="366" w:type="pct"/>
            <w:tcBorders>
              <w:top w:val="nil"/>
              <w:left w:val="nil"/>
              <w:bottom w:val="nil"/>
              <w:right w:val="nil"/>
            </w:tcBorders>
            <w:shd w:val="clear" w:color="auto" w:fill="auto"/>
            <w:noWrap/>
            <w:vAlign w:val="center"/>
          </w:tcPr>
          <w:p w14:paraId="7BE36DED" w14:textId="77777777" w:rsidR="0031453B" w:rsidRDefault="0031453B">
            <w:pPr>
              <w:jc w:val="left"/>
              <w:rPr>
                <w:rFonts w:ascii="Times New Roman" w:eastAsia="Times New Roman" w:hAnsi="Times New Roman" w:cs="Times New Roman"/>
                <w:kern w:val="0"/>
                <w:sz w:val="20"/>
                <w:szCs w:val="20"/>
                <w14:ligatures w14:val="none"/>
              </w:rPr>
            </w:pPr>
          </w:p>
        </w:tc>
      </w:tr>
      <w:tr w:rsidR="0031453B" w14:paraId="69AC5C55" w14:textId="77777777">
        <w:trPr>
          <w:trHeight w:val="280"/>
        </w:trPr>
        <w:tc>
          <w:tcPr>
            <w:tcW w:w="927" w:type="pct"/>
            <w:tcBorders>
              <w:top w:val="nil"/>
              <w:left w:val="nil"/>
              <w:bottom w:val="nil"/>
              <w:right w:val="nil"/>
            </w:tcBorders>
            <w:shd w:val="clear" w:color="auto" w:fill="auto"/>
            <w:noWrap/>
            <w:vAlign w:val="center"/>
          </w:tcPr>
          <w:p w14:paraId="2CED00A8"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 xml:space="preserve">  Q1</w:t>
            </w:r>
          </w:p>
        </w:tc>
        <w:tc>
          <w:tcPr>
            <w:tcW w:w="1061" w:type="pct"/>
            <w:tcBorders>
              <w:top w:val="nil"/>
              <w:left w:val="nil"/>
              <w:bottom w:val="nil"/>
              <w:right w:val="nil"/>
            </w:tcBorders>
            <w:shd w:val="clear" w:color="auto" w:fill="auto"/>
            <w:noWrap/>
            <w:vAlign w:val="center"/>
          </w:tcPr>
          <w:p w14:paraId="1B3EEED2"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Ref.</w:t>
            </w:r>
          </w:p>
        </w:tc>
        <w:tc>
          <w:tcPr>
            <w:tcW w:w="364" w:type="pct"/>
            <w:tcBorders>
              <w:top w:val="nil"/>
              <w:left w:val="nil"/>
              <w:bottom w:val="nil"/>
              <w:right w:val="nil"/>
            </w:tcBorders>
            <w:shd w:val="clear" w:color="auto" w:fill="auto"/>
            <w:noWrap/>
            <w:vAlign w:val="center"/>
          </w:tcPr>
          <w:p w14:paraId="585CB432" w14:textId="77777777" w:rsidR="0031453B" w:rsidRDefault="0031453B">
            <w:pPr>
              <w:jc w:val="left"/>
              <w:rPr>
                <w:rFonts w:ascii="Times New Roman" w:eastAsia="等线" w:hAnsi="Times New Roman" w:cs="Times New Roman"/>
                <w:color w:val="000000"/>
                <w:kern w:val="0"/>
                <w:sz w:val="22"/>
                <w14:ligatures w14:val="none"/>
              </w:rPr>
            </w:pPr>
          </w:p>
        </w:tc>
        <w:tc>
          <w:tcPr>
            <w:tcW w:w="958" w:type="pct"/>
            <w:tcBorders>
              <w:top w:val="nil"/>
              <w:left w:val="nil"/>
              <w:bottom w:val="nil"/>
              <w:right w:val="nil"/>
            </w:tcBorders>
            <w:shd w:val="clear" w:color="auto" w:fill="auto"/>
            <w:noWrap/>
            <w:vAlign w:val="center"/>
          </w:tcPr>
          <w:p w14:paraId="7779CE0F"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Ref.</w:t>
            </w:r>
          </w:p>
        </w:tc>
        <w:tc>
          <w:tcPr>
            <w:tcW w:w="366" w:type="pct"/>
            <w:tcBorders>
              <w:top w:val="nil"/>
              <w:left w:val="nil"/>
              <w:bottom w:val="nil"/>
              <w:right w:val="nil"/>
            </w:tcBorders>
            <w:shd w:val="clear" w:color="auto" w:fill="auto"/>
            <w:noWrap/>
            <w:vAlign w:val="center"/>
          </w:tcPr>
          <w:p w14:paraId="16E304DF" w14:textId="77777777" w:rsidR="0031453B" w:rsidRDefault="0031453B">
            <w:pPr>
              <w:jc w:val="left"/>
              <w:rPr>
                <w:rFonts w:ascii="Times New Roman" w:eastAsia="等线" w:hAnsi="Times New Roman" w:cs="Times New Roman"/>
                <w:color w:val="000000"/>
                <w:kern w:val="0"/>
                <w:sz w:val="22"/>
                <w14:ligatures w14:val="none"/>
              </w:rPr>
            </w:pPr>
          </w:p>
        </w:tc>
        <w:tc>
          <w:tcPr>
            <w:tcW w:w="958" w:type="pct"/>
            <w:tcBorders>
              <w:top w:val="nil"/>
              <w:left w:val="nil"/>
              <w:bottom w:val="nil"/>
              <w:right w:val="nil"/>
            </w:tcBorders>
            <w:shd w:val="clear" w:color="auto" w:fill="auto"/>
            <w:noWrap/>
            <w:vAlign w:val="center"/>
          </w:tcPr>
          <w:p w14:paraId="1E3E9663"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Ref.</w:t>
            </w:r>
          </w:p>
        </w:tc>
        <w:tc>
          <w:tcPr>
            <w:tcW w:w="366" w:type="pct"/>
            <w:tcBorders>
              <w:top w:val="nil"/>
              <w:left w:val="nil"/>
              <w:bottom w:val="nil"/>
              <w:right w:val="nil"/>
            </w:tcBorders>
            <w:shd w:val="clear" w:color="auto" w:fill="auto"/>
            <w:noWrap/>
            <w:vAlign w:val="center"/>
          </w:tcPr>
          <w:p w14:paraId="621C105B" w14:textId="77777777" w:rsidR="0031453B" w:rsidRDefault="0031453B">
            <w:pPr>
              <w:jc w:val="left"/>
              <w:rPr>
                <w:rFonts w:ascii="Times New Roman" w:eastAsia="等线" w:hAnsi="Times New Roman" w:cs="Times New Roman"/>
                <w:color w:val="000000"/>
                <w:kern w:val="0"/>
                <w:sz w:val="22"/>
                <w14:ligatures w14:val="none"/>
              </w:rPr>
            </w:pPr>
          </w:p>
        </w:tc>
      </w:tr>
      <w:tr w:rsidR="0031453B" w14:paraId="75001B6C" w14:textId="77777777">
        <w:trPr>
          <w:trHeight w:val="280"/>
        </w:trPr>
        <w:tc>
          <w:tcPr>
            <w:tcW w:w="927" w:type="pct"/>
            <w:tcBorders>
              <w:top w:val="nil"/>
              <w:left w:val="nil"/>
              <w:bottom w:val="nil"/>
              <w:right w:val="nil"/>
            </w:tcBorders>
            <w:shd w:val="clear" w:color="auto" w:fill="auto"/>
            <w:noWrap/>
            <w:vAlign w:val="center"/>
          </w:tcPr>
          <w:p w14:paraId="145F0A97"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 xml:space="preserve">  Q2</w:t>
            </w:r>
          </w:p>
        </w:tc>
        <w:tc>
          <w:tcPr>
            <w:tcW w:w="1061" w:type="pct"/>
            <w:tcBorders>
              <w:top w:val="nil"/>
              <w:left w:val="nil"/>
              <w:bottom w:val="nil"/>
              <w:right w:val="nil"/>
            </w:tcBorders>
            <w:shd w:val="clear" w:color="auto" w:fill="auto"/>
            <w:noWrap/>
            <w:vAlign w:val="center"/>
          </w:tcPr>
          <w:p w14:paraId="1D25F0F0"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3.862 (1.986, 7.507)</w:t>
            </w:r>
          </w:p>
        </w:tc>
        <w:tc>
          <w:tcPr>
            <w:tcW w:w="364" w:type="pct"/>
            <w:tcBorders>
              <w:top w:val="nil"/>
              <w:left w:val="nil"/>
              <w:bottom w:val="nil"/>
              <w:right w:val="nil"/>
            </w:tcBorders>
            <w:shd w:val="clear" w:color="auto" w:fill="auto"/>
            <w:noWrap/>
            <w:vAlign w:val="center"/>
          </w:tcPr>
          <w:p w14:paraId="5398F5DD" w14:textId="77777777" w:rsidR="0031453B" w:rsidRDefault="0031453B">
            <w:pPr>
              <w:jc w:val="left"/>
              <w:rPr>
                <w:rFonts w:ascii="Times New Roman" w:eastAsia="等线" w:hAnsi="Times New Roman" w:cs="Times New Roman"/>
                <w:color w:val="000000"/>
                <w:kern w:val="0"/>
                <w:sz w:val="22"/>
                <w14:ligatures w14:val="none"/>
              </w:rPr>
            </w:pPr>
          </w:p>
        </w:tc>
        <w:tc>
          <w:tcPr>
            <w:tcW w:w="958" w:type="pct"/>
            <w:tcBorders>
              <w:top w:val="nil"/>
              <w:left w:val="nil"/>
              <w:bottom w:val="nil"/>
              <w:right w:val="nil"/>
            </w:tcBorders>
            <w:shd w:val="clear" w:color="auto" w:fill="auto"/>
            <w:noWrap/>
            <w:vAlign w:val="center"/>
          </w:tcPr>
          <w:p w14:paraId="2E1CEE7C"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2.762 (1.413, 5.400)</w:t>
            </w:r>
          </w:p>
        </w:tc>
        <w:tc>
          <w:tcPr>
            <w:tcW w:w="366" w:type="pct"/>
            <w:tcBorders>
              <w:top w:val="nil"/>
              <w:left w:val="nil"/>
              <w:bottom w:val="nil"/>
              <w:right w:val="nil"/>
            </w:tcBorders>
            <w:shd w:val="clear" w:color="auto" w:fill="auto"/>
            <w:noWrap/>
            <w:vAlign w:val="center"/>
          </w:tcPr>
          <w:p w14:paraId="26F5E4AA" w14:textId="77777777" w:rsidR="0031453B" w:rsidRDefault="0031453B">
            <w:pPr>
              <w:jc w:val="left"/>
              <w:rPr>
                <w:rFonts w:ascii="Times New Roman" w:eastAsia="等线" w:hAnsi="Times New Roman" w:cs="Times New Roman"/>
                <w:color w:val="000000"/>
                <w:kern w:val="0"/>
                <w:sz w:val="22"/>
                <w14:ligatures w14:val="none"/>
              </w:rPr>
            </w:pPr>
          </w:p>
        </w:tc>
        <w:tc>
          <w:tcPr>
            <w:tcW w:w="958" w:type="pct"/>
            <w:tcBorders>
              <w:top w:val="nil"/>
              <w:left w:val="nil"/>
              <w:bottom w:val="nil"/>
              <w:right w:val="nil"/>
            </w:tcBorders>
            <w:shd w:val="clear" w:color="auto" w:fill="auto"/>
            <w:noWrap/>
            <w:vAlign w:val="center"/>
          </w:tcPr>
          <w:p w14:paraId="42520A86"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2.501 (1.257, 4.978)</w:t>
            </w:r>
          </w:p>
        </w:tc>
        <w:tc>
          <w:tcPr>
            <w:tcW w:w="366" w:type="pct"/>
            <w:tcBorders>
              <w:top w:val="nil"/>
              <w:left w:val="nil"/>
              <w:bottom w:val="nil"/>
              <w:right w:val="nil"/>
            </w:tcBorders>
            <w:shd w:val="clear" w:color="auto" w:fill="auto"/>
            <w:noWrap/>
            <w:vAlign w:val="center"/>
          </w:tcPr>
          <w:p w14:paraId="606A9C6E" w14:textId="77777777" w:rsidR="0031453B" w:rsidRDefault="0031453B">
            <w:pPr>
              <w:jc w:val="left"/>
              <w:rPr>
                <w:rFonts w:ascii="Times New Roman" w:eastAsia="等线" w:hAnsi="Times New Roman" w:cs="Times New Roman"/>
                <w:color w:val="000000"/>
                <w:kern w:val="0"/>
                <w:sz w:val="22"/>
                <w14:ligatures w14:val="none"/>
              </w:rPr>
            </w:pPr>
          </w:p>
        </w:tc>
      </w:tr>
      <w:tr w:rsidR="0031453B" w14:paraId="03F0DD36" w14:textId="77777777">
        <w:trPr>
          <w:trHeight w:val="280"/>
        </w:trPr>
        <w:tc>
          <w:tcPr>
            <w:tcW w:w="927" w:type="pct"/>
            <w:tcBorders>
              <w:top w:val="nil"/>
              <w:left w:val="nil"/>
              <w:bottom w:val="nil"/>
              <w:right w:val="nil"/>
            </w:tcBorders>
            <w:shd w:val="clear" w:color="auto" w:fill="auto"/>
            <w:noWrap/>
            <w:vAlign w:val="center"/>
          </w:tcPr>
          <w:p w14:paraId="2028FAEB"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 xml:space="preserve">  Q3</w:t>
            </w:r>
          </w:p>
        </w:tc>
        <w:tc>
          <w:tcPr>
            <w:tcW w:w="1061" w:type="pct"/>
            <w:tcBorders>
              <w:top w:val="nil"/>
              <w:left w:val="nil"/>
              <w:bottom w:val="nil"/>
              <w:right w:val="nil"/>
            </w:tcBorders>
            <w:shd w:val="clear" w:color="auto" w:fill="auto"/>
            <w:noWrap/>
            <w:vAlign w:val="center"/>
          </w:tcPr>
          <w:p w14:paraId="5F2EC670"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 xml:space="preserve">11.672 (6.139, </w:t>
            </w:r>
            <w:r>
              <w:rPr>
                <w:rFonts w:ascii="Times New Roman" w:eastAsia="等线" w:hAnsi="Times New Roman" w:cs="Times New Roman"/>
                <w:color w:val="000000"/>
                <w:kern w:val="0"/>
                <w:sz w:val="22"/>
                <w14:ligatures w14:val="none"/>
              </w:rPr>
              <w:t>22.193)</w:t>
            </w:r>
          </w:p>
        </w:tc>
        <w:tc>
          <w:tcPr>
            <w:tcW w:w="364" w:type="pct"/>
            <w:tcBorders>
              <w:top w:val="nil"/>
              <w:left w:val="nil"/>
              <w:bottom w:val="nil"/>
              <w:right w:val="nil"/>
            </w:tcBorders>
            <w:shd w:val="clear" w:color="auto" w:fill="auto"/>
            <w:noWrap/>
            <w:vAlign w:val="center"/>
          </w:tcPr>
          <w:p w14:paraId="207F91F4" w14:textId="77777777" w:rsidR="0031453B" w:rsidRDefault="0031453B">
            <w:pPr>
              <w:jc w:val="left"/>
              <w:rPr>
                <w:rFonts w:ascii="Times New Roman" w:eastAsia="等线" w:hAnsi="Times New Roman" w:cs="Times New Roman"/>
                <w:color w:val="000000"/>
                <w:kern w:val="0"/>
                <w:sz w:val="22"/>
                <w14:ligatures w14:val="none"/>
              </w:rPr>
            </w:pPr>
          </w:p>
        </w:tc>
        <w:tc>
          <w:tcPr>
            <w:tcW w:w="958" w:type="pct"/>
            <w:tcBorders>
              <w:top w:val="nil"/>
              <w:left w:val="nil"/>
              <w:bottom w:val="nil"/>
              <w:right w:val="nil"/>
            </w:tcBorders>
            <w:shd w:val="clear" w:color="auto" w:fill="auto"/>
            <w:noWrap/>
            <w:vAlign w:val="center"/>
          </w:tcPr>
          <w:p w14:paraId="590EFA42"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6.369 (3.294, 12.312)</w:t>
            </w:r>
          </w:p>
        </w:tc>
        <w:tc>
          <w:tcPr>
            <w:tcW w:w="366" w:type="pct"/>
            <w:tcBorders>
              <w:top w:val="nil"/>
              <w:left w:val="nil"/>
              <w:bottom w:val="nil"/>
              <w:right w:val="nil"/>
            </w:tcBorders>
            <w:shd w:val="clear" w:color="auto" w:fill="auto"/>
            <w:noWrap/>
            <w:vAlign w:val="center"/>
          </w:tcPr>
          <w:p w14:paraId="2EA38DCB" w14:textId="77777777" w:rsidR="0031453B" w:rsidRDefault="0031453B">
            <w:pPr>
              <w:jc w:val="left"/>
              <w:rPr>
                <w:rFonts w:ascii="Times New Roman" w:eastAsia="等线" w:hAnsi="Times New Roman" w:cs="Times New Roman"/>
                <w:color w:val="000000"/>
                <w:kern w:val="0"/>
                <w:sz w:val="22"/>
                <w14:ligatures w14:val="none"/>
              </w:rPr>
            </w:pPr>
          </w:p>
        </w:tc>
        <w:tc>
          <w:tcPr>
            <w:tcW w:w="958" w:type="pct"/>
            <w:tcBorders>
              <w:top w:val="nil"/>
              <w:left w:val="nil"/>
              <w:bottom w:val="nil"/>
              <w:right w:val="nil"/>
            </w:tcBorders>
            <w:shd w:val="clear" w:color="auto" w:fill="auto"/>
            <w:noWrap/>
            <w:vAlign w:val="center"/>
          </w:tcPr>
          <w:p w14:paraId="53837A17"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5.269 (2.706, 10.259)</w:t>
            </w:r>
          </w:p>
        </w:tc>
        <w:tc>
          <w:tcPr>
            <w:tcW w:w="366" w:type="pct"/>
            <w:tcBorders>
              <w:top w:val="nil"/>
              <w:left w:val="nil"/>
              <w:bottom w:val="nil"/>
              <w:right w:val="nil"/>
            </w:tcBorders>
            <w:shd w:val="clear" w:color="auto" w:fill="auto"/>
            <w:noWrap/>
            <w:vAlign w:val="center"/>
          </w:tcPr>
          <w:p w14:paraId="75EF99EC" w14:textId="77777777" w:rsidR="0031453B" w:rsidRDefault="0031453B">
            <w:pPr>
              <w:jc w:val="left"/>
              <w:rPr>
                <w:rFonts w:ascii="Times New Roman" w:eastAsia="等线" w:hAnsi="Times New Roman" w:cs="Times New Roman"/>
                <w:color w:val="000000"/>
                <w:kern w:val="0"/>
                <w:sz w:val="22"/>
                <w14:ligatures w14:val="none"/>
              </w:rPr>
            </w:pPr>
          </w:p>
        </w:tc>
      </w:tr>
      <w:tr w:rsidR="0031453B" w14:paraId="6CD168EA" w14:textId="77777777">
        <w:trPr>
          <w:trHeight w:val="280"/>
        </w:trPr>
        <w:tc>
          <w:tcPr>
            <w:tcW w:w="927" w:type="pct"/>
            <w:tcBorders>
              <w:top w:val="nil"/>
              <w:left w:val="nil"/>
              <w:right w:val="nil"/>
            </w:tcBorders>
            <w:shd w:val="clear" w:color="auto" w:fill="auto"/>
            <w:noWrap/>
            <w:vAlign w:val="center"/>
          </w:tcPr>
          <w:p w14:paraId="4A631870"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 xml:space="preserve">  Q4</w:t>
            </w:r>
          </w:p>
        </w:tc>
        <w:tc>
          <w:tcPr>
            <w:tcW w:w="1061" w:type="pct"/>
            <w:tcBorders>
              <w:top w:val="nil"/>
              <w:left w:val="nil"/>
              <w:right w:val="nil"/>
            </w:tcBorders>
            <w:shd w:val="clear" w:color="auto" w:fill="auto"/>
            <w:noWrap/>
            <w:vAlign w:val="center"/>
          </w:tcPr>
          <w:p w14:paraId="56AD66E3"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19.057 (10.635, 34.149)</w:t>
            </w:r>
          </w:p>
        </w:tc>
        <w:tc>
          <w:tcPr>
            <w:tcW w:w="364" w:type="pct"/>
            <w:tcBorders>
              <w:top w:val="nil"/>
              <w:left w:val="nil"/>
              <w:right w:val="nil"/>
            </w:tcBorders>
            <w:shd w:val="clear" w:color="auto" w:fill="auto"/>
            <w:noWrap/>
            <w:vAlign w:val="center"/>
          </w:tcPr>
          <w:p w14:paraId="55510960" w14:textId="77777777" w:rsidR="0031453B" w:rsidRDefault="0031453B">
            <w:pPr>
              <w:jc w:val="left"/>
              <w:rPr>
                <w:rFonts w:ascii="Times New Roman" w:eastAsia="等线" w:hAnsi="Times New Roman" w:cs="Times New Roman"/>
                <w:color w:val="000000"/>
                <w:kern w:val="0"/>
                <w:sz w:val="22"/>
                <w14:ligatures w14:val="none"/>
              </w:rPr>
            </w:pPr>
          </w:p>
        </w:tc>
        <w:tc>
          <w:tcPr>
            <w:tcW w:w="958" w:type="pct"/>
            <w:tcBorders>
              <w:top w:val="nil"/>
              <w:left w:val="nil"/>
              <w:right w:val="nil"/>
            </w:tcBorders>
            <w:shd w:val="clear" w:color="auto" w:fill="auto"/>
            <w:noWrap/>
            <w:vAlign w:val="center"/>
          </w:tcPr>
          <w:p w14:paraId="20E18BD5"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7.934 (4.033, 15.608)</w:t>
            </w:r>
          </w:p>
        </w:tc>
        <w:tc>
          <w:tcPr>
            <w:tcW w:w="366" w:type="pct"/>
            <w:tcBorders>
              <w:top w:val="nil"/>
              <w:left w:val="nil"/>
              <w:right w:val="nil"/>
            </w:tcBorders>
            <w:shd w:val="clear" w:color="auto" w:fill="auto"/>
            <w:noWrap/>
            <w:vAlign w:val="center"/>
          </w:tcPr>
          <w:p w14:paraId="07BE29B2" w14:textId="77777777" w:rsidR="0031453B" w:rsidRDefault="0031453B">
            <w:pPr>
              <w:jc w:val="left"/>
              <w:rPr>
                <w:rFonts w:ascii="Times New Roman" w:eastAsia="等线" w:hAnsi="Times New Roman" w:cs="Times New Roman"/>
                <w:color w:val="000000"/>
                <w:kern w:val="0"/>
                <w:sz w:val="22"/>
                <w14:ligatures w14:val="none"/>
              </w:rPr>
            </w:pPr>
          </w:p>
        </w:tc>
        <w:tc>
          <w:tcPr>
            <w:tcW w:w="958" w:type="pct"/>
            <w:tcBorders>
              <w:top w:val="nil"/>
              <w:left w:val="nil"/>
              <w:right w:val="nil"/>
            </w:tcBorders>
            <w:shd w:val="clear" w:color="auto" w:fill="auto"/>
            <w:noWrap/>
            <w:vAlign w:val="center"/>
          </w:tcPr>
          <w:p w14:paraId="255257CD"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5.553 (2.605, 11.839)</w:t>
            </w:r>
          </w:p>
        </w:tc>
        <w:tc>
          <w:tcPr>
            <w:tcW w:w="366" w:type="pct"/>
            <w:tcBorders>
              <w:top w:val="nil"/>
              <w:left w:val="nil"/>
              <w:right w:val="nil"/>
            </w:tcBorders>
            <w:shd w:val="clear" w:color="auto" w:fill="auto"/>
            <w:noWrap/>
            <w:vAlign w:val="center"/>
          </w:tcPr>
          <w:p w14:paraId="62FF078C" w14:textId="77777777" w:rsidR="0031453B" w:rsidRDefault="0031453B">
            <w:pPr>
              <w:jc w:val="left"/>
              <w:rPr>
                <w:rFonts w:ascii="Times New Roman" w:eastAsia="等线" w:hAnsi="Times New Roman" w:cs="Times New Roman"/>
                <w:color w:val="000000"/>
                <w:kern w:val="0"/>
                <w:sz w:val="22"/>
                <w14:ligatures w14:val="none"/>
              </w:rPr>
            </w:pPr>
          </w:p>
        </w:tc>
      </w:tr>
      <w:tr w:rsidR="0031453B" w14:paraId="2869254A" w14:textId="77777777">
        <w:trPr>
          <w:trHeight w:val="287"/>
        </w:trPr>
        <w:tc>
          <w:tcPr>
            <w:tcW w:w="927" w:type="pct"/>
            <w:tcBorders>
              <w:top w:val="nil"/>
              <w:left w:val="nil"/>
              <w:bottom w:val="single" w:sz="12" w:space="0" w:color="auto"/>
              <w:right w:val="nil"/>
            </w:tcBorders>
            <w:shd w:val="clear" w:color="auto" w:fill="auto"/>
            <w:noWrap/>
            <w:vAlign w:val="center"/>
          </w:tcPr>
          <w:p w14:paraId="38B2B7CB" w14:textId="77777777" w:rsidR="0031453B" w:rsidRDefault="008E69E4">
            <w:pPr>
              <w:jc w:val="left"/>
              <w:rPr>
                <w:rFonts w:ascii="Times New Roman" w:eastAsia="等线" w:hAnsi="Times New Roman" w:cs="Times New Roman"/>
                <w:i/>
                <w:iCs/>
                <w:color w:val="000000"/>
                <w:kern w:val="0"/>
                <w:sz w:val="22"/>
                <w14:ligatures w14:val="none"/>
              </w:rPr>
            </w:pPr>
            <w:r>
              <w:rPr>
                <w:rFonts w:ascii="Times New Roman" w:eastAsia="等线" w:hAnsi="Times New Roman" w:cs="Times New Roman"/>
                <w:i/>
                <w:iCs/>
                <w:color w:val="000000"/>
                <w:kern w:val="0"/>
                <w:sz w:val="22"/>
                <w14:ligatures w14:val="none"/>
              </w:rPr>
              <w:t xml:space="preserve">P </w:t>
            </w:r>
            <w:r>
              <w:rPr>
                <w:rFonts w:ascii="Times New Roman" w:eastAsia="等线" w:hAnsi="Times New Roman" w:cs="Times New Roman"/>
                <w:color w:val="000000"/>
                <w:kern w:val="0"/>
                <w:sz w:val="22"/>
                <w14:ligatures w14:val="none"/>
              </w:rPr>
              <w:t>for trend</w:t>
            </w:r>
          </w:p>
        </w:tc>
        <w:tc>
          <w:tcPr>
            <w:tcW w:w="1061" w:type="pct"/>
            <w:tcBorders>
              <w:top w:val="nil"/>
              <w:left w:val="nil"/>
              <w:bottom w:val="single" w:sz="12" w:space="0" w:color="auto"/>
              <w:right w:val="nil"/>
            </w:tcBorders>
            <w:shd w:val="clear" w:color="auto" w:fill="auto"/>
            <w:noWrap/>
            <w:vAlign w:val="center"/>
          </w:tcPr>
          <w:p w14:paraId="3B41B80B" w14:textId="77777777" w:rsidR="0031453B" w:rsidRDefault="0031453B">
            <w:pPr>
              <w:jc w:val="left"/>
              <w:rPr>
                <w:rFonts w:ascii="Times New Roman" w:eastAsia="等线" w:hAnsi="Times New Roman" w:cs="Times New Roman"/>
                <w:i/>
                <w:iCs/>
                <w:color w:val="000000"/>
                <w:kern w:val="0"/>
                <w:sz w:val="22"/>
                <w14:ligatures w14:val="none"/>
              </w:rPr>
            </w:pPr>
          </w:p>
        </w:tc>
        <w:tc>
          <w:tcPr>
            <w:tcW w:w="364" w:type="pct"/>
            <w:tcBorders>
              <w:top w:val="nil"/>
              <w:left w:val="nil"/>
              <w:bottom w:val="single" w:sz="12" w:space="0" w:color="auto"/>
              <w:right w:val="nil"/>
            </w:tcBorders>
            <w:shd w:val="clear" w:color="auto" w:fill="auto"/>
            <w:noWrap/>
            <w:vAlign w:val="center"/>
          </w:tcPr>
          <w:p w14:paraId="633E5AE8"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&lt;0.001</w:t>
            </w:r>
          </w:p>
        </w:tc>
        <w:tc>
          <w:tcPr>
            <w:tcW w:w="958" w:type="pct"/>
            <w:tcBorders>
              <w:top w:val="nil"/>
              <w:left w:val="nil"/>
              <w:bottom w:val="single" w:sz="12" w:space="0" w:color="auto"/>
              <w:right w:val="nil"/>
            </w:tcBorders>
            <w:shd w:val="clear" w:color="auto" w:fill="auto"/>
            <w:noWrap/>
            <w:vAlign w:val="center"/>
          </w:tcPr>
          <w:p w14:paraId="6A32591C" w14:textId="77777777" w:rsidR="0031453B" w:rsidRDefault="0031453B">
            <w:pPr>
              <w:jc w:val="left"/>
              <w:rPr>
                <w:rFonts w:ascii="Times New Roman" w:eastAsia="等线" w:hAnsi="Times New Roman" w:cs="Times New Roman"/>
                <w:color w:val="000000"/>
                <w:kern w:val="0"/>
                <w:sz w:val="22"/>
                <w14:ligatures w14:val="none"/>
              </w:rPr>
            </w:pPr>
          </w:p>
        </w:tc>
        <w:tc>
          <w:tcPr>
            <w:tcW w:w="366" w:type="pct"/>
            <w:tcBorders>
              <w:top w:val="nil"/>
              <w:left w:val="nil"/>
              <w:bottom w:val="single" w:sz="12" w:space="0" w:color="auto"/>
              <w:right w:val="nil"/>
            </w:tcBorders>
            <w:shd w:val="clear" w:color="auto" w:fill="auto"/>
            <w:noWrap/>
            <w:vAlign w:val="center"/>
          </w:tcPr>
          <w:p w14:paraId="2891776B"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&lt;0.001</w:t>
            </w:r>
          </w:p>
        </w:tc>
        <w:tc>
          <w:tcPr>
            <w:tcW w:w="958" w:type="pct"/>
            <w:tcBorders>
              <w:top w:val="nil"/>
              <w:left w:val="nil"/>
              <w:bottom w:val="single" w:sz="12" w:space="0" w:color="auto"/>
              <w:right w:val="nil"/>
            </w:tcBorders>
            <w:shd w:val="clear" w:color="auto" w:fill="auto"/>
            <w:noWrap/>
            <w:vAlign w:val="center"/>
          </w:tcPr>
          <w:p w14:paraId="6F9EFB17" w14:textId="77777777" w:rsidR="0031453B" w:rsidRDefault="0031453B">
            <w:pPr>
              <w:jc w:val="left"/>
              <w:rPr>
                <w:rFonts w:ascii="Times New Roman" w:eastAsia="等线" w:hAnsi="Times New Roman" w:cs="Times New Roman"/>
                <w:color w:val="000000"/>
                <w:kern w:val="0"/>
                <w:sz w:val="22"/>
                <w14:ligatures w14:val="none"/>
              </w:rPr>
            </w:pPr>
          </w:p>
        </w:tc>
        <w:tc>
          <w:tcPr>
            <w:tcW w:w="366" w:type="pct"/>
            <w:tcBorders>
              <w:top w:val="nil"/>
              <w:left w:val="nil"/>
              <w:bottom w:val="single" w:sz="12" w:space="0" w:color="auto"/>
              <w:right w:val="nil"/>
            </w:tcBorders>
            <w:shd w:val="clear" w:color="auto" w:fill="auto"/>
            <w:noWrap/>
            <w:vAlign w:val="center"/>
          </w:tcPr>
          <w:p w14:paraId="41139C8A"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&lt;0.001</w:t>
            </w:r>
          </w:p>
        </w:tc>
      </w:tr>
    </w:tbl>
    <w:p w14:paraId="64C8427A" w14:textId="77777777" w:rsidR="0031453B" w:rsidRDefault="008E69E4">
      <w:pPr>
        <w:rPr>
          <w:rFonts w:ascii="Times New Roman" w:hAnsi="Times New Roman" w:cs="Times New Roman"/>
          <w:sz w:val="24"/>
          <w:szCs w:val="24"/>
        </w:rPr>
      </w:pPr>
      <w:r>
        <w:rPr>
          <w:rFonts w:ascii="Times New Roman" w:hAnsi="Times New Roman" w:cs="Times New Roman"/>
          <w:sz w:val="24"/>
          <w:szCs w:val="24"/>
        </w:rPr>
        <w:t xml:space="preserve">Model 1: crude model.                                                                                                                                                                                                               </w:t>
      </w:r>
    </w:p>
    <w:p w14:paraId="71AB1DCE" w14:textId="77777777" w:rsidR="0031453B" w:rsidRDefault="008E69E4">
      <w:pPr>
        <w:rPr>
          <w:rFonts w:ascii="Times New Roman" w:hAnsi="Times New Roman" w:cs="Times New Roman"/>
          <w:sz w:val="24"/>
          <w:szCs w:val="24"/>
        </w:rPr>
      </w:pPr>
      <w:r>
        <w:rPr>
          <w:rFonts w:ascii="Times New Roman" w:hAnsi="Times New Roman" w:cs="Times New Roman"/>
          <w:sz w:val="24"/>
          <w:szCs w:val="24"/>
        </w:rPr>
        <w:t>Model 2 adjusted for age, s</w:t>
      </w:r>
      <w:r>
        <w:rPr>
          <w:rFonts w:ascii="Times New Roman" w:hAnsi="Times New Roman" w:cs="Times New Roman"/>
          <w:sz w:val="24"/>
          <w:szCs w:val="24"/>
        </w:rPr>
        <w:t>ex, and ethnicity.</w:t>
      </w:r>
    </w:p>
    <w:p w14:paraId="4CA35FB9" w14:textId="77777777" w:rsidR="0031453B" w:rsidRDefault="008E69E4">
      <w:pPr>
        <w:rPr>
          <w:rFonts w:ascii="Times New Roman" w:hAnsi="Times New Roman" w:cs="Times New Roman"/>
          <w:kern w:val="0"/>
          <w:sz w:val="24"/>
          <w:szCs w:val="24"/>
          <w14:ligatures w14:val="none"/>
        </w:rPr>
      </w:pPr>
      <w:r>
        <w:rPr>
          <w:rFonts w:ascii="Times New Roman" w:hAnsi="Times New Roman" w:cs="Times New Roman"/>
          <w:sz w:val="24"/>
          <w:szCs w:val="24"/>
        </w:rPr>
        <w:t xml:space="preserve">Model 3 adjusted for Model 2 plus educational level, marital status, PIR, smoking status, alcohol consumption, HEI-2015, PA, HDL, LDL, HbA1c, </w:t>
      </w:r>
      <w:r>
        <w:rPr>
          <w:rFonts w:ascii="Times New Roman" w:hAnsi="Times New Roman" w:cs="Times New Roman"/>
          <w:kern w:val="0"/>
          <w:sz w:val="24"/>
          <w:szCs w:val="24"/>
          <w14:ligatures w14:val="none"/>
        </w:rPr>
        <w:t>eGFR, uACR, uric acid, CKD, liver disease, cancer, hypertension, DM, antihypertensive drug, hyp</w:t>
      </w:r>
      <w:r>
        <w:rPr>
          <w:rFonts w:ascii="Times New Roman" w:hAnsi="Times New Roman" w:cs="Times New Roman"/>
          <w:kern w:val="0"/>
          <w:sz w:val="24"/>
          <w:szCs w:val="24"/>
          <w14:ligatures w14:val="none"/>
        </w:rPr>
        <w:t xml:space="preserve">oglycemic therapy, lipid-lowering drug, CKM syndrome, </w:t>
      </w:r>
      <w:r>
        <w:rPr>
          <w:rFonts w:ascii="Times New Roman" w:hAnsi="Times New Roman" w:cs="Times New Roman" w:hint="eastAsia"/>
          <w:kern w:val="0"/>
          <w:sz w:val="24"/>
          <w:szCs w:val="24"/>
          <w14:ligatures w14:val="none"/>
        </w:rPr>
        <w:t>and</w:t>
      </w:r>
      <w:r>
        <w:rPr>
          <w:rFonts w:ascii="Times New Roman" w:hAnsi="Times New Roman" w:cs="Times New Roman"/>
          <w:kern w:val="0"/>
          <w:sz w:val="24"/>
          <w:szCs w:val="24"/>
          <w14:ligatures w14:val="none"/>
        </w:rPr>
        <w:t xml:space="preserve"> family history of </w:t>
      </w:r>
      <w:r>
        <w:rPr>
          <w:rFonts w:ascii="Times New Roman" w:hAnsi="Times New Roman" w:cs="Times New Roman"/>
          <w:sz w:val="24"/>
          <w:szCs w:val="24"/>
        </w:rPr>
        <w:t>myocardial infarction</w:t>
      </w:r>
      <w:r>
        <w:rPr>
          <w:rFonts w:ascii="Times New Roman" w:hAnsi="Times New Roman" w:cs="Times New Roman" w:hint="eastAsia"/>
          <w:sz w:val="24"/>
          <w:szCs w:val="24"/>
        </w:rPr>
        <w:t>/</w:t>
      </w:r>
      <w:r>
        <w:rPr>
          <w:rFonts w:ascii="Times New Roman" w:hAnsi="Times New Roman" w:cs="Times New Roman"/>
          <w:sz w:val="24"/>
          <w:szCs w:val="24"/>
        </w:rPr>
        <w:t>angina</w:t>
      </w:r>
      <w:r>
        <w:rPr>
          <w:rFonts w:ascii="Times New Roman" w:hAnsi="Times New Roman" w:cs="Times New Roman"/>
          <w:kern w:val="0"/>
          <w:sz w:val="24"/>
          <w:szCs w:val="24"/>
          <w14:ligatures w14:val="none"/>
        </w:rPr>
        <w:t>.</w:t>
      </w:r>
    </w:p>
    <w:p w14:paraId="329C07A9" w14:textId="77777777" w:rsidR="0031453B" w:rsidRDefault="008E69E4">
      <w:pPr>
        <w:rPr>
          <w:rFonts w:ascii="Times New Roman" w:hAnsi="Times New Roman" w:cs="Times New Roman"/>
          <w:kern w:val="0"/>
          <w:sz w:val="24"/>
          <w:szCs w:val="24"/>
          <w14:ligatures w14:val="none"/>
        </w:rPr>
      </w:pPr>
      <w:r>
        <w:rPr>
          <w:rFonts w:ascii="Times New Roman" w:hAnsi="Times New Roman" w:cs="Times New Roman"/>
          <w:sz w:val="24"/>
          <w:szCs w:val="24"/>
        </w:rPr>
        <w:t>Abbreviations: CKM Syndrome: cardiovascular-kidney-metabolic syndrome. CVD: cardiovascular disease. HR: hazard ratio. CI: confidence interval. TyG: triglyceride-glucose. ABSI: a body shape index. uACR: urinary albumin/creatinine ratio. PA: physical activit</w:t>
      </w:r>
      <w:r>
        <w:rPr>
          <w:rFonts w:ascii="Times New Roman" w:hAnsi="Times New Roman" w:cs="Times New Roman"/>
          <w:sz w:val="24"/>
          <w:szCs w:val="24"/>
        </w:rPr>
        <w:t xml:space="preserve">y. CKD: </w:t>
      </w:r>
      <w:r>
        <w:rPr>
          <w:rFonts w:ascii="Times New Roman" w:hAnsi="Times New Roman" w:cs="Times New Roman"/>
          <w:kern w:val="0"/>
          <w:sz w:val="24"/>
          <w:szCs w:val="24"/>
          <w14:ligatures w14:val="none"/>
        </w:rPr>
        <w:t>chronic kidney disease. eGFR: estimated glomerular filtration rate. HbA1c: glycosylated hemoglobin. HEI-2015: healthy eating index-2015. PIR: poverty income ratio. DM: diabetes mellitus. HDL: high-density lipoprotein. LDL: low-density lipoprotein.</w:t>
      </w:r>
    </w:p>
    <w:p w14:paraId="26DEB4DD" w14:textId="77777777" w:rsidR="0031453B" w:rsidRDefault="0031453B"/>
    <w:p w14:paraId="48CD4D4A" w14:textId="77777777" w:rsidR="0031453B" w:rsidRDefault="0031453B">
      <w:pPr>
        <w:rPr>
          <w:rFonts w:ascii="Times New Roman" w:hAnsi="Times New Roman" w:cs="Times New Roman"/>
          <w:b/>
          <w:bCs/>
          <w:sz w:val="24"/>
          <w:szCs w:val="24"/>
        </w:rPr>
      </w:pPr>
    </w:p>
    <w:p w14:paraId="071AE2E8" w14:textId="77777777" w:rsidR="0031453B" w:rsidRDefault="0031453B">
      <w:pPr>
        <w:rPr>
          <w:rFonts w:ascii="Times New Roman" w:hAnsi="Times New Roman" w:cs="Times New Roman"/>
          <w:b/>
          <w:bCs/>
          <w:sz w:val="24"/>
          <w:szCs w:val="24"/>
        </w:rPr>
      </w:pPr>
    </w:p>
    <w:p w14:paraId="2D7F9BA6" w14:textId="77777777" w:rsidR="0031453B" w:rsidRDefault="008E69E4">
      <w:pPr>
        <w:rPr>
          <w:rFonts w:ascii="Times New Roman" w:hAnsi="Times New Roman" w:cs="Times New Roman"/>
          <w:sz w:val="24"/>
          <w:szCs w:val="24"/>
        </w:rPr>
      </w:pPr>
      <w:r>
        <w:rPr>
          <w:rFonts w:ascii="Times New Roman" w:hAnsi="Times New Roman" w:cs="Times New Roman"/>
          <w:b/>
          <w:bCs/>
          <w:sz w:val="24"/>
          <w:szCs w:val="24"/>
        </w:rPr>
        <w:t xml:space="preserve">Table S13 </w:t>
      </w:r>
      <w:r>
        <w:rPr>
          <w:rFonts w:ascii="Times New Roman" w:hAnsi="Times New Roman" w:cs="Times New Roman"/>
          <w:sz w:val="24"/>
          <w:szCs w:val="24"/>
        </w:rPr>
        <w:t xml:space="preserve">Sensitivity analysis: Associations between TyG-ABSI and mortality in CKM syndrome stages 0–3, additionally adjusted for </w:t>
      </w:r>
      <w:r>
        <w:rPr>
          <w:rFonts w:ascii="Times New Roman" w:hAnsi="Times New Roman" w:cs="Times New Roman" w:hint="eastAsia"/>
          <w:sz w:val="24"/>
          <w:szCs w:val="24"/>
        </w:rPr>
        <w:t>depressive</w:t>
      </w:r>
      <w:r>
        <w:rPr>
          <w:rFonts w:ascii="Times New Roman" w:hAnsi="Times New Roman" w:cs="Times New Roman"/>
          <w:sz w:val="24"/>
          <w:szCs w:val="24"/>
        </w:rPr>
        <w:t xml:space="preserve"> </w:t>
      </w:r>
      <w:r>
        <w:rPr>
          <w:rFonts w:ascii="Times New Roman" w:hAnsi="Times New Roman" w:cs="Times New Roman" w:hint="eastAsia"/>
          <w:sz w:val="24"/>
          <w:szCs w:val="24"/>
        </w:rPr>
        <w:t>symptoms</w:t>
      </w:r>
      <w:r>
        <w:rPr>
          <w:rFonts w:ascii="Times New Roman" w:hAnsi="Times New Roman" w:cs="Times New Roman"/>
          <w:sz w:val="24"/>
          <w:szCs w:val="24"/>
        </w:rPr>
        <w:t xml:space="preserve"> </w:t>
      </w:r>
      <w:r>
        <w:rPr>
          <w:rFonts w:ascii="Times New Roman" w:hAnsi="Times New Roman" w:cs="Times New Roman" w:hint="eastAsia"/>
          <w:sz w:val="24"/>
          <w:szCs w:val="24"/>
        </w:rPr>
        <w:t>and</w:t>
      </w:r>
      <w:r>
        <w:rPr>
          <w:rFonts w:ascii="Times New Roman" w:hAnsi="Times New Roman" w:cs="Times New Roman"/>
          <w:sz w:val="24"/>
          <w:szCs w:val="24"/>
        </w:rPr>
        <w:t xml:space="preserve"> </w:t>
      </w:r>
      <w:r>
        <w:rPr>
          <w:rFonts w:ascii="Times New Roman" w:hAnsi="Times New Roman" w:cs="Times New Roman" w:hint="eastAsia"/>
          <w:sz w:val="24"/>
          <w:szCs w:val="24"/>
        </w:rPr>
        <w:t>sleep</w:t>
      </w:r>
      <w:r>
        <w:rPr>
          <w:rFonts w:ascii="Times New Roman" w:hAnsi="Times New Roman" w:cs="Times New Roman"/>
          <w:sz w:val="24"/>
          <w:szCs w:val="24"/>
        </w:rPr>
        <w:t xml:space="preserve"> </w:t>
      </w:r>
      <w:r>
        <w:rPr>
          <w:rFonts w:ascii="Times New Roman" w:hAnsi="Times New Roman" w:cs="Times New Roman" w:hint="eastAsia"/>
          <w:sz w:val="24"/>
          <w:szCs w:val="24"/>
        </w:rPr>
        <w:t>duration</w:t>
      </w:r>
      <w:r>
        <w:rPr>
          <w:rFonts w:ascii="Times New Roman" w:hAnsi="Times New Roman" w:cs="Times New Roman"/>
          <w:sz w:val="24"/>
          <w:szCs w:val="24"/>
        </w:rPr>
        <w:t xml:space="preserve"> (n=12,548).</w:t>
      </w:r>
    </w:p>
    <w:tbl>
      <w:tblPr>
        <w:tblW w:w="5000" w:type="pct"/>
        <w:tblLook w:val="04A0" w:firstRow="1" w:lastRow="0" w:firstColumn="1" w:lastColumn="0" w:noHBand="0" w:noVBand="1"/>
      </w:tblPr>
      <w:tblGrid>
        <w:gridCol w:w="2627"/>
        <w:gridCol w:w="3007"/>
        <w:gridCol w:w="1032"/>
        <w:gridCol w:w="2716"/>
        <w:gridCol w:w="1038"/>
        <w:gridCol w:w="2716"/>
        <w:gridCol w:w="1038"/>
      </w:tblGrid>
      <w:tr w:rsidR="0031453B" w14:paraId="5416DD41" w14:textId="77777777">
        <w:trPr>
          <w:trHeight w:val="294"/>
        </w:trPr>
        <w:tc>
          <w:tcPr>
            <w:tcW w:w="927" w:type="pct"/>
            <w:tcBorders>
              <w:top w:val="single" w:sz="12" w:space="0" w:color="auto"/>
              <w:left w:val="nil"/>
              <w:bottom w:val="nil"/>
              <w:right w:val="nil"/>
            </w:tcBorders>
            <w:shd w:val="clear" w:color="auto" w:fill="auto"/>
            <w:noWrap/>
            <w:vAlign w:val="center"/>
          </w:tcPr>
          <w:p w14:paraId="13830015"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lastRenderedPageBreak/>
              <w:t>Characteristic</w:t>
            </w:r>
          </w:p>
        </w:tc>
        <w:tc>
          <w:tcPr>
            <w:tcW w:w="1425" w:type="pct"/>
            <w:gridSpan w:val="2"/>
            <w:tcBorders>
              <w:top w:val="single" w:sz="12" w:space="0" w:color="auto"/>
              <w:left w:val="nil"/>
              <w:bottom w:val="single" w:sz="12" w:space="0" w:color="auto"/>
              <w:right w:val="nil"/>
            </w:tcBorders>
            <w:shd w:val="clear" w:color="auto" w:fill="auto"/>
            <w:noWrap/>
            <w:vAlign w:val="center"/>
          </w:tcPr>
          <w:p w14:paraId="23A6D1C4" w14:textId="77777777" w:rsidR="0031453B" w:rsidRDefault="008E69E4">
            <w:pPr>
              <w:jc w:val="center"/>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Model1</w:t>
            </w:r>
          </w:p>
        </w:tc>
        <w:tc>
          <w:tcPr>
            <w:tcW w:w="1324" w:type="pct"/>
            <w:gridSpan w:val="2"/>
            <w:tcBorders>
              <w:top w:val="single" w:sz="12" w:space="0" w:color="auto"/>
              <w:left w:val="nil"/>
              <w:bottom w:val="single" w:sz="12" w:space="0" w:color="auto"/>
              <w:right w:val="nil"/>
            </w:tcBorders>
            <w:shd w:val="clear" w:color="auto" w:fill="auto"/>
            <w:noWrap/>
            <w:vAlign w:val="center"/>
          </w:tcPr>
          <w:p w14:paraId="51C9FF27" w14:textId="77777777" w:rsidR="0031453B" w:rsidRDefault="008E69E4">
            <w:pPr>
              <w:jc w:val="center"/>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Model2</w:t>
            </w:r>
          </w:p>
        </w:tc>
        <w:tc>
          <w:tcPr>
            <w:tcW w:w="1324" w:type="pct"/>
            <w:gridSpan w:val="2"/>
            <w:tcBorders>
              <w:top w:val="single" w:sz="12" w:space="0" w:color="auto"/>
              <w:left w:val="nil"/>
              <w:bottom w:val="single" w:sz="12" w:space="0" w:color="auto"/>
              <w:right w:val="nil"/>
            </w:tcBorders>
            <w:shd w:val="clear" w:color="auto" w:fill="auto"/>
            <w:noWrap/>
            <w:vAlign w:val="center"/>
          </w:tcPr>
          <w:p w14:paraId="4D4E68CA" w14:textId="77777777" w:rsidR="0031453B" w:rsidRDefault="008E69E4">
            <w:pPr>
              <w:jc w:val="center"/>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Model3</w:t>
            </w:r>
          </w:p>
        </w:tc>
      </w:tr>
      <w:tr w:rsidR="0031453B" w14:paraId="4517E429" w14:textId="77777777">
        <w:trPr>
          <w:trHeight w:val="294"/>
        </w:trPr>
        <w:tc>
          <w:tcPr>
            <w:tcW w:w="927" w:type="pct"/>
            <w:tcBorders>
              <w:top w:val="nil"/>
              <w:left w:val="nil"/>
              <w:bottom w:val="nil"/>
              <w:right w:val="nil"/>
            </w:tcBorders>
            <w:shd w:val="clear" w:color="auto" w:fill="auto"/>
            <w:noWrap/>
            <w:vAlign w:val="center"/>
          </w:tcPr>
          <w:p w14:paraId="0C32F895" w14:textId="77777777" w:rsidR="0031453B" w:rsidRDefault="0031453B">
            <w:pPr>
              <w:jc w:val="center"/>
              <w:rPr>
                <w:rFonts w:ascii="Times New Roman" w:eastAsia="等线" w:hAnsi="Times New Roman" w:cs="Times New Roman"/>
                <w:color w:val="000000"/>
                <w:kern w:val="0"/>
                <w:sz w:val="22"/>
                <w14:ligatures w14:val="none"/>
              </w:rPr>
            </w:pPr>
          </w:p>
        </w:tc>
        <w:tc>
          <w:tcPr>
            <w:tcW w:w="1061" w:type="pct"/>
            <w:tcBorders>
              <w:top w:val="nil"/>
              <w:left w:val="nil"/>
              <w:bottom w:val="single" w:sz="12" w:space="0" w:color="auto"/>
              <w:right w:val="nil"/>
            </w:tcBorders>
            <w:shd w:val="clear" w:color="auto" w:fill="auto"/>
            <w:noWrap/>
            <w:vAlign w:val="center"/>
          </w:tcPr>
          <w:p w14:paraId="1A772A2C" w14:textId="77777777" w:rsidR="0031453B" w:rsidRDefault="008E69E4">
            <w:pPr>
              <w:jc w:val="left"/>
              <w:rPr>
                <w:rFonts w:ascii="Times New Roman" w:eastAsia="等线" w:hAnsi="Times New Roman" w:cs="Times New Roman"/>
                <w:b/>
                <w:bCs/>
                <w:color w:val="000000"/>
                <w:kern w:val="0"/>
                <w:sz w:val="22"/>
                <w14:ligatures w14:val="none"/>
              </w:rPr>
            </w:pPr>
            <w:r>
              <w:rPr>
                <w:rFonts w:ascii="Times New Roman" w:eastAsia="等线" w:hAnsi="Times New Roman" w:cs="Times New Roman"/>
                <w:b/>
                <w:bCs/>
                <w:color w:val="000000"/>
                <w:kern w:val="0"/>
                <w:sz w:val="22"/>
                <w14:ligatures w14:val="none"/>
              </w:rPr>
              <w:t>HR(95%CI)</w:t>
            </w:r>
          </w:p>
        </w:tc>
        <w:tc>
          <w:tcPr>
            <w:tcW w:w="364" w:type="pct"/>
            <w:tcBorders>
              <w:top w:val="nil"/>
              <w:left w:val="nil"/>
              <w:bottom w:val="single" w:sz="12" w:space="0" w:color="auto"/>
              <w:right w:val="nil"/>
            </w:tcBorders>
            <w:shd w:val="clear" w:color="auto" w:fill="auto"/>
            <w:noWrap/>
            <w:vAlign w:val="center"/>
          </w:tcPr>
          <w:p w14:paraId="68999CBE" w14:textId="77777777" w:rsidR="0031453B" w:rsidRDefault="008E69E4">
            <w:pPr>
              <w:jc w:val="left"/>
              <w:rPr>
                <w:rFonts w:ascii="Times New Roman" w:eastAsia="等线" w:hAnsi="Times New Roman" w:cs="Times New Roman"/>
                <w:b/>
                <w:bCs/>
                <w:i/>
                <w:iCs/>
                <w:color w:val="000000"/>
                <w:kern w:val="0"/>
                <w:sz w:val="22"/>
                <w14:ligatures w14:val="none"/>
              </w:rPr>
            </w:pPr>
            <w:r>
              <w:rPr>
                <w:rFonts w:ascii="Times New Roman" w:eastAsia="等线" w:hAnsi="Times New Roman" w:cs="Times New Roman"/>
                <w:b/>
                <w:bCs/>
                <w:i/>
                <w:iCs/>
                <w:color w:val="000000"/>
                <w:kern w:val="0"/>
                <w:sz w:val="22"/>
                <w14:ligatures w14:val="none"/>
              </w:rPr>
              <w:t>P</w:t>
            </w:r>
            <w:r>
              <w:rPr>
                <w:rFonts w:ascii="Times New Roman" w:eastAsia="等线" w:hAnsi="Times New Roman" w:cs="Times New Roman"/>
                <w:b/>
                <w:bCs/>
                <w:color w:val="000000"/>
                <w:kern w:val="0"/>
                <w:sz w:val="22"/>
                <w14:ligatures w14:val="none"/>
              </w:rPr>
              <w:t>-value</w:t>
            </w:r>
          </w:p>
        </w:tc>
        <w:tc>
          <w:tcPr>
            <w:tcW w:w="958" w:type="pct"/>
            <w:tcBorders>
              <w:top w:val="nil"/>
              <w:left w:val="nil"/>
              <w:bottom w:val="single" w:sz="12" w:space="0" w:color="auto"/>
              <w:right w:val="nil"/>
            </w:tcBorders>
            <w:shd w:val="clear" w:color="auto" w:fill="auto"/>
            <w:noWrap/>
            <w:vAlign w:val="center"/>
          </w:tcPr>
          <w:p w14:paraId="681F1F28" w14:textId="77777777" w:rsidR="0031453B" w:rsidRDefault="008E69E4">
            <w:pPr>
              <w:jc w:val="left"/>
              <w:rPr>
                <w:rFonts w:ascii="Times New Roman" w:eastAsia="等线" w:hAnsi="Times New Roman" w:cs="Times New Roman"/>
                <w:b/>
                <w:bCs/>
                <w:color w:val="000000"/>
                <w:kern w:val="0"/>
                <w:sz w:val="22"/>
                <w14:ligatures w14:val="none"/>
              </w:rPr>
            </w:pPr>
            <w:r>
              <w:rPr>
                <w:rFonts w:ascii="Times New Roman" w:eastAsia="等线" w:hAnsi="Times New Roman" w:cs="Times New Roman"/>
                <w:b/>
                <w:bCs/>
                <w:color w:val="000000"/>
                <w:kern w:val="0"/>
                <w:sz w:val="22"/>
                <w14:ligatures w14:val="none"/>
              </w:rPr>
              <w:t>HR(95%CI)</w:t>
            </w:r>
          </w:p>
        </w:tc>
        <w:tc>
          <w:tcPr>
            <w:tcW w:w="366" w:type="pct"/>
            <w:tcBorders>
              <w:top w:val="nil"/>
              <w:left w:val="nil"/>
              <w:bottom w:val="single" w:sz="12" w:space="0" w:color="auto"/>
              <w:right w:val="nil"/>
            </w:tcBorders>
            <w:shd w:val="clear" w:color="auto" w:fill="auto"/>
            <w:noWrap/>
            <w:vAlign w:val="center"/>
          </w:tcPr>
          <w:p w14:paraId="0CFB1E39" w14:textId="77777777" w:rsidR="0031453B" w:rsidRDefault="008E69E4">
            <w:pPr>
              <w:jc w:val="left"/>
              <w:rPr>
                <w:rFonts w:ascii="Times New Roman" w:eastAsia="等线" w:hAnsi="Times New Roman" w:cs="Times New Roman"/>
                <w:b/>
                <w:bCs/>
                <w:i/>
                <w:iCs/>
                <w:color w:val="000000"/>
                <w:kern w:val="0"/>
                <w:sz w:val="22"/>
                <w14:ligatures w14:val="none"/>
              </w:rPr>
            </w:pPr>
            <w:r>
              <w:rPr>
                <w:rFonts w:ascii="Times New Roman" w:eastAsia="等线" w:hAnsi="Times New Roman" w:cs="Times New Roman"/>
                <w:b/>
                <w:bCs/>
                <w:i/>
                <w:iCs/>
                <w:color w:val="000000"/>
                <w:kern w:val="0"/>
                <w:sz w:val="22"/>
                <w14:ligatures w14:val="none"/>
              </w:rPr>
              <w:t>P</w:t>
            </w:r>
            <w:r>
              <w:rPr>
                <w:rFonts w:ascii="Times New Roman" w:eastAsia="等线" w:hAnsi="Times New Roman" w:cs="Times New Roman"/>
                <w:b/>
                <w:bCs/>
                <w:color w:val="000000"/>
                <w:kern w:val="0"/>
                <w:sz w:val="22"/>
                <w14:ligatures w14:val="none"/>
              </w:rPr>
              <w:t>-value</w:t>
            </w:r>
          </w:p>
        </w:tc>
        <w:tc>
          <w:tcPr>
            <w:tcW w:w="958" w:type="pct"/>
            <w:tcBorders>
              <w:top w:val="nil"/>
              <w:left w:val="nil"/>
              <w:bottom w:val="single" w:sz="12" w:space="0" w:color="auto"/>
              <w:right w:val="nil"/>
            </w:tcBorders>
            <w:shd w:val="clear" w:color="auto" w:fill="auto"/>
            <w:noWrap/>
            <w:vAlign w:val="center"/>
          </w:tcPr>
          <w:p w14:paraId="18C31846" w14:textId="77777777" w:rsidR="0031453B" w:rsidRDefault="008E69E4">
            <w:pPr>
              <w:jc w:val="left"/>
              <w:rPr>
                <w:rFonts w:ascii="Times New Roman" w:eastAsia="等线" w:hAnsi="Times New Roman" w:cs="Times New Roman"/>
                <w:b/>
                <w:bCs/>
                <w:color w:val="000000"/>
                <w:kern w:val="0"/>
                <w:sz w:val="22"/>
                <w14:ligatures w14:val="none"/>
              </w:rPr>
            </w:pPr>
            <w:r>
              <w:rPr>
                <w:rFonts w:ascii="Times New Roman" w:eastAsia="等线" w:hAnsi="Times New Roman" w:cs="Times New Roman"/>
                <w:b/>
                <w:bCs/>
                <w:color w:val="000000"/>
                <w:kern w:val="0"/>
                <w:sz w:val="22"/>
                <w14:ligatures w14:val="none"/>
              </w:rPr>
              <w:t>HR(95%CI)</w:t>
            </w:r>
          </w:p>
        </w:tc>
        <w:tc>
          <w:tcPr>
            <w:tcW w:w="366" w:type="pct"/>
            <w:tcBorders>
              <w:top w:val="nil"/>
              <w:left w:val="nil"/>
              <w:bottom w:val="single" w:sz="12" w:space="0" w:color="auto"/>
              <w:right w:val="nil"/>
            </w:tcBorders>
            <w:shd w:val="clear" w:color="auto" w:fill="auto"/>
            <w:noWrap/>
            <w:vAlign w:val="center"/>
          </w:tcPr>
          <w:p w14:paraId="0F86E550" w14:textId="77777777" w:rsidR="0031453B" w:rsidRDefault="008E69E4">
            <w:pPr>
              <w:jc w:val="left"/>
              <w:rPr>
                <w:rFonts w:ascii="Times New Roman" w:eastAsia="等线" w:hAnsi="Times New Roman" w:cs="Times New Roman"/>
                <w:b/>
                <w:bCs/>
                <w:i/>
                <w:iCs/>
                <w:color w:val="000000"/>
                <w:kern w:val="0"/>
                <w:sz w:val="22"/>
                <w14:ligatures w14:val="none"/>
              </w:rPr>
            </w:pPr>
            <w:r>
              <w:rPr>
                <w:rFonts w:ascii="Times New Roman" w:eastAsia="等线" w:hAnsi="Times New Roman" w:cs="Times New Roman"/>
                <w:b/>
                <w:bCs/>
                <w:i/>
                <w:iCs/>
                <w:color w:val="000000"/>
                <w:kern w:val="0"/>
                <w:sz w:val="22"/>
                <w14:ligatures w14:val="none"/>
              </w:rPr>
              <w:t>P</w:t>
            </w:r>
            <w:r>
              <w:rPr>
                <w:rFonts w:ascii="Times New Roman" w:eastAsia="等线" w:hAnsi="Times New Roman" w:cs="Times New Roman"/>
                <w:b/>
                <w:bCs/>
                <w:color w:val="000000"/>
                <w:kern w:val="0"/>
                <w:sz w:val="22"/>
                <w14:ligatures w14:val="none"/>
              </w:rPr>
              <w:t>-value</w:t>
            </w:r>
          </w:p>
        </w:tc>
      </w:tr>
      <w:tr w:rsidR="0031453B" w14:paraId="6A4FE107" w14:textId="77777777">
        <w:trPr>
          <w:trHeight w:val="287"/>
        </w:trPr>
        <w:tc>
          <w:tcPr>
            <w:tcW w:w="927" w:type="pct"/>
            <w:tcBorders>
              <w:top w:val="nil"/>
              <w:left w:val="nil"/>
              <w:bottom w:val="nil"/>
              <w:right w:val="nil"/>
            </w:tcBorders>
            <w:shd w:val="clear" w:color="auto" w:fill="auto"/>
            <w:noWrap/>
            <w:vAlign w:val="center"/>
          </w:tcPr>
          <w:p w14:paraId="4098D847" w14:textId="77777777" w:rsidR="0031453B" w:rsidRDefault="008E69E4">
            <w:pPr>
              <w:jc w:val="left"/>
              <w:rPr>
                <w:rFonts w:ascii="Times New Roman" w:eastAsia="等线" w:hAnsi="Times New Roman" w:cs="Times New Roman"/>
                <w:b/>
                <w:bCs/>
                <w:color w:val="000000"/>
                <w:kern w:val="0"/>
                <w:sz w:val="22"/>
                <w14:ligatures w14:val="none"/>
              </w:rPr>
            </w:pPr>
            <w:r>
              <w:rPr>
                <w:rFonts w:ascii="Times New Roman" w:eastAsia="等线" w:hAnsi="Times New Roman" w:cs="Times New Roman"/>
                <w:b/>
                <w:bCs/>
                <w:color w:val="000000"/>
                <w:kern w:val="0"/>
                <w:sz w:val="22"/>
                <w14:ligatures w14:val="none"/>
              </w:rPr>
              <w:t>All-cause mortality</w:t>
            </w:r>
          </w:p>
        </w:tc>
        <w:tc>
          <w:tcPr>
            <w:tcW w:w="1061" w:type="pct"/>
            <w:tcBorders>
              <w:top w:val="nil"/>
              <w:left w:val="nil"/>
              <w:bottom w:val="nil"/>
              <w:right w:val="nil"/>
            </w:tcBorders>
            <w:shd w:val="clear" w:color="auto" w:fill="auto"/>
            <w:noWrap/>
            <w:vAlign w:val="center"/>
          </w:tcPr>
          <w:p w14:paraId="42ADFE66" w14:textId="77777777" w:rsidR="0031453B" w:rsidRDefault="0031453B">
            <w:pPr>
              <w:jc w:val="left"/>
              <w:rPr>
                <w:rFonts w:ascii="Times New Roman" w:eastAsia="等线" w:hAnsi="Times New Roman" w:cs="Times New Roman"/>
                <w:b/>
                <w:bCs/>
                <w:color w:val="000000"/>
                <w:kern w:val="0"/>
                <w:sz w:val="22"/>
                <w14:ligatures w14:val="none"/>
              </w:rPr>
            </w:pPr>
          </w:p>
        </w:tc>
        <w:tc>
          <w:tcPr>
            <w:tcW w:w="364" w:type="pct"/>
            <w:tcBorders>
              <w:top w:val="nil"/>
              <w:left w:val="nil"/>
              <w:bottom w:val="nil"/>
              <w:right w:val="nil"/>
            </w:tcBorders>
            <w:shd w:val="clear" w:color="auto" w:fill="auto"/>
            <w:noWrap/>
            <w:vAlign w:val="center"/>
          </w:tcPr>
          <w:p w14:paraId="28056A65" w14:textId="77777777" w:rsidR="0031453B" w:rsidRDefault="0031453B">
            <w:pPr>
              <w:jc w:val="left"/>
              <w:rPr>
                <w:rFonts w:ascii="Times New Roman" w:eastAsia="Times New Roman" w:hAnsi="Times New Roman" w:cs="Times New Roman"/>
                <w:kern w:val="0"/>
                <w:sz w:val="20"/>
                <w:szCs w:val="20"/>
                <w14:ligatures w14:val="none"/>
              </w:rPr>
            </w:pPr>
          </w:p>
        </w:tc>
        <w:tc>
          <w:tcPr>
            <w:tcW w:w="958" w:type="pct"/>
            <w:tcBorders>
              <w:top w:val="nil"/>
              <w:left w:val="nil"/>
              <w:bottom w:val="nil"/>
              <w:right w:val="nil"/>
            </w:tcBorders>
            <w:shd w:val="clear" w:color="auto" w:fill="auto"/>
            <w:noWrap/>
            <w:vAlign w:val="center"/>
          </w:tcPr>
          <w:p w14:paraId="72CF6846" w14:textId="77777777" w:rsidR="0031453B" w:rsidRDefault="0031453B">
            <w:pPr>
              <w:jc w:val="left"/>
              <w:rPr>
                <w:rFonts w:ascii="Times New Roman" w:eastAsia="Times New Roman" w:hAnsi="Times New Roman" w:cs="Times New Roman"/>
                <w:kern w:val="0"/>
                <w:sz w:val="20"/>
                <w:szCs w:val="20"/>
                <w14:ligatures w14:val="none"/>
              </w:rPr>
            </w:pPr>
          </w:p>
        </w:tc>
        <w:tc>
          <w:tcPr>
            <w:tcW w:w="366" w:type="pct"/>
            <w:tcBorders>
              <w:top w:val="nil"/>
              <w:left w:val="nil"/>
              <w:bottom w:val="nil"/>
              <w:right w:val="nil"/>
            </w:tcBorders>
            <w:shd w:val="clear" w:color="auto" w:fill="auto"/>
            <w:noWrap/>
            <w:vAlign w:val="center"/>
          </w:tcPr>
          <w:p w14:paraId="19E03F7E" w14:textId="77777777" w:rsidR="0031453B" w:rsidRDefault="0031453B">
            <w:pPr>
              <w:jc w:val="left"/>
              <w:rPr>
                <w:rFonts w:ascii="Times New Roman" w:eastAsia="Times New Roman" w:hAnsi="Times New Roman" w:cs="Times New Roman"/>
                <w:kern w:val="0"/>
                <w:sz w:val="20"/>
                <w:szCs w:val="20"/>
                <w14:ligatures w14:val="none"/>
              </w:rPr>
            </w:pPr>
          </w:p>
        </w:tc>
        <w:tc>
          <w:tcPr>
            <w:tcW w:w="958" w:type="pct"/>
            <w:tcBorders>
              <w:top w:val="nil"/>
              <w:left w:val="nil"/>
              <w:bottom w:val="nil"/>
              <w:right w:val="nil"/>
            </w:tcBorders>
            <w:shd w:val="clear" w:color="auto" w:fill="auto"/>
            <w:noWrap/>
            <w:vAlign w:val="center"/>
          </w:tcPr>
          <w:p w14:paraId="4AF07434" w14:textId="77777777" w:rsidR="0031453B" w:rsidRDefault="0031453B">
            <w:pPr>
              <w:jc w:val="left"/>
              <w:rPr>
                <w:rFonts w:ascii="Times New Roman" w:eastAsia="Times New Roman" w:hAnsi="Times New Roman" w:cs="Times New Roman"/>
                <w:kern w:val="0"/>
                <w:sz w:val="20"/>
                <w:szCs w:val="20"/>
                <w14:ligatures w14:val="none"/>
              </w:rPr>
            </w:pPr>
          </w:p>
        </w:tc>
        <w:tc>
          <w:tcPr>
            <w:tcW w:w="366" w:type="pct"/>
            <w:tcBorders>
              <w:top w:val="nil"/>
              <w:left w:val="nil"/>
              <w:bottom w:val="nil"/>
              <w:right w:val="nil"/>
            </w:tcBorders>
            <w:shd w:val="clear" w:color="auto" w:fill="auto"/>
            <w:noWrap/>
            <w:vAlign w:val="center"/>
          </w:tcPr>
          <w:p w14:paraId="05A6C7E9" w14:textId="77777777" w:rsidR="0031453B" w:rsidRDefault="0031453B">
            <w:pPr>
              <w:jc w:val="left"/>
              <w:rPr>
                <w:rFonts w:ascii="Times New Roman" w:eastAsia="Times New Roman" w:hAnsi="Times New Roman" w:cs="Times New Roman"/>
                <w:kern w:val="0"/>
                <w:sz w:val="20"/>
                <w:szCs w:val="20"/>
                <w14:ligatures w14:val="none"/>
              </w:rPr>
            </w:pPr>
          </w:p>
        </w:tc>
      </w:tr>
      <w:tr w:rsidR="0031453B" w14:paraId="3C9496C1" w14:textId="77777777">
        <w:trPr>
          <w:trHeight w:val="280"/>
        </w:trPr>
        <w:tc>
          <w:tcPr>
            <w:tcW w:w="927" w:type="pct"/>
            <w:tcBorders>
              <w:top w:val="nil"/>
              <w:left w:val="nil"/>
              <w:bottom w:val="nil"/>
              <w:right w:val="nil"/>
            </w:tcBorders>
            <w:shd w:val="clear" w:color="auto" w:fill="auto"/>
            <w:noWrap/>
            <w:vAlign w:val="center"/>
          </w:tcPr>
          <w:p w14:paraId="1578A9E7" w14:textId="77777777" w:rsidR="0031453B" w:rsidRDefault="008E69E4">
            <w:pPr>
              <w:jc w:val="left"/>
              <w:rPr>
                <w:rFonts w:ascii="Times New Roman" w:eastAsia="等线" w:hAnsi="Times New Roman" w:cs="Times New Roman"/>
                <w:b/>
                <w:bCs/>
                <w:color w:val="000000"/>
                <w:kern w:val="0"/>
                <w:sz w:val="22"/>
                <w14:ligatures w14:val="none"/>
              </w:rPr>
            </w:pPr>
            <w:r>
              <w:rPr>
                <w:rFonts w:ascii="Times New Roman" w:eastAsia="等线" w:hAnsi="Times New Roman" w:cs="Times New Roman"/>
                <w:b/>
                <w:bCs/>
                <w:color w:val="000000"/>
                <w:kern w:val="0"/>
                <w:sz w:val="22"/>
                <w14:ligatures w14:val="none"/>
              </w:rPr>
              <w:t>Continuous TyG-ABSI</w:t>
            </w:r>
          </w:p>
        </w:tc>
        <w:tc>
          <w:tcPr>
            <w:tcW w:w="1061" w:type="pct"/>
            <w:tcBorders>
              <w:top w:val="nil"/>
              <w:left w:val="nil"/>
              <w:bottom w:val="nil"/>
              <w:right w:val="nil"/>
            </w:tcBorders>
            <w:shd w:val="clear" w:color="auto" w:fill="auto"/>
            <w:noWrap/>
            <w:vAlign w:val="center"/>
          </w:tcPr>
          <w:p w14:paraId="511ACD05"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1.917 (1.758, 2.091)</w:t>
            </w:r>
          </w:p>
        </w:tc>
        <w:tc>
          <w:tcPr>
            <w:tcW w:w="364" w:type="pct"/>
            <w:tcBorders>
              <w:top w:val="nil"/>
              <w:left w:val="nil"/>
              <w:bottom w:val="nil"/>
              <w:right w:val="nil"/>
            </w:tcBorders>
            <w:shd w:val="clear" w:color="auto" w:fill="auto"/>
            <w:noWrap/>
            <w:vAlign w:val="center"/>
          </w:tcPr>
          <w:p w14:paraId="0C382B4F"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&lt;0.001</w:t>
            </w:r>
          </w:p>
        </w:tc>
        <w:tc>
          <w:tcPr>
            <w:tcW w:w="958" w:type="pct"/>
            <w:tcBorders>
              <w:top w:val="nil"/>
              <w:left w:val="nil"/>
              <w:bottom w:val="nil"/>
              <w:right w:val="nil"/>
            </w:tcBorders>
            <w:shd w:val="clear" w:color="auto" w:fill="auto"/>
            <w:noWrap/>
            <w:vAlign w:val="center"/>
          </w:tcPr>
          <w:p w14:paraId="61E23E27"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1.511 (1.358, 1.680)</w:t>
            </w:r>
          </w:p>
        </w:tc>
        <w:tc>
          <w:tcPr>
            <w:tcW w:w="366" w:type="pct"/>
            <w:tcBorders>
              <w:top w:val="nil"/>
              <w:left w:val="nil"/>
              <w:bottom w:val="nil"/>
              <w:right w:val="nil"/>
            </w:tcBorders>
            <w:shd w:val="clear" w:color="auto" w:fill="auto"/>
            <w:noWrap/>
            <w:vAlign w:val="center"/>
          </w:tcPr>
          <w:p w14:paraId="3F7750CF"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&lt;0.001</w:t>
            </w:r>
          </w:p>
        </w:tc>
        <w:tc>
          <w:tcPr>
            <w:tcW w:w="958" w:type="pct"/>
            <w:tcBorders>
              <w:top w:val="nil"/>
              <w:left w:val="nil"/>
              <w:bottom w:val="nil"/>
              <w:right w:val="nil"/>
            </w:tcBorders>
            <w:shd w:val="clear" w:color="auto" w:fill="auto"/>
            <w:noWrap/>
            <w:vAlign w:val="center"/>
          </w:tcPr>
          <w:p w14:paraId="5F63EB97"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1.215 (1.041, 1.418)</w:t>
            </w:r>
          </w:p>
        </w:tc>
        <w:tc>
          <w:tcPr>
            <w:tcW w:w="366" w:type="pct"/>
            <w:tcBorders>
              <w:top w:val="nil"/>
              <w:left w:val="nil"/>
              <w:bottom w:val="nil"/>
              <w:right w:val="nil"/>
            </w:tcBorders>
            <w:shd w:val="clear" w:color="auto" w:fill="auto"/>
            <w:noWrap/>
            <w:vAlign w:val="center"/>
          </w:tcPr>
          <w:p w14:paraId="1751EA42"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0.014</w:t>
            </w:r>
          </w:p>
        </w:tc>
      </w:tr>
      <w:tr w:rsidR="0031453B" w14:paraId="613CD5A7" w14:textId="77777777">
        <w:trPr>
          <w:trHeight w:val="280"/>
        </w:trPr>
        <w:tc>
          <w:tcPr>
            <w:tcW w:w="927" w:type="pct"/>
            <w:tcBorders>
              <w:top w:val="nil"/>
              <w:left w:val="nil"/>
              <w:bottom w:val="nil"/>
              <w:right w:val="nil"/>
            </w:tcBorders>
            <w:shd w:val="clear" w:color="auto" w:fill="auto"/>
            <w:noWrap/>
            <w:vAlign w:val="center"/>
          </w:tcPr>
          <w:p w14:paraId="2B684D78" w14:textId="77777777" w:rsidR="0031453B" w:rsidRDefault="008E69E4">
            <w:pPr>
              <w:jc w:val="left"/>
              <w:rPr>
                <w:rFonts w:ascii="Times New Roman" w:eastAsia="等线" w:hAnsi="Times New Roman" w:cs="Times New Roman"/>
                <w:b/>
                <w:bCs/>
                <w:color w:val="000000"/>
                <w:kern w:val="0"/>
                <w:sz w:val="22"/>
                <w14:ligatures w14:val="none"/>
              </w:rPr>
            </w:pPr>
            <w:r>
              <w:rPr>
                <w:rFonts w:ascii="Times New Roman" w:eastAsia="等线" w:hAnsi="Times New Roman" w:cs="Times New Roman"/>
                <w:b/>
                <w:bCs/>
                <w:color w:val="000000"/>
                <w:kern w:val="0"/>
                <w:sz w:val="22"/>
                <w14:ligatures w14:val="none"/>
              </w:rPr>
              <w:t>Quartile TyG-ABSI</w:t>
            </w:r>
          </w:p>
        </w:tc>
        <w:tc>
          <w:tcPr>
            <w:tcW w:w="1061" w:type="pct"/>
            <w:tcBorders>
              <w:top w:val="nil"/>
              <w:left w:val="nil"/>
              <w:bottom w:val="nil"/>
              <w:right w:val="nil"/>
            </w:tcBorders>
            <w:shd w:val="clear" w:color="auto" w:fill="auto"/>
            <w:noWrap/>
            <w:vAlign w:val="center"/>
          </w:tcPr>
          <w:p w14:paraId="5B70C8E3" w14:textId="77777777" w:rsidR="0031453B" w:rsidRDefault="0031453B">
            <w:pPr>
              <w:jc w:val="left"/>
              <w:rPr>
                <w:rFonts w:ascii="Times New Roman" w:eastAsia="等线" w:hAnsi="Times New Roman" w:cs="Times New Roman"/>
                <w:b/>
                <w:bCs/>
                <w:color w:val="000000"/>
                <w:kern w:val="0"/>
                <w:sz w:val="22"/>
                <w14:ligatures w14:val="none"/>
              </w:rPr>
            </w:pPr>
          </w:p>
        </w:tc>
        <w:tc>
          <w:tcPr>
            <w:tcW w:w="364" w:type="pct"/>
            <w:tcBorders>
              <w:top w:val="nil"/>
              <w:left w:val="nil"/>
              <w:bottom w:val="nil"/>
              <w:right w:val="nil"/>
            </w:tcBorders>
            <w:shd w:val="clear" w:color="auto" w:fill="auto"/>
            <w:noWrap/>
            <w:vAlign w:val="center"/>
          </w:tcPr>
          <w:p w14:paraId="10D79392" w14:textId="77777777" w:rsidR="0031453B" w:rsidRDefault="0031453B">
            <w:pPr>
              <w:jc w:val="left"/>
              <w:rPr>
                <w:rFonts w:ascii="Times New Roman" w:eastAsia="Times New Roman" w:hAnsi="Times New Roman" w:cs="Times New Roman"/>
                <w:kern w:val="0"/>
                <w:sz w:val="20"/>
                <w:szCs w:val="20"/>
                <w14:ligatures w14:val="none"/>
              </w:rPr>
            </w:pPr>
          </w:p>
        </w:tc>
        <w:tc>
          <w:tcPr>
            <w:tcW w:w="958" w:type="pct"/>
            <w:tcBorders>
              <w:top w:val="nil"/>
              <w:left w:val="nil"/>
              <w:bottom w:val="nil"/>
              <w:right w:val="nil"/>
            </w:tcBorders>
            <w:shd w:val="clear" w:color="auto" w:fill="auto"/>
            <w:noWrap/>
            <w:vAlign w:val="center"/>
          </w:tcPr>
          <w:p w14:paraId="3944F91E" w14:textId="77777777" w:rsidR="0031453B" w:rsidRDefault="0031453B">
            <w:pPr>
              <w:jc w:val="left"/>
              <w:rPr>
                <w:rFonts w:ascii="Times New Roman" w:eastAsia="Times New Roman" w:hAnsi="Times New Roman" w:cs="Times New Roman"/>
                <w:kern w:val="0"/>
                <w:sz w:val="20"/>
                <w:szCs w:val="20"/>
                <w14:ligatures w14:val="none"/>
              </w:rPr>
            </w:pPr>
          </w:p>
        </w:tc>
        <w:tc>
          <w:tcPr>
            <w:tcW w:w="366" w:type="pct"/>
            <w:tcBorders>
              <w:top w:val="nil"/>
              <w:left w:val="nil"/>
              <w:bottom w:val="nil"/>
              <w:right w:val="nil"/>
            </w:tcBorders>
            <w:shd w:val="clear" w:color="auto" w:fill="auto"/>
            <w:noWrap/>
            <w:vAlign w:val="center"/>
          </w:tcPr>
          <w:p w14:paraId="2615CCC4" w14:textId="77777777" w:rsidR="0031453B" w:rsidRDefault="0031453B">
            <w:pPr>
              <w:jc w:val="left"/>
              <w:rPr>
                <w:rFonts w:ascii="Times New Roman" w:eastAsia="Times New Roman" w:hAnsi="Times New Roman" w:cs="Times New Roman"/>
                <w:kern w:val="0"/>
                <w:sz w:val="20"/>
                <w:szCs w:val="20"/>
                <w14:ligatures w14:val="none"/>
              </w:rPr>
            </w:pPr>
          </w:p>
        </w:tc>
        <w:tc>
          <w:tcPr>
            <w:tcW w:w="958" w:type="pct"/>
            <w:tcBorders>
              <w:top w:val="nil"/>
              <w:left w:val="nil"/>
              <w:bottom w:val="nil"/>
              <w:right w:val="nil"/>
            </w:tcBorders>
            <w:shd w:val="clear" w:color="auto" w:fill="auto"/>
            <w:noWrap/>
            <w:vAlign w:val="center"/>
          </w:tcPr>
          <w:p w14:paraId="2D5D3F04" w14:textId="77777777" w:rsidR="0031453B" w:rsidRDefault="0031453B">
            <w:pPr>
              <w:jc w:val="left"/>
              <w:rPr>
                <w:rFonts w:ascii="Times New Roman" w:eastAsia="Times New Roman" w:hAnsi="Times New Roman" w:cs="Times New Roman"/>
                <w:kern w:val="0"/>
                <w:sz w:val="20"/>
                <w:szCs w:val="20"/>
                <w14:ligatures w14:val="none"/>
              </w:rPr>
            </w:pPr>
          </w:p>
        </w:tc>
        <w:tc>
          <w:tcPr>
            <w:tcW w:w="366" w:type="pct"/>
            <w:tcBorders>
              <w:top w:val="nil"/>
              <w:left w:val="nil"/>
              <w:bottom w:val="nil"/>
              <w:right w:val="nil"/>
            </w:tcBorders>
            <w:shd w:val="clear" w:color="auto" w:fill="auto"/>
            <w:noWrap/>
            <w:vAlign w:val="center"/>
          </w:tcPr>
          <w:p w14:paraId="6D473EB0" w14:textId="77777777" w:rsidR="0031453B" w:rsidRDefault="0031453B">
            <w:pPr>
              <w:jc w:val="left"/>
              <w:rPr>
                <w:rFonts w:ascii="Times New Roman" w:eastAsia="Times New Roman" w:hAnsi="Times New Roman" w:cs="Times New Roman"/>
                <w:kern w:val="0"/>
                <w:sz w:val="20"/>
                <w:szCs w:val="20"/>
                <w14:ligatures w14:val="none"/>
              </w:rPr>
            </w:pPr>
          </w:p>
        </w:tc>
      </w:tr>
      <w:tr w:rsidR="0031453B" w14:paraId="4210985B" w14:textId="77777777">
        <w:trPr>
          <w:trHeight w:val="280"/>
        </w:trPr>
        <w:tc>
          <w:tcPr>
            <w:tcW w:w="927" w:type="pct"/>
            <w:tcBorders>
              <w:top w:val="nil"/>
              <w:left w:val="nil"/>
              <w:bottom w:val="nil"/>
              <w:right w:val="nil"/>
            </w:tcBorders>
            <w:shd w:val="clear" w:color="auto" w:fill="auto"/>
            <w:noWrap/>
            <w:vAlign w:val="center"/>
          </w:tcPr>
          <w:p w14:paraId="75DD6146"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 xml:space="preserve">  Q1</w:t>
            </w:r>
          </w:p>
        </w:tc>
        <w:tc>
          <w:tcPr>
            <w:tcW w:w="1061" w:type="pct"/>
            <w:tcBorders>
              <w:top w:val="nil"/>
              <w:left w:val="nil"/>
              <w:bottom w:val="nil"/>
              <w:right w:val="nil"/>
            </w:tcBorders>
            <w:shd w:val="clear" w:color="auto" w:fill="auto"/>
            <w:noWrap/>
            <w:vAlign w:val="center"/>
          </w:tcPr>
          <w:p w14:paraId="48E9B310"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Ref.</w:t>
            </w:r>
          </w:p>
        </w:tc>
        <w:tc>
          <w:tcPr>
            <w:tcW w:w="364" w:type="pct"/>
            <w:tcBorders>
              <w:top w:val="nil"/>
              <w:left w:val="nil"/>
              <w:bottom w:val="nil"/>
              <w:right w:val="nil"/>
            </w:tcBorders>
            <w:shd w:val="clear" w:color="auto" w:fill="auto"/>
            <w:noWrap/>
            <w:vAlign w:val="center"/>
          </w:tcPr>
          <w:p w14:paraId="488757BC" w14:textId="77777777" w:rsidR="0031453B" w:rsidRDefault="0031453B">
            <w:pPr>
              <w:jc w:val="left"/>
              <w:rPr>
                <w:rFonts w:ascii="Times New Roman" w:eastAsia="等线" w:hAnsi="Times New Roman" w:cs="Times New Roman"/>
                <w:color w:val="000000"/>
                <w:kern w:val="0"/>
                <w:sz w:val="22"/>
                <w14:ligatures w14:val="none"/>
              </w:rPr>
            </w:pPr>
          </w:p>
        </w:tc>
        <w:tc>
          <w:tcPr>
            <w:tcW w:w="958" w:type="pct"/>
            <w:tcBorders>
              <w:top w:val="nil"/>
              <w:left w:val="nil"/>
              <w:bottom w:val="nil"/>
              <w:right w:val="nil"/>
            </w:tcBorders>
            <w:shd w:val="clear" w:color="auto" w:fill="auto"/>
            <w:noWrap/>
            <w:vAlign w:val="center"/>
          </w:tcPr>
          <w:p w14:paraId="0B3DA8DB"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Ref.</w:t>
            </w:r>
          </w:p>
        </w:tc>
        <w:tc>
          <w:tcPr>
            <w:tcW w:w="366" w:type="pct"/>
            <w:tcBorders>
              <w:top w:val="nil"/>
              <w:left w:val="nil"/>
              <w:bottom w:val="nil"/>
              <w:right w:val="nil"/>
            </w:tcBorders>
            <w:shd w:val="clear" w:color="auto" w:fill="auto"/>
            <w:noWrap/>
            <w:vAlign w:val="center"/>
          </w:tcPr>
          <w:p w14:paraId="5783A011" w14:textId="77777777" w:rsidR="0031453B" w:rsidRDefault="0031453B">
            <w:pPr>
              <w:jc w:val="left"/>
              <w:rPr>
                <w:rFonts w:ascii="Times New Roman" w:eastAsia="等线" w:hAnsi="Times New Roman" w:cs="Times New Roman"/>
                <w:color w:val="000000"/>
                <w:kern w:val="0"/>
                <w:sz w:val="22"/>
                <w14:ligatures w14:val="none"/>
              </w:rPr>
            </w:pPr>
          </w:p>
        </w:tc>
        <w:tc>
          <w:tcPr>
            <w:tcW w:w="958" w:type="pct"/>
            <w:tcBorders>
              <w:top w:val="nil"/>
              <w:left w:val="nil"/>
              <w:bottom w:val="nil"/>
              <w:right w:val="nil"/>
            </w:tcBorders>
            <w:shd w:val="clear" w:color="auto" w:fill="auto"/>
            <w:noWrap/>
            <w:vAlign w:val="center"/>
          </w:tcPr>
          <w:p w14:paraId="6FA08317"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Ref.</w:t>
            </w:r>
          </w:p>
        </w:tc>
        <w:tc>
          <w:tcPr>
            <w:tcW w:w="366" w:type="pct"/>
            <w:tcBorders>
              <w:top w:val="nil"/>
              <w:left w:val="nil"/>
              <w:bottom w:val="nil"/>
              <w:right w:val="nil"/>
            </w:tcBorders>
            <w:shd w:val="clear" w:color="auto" w:fill="auto"/>
            <w:noWrap/>
            <w:vAlign w:val="center"/>
          </w:tcPr>
          <w:p w14:paraId="7BD1FE2A" w14:textId="77777777" w:rsidR="0031453B" w:rsidRDefault="0031453B">
            <w:pPr>
              <w:jc w:val="left"/>
              <w:rPr>
                <w:rFonts w:ascii="Times New Roman" w:eastAsia="等线" w:hAnsi="Times New Roman" w:cs="Times New Roman"/>
                <w:color w:val="000000"/>
                <w:kern w:val="0"/>
                <w:sz w:val="22"/>
                <w14:ligatures w14:val="none"/>
              </w:rPr>
            </w:pPr>
          </w:p>
        </w:tc>
      </w:tr>
      <w:tr w:rsidR="0031453B" w14:paraId="5DAA11F5" w14:textId="77777777">
        <w:trPr>
          <w:trHeight w:val="280"/>
        </w:trPr>
        <w:tc>
          <w:tcPr>
            <w:tcW w:w="927" w:type="pct"/>
            <w:tcBorders>
              <w:top w:val="nil"/>
              <w:left w:val="nil"/>
              <w:bottom w:val="nil"/>
              <w:right w:val="nil"/>
            </w:tcBorders>
            <w:shd w:val="clear" w:color="auto" w:fill="auto"/>
            <w:noWrap/>
            <w:vAlign w:val="center"/>
          </w:tcPr>
          <w:p w14:paraId="11B1A1B8"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 xml:space="preserve">  Q2</w:t>
            </w:r>
          </w:p>
        </w:tc>
        <w:tc>
          <w:tcPr>
            <w:tcW w:w="1061" w:type="pct"/>
            <w:tcBorders>
              <w:top w:val="nil"/>
              <w:left w:val="nil"/>
              <w:bottom w:val="nil"/>
              <w:right w:val="nil"/>
            </w:tcBorders>
            <w:shd w:val="clear" w:color="auto" w:fill="auto"/>
            <w:noWrap/>
            <w:vAlign w:val="center"/>
          </w:tcPr>
          <w:p w14:paraId="6695CE55"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2.454 (1.701, 3.542)</w:t>
            </w:r>
          </w:p>
        </w:tc>
        <w:tc>
          <w:tcPr>
            <w:tcW w:w="364" w:type="pct"/>
            <w:tcBorders>
              <w:top w:val="nil"/>
              <w:left w:val="nil"/>
              <w:bottom w:val="nil"/>
              <w:right w:val="nil"/>
            </w:tcBorders>
            <w:shd w:val="clear" w:color="auto" w:fill="auto"/>
            <w:noWrap/>
            <w:vAlign w:val="center"/>
          </w:tcPr>
          <w:p w14:paraId="1C197F74" w14:textId="77777777" w:rsidR="0031453B" w:rsidRDefault="0031453B">
            <w:pPr>
              <w:jc w:val="left"/>
              <w:rPr>
                <w:rFonts w:ascii="Times New Roman" w:eastAsia="等线" w:hAnsi="Times New Roman" w:cs="Times New Roman"/>
                <w:color w:val="000000"/>
                <w:kern w:val="0"/>
                <w:sz w:val="22"/>
                <w14:ligatures w14:val="none"/>
              </w:rPr>
            </w:pPr>
          </w:p>
        </w:tc>
        <w:tc>
          <w:tcPr>
            <w:tcW w:w="958" w:type="pct"/>
            <w:tcBorders>
              <w:top w:val="nil"/>
              <w:left w:val="nil"/>
              <w:bottom w:val="nil"/>
              <w:right w:val="nil"/>
            </w:tcBorders>
            <w:shd w:val="clear" w:color="auto" w:fill="auto"/>
            <w:noWrap/>
            <w:vAlign w:val="center"/>
          </w:tcPr>
          <w:p w14:paraId="193B4030"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 xml:space="preserve">1.895 </w:t>
            </w:r>
            <w:r>
              <w:rPr>
                <w:rFonts w:ascii="Times New Roman" w:eastAsia="等线" w:hAnsi="Times New Roman" w:cs="Times New Roman"/>
                <w:color w:val="000000"/>
                <w:kern w:val="0"/>
                <w:sz w:val="22"/>
                <w14:ligatures w14:val="none"/>
              </w:rPr>
              <w:t>(1.278, 2.808)</w:t>
            </w:r>
          </w:p>
        </w:tc>
        <w:tc>
          <w:tcPr>
            <w:tcW w:w="366" w:type="pct"/>
            <w:tcBorders>
              <w:top w:val="nil"/>
              <w:left w:val="nil"/>
              <w:bottom w:val="nil"/>
              <w:right w:val="nil"/>
            </w:tcBorders>
            <w:shd w:val="clear" w:color="auto" w:fill="auto"/>
            <w:noWrap/>
            <w:vAlign w:val="center"/>
          </w:tcPr>
          <w:p w14:paraId="111A2A03" w14:textId="77777777" w:rsidR="0031453B" w:rsidRDefault="0031453B">
            <w:pPr>
              <w:jc w:val="left"/>
              <w:rPr>
                <w:rFonts w:ascii="Times New Roman" w:eastAsia="等线" w:hAnsi="Times New Roman" w:cs="Times New Roman"/>
                <w:color w:val="000000"/>
                <w:kern w:val="0"/>
                <w:sz w:val="22"/>
                <w14:ligatures w14:val="none"/>
              </w:rPr>
            </w:pPr>
          </w:p>
        </w:tc>
        <w:tc>
          <w:tcPr>
            <w:tcW w:w="958" w:type="pct"/>
            <w:tcBorders>
              <w:top w:val="nil"/>
              <w:left w:val="nil"/>
              <w:bottom w:val="nil"/>
              <w:right w:val="nil"/>
            </w:tcBorders>
            <w:shd w:val="clear" w:color="auto" w:fill="auto"/>
            <w:noWrap/>
            <w:vAlign w:val="center"/>
          </w:tcPr>
          <w:p w14:paraId="33CA6DE3"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1.709 (1.120, 2.609)</w:t>
            </w:r>
          </w:p>
        </w:tc>
        <w:tc>
          <w:tcPr>
            <w:tcW w:w="366" w:type="pct"/>
            <w:tcBorders>
              <w:top w:val="nil"/>
              <w:left w:val="nil"/>
              <w:bottom w:val="nil"/>
              <w:right w:val="nil"/>
            </w:tcBorders>
            <w:shd w:val="clear" w:color="auto" w:fill="auto"/>
            <w:noWrap/>
            <w:vAlign w:val="center"/>
          </w:tcPr>
          <w:p w14:paraId="77E66B2A" w14:textId="77777777" w:rsidR="0031453B" w:rsidRDefault="0031453B">
            <w:pPr>
              <w:jc w:val="left"/>
              <w:rPr>
                <w:rFonts w:ascii="Times New Roman" w:eastAsia="等线" w:hAnsi="Times New Roman" w:cs="Times New Roman"/>
                <w:color w:val="000000"/>
                <w:kern w:val="0"/>
                <w:sz w:val="22"/>
                <w14:ligatures w14:val="none"/>
              </w:rPr>
            </w:pPr>
          </w:p>
        </w:tc>
      </w:tr>
      <w:tr w:rsidR="0031453B" w14:paraId="583F80D2" w14:textId="77777777">
        <w:trPr>
          <w:trHeight w:val="280"/>
        </w:trPr>
        <w:tc>
          <w:tcPr>
            <w:tcW w:w="927" w:type="pct"/>
            <w:tcBorders>
              <w:top w:val="nil"/>
              <w:left w:val="nil"/>
              <w:bottom w:val="nil"/>
              <w:right w:val="nil"/>
            </w:tcBorders>
            <w:shd w:val="clear" w:color="auto" w:fill="auto"/>
            <w:noWrap/>
            <w:vAlign w:val="center"/>
          </w:tcPr>
          <w:p w14:paraId="607FCCD4"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 xml:space="preserve">  Q3</w:t>
            </w:r>
          </w:p>
        </w:tc>
        <w:tc>
          <w:tcPr>
            <w:tcW w:w="1061" w:type="pct"/>
            <w:tcBorders>
              <w:top w:val="nil"/>
              <w:left w:val="nil"/>
              <w:bottom w:val="nil"/>
              <w:right w:val="nil"/>
            </w:tcBorders>
            <w:shd w:val="clear" w:color="auto" w:fill="auto"/>
            <w:noWrap/>
            <w:vAlign w:val="center"/>
          </w:tcPr>
          <w:p w14:paraId="21E1BF47"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4.149 (2.851, 6.040)</w:t>
            </w:r>
          </w:p>
        </w:tc>
        <w:tc>
          <w:tcPr>
            <w:tcW w:w="364" w:type="pct"/>
            <w:tcBorders>
              <w:top w:val="nil"/>
              <w:left w:val="nil"/>
              <w:bottom w:val="nil"/>
              <w:right w:val="nil"/>
            </w:tcBorders>
            <w:shd w:val="clear" w:color="auto" w:fill="auto"/>
            <w:noWrap/>
            <w:vAlign w:val="center"/>
          </w:tcPr>
          <w:p w14:paraId="6C73CD99" w14:textId="77777777" w:rsidR="0031453B" w:rsidRDefault="0031453B">
            <w:pPr>
              <w:jc w:val="left"/>
              <w:rPr>
                <w:rFonts w:ascii="Times New Roman" w:eastAsia="等线" w:hAnsi="Times New Roman" w:cs="Times New Roman"/>
                <w:color w:val="000000"/>
                <w:kern w:val="0"/>
                <w:sz w:val="22"/>
                <w14:ligatures w14:val="none"/>
              </w:rPr>
            </w:pPr>
          </w:p>
        </w:tc>
        <w:tc>
          <w:tcPr>
            <w:tcW w:w="958" w:type="pct"/>
            <w:tcBorders>
              <w:top w:val="nil"/>
              <w:left w:val="nil"/>
              <w:bottom w:val="nil"/>
              <w:right w:val="nil"/>
            </w:tcBorders>
            <w:shd w:val="clear" w:color="auto" w:fill="auto"/>
            <w:noWrap/>
            <w:vAlign w:val="center"/>
          </w:tcPr>
          <w:p w14:paraId="31A35960"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2.470 (1.619, 3.767)</w:t>
            </w:r>
          </w:p>
        </w:tc>
        <w:tc>
          <w:tcPr>
            <w:tcW w:w="366" w:type="pct"/>
            <w:tcBorders>
              <w:top w:val="nil"/>
              <w:left w:val="nil"/>
              <w:bottom w:val="nil"/>
              <w:right w:val="nil"/>
            </w:tcBorders>
            <w:shd w:val="clear" w:color="auto" w:fill="auto"/>
            <w:noWrap/>
            <w:vAlign w:val="center"/>
          </w:tcPr>
          <w:p w14:paraId="62A875D7" w14:textId="77777777" w:rsidR="0031453B" w:rsidRDefault="0031453B">
            <w:pPr>
              <w:jc w:val="left"/>
              <w:rPr>
                <w:rFonts w:ascii="Times New Roman" w:eastAsia="等线" w:hAnsi="Times New Roman" w:cs="Times New Roman"/>
                <w:color w:val="000000"/>
                <w:kern w:val="0"/>
                <w:sz w:val="22"/>
                <w14:ligatures w14:val="none"/>
              </w:rPr>
            </w:pPr>
          </w:p>
        </w:tc>
        <w:tc>
          <w:tcPr>
            <w:tcW w:w="958" w:type="pct"/>
            <w:tcBorders>
              <w:top w:val="nil"/>
              <w:left w:val="nil"/>
              <w:bottom w:val="nil"/>
              <w:right w:val="nil"/>
            </w:tcBorders>
            <w:shd w:val="clear" w:color="auto" w:fill="auto"/>
            <w:noWrap/>
            <w:vAlign w:val="center"/>
          </w:tcPr>
          <w:p w14:paraId="73BD9B42"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1.997 (1.222, 3.262)</w:t>
            </w:r>
          </w:p>
        </w:tc>
        <w:tc>
          <w:tcPr>
            <w:tcW w:w="366" w:type="pct"/>
            <w:tcBorders>
              <w:top w:val="nil"/>
              <w:left w:val="nil"/>
              <w:bottom w:val="nil"/>
              <w:right w:val="nil"/>
            </w:tcBorders>
            <w:shd w:val="clear" w:color="auto" w:fill="auto"/>
            <w:noWrap/>
            <w:vAlign w:val="center"/>
          </w:tcPr>
          <w:p w14:paraId="4BFA313B" w14:textId="77777777" w:rsidR="0031453B" w:rsidRDefault="0031453B">
            <w:pPr>
              <w:jc w:val="left"/>
              <w:rPr>
                <w:rFonts w:ascii="Times New Roman" w:eastAsia="等线" w:hAnsi="Times New Roman" w:cs="Times New Roman"/>
                <w:color w:val="000000"/>
                <w:kern w:val="0"/>
                <w:sz w:val="22"/>
                <w14:ligatures w14:val="none"/>
              </w:rPr>
            </w:pPr>
          </w:p>
        </w:tc>
      </w:tr>
      <w:tr w:rsidR="0031453B" w14:paraId="207D13C7" w14:textId="77777777">
        <w:trPr>
          <w:trHeight w:val="280"/>
        </w:trPr>
        <w:tc>
          <w:tcPr>
            <w:tcW w:w="927" w:type="pct"/>
            <w:tcBorders>
              <w:top w:val="nil"/>
              <w:left w:val="nil"/>
              <w:bottom w:val="nil"/>
              <w:right w:val="nil"/>
            </w:tcBorders>
            <w:shd w:val="clear" w:color="auto" w:fill="auto"/>
            <w:noWrap/>
            <w:vAlign w:val="center"/>
          </w:tcPr>
          <w:p w14:paraId="173DD0B5"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 xml:space="preserve">  Q4</w:t>
            </w:r>
          </w:p>
        </w:tc>
        <w:tc>
          <w:tcPr>
            <w:tcW w:w="1061" w:type="pct"/>
            <w:tcBorders>
              <w:top w:val="nil"/>
              <w:left w:val="nil"/>
              <w:bottom w:val="nil"/>
              <w:right w:val="nil"/>
            </w:tcBorders>
            <w:shd w:val="clear" w:color="auto" w:fill="auto"/>
            <w:noWrap/>
            <w:vAlign w:val="center"/>
          </w:tcPr>
          <w:p w14:paraId="397C701E"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7.322 (5.064, 10.588)</w:t>
            </w:r>
          </w:p>
        </w:tc>
        <w:tc>
          <w:tcPr>
            <w:tcW w:w="364" w:type="pct"/>
            <w:tcBorders>
              <w:top w:val="nil"/>
              <w:left w:val="nil"/>
              <w:bottom w:val="nil"/>
              <w:right w:val="nil"/>
            </w:tcBorders>
            <w:shd w:val="clear" w:color="auto" w:fill="auto"/>
            <w:noWrap/>
            <w:vAlign w:val="center"/>
          </w:tcPr>
          <w:p w14:paraId="75E609DC" w14:textId="77777777" w:rsidR="0031453B" w:rsidRDefault="0031453B">
            <w:pPr>
              <w:jc w:val="left"/>
              <w:rPr>
                <w:rFonts w:ascii="Times New Roman" w:eastAsia="等线" w:hAnsi="Times New Roman" w:cs="Times New Roman"/>
                <w:color w:val="000000"/>
                <w:kern w:val="0"/>
                <w:sz w:val="22"/>
                <w14:ligatures w14:val="none"/>
              </w:rPr>
            </w:pPr>
          </w:p>
        </w:tc>
        <w:tc>
          <w:tcPr>
            <w:tcW w:w="958" w:type="pct"/>
            <w:tcBorders>
              <w:top w:val="nil"/>
              <w:left w:val="nil"/>
              <w:bottom w:val="nil"/>
              <w:right w:val="nil"/>
            </w:tcBorders>
            <w:shd w:val="clear" w:color="auto" w:fill="auto"/>
            <w:noWrap/>
            <w:vAlign w:val="center"/>
          </w:tcPr>
          <w:p w14:paraId="15152A65"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3.487 (2.257, 5.389)</w:t>
            </w:r>
          </w:p>
        </w:tc>
        <w:tc>
          <w:tcPr>
            <w:tcW w:w="366" w:type="pct"/>
            <w:tcBorders>
              <w:top w:val="nil"/>
              <w:left w:val="nil"/>
              <w:bottom w:val="nil"/>
              <w:right w:val="nil"/>
            </w:tcBorders>
            <w:shd w:val="clear" w:color="auto" w:fill="auto"/>
            <w:noWrap/>
            <w:vAlign w:val="center"/>
          </w:tcPr>
          <w:p w14:paraId="680826B3" w14:textId="77777777" w:rsidR="0031453B" w:rsidRDefault="0031453B">
            <w:pPr>
              <w:jc w:val="left"/>
              <w:rPr>
                <w:rFonts w:ascii="Times New Roman" w:eastAsia="等线" w:hAnsi="Times New Roman" w:cs="Times New Roman"/>
                <w:color w:val="000000"/>
                <w:kern w:val="0"/>
                <w:sz w:val="22"/>
                <w14:ligatures w14:val="none"/>
              </w:rPr>
            </w:pPr>
          </w:p>
        </w:tc>
        <w:tc>
          <w:tcPr>
            <w:tcW w:w="958" w:type="pct"/>
            <w:tcBorders>
              <w:top w:val="nil"/>
              <w:left w:val="nil"/>
              <w:bottom w:val="nil"/>
              <w:right w:val="nil"/>
            </w:tcBorders>
            <w:shd w:val="clear" w:color="auto" w:fill="auto"/>
            <w:noWrap/>
            <w:vAlign w:val="center"/>
          </w:tcPr>
          <w:p w14:paraId="1BC1A235"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2.283 (1.314, 3.965)</w:t>
            </w:r>
          </w:p>
        </w:tc>
        <w:tc>
          <w:tcPr>
            <w:tcW w:w="366" w:type="pct"/>
            <w:tcBorders>
              <w:top w:val="nil"/>
              <w:left w:val="nil"/>
              <w:bottom w:val="nil"/>
              <w:right w:val="nil"/>
            </w:tcBorders>
            <w:shd w:val="clear" w:color="auto" w:fill="auto"/>
            <w:noWrap/>
            <w:vAlign w:val="center"/>
          </w:tcPr>
          <w:p w14:paraId="6E78846C" w14:textId="77777777" w:rsidR="0031453B" w:rsidRDefault="0031453B">
            <w:pPr>
              <w:jc w:val="left"/>
              <w:rPr>
                <w:rFonts w:ascii="Times New Roman" w:eastAsia="等线" w:hAnsi="Times New Roman" w:cs="Times New Roman"/>
                <w:color w:val="000000"/>
                <w:kern w:val="0"/>
                <w:sz w:val="22"/>
                <w14:ligatures w14:val="none"/>
              </w:rPr>
            </w:pPr>
          </w:p>
        </w:tc>
      </w:tr>
      <w:tr w:rsidR="0031453B" w14:paraId="17A8D1C7" w14:textId="77777777">
        <w:trPr>
          <w:trHeight w:val="280"/>
        </w:trPr>
        <w:tc>
          <w:tcPr>
            <w:tcW w:w="927" w:type="pct"/>
            <w:tcBorders>
              <w:top w:val="nil"/>
              <w:left w:val="nil"/>
              <w:bottom w:val="nil"/>
              <w:right w:val="nil"/>
            </w:tcBorders>
            <w:shd w:val="clear" w:color="auto" w:fill="auto"/>
            <w:noWrap/>
            <w:vAlign w:val="center"/>
          </w:tcPr>
          <w:p w14:paraId="796C8C89" w14:textId="77777777" w:rsidR="0031453B" w:rsidRDefault="008E69E4">
            <w:pPr>
              <w:jc w:val="left"/>
              <w:rPr>
                <w:rFonts w:ascii="Times New Roman" w:eastAsia="等线" w:hAnsi="Times New Roman" w:cs="Times New Roman"/>
                <w:i/>
                <w:iCs/>
                <w:color w:val="000000"/>
                <w:kern w:val="0"/>
                <w:sz w:val="22"/>
                <w14:ligatures w14:val="none"/>
              </w:rPr>
            </w:pPr>
            <w:r>
              <w:rPr>
                <w:rFonts w:ascii="Times New Roman" w:eastAsia="等线" w:hAnsi="Times New Roman" w:cs="Times New Roman"/>
                <w:i/>
                <w:iCs/>
                <w:color w:val="000000"/>
                <w:kern w:val="0"/>
                <w:sz w:val="22"/>
                <w14:ligatures w14:val="none"/>
              </w:rPr>
              <w:t>P</w:t>
            </w:r>
            <w:r>
              <w:rPr>
                <w:rFonts w:ascii="Times New Roman" w:eastAsia="等线" w:hAnsi="Times New Roman" w:cs="Times New Roman"/>
                <w:color w:val="000000"/>
                <w:kern w:val="0"/>
                <w:sz w:val="22"/>
                <w14:ligatures w14:val="none"/>
              </w:rPr>
              <w:t xml:space="preserve"> for trend</w:t>
            </w:r>
          </w:p>
        </w:tc>
        <w:tc>
          <w:tcPr>
            <w:tcW w:w="1061" w:type="pct"/>
            <w:tcBorders>
              <w:top w:val="nil"/>
              <w:left w:val="nil"/>
              <w:bottom w:val="nil"/>
              <w:right w:val="nil"/>
            </w:tcBorders>
            <w:shd w:val="clear" w:color="auto" w:fill="auto"/>
            <w:noWrap/>
            <w:vAlign w:val="center"/>
          </w:tcPr>
          <w:p w14:paraId="54585C67" w14:textId="77777777" w:rsidR="0031453B" w:rsidRDefault="0031453B">
            <w:pPr>
              <w:jc w:val="left"/>
              <w:rPr>
                <w:rFonts w:ascii="Times New Roman" w:eastAsia="等线" w:hAnsi="Times New Roman" w:cs="Times New Roman"/>
                <w:i/>
                <w:iCs/>
                <w:color w:val="000000"/>
                <w:kern w:val="0"/>
                <w:sz w:val="22"/>
                <w14:ligatures w14:val="none"/>
              </w:rPr>
            </w:pPr>
          </w:p>
        </w:tc>
        <w:tc>
          <w:tcPr>
            <w:tcW w:w="364" w:type="pct"/>
            <w:tcBorders>
              <w:top w:val="nil"/>
              <w:left w:val="nil"/>
              <w:bottom w:val="nil"/>
              <w:right w:val="nil"/>
            </w:tcBorders>
            <w:shd w:val="clear" w:color="auto" w:fill="auto"/>
            <w:noWrap/>
            <w:vAlign w:val="center"/>
          </w:tcPr>
          <w:p w14:paraId="5CDDC657"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&lt;0.001</w:t>
            </w:r>
          </w:p>
        </w:tc>
        <w:tc>
          <w:tcPr>
            <w:tcW w:w="958" w:type="pct"/>
            <w:tcBorders>
              <w:top w:val="nil"/>
              <w:left w:val="nil"/>
              <w:bottom w:val="nil"/>
              <w:right w:val="nil"/>
            </w:tcBorders>
            <w:shd w:val="clear" w:color="auto" w:fill="auto"/>
            <w:noWrap/>
            <w:vAlign w:val="center"/>
          </w:tcPr>
          <w:p w14:paraId="430ED92A" w14:textId="77777777" w:rsidR="0031453B" w:rsidRDefault="0031453B">
            <w:pPr>
              <w:jc w:val="left"/>
              <w:rPr>
                <w:rFonts w:ascii="Times New Roman" w:eastAsia="等线" w:hAnsi="Times New Roman" w:cs="Times New Roman"/>
                <w:color w:val="000000"/>
                <w:kern w:val="0"/>
                <w:sz w:val="22"/>
                <w14:ligatures w14:val="none"/>
              </w:rPr>
            </w:pPr>
          </w:p>
        </w:tc>
        <w:tc>
          <w:tcPr>
            <w:tcW w:w="366" w:type="pct"/>
            <w:tcBorders>
              <w:top w:val="nil"/>
              <w:left w:val="nil"/>
              <w:bottom w:val="nil"/>
              <w:right w:val="nil"/>
            </w:tcBorders>
            <w:shd w:val="clear" w:color="auto" w:fill="auto"/>
            <w:noWrap/>
            <w:vAlign w:val="center"/>
          </w:tcPr>
          <w:p w14:paraId="2BADE6C4"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&lt;0.001</w:t>
            </w:r>
          </w:p>
        </w:tc>
        <w:tc>
          <w:tcPr>
            <w:tcW w:w="958" w:type="pct"/>
            <w:tcBorders>
              <w:top w:val="nil"/>
              <w:left w:val="nil"/>
              <w:bottom w:val="nil"/>
              <w:right w:val="nil"/>
            </w:tcBorders>
            <w:shd w:val="clear" w:color="auto" w:fill="auto"/>
            <w:noWrap/>
            <w:vAlign w:val="center"/>
          </w:tcPr>
          <w:p w14:paraId="497AC41F" w14:textId="77777777" w:rsidR="0031453B" w:rsidRDefault="0031453B">
            <w:pPr>
              <w:jc w:val="left"/>
              <w:rPr>
                <w:rFonts w:ascii="Times New Roman" w:eastAsia="等线" w:hAnsi="Times New Roman" w:cs="Times New Roman"/>
                <w:color w:val="000000"/>
                <w:kern w:val="0"/>
                <w:sz w:val="22"/>
                <w14:ligatures w14:val="none"/>
              </w:rPr>
            </w:pPr>
          </w:p>
        </w:tc>
        <w:tc>
          <w:tcPr>
            <w:tcW w:w="366" w:type="pct"/>
            <w:tcBorders>
              <w:top w:val="nil"/>
              <w:left w:val="nil"/>
              <w:bottom w:val="nil"/>
              <w:right w:val="nil"/>
            </w:tcBorders>
            <w:shd w:val="clear" w:color="auto" w:fill="auto"/>
            <w:noWrap/>
            <w:vAlign w:val="center"/>
          </w:tcPr>
          <w:p w14:paraId="05C2A7B7"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0.003</w:t>
            </w:r>
          </w:p>
        </w:tc>
      </w:tr>
      <w:tr w:rsidR="0031453B" w14:paraId="2444A77B" w14:textId="77777777">
        <w:trPr>
          <w:trHeight w:val="280"/>
        </w:trPr>
        <w:tc>
          <w:tcPr>
            <w:tcW w:w="927" w:type="pct"/>
            <w:tcBorders>
              <w:top w:val="nil"/>
              <w:left w:val="nil"/>
              <w:bottom w:val="nil"/>
              <w:right w:val="nil"/>
            </w:tcBorders>
            <w:shd w:val="clear" w:color="auto" w:fill="auto"/>
            <w:noWrap/>
            <w:vAlign w:val="center"/>
          </w:tcPr>
          <w:p w14:paraId="42847EE8" w14:textId="77777777" w:rsidR="0031453B" w:rsidRDefault="0031453B">
            <w:pPr>
              <w:jc w:val="left"/>
              <w:rPr>
                <w:rFonts w:ascii="Times New Roman" w:eastAsia="等线" w:hAnsi="Times New Roman" w:cs="Times New Roman"/>
                <w:color w:val="000000"/>
                <w:kern w:val="0"/>
                <w:sz w:val="22"/>
                <w14:ligatures w14:val="none"/>
              </w:rPr>
            </w:pPr>
          </w:p>
        </w:tc>
        <w:tc>
          <w:tcPr>
            <w:tcW w:w="1061" w:type="pct"/>
            <w:tcBorders>
              <w:top w:val="nil"/>
              <w:left w:val="nil"/>
              <w:bottom w:val="nil"/>
              <w:right w:val="nil"/>
            </w:tcBorders>
            <w:shd w:val="clear" w:color="auto" w:fill="auto"/>
            <w:noWrap/>
            <w:vAlign w:val="center"/>
          </w:tcPr>
          <w:p w14:paraId="70056C49" w14:textId="77777777" w:rsidR="0031453B" w:rsidRDefault="0031453B">
            <w:pPr>
              <w:jc w:val="left"/>
              <w:rPr>
                <w:rFonts w:ascii="Times New Roman" w:eastAsia="Times New Roman" w:hAnsi="Times New Roman" w:cs="Times New Roman"/>
                <w:kern w:val="0"/>
                <w:sz w:val="20"/>
                <w:szCs w:val="20"/>
                <w14:ligatures w14:val="none"/>
              </w:rPr>
            </w:pPr>
          </w:p>
        </w:tc>
        <w:tc>
          <w:tcPr>
            <w:tcW w:w="364" w:type="pct"/>
            <w:tcBorders>
              <w:top w:val="nil"/>
              <w:left w:val="nil"/>
              <w:bottom w:val="nil"/>
              <w:right w:val="nil"/>
            </w:tcBorders>
            <w:shd w:val="clear" w:color="auto" w:fill="auto"/>
            <w:noWrap/>
            <w:vAlign w:val="center"/>
          </w:tcPr>
          <w:p w14:paraId="1B181CD7" w14:textId="77777777" w:rsidR="0031453B" w:rsidRDefault="0031453B">
            <w:pPr>
              <w:jc w:val="left"/>
              <w:rPr>
                <w:rFonts w:ascii="Times New Roman" w:eastAsia="Times New Roman" w:hAnsi="Times New Roman" w:cs="Times New Roman"/>
                <w:kern w:val="0"/>
                <w:sz w:val="20"/>
                <w:szCs w:val="20"/>
                <w14:ligatures w14:val="none"/>
              </w:rPr>
            </w:pPr>
          </w:p>
        </w:tc>
        <w:tc>
          <w:tcPr>
            <w:tcW w:w="958" w:type="pct"/>
            <w:tcBorders>
              <w:top w:val="nil"/>
              <w:left w:val="nil"/>
              <w:bottom w:val="nil"/>
              <w:right w:val="nil"/>
            </w:tcBorders>
            <w:shd w:val="clear" w:color="auto" w:fill="auto"/>
            <w:noWrap/>
            <w:vAlign w:val="center"/>
          </w:tcPr>
          <w:p w14:paraId="07172260" w14:textId="77777777" w:rsidR="0031453B" w:rsidRDefault="0031453B">
            <w:pPr>
              <w:jc w:val="left"/>
              <w:rPr>
                <w:rFonts w:ascii="Times New Roman" w:eastAsia="Times New Roman" w:hAnsi="Times New Roman" w:cs="Times New Roman"/>
                <w:kern w:val="0"/>
                <w:sz w:val="20"/>
                <w:szCs w:val="20"/>
                <w14:ligatures w14:val="none"/>
              </w:rPr>
            </w:pPr>
          </w:p>
        </w:tc>
        <w:tc>
          <w:tcPr>
            <w:tcW w:w="366" w:type="pct"/>
            <w:tcBorders>
              <w:top w:val="nil"/>
              <w:left w:val="nil"/>
              <w:bottom w:val="nil"/>
              <w:right w:val="nil"/>
            </w:tcBorders>
            <w:shd w:val="clear" w:color="auto" w:fill="auto"/>
            <w:noWrap/>
            <w:vAlign w:val="center"/>
          </w:tcPr>
          <w:p w14:paraId="1D8E6E2E" w14:textId="77777777" w:rsidR="0031453B" w:rsidRDefault="0031453B">
            <w:pPr>
              <w:jc w:val="left"/>
              <w:rPr>
                <w:rFonts w:ascii="Times New Roman" w:eastAsia="Times New Roman" w:hAnsi="Times New Roman" w:cs="Times New Roman"/>
                <w:kern w:val="0"/>
                <w:sz w:val="20"/>
                <w:szCs w:val="20"/>
                <w14:ligatures w14:val="none"/>
              </w:rPr>
            </w:pPr>
          </w:p>
        </w:tc>
        <w:tc>
          <w:tcPr>
            <w:tcW w:w="958" w:type="pct"/>
            <w:tcBorders>
              <w:top w:val="nil"/>
              <w:left w:val="nil"/>
              <w:bottom w:val="nil"/>
              <w:right w:val="nil"/>
            </w:tcBorders>
            <w:shd w:val="clear" w:color="auto" w:fill="auto"/>
            <w:noWrap/>
            <w:vAlign w:val="center"/>
          </w:tcPr>
          <w:p w14:paraId="7C25A21D" w14:textId="77777777" w:rsidR="0031453B" w:rsidRDefault="0031453B">
            <w:pPr>
              <w:jc w:val="left"/>
              <w:rPr>
                <w:rFonts w:ascii="Times New Roman" w:eastAsia="Times New Roman" w:hAnsi="Times New Roman" w:cs="Times New Roman"/>
                <w:kern w:val="0"/>
                <w:sz w:val="20"/>
                <w:szCs w:val="20"/>
                <w14:ligatures w14:val="none"/>
              </w:rPr>
            </w:pPr>
          </w:p>
        </w:tc>
        <w:tc>
          <w:tcPr>
            <w:tcW w:w="366" w:type="pct"/>
            <w:tcBorders>
              <w:top w:val="nil"/>
              <w:left w:val="nil"/>
              <w:bottom w:val="nil"/>
              <w:right w:val="nil"/>
            </w:tcBorders>
            <w:shd w:val="clear" w:color="auto" w:fill="auto"/>
            <w:noWrap/>
            <w:vAlign w:val="center"/>
          </w:tcPr>
          <w:p w14:paraId="4AC936B5" w14:textId="77777777" w:rsidR="0031453B" w:rsidRDefault="0031453B">
            <w:pPr>
              <w:jc w:val="left"/>
              <w:rPr>
                <w:rFonts w:ascii="Times New Roman" w:eastAsia="Times New Roman" w:hAnsi="Times New Roman" w:cs="Times New Roman"/>
                <w:kern w:val="0"/>
                <w:sz w:val="20"/>
                <w:szCs w:val="20"/>
                <w14:ligatures w14:val="none"/>
              </w:rPr>
            </w:pPr>
          </w:p>
        </w:tc>
      </w:tr>
      <w:tr w:rsidR="0031453B" w14:paraId="2E42EB11" w14:textId="77777777">
        <w:trPr>
          <w:trHeight w:val="280"/>
        </w:trPr>
        <w:tc>
          <w:tcPr>
            <w:tcW w:w="927" w:type="pct"/>
            <w:tcBorders>
              <w:top w:val="nil"/>
              <w:left w:val="nil"/>
              <w:bottom w:val="nil"/>
              <w:right w:val="nil"/>
            </w:tcBorders>
            <w:shd w:val="clear" w:color="auto" w:fill="auto"/>
            <w:noWrap/>
            <w:vAlign w:val="center"/>
          </w:tcPr>
          <w:p w14:paraId="78D9D878" w14:textId="77777777" w:rsidR="0031453B" w:rsidRDefault="008E69E4">
            <w:pPr>
              <w:jc w:val="left"/>
              <w:rPr>
                <w:rFonts w:ascii="Times New Roman" w:eastAsia="等线" w:hAnsi="Times New Roman" w:cs="Times New Roman"/>
                <w:b/>
                <w:bCs/>
                <w:color w:val="000000"/>
                <w:kern w:val="0"/>
                <w:sz w:val="22"/>
                <w14:ligatures w14:val="none"/>
              </w:rPr>
            </w:pPr>
            <w:r>
              <w:rPr>
                <w:rFonts w:ascii="Times New Roman" w:eastAsia="等线" w:hAnsi="Times New Roman" w:cs="Times New Roman"/>
                <w:b/>
                <w:bCs/>
                <w:color w:val="000000"/>
                <w:kern w:val="0"/>
                <w:sz w:val="22"/>
                <w14:ligatures w14:val="none"/>
              </w:rPr>
              <w:t>CVD mortality</w:t>
            </w:r>
          </w:p>
        </w:tc>
        <w:tc>
          <w:tcPr>
            <w:tcW w:w="1061" w:type="pct"/>
            <w:tcBorders>
              <w:top w:val="nil"/>
              <w:left w:val="nil"/>
              <w:bottom w:val="nil"/>
              <w:right w:val="nil"/>
            </w:tcBorders>
            <w:shd w:val="clear" w:color="auto" w:fill="auto"/>
            <w:noWrap/>
            <w:vAlign w:val="center"/>
          </w:tcPr>
          <w:p w14:paraId="58527C09" w14:textId="77777777" w:rsidR="0031453B" w:rsidRDefault="0031453B">
            <w:pPr>
              <w:jc w:val="left"/>
              <w:rPr>
                <w:rFonts w:ascii="Times New Roman" w:eastAsia="等线" w:hAnsi="Times New Roman" w:cs="Times New Roman"/>
                <w:b/>
                <w:bCs/>
                <w:color w:val="000000"/>
                <w:kern w:val="0"/>
                <w:sz w:val="22"/>
                <w14:ligatures w14:val="none"/>
              </w:rPr>
            </w:pPr>
          </w:p>
        </w:tc>
        <w:tc>
          <w:tcPr>
            <w:tcW w:w="364" w:type="pct"/>
            <w:tcBorders>
              <w:top w:val="nil"/>
              <w:left w:val="nil"/>
              <w:bottom w:val="nil"/>
              <w:right w:val="nil"/>
            </w:tcBorders>
            <w:shd w:val="clear" w:color="auto" w:fill="auto"/>
            <w:noWrap/>
            <w:vAlign w:val="center"/>
          </w:tcPr>
          <w:p w14:paraId="6F6D5CA1" w14:textId="77777777" w:rsidR="0031453B" w:rsidRDefault="0031453B">
            <w:pPr>
              <w:jc w:val="left"/>
              <w:rPr>
                <w:rFonts w:ascii="Times New Roman" w:eastAsia="Times New Roman" w:hAnsi="Times New Roman" w:cs="Times New Roman"/>
                <w:kern w:val="0"/>
                <w:sz w:val="20"/>
                <w:szCs w:val="20"/>
                <w14:ligatures w14:val="none"/>
              </w:rPr>
            </w:pPr>
          </w:p>
        </w:tc>
        <w:tc>
          <w:tcPr>
            <w:tcW w:w="958" w:type="pct"/>
            <w:tcBorders>
              <w:top w:val="nil"/>
              <w:left w:val="nil"/>
              <w:bottom w:val="nil"/>
              <w:right w:val="nil"/>
            </w:tcBorders>
            <w:shd w:val="clear" w:color="auto" w:fill="auto"/>
            <w:noWrap/>
            <w:vAlign w:val="center"/>
          </w:tcPr>
          <w:p w14:paraId="518773E3" w14:textId="77777777" w:rsidR="0031453B" w:rsidRDefault="0031453B">
            <w:pPr>
              <w:jc w:val="left"/>
              <w:rPr>
                <w:rFonts w:ascii="Times New Roman" w:eastAsia="Times New Roman" w:hAnsi="Times New Roman" w:cs="Times New Roman"/>
                <w:kern w:val="0"/>
                <w:sz w:val="20"/>
                <w:szCs w:val="20"/>
                <w14:ligatures w14:val="none"/>
              </w:rPr>
            </w:pPr>
          </w:p>
        </w:tc>
        <w:tc>
          <w:tcPr>
            <w:tcW w:w="366" w:type="pct"/>
            <w:tcBorders>
              <w:top w:val="nil"/>
              <w:left w:val="nil"/>
              <w:bottom w:val="nil"/>
              <w:right w:val="nil"/>
            </w:tcBorders>
            <w:shd w:val="clear" w:color="auto" w:fill="auto"/>
            <w:noWrap/>
            <w:vAlign w:val="center"/>
          </w:tcPr>
          <w:p w14:paraId="5475BEC7" w14:textId="77777777" w:rsidR="0031453B" w:rsidRDefault="0031453B">
            <w:pPr>
              <w:jc w:val="left"/>
              <w:rPr>
                <w:rFonts w:ascii="Times New Roman" w:eastAsia="Times New Roman" w:hAnsi="Times New Roman" w:cs="Times New Roman"/>
                <w:kern w:val="0"/>
                <w:sz w:val="20"/>
                <w:szCs w:val="20"/>
                <w14:ligatures w14:val="none"/>
              </w:rPr>
            </w:pPr>
          </w:p>
        </w:tc>
        <w:tc>
          <w:tcPr>
            <w:tcW w:w="958" w:type="pct"/>
            <w:tcBorders>
              <w:top w:val="nil"/>
              <w:left w:val="nil"/>
              <w:bottom w:val="nil"/>
              <w:right w:val="nil"/>
            </w:tcBorders>
            <w:shd w:val="clear" w:color="auto" w:fill="auto"/>
            <w:noWrap/>
            <w:vAlign w:val="center"/>
          </w:tcPr>
          <w:p w14:paraId="4424C709" w14:textId="77777777" w:rsidR="0031453B" w:rsidRDefault="0031453B">
            <w:pPr>
              <w:jc w:val="left"/>
              <w:rPr>
                <w:rFonts w:ascii="Times New Roman" w:eastAsia="Times New Roman" w:hAnsi="Times New Roman" w:cs="Times New Roman"/>
                <w:kern w:val="0"/>
                <w:sz w:val="20"/>
                <w:szCs w:val="20"/>
                <w14:ligatures w14:val="none"/>
              </w:rPr>
            </w:pPr>
          </w:p>
        </w:tc>
        <w:tc>
          <w:tcPr>
            <w:tcW w:w="366" w:type="pct"/>
            <w:tcBorders>
              <w:top w:val="nil"/>
              <w:left w:val="nil"/>
              <w:bottom w:val="nil"/>
              <w:right w:val="nil"/>
            </w:tcBorders>
            <w:shd w:val="clear" w:color="auto" w:fill="auto"/>
            <w:noWrap/>
            <w:vAlign w:val="center"/>
          </w:tcPr>
          <w:p w14:paraId="51F48FF1" w14:textId="77777777" w:rsidR="0031453B" w:rsidRDefault="0031453B">
            <w:pPr>
              <w:jc w:val="left"/>
              <w:rPr>
                <w:rFonts w:ascii="Times New Roman" w:eastAsia="Times New Roman" w:hAnsi="Times New Roman" w:cs="Times New Roman"/>
                <w:kern w:val="0"/>
                <w:sz w:val="20"/>
                <w:szCs w:val="20"/>
                <w14:ligatures w14:val="none"/>
              </w:rPr>
            </w:pPr>
          </w:p>
        </w:tc>
      </w:tr>
      <w:tr w:rsidR="0031453B" w14:paraId="2E5D9DEE" w14:textId="77777777">
        <w:trPr>
          <w:trHeight w:val="280"/>
        </w:trPr>
        <w:tc>
          <w:tcPr>
            <w:tcW w:w="927" w:type="pct"/>
            <w:tcBorders>
              <w:top w:val="nil"/>
              <w:left w:val="nil"/>
              <w:bottom w:val="nil"/>
              <w:right w:val="nil"/>
            </w:tcBorders>
            <w:shd w:val="clear" w:color="auto" w:fill="auto"/>
            <w:noWrap/>
            <w:vAlign w:val="center"/>
          </w:tcPr>
          <w:p w14:paraId="5840AED6" w14:textId="77777777" w:rsidR="0031453B" w:rsidRDefault="008E69E4">
            <w:pPr>
              <w:jc w:val="left"/>
              <w:rPr>
                <w:rFonts w:ascii="Times New Roman" w:eastAsia="等线" w:hAnsi="Times New Roman" w:cs="Times New Roman"/>
                <w:b/>
                <w:bCs/>
                <w:color w:val="000000"/>
                <w:kern w:val="0"/>
                <w:sz w:val="22"/>
                <w14:ligatures w14:val="none"/>
              </w:rPr>
            </w:pPr>
            <w:r>
              <w:rPr>
                <w:rFonts w:ascii="Times New Roman" w:eastAsia="等线" w:hAnsi="Times New Roman" w:cs="Times New Roman"/>
                <w:b/>
                <w:bCs/>
                <w:color w:val="000000"/>
                <w:kern w:val="0"/>
                <w:sz w:val="22"/>
                <w14:ligatures w14:val="none"/>
              </w:rPr>
              <w:t>Continuous TyG-ABSI</w:t>
            </w:r>
          </w:p>
        </w:tc>
        <w:tc>
          <w:tcPr>
            <w:tcW w:w="1061" w:type="pct"/>
            <w:tcBorders>
              <w:top w:val="nil"/>
              <w:left w:val="nil"/>
              <w:bottom w:val="nil"/>
              <w:right w:val="nil"/>
            </w:tcBorders>
            <w:shd w:val="clear" w:color="auto" w:fill="auto"/>
            <w:noWrap/>
            <w:vAlign w:val="center"/>
          </w:tcPr>
          <w:p w14:paraId="44802268"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2.137 (1.860, 2.456)</w:t>
            </w:r>
          </w:p>
        </w:tc>
        <w:tc>
          <w:tcPr>
            <w:tcW w:w="364" w:type="pct"/>
            <w:tcBorders>
              <w:top w:val="nil"/>
              <w:left w:val="nil"/>
              <w:bottom w:val="nil"/>
              <w:right w:val="nil"/>
            </w:tcBorders>
            <w:shd w:val="clear" w:color="auto" w:fill="auto"/>
            <w:noWrap/>
            <w:vAlign w:val="center"/>
          </w:tcPr>
          <w:p w14:paraId="02B4C162"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&lt;0.001</w:t>
            </w:r>
          </w:p>
        </w:tc>
        <w:tc>
          <w:tcPr>
            <w:tcW w:w="958" w:type="pct"/>
            <w:tcBorders>
              <w:top w:val="nil"/>
              <w:left w:val="nil"/>
              <w:bottom w:val="nil"/>
              <w:right w:val="nil"/>
            </w:tcBorders>
            <w:shd w:val="clear" w:color="auto" w:fill="auto"/>
            <w:noWrap/>
            <w:vAlign w:val="center"/>
          </w:tcPr>
          <w:p w14:paraId="6B6B78A8"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1.661 (1.380, 1.998)</w:t>
            </w:r>
          </w:p>
        </w:tc>
        <w:tc>
          <w:tcPr>
            <w:tcW w:w="366" w:type="pct"/>
            <w:tcBorders>
              <w:top w:val="nil"/>
              <w:left w:val="nil"/>
              <w:bottom w:val="nil"/>
              <w:right w:val="nil"/>
            </w:tcBorders>
            <w:shd w:val="clear" w:color="auto" w:fill="auto"/>
            <w:noWrap/>
            <w:vAlign w:val="center"/>
          </w:tcPr>
          <w:p w14:paraId="1500BDBF"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&lt;0.001</w:t>
            </w:r>
          </w:p>
        </w:tc>
        <w:tc>
          <w:tcPr>
            <w:tcW w:w="958" w:type="pct"/>
            <w:tcBorders>
              <w:top w:val="nil"/>
              <w:left w:val="nil"/>
              <w:bottom w:val="nil"/>
              <w:right w:val="nil"/>
            </w:tcBorders>
            <w:shd w:val="clear" w:color="auto" w:fill="auto"/>
            <w:noWrap/>
            <w:vAlign w:val="center"/>
          </w:tcPr>
          <w:p w14:paraId="587C0467"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1.374 (1.046, 1.804)</w:t>
            </w:r>
          </w:p>
        </w:tc>
        <w:tc>
          <w:tcPr>
            <w:tcW w:w="366" w:type="pct"/>
            <w:tcBorders>
              <w:top w:val="nil"/>
              <w:left w:val="nil"/>
              <w:bottom w:val="nil"/>
              <w:right w:val="nil"/>
            </w:tcBorders>
            <w:shd w:val="clear" w:color="auto" w:fill="auto"/>
            <w:noWrap/>
            <w:vAlign w:val="center"/>
          </w:tcPr>
          <w:p w14:paraId="28C1D037"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0.023</w:t>
            </w:r>
          </w:p>
        </w:tc>
      </w:tr>
      <w:tr w:rsidR="0031453B" w14:paraId="52A6022E" w14:textId="77777777">
        <w:trPr>
          <w:trHeight w:val="280"/>
        </w:trPr>
        <w:tc>
          <w:tcPr>
            <w:tcW w:w="927" w:type="pct"/>
            <w:tcBorders>
              <w:top w:val="nil"/>
              <w:left w:val="nil"/>
              <w:bottom w:val="nil"/>
              <w:right w:val="nil"/>
            </w:tcBorders>
            <w:shd w:val="clear" w:color="auto" w:fill="auto"/>
            <w:noWrap/>
            <w:vAlign w:val="center"/>
          </w:tcPr>
          <w:p w14:paraId="58808608" w14:textId="77777777" w:rsidR="0031453B" w:rsidRDefault="008E69E4">
            <w:pPr>
              <w:jc w:val="left"/>
              <w:rPr>
                <w:rFonts w:ascii="Times New Roman" w:eastAsia="等线" w:hAnsi="Times New Roman" w:cs="Times New Roman"/>
                <w:b/>
                <w:bCs/>
                <w:color w:val="000000"/>
                <w:kern w:val="0"/>
                <w:sz w:val="22"/>
                <w14:ligatures w14:val="none"/>
              </w:rPr>
            </w:pPr>
            <w:r>
              <w:rPr>
                <w:rFonts w:ascii="Times New Roman" w:eastAsia="等线" w:hAnsi="Times New Roman" w:cs="Times New Roman"/>
                <w:b/>
                <w:bCs/>
                <w:color w:val="000000"/>
                <w:kern w:val="0"/>
                <w:sz w:val="22"/>
                <w14:ligatures w14:val="none"/>
              </w:rPr>
              <w:t>Quartile TyG-ABSI</w:t>
            </w:r>
          </w:p>
        </w:tc>
        <w:tc>
          <w:tcPr>
            <w:tcW w:w="1061" w:type="pct"/>
            <w:tcBorders>
              <w:top w:val="nil"/>
              <w:left w:val="nil"/>
              <w:bottom w:val="nil"/>
              <w:right w:val="nil"/>
            </w:tcBorders>
            <w:shd w:val="clear" w:color="auto" w:fill="auto"/>
            <w:noWrap/>
            <w:vAlign w:val="center"/>
          </w:tcPr>
          <w:p w14:paraId="55A2C130" w14:textId="77777777" w:rsidR="0031453B" w:rsidRDefault="0031453B">
            <w:pPr>
              <w:jc w:val="left"/>
              <w:rPr>
                <w:rFonts w:ascii="Times New Roman" w:eastAsia="等线" w:hAnsi="Times New Roman" w:cs="Times New Roman"/>
                <w:b/>
                <w:bCs/>
                <w:color w:val="000000"/>
                <w:kern w:val="0"/>
                <w:sz w:val="22"/>
                <w14:ligatures w14:val="none"/>
              </w:rPr>
            </w:pPr>
          </w:p>
        </w:tc>
        <w:tc>
          <w:tcPr>
            <w:tcW w:w="364" w:type="pct"/>
            <w:tcBorders>
              <w:top w:val="nil"/>
              <w:left w:val="nil"/>
              <w:bottom w:val="nil"/>
              <w:right w:val="nil"/>
            </w:tcBorders>
            <w:shd w:val="clear" w:color="auto" w:fill="auto"/>
            <w:noWrap/>
            <w:vAlign w:val="center"/>
          </w:tcPr>
          <w:p w14:paraId="5FDA37EF" w14:textId="77777777" w:rsidR="0031453B" w:rsidRDefault="0031453B">
            <w:pPr>
              <w:jc w:val="left"/>
              <w:rPr>
                <w:rFonts w:ascii="Times New Roman" w:eastAsia="Times New Roman" w:hAnsi="Times New Roman" w:cs="Times New Roman"/>
                <w:kern w:val="0"/>
                <w:sz w:val="20"/>
                <w:szCs w:val="20"/>
                <w14:ligatures w14:val="none"/>
              </w:rPr>
            </w:pPr>
          </w:p>
        </w:tc>
        <w:tc>
          <w:tcPr>
            <w:tcW w:w="958" w:type="pct"/>
            <w:tcBorders>
              <w:top w:val="nil"/>
              <w:left w:val="nil"/>
              <w:bottom w:val="nil"/>
              <w:right w:val="nil"/>
            </w:tcBorders>
            <w:shd w:val="clear" w:color="auto" w:fill="auto"/>
            <w:noWrap/>
            <w:vAlign w:val="center"/>
          </w:tcPr>
          <w:p w14:paraId="51A0C26F" w14:textId="77777777" w:rsidR="0031453B" w:rsidRDefault="0031453B">
            <w:pPr>
              <w:jc w:val="left"/>
              <w:rPr>
                <w:rFonts w:ascii="Times New Roman" w:eastAsia="Times New Roman" w:hAnsi="Times New Roman" w:cs="Times New Roman"/>
                <w:kern w:val="0"/>
                <w:sz w:val="20"/>
                <w:szCs w:val="20"/>
                <w14:ligatures w14:val="none"/>
              </w:rPr>
            </w:pPr>
          </w:p>
        </w:tc>
        <w:tc>
          <w:tcPr>
            <w:tcW w:w="366" w:type="pct"/>
            <w:tcBorders>
              <w:top w:val="nil"/>
              <w:left w:val="nil"/>
              <w:bottom w:val="nil"/>
              <w:right w:val="nil"/>
            </w:tcBorders>
            <w:shd w:val="clear" w:color="auto" w:fill="auto"/>
            <w:noWrap/>
            <w:vAlign w:val="center"/>
          </w:tcPr>
          <w:p w14:paraId="1F500AC5" w14:textId="77777777" w:rsidR="0031453B" w:rsidRDefault="0031453B">
            <w:pPr>
              <w:jc w:val="left"/>
              <w:rPr>
                <w:rFonts w:ascii="Times New Roman" w:eastAsia="Times New Roman" w:hAnsi="Times New Roman" w:cs="Times New Roman"/>
                <w:kern w:val="0"/>
                <w:sz w:val="20"/>
                <w:szCs w:val="20"/>
                <w14:ligatures w14:val="none"/>
              </w:rPr>
            </w:pPr>
          </w:p>
        </w:tc>
        <w:tc>
          <w:tcPr>
            <w:tcW w:w="958" w:type="pct"/>
            <w:tcBorders>
              <w:top w:val="nil"/>
              <w:left w:val="nil"/>
              <w:bottom w:val="nil"/>
              <w:right w:val="nil"/>
            </w:tcBorders>
            <w:shd w:val="clear" w:color="auto" w:fill="auto"/>
            <w:noWrap/>
            <w:vAlign w:val="center"/>
          </w:tcPr>
          <w:p w14:paraId="5CB9F75D" w14:textId="77777777" w:rsidR="0031453B" w:rsidRDefault="0031453B">
            <w:pPr>
              <w:jc w:val="left"/>
              <w:rPr>
                <w:rFonts w:ascii="Times New Roman" w:eastAsia="Times New Roman" w:hAnsi="Times New Roman" w:cs="Times New Roman"/>
                <w:kern w:val="0"/>
                <w:sz w:val="20"/>
                <w:szCs w:val="20"/>
                <w14:ligatures w14:val="none"/>
              </w:rPr>
            </w:pPr>
          </w:p>
        </w:tc>
        <w:tc>
          <w:tcPr>
            <w:tcW w:w="366" w:type="pct"/>
            <w:tcBorders>
              <w:top w:val="nil"/>
              <w:left w:val="nil"/>
              <w:bottom w:val="nil"/>
              <w:right w:val="nil"/>
            </w:tcBorders>
            <w:shd w:val="clear" w:color="auto" w:fill="auto"/>
            <w:noWrap/>
            <w:vAlign w:val="center"/>
          </w:tcPr>
          <w:p w14:paraId="655395C8" w14:textId="77777777" w:rsidR="0031453B" w:rsidRDefault="0031453B">
            <w:pPr>
              <w:jc w:val="left"/>
              <w:rPr>
                <w:rFonts w:ascii="Times New Roman" w:eastAsia="Times New Roman" w:hAnsi="Times New Roman" w:cs="Times New Roman"/>
                <w:kern w:val="0"/>
                <w:sz w:val="20"/>
                <w:szCs w:val="20"/>
                <w14:ligatures w14:val="none"/>
              </w:rPr>
            </w:pPr>
          </w:p>
        </w:tc>
      </w:tr>
      <w:tr w:rsidR="0031453B" w14:paraId="1D25DF8B" w14:textId="77777777">
        <w:trPr>
          <w:trHeight w:val="280"/>
        </w:trPr>
        <w:tc>
          <w:tcPr>
            <w:tcW w:w="927" w:type="pct"/>
            <w:tcBorders>
              <w:top w:val="nil"/>
              <w:left w:val="nil"/>
              <w:bottom w:val="nil"/>
              <w:right w:val="nil"/>
            </w:tcBorders>
            <w:shd w:val="clear" w:color="auto" w:fill="auto"/>
            <w:noWrap/>
            <w:vAlign w:val="center"/>
          </w:tcPr>
          <w:p w14:paraId="45AE8776"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 xml:space="preserve">  Q1</w:t>
            </w:r>
          </w:p>
        </w:tc>
        <w:tc>
          <w:tcPr>
            <w:tcW w:w="1061" w:type="pct"/>
            <w:tcBorders>
              <w:top w:val="nil"/>
              <w:left w:val="nil"/>
              <w:bottom w:val="nil"/>
              <w:right w:val="nil"/>
            </w:tcBorders>
            <w:shd w:val="clear" w:color="auto" w:fill="auto"/>
            <w:noWrap/>
            <w:vAlign w:val="center"/>
          </w:tcPr>
          <w:p w14:paraId="538F9128"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Ref.</w:t>
            </w:r>
          </w:p>
        </w:tc>
        <w:tc>
          <w:tcPr>
            <w:tcW w:w="364" w:type="pct"/>
            <w:tcBorders>
              <w:top w:val="nil"/>
              <w:left w:val="nil"/>
              <w:bottom w:val="nil"/>
              <w:right w:val="nil"/>
            </w:tcBorders>
            <w:shd w:val="clear" w:color="auto" w:fill="auto"/>
            <w:noWrap/>
            <w:vAlign w:val="center"/>
          </w:tcPr>
          <w:p w14:paraId="45C09CD3" w14:textId="77777777" w:rsidR="0031453B" w:rsidRDefault="0031453B">
            <w:pPr>
              <w:jc w:val="left"/>
              <w:rPr>
                <w:rFonts w:ascii="Times New Roman" w:eastAsia="等线" w:hAnsi="Times New Roman" w:cs="Times New Roman"/>
                <w:color w:val="000000"/>
                <w:kern w:val="0"/>
                <w:sz w:val="22"/>
                <w14:ligatures w14:val="none"/>
              </w:rPr>
            </w:pPr>
          </w:p>
        </w:tc>
        <w:tc>
          <w:tcPr>
            <w:tcW w:w="958" w:type="pct"/>
            <w:tcBorders>
              <w:top w:val="nil"/>
              <w:left w:val="nil"/>
              <w:bottom w:val="nil"/>
              <w:right w:val="nil"/>
            </w:tcBorders>
            <w:shd w:val="clear" w:color="auto" w:fill="auto"/>
            <w:noWrap/>
            <w:vAlign w:val="center"/>
          </w:tcPr>
          <w:p w14:paraId="094D16B5"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Ref.</w:t>
            </w:r>
          </w:p>
        </w:tc>
        <w:tc>
          <w:tcPr>
            <w:tcW w:w="366" w:type="pct"/>
            <w:tcBorders>
              <w:top w:val="nil"/>
              <w:left w:val="nil"/>
              <w:bottom w:val="nil"/>
              <w:right w:val="nil"/>
            </w:tcBorders>
            <w:shd w:val="clear" w:color="auto" w:fill="auto"/>
            <w:noWrap/>
            <w:vAlign w:val="center"/>
          </w:tcPr>
          <w:p w14:paraId="6D6CDF3D" w14:textId="77777777" w:rsidR="0031453B" w:rsidRDefault="0031453B">
            <w:pPr>
              <w:jc w:val="left"/>
              <w:rPr>
                <w:rFonts w:ascii="Times New Roman" w:eastAsia="等线" w:hAnsi="Times New Roman" w:cs="Times New Roman"/>
                <w:color w:val="000000"/>
                <w:kern w:val="0"/>
                <w:sz w:val="22"/>
                <w14:ligatures w14:val="none"/>
              </w:rPr>
            </w:pPr>
          </w:p>
        </w:tc>
        <w:tc>
          <w:tcPr>
            <w:tcW w:w="958" w:type="pct"/>
            <w:tcBorders>
              <w:top w:val="nil"/>
              <w:left w:val="nil"/>
              <w:bottom w:val="nil"/>
              <w:right w:val="nil"/>
            </w:tcBorders>
            <w:shd w:val="clear" w:color="auto" w:fill="auto"/>
            <w:noWrap/>
            <w:vAlign w:val="center"/>
          </w:tcPr>
          <w:p w14:paraId="04BD1DED"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Ref.</w:t>
            </w:r>
          </w:p>
        </w:tc>
        <w:tc>
          <w:tcPr>
            <w:tcW w:w="366" w:type="pct"/>
            <w:tcBorders>
              <w:top w:val="nil"/>
              <w:left w:val="nil"/>
              <w:bottom w:val="nil"/>
              <w:right w:val="nil"/>
            </w:tcBorders>
            <w:shd w:val="clear" w:color="auto" w:fill="auto"/>
            <w:noWrap/>
            <w:vAlign w:val="center"/>
          </w:tcPr>
          <w:p w14:paraId="6631BCD3" w14:textId="77777777" w:rsidR="0031453B" w:rsidRDefault="0031453B">
            <w:pPr>
              <w:jc w:val="left"/>
              <w:rPr>
                <w:rFonts w:ascii="Times New Roman" w:eastAsia="等线" w:hAnsi="Times New Roman" w:cs="Times New Roman"/>
                <w:color w:val="000000"/>
                <w:kern w:val="0"/>
                <w:sz w:val="22"/>
                <w14:ligatures w14:val="none"/>
              </w:rPr>
            </w:pPr>
          </w:p>
        </w:tc>
      </w:tr>
      <w:tr w:rsidR="0031453B" w14:paraId="0D63B4B0" w14:textId="77777777">
        <w:trPr>
          <w:trHeight w:val="280"/>
        </w:trPr>
        <w:tc>
          <w:tcPr>
            <w:tcW w:w="927" w:type="pct"/>
            <w:tcBorders>
              <w:top w:val="nil"/>
              <w:left w:val="nil"/>
              <w:bottom w:val="nil"/>
              <w:right w:val="nil"/>
            </w:tcBorders>
            <w:shd w:val="clear" w:color="auto" w:fill="auto"/>
            <w:noWrap/>
            <w:vAlign w:val="center"/>
          </w:tcPr>
          <w:p w14:paraId="50FD98C2"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 xml:space="preserve">  Q2</w:t>
            </w:r>
          </w:p>
        </w:tc>
        <w:tc>
          <w:tcPr>
            <w:tcW w:w="1061" w:type="pct"/>
            <w:tcBorders>
              <w:top w:val="nil"/>
              <w:left w:val="nil"/>
              <w:bottom w:val="nil"/>
              <w:right w:val="nil"/>
            </w:tcBorders>
            <w:shd w:val="clear" w:color="auto" w:fill="auto"/>
            <w:noWrap/>
            <w:vAlign w:val="center"/>
          </w:tcPr>
          <w:p w14:paraId="2BDA2C56"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4.616 (2.257, 9.440)</w:t>
            </w:r>
          </w:p>
        </w:tc>
        <w:tc>
          <w:tcPr>
            <w:tcW w:w="364" w:type="pct"/>
            <w:tcBorders>
              <w:top w:val="nil"/>
              <w:left w:val="nil"/>
              <w:bottom w:val="nil"/>
              <w:right w:val="nil"/>
            </w:tcBorders>
            <w:shd w:val="clear" w:color="auto" w:fill="auto"/>
            <w:noWrap/>
            <w:vAlign w:val="center"/>
          </w:tcPr>
          <w:p w14:paraId="6BE39B42" w14:textId="77777777" w:rsidR="0031453B" w:rsidRDefault="0031453B">
            <w:pPr>
              <w:jc w:val="left"/>
              <w:rPr>
                <w:rFonts w:ascii="Times New Roman" w:eastAsia="等线" w:hAnsi="Times New Roman" w:cs="Times New Roman"/>
                <w:color w:val="000000"/>
                <w:kern w:val="0"/>
                <w:sz w:val="22"/>
                <w14:ligatures w14:val="none"/>
              </w:rPr>
            </w:pPr>
          </w:p>
        </w:tc>
        <w:tc>
          <w:tcPr>
            <w:tcW w:w="958" w:type="pct"/>
            <w:tcBorders>
              <w:top w:val="nil"/>
              <w:left w:val="nil"/>
              <w:bottom w:val="nil"/>
              <w:right w:val="nil"/>
            </w:tcBorders>
            <w:shd w:val="clear" w:color="auto" w:fill="auto"/>
            <w:noWrap/>
            <w:vAlign w:val="center"/>
          </w:tcPr>
          <w:p w14:paraId="15C81FC6"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3.427 (1.690, 6.950)</w:t>
            </w:r>
          </w:p>
        </w:tc>
        <w:tc>
          <w:tcPr>
            <w:tcW w:w="366" w:type="pct"/>
            <w:tcBorders>
              <w:top w:val="nil"/>
              <w:left w:val="nil"/>
              <w:bottom w:val="nil"/>
              <w:right w:val="nil"/>
            </w:tcBorders>
            <w:shd w:val="clear" w:color="auto" w:fill="auto"/>
            <w:noWrap/>
            <w:vAlign w:val="center"/>
          </w:tcPr>
          <w:p w14:paraId="3977BEE1" w14:textId="77777777" w:rsidR="0031453B" w:rsidRDefault="0031453B">
            <w:pPr>
              <w:jc w:val="left"/>
              <w:rPr>
                <w:rFonts w:ascii="Times New Roman" w:eastAsia="等线" w:hAnsi="Times New Roman" w:cs="Times New Roman"/>
                <w:color w:val="000000"/>
                <w:kern w:val="0"/>
                <w:sz w:val="22"/>
                <w14:ligatures w14:val="none"/>
              </w:rPr>
            </w:pPr>
          </w:p>
        </w:tc>
        <w:tc>
          <w:tcPr>
            <w:tcW w:w="958" w:type="pct"/>
            <w:tcBorders>
              <w:top w:val="nil"/>
              <w:left w:val="nil"/>
              <w:bottom w:val="nil"/>
              <w:right w:val="nil"/>
            </w:tcBorders>
            <w:shd w:val="clear" w:color="auto" w:fill="auto"/>
            <w:noWrap/>
            <w:vAlign w:val="center"/>
          </w:tcPr>
          <w:p w14:paraId="41E2904F"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3.074 (1.437, 6.576)</w:t>
            </w:r>
          </w:p>
        </w:tc>
        <w:tc>
          <w:tcPr>
            <w:tcW w:w="366" w:type="pct"/>
            <w:tcBorders>
              <w:top w:val="nil"/>
              <w:left w:val="nil"/>
              <w:bottom w:val="nil"/>
              <w:right w:val="nil"/>
            </w:tcBorders>
            <w:shd w:val="clear" w:color="auto" w:fill="auto"/>
            <w:noWrap/>
            <w:vAlign w:val="center"/>
          </w:tcPr>
          <w:p w14:paraId="2BC706FC" w14:textId="77777777" w:rsidR="0031453B" w:rsidRDefault="0031453B">
            <w:pPr>
              <w:jc w:val="left"/>
              <w:rPr>
                <w:rFonts w:ascii="Times New Roman" w:eastAsia="等线" w:hAnsi="Times New Roman" w:cs="Times New Roman"/>
                <w:color w:val="000000"/>
                <w:kern w:val="0"/>
                <w:sz w:val="22"/>
                <w14:ligatures w14:val="none"/>
              </w:rPr>
            </w:pPr>
          </w:p>
        </w:tc>
      </w:tr>
      <w:tr w:rsidR="0031453B" w14:paraId="69E03904" w14:textId="77777777">
        <w:trPr>
          <w:trHeight w:val="280"/>
        </w:trPr>
        <w:tc>
          <w:tcPr>
            <w:tcW w:w="927" w:type="pct"/>
            <w:tcBorders>
              <w:top w:val="nil"/>
              <w:left w:val="nil"/>
              <w:bottom w:val="nil"/>
              <w:right w:val="nil"/>
            </w:tcBorders>
            <w:shd w:val="clear" w:color="auto" w:fill="auto"/>
            <w:noWrap/>
            <w:vAlign w:val="center"/>
          </w:tcPr>
          <w:p w14:paraId="45176DD3"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 xml:space="preserve">  Q3</w:t>
            </w:r>
          </w:p>
        </w:tc>
        <w:tc>
          <w:tcPr>
            <w:tcW w:w="1061" w:type="pct"/>
            <w:tcBorders>
              <w:top w:val="nil"/>
              <w:left w:val="nil"/>
              <w:bottom w:val="nil"/>
              <w:right w:val="nil"/>
            </w:tcBorders>
            <w:shd w:val="clear" w:color="auto" w:fill="auto"/>
            <w:noWrap/>
            <w:vAlign w:val="center"/>
          </w:tcPr>
          <w:p w14:paraId="2EDCFFBC"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 xml:space="preserve">13.728 (6.998, </w:t>
            </w:r>
            <w:r>
              <w:rPr>
                <w:rFonts w:ascii="Times New Roman" w:eastAsia="等线" w:hAnsi="Times New Roman" w:cs="Times New Roman"/>
                <w:color w:val="000000"/>
                <w:kern w:val="0"/>
                <w:sz w:val="22"/>
                <w14:ligatures w14:val="none"/>
              </w:rPr>
              <w:t>26.929)</w:t>
            </w:r>
          </w:p>
        </w:tc>
        <w:tc>
          <w:tcPr>
            <w:tcW w:w="364" w:type="pct"/>
            <w:tcBorders>
              <w:top w:val="nil"/>
              <w:left w:val="nil"/>
              <w:bottom w:val="nil"/>
              <w:right w:val="nil"/>
            </w:tcBorders>
            <w:shd w:val="clear" w:color="auto" w:fill="auto"/>
            <w:noWrap/>
            <w:vAlign w:val="center"/>
          </w:tcPr>
          <w:p w14:paraId="6F4B9F18" w14:textId="77777777" w:rsidR="0031453B" w:rsidRDefault="0031453B">
            <w:pPr>
              <w:jc w:val="left"/>
              <w:rPr>
                <w:rFonts w:ascii="Times New Roman" w:eastAsia="等线" w:hAnsi="Times New Roman" w:cs="Times New Roman"/>
                <w:color w:val="000000"/>
                <w:kern w:val="0"/>
                <w:sz w:val="22"/>
                <w14:ligatures w14:val="none"/>
              </w:rPr>
            </w:pPr>
          </w:p>
        </w:tc>
        <w:tc>
          <w:tcPr>
            <w:tcW w:w="958" w:type="pct"/>
            <w:tcBorders>
              <w:top w:val="nil"/>
              <w:left w:val="nil"/>
              <w:bottom w:val="nil"/>
              <w:right w:val="nil"/>
            </w:tcBorders>
            <w:shd w:val="clear" w:color="auto" w:fill="auto"/>
            <w:noWrap/>
            <w:vAlign w:val="center"/>
          </w:tcPr>
          <w:p w14:paraId="432346B7"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7.763 (3.913, 15.403)</w:t>
            </w:r>
          </w:p>
        </w:tc>
        <w:tc>
          <w:tcPr>
            <w:tcW w:w="366" w:type="pct"/>
            <w:tcBorders>
              <w:top w:val="nil"/>
              <w:left w:val="nil"/>
              <w:bottom w:val="nil"/>
              <w:right w:val="nil"/>
            </w:tcBorders>
            <w:shd w:val="clear" w:color="auto" w:fill="auto"/>
            <w:noWrap/>
            <w:vAlign w:val="center"/>
          </w:tcPr>
          <w:p w14:paraId="3B5CC302" w14:textId="77777777" w:rsidR="0031453B" w:rsidRDefault="0031453B">
            <w:pPr>
              <w:jc w:val="left"/>
              <w:rPr>
                <w:rFonts w:ascii="Times New Roman" w:eastAsia="等线" w:hAnsi="Times New Roman" w:cs="Times New Roman"/>
                <w:color w:val="000000"/>
                <w:kern w:val="0"/>
                <w:sz w:val="22"/>
                <w14:ligatures w14:val="none"/>
              </w:rPr>
            </w:pPr>
          </w:p>
        </w:tc>
        <w:tc>
          <w:tcPr>
            <w:tcW w:w="958" w:type="pct"/>
            <w:tcBorders>
              <w:top w:val="nil"/>
              <w:left w:val="nil"/>
              <w:bottom w:val="nil"/>
              <w:right w:val="nil"/>
            </w:tcBorders>
            <w:shd w:val="clear" w:color="auto" w:fill="auto"/>
            <w:noWrap/>
            <w:vAlign w:val="center"/>
          </w:tcPr>
          <w:p w14:paraId="70B1E61C"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5.965 (2.868, 12.405)</w:t>
            </w:r>
          </w:p>
        </w:tc>
        <w:tc>
          <w:tcPr>
            <w:tcW w:w="366" w:type="pct"/>
            <w:tcBorders>
              <w:top w:val="nil"/>
              <w:left w:val="nil"/>
              <w:bottom w:val="nil"/>
              <w:right w:val="nil"/>
            </w:tcBorders>
            <w:shd w:val="clear" w:color="auto" w:fill="auto"/>
            <w:noWrap/>
            <w:vAlign w:val="center"/>
          </w:tcPr>
          <w:p w14:paraId="73D5BDD3" w14:textId="77777777" w:rsidR="0031453B" w:rsidRDefault="0031453B">
            <w:pPr>
              <w:jc w:val="left"/>
              <w:rPr>
                <w:rFonts w:ascii="Times New Roman" w:eastAsia="等线" w:hAnsi="Times New Roman" w:cs="Times New Roman"/>
                <w:color w:val="000000"/>
                <w:kern w:val="0"/>
                <w:sz w:val="22"/>
                <w14:ligatures w14:val="none"/>
              </w:rPr>
            </w:pPr>
          </w:p>
        </w:tc>
      </w:tr>
      <w:tr w:rsidR="0031453B" w14:paraId="3AAA4E84" w14:textId="77777777">
        <w:trPr>
          <w:trHeight w:val="280"/>
        </w:trPr>
        <w:tc>
          <w:tcPr>
            <w:tcW w:w="927" w:type="pct"/>
            <w:tcBorders>
              <w:top w:val="nil"/>
              <w:left w:val="nil"/>
              <w:right w:val="nil"/>
            </w:tcBorders>
            <w:shd w:val="clear" w:color="auto" w:fill="auto"/>
            <w:noWrap/>
            <w:vAlign w:val="center"/>
          </w:tcPr>
          <w:p w14:paraId="59F847E9"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 xml:space="preserve">  Q4</w:t>
            </w:r>
          </w:p>
        </w:tc>
        <w:tc>
          <w:tcPr>
            <w:tcW w:w="1061" w:type="pct"/>
            <w:tcBorders>
              <w:top w:val="nil"/>
              <w:left w:val="nil"/>
              <w:right w:val="nil"/>
            </w:tcBorders>
            <w:shd w:val="clear" w:color="auto" w:fill="auto"/>
            <w:noWrap/>
            <w:vAlign w:val="center"/>
          </w:tcPr>
          <w:p w14:paraId="24EBA058"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21.061 (11.554, 38.391)</w:t>
            </w:r>
          </w:p>
        </w:tc>
        <w:tc>
          <w:tcPr>
            <w:tcW w:w="364" w:type="pct"/>
            <w:tcBorders>
              <w:top w:val="nil"/>
              <w:left w:val="nil"/>
              <w:right w:val="nil"/>
            </w:tcBorders>
            <w:shd w:val="clear" w:color="auto" w:fill="auto"/>
            <w:noWrap/>
            <w:vAlign w:val="center"/>
          </w:tcPr>
          <w:p w14:paraId="7E731C9E" w14:textId="77777777" w:rsidR="0031453B" w:rsidRDefault="0031453B">
            <w:pPr>
              <w:jc w:val="left"/>
              <w:rPr>
                <w:rFonts w:ascii="Times New Roman" w:eastAsia="等线" w:hAnsi="Times New Roman" w:cs="Times New Roman"/>
                <w:color w:val="000000"/>
                <w:kern w:val="0"/>
                <w:sz w:val="22"/>
                <w14:ligatures w14:val="none"/>
              </w:rPr>
            </w:pPr>
          </w:p>
        </w:tc>
        <w:tc>
          <w:tcPr>
            <w:tcW w:w="958" w:type="pct"/>
            <w:tcBorders>
              <w:top w:val="nil"/>
              <w:left w:val="nil"/>
              <w:right w:val="nil"/>
            </w:tcBorders>
            <w:shd w:val="clear" w:color="auto" w:fill="auto"/>
            <w:noWrap/>
            <w:vAlign w:val="center"/>
          </w:tcPr>
          <w:p w14:paraId="211DD2A2"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9.319 (4.667, 18.606)</w:t>
            </w:r>
          </w:p>
        </w:tc>
        <w:tc>
          <w:tcPr>
            <w:tcW w:w="366" w:type="pct"/>
            <w:tcBorders>
              <w:top w:val="nil"/>
              <w:left w:val="nil"/>
              <w:right w:val="nil"/>
            </w:tcBorders>
            <w:shd w:val="clear" w:color="auto" w:fill="auto"/>
            <w:noWrap/>
            <w:vAlign w:val="center"/>
          </w:tcPr>
          <w:p w14:paraId="102666CC" w14:textId="77777777" w:rsidR="0031453B" w:rsidRDefault="0031453B">
            <w:pPr>
              <w:jc w:val="left"/>
              <w:rPr>
                <w:rFonts w:ascii="Times New Roman" w:eastAsia="等线" w:hAnsi="Times New Roman" w:cs="Times New Roman"/>
                <w:color w:val="000000"/>
                <w:kern w:val="0"/>
                <w:sz w:val="22"/>
                <w14:ligatures w14:val="none"/>
              </w:rPr>
            </w:pPr>
          </w:p>
        </w:tc>
        <w:tc>
          <w:tcPr>
            <w:tcW w:w="958" w:type="pct"/>
            <w:tcBorders>
              <w:top w:val="nil"/>
              <w:left w:val="nil"/>
              <w:right w:val="nil"/>
            </w:tcBorders>
            <w:shd w:val="clear" w:color="auto" w:fill="auto"/>
            <w:noWrap/>
            <w:vAlign w:val="center"/>
          </w:tcPr>
          <w:p w14:paraId="2C4260B3"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5.984 (2.674, 13.389)</w:t>
            </w:r>
          </w:p>
        </w:tc>
        <w:tc>
          <w:tcPr>
            <w:tcW w:w="366" w:type="pct"/>
            <w:tcBorders>
              <w:top w:val="nil"/>
              <w:left w:val="nil"/>
              <w:right w:val="nil"/>
            </w:tcBorders>
            <w:shd w:val="clear" w:color="auto" w:fill="auto"/>
            <w:noWrap/>
            <w:vAlign w:val="center"/>
          </w:tcPr>
          <w:p w14:paraId="09847C89" w14:textId="77777777" w:rsidR="0031453B" w:rsidRDefault="0031453B">
            <w:pPr>
              <w:jc w:val="left"/>
              <w:rPr>
                <w:rFonts w:ascii="Times New Roman" w:eastAsia="等线" w:hAnsi="Times New Roman" w:cs="Times New Roman"/>
                <w:color w:val="000000"/>
                <w:kern w:val="0"/>
                <w:sz w:val="22"/>
                <w14:ligatures w14:val="none"/>
              </w:rPr>
            </w:pPr>
          </w:p>
        </w:tc>
      </w:tr>
      <w:tr w:rsidR="0031453B" w14:paraId="0E9F3754" w14:textId="77777777">
        <w:trPr>
          <w:trHeight w:val="287"/>
        </w:trPr>
        <w:tc>
          <w:tcPr>
            <w:tcW w:w="927" w:type="pct"/>
            <w:tcBorders>
              <w:top w:val="nil"/>
              <w:left w:val="nil"/>
              <w:bottom w:val="single" w:sz="12" w:space="0" w:color="auto"/>
              <w:right w:val="nil"/>
            </w:tcBorders>
            <w:shd w:val="clear" w:color="auto" w:fill="auto"/>
            <w:noWrap/>
            <w:vAlign w:val="center"/>
          </w:tcPr>
          <w:p w14:paraId="3292E104" w14:textId="77777777" w:rsidR="0031453B" w:rsidRDefault="008E69E4">
            <w:pPr>
              <w:jc w:val="left"/>
              <w:rPr>
                <w:rFonts w:ascii="Times New Roman" w:eastAsia="等线" w:hAnsi="Times New Roman" w:cs="Times New Roman"/>
                <w:i/>
                <w:iCs/>
                <w:color w:val="000000"/>
                <w:kern w:val="0"/>
                <w:sz w:val="22"/>
                <w14:ligatures w14:val="none"/>
              </w:rPr>
            </w:pPr>
            <w:r>
              <w:rPr>
                <w:rFonts w:ascii="Times New Roman" w:eastAsia="等线" w:hAnsi="Times New Roman" w:cs="Times New Roman"/>
                <w:i/>
                <w:iCs/>
                <w:color w:val="000000"/>
                <w:kern w:val="0"/>
                <w:sz w:val="22"/>
                <w14:ligatures w14:val="none"/>
              </w:rPr>
              <w:t xml:space="preserve">P </w:t>
            </w:r>
            <w:r>
              <w:rPr>
                <w:rFonts w:ascii="Times New Roman" w:eastAsia="等线" w:hAnsi="Times New Roman" w:cs="Times New Roman"/>
                <w:color w:val="000000"/>
                <w:kern w:val="0"/>
                <w:sz w:val="22"/>
                <w14:ligatures w14:val="none"/>
              </w:rPr>
              <w:t>for trend</w:t>
            </w:r>
          </w:p>
        </w:tc>
        <w:tc>
          <w:tcPr>
            <w:tcW w:w="1061" w:type="pct"/>
            <w:tcBorders>
              <w:top w:val="nil"/>
              <w:left w:val="nil"/>
              <w:bottom w:val="single" w:sz="12" w:space="0" w:color="auto"/>
              <w:right w:val="nil"/>
            </w:tcBorders>
            <w:shd w:val="clear" w:color="auto" w:fill="auto"/>
            <w:noWrap/>
            <w:vAlign w:val="center"/>
          </w:tcPr>
          <w:p w14:paraId="47CF1FBC" w14:textId="77777777" w:rsidR="0031453B" w:rsidRDefault="0031453B">
            <w:pPr>
              <w:jc w:val="left"/>
              <w:rPr>
                <w:rFonts w:ascii="Times New Roman" w:eastAsia="等线" w:hAnsi="Times New Roman" w:cs="Times New Roman"/>
                <w:i/>
                <w:iCs/>
                <w:color w:val="000000"/>
                <w:kern w:val="0"/>
                <w:sz w:val="22"/>
                <w14:ligatures w14:val="none"/>
              </w:rPr>
            </w:pPr>
          </w:p>
        </w:tc>
        <w:tc>
          <w:tcPr>
            <w:tcW w:w="364" w:type="pct"/>
            <w:tcBorders>
              <w:top w:val="nil"/>
              <w:left w:val="nil"/>
              <w:bottom w:val="single" w:sz="12" w:space="0" w:color="auto"/>
              <w:right w:val="nil"/>
            </w:tcBorders>
            <w:shd w:val="clear" w:color="auto" w:fill="auto"/>
            <w:noWrap/>
            <w:vAlign w:val="center"/>
          </w:tcPr>
          <w:p w14:paraId="70013B7F"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&lt;0.001</w:t>
            </w:r>
          </w:p>
        </w:tc>
        <w:tc>
          <w:tcPr>
            <w:tcW w:w="958" w:type="pct"/>
            <w:tcBorders>
              <w:top w:val="nil"/>
              <w:left w:val="nil"/>
              <w:bottom w:val="single" w:sz="12" w:space="0" w:color="auto"/>
              <w:right w:val="nil"/>
            </w:tcBorders>
            <w:shd w:val="clear" w:color="auto" w:fill="auto"/>
            <w:noWrap/>
            <w:vAlign w:val="center"/>
          </w:tcPr>
          <w:p w14:paraId="7A546CEC" w14:textId="77777777" w:rsidR="0031453B" w:rsidRDefault="0031453B">
            <w:pPr>
              <w:jc w:val="left"/>
              <w:rPr>
                <w:rFonts w:ascii="Times New Roman" w:eastAsia="等线" w:hAnsi="Times New Roman" w:cs="Times New Roman"/>
                <w:color w:val="000000"/>
                <w:kern w:val="0"/>
                <w:sz w:val="22"/>
                <w14:ligatures w14:val="none"/>
              </w:rPr>
            </w:pPr>
          </w:p>
        </w:tc>
        <w:tc>
          <w:tcPr>
            <w:tcW w:w="366" w:type="pct"/>
            <w:tcBorders>
              <w:top w:val="nil"/>
              <w:left w:val="nil"/>
              <w:bottom w:val="single" w:sz="12" w:space="0" w:color="auto"/>
              <w:right w:val="nil"/>
            </w:tcBorders>
            <w:shd w:val="clear" w:color="auto" w:fill="auto"/>
            <w:noWrap/>
            <w:vAlign w:val="center"/>
          </w:tcPr>
          <w:p w14:paraId="13E38842"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&lt;0.001</w:t>
            </w:r>
          </w:p>
        </w:tc>
        <w:tc>
          <w:tcPr>
            <w:tcW w:w="958" w:type="pct"/>
            <w:tcBorders>
              <w:top w:val="nil"/>
              <w:left w:val="nil"/>
              <w:bottom w:val="single" w:sz="12" w:space="0" w:color="auto"/>
              <w:right w:val="nil"/>
            </w:tcBorders>
            <w:shd w:val="clear" w:color="auto" w:fill="auto"/>
            <w:noWrap/>
            <w:vAlign w:val="center"/>
          </w:tcPr>
          <w:p w14:paraId="1AEEFC75" w14:textId="77777777" w:rsidR="0031453B" w:rsidRDefault="0031453B">
            <w:pPr>
              <w:jc w:val="left"/>
              <w:rPr>
                <w:rFonts w:ascii="Times New Roman" w:eastAsia="等线" w:hAnsi="Times New Roman" w:cs="Times New Roman"/>
                <w:color w:val="000000"/>
                <w:kern w:val="0"/>
                <w:sz w:val="22"/>
                <w14:ligatures w14:val="none"/>
              </w:rPr>
            </w:pPr>
          </w:p>
        </w:tc>
        <w:tc>
          <w:tcPr>
            <w:tcW w:w="366" w:type="pct"/>
            <w:tcBorders>
              <w:top w:val="nil"/>
              <w:left w:val="nil"/>
              <w:bottom w:val="single" w:sz="12" w:space="0" w:color="auto"/>
              <w:right w:val="nil"/>
            </w:tcBorders>
            <w:shd w:val="clear" w:color="auto" w:fill="auto"/>
            <w:noWrap/>
            <w:vAlign w:val="center"/>
          </w:tcPr>
          <w:p w14:paraId="5D57DBFC"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0.001</w:t>
            </w:r>
          </w:p>
        </w:tc>
      </w:tr>
    </w:tbl>
    <w:p w14:paraId="0D1A50C2" w14:textId="77777777" w:rsidR="0031453B" w:rsidRDefault="008E69E4">
      <w:pPr>
        <w:rPr>
          <w:rFonts w:ascii="Times New Roman" w:hAnsi="Times New Roman" w:cs="Times New Roman"/>
          <w:sz w:val="24"/>
          <w:szCs w:val="24"/>
        </w:rPr>
      </w:pPr>
      <w:r>
        <w:rPr>
          <w:rFonts w:ascii="Times New Roman" w:hAnsi="Times New Roman" w:cs="Times New Roman"/>
          <w:sz w:val="24"/>
          <w:szCs w:val="24"/>
        </w:rPr>
        <w:t xml:space="preserve">Model 1: crude model.                                                                                                                                                                                                               </w:t>
      </w:r>
    </w:p>
    <w:p w14:paraId="4598E1A4" w14:textId="77777777" w:rsidR="0031453B" w:rsidRDefault="008E69E4">
      <w:pPr>
        <w:rPr>
          <w:rFonts w:ascii="Times New Roman" w:hAnsi="Times New Roman" w:cs="Times New Roman"/>
          <w:sz w:val="24"/>
          <w:szCs w:val="24"/>
        </w:rPr>
      </w:pPr>
      <w:r>
        <w:rPr>
          <w:rFonts w:ascii="Times New Roman" w:hAnsi="Times New Roman" w:cs="Times New Roman"/>
          <w:sz w:val="24"/>
          <w:szCs w:val="24"/>
        </w:rPr>
        <w:t>Model 2 adjusted for age, s</w:t>
      </w:r>
      <w:r>
        <w:rPr>
          <w:rFonts w:ascii="Times New Roman" w:hAnsi="Times New Roman" w:cs="Times New Roman"/>
          <w:sz w:val="24"/>
          <w:szCs w:val="24"/>
        </w:rPr>
        <w:t>ex, and ethnicity.</w:t>
      </w:r>
    </w:p>
    <w:p w14:paraId="15152F24" w14:textId="77777777" w:rsidR="0031453B" w:rsidRDefault="008E69E4">
      <w:pPr>
        <w:rPr>
          <w:rFonts w:ascii="Times New Roman" w:hAnsi="Times New Roman" w:cs="Times New Roman"/>
          <w:kern w:val="0"/>
          <w:sz w:val="24"/>
          <w:szCs w:val="24"/>
          <w14:ligatures w14:val="none"/>
        </w:rPr>
      </w:pPr>
      <w:r>
        <w:rPr>
          <w:rFonts w:ascii="Times New Roman" w:hAnsi="Times New Roman" w:cs="Times New Roman"/>
          <w:sz w:val="24"/>
          <w:szCs w:val="24"/>
        </w:rPr>
        <w:t xml:space="preserve">Model 3 adjusted for Model 2 plus educational level, marital status, PIR, smoking status, alcohol consumption, HEI-2015, PA, HDL, LDL, HbA1c, </w:t>
      </w:r>
      <w:r>
        <w:rPr>
          <w:rFonts w:ascii="Times New Roman" w:hAnsi="Times New Roman" w:cs="Times New Roman"/>
          <w:kern w:val="0"/>
          <w:sz w:val="24"/>
          <w:szCs w:val="24"/>
          <w14:ligatures w14:val="none"/>
        </w:rPr>
        <w:t xml:space="preserve">eGFR, uACR, uric acid, CKD, liver disease, cancer, hypertension, DM, antihypertensive drug, hypoglycemic therapy, </w:t>
      </w:r>
      <w:r>
        <w:rPr>
          <w:rFonts w:ascii="Times New Roman" w:hAnsi="Times New Roman" w:cs="Times New Roman"/>
          <w:kern w:val="0"/>
          <w:sz w:val="24"/>
          <w:szCs w:val="24"/>
          <w14:ligatures w14:val="none"/>
        </w:rPr>
        <w:t xml:space="preserve">lipid-lowering drug, CKM syndrome, </w:t>
      </w:r>
      <w:r>
        <w:rPr>
          <w:rFonts w:ascii="Times New Roman" w:hAnsi="Times New Roman" w:cs="Times New Roman" w:hint="eastAsia"/>
          <w:sz w:val="24"/>
          <w:szCs w:val="24"/>
        </w:rPr>
        <w:t>depressive</w:t>
      </w:r>
      <w:r>
        <w:rPr>
          <w:rFonts w:ascii="Times New Roman" w:hAnsi="Times New Roman" w:cs="Times New Roman"/>
          <w:sz w:val="24"/>
          <w:szCs w:val="24"/>
        </w:rPr>
        <w:t xml:space="preserve"> symptoms, </w:t>
      </w:r>
      <w:r>
        <w:rPr>
          <w:rFonts w:ascii="Times New Roman" w:hAnsi="Times New Roman" w:cs="Times New Roman" w:hint="eastAsia"/>
          <w:sz w:val="24"/>
          <w:szCs w:val="24"/>
        </w:rPr>
        <w:t>and</w:t>
      </w:r>
      <w:r>
        <w:rPr>
          <w:rFonts w:ascii="Times New Roman" w:hAnsi="Times New Roman" w:cs="Times New Roman"/>
          <w:sz w:val="24"/>
          <w:szCs w:val="24"/>
        </w:rPr>
        <w:t xml:space="preserve"> </w:t>
      </w:r>
      <w:r>
        <w:rPr>
          <w:rFonts w:ascii="Times New Roman" w:hAnsi="Times New Roman" w:cs="Times New Roman" w:hint="eastAsia"/>
          <w:sz w:val="24"/>
          <w:szCs w:val="24"/>
        </w:rPr>
        <w:t>sleep</w:t>
      </w:r>
      <w:r>
        <w:rPr>
          <w:rFonts w:ascii="Times New Roman" w:hAnsi="Times New Roman" w:cs="Times New Roman"/>
          <w:sz w:val="24"/>
          <w:szCs w:val="24"/>
        </w:rPr>
        <w:t xml:space="preserve"> </w:t>
      </w:r>
      <w:r>
        <w:rPr>
          <w:rFonts w:ascii="Times New Roman" w:hAnsi="Times New Roman" w:cs="Times New Roman" w:hint="eastAsia"/>
          <w:sz w:val="24"/>
          <w:szCs w:val="24"/>
        </w:rPr>
        <w:t>duration</w:t>
      </w:r>
      <w:r>
        <w:rPr>
          <w:rFonts w:ascii="Times New Roman" w:hAnsi="Times New Roman" w:cs="Times New Roman"/>
          <w:kern w:val="0"/>
          <w:sz w:val="24"/>
          <w:szCs w:val="24"/>
          <w14:ligatures w14:val="none"/>
        </w:rPr>
        <w:t>.</w:t>
      </w:r>
    </w:p>
    <w:p w14:paraId="68BE3465" w14:textId="77777777" w:rsidR="0031453B" w:rsidRDefault="008E69E4">
      <w:pPr>
        <w:rPr>
          <w:rFonts w:ascii="Times New Roman" w:hAnsi="Times New Roman" w:cs="Times New Roman"/>
          <w:kern w:val="0"/>
          <w:sz w:val="24"/>
          <w:szCs w:val="24"/>
          <w14:ligatures w14:val="none"/>
        </w:rPr>
      </w:pPr>
      <w:r>
        <w:rPr>
          <w:rFonts w:ascii="Times New Roman" w:hAnsi="Times New Roman" w:cs="Times New Roman"/>
          <w:sz w:val="24"/>
          <w:szCs w:val="24"/>
        </w:rPr>
        <w:t>Abbreviations: CKM Syndrome: cardiovascular-kidney-metabolic syndrome. CVD: cardiovascular disease. HR: hazard ratio. CI: confidence interval. TyG: triglyceride-glucose. ABSI: a bo</w:t>
      </w:r>
      <w:r>
        <w:rPr>
          <w:rFonts w:ascii="Times New Roman" w:hAnsi="Times New Roman" w:cs="Times New Roman"/>
          <w:sz w:val="24"/>
          <w:szCs w:val="24"/>
        </w:rPr>
        <w:t xml:space="preserve">dy shape index. uACR: urinary albumin/creatinine ratio. PA: physical activity. CKD: </w:t>
      </w:r>
      <w:r>
        <w:rPr>
          <w:rFonts w:ascii="Times New Roman" w:hAnsi="Times New Roman" w:cs="Times New Roman"/>
          <w:kern w:val="0"/>
          <w:sz w:val="24"/>
          <w:szCs w:val="24"/>
          <w14:ligatures w14:val="none"/>
        </w:rPr>
        <w:t>chronic kidney disease. eGFR: estimated glomerular filtration rate. HbA1c: glycosylated hemoglobin. HEI-2015: healthy eating index-2015. PIR: poverty income ratio. DM: diab</w:t>
      </w:r>
      <w:r>
        <w:rPr>
          <w:rFonts w:ascii="Times New Roman" w:hAnsi="Times New Roman" w:cs="Times New Roman"/>
          <w:kern w:val="0"/>
          <w:sz w:val="24"/>
          <w:szCs w:val="24"/>
          <w14:ligatures w14:val="none"/>
        </w:rPr>
        <w:t>etes mellitus. HDL: high-density lipoprotein. LDL: low-density lipoprotein.</w:t>
      </w:r>
    </w:p>
    <w:p w14:paraId="63ECE8FF" w14:textId="77777777" w:rsidR="0031453B" w:rsidRDefault="0031453B"/>
    <w:p w14:paraId="12B36478" w14:textId="77777777" w:rsidR="0031453B" w:rsidRDefault="0031453B">
      <w:pPr>
        <w:rPr>
          <w:rFonts w:ascii="Times New Roman" w:hAnsi="Times New Roman" w:cs="Times New Roman"/>
          <w:b/>
          <w:bCs/>
          <w:sz w:val="24"/>
          <w:szCs w:val="24"/>
        </w:rPr>
      </w:pPr>
    </w:p>
    <w:p w14:paraId="0721FD4E" w14:textId="77777777" w:rsidR="0031453B" w:rsidRDefault="0031453B">
      <w:pPr>
        <w:rPr>
          <w:rFonts w:ascii="Times New Roman" w:hAnsi="Times New Roman" w:cs="Times New Roman"/>
          <w:b/>
          <w:bCs/>
          <w:sz w:val="24"/>
          <w:szCs w:val="24"/>
        </w:rPr>
      </w:pPr>
    </w:p>
    <w:p w14:paraId="3DFF452B" w14:textId="77777777" w:rsidR="0031453B" w:rsidRDefault="008E69E4">
      <w:pPr>
        <w:rPr>
          <w:rFonts w:ascii="Times New Roman" w:hAnsi="Times New Roman" w:cs="Times New Roman"/>
          <w:sz w:val="24"/>
          <w:szCs w:val="24"/>
        </w:rPr>
      </w:pPr>
      <w:r>
        <w:rPr>
          <w:rFonts w:ascii="Times New Roman" w:hAnsi="Times New Roman" w:cs="Times New Roman"/>
          <w:b/>
          <w:bCs/>
          <w:sz w:val="24"/>
          <w:szCs w:val="24"/>
        </w:rPr>
        <w:t xml:space="preserve">Table S14 </w:t>
      </w:r>
      <w:r>
        <w:rPr>
          <w:rFonts w:ascii="Times New Roman" w:hAnsi="Times New Roman" w:cs="Times New Roman"/>
          <w:sz w:val="24"/>
          <w:szCs w:val="24"/>
        </w:rPr>
        <w:t>Sensitivity analysis: Associations between TyG-ABSI and mortality in CKM syndrome stages 0–3, additionally adjusted for SDoH (n=14,969).</w:t>
      </w:r>
    </w:p>
    <w:tbl>
      <w:tblPr>
        <w:tblW w:w="5000" w:type="pct"/>
        <w:tblLook w:val="04A0" w:firstRow="1" w:lastRow="0" w:firstColumn="1" w:lastColumn="0" w:noHBand="0" w:noVBand="1"/>
      </w:tblPr>
      <w:tblGrid>
        <w:gridCol w:w="2693"/>
        <w:gridCol w:w="2931"/>
        <w:gridCol w:w="1060"/>
        <w:gridCol w:w="2747"/>
        <w:gridCol w:w="1049"/>
        <w:gridCol w:w="2631"/>
        <w:gridCol w:w="1063"/>
      </w:tblGrid>
      <w:tr w:rsidR="0031453B" w14:paraId="6BC5E8D9" w14:textId="77777777">
        <w:trPr>
          <w:trHeight w:val="294"/>
        </w:trPr>
        <w:tc>
          <w:tcPr>
            <w:tcW w:w="950" w:type="pct"/>
            <w:tcBorders>
              <w:top w:val="single" w:sz="12" w:space="0" w:color="auto"/>
              <w:left w:val="nil"/>
              <w:bottom w:val="nil"/>
              <w:right w:val="nil"/>
            </w:tcBorders>
            <w:shd w:val="clear" w:color="auto" w:fill="auto"/>
            <w:noWrap/>
            <w:vAlign w:val="center"/>
          </w:tcPr>
          <w:p w14:paraId="050D666E"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Characteristic</w:t>
            </w:r>
          </w:p>
        </w:tc>
        <w:tc>
          <w:tcPr>
            <w:tcW w:w="1408" w:type="pct"/>
            <w:gridSpan w:val="2"/>
            <w:tcBorders>
              <w:top w:val="single" w:sz="12" w:space="0" w:color="auto"/>
              <w:left w:val="nil"/>
              <w:bottom w:val="single" w:sz="12" w:space="0" w:color="auto"/>
              <w:right w:val="nil"/>
            </w:tcBorders>
            <w:shd w:val="clear" w:color="auto" w:fill="auto"/>
            <w:noWrap/>
            <w:vAlign w:val="center"/>
          </w:tcPr>
          <w:p w14:paraId="6E1F3B56" w14:textId="77777777" w:rsidR="0031453B" w:rsidRDefault="008E69E4">
            <w:pPr>
              <w:jc w:val="center"/>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Model1</w:t>
            </w:r>
          </w:p>
        </w:tc>
        <w:tc>
          <w:tcPr>
            <w:tcW w:w="1339" w:type="pct"/>
            <w:gridSpan w:val="2"/>
            <w:tcBorders>
              <w:top w:val="single" w:sz="12" w:space="0" w:color="auto"/>
              <w:left w:val="nil"/>
              <w:bottom w:val="single" w:sz="12" w:space="0" w:color="auto"/>
              <w:right w:val="nil"/>
            </w:tcBorders>
            <w:shd w:val="clear" w:color="auto" w:fill="auto"/>
            <w:noWrap/>
            <w:vAlign w:val="center"/>
          </w:tcPr>
          <w:p w14:paraId="3F3446FB" w14:textId="77777777" w:rsidR="0031453B" w:rsidRDefault="008E69E4">
            <w:pPr>
              <w:jc w:val="center"/>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Model2</w:t>
            </w:r>
          </w:p>
        </w:tc>
        <w:tc>
          <w:tcPr>
            <w:tcW w:w="1304" w:type="pct"/>
            <w:gridSpan w:val="2"/>
            <w:tcBorders>
              <w:top w:val="single" w:sz="12" w:space="0" w:color="auto"/>
              <w:left w:val="nil"/>
              <w:bottom w:val="single" w:sz="12" w:space="0" w:color="auto"/>
              <w:right w:val="nil"/>
            </w:tcBorders>
            <w:shd w:val="clear" w:color="auto" w:fill="auto"/>
            <w:noWrap/>
            <w:vAlign w:val="center"/>
          </w:tcPr>
          <w:p w14:paraId="5393E506" w14:textId="77777777" w:rsidR="0031453B" w:rsidRDefault="008E69E4">
            <w:pPr>
              <w:jc w:val="center"/>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Model3</w:t>
            </w:r>
          </w:p>
        </w:tc>
      </w:tr>
      <w:tr w:rsidR="0031453B" w14:paraId="16B44C8B" w14:textId="77777777">
        <w:trPr>
          <w:trHeight w:val="294"/>
        </w:trPr>
        <w:tc>
          <w:tcPr>
            <w:tcW w:w="950" w:type="pct"/>
            <w:tcBorders>
              <w:top w:val="nil"/>
              <w:left w:val="nil"/>
              <w:bottom w:val="nil"/>
              <w:right w:val="nil"/>
            </w:tcBorders>
            <w:shd w:val="clear" w:color="auto" w:fill="auto"/>
            <w:noWrap/>
            <w:vAlign w:val="center"/>
          </w:tcPr>
          <w:p w14:paraId="2282CC96" w14:textId="77777777" w:rsidR="0031453B" w:rsidRDefault="0031453B">
            <w:pPr>
              <w:jc w:val="center"/>
              <w:rPr>
                <w:rFonts w:ascii="Times New Roman" w:eastAsia="等线" w:hAnsi="Times New Roman" w:cs="Times New Roman"/>
                <w:color w:val="000000"/>
                <w:kern w:val="0"/>
                <w:sz w:val="22"/>
                <w14:ligatures w14:val="none"/>
              </w:rPr>
            </w:pPr>
          </w:p>
        </w:tc>
        <w:tc>
          <w:tcPr>
            <w:tcW w:w="1034" w:type="pct"/>
            <w:tcBorders>
              <w:top w:val="nil"/>
              <w:left w:val="nil"/>
              <w:bottom w:val="single" w:sz="12" w:space="0" w:color="auto"/>
              <w:right w:val="nil"/>
            </w:tcBorders>
            <w:shd w:val="clear" w:color="auto" w:fill="auto"/>
            <w:noWrap/>
            <w:vAlign w:val="center"/>
          </w:tcPr>
          <w:p w14:paraId="0EEF64CC" w14:textId="77777777" w:rsidR="0031453B" w:rsidRDefault="008E69E4">
            <w:pPr>
              <w:jc w:val="left"/>
              <w:rPr>
                <w:rFonts w:ascii="Times New Roman" w:eastAsia="等线" w:hAnsi="Times New Roman" w:cs="Times New Roman"/>
                <w:b/>
                <w:bCs/>
                <w:color w:val="000000"/>
                <w:kern w:val="0"/>
                <w:sz w:val="22"/>
                <w14:ligatures w14:val="none"/>
              </w:rPr>
            </w:pPr>
            <w:r>
              <w:rPr>
                <w:rFonts w:ascii="Times New Roman" w:eastAsia="等线" w:hAnsi="Times New Roman" w:cs="Times New Roman"/>
                <w:b/>
                <w:bCs/>
                <w:color w:val="000000"/>
                <w:kern w:val="0"/>
                <w:sz w:val="22"/>
                <w14:ligatures w14:val="none"/>
              </w:rPr>
              <w:t>HR(95%CI)</w:t>
            </w:r>
          </w:p>
        </w:tc>
        <w:tc>
          <w:tcPr>
            <w:tcW w:w="373" w:type="pct"/>
            <w:tcBorders>
              <w:top w:val="nil"/>
              <w:left w:val="nil"/>
              <w:bottom w:val="single" w:sz="12" w:space="0" w:color="auto"/>
              <w:right w:val="nil"/>
            </w:tcBorders>
            <w:shd w:val="clear" w:color="auto" w:fill="auto"/>
            <w:noWrap/>
            <w:vAlign w:val="center"/>
          </w:tcPr>
          <w:p w14:paraId="10FA9278" w14:textId="77777777" w:rsidR="0031453B" w:rsidRDefault="008E69E4">
            <w:pPr>
              <w:jc w:val="left"/>
              <w:rPr>
                <w:rFonts w:ascii="Times New Roman" w:eastAsia="等线" w:hAnsi="Times New Roman" w:cs="Times New Roman"/>
                <w:b/>
                <w:bCs/>
                <w:i/>
                <w:iCs/>
                <w:color w:val="000000"/>
                <w:kern w:val="0"/>
                <w:sz w:val="22"/>
                <w14:ligatures w14:val="none"/>
              </w:rPr>
            </w:pPr>
            <w:r>
              <w:rPr>
                <w:rFonts w:ascii="Times New Roman" w:eastAsia="等线" w:hAnsi="Times New Roman" w:cs="Times New Roman"/>
                <w:b/>
                <w:bCs/>
                <w:i/>
                <w:iCs/>
                <w:color w:val="000000"/>
                <w:kern w:val="0"/>
                <w:sz w:val="22"/>
                <w14:ligatures w14:val="none"/>
              </w:rPr>
              <w:t>P</w:t>
            </w:r>
            <w:r>
              <w:rPr>
                <w:rFonts w:ascii="Times New Roman" w:eastAsia="等线" w:hAnsi="Times New Roman" w:cs="Times New Roman"/>
                <w:b/>
                <w:bCs/>
                <w:color w:val="000000"/>
                <w:kern w:val="0"/>
                <w:sz w:val="22"/>
                <w14:ligatures w14:val="none"/>
              </w:rPr>
              <w:t>-value</w:t>
            </w:r>
          </w:p>
        </w:tc>
        <w:tc>
          <w:tcPr>
            <w:tcW w:w="969" w:type="pct"/>
            <w:tcBorders>
              <w:top w:val="nil"/>
              <w:left w:val="nil"/>
              <w:bottom w:val="single" w:sz="12" w:space="0" w:color="auto"/>
              <w:right w:val="nil"/>
            </w:tcBorders>
            <w:shd w:val="clear" w:color="auto" w:fill="auto"/>
            <w:noWrap/>
            <w:vAlign w:val="center"/>
          </w:tcPr>
          <w:p w14:paraId="77D1CD72" w14:textId="77777777" w:rsidR="0031453B" w:rsidRDefault="008E69E4">
            <w:pPr>
              <w:jc w:val="left"/>
              <w:rPr>
                <w:rFonts w:ascii="Times New Roman" w:eastAsia="等线" w:hAnsi="Times New Roman" w:cs="Times New Roman"/>
                <w:b/>
                <w:bCs/>
                <w:color w:val="000000"/>
                <w:kern w:val="0"/>
                <w:sz w:val="22"/>
                <w14:ligatures w14:val="none"/>
              </w:rPr>
            </w:pPr>
            <w:r>
              <w:rPr>
                <w:rFonts w:ascii="Times New Roman" w:eastAsia="等线" w:hAnsi="Times New Roman" w:cs="Times New Roman"/>
                <w:b/>
                <w:bCs/>
                <w:color w:val="000000"/>
                <w:kern w:val="0"/>
                <w:sz w:val="22"/>
                <w14:ligatures w14:val="none"/>
              </w:rPr>
              <w:t>HR(95%CI)</w:t>
            </w:r>
          </w:p>
        </w:tc>
        <w:tc>
          <w:tcPr>
            <w:tcW w:w="370" w:type="pct"/>
            <w:tcBorders>
              <w:top w:val="nil"/>
              <w:left w:val="nil"/>
              <w:bottom w:val="single" w:sz="12" w:space="0" w:color="auto"/>
              <w:right w:val="nil"/>
            </w:tcBorders>
            <w:shd w:val="clear" w:color="auto" w:fill="auto"/>
            <w:noWrap/>
            <w:vAlign w:val="center"/>
          </w:tcPr>
          <w:p w14:paraId="46C39609" w14:textId="77777777" w:rsidR="0031453B" w:rsidRDefault="008E69E4">
            <w:pPr>
              <w:jc w:val="left"/>
              <w:rPr>
                <w:rFonts w:ascii="Times New Roman" w:eastAsia="等线" w:hAnsi="Times New Roman" w:cs="Times New Roman"/>
                <w:b/>
                <w:bCs/>
                <w:i/>
                <w:iCs/>
                <w:color w:val="000000"/>
                <w:kern w:val="0"/>
                <w:sz w:val="22"/>
                <w14:ligatures w14:val="none"/>
              </w:rPr>
            </w:pPr>
            <w:r>
              <w:rPr>
                <w:rFonts w:ascii="Times New Roman" w:eastAsia="等线" w:hAnsi="Times New Roman" w:cs="Times New Roman"/>
                <w:b/>
                <w:bCs/>
                <w:i/>
                <w:iCs/>
                <w:color w:val="000000"/>
                <w:kern w:val="0"/>
                <w:sz w:val="22"/>
                <w14:ligatures w14:val="none"/>
              </w:rPr>
              <w:t>P</w:t>
            </w:r>
            <w:r>
              <w:rPr>
                <w:rFonts w:ascii="Times New Roman" w:eastAsia="等线" w:hAnsi="Times New Roman" w:cs="Times New Roman"/>
                <w:b/>
                <w:bCs/>
                <w:color w:val="000000"/>
                <w:kern w:val="0"/>
                <w:sz w:val="22"/>
                <w14:ligatures w14:val="none"/>
              </w:rPr>
              <w:t>-value</w:t>
            </w:r>
          </w:p>
        </w:tc>
        <w:tc>
          <w:tcPr>
            <w:tcW w:w="928" w:type="pct"/>
            <w:tcBorders>
              <w:top w:val="nil"/>
              <w:left w:val="nil"/>
              <w:bottom w:val="single" w:sz="12" w:space="0" w:color="auto"/>
              <w:right w:val="nil"/>
            </w:tcBorders>
            <w:shd w:val="clear" w:color="auto" w:fill="auto"/>
            <w:noWrap/>
            <w:vAlign w:val="center"/>
          </w:tcPr>
          <w:p w14:paraId="585FA86A" w14:textId="77777777" w:rsidR="0031453B" w:rsidRDefault="008E69E4">
            <w:pPr>
              <w:jc w:val="left"/>
              <w:rPr>
                <w:rFonts w:ascii="Times New Roman" w:eastAsia="等线" w:hAnsi="Times New Roman" w:cs="Times New Roman"/>
                <w:b/>
                <w:bCs/>
                <w:color w:val="000000"/>
                <w:kern w:val="0"/>
                <w:sz w:val="22"/>
                <w14:ligatures w14:val="none"/>
              </w:rPr>
            </w:pPr>
            <w:r>
              <w:rPr>
                <w:rFonts w:ascii="Times New Roman" w:eastAsia="等线" w:hAnsi="Times New Roman" w:cs="Times New Roman"/>
                <w:b/>
                <w:bCs/>
                <w:color w:val="000000"/>
                <w:kern w:val="0"/>
                <w:sz w:val="22"/>
                <w14:ligatures w14:val="none"/>
              </w:rPr>
              <w:t>HR(95%CI)</w:t>
            </w:r>
          </w:p>
        </w:tc>
        <w:tc>
          <w:tcPr>
            <w:tcW w:w="376" w:type="pct"/>
            <w:tcBorders>
              <w:top w:val="nil"/>
              <w:left w:val="nil"/>
              <w:bottom w:val="single" w:sz="12" w:space="0" w:color="auto"/>
              <w:right w:val="nil"/>
            </w:tcBorders>
            <w:shd w:val="clear" w:color="auto" w:fill="auto"/>
            <w:noWrap/>
            <w:vAlign w:val="center"/>
          </w:tcPr>
          <w:p w14:paraId="68CCDFD8" w14:textId="77777777" w:rsidR="0031453B" w:rsidRDefault="008E69E4">
            <w:pPr>
              <w:jc w:val="left"/>
              <w:rPr>
                <w:rFonts w:ascii="Times New Roman" w:eastAsia="等线" w:hAnsi="Times New Roman" w:cs="Times New Roman"/>
                <w:b/>
                <w:bCs/>
                <w:i/>
                <w:iCs/>
                <w:color w:val="000000"/>
                <w:kern w:val="0"/>
                <w:sz w:val="22"/>
                <w14:ligatures w14:val="none"/>
              </w:rPr>
            </w:pPr>
            <w:r>
              <w:rPr>
                <w:rFonts w:ascii="Times New Roman" w:eastAsia="等线" w:hAnsi="Times New Roman" w:cs="Times New Roman"/>
                <w:b/>
                <w:bCs/>
                <w:i/>
                <w:iCs/>
                <w:color w:val="000000"/>
                <w:kern w:val="0"/>
                <w:sz w:val="22"/>
                <w14:ligatures w14:val="none"/>
              </w:rPr>
              <w:t>P</w:t>
            </w:r>
            <w:r>
              <w:rPr>
                <w:rFonts w:ascii="Times New Roman" w:eastAsia="等线" w:hAnsi="Times New Roman" w:cs="Times New Roman"/>
                <w:b/>
                <w:bCs/>
                <w:color w:val="000000"/>
                <w:kern w:val="0"/>
                <w:sz w:val="22"/>
                <w14:ligatures w14:val="none"/>
              </w:rPr>
              <w:t>-value</w:t>
            </w:r>
          </w:p>
        </w:tc>
      </w:tr>
      <w:tr w:rsidR="0031453B" w14:paraId="5A5C2E9B" w14:textId="77777777">
        <w:trPr>
          <w:trHeight w:val="287"/>
        </w:trPr>
        <w:tc>
          <w:tcPr>
            <w:tcW w:w="950" w:type="pct"/>
            <w:tcBorders>
              <w:top w:val="nil"/>
              <w:left w:val="nil"/>
              <w:bottom w:val="nil"/>
              <w:right w:val="nil"/>
            </w:tcBorders>
            <w:shd w:val="clear" w:color="auto" w:fill="auto"/>
            <w:noWrap/>
            <w:vAlign w:val="center"/>
          </w:tcPr>
          <w:p w14:paraId="1DE939A1"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All-cause mortality</w:t>
            </w:r>
          </w:p>
        </w:tc>
        <w:tc>
          <w:tcPr>
            <w:tcW w:w="1034" w:type="pct"/>
            <w:tcBorders>
              <w:top w:val="nil"/>
              <w:left w:val="nil"/>
              <w:bottom w:val="nil"/>
              <w:right w:val="nil"/>
            </w:tcBorders>
            <w:shd w:val="clear" w:color="auto" w:fill="auto"/>
            <w:noWrap/>
            <w:vAlign w:val="center"/>
          </w:tcPr>
          <w:p w14:paraId="175493C2" w14:textId="77777777" w:rsidR="0031453B" w:rsidRDefault="0031453B">
            <w:pPr>
              <w:jc w:val="left"/>
              <w:rPr>
                <w:rFonts w:ascii="Times New Roman" w:eastAsia="等线" w:hAnsi="Times New Roman" w:cs="Times New Roman"/>
                <w:color w:val="000000"/>
                <w:kern w:val="0"/>
                <w:sz w:val="22"/>
                <w14:ligatures w14:val="none"/>
              </w:rPr>
            </w:pPr>
          </w:p>
        </w:tc>
        <w:tc>
          <w:tcPr>
            <w:tcW w:w="373" w:type="pct"/>
            <w:tcBorders>
              <w:top w:val="nil"/>
              <w:left w:val="nil"/>
              <w:bottom w:val="nil"/>
              <w:right w:val="nil"/>
            </w:tcBorders>
            <w:shd w:val="clear" w:color="auto" w:fill="auto"/>
            <w:noWrap/>
            <w:vAlign w:val="center"/>
          </w:tcPr>
          <w:p w14:paraId="22B52AC8" w14:textId="77777777" w:rsidR="0031453B" w:rsidRDefault="0031453B">
            <w:pPr>
              <w:jc w:val="left"/>
              <w:rPr>
                <w:rFonts w:ascii="Times New Roman" w:eastAsia="Times New Roman" w:hAnsi="Times New Roman" w:cs="Times New Roman"/>
                <w:kern w:val="0"/>
                <w:sz w:val="20"/>
                <w:szCs w:val="20"/>
                <w14:ligatures w14:val="none"/>
              </w:rPr>
            </w:pPr>
          </w:p>
        </w:tc>
        <w:tc>
          <w:tcPr>
            <w:tcW w:w="969" w:type="pct"/>
            <w:tcBorders>
              <w:top w:val="nil"/>
              <w:left w:val="nil"/>
              <w:bottom w:val="nil"/>
              <w:right w:val="nil"/>
            </w:tcBorders>
            <w:shd w:val="clear" w:color="auto" w:fill="auto"/>
            <w:noWrap/>
            <w:vAlign w:val="center"/>
          </w:tcPr>
          <w:p w14:paraId="1B370211" w14:textId="77777777" w:rsidR="0031453B" w:rsidRDefault="0031453B">
            <w:pPr>
              <w:jc w:val="left"/>
              <w:rPr>
                <w:rFonts w:ascii="Times New Roman" w:eastAsia="Times New Roman" w:hAnsi="Times New Roman" w:cs="Times New Roman"/>
                <w:kern w:val="0"/>
                <w:sz w:val="20"/>
                <w:szCs w:val="20"/>
                <w14:ligatures w14:val="none"/>
              </w:rPr>
            </w:pPr>
          </w:p>
        </w:tc>
        <w:tc>
          <w:tcPr>
            <w:tcW w:w="370" w:type="pct"/>
            <w:tcBorders>
              <w:top w:val="nil"/>
              <w:left w:val="nil"/>
              <w:bottom w:val="nil"/>
              <w:right w:val="nil"/>
            </w:tcBorders>
            <w:shd w:val="clear" w:color="auto" w:fill="auto"/>
            <w:noWrap/>
            <w:vAlign w:val="center"/>
          </w:tcPr>
          <w:p w14:paraId="2856FDA0" w14:textId="77777777" w:rsidR="0031453B" w:rsidRDefault="0031453B">
            <w:pPr>
              <w:jc w:val="left"/>
              <w:rPr>
                <w:rFonts w:ascii="Times New Roman" w:eastAsia="Times New Roman" w:hAnsi="Times New Roman" w:cs="Times New Roman"/>
                <w:kern w:val="0"/>
                <w:sz w:val="20"/>
                <w:szCs w:val="20"/>
                <w14:ligatures w14:val="none"/>
              </w:rPr>
            </w:pPr>
          </w:p>
        </w:tc>
        <w:tc>
          <w:tcPr>
            <w:tcW w:w="928" w:type="pct"/>
            <w:tcBorders>
              <w:top w:val="nil"/>
              <w:left w:val="nil"/>
              <w:bottom w:val="nil"/>
              <w:right w:val="nil"/>
            </w:tcBorders>
            <w:shd w:val="clear" w:color="auto" w:fill="auto"/>
            <w:noWrap/>
            <w:vAlign w:val="center"/>
          </w:tcPr>
          <w:p w14:paraId="2C4CA67D" w14:textId="77777777" w:rsidR="0031453B" w:rsidRDefault="0031453B">
            <w:pPr>
              <w:jc w:val="left"/>
              <w:rPr>
                <w:rFonts w:ascii="Times New Roman" w:eastAsia="Times New Roman" w:hAnsi="Times New Roman" w:cs="Times New Roman"/>
                <w:kern w:val="0"/>
                <w:sz w:val="20"/>
                <w:szCs w:val="20"/>
                <w14:ligatures w14:val="none"/>
              </w:rPr>
            </w:pPr>
          </w:p>
        </w:tc>
        <w:tc>
          <w:tcPr>
            <w:tcW w:w="376" w:type="pct"/>
            <w:tcBorders>
              <w:top w:val="nil"/>
              <w:left w:val="nil"/>
              <w:bottom w:val="nil"/>
              <w:right w:val="nil"/>
            </w:tcBorders>
            <w:shd w:val="clear" w:color="auto" w:fill="auto"/>
            <w:noWrap/>
            <w:vAlign w:val="center"/>
          </w:tcPr>
          <w:p w14:paraId="139BC834" w14:textId="77777777" w:rsidR="0031453B" w:rsidRDefault="0031453B">
            <w:pPr>
              <w:jc w:val="left"/>
              <w:rPr>
                <w:rFonts w:ascii="Times New Roman" w:eastAsia="Times New Roman" w:hAnsi="Times New Roman" w:cs="Times New Roman"/>
                <w:kern w:val="0"/>
                <w:sz w:val="20"/>
                <w:szCs w:val="20"/>
                <w14:ligatures w14:val="none"/>
              </w:rPr>
            </w:pPr>
          </w:p>
        </w:tc>
      </w:tr>
      <w:tr w:rsidR="0031453B" w14:paraId="32F6F34E" w14:textId="77777777">
        <w:trPr>
          <w:trHeight w:val="280"/>
        </w:trPr>
        <w:tc>
          <w:tcPr>
            <w:tcW w:w="950" w:type="pct"/>
            <w:tcBorders>
              <w:top w:val="nil"/>
              <w:left w:val="nil"/>
              <w:bottom w:val="nil"/>
              <w:right w:val="nil"/>
            </w:tcBorders>
            <w:shd w:val="clear" w:color="auto" w:fill="auto"/>
            <w:noWrap/>
            <w:vAlign w:val="center"/>
          </w:tcPr>
          <w:p w14:paraId="1D74E799"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Continuous TyG-ABSI</w:t>
            </w:r>
          </w:p>
        </w:tc>
        <w:tc>
          <w:tcPr>
            <w:tcW w:w="1034" w:type="pct"/>
            <w:tcBorders>
              <w:top w:val="nil"/>
              <w:left w:val="nil"/>
              <w:bottom w:val="nil"/>
              <w:right w:val="nil"/>
            </w:tcBorders>
            <w:shd w:val="clear" w:color="auto" w:fill="auto"/>
            <w:noWrap/>
            <w:vAlign w:val="center"/>
          </w:tcPr>
          <w:p w14:paraId="28E592A7"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1.928 (1.790, 2.077)</w:t>
            </w:r>
          </w:p>
        </w:tc>
        <w:tc>
          <w:tcPr>
            <w:tcW w:w="373" w:type="pct"/>
            <w:tcBorders>
              <w:top w:val="nil"/>
              <w:left w:val="nil"/>
              <w:bottom w:val="nil"/>
              <w:right w:val="nil"/>
            </w:tcBorders>
            <w:shd w:val="clear" w:color="auto" w:fill="auto"/>
            <w:noWrap/>
            <w:vAlign w:val="center"/>
          </w:tcPr>
          <w:p w14:paraId="0A37E1BE"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&lt;0.001</w:t>
            </w:r>
          </w:p>
        </w:tc>
        <w:tc>
          <w:tcPr>
            <w:tcW w:w="969" w:type="pct"/>
            <w:tcBorders>
              <w:top w:val="nil"/>
              <w:left w:val="nil"/>
              <w:bottom w:val="nil"/>
              <w:right w:val="nil"/>
            </w:tcBorders>
            <w:shd w:val="clear" w:color="auto" w:fill="auto"/>
            <w:noWrap/>
            <w:vAlign w:val="center"/>
          </w:tcPr>
          <w:p w14:paraId="1CDBFE08"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1.506 (1.383, 1.640)</w:t>
            </w:r>
          </w:p>
        </w:tc>
        <w:tc>
          <w:tcPr>
            <w:tcW w:w="370" w:type="pct"/>
            <w:tcBorders>
              <w:top w:val="nil"/>
              <w:left w:val="nil"/>
              <w:bottom w:val="nil"/>
              <w:right w:val="nil"/>
            </w:tcBorders>
            <w:shd w:val="clear" w:color="auto" w:fill="auto"/>
            <w:noWrap/>
            <w:vAlign w:val="center"/>
          </w:tcPr>
          <w:p w14:paraId="3EAD41BD"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&lt;0.001</w:t>
            </w:r>
          </w:p>
        </w:tc>
        <w:tc>
          <w:tcPr>
            <w:tcW w:w="928" w:type="pct"/>
            <w:tcBorders>
              <w:top w:val="nil"/>
              <w:left w:val="nil"/>
              <w:bottom w:val="nil"/>
              <w:right w:val="nil"/>
            </w:tcBorders>
            <w:shd w:val="clear" w:color="auto" w:fill="auto"/>
            <w:noWrap/>
            <w:vAlign w:val="center"/>
          </w:tcPr>
          <w:p w14:paraId="17BFB86B"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1.192 (1.050, 1.354)</w:t>
            </w:r>
          </w:p>
        </w:tc>
        <w:tc>
          <w:tcPr>
            <w:tcW w:w="376" w:type="pct"/>
            <w:tcBorders>
              <w:top w:val="nil"/>
              <w:left w:val="nil"/>
              <w:bottom w:val="nil"/>
              <w:right w:val="nil"/>
            </w:tcBorders>
            <w:shd w:val="clear" w:color="auto" w:fill="auto"/>
            <w:noWrap/>
            <w:vAlign w:val="center"/>
          </w:tcPr>
          <w:p w14:paraId="3112A2A9"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0.007</w:t>
            </w:r>
          </w:p>
        </w:tc>
      </w:tr>
      <w:tr w:rsidR="0031453B" w14:paraId="60D62AEF" w14:textId="77777777">
        <w:trPr>
          <w:trHeight w:val="280"/>
        </w:trPr>
        <w:tc>
          <w:tcPr>
            <w:tcW w:w="950" w:type="pct"/>
            <w:tcBorders>
              <w:top w:val="nil"/>
              <w:left w:val="nil"/>
              <w:bottom w:val="nil"/>
              <w:right w:val="nil"/>
            </w:tcBorders>
            <w:shd w:val="clear" w:color="auto" w:fill="auto"/>
            <w:noWrap/>
            <w:vAlign w:val="center"/>
          </w:tcPr>
          <w:p w14:paraId="46E0BCDF"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Quartile TyG-ABSI</w:t>
            </w:r>
          </w:p>
        </w:tc>
        <w:tc>
          <w:tcPr>
            <w:tcW w:w="1034" w:type="pct"/>
            <w:tcBorders>
              <w:top w:val="nil"/>
              <w:left w:val="nil"/>
              <w:bottom w:val="nil"/>
              <w:right w:val="nil"/>
            </w:tcBorders>
            <w:shd w:val="clear" w:color="auto" w:fill="auto"/>
            <w:noWrap/>
            <w:vAlign w:val="center"/>
          </w:tcPr>
          <w:p w14:paraId="36BA8011" w14:textId="77777777" w:rsidR="0031453B" w:rsidRDefault="0031453B">
            <w:pPr>
              <w:jc w:val="left"/>
              <w:rPr>
                <w:rFonts w:ascii="Times New Roman" w:eastAsia="等线" w:hAnsi="Times New Roman" w:cs="Times New Roman"/>
                <w:color w:val="000000"/>
                <w:kern w:val="0"/>
                <w:sz w:val="22"/>
                <w14:ligatures w14:val="none"/>
              </w:rPr>
            </w:pPr>
          </w:p>
        </w:tc>
        <w:tc>
          <w:tcPr>
            <w:tcW w:w="373" w:type="pct"/>
            <w:tcBorders>
              <w:top w:val="nil"/>
              <w:left w:val="nil"/>
              <w:bottom w:val="nil"/>
              <w:right w:val="nil"/>
            </w:tcBorders>
            <w:shd w:val="clear" w:color="auto" w:fill="auto"/>
            <w:noWrap/>
            <w:vAlign w:val="center"/>
          </w:tcPr>
          <w:p w14:paraId="2BCFE9D6" w14:textId="77777777" w:rsidR="0031453B" w:rsidRDefault="0031453B">
            <w:pPr>
              <w:jc w:val="left"/>
              <w:rPr>
                <w:rFonts w:ascii="Times New Roman" w:eastAsia="Times New Roman" w:hAnsi="Times New Roman" w:cs="Times New Roman"/>
                <w:kern w:val="0"/>
                <w:sz w:val="20"/>
                <w:szCs w:val="20"/>
                <w14:ligatures w14:val="none"/>
              </w:rPr>
            </w:pPr>
          </w:p>
        </w:tc>
        <w:tc>
          <w:tcPr>
            <w:tcW w:w="969" w:type="pct"/>
            <w:tcBorders>
              <w:top w:val="nil"/>
              <w:left w:val="nil"/>
              <w:bottom w:val="nil"/>
              <w:right w:val="nil"/>
            </w:tcBorders>
            <w:shd w:val="clear" w:color="auto" w:fill="auto"/>
            <w:noWrap/>
            <w:vAlign w:val="center"/>
          </w:tcPr>
          <w:p w14:paraId="624A9287" w14:textId="77777777" w:rsidR="0031453B" w:rsidRDefault="0031453B">
            <w:pPr>
              <w:jc w:val="left"/>
              <w:rPr>
                <w:rFonts w:ascii="Times New Roman" w:eastAsia="Times New Roman" w:hAnsi="Times New Roman" w:cs="Times New Roman"/>
                <w:kern w:val="0"/>
                <w:sz w:val="20"/>
                <w:szCs w:val="20"/>
                <w14:ligatures w14:val="none"/>
              </w:rPr>
            </w:pPr>
          </w:p>
        </w:tc>
        <w:tc>
          <w:tcPr>
            <w:tcW w:w="370" w:type="pct"/>
            <w:tcBorders>
              <w:top w:val="nil"/>
              <w:left w:val="nil"/>
              <w:bottom w:val="nil"/>
              <w:right w:val="nil"/>
            </w:tcBorders>
            <w:shd w:val="clear" w:color="auto" w:fill="auto"/>
            <w:noWrap/>
            <w:vAlign w:val="center"/>
          </w:tcPr>
          <w:p w14:paraId="61E43270" w14:textId="77777777" w:rsidR="0031453B" w:rsidRDefault="0031453B">
            <w:pPr>
              <w:jc w:val="left"/>
              <w:rPr>
                <w:rFonts w:ascii="Times New Roman" w:eastAsia="Times New Roman" w:hAnsi="Times New Roman" w:cs="Times New Roman"/>
                <w:kern w:val="0"/>
                <w:sz w:val="20"/>
                <w:szCs w:val="20"/>
                <w14:ligatures w14:val="none"/>
              </w:rPr>
            </w:pPr>
          </w:p>
        </w:tc>
        <w:tc>
          <w:tcPr>
            <w:tcW w:w="928" w:type="pct"/>
            <w:tcBorders>
              <w:top w:val="nil"/>
              <w:left w:val="nil"/>
              <w:bottom w:val="nil"/>
              <w:right w:val="nil"/>
            </w:tcBorders>
            <w:shd w:val="clear" w:color="auto" w:fill="auto"/>
            <w:noWrap/>
            <w:vAlign w:val="center"/>
          </w:tcPr>
          <w:p w14:paraId="0A6FD406" w14:textId="77777777" w:rsidR="0031453B" w:rsidRDefault="0031453B">
            <w:pPr>
              <w:jc w:val="left"/>
              <w:rPr>
                <w:rFonts w:ascii="Times New Roman" w:eastAsia="Times New Roman" w:hAnsi="Times New Roman" w:cs="Times New Roman"/>
                <w:kern w:val="0"/>
                <w:sz w:val="20"/>
                <w:szCs w:val="20"/>
                <w14:ligatures w14:val="none"/>
              </w:rPr>
            </w:pPr>
          </w:p>
        </w:tc>
        <w:tc>
          <w:tcPr>
            <w:tcW w:w="376" w:type="pct"/>
            <w:tcBorders>
              <w:top w:val="nil"/>
              <w:left w:val="nil"/>
              <w:bottom w:val="nil"/>
              <w:right w:val="nil"/>
            </w:tcBorders>
            <w:shd w:val="clear" w:color="auto" w:fill="auto"/>
            <w:noWrap/>
            <w:vAlign w:val="center"/>
          </w:tcPr>
          <w:p w14:paraId="7F259BC7" w14:textId="77777777" w:rsidR="0031453B" w:rsidRDefault="0031453B">
            <w:pPr>
              <w:jc w:val="left"/>
              <w:rPr>
                <w:rFonts w:ascii="Times New Roman" w:eastAsia="Times New Roman" w:hAnsi="Times New Roman" w:cs="Times New Roman"/>
                <w:kern w:val="0"/>
                <w:sz w:val="20"/>
                <w:szCs w:val="20"/>
                <w14:ligatures w14:val="none"/>
              </w:rPr>
            </w:pPr>
          </w:p>
        </w:tc>
      </w:tr>
      <w:tr w:rsidR="0031453B" w14:paraId="3E320E82" w14:textId="77777777">
        <w:trPr>
          <w:trHeight w:val="280"/>
        </w:trPr>
        <w:tc>
          <w:tcPr>
            <w:tcW w:w="950" w:type="pct"/>
            <w:tcBorders>
              <w:top w:val="nil"/>
              <w:left w:val="nil"/>
              <w:bottom w:val="nil"/>
              <w:right w:val="nil"/>
            </w:tcBorders>
            <w:shd w:val="clear" w:color="auto" w:fill="auto"/>
            <w:noWrap/>
            <w:vAlign w:val="center"/>
          </w:tcPr>
          <w:p w14:paraId="133A0697"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 xml:space="preserve">  Q1</w:t>
            </w:r>
          </w:p>
        </w:tc>
        <w:tc>
          <w:tcPr>
            <w:tcW w:w="1034" w:type="pct"/>
            <w:tcBorders>
              <w:top w:val="nil"/>
              <w:left w:val="nil"/>
              <w:bottom w:val="nil"/>
              <w:right w:val="nil"/>
            </w:tcBorders>
            <w:shd w:val="clear" w:color="auto" w:fill="auto"/>
            <w:noWrap/>
            <w:vAlign w:val="center"/>
          </w:tcPr>
          <w:p w14:paraId="341B9AAF"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Ref.</w:t>
            </w:r>
          </w:p>
        </w:tc>
        <w:tc>
          <w:tcPr>
            <w:tcW w:w="373" w:type="pct"/>
            <w:tcBorders>
              <w:top w:val="nil"/>
              <w:left w:val="nil"/>
              <w:bottom w:val="nil"/>
              <w:right w:val="nil"/>
            </w:tcBorders>
            <w:shd w:val="clear" w:color="auto" w:fill="auto"/>
            <w:noWrap/>
            <w:vAlign w:val="center"/>
          </w:tcPr>
          <w:p w14:paraId="2209FE86" w14:textId="77777777" w:rsidR="0031453B" w:rsidRDefault="0031453B">
            <w:pPr>
              <w:jc w:val="left"/>
              <w:rPr>
                <w:rFonts w:ascii="Times New Roman" w:eastAsia="等线" w:hAnsi="Times New Roman" w:cs="Times New Roman"/>
                <w:color w:val="000000"/>
                <w:kern w:val="0"/>
                <w:sz w:val="22"/>
                <w14:ligatures w14:val="none"/>
              </w:rPr>
            </w:pPr>
          </w:p>
        </w:tc>
        <w:tc>
          <w:tcPr>
            <w:tcW w:w="969" w:type="pct"/>
            <w:tcBorders>
              <w:top w:val="nil"/>
              <w:left w:val="nil"/>
              <w:bottom w:val="nil"/>
              <w:right w:val="nil"/>
            </w:tcBorders>
            <w:shd w:val="clear" w:color="auto" w:fill="auto"/>
            <w:noWrap/>
            <w:vAlign w:val="center"/>
          </w:tcPr>
          <w:p w14:paraId="74761113"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Ref.</w:t>
            </w:r>
          </w:p>
        </w:tc>
        <w:tc>
          <w:tcPr>
            <w:tcW w:w="370" w:type="pct"/>
            <w:tcBorders>
              <w:top w:val="nil"/>
              <w:left w:val="nil"/>
              <w:bottom w:val="nil"/>
              <w:right w:val="nil"/>
            </w:tcBorders>
            <w:shd w:val="clear" w:color="auto" w:fill="auto"/>
            <w:noWrap/>
            <w:vAlign w:val="center"/>
          </w:tcPr>
          <w:p w14:paraId="707A0128" w14:textId="77777777" w:rsidR="0031453B" w:rsidRDefault="0031453B">
            <w:pPr>
              <w:jc w:val="left"/>
              <w:rPr>
                <w:rFonts w:ascii="Times New Roman" w:eastAsia="等线" w:hAnsi="Times New Roman" w:cs="Times New Roman"/>
                <w:color w:val="000000"/>
                <w:kern w:val="0"/>
                <w:sz w:val="22"/>
                <w14:ligatures w14:val="none"/>
              </w:rPr>
            </w:pPr>
          </w:p>
        </w:tc>
        <w:tc>
          <w:tcPr>
            <w:tcW w:w="928" w:type="pct"/>
            <w:tcBorders>
              <w:top w:val="nil"/>
              <w:left w:val="nil"/>
              <w:bottom w:val="nil"/>
              <w:right w:val="nil"/>
            </w:tcBorders>
            <w:shd w:val="clear" w:color="auto" w:fill="auto"/>
            <w:noWrap/>
            <w:vAlign w:val="center"/>
          </w:tcPr>
          <w:p w14:paraId="138B5418"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Ref.</w:t>
            </w:r>
          </w:p>
        </w:tc>
        <w:tc>
          <w:tcPr>
            <w:tcW w:w="376" w:type="pct"/>
            <w:tcBorders>
              <w:top w:val="nil"/>
              <w:left w:val="nil"/>
              <w:bottom w:val="nil"/>
              <w:right w:val="nil"/>
            </w:tcBorders>
            <w:shd w:val="clear" w:color="auto" w:fill="auto"/>
            <w:noWrap/>
            <w:vAlign w:val="center"/>
          </w:tcPr>
          <w:p w14:paraId="6325DA3C" w14:textId="77777777" w:rsidR="0031453B" w:rsidRDefault="0031453B">
            <w:pPr>
              <w:jc w:val="left"/>
              <w:rPr>
                <w:rFonts w:ascii="Times New Roman" w:eastAsia="等线" w:hAnsi="Times New Roman" w:cs="Times New Roman"/>
                <w:color w:val="000000"/>
                <w:kern w:val="0"/>
                <w:sz w:val="22"/>
                <w14:ligatures w14:val="none"/>
              </w:rPr>
            </w:pPr>
          </w:p>
        </w:tc>
      </w:tr>
      <w:tr w:rsidR="0031453B" w14:paraId="1086A33F" w14:textId="77777777">
        <w:trPr>
          <w:trHeight w:val="280"/>
        </w:trPr>
        <w:tc>
          <w:tcPr>
            <w:tcW w:w="950" w:type="pct"/>
            <w:tcBorders>
              <w:top w:val="nil"/>
              <w:left w:val="nil"/>
              <w:bottom w:val="nil"/>
              <w:right w:val="nil"/>
            </w:tcBorders>
            <w:shd w:val="clear" w:color="auto" w:fill="auto"/>
            <w:noWrap/>
            <w:vAlign w:val="center"/>
          </w:tcPr>
          <w:p w14:paraId="21635B7C"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 xml:space="preserve">  Q2</w:t>
            </w:r>
          </w:p>
        </w:tc>
        <w:tc>
          <w:tcPr>
            <w:tcW w:w="1034" w:type="pct"/>
            <w:tcBorders>
              <w:top w:val="nil"/>
              <w:left w:val="nil"/>
              <w:bottom w:val="nil"/>
              <w:right w:val="nil"/>
            </w:tcBorders>
            <w:shd w:val="clear" w:color="auto" w:fill="auto"/>
            <w:noWrap/>
            <w:vAlign w:val="center"/>
          </w:tcPr>
          <w:p w14:paraId="7BB957BE"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1.999 (1.454, 2.748)</w:t>
            </w:r>
          </w:p>
        </w:tc>
        <w:tc>
          <w:tcPr>
            <w:tcW w:w="373" w:type="pct"/>
            <w:tcBorders>
              <w:top w:val="nil"/>
              <w:left w:val="nil"/>
              <w:bottom w:val="nil"/>
              <w:right w:val="nil"/>
            </w:tcBorders>
            <w:shd w:val="clear" w:color="auto" w:fill="auto"/>
            <w:noWrap/>
            <w:vAlign w:val="center"/>
          </w:tcPr>
          <w:p w14:paraId="106820F7" w14:textId="77777777" w:rsidR="0031453B" w:rsidRDefault="0031453B">
            <w:pPr>
              <w:jc w:val="left"/>
              <w:rPr>
                <w:rFonts w:ascii="Times New Roman" w:eastAsia="等线" w:hAnsi="Times New Roman" w:cs="Times New Roman"/>
                <w:color w:val="000000"/>
                <w:kern w:val="0"/>
                <w:sz w:val="22"/>
                <w14:ligatures w14:val="none"/>
              </w:rPr>
            </w:pPr>
          </w:p>
        </w:tc>
        <w:tc>
          <w:tcPr>
            <w:tcW w:w="969" w:type="pct"/>
            <w:tcBorders>
              <w:top w:val="nil"/>
              <w:left w:val="nil"/>
              <w:bottom w:val="nil"/>
              <w:right w:val="nil"/>
            </w:tcBorders>
            <w:shd w:val="clear" w:color="auto" w:fill="auto"/>
            <w:noWrap/>
            <w:vAlign w:val="center"/>
          </w:tcPr>
          <w:p w14:paraId="05C570D6"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1.552 (1.108, 2.175)</w:t>
            </w:r>
          </w:p>
        </w:tc>
        <w:tc>
          <w:tcPr>
            <w:tcW w:w="370" w:type="pct"/>
            <w:tcBorders>
              <w:top w:val="nil"/>
              <w:left w:val="nil"/>
              <w:bottom w:val="nil"/>
              <w:right w:val="nil"/>
            </w:tcBorders>
            <w:shd w:val="clear" w:color="auto" w:fill="auto"/>
            <w:noWrap/>
            <w:vAlign w:val="center"/>
          </w:tcPr>
          <w:p w14:paraId="028671B3" w14:textId="77777777" w:rsidR="0031453B" w:rsidRDefault="0031453B">
            <w:pPr>
              <w:jc w:val="left"/>
              <w:rPr>
                <w:rFonts w:ascii="Times New Roman" w:eastAsia="等线" w:hAnsi="Times New Roman" w:cs="Times New Roman"/>
                <w:color w:val="000000"/>
                <w:kern w:val="0"/>
                <w:sz w:val="22"/>
                <w14:ligatures w14:val="none"/>
              </w:rPr>
            </w:pPr>
          </w:p>
        </w:tc>
        <w:tc>
          <w:tcPr>
            <w:tcW w:w="928" w:type="pct"/>
            <w:tcBorders>
              <w:top w:val="nil"/>
              <w:left w:val="nil"/>
              <w:bottom w:val="nil"/>
              <w:right w:val="nil"/>
            </w:tcBorders>
            <w:shd w:val="clear" w:color="auto" w:fill="auto"/>
            <w:noWrap/>
            <w:vAlign w:val="center"/>
          </w:tcPr>
          <w:p w14:paraId="7AC49D17"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1.431 (0.988, 2.073)</w:t>
            </w:r>
          </w:p>
        </w:tc>
        <w:tc>
          <w:tcPr>
            <w:tcW w:w="376" w:type="pct"/>
            <w:tcBorders>
              <w:top w:val="nil"/>
              <w:left w:val="nil"/>
              <w:bottom w:val="nil"/>
              <w:right w:val="nil"/>
            </w:tcBorders>
            <w:shd w:val="clear" w:color="auto" w:fill="auto"/>
            <w:noWrap/>
            <w:vAlign w:val="center"/>
          </w:tcPr>
          <w:p w14:paraId="63CB7CFB" w14:textId="77777777" w:rsidR="0031453B" w:rsidRDefault="0031453B">
            <w:pPr>
              <w:jc w:val="left"/>
              <w:rPr>
                <w:rFonts w:ascii="Times New Roman" w:eastAsia="等线" w:hAnsi="Times New Roman" w:cs="Times New Roman"/>
                <w:color w:val="000000"/>
                <w:kern w:val="0"/>
                <w:sz w:val="22"/>
                <w14:ligatures w14:val="none"/>
              </w:rPr>
            </w:pPr>
          </w:p>
        </w:tc>
      </w:tr>
      <w:tr w:rsidR="0031453B" w14:paraId="04503845" w14:textId="77777777">
        <w:trPr>
          <w:trHeight w:val="280"/>
        </w:trPr>
        <w:tc>
          <w:tcPr>
            <w:tcW w:w="950" w:type="pct"/>
            <w:tcBorders>
              <w:top w:val="nil"/>
              <w:left w:val="nil"/>
              <w:bottom w:val="nil"/>
              <w:right w:val="nil"/>
            </w:tcBorders>
            <w:shd w:val="clear" w:color="auto" w:fill="auto"/>
            <w:noWrap/>
            <w:vAlign w:val="center"/>
          </w:tcPr>
          <w:p w14:paraId="1831573F"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 xml:space="preserve">  Q3</w:t>
            </w:r>
          </w:p>
        </w:tc>
        <w:tc>
          <w:tcPr>
            <w:tcW w:w="1034" w:type="pct"/>
            <w:tcBorders>
              <w:top w:val="nil"/>
              <w:left w:val="nil"/>
              <w:bottom w:val="nil"/>
              <w:right w:val="nil"/>
            </w:tcBorders>
            <w:shd w:val="clear" w:color="auto" w:fill="auto"/>
            <w:noWrap/>
            <w:vAlign w:val="center"/>
          </w:tcPr>
          <w:p w14:paraId="37ECB792"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3.642 (2.734, 4.852)</w:t>
            </w:r>
          </w:p>
        </w:tc>
        <w:tc>
          <w:tcPr>
            <w:tcW w:w="373" w:type="pct"/>
            <w:tcBorders>
              <w:top w:val="nil"/>
              <w:left w:val="nil"/>
              <w:bottom w:val="nil"/>
              <w:right w:val="nil"/>
            </w:tcBorders>
            <w:shd w:val="clear" w:color="auto" w:fill="auto"/>
            <w:noWrap/>
            <w:vAlign w:val="center"/>
          </w:tcPr>
          <w:p w14:paraId="0F4B31E9" w14:textId="77777777" w:rsidR="0031453B" w:rsidRDefault="0031453B">
            <w:pPr>
              <w:jc w:val="left"/>
              <w:rPr>
                <w:rFonts w:ascii="Times New Roman" w:eastAsia="等线" w:hAnsi="Times New Roman" w:cs="Times New Roman"/>
                <w:color w:val="000000"/>
                <w:kern w:val="0"/>
                <w:sz w:val="22"/>
                <w14:ligatures w14:val="none"/>
              </w:rPr>
            </w:pPr>
          </w:p>
        </w:tc>
        <w:tc>
          <w:tcPr>
            <w:tcW w:w="969" w:type="pct"/>
            <w:tcBorders>
              <w:top w:val="nil"/>
              <w:left w:val="nil"/>
              <w:bottom w:val="nil"/>
              <w:right w:val="nil"/>
            </w:tcBorders>
            <w:shd w:val="clear" w:color="auto" w:fill="auto"/>
            <w:noWrap/>
            <w:vAlign w:val="center"/>
          </w:tcPr>
          <w:p w14:paraId="52C67143"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2.133 (1.533, 2.969)</w:t>
            </w:r>
          </w:p>
        </w:tc>
        <w:tc>
          <w:tcPr>
            <w:tcW w:w="370" w:type="pct"/>
            <w:tcBorders>
              <w:top w:val="nil"/>
              <w:left w:val="nil"/>
              <w:bottom w:val="nil"/>
              <w:right w:val="nil"/>
            </w:tcBorders>
            <w:shd w:val="clear" w:color="auto" w:fill="auto"/>
            <w:noWrap/>
            <w:vAlign w:val="center"/>
          </w:tcPr>
          <w:p w14:paraId="21F40B55" w14:textId="77777777" w:rsidR="0031453B" w:rsidRDefault="0031453B">
            <w:pPr>
              <w:jc w:val="left"/>
              <w:rPr>
                <w:rFonts w:ascii="Times New Roman" w:eastAsia="等线" w:hAnsi="Times New Roman" w:cs="Times New Roman"/>
                <w:color w:val="000000"/>
                <w:kern w:val="0"/>
                <w:sz w:val="22"/>
                <w14:ligatures w14:val="none"/>
              </w:rPr>
            </w:pPr>
          </w:p>
        </w:tc>
        <w:tc>
          <w:tcPr>
            <w:tcW w:w="928" w:type="pct"/>
            <w:tcBorders>
              <w:top w:val="nil"/>
              <w:left w:val="nil"/>
              <w:bottom w:val="nil"/>
              <w:right w:val="nil"/>
            </w:tcBorders>
            <w:shd w:val="clear" w:color="auto" w:fill="auto"/>
            <w:noWrap/>
            <w:vAlign w:val="center"/>
          </w:tcPr>
          <w:p w14:paraId="2A637640"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1.819 (1.248, 2.651)</w:t>
            </w:r>
          </w:p>
        </w:tc>
        <w:tc>
          <w:tcPr>
            <w:tcW w:w="376" w:type="pct"/>
            <w:tcBorders>
              <w:top w:val="nil"/>
              <w:left w:val="nil"/>
              <w:bottom w:val="nil"/>
              <w:right w:val="nil"/>
            </w:tcBorders>
            <w:shd w:val="clear" w:color="auto" w:fill="auto"/>
            <w:noWrap/>
            <w:vAlign w:val="center"/>
          </w:tcPr>
          <w:p w14:paraId="44BC3BD5" w14:textId="77777777" w:rsidR="0031453B" w:rsidRDefault="0031453B">
            <w:pPr>
              <w:jc w:val="left"/>
              <w:rPr>
                <w:rFonts w:ascii="Times New Roman" w:eastAsia="等线" w:hAnsi="Times New Roman" w:cs="Times New Roman"/>
                <w:color w:val="000000"/>
                <w:kern w:val="0"/>
                <w:sz w:val="22"/>
                <w14:ligatures w14:val="none"/>
              </w:rPr>
            </w:pPr>
          </w:p>
        </w:tc>
      </w:tr>
      <w:tr w:rsidR="0031453B" w14:paraId="66E7A500" w14:textId="77777777">
        <w:trPr>
          <w:trHeight w:val="280"/>
        </w:trPr>
        <w:tc>
          <w:tcPr>
            <w:tcW w:w="950" w:type="pct"/>
            <w:tcBorders>
              <w:top w:val="nil"/>
              <w:left w:val="nil"/>
              <w:bottom w:val="nil"/>
              <w:right w:val="nil"/>
            </w:tcBorders>
            <w:shd w:val="clear" w:color="auto" w:fill="auto"/>
            <w:noWrap/>
            <w:vAlign w:val="center"/>
          </w:tcPr>
          <w:p w14:paraId="148B5309"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 xml:space="preserve">  Q4</w:t>
            </w:r>
          </w:p>
        </w:tc>
        <w:tc>
          <w:tcPr>
            <w:tcW w:w="1034" w:type="pct"/>
            <w:tcBorders>
              <w:top w:val="nil"/>
              <w:left w:val="nil"/>
              <w:bottom w:val="nil"/>
              <w:right w:val="nil"/>
            </w:tcBorders>
            <w:shd w:val="clear" w:color="auto" w:fill="auto"/>
            <w:noWrap/>
            <w:vAlign w:val="center"/>
          </w:tcPr>
          <w:p w14:paraId="3FFD3AF0"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6.766 (5.091, 8.994)</w:t>
            </w:r>
          </w:p>
        </w:tc>
        <w:tc>
          <w:tcPr>
            <w:tcW w:w="373" w:type="pct"/>
            <w:tcBorders>
              <w:top w:val="nil"/>
              <w:left w:val="nil"/>
              <w:bottom w:val="nil"/>
              <w:right w:val="nil"/>
            </w:tcBorders>
            <w:shd w:val="clear" w:color="auto" w:fill="auto"/>
            <w:noWrap/>
            <w:vAlign w:val="center"/>
          </w:tcPr>
          <w:p w14:paraId="70CAEBA4" w14:textId="77777777" w:rsidR="0031453B" w:rsidRDefault="0031453B">
            <w:pPr>
              <w:jc w:val="left"/>
              <w:rPr>
                <w:rFonts w:ascii="Times New Roman" w:eastAsia="等线" w:hAnsi="Times New Roman" w:cs="Times New Roman"/>
                <w:color w:val="000000"/>
                <w:kern w:val="0"/>
                <w:sz w:val="22"/>
                <w14:ligatures w14:val="none"/>
              </w:rPr>
            </w:pPr>
          </w:p>
        </w:tc>
        <w:tc>
          <w:tcPr>
            <w:tcW w:w="969" w:type="pct"/>
            <w:tcBorders>
              <w:top w:val="nil"/>
              <w:left w:val="nil"/>
              <w:bottom w:val="nil"/>
              <w:right w:val="nil"/>
            </w:tcBorders>
            <w:shd w:val="clear" w:color="auto" w:fill="auto"/>
            <w:noWrap/>
            <w:vAlign w:val="center"/>
          </w:tcPr>
          <w:p w14:paraId="33BEE658"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3.042 (2.170, 4.264)</w:t>
            </w:r>
          </w:p>
        </w:tc>
        <w:tc>
          <w:tcPr>
            <w:tcW w:w="370" w:type="pct"/>
            <w:tcBorders>
              <w:top w:val="nil"/>
              <w:left w:val="nil"/>
              <w:bottom w:val="nil"/>
              <w:right w:val="nil"/>
            </w:tcBorders>
            <w:shd w:val="clear" w:color="auto" w:fill="auto"/>
            <w:noWrap/>
            <w:vAlign w:val="center"/>
          </w:tcPr>
          <w:p w14:paraId="3D9789DF" w14:textId="77777777" w:rsidR="0031453B" w:rsidRDefault="0031453B">
            <w:pPr>
              <w:jc w:val="left"/>
              <w:rPr>
                <w:rFonts w:ascii="Times New Roman" w:eastAsia="等线" w:hAnsi="Times New Roman" w:cs="Times New Roman"/>
                <w:color w:val="000000"/>
                <w:kern w:val="0"/>
                <w:sz w:val="22"/>
                <w14:ligatures w14:val="none"/>
              </w:rPr>
            </w:pPr>
          </w:p>
        </w:tc>
        <w:tc>
          <w:tcPr>
            <w:tcW w:w="928" w:type="pct"/>
            <w:tcBorders>
              <w:top w:val="nil"/>
              <w:left w:val="nil"/>
              <w:bottom w:val="nil"/>
              <w:right w:val="nil"/>
            </w:tcBorders>
            <w:shd w:val="clear" w:color="auto" w:fill="auto"/>
            <w:noWrap/>
            <w:vAlign w:val="center"/>
          </w:tcPr>
          <w:p w14:paraId="799109EC"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1.971 (1.293, 3.003)</w:t>
            </w:r>
          </w:p>
        </w:tc>
        <w:tc>
          <w:tcPr>
            <w:tcW w:w="376" w:type="pct"/>
            <w:tcBorders>
              <w:top w:val="nil"/>
              <w:left w:val="nil"/>
              <w:bottom w:val="nil"/>
              <w:right w:val="nil"/>
            </w:tcBorders>
            <w:shd w:val="clear" w:color="auto" w:fill="auto"/>
            <w:noWrap/>
            <w:vAlign w:val="center"/>
          </w:tcPr>
          <w:p w14:paraId="4C36A1BD" w14:textId="77777777" w:rsidR="0031453B" w:rsidRDefault="0031453B">
            <w:pPr>
              <w:jc w:val="left"/>
              <w:rPr>
                <w:rFonts w:ascii="Times New Roman" w:eastAsia="等线" w:hAnsi="Times New Roman" w:cs="Times New Roman"/>
                <w:color w:val="000000"/>
                <w:kern w:val="0"/>
                <w:sz w:val="22"/>
                <w14:ligatures w14:val="none"/>
              </w:rPr>
            </w:pPr>
          </w:p>
        </w:tc>
      </w:tr>
      <w:tr w:rsidR="0031453B" w14:paraId="547D61ED" w14:textId="77777777">
        <w:trPr>
          <w:trHeight w:val="280"/>
        </w:trPr>
        <w:tc>
          <w:tcPr>
            <w:tcW w:w="950" w:type="pct"/>
            <w:tcBorders>
              <w:top w:val="nil"/>
              <w:left w:val="nil"/>
              <w:bottom w:val="nil"/>
              <w:right w:val="nil"/>
            </w:tcBorders>
            <w:shd w:val="clear" w:color="auto" w:fill="auto"/>
            <w:noWrap/>
            <w:vAlign w:val="center"/>
          </w:tcPr>
          <w:p w14:paraId="5FB1ECEE"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i/>
                <w:iCs/>
                <w:color w:val="000000"/>
                <w:kern w:val="0"/>
                <w:sz w:val="22"/>
                <w14:ligatures w14:val="none"/>
              </w:rPr>
              <w:t>P</w:t>
            </w:r>
            <w:r>
              <w:rPr>
                <w:rFonts w:ascii="Times New Roman" w:eastAsia="等线" w:hAnsi="Times New Roman" w:cs="Times New Roman"/>
                <w:color w:val="000000"/>
                <w:kern w:val="0"/>
                <w:sz w:val="22"/>
                <w14:ligatures w14:val="none"/>
              </w:rPr>
              <w:t xml:space="preserve"> for trend</w:t>
            </w:r>
          </w:p>
        </w:tc>
        <w:tc>
          <w:tcPr>
            <w:tcW w:w="1034" w:type="pct"/>
            <w:tcBorders>
              <w:top w:val="nil"/>
              <w:left w:val="nil"/>
              <w:bottom w:val="nil"/>
              <w:right w:val="nil"/>
            </w:tcBorders>
            <w:shd w:val="clear" w:color="auto" w:fill="auto"/>
            <w:noWrap/>
            <w:vAlign w:val="center"/>
          </w:tcPr>
          <w:p w14:paraId="47DB50EF" w14:textId="77777777" w:rsidR="0031453B" w:rsidRDefault="0031453B">
            <w:pPr>
              <w:jc w:val="left"/>
              <w:rPr>
                <w:rFonts w:ascii="Times New Roman" w:eastAsia="等线" w:hAnsi="Times New Roman" w:cs="Times New Roman"/>
                <w:color w:val="000000"/>
                <w:kern w:val="0"/>
                <w:sz w:val="22"/>
                <w14:ligatures w14:val="none"/>
              </w:rPr>
            </w:pPr>
          </w:p>
        </w:tc>
        <w:tc>
          <w:tcPr>
            <w:tcW w:w="373" w:type="pct"/>
            <w:tcBorders>
              <w:top w:val="nil"/>
              <w:left w:val="nil"/>
              <w:bottom w:val="nil"/>
              <w:right w:val="nil"/>
            </w:tcBorders>
            <w:shd w:val="clear" w:color="auto" w:fill="auto"/>
            <w:noWrap/>
            <w:vAlign w:val="center"/>
          </w:tcPr>
          <w:p w14:paraId="43BCBEEF"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&lt;0.001</w:t>
            </w:r>
          </w:p>
        </w:tc>
        <w:tc>
          <w:tcPr>
            <w:tcW w:w="969" w:type="pct"/>
            <w:tcBorders>
              <w:top w:val="nil"/>
              <w:left w:val="nil"/>
              <w:bottom w:val="nil"/>
              <w:right w:val="nil"/>
            </w:tcBorders>
            <w:shd w:val="clear" w:color="auto" w:fill="auto"/>
            <w:noWrap/>
            <w:vAlign w:val="center"/>
          </w:tcPr>
          <w:p w14:paraId="3AF5B60F" w14:textId="77777777" w:rsidR="0031453B" w:rsidRDefault="0031453B">
            <w:pPr>
              <w:jc w:val="left"/>
              <w:rPr>
                <w:rFonts w:ascii="Times New Roman" w:eastAsia="等线" w:hAnsi="Times New Roman" w:cs="Times New Roman"/>
                <w:color w:val="000000"/>
                <w:kern w:val="0"/>
                <w:sz w:val="22"/>
                <w14:ligatures w14:val="none"/>
              </w:rPr>
            </w:pPr>
          </w:p>
        </w:tc>
        <w:tc>
          <w:tcPr>
            <w:tcW w:w="370" w:type="pct"/>
            <w:tcBorders>
              <w:top w:val="nil"/>
              <w:left w:val="nil"/>
              <w:bottom w:val="nil"/>
              <w:right w:val="nil"/>
            </w:tcBorders>
            <w:shd w:val="clear" w:color="auto" w:fill="auto"/>
            <w:noWrap/>
            <w:vAlign w:val="center"/>
          </w:tcPr>
          <w:p w14:paraId="7F56321D"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&lt;0.001</w:t>
            </w:r>
          </w:p>
        </w:tc>
        <w:tc>
          <w:tcPr>
            <w:tcW w:w="928" w:type="pct"/>
            <w:tcBorders>
              <w:top w:val="nil"/>
              <w:left w:val="nil"/>
              <w:bottom w:val="nil"/>
              <w:right w:val="nil"/>
            </w:tcBorders>
            <w:shd w:val="clear" w:color="auto" w:fill="auto"/>
            <w:noWrap/>
            <w:vAlign w:val="center"/>
          </w:tcPr>
          <w:p w14:paraId="28CD8C7B" w14:textId="77777777" w:rsidR="0031453B" w:rsidRDefault="0031453B">
            <w:pPr>
              <w:jc w:val="left"/>
              <w:rPr>
                <w:rFonts w:ascii="Times New Roman" w:eastAsia="等线" w:hAnsi="Times New Roman" w:cs="Times New Roman"/>
                <w:color w:val="000000"/>
                <w:kern w:val="0"/>
                <w:sz w:val="22"/>
                <w14:ligatures w14:val="none"/>
              </w:rPr>
            </w:pPr>
          </w:p>
        </w:tc>
        <w:tc>
          <w:tcPr>
            <w:tcW w:w="376" w:type="pct"/>
            <w:tcBorders>
              <w:top w:val="nil"/>
              <w:left w:val="nil"/>
              <w:bottom w:val="nil"/>
              <w:right w:val="nil"/>
            </w:tcBorders>
            <w:shd w:val="clear" w:color="auto" w:fill="auto"/>
            <w:noWrap/>
            <w:vAlign w:val="center"/>
          </w:tcPr>
          <w:p w14:paraId="70930D98"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&lt;0.001</w:t>
            </w:r>
          </w:p>
        </w:tc>
      </w:tr>
      <w:tr w:rsidR="0031453B" w14:paraId="79CF2825" w14:textId="77777777">
        <w:trPr>
          <w:trHeight w:val="280"/>
        </w:trPr>
        <w:tc>
          <w:tcPr>
            <w:tcW w:w="950" w:type="pct"/>
            <w:tcBorders>
              <w:top w:val="nil"/>
              <w:left w:val="nil"/>
              <w:bottom w:val="nil"/>
              <w:right w:val="nil"/>
            </w:tcBorders>
            <w:shd w:val="clear" w:color="auto" w:fill="auto"/>
            <w:noWrap/>
            <w:vAlign w:val="center"/>
          </w:tcPr>
          <w:p w14:paraId="6922958A" w14:textId="77777777" w:rsidR="0031453B" w:rsidRDefault="0031453B">
            <w:pPr>
              <w:jc w:val="left"/>
              <w:rPr>
                <w:rFonts w:ascii="Times New Roman" w:eastAsia="等线" w:hAnsi="Times New Roman" w:cs="Times New Roman"/>
                <w:color w:val="000000"/>
                <w:kern w:val="0"/>
                <w:sz w:val="22"/>
                <w14:ligatures w14:val="none"/>
              </w:rPr>
            </w:pPr>
          </w:p>
        </w:tc>
        <w:tc>
          <w:tcPr>
            <w:tcW w:w="1034" w:type="pct"/>
            <w:tcBorders>
              <w:top w:val="nil"/>
              <w:left w:val="nil"/>
              <w:bottom w:val="nil"/>
              <w:right w:val="nil"/>
            </w:tcBorders>
            <w:shd w:val="clear" w:color="auto" w:fill="auto"/>
            <w:noWrap/>
            <w:vAlign w:val="center"/>
          </w:tcPr>
          <w:p w14:paraId="6ECFC42B" w14:textId="77777777" w:rsidR="0031453B" w:rsidRDefault="0031453B">
            <w:pPr>
              <w:jc w:val="left"/>
              <w:rPr>
                <w:rFonts w:ascii="Times New Roman" w:eastAsia="Times New Roman" w:hAnsi="Times New Roman" w:cs="Times New Roman"/>
                <w:kern w:val="0"/>
                <w:sz w:val="20"/>
                <w:szCs w:val="20"/>
                <w14:ligatures w14:val="none"/>
              </w:rPr>
            </w:pPr>
          </w:p>
        </w:tc>
        <w:tc>
          <w:tcPr>
            <w:tcW w:w="373" w:type="pct"/>
            <w:tcBorders>
              <w:top w:val="nil"/>
              <w:left w:val="nil"/>
              <w:bottom w:val="nil"/>
              <w:right w:val="nil"/>
            </w:tcBorders>
            <w:shd w:val="clear" w:color="auto" w:fill="auto"/>
            <w:noWrap/>
            <w:vAlign w:val="center"/>
          </w:tcPr>
          <w:p w14:paraId="33A59B2F" w14:textId="77777777" w:rsidR="0031453B" w:rsidRDefault="0031453B">
            <w:pPr>
              <w:jc w:val="left"/>
              <w:rPr>
                <w:rFonts w:ascii="Times New Roman" w:eastAsia="Times New Roman" w:hAnsi="Times New Roman" w:cs="Times New Roman"/>
                <w:kern w:val="0"/>
                <w:sz w:val="20"/>
                <w:szCs w:val="20"/>
                <w14:ligatures w14:val="none"/>
              </w:rPr>
            </w:pPr>
          </w:p>
        </w:tc>
        <w:tc>
          <w:tcPr>
            <w:tcW w:w="969" w:type="pct"/>
            <w:tcBorders>
              <w:top w:val="nil"/>
              <w:left w:val="nil"/>
              <w:bottom w:val="nil"/>
              <w:right w:val="nil"/>
            </w:tcBorders>
            <w:shd w:val="clear" w:color="auto" w:fill="auto"/>
            <w:noWrap/>
            <w:vAlign w:val="center"/>
          </w:tcPr>
          <w:p w14:paraId="733F33C3" w14:textId="77777777" w:rsidR="0031453B" w:rsidRDefault="0031453B">
            <w:pPr>
              <w:jc w:val="left"/>
              <w:rPr>
                <w:rFonts w:ascii="Times New Roman" w:eastAsia="Times New Roman" w:hAnsi="Times New Roman" w:cs="Times New Roman"/>
                <w:kern w:val="0"/>
                <w:sz w:val="20"/>
                <w:szCs w:val="20"/>
                <w14:ligatures w14:val="none"/>
              </w:rPr>
            </w:pPr>
          </w:p>
        </w:tc>
        <w:tc>
          <w:tcPr>
            <w:tcW w:w="370" w:type="pct"/>
            <w:tcBorders>
              <w:top w:val="nil"/>
              <w:left w:val="nil"/>
              <w:bottom w:val="nil"/>
              <w:right w:val="nil"/>
            </w:tcBorders>
            <w:shd w:val="clear" w:color="auto" w:fill="auto"/>
            <w:noWrap/>
            <w:vAlign w:val="center"/>
          </w:tcPr>
          <w:p w14:paraId="5AB1A9F0" w14:textId="77777777" w:rsidR="0031453B" w:rsidRDefault="0031453B">
            <w:pPr>
              <w:jc w:val="left"/>
              <w:rPr>
                <w:rFonts w:ascii="Times New Roman" w:eastAsia="Times New Roman" w:hAnsi="Times New Roman" w:cs="Times New Roman"/>
                <w:kern w:val="0"/>
                <w:sz w:val="20"/>
                <w:szCs w:val="20"/>
                <w14:ligatures w14:val="none"/>
              </w:rPr>
            </w:pPr>
          </w:p>
        </w:tc>
        <w:tc>
          <w:tcPr>
            <w:tcW w:w="928" w:type="pct"/>
            <w:tcBorders>
              <w:top w:val="nil"/>
              <w:left w:val="nil"/>
              <w:bottom w:val="nil"/>
              <w:right w:val="nil"/>
            </w:tcBorders>
            <w:shd w:val="clear" w:color="auto" w:fill="auto"/>
            <w:noWrap/>
            <w:vAlign w:val="center"/>
          </w:tcPr>
          <w:p w14:paraId="6CD13DD1" w14:textId="77777777" w:rsidR="0031453B" w:rsidRDefault="0031453B">
            <w:pPr>
              <w:jc w:val="left"/>
              <w:rPr>
                <w:rFonts w:ascii="Times New Roman" w:eastAsia="Times New Roman" w:hAnsi="Times New Roman" w:cs="Times New Roman"/>
                <w:kern w:val="0"/>
                <w:sz w:val="20"/>
                <w:szCs w:val="20"/>
                <w14:ligatures w14:val="none"/>
              </w:rPr>
            </w:pPr>
          </w:p>
        </w:tc>
        <w:tc>
          <w:tcPr>
            <w:tcW w:w="376" w:type="pct"/>
            <w:tcBorders>
              <w:top w:val="nil"/>
              <w:left w:val="nil"/>
              <w:bottom w:val="nil"/>
              <w:right w:val="nil"/>
            </w:tcBorders>
            <w:shd w:val="clear" w:color="auto" w:fill="auto"/>
            <w:noWrap/>
            <w:vAlign w:val="center"/>
          </w:tcPr>
          <w:p w14:paraId="323D6EC4" w14:textId="77777777" w:rsidR="0031453B" w:rsidRDefault="0031453B">
            <w:pPr>
              <w:jc w:val="left"/>
              <w:rPr>
                <w:rFonts w:ascii="Times New Roman" w:eastAsia="Times New Roman" w:hAnsi="Times New Roman" w:cs="Times New Roman"/>
                <w:kern w:val="0"/>
                <w:sz w:val="20"/>
                <w:szCs w:val="20"/>
                <w14:ligatures w14:val="none"/>
              </w:rPr>
            </w:pPr>
          </w:p>
        </w:tc>
      </w:tr>
      <w:tr w:rsidR="0031453B" w14:paraId="3DA28D67" w14:textId="77777777">
        <w:trPr>
          <w:trHeight w:val="280"/>
        </w:trPr>
        <w:tc>
          <w:tcPr>
            <w:tcW w:w="950" w:type="pct"/>
            <w:tcBorders>
              <w:top w:val="nil"/>
              <w:left w:val="nil"/>
              <w:bottom w:val="nil"/>
              <w:right w:val="nil"/>
            </w:tcBorders>
            <w:shd w:val="clear" w:color="auto" w:fill="auto"/>
            <w:noWrap/>
            <w:vAlign w:val="center"/>
          </w:tcPr>
          <w:p w14:paraId="1B441692"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CVD mortality</w:t>
            </w:r>
          </w:p>
        </w:tc>
        <w:tc>
          <w:tcPr>
            <w:tcW w:w="1034" w:type="pct"/>
            <w:tcBorders>
              <w:top w:val="nil"/>
              <w:left w:val="nil"/>
              <w:bottom w:val="nil"/>
              <w:right w:val="nil"/>
            </w:tcBorders>
            <w:shd w:val="clear" w:color="auto" w:fill="auto"/>
            <w:noWrap/>
            <w:vAlign w:val="center"/>
          </w:tcPr>
          <w:p w14:paraId="1E228DB9" w14:textId="77777777" w:rsidR="0031453B" w:rsidRDefault="0031453B">
            <w:pPr>
              <w:jc w:val="left"/>
              <w:rPr>
                <w:rFonts w:ascii="Times New Roman" w:eastAsia="等线" w:hAnsi="Times New Roman" w:cs="Times New Roman"/>
                <w:color w:val="000000"/>
                <w:kern w:val="0"/>
                <w:sz w:val="22"/>
                <w14:ligatures w14:val="none"/>
              </w:rPr>
            </w:pPr>
          </w:p>
        </w:tc>
        <w:tc>
          <w:tcPr>
            <w:tcW w:w="373" w:type="pct"/>
            <w:tcBorders>
              <w:top w:val="nil"/>
              <w:left w:val="nil"/>
              <w:bottom w:val="nil"/>
              <w:right w:val="nil"/>
            </w:tcBorders>
            <w:shd w:val="clear" w:color="auto" w:fill="auto"/>
            <w:noWrap/>
            <w:vAlign w:val="center"/>
          </w:tcPr>
          <w:p w14:paraId="2EA3ABE7" w14:textId="77777777" w:rsidR="0031453B" w:rsidRDefault="0031453B">
            <w:pPr>
              <w:jc w:val="left"/>
              <w:rPr>
                <w:rFonts w:ascii="Times New Roman" w:eastAsia="Times New Roman" w:hAnsi="Times New Roman" w:cs="Times New Roman"/>
                <w:kern w:val="0"/>
                <w:sz w:val="20"/>
                <w:szCs w:val="20"/>
                <w14:ligatures w14:val="none"/>
              </w:rPr>
            </w:pPr>
          </w:p>
        </w:tc>
        <w:tc>
          <w:tcPr>
            <w:tcW w:w="969" w:type="pct"/>
            <w:tcBorders>
              <w:top w:val="nil"/>
              <w:left w:val="nil"/>
              <w:bottom w:val="nil"/>
              <w:right w:val="nil"/>
            </w:tcBorders>
            <w:shd w:val="clear" w:color="auto" w:fill="auto"/>
            <w:noWrap/>
            <w:vAlign w:val="center"/>
          </w:tcPr>
          <w:p w14:paraId="58069183" w14:textId="77777777" w:rsidR="0031453B" w:rsidRDefault="0031453B">
            <w:pPr>
              <w:jc w:val="left"/>
              <w:rPr>
                <w:rFonts w:ascii="Times New Roman" w:eastAsia="Times New Roman" w:hAnsi="Times New Roman" w:cs="Times New Roman"/>
                <w:kern w:val="0"/>
                <w:sz w:val="20"/>
                <w:szCs w:val="20"/>
                <w14:ligatures w14:val="none"/>
              </w:rPr>
            </w:pPr>
          </w:p>
        </w:tc>
        <w:tc>
          <w:tcPr>
            <w:tcW w:w="370" w:type="pct"/>
            <w:tcBorders>
              <w:top w:val="nil"/>
              <w:left w:val="nil"/>
              <w:bottom w:val="nil"/>
              <w:right w:val="nil"/>
            </w:tcBorders>
            <w:shd w:val="clear" w:color="auto" w:fill="auto"/>
            <w:noWrap/>
            <w:vAlign w:val="center"/>
          </w:tcPr>
          <w:p w14:paraId="0F092B34" w14:textId="77777777" w:rsidR="0031453B" w:rsidRDefault="0031453B">
            <w:pPr>
              <w:jc w:val="left"/>
              <w:rPr>
                <w:rFonts w:ascii="Times New Roman" w:eastAsia="Times New Roman" w:hAnsi="Times New Roman" w:cs="Times New Roman"/>
                <w:kern w:val="0"/>
                <w:sz w:val="20"/>
                <w:szCs w:val="20"/>
                <w14:ligatures w14:val="none"/>
              </w:rPr>
            </w:pPr>
          </w:p>
        </w:tc>
        <w:tc>
          <w:tcPr>
            <w:tcW w:w="928" w:type="pct"/>
            <w:tcBorders>
              <w:top w:val="nil"/>
              <w:left w:val="nil"/>
              <w:bottom w:val="nil"/>
              <w:right w:val="nil"/>
            </w:tcBorders>
            <w:shd w:val="clear" w:color="auto" w:fill="auto"/>
            <w:noWrap/>
            <w:vAlign w:val="center"/>
          </w:tcPr>
          <w:p w14:paraId="6DCB30D8" w14:textId="77777777" w:rsidR="0031453B" w:rsidRDefault="0031453B">
            <w:pPr>
              <w:jc w:val="left"/>
              <w:rPr>
                <w:rFonts w:ascii="Times New Roman" w:eastAsia="Times New Roman" w:hAnsi="Times New Roman" w:cs="Times New Roman"/>
                <w:kern w:val="0"/>
                <w:sz w:val="20"/>
                <w:szCs w:val="20"/>
                <w14:ligatures w14:val="none"/>
              </w:rPr>
            </w:pPr>
          </w:p>
        </w:tc>
        <w:tc>
          <w:tcPr>
            <w:tcW w:w="376" w:type="pct"/>
            <w:tcBorders>
              <w:top w:val="nil"/>
              <w:left w:val="nil"/>
              <w:bottom w:val="nil"/>
              <w:right w:val="nil"/>
            </w:tcBorders>
            <w:shd w:val="clear" w:color="auto" w:fill="auto"/>
            <w:noWrap/>
            <w:vAlign w:val="center"/>
          </w:tcPr>
          <w:p w14:paraId="271DCF33" w14:textId="77777777" w:rsidR="0031453B" w:rsidRDefault="0031453B">
            <w:pPr>
              <w:jc w:val="left"/>
              <w:rPr>
                <w:rFonts w:ascii="Times New Roman" w:eastAsia="Times New Roman" w:hAnsi="Times New Roman" w:cs="Times New Roman"/>
                <w:kern w:val="0"/>
                <w:sz w:val="20"/>
                <w:szCs w:val="20"/>
                <w14:ligatures w14:val="none"/>
              </w:rPr>
            </w:pPr>
          </w:p>
        </w:tc>
      </w:tr>
      <w:tr w:rsidR="0031453B" w14:paraId="5482C195" w14:textId="77777777">
        <w:trPr>
          <w:trHeight w:val="280"/>
        </w:trPr>
        <w:tc>
          <w:tcPr>
            <w:tcW w:w="950" w:type="pct"/>
            <w:tcBorders>
              <w:top w:val="nil"/>
              <w:left w:val="nil"/>
              <w:bottom w:val="nil"/>
              <w:right w:val="nil"/>
            </w:tcBorders>
            <w:shd w:val="clear" w:color="auto" w:fill="auto"/>
            <w:noWrap/>
            <w:vAlign w:val="center"/>
          </w:tcPr>
          <w:p w14:paraId="201772E6"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Continuous TyG-ABSI</w:t>
            </w:r>
          </w:p>
        </w:tc>
        <w:tc>
          <w:tcPr>
            <w:tcW w:w="1034" w:type="pct"/>
            <w:tcBorders>
              <w:top w:val="nil"/>
              <w:left w:val="nil"/>
              <w:bottom w:val="nil"/>
              <w:right w:val="nil"/>
            </w:tcBorders>
            <w:shd w:val="clear" w:color="auto" w:fill="auto"/>
            <w:noWrap/>
            <w:vAlign w:val="center"/>
          </w:tcPr>
          <w:p w14:paraId="3E9FAA29"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2.166 (1.948, 2.409)</w:t>
            </w:r>
          </w:p>
        </w:tc>
        <w:tc>
          <w:tcPr>
            <w:tcW w:w="373" w:type="pct"/>
            <w:tcBorders>
              <w:top w:val="nil"/>
              <w:left w:val="nil"/>
              <w:bottom w:val="nil"/>
              <w:right w:val="nil"/>
            </w:tcBorders>
            <w:shd w:val="clear" w:color="auto" w:fill="auto"/>
            <w:noWrap/>
            <w:vAlign w:val="center"/>
          </w:tcPr>
          <w:p w14:paraId="0E4FC11D"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&lt;0.001</w:t>
            </w:r>
          </w:p>
        </w:tc>
        <w:tc>
          <w:tcPr>
            <w:tcW w:w="969" w:type="pct"/>
            <w:tcBorders>
              <w:top w:val="nil"/>
              <w:left w:val="nil"/>
              <w:bottom w:val="nil"/>
              <w:right w:val="nil"/>
            </w:tcBorders>
            <w:shd w:val="clear" w:color="auto" w:fill="auto"/>
            <w:noWrap/>
            <w:vAlign w:val="center"/>
          </w:tcPr>
          <w:p w14:paraId="24B01D53"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1.704 (1.451, 2.001)</w:t>
            </w:r>
          </w:p>
        </w:tc>
        <w:tc>
          <w:tcPr>
            <w:tcW w:w="370" w:type="pct"/>
            <w:tcBorders>
              <w:top w:val="nil"/>
              <w:left w:val="nil"/>
              <w:bottom w:val="nil"/>
              <w:right w:val="nil"/>
            </w:tcBorders>
            <w:shd w:val="clear" w:color="auto" w:fill="auto"/>
            <w:noWrap/>
            <w:vAlign w:val="center"/>
          </w:tcPr>
          <w:p w14:paraId="1361BDF1"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&lt;0.001</w:t>
            </w:r>
          </w:p>
        </w:tc>
        <w:tc>
          <w:tcPr>
            <w:tcW w:w="928" w:type="pct"/>
            <w:tcBorders>
              <w:top w:val="nil"/>
              <w:left w:val="nil"/>
              <w:bottom w:val="nil"/>
              <w:right w:val="nil"/>
            </w:tcBorders>
            <w:shd w:val="clear" w:color="auto" w:fill="auto"/>
            <w:noWrap/>
            <w:vAlign w:val="center"/>
          </w:tcPr>
          <w:p w14:paraId="27C0704A"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1.458 (1.161, 1.831)</w:t>
            </w:r>
          </w:p>
        </w:tc>
        <w:tc>
          <w:tcPr>
            <w:tcW w:w="376" w:type="pct"/>
            <w:tcBorders>
              <w:top w:val="nil"/>
              <w:left w:val="nil"/>
              <w:bottom w:val="nil"/>
              <w:right w:val="nil"/>
            </w:tcBorders>
            <w:shd w:val="clear" w:color="auto" w:fill="auto"/>
            <w:noWrap/>
            <w:vAlign w:val="center"/>
          </w:tcPr>
          <w:p w14:paraId="1CA08108"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0.001</w:t>
            </w:r>
          </w:p>
        </w:tc>
      </w:tr>
      <w:tr w:rsidR="0031453B" w14:paraId="6ECB1A1C" w14:textId="77777777">
        <w:trPr>
          <w:trHeight w:val="280"/>
        </w:trPr>
        <w:tc>
          <w:tcPr>
            <w:tcW w:w="950" w:type="pct"/>
            <w:tcBorders>
              <w:top w:val="nil"/>
              <w:left w:val="nil"/>
              <w:bottom w:val="nil"/>
              <w:right w:val="nil"/>
            </w:tcBorders>
            <w:shd w:val="clear" w:color="auto" w:fill="auto"/>
            <w:noWrap/>
            <w:vAlign w:val="center"/>
          </w:tcPr>
          <w:p w14:paraId="37495B61"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Quartile TyG-ABSI</w:t>
            </w:r>
          </w:p>
        </w:tc>
        <w:tc>
          <w:tcPr>
            <w:tcW w:w="1034" w:type="pct"/>
            <w:tcBorders>
              <w:top w:val="nil"/>
              <w:left w:val="nil"/>
              <w:bottom w:val="nil"/>
              <w:right w:val="nil"/>
            </w:tcBorders>
            <w:shd w:val="clear" w:color="auto" w:fill="auto"/>
            <w:noWrap/>
            <w:vAlign w:val="center"/>
          </w:tcPr>
          <w:p w14:paraId="14436172" w14:textId="77777777" w:rsidR="0031453B" w:rsidRDefault="0031453B">
            <w:pPr>
              <w:jc w:val="left"/>
              <w:rPr>
                <w:rFonts w:ascii="Times New Roman" w:eastAsia="等线" w:hAnsi="Times New Roman" w:cs="Times New Roman"/>
                <w:color w:val="000000"/>
                <w:kern w:val="0"/>
                <w:sz w:val="22"/>
                <w14:ligatures w14:val="none"/>
              </w:rPr>
            </w:pPr>
          </w:p>
        </w:tc>
        <w:tc>
          <w:tcPr>
            <w:tcW w:w="373" w:type="pct"/>
            <w:tcBorders>
              <w:top w:val="nil"/>
              <w:left w:val="nil"/>
              <w:bottom w:val="nil"/>
              <w:right w:val="nil"/>
            </w:tcBorders>
            <w:shd w:val="clear" w:color="auto" w:fill="auto"/>
            <w:noWrap/>
            <w:vAlign w:val="center"/>
          </w:tcPr>
          <w:p w14:paraId="77FE17A5" w14:textId="77777777" w:rsidR="0031453B" w:rsidRDefault="0031453B">
            <w:pPr>
              <w:jc w:val="left"/>
              <w:rPr>
                <w:rFonts w:ascii="Times New Roman" w:eastAsia="Times New Roman" w:hAnsi="Times New Roman" w:cs="Times New Roman"/>
                <w:kern w:val="0"/>
                <w:sz w:val="20"/>
                <w:szCs w:val="20"/>
                <w14:ligatures w14:val="none"/>
              </w:rPr>
            </w:pPr>
          </w:p>
        </w:tc>
        <w:tc>
          <w:tcPr>
            <w:tcW w:w="969" w:type="pct"/>
            <w:tcBorders>
              <w:top w:val="nil"/>
              <w:left w:val="nil"/>
              <w:bottom w:val="nil"/>
              <w:right w:val="nil"/>
            </w:tcBorders>
            <w:shd w:val="clear" w:color="auto" w:fill="auto"/>
            <w:noWrap/>
            <w:vAlign w:val="center"/>
          </w:tcPr>
          <w:p w14:paraId="69DE0ED9" w14:textId="77777777" w:rsidR="0031453B" w:rsidRDefault="0031453B">
            <w:pPr>
              <w:jc w:val="left"/>
              <w:rPr>
                <w:rFonts w:ascii="Times New Roman" w:eastAsia="Times New Roman" w:hAnsi="Times New Roman" w:cs="Times New Roman"/>
                <w:kern w:val="0"/>
                <w:sz w:val="20"/>
                <w:szCs w:val="20"/>
                <w14:ligatures w14:val="none"/>
              </w:rPr>
            </w:pPr>
          </w:p>
        </w:tc>
        <w:tc>
          <w:tcPr>
            <w:tcW w:w="370" w:type="pct"/>
            <w:tcBorders>
              <w:top w:val="nil"/>
              <w:left w:val="nil"/>
              <w:bottom w:val="nil"/>
              <w:right w:val="nil"/>
            </w:tcBorders>
            <w:shd w:val="clear" w:color="auto" w:fill="auto"/>
            <w:noWrap/>
            <w:vAlign w:val="center"/>
          </w:tcPr>
          <w:p w14:paraId="06EC890E" w14:textId="77777777" w:rsidR="0031453B" w:rsidRDefault="0031453B">
            <w:pPr>
              <w:jc w:val="left"/>
              <w:rPr>
                <w:rFonts w:ascii="Times New Roman" w:eastAsia="Times New Roman" w:hAnsi="Times New Roman" w:cs="Times New Roman"/>
                <w:kern w:val="0"/>
                <w:sz w:val="20"/>
                <w:szCs w:val="20"/>
                <w14:ligatures w14:val="none"/>
              </w:rPr>
            </w:pPr>
          </w:p>
        </w:tc>
        <w:tc>
          <w:tcPr>
            <w:tcW w:w="928" w:type="pct"/>
            <w:tcBorders>
              <w:top w:val="nil"/>
              <w:left w:val="nil"/>
              <w:bottom w:val="nil"/>
              <w:right w:val="nil"/>
            </w:tcBorders>
            <w:shd w:val="clear" w:color="auto" w:fill="auto"/>
            <w:noWrap/>
            <w:vAlign w:val="center"/>
          </w:tcPr>
          <w:p w14:paraId="3B5298FB" w14:textId="77777777" w:rsidR="0031453B" w:rsidRDefault="0031453B">
            <w:pPr>
              <w:jc w:val="left"/>
              <w:rPr>
                <w:rFonts w:ascii="Times New Roman" w:eastAsia="Times New Roman" w:hAnsi="Times New Roman" w:cs="Times New Roman"/>
                <w:kern w:val="0"/>
                <w:sz w:val="20"/>
                <w:szCs w:val="20"/>
                <w14:ligatures w14:val="none"/>
              </w:rPr>
            </w:pPr>
          </w:p>
        </w:tc>
        <w:tc>
          <w:tcPr>
            <w:tcW w:w="376" w:type="pct"/>
            <w:tcBorders>
              <w:top w:val="nil"/>
              <w:left w:val="nil"/>
              <w:bottom w:val="nil"/>
              <w:right w:val="nil"/>
            </w:tcBorders>
            <w:shd w:val="clear" w:color="auto" w:fill="auto"/>
            <w:noWrap/>
            <w:vAlign w:val="center"/>
          </w:tcPr>
          <w:p w14:paraId="6AC3A62E" w14:textId="77777777" w:rsidR="0031453B" w:rsidRDefault="0031453B">
            <w:pPr>
              <w:jc w:val="left"/>
              <w:rPr>
                <w:rFonts w:ascii="Times New Roman" w:eastAsia="Times New Roman" w:hAnsi="Times New Roman" w:cs="Times New Roman"/>
                <w:kern w:val="0"/>
                <w:sz w:val="20"/>
                <w:szCs w:val="20"/>
                <w14:ligatures w14:val="none"/>
              </w:rPr>
            </w:pPr>
          </w:p>
        </w:tc>
      </w:tr>
      <w:tr w:rsidR="0031453B" w14:paraId="7E1C9C69" w14:textId="77777777">
        <w:trPr>
          <w:trHeight w:val="280"/>
        </w:trPr>
        <w:tc>
          <w:tcPr>
            <w:tcW w:w="950" w:type="pct"/>
            <w:tcBorders>
              <w:top w:val="nil"/>
              <w:left w:val="nil"/>
              <w:bottom w:val="nil"/>
              <w:right w:val="nil"/>
            </w:tcBorders>
            <w:shd w:val="clear" w:color="auto" w:fill="auto"/>
            <w:noWrap/>
            <w:vAlign w:val="center"/>
          </w:tcPr>
          <w:p w14:paraId="00B5977E"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 xml:space="preserve">  Q1</w:t>
            </w:r>
          </w:p>
        </w:tc>
        <w:tc>
          <w:tcPr>
            <w:tcW w:w="1034" w:type="pct"/>
            <w:tcBorders>
              <w:top w:val="nil"/>
              <w:left w:val="nil"/>
              <w:bottom w:val="nil"/>
              <w:right w:val="nil"/>
            </w:tcBorders>
            <w:shd w:val="clear" w:color="auto" w:fill="auto"/>
            <w:noWrap/>
            <w:vAlign w:val="center"/>
          </w:tcPr>
          <w:p w14:paraId="51815EDD"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Ref.</w:t>
            </w:r>
          </w:p>
        </w:tc>
        <w:tc>
          <w:tcPr>
            <w:tcW w:w="373" w:type="pct"/>
            <w:tcBorders>
              <w:top w:val="nil"/>
              <w:left w:val="nil"/>
              <w:bottom w:val="nil"/>
              <w:right w:val="nil"/>
            </w:tcBorders>
            <w:shd w:val="clear" w:color="auto" w:fill="auto"/>
            <w:noWrap/>
            <w:vAlign w:val="center"/>
          </w:tcPr>
          <w:p w14:paraId="6B2136ED" w14:textId="77777777" w:rsidR="0031453B" w:rsidRDefault="0031453B">
            <w:pPr>
              <w:jc w:val="left"/>
              <w:rPr>
                <w:rFonts w:ascii="Times New Roman" w:eastAsia="等线" w:hAnsi="Times New Roman" w:cs="Times New Roman"/>
                <w:color w:val="000000"/>
                <w:kern w:val="0"/>
                <w:sz w:val="22"/>
                <w14:ligatures w14:val="none"/>
              </w:rPr>
            </w:pPr>
          </w:p>
        </w:tc>
        <w:tc>
          <w:tcPr>
            <w:tcW w:w="969" w:type="pct"/>
            <w:tcBorders>
              <w:top w:val="nil"/>
              <w:left w:val="nil"/>
              <w:bottom w:val="nil"/>
              <w:right w:val="nil"/>
            </w:tcBorders>
            <w:shd w:val="clear" w:color="auto" w:fill="auto"/>
            <w:noWrap/>
            <w:vAlign w:val="center"/>
          </w:tcPr>
          <w:p w14:paraId="744503F3"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Ref.</w:t>
            </w:r>
          </w:p>
        </w:tc>
        <w:tc>
          <w:tcPr>
            <w:tcW w:w="370" w:type="pct"/>
            <w:tcBorders>
              <w:top w:val="nil"/>
              <w:left w:val="nil"/>
              <w:bottom w:val="nil"/>
              <w:right w:val="nil"/>
            </w:tcBorders>
            <w:shd w:val="clear" w:color="auto" w:fill="auto"/>
            <w:noWrap/>
            <w:vAlign w:val="center"/>
          </w:tcPr>
          <w:p w14:paraId="16B58A2D" w14:textId="77777777" w:rsidR="0031453B" w:rsidRDefault="0031453B">
            <w:pPr>
              <w:jc w:val="left"/>
              <w:rPr>
                <w:rFonts w:ascii="Times New Roman" w:eastAsia="等线" w:hAnsi="Times New Roman" w:cs="Times New Roman"/>
                <w:color w:val="000000"/>
                <w:kern w:val="0"/>
                <w:sz w:val="22"/>
                <w14:ligatures w14:val="none"/>
              </w:rPr>
            </w:pPr>
          </w:p>
        </w:tc>
        <w:tc>
          <w:tcPr>
            <w:tcW w:w="928" w:type="pct"/>
            <w:tcBorders>
              <w:top w:val="nil"/>
              <w:left w:val="nil"/>
              <w:bottom w:val="nil"/>
              <w:right w:val="nil"/>
            </w:tcBorders>
            <w:shd w:val="clear" w:color="auto" w:fill="auto"/>
            <w:noWrap/>
            <w:vAlign w:val="center"/>
          </w:tcPr>
          <w:p w14:paraId="4D828E6E"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Ref.</w:t>
            </w:r>
          </w:p>
        </w:tc>
        <w:tc>
          <w:tcPr>
            <w:tcW w:w="376" w:type="pct"/>
            <w:tcBorders>
              <w:top w:val="nil"/>
              <w:left w:val="nil"/>
              <w:bottom w:val="nil"/>
              <w:right w:val="nil"/>
            </w:tcBorders>
            <w:shd w:val="clear" w:color="auto" w:fill="auto"/>
            <w:noWrap/>
            <w:vAlign w:val="center"/>
          </w:tcPr>
          <w:p w14:paraId="249EE0A3" w14:textId="77777777" w:rsidR="0031453B" w:rsidRDefault="0031453B">
            <w:pPr>
              <w:jc w:val="left"/>
              <w:rPr>
                <w:rFonts w:ascii="Times New Roman" w:eastAsia="等线" w:hAnsi="Times New Roman" w:cs="Times New Roman"/>
                <w:color w:val="000000"/>
                <w:kern w:val="0"/>
                <w:sz w:val="22"/>
                <w14:ligatures w14:val="none"/>
              </w:rPr>
            </w:pPr>
          </w:p>
        </w:tc>
      </w:tr>
      <w:tr w:rsidR="0031453B" w14:paraId="2D5A2D17" w14:textId="77777777">
        <w:trPr>
          <w:trHeight w:val="280"/>
        </w:trPr>
        <w:tc>
          <w:tcPr>
            <w:tcW w:w="950" w:type="pct"/>
            <w:tcBorders>
              <w:top w:val="nil"/>
              <w:left w:val="nil"/>
              <w:bottom w:val="nil"/>
              <w:right w:val="nil"/>
            </w:tcBorders>
            <w:shd w:val="clear" w:color="auto" w:fill="auto"/>
            <w:noWrap/>
            <w:vAlign w:val="center"/>
          </w:tcPr>
          <w:p w14:paraId="2AA96820"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 xml:space="preserve">  Q2</w:t>
            </w:r>
          </w:p>
        </w:tc>
        <w:tc>
          <w:tcPr>
            <w:tcW w:w="1034" w:type="pct"/>
            <w:tcBorders>
              <w:top w:val="nil"/>
              <w:left w:val="nil"/>
              <w:bottom w:val="nil"/>
              <w:right w:val="nil"/>
            </w:tcBorders>
            <w:shd w:val="clear" w:color="auto" w:fill="auto"/>
            <w:noWrap/>
            <w:vAlign w:val="center"/>
          </w:tcPr>
          <w:p w14:paraId="400C5064"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3.370 (1.762, 6.444)</w:t>
            </w:r>
          </w:p>
        </w:tc>
        <w:tc>
          <w:tcPr>
            <w:tcW w:w="373" w:type="pct"/>
            <w:tcBorders>
              <w:top w:val="nil"/>
              <w:left w:val="nil"/>
              <w:bottom w:val="nil"/>
              <w:right w:val="nil"/>
            </w:tcBorders>
            <w:shd w:val="clear" w:color="auto" w:fill="auto"/>
            <w:noWrap/>
            <w:vAlign w:val="center"/>
          </w:tcPr>
          <w:p w14:paraId="3374F215" w14:textId="77777777" w:rsidR="0031453B" w:rsidRDefault="0031453B">
            <w:pPr>
              <w:jc w:val="left"/>
              <w:rPr>
                <w:rFonts w:ascii="Times New Roman" w:eastAsia="等线" w:hAnsi="Times New Roman" w:cs="Times New Roman"/>
                <w:color w:val="000000"/>
                <w:kern w:val="0"/>
                <w:sz w:val="22"/>
                <w14:ligatures w14:val="none"/>
              </w:rPr>
            </w:pPr>
          </w:p>
        </w:tc>
        <w:tc>
          <w:tcPr>
            <w:tcW w:w="969" w:type="pct"/>
            <w:tcBorders>
              <w:top w:val="nil"/>
              <w:left w:val="nil"/>
              <w:bottom w:val="nil"/>
              <w:right w:val="nil"/>
            </w:tcBorders>
            <w:shd w:val="clear" w:color="auto" w:fill="auto"/>
            <w:noWrap/>
            <w:vAlign w:val="center"/>
          </w:tcPr>
          <w:p w14:paraId="2877DCBB"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2.509 (1.293, 4.871)</w:t>
            </w:r>
          </w:p>
        </w:tc>
        <w:tc>
          <w:tcPr>
            <w:tcW w:w="370" w:type="pct"/>
            <w:tcBorders>
              <w:top w:val="nil"/>
              <w:left w:val="nil"/>
              <w:bottom w:val="nil"/>
              <w:right w:val="nil"/>
            </w:tcBorders>
            <w:shd w:val="clear" w:color="auto" w:fill="auto"/>
            <w:noWrap/>
            <w:vAlign w:val="center"/>
          </w:tcPr>
          <w:p w14:paraId="195BC841" w14:textId="77777777" w:rsidR="0031453B" w:rsidRDefault="0031453B">
            <w:pPr>
              <w:jc w:val="left"/>
              <w:rPr>
                <w:rFonts w:ascii="Times New Roman" w:eastAsia="等线" w:hAnsi="Times New Roman" w:cs="Times New Roman"/>
                <w:color w:val="000000"/>
                <w:kern w:val="0"/>
                <w:sz w:val="22"/>
                <w14:ligatures w14:val="none"/>
              </w:rPr>
            </w:pPr>
          </w:p>
        </w:tc>
        <w:tc>
          <w:tcPr>
            <w:tcW w:w="928" w:type="pct"/>
            <w:tcBorders>
              <w:top w:val="nil"/>
              <w:left w:val="nil"/>
              <w:bottom w:val="nil"/>
              <w:right w:val="nil"/>
            </w:tcBorders>
            <w:shd w:val="clear" w:color="auto" w:fill="auto"/>
            <w:noWrap/>
            <w:vAlign w:val="center"/>
          </w:tcPr>
          <w:p w14:paraId="711E22AD"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 xml:space="preserve">2.351 </w:t>
            </w:r>
            <w:r>
              <w:rPr>
                <w:rFonts w:ascii="Times New Roman" w:eastAsia="等线" w:hAnsi="Times New Roman" w:cs="Times New Roman"/>
                <w:color w:val="000000"/>
                <w:kern w:val="0"/>
                <w:sz w:val="22"/>
                <w14:ligatures w14:val="none"/>
              </w:rPr>
              <w:t>(1.158, 4.773)</w:t>
            </w:r>
          </w:p>
        </w:tc>
        <w:tc>
          <w:tcPr>
            <w:tcW w:w="376" w:type="pct"/>
            <w:tcBorders>
              <w:top w:val="nil"/>
              <w:left w:val="nil"/>
              <w:bottom w:val="nil"/>
              <w:right w:val="nil"/>
            </w:tcBorders>
            <w:shd w:val="clear" w:color="auto" w:fill="auto"/>
            <w:noWrap/>
            <w:vAlign w:val="center"/>
          </w:tcPr>
          <w:p w14:paraId="2C25487A" w14:textId="77777777" w:rsidR="0031453B" w:rsidRDefault="0031453B">
            <w:pPr>
              <w:jc w:val="left"/>
              <w:rPr>
                <w:rFonts w:ascii="Times New Roman" w:eastAsia="等线" w:hAnsi="Times New Roman" w:cs="Times New Roman"/>
                <w:color w:val="000000"/>
                <w:kern w:val="0"/>
                <w:sz w:val="22"/>
                <w14:ligatures w14:val="none"/>
              </w:rPr>
            </w:pPr>
          </w:p>
        </w:tc>
      </w:tr>
      <w:tr w:rsidR="0031453B" w14:paraId="3D40F98F" w14:textId="77777777">
        <w:trPr>
          <w:trHeight w:val="280"/>
        </w:trPr>
        <w:tc>
          <w:tcPr>
            <w:tcW w:w="950" w:type="pct"/>
            <w:tcBorders>
              <w:top w:val="nil"/>
              <w:left w:val="nil"/>
              <w:bottom w:val="nil"/>
              <w:right w:val="nil"/>
            </w:tcBorders>
            <w:shd w:val="clear" w:color="auto" w:fill="auto"/>
            <w:noWrap/>
            <w:vAlign w:val="center"/>
          </w:tcPr>
          <w:p w14:paraId="77808ABE"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 xml:space="preserve">  Q3</w:t>
            </w:r>
          </w:p>
        </w:tc>
        <w:tc>
          <w:tcPr>
            <w:tcW w:w="1034" w:type="pct"/>
            <w:tcBorders>
              <w:top w:val="nil"/>
              <w:left w:val="nil"/>
              <w:bottom w:val="nil"/>
              <w:right w:val="nil"/>
            </w:tcBorders>
            <w:shd w:val="clear" w:color="auto" w:fill="auto"/>
            <w:noWrap/>
            <w:vAlign w:val="center"/>
          </w:tcPr>
          <w:p w14:paraId="19578E7E"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8.389 (4.516, 15.587)</w:t>
            </w:r>
          </w:p>
        </w:tc>
        <w:tc>
          <w:tcPr>
            <w:tcW w:w="373" w:type="pct"/>
            <w:tcBorders>
              <w:top w:val="nil"/>
              <w:left w:val="nil"/>
              <w:bottom w:val="nil"/>
              <w:right w:val="nil"/>
            </w:tcBorders>
            <w:shd w:val="clear" w:color="auto" w:fill="auto"/>
            <w:noWrap/>
            <w:vAlign w:val="center"/>
          </w:tcPr>
          <w:p w14:paraId="4F0227CD" w14:textId="77777777" w:rsidR="0031453B" w:rsidRDefault="0031453B">
            <w:pPr>
              <w:jc w:val="left"/>
              <w:rPr>
                <w:rFonts w:ascii="Times New Roman" w:eastAsia="等线" w:hAnsi="Times New Roman" w:cs="Times New Roman"/>
                <w:color w:val="000000"/>
                <w:kern w:val="0"/>
                <w:sz w:val="22"/>
                <w14:ligatures w14:val="none"/>
              </w:rPr>
            </w:pPr>
          </w:p>
        </w:tc>
        <w:tc>
          <w:tcPr>
            <w:tcW w:w="969" w:type="pct"/>
            <w:tcBorders>
              <w:top w:val="nil"/>
              <w:left w:val="nil"/>
              <w:bottom w:val="nil"/>
              <w:right w:val="nil"/>
            </w:tcBorders>
            <w:shd w:val="clear" w:color="auto" w:fill="auto"/>
            <w:noWrap/>
            <w:vAlign w:val="center"/>
          </w:tcPr>
          <w:p w14:paraId="20BDCDE0"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4.668 (2.423, 8.991)</w:t>
            </w:r>
          </w:p>
        </w:tc>
        <w:tc>
          <w:tcPr>
            <w:tcW w:w="370" w:type="pct"/>
            <w:tcBorders>
              <w:top w:val="nil"/>
              <w:left w:val="nil"/>
              <w:bottom w:val="nil"/>
              <w:right w:val="nil"/>
            </w:tcBorders>
            <w:shd w:val="clear" w:color="auto" w:fill="auto"/>
            <w:noWrap/>
            <w:vAlign w:val="center"/>
          </w:tcPr>
          <w:p w14:paraId="2C8FBB28" w14:textId="77777777" w:rsidR="0031453B" w:rsidRDefault="0031453B">
            <w:pPr>
              <w:jc w:val="left"/>
              <w:rPr>
                <w:rFonts w:ascii="Times New Roman" w:eastAsia="等线" w:hAnsi="Times New Roman" w:cs="Times New Roman"/>
                <w:color w:val="000000"/>
                <w:kern w:val="0"/>
                <w:sz w:val="22"/>
                <w14:ligatures w14:val="none"/>
              </w:rPr>
            </w:pPr>
          </w:p>
        </w:tc>
        <w:tc>
          <w:tcPr>
            <w:tcW w:w="928" w:type="pct"/>
            <w:tcBorders>
              <w:top w:val="nil"/>
              <w:left w:val="nil"/>
              <w:bottom w:val="nil"/>
              <w:right w:val="nil"/>
            </w:tcBorders>
            <w:shd w:val="clear" w:color="auto" w:fill="auto"/>
            <w:noWrap/>
            <w:vAlign w:val="center"/>
          </w:tcPr>
          <w:p w14:paraId="210BAA86"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4.108 (2.017, 8.365)</w:t>
            </w:r>
          </w:p>
        </w:tc>
        <w:tc>
          <w:tcPr>
            <w:tcW w:w="376" w:type="pct"/>
            <w:tcBorders>
              <w:top w:val="nil"/>
              <w:left w:val="nil"/>
              <w:bottom w:val="nil"/>
              <w:right w:val="nil"/>
            </w:tcBorders>
            <w:shd w:val="clear" w:color="auto" w:fill="auto"/>
            <w:noWrap/>
            <w:vAlign w:val="center"/>
          </w:tcPr>
          <w:p w14:paraId="5799AAF9" w14:textId="77777777" w:rsidR="0031453B" w:rsidRDefault="0031453B">
            <w:pPr>
              <w:jc w:val="left"/>
              <w:rPr>
                <w:rFonts w:ascii="Times New Roman" w:eastAsia="等线" w:hAnsi="Times New Roman" w:cs="Times New Roman"/>
                <w:color w:val="000000"/>
                <w:kern w:val="0"/>
                <w:sz w:val="22"/>
                <w14:ligatures w14:val="none"/>
              </w:rPr>
            </w:pPr>
          </w:p>
        </w:tc>
      </w:tr>
      <w:tr w:rsidR="0031453B" w14:paraId="640719E4" w14:textId="77777777">
        <w:trPr>
          <w:trHeight w:val="280"/>
        </w:trPr>
        <w:tc>
          <w:tcPr>
            <w:tcW w:w="950" w:type="pct"/>
            <w:tcBorders>
              <w:top w:val="nil"/>
              <w:left w:val="nil"/>
              <w:right w:val="nil"/>
            </w:tcBorders>
            <w:shd w:val="clear" w:color="auto" w:fill="auto"/>
            <w:noWrap/>
            <w:vAlign w:val="center"/>
          </w:tcPr>
          <w:p w14:paraId="00B2BA65"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 xml:space="preserve">  Q4</w:t>
            </w:r>
          </w:p>
        </w:tc>
        <w:tc>
          <w:tcPr>
            <w:tcW w:w="1034" w:type="pct"/>
            <w:tcBorders>
              <w:top w:val="nil"/>
              <w:left w:val="nil"/>
              <w:right w:val="nil"/>
            </w:tcBorders>
            <w:shd w:val="clear" w:color="auto" w:fill="auto"/>
            <w:noWrap/>
            <w:vAlign w:val="center"/>
          </w:tcPr>
          <w:p w14:paraId="63A56731"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15.676 (8.628, 28.482)</w:t>
            </w:r>
          </w:p>
        </w:tc>
        <w:tc>
          <w:tcPr>
            <w:tcW w:w="373" w:type="pct"/>
            <w:tcBorders>
              <w:top w:val="nil"/>
              <w:left w:val="nil"/>
              <w:right w:val="nil"/>
            </w:tcBorders>
            <w:shd w:val="clear" w:color="auto" w:fill="auto"/>
            <w:noWrap/>
            <w:vAlign w:val="center"/>
          </w:tcPr>
          <w:p w14:paraId="5B74ACF9" w14:textId="77777777" w:rsidR="0031453B" w:rsidRDefault="0031453B">
            <w:pPr>
              <w:jc w:val="left"/>
              <w:rPr>
                <w:rFonts w:ascii="Times New Roman" w:eastAsia="等线" w:hAnsi="Times New Roman" w:cs="Times New Roman"/>
                <w:color w:val="000000"/>
                <w:kern w:val="0"/>
                <w:sz w:val="22"/>
                <w14:ligatures w14:val="none"/>
              </w:rPr>
            </w:pPr>
          </w:p>
        </w:tc>
        <w:tc>
          <w:tcPr>
            <w:tcW w:w="969" w:type="pct"/>
            <w:tcBorders>
              <w:top w:val="nil"/>
              <w:left w:val="nil"/>
              <w:right w:val="nil"/>
            </w:tcBorders>
            <w:shd w:val="clear" w:color="auto" w:fill="auto"/>
            <w:noWrap/>
            <w:vAlign w:val="center"/>
          </w:tcPr>
          <w:p w14:paraId="261CC086"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6.545 (3.336, 12.839)</w:t>
            </w:r>
          </w:p>
        </w:tc>
        <w:tc>
          <w:tcPr>
            <w:tcW w:w="370" w:type="pct"/>
            <w:tcBorders>
              <w:top w:val="nil"/>
              <w:left w:val="nil"/>
              <w:right w:val="nil"/>
            </w:tcBorders>
            <w:shd w:val="clear" w:color="auto" w:fill="auto"/>
            <w:noWrap/>
            <w:vAlign w:val="center"/>
          </w:tcPr>
          <w:p w14:paraId="38129605" w14:textId="77777777" w:rsidR="0031453B" w:rsidRDefault="0031453B">
            <w:pPr>
              <w:jc w:val="left"/>
              <w:rPr>
                <w:rFonts w:ascii="Times New Roman" w:eastAsia="等线" w:hAnsi="Times New Roman" w:cs="Times New Roman"/>
                <w:color w:val="000000"/>
                <w:kern w:val="0"/>
                <w:sz w:val="22"/>
                <w14:ligatures w14:val="none"/>
              </w:rPr>
            </w:pPr>
          </w:p>
        </w:tc>
        <w:tc>
          <w:tcPr>
            <w:tcW w:w="928" w:type="pct"/>
            <w:tcBorders>
              <w:top w:val="nil"/>
              <w:left w:val="nil"/>
              <w:right w:val="nil"/>
            </w:tcBorders>
            <w:shd w:val="clear" w:color="auto" w:fill="auto"/>
            <w:noWrap/>
            <w:vAlign w:val="center"/>
          </w:tcPr>
          <w:p w14:paraId="3C120047"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4.700 (2.237, 9.874)</w:t>
            </w:r>
          </w:p>
        </w:tc>
        <w:tc>
          <w:tcPr>
            <w:tcW w:w="376" w:type="pct"/>
            <w:tcBorders>
              <w:top w:val="nil"/>
              <w:left w:val="nil"/>
              <w:right w:val="nil"/>
            </w:tcBorders>
            <w:shd w:val="clear" w:color="auto" w:fill="auto"/>
            <w:noWrap/>
            <w:vAlign w:val="center"/>
          </w:tcPr>
          <w:p w14:paraId="19A1820E" w14:textId="77777777" w:rsidR="0031453B" w:rsidRDefault="0031453B">
            <w:pPr>
              <w:jc w:val="left"/>
              <w:rPr>
                <w:rFonts w:ascii="Times New Roman" w:eastAsia="等线" w:hAnsi="Times New Roman" w:cs="Times New Roman"/>
                <w:color w:val="000000"/>
                <w:kern w:val="0"/>
                <w:sz w:val="22"/>
                <w14:ligatures w14:val="none"/>
              </w:rPr>
            </w:pPr>
          </w:p>
        </w:tc>
      </w:tr>
      <w:tr w:rsidR="0031453B" w14:paraId="52153FBB" w14:textId="77777777">
        <w:trPr>
          <w:trHeight w:val="280"/>
        </w:trPr>
        <w:tc>
          <w:tcPr>
            <w:tcW w:w="950" w:type="pct"/>
            <w:tcBorders>
              <w:top w:val="nil"/>
              <w:left w:val="nil"/>
              <w:bottom w:val="single" w:sz="12" w:space="0" w:color="auto"/>
              <w:right w:val="nil"/>
            </w:tcBorders>
            <w:shd w:val="clear" w:color="auto" w:fill="auto"/>
            <w:noWrap/>
            <w:vAlign w:val="center"/>
          </w:tcPr>
          <w:p w14:paraId="7F79329D"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i/>
                <w:iCs/>
                <w:color w:val="000000"/>
                <w:kern w:val="0"/>
                <w:sz w:val="22"/>
                <w14:ligatures w14:val="none"/>
              </w:rPr>
              <w:t>P</w:t>
            </w:r>
            <w:r>
              <w:rPr>
                <w:rFonts w:ascii="Times New Roman" w:eastAsia="等线" w:hAnsi="Times New Roman" w:cs="Times New Roman"/>
                <w:color w:val="000000"/>
                <w:kern w:val="0"/>
                <w:sz w:val="22"/>
                <w14:ligatures w14:val="none"/>
              </w:rPr>
              <w:t xml:space="preserve"> for trend</w:t>
            </w:r>
          </w:p>
        </w:tc>
        <w:tc>
          <w:tcPr>
            <w:tcW w:w="1034" w:type="pct"/>
            <w:tcBorders>
              <w:top w:val="nil"/>
              <w:left w:val="nil"/>
              <w:bottom w:val="single" w:sz="12" w:space="0" w:color="auto"/>
              <w:right w:val="nil"/>
            </w:tcBorders>
            <w:shd w:val="clear" w:color="auto" w:fill="auto"/>
            <w:noWrap/>
            <w:vAlign w:val="center"/>
          </w:tcPr>
          <w:p w14:paraId="6797BBBA" w14:textId="77777777" w:rsidR="0031453B" w:rsidRDefault="0031453B">
            <w:pPr>
              <w:jc w:val="left"/>
              <w:rPr>
                <w:rFonts w:ascii="Times New Roman" w:eastAsia="等线" w:hAnsi="Times New Roman" w:cs="Times New Roman"/>
                <w:color w:val="000000"/>
                <w:kern w:val="0"/>
                <w:sz w:val="22"/>
                <w14:ligatures w14:val="none"/>
              </w:rPr>
            </w:pPr>
          </w:p>
        </w:tc>
        <w:tc>
          <w:tcPr>
            <w:tcW w:w="373" w:type="pct"/>
            <w:tcBorders>
              <w:top w:val="nil"/>
              <w:left w:val="nil"/>
              <w:bottom w:val="single" w:sz="12" w:space="0" w:color="auto"/>
              <w:right w:val="nil"/>
            </w:tcBorders>
            <w:shd w:val="clear" w:color="auto" w:fill="auto"/>
            <w:noWrap/>
            <w:vAlign w:val="center"/>
          </w:tcPr>
          <w:p w14:paraId="4309B0CD"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&lt;0.001</w:t>
            </w:r>
          </w:p>
        </w:tc>
        <w:tc>
          <w:tcPr>
            <w:tcW w:w="969" w:type="pct"/>
            <w:tcBorders>
              <w:top w:val="nil"/>
              <w:left w:val="nil"/>
              <w:bottom w:val="single" w:sz="12" w:space="0" w:color="auto"/>
              <w:right w:val="nil"/>
            </w:tcBorders>
            <w:shd w:val="clear" w:color="auto" w:fill="auto"/>
            <w:noWrap/>
            <w:vAlign w:val="center"/>
          </w:tcPr>
          <w:p w14:paraId="65D08754" w14:textId="77777777" w:rsidR="0031453B" w:rsidRDefault="0031453B">
            <w:pPr>
              <w:jc w:val="left"/>
              <w:rPr>
                <w:rFonts w:ascii="Times New Roman" w:eastAsia="等线" w:hAnsi="Times New Roman" w:cs="Times New Roman"/>
                <w:color w:val="000000"/>
                <w:kern w:val="0"/>
                <w:sz w:val="22"/>
                <w14:ligatures w14:val="none"/>
              </w:rPr>
            </w:pPr>
          </w:p>
        </w:tc>
        <w:tc>
          <w:tcPr>
            <w:tcW w:w="370" w:type="pct"/>
            <w:tcBorders>
              <w:top w:val="nil"/>
              <w:left w:val="nil"/>
              <w:bottom w:val="single" w:sz="12" w:space="0" w:color="auto"/>
              <w:right w:val="nil"/>
            </w:tcBorders>
            <w:shd w:val="clear" w:color="auto" w:fill="auto"/>
            <w:noWrap/>
            <w:vAlign w:val="center"/>
          </w:tcPr>
          <w:p w14:paraId="0BE4A013"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&lt;0.001</w:t>
            </w:r>
          </w:p>
        </w:tc>
        <w:tc>
          <w:tcPr>
            <w:tcW w:w="928" w:type="pct"/>
            <w:tcBorders>
              <w:top w:val="nil"/>
              <w:left w:val="nil"/>
              <w:bottom w:val="single" w:sz="12" w:space="0" w:color="auto"/>
              <w:right w:val="nil"/>
            </w:tcBorders>
            <w:shd w:val="clear" w:color="auto" w:fill="auto"/>
            <w:noWrap/>
            <w:vAlign w:val="center"/>
          </w:tcPr>
          <w:p w14:paraId="5CDDA45C" w14:textId="77777777" w:rsidR="0031453B" w:rsidRDefault="0031453B">
            <w:pPr>
              <w:jc w:val="left"/>
              <w:rPr>
                <w:rFonts w:ascii="Times New Roman" w:eastAsia="等线" w:hAnsi="Times New Roman" w:cs="Times New Roman"/>
                <w:color w:val="000000"/>
                <w:kern w:val="0"/>
                <w:sz w:val="22"/>
                <w14:ligatures w14:val="none"/>
              </w:rPr>
            </w:pPr>
          </w:p>
        </w:tc>
        <w:tc>
          <w:tcPr>
            <w:tcW w:w="376" w:type="pct"/>
            <w:tcBorders>
              <w:top w:val="nil"/>
              <w:left w:val="nil"/>
              <w:bottom w:val="single" w:sz="12" w:space="0" w:color="auto"/>
              <w:right w:val="nil"/>
            </w:tcBorders>
            <w:shd w:val="clear" w:color="auto" w:fill="auto"/>
            <w:noWrap/>
            <w:vAlign w:val="center"/>
          </w:tcPr>
          <w:p w14:paraId="3DF744C0"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&lt;0.001</w:t>
            </w:r>
          </w:p>
        </w:tc>
      </w:tr>
    </w:tbl>
    <w:p w14:paraId="143ADBCD" w14:textId="77777777" w:rsidR="0031453B" w:rsidRDefault="008E69E4">
      <w:pPr>
        <w:rPr>
          <w:rFonts w:ascii="Times New Roman" w:hAnsi="Times New Roman" w:cs="Times New Roman"/>
          <w:sz w:val="24"/>
          <w:szCs w:val="24"/>
        </w:rPr>
      </w:pPr>
      <w:r>
        <w:rPr>
          <w:rFonts w:ascii="Times New Roman" w:hAnsi="Times New Roman" w:cs="Times New Roman"/>
          <w:sz w:val="24"/>
          <w:szCs w:val="24"/>
        </w:rPr>
        <w:t xml:space="preserve">Model 1: crude model.                                                                                                                                                                                                               </w:t>
      </w:r>
    </w:p>
    <w:p w14:paraId="310F0C68" w14:textId="77777777" w:rsidR="0031453B" w:rsidRDefault="008E69E4">
      <w:pPr>
        <w:rPr>
          <w:rFonts w:ascii="Times New Roman" w:hAnsi="Times New Roman" w:cs="Times New Roman"/>
          <w:sz w:val="24"/>
          <w:szCs w:val="24"/>
        </w:rPr>
      </w:pPr>
      <w:r>
        <w:rPr>
          <w:rFonts w:ascii="Times New Roman" w:hAnsi="Times New Roman" w:cs="Times New Roman"/>
          <w:sz w:val="24"/>
          <w:szCs w:val="24"/>
        </w:rPr>
        <w:t>Model 2 adjusted for age, s</w:t>
      </w:r>
      <w:r>
        <w:rPr>
          <w:rFonts w:ascii="Times New Roman" w:hAnsi="Times New Roman" w:cs="Times New Roman"/>
          <w:sz w:val="24"/>
          <w:szCs w:val="24"/>
        </w:rPr>
        <w:t>ex, and ethnicity.</w:t>
      </w:r>
    </w:p>
    <w:p w14:paraId="295BCFD1" w14:textId="77777777" w:rsidR="0031453B" w:rsidRDefault="008E69E4">
      <w:pPr>
        <w:rPr>
          <w:rFonts w:ascii="Times New Roman" w:hAnsi="Times New Roman" w:cs="Times New Roman"/>
          <w:kern w:val="0"/>
          <w:sz w:val="24"/>
          <w:szCs w:val="24"/>
          <w14:ligatures w14:val="none"/>
        </w:rPr>
      </w:pPr>
      <w:r>
        <w:rPr>
          <w:rFonts w:ascii="Times New Roman" w:hAnsi="Times New Roman" w:cs="Times New Roman"/>
          <w:sz w:val="24"/>
          <w:szCs w:val="24"/>
        </w:rPr>
        <w:lastRenderedPageBreak/>
        <w:t>Model 3 adjusted for Model 2 plus SD</w:t>
      </w:r>
      <w:r>
        <w:rPr>
          <w:rFonts w:ascii="Times New Roman" w:hAnsi="Times New Roman" w:cs="Times New Roman" w:hint="eastAsia"/>
          <w:sz w:val="24"/>
          <w:szCs w:val="24"/>
        </w:rPr>
        <w:t>o</w:t>
      </w:r>
      <w:r>
        <w:rPr>
          <w:rFonts w:ascii="Times New Roman" w:hAnsi="Times New Roman" w:cs="Times New Roman"/>
          <w:sz w:val="24"/>
          <w:szCs w:val="24"/>
        </w:rPr>
        <w:t xml:space="preserve">H, smoking status, alcohol consumption, HEI-2015, PA, HDL, LDL, HbA1c, </w:t>
      </w:r>
      <w:r>
        <w:rPr>
          <w:rFonts w:ascii="Times New Roman" w:hAnsi="Times New Roman" w:cs="Times New Roman"/>
          <w:kern w:val="0"/>
          <w:sz w:val="24"/>
          <w:szCs w:val="24"/>
          <w14:ligatures w14:val="none"/>
        </w:rPr>
        <w:t xml:space="preserve">eGFR, uACR, uric acid, CKD, liver disease, cancer, hypertension, DM, antihypertensive drug, hypoglycemic therapy, lipid-lowering </w:t>
      </w:r>
      <w:r>
        <w:rPr>
          <w:rFonts w:ascii="Times New Roman" w:hAnsi="Times New Roman" w:cs="Times New Roman"/>
          <w:kern w:val="0"/>
          <w:sz w:val="24"/>
          <w:szCs w:val="24"/>
          <w14:ligatures w14:val="none"/>
        </w:rPr>
        <w:t xml:space="preserve">drug, CKM syndrome, </w:t>
      </w:r>
      <w:r>
        <w:rPr>
          <w:rFonts w:ascii="Times New Roman" w:hAnsi="Times New Roman" w:cs="Times New Roman" w:hint="eastAsia"/>
          <w:sz w:val="24"/>
          <w:szCs w:val="24"/>
        </w:rPr>
        <w:t>depressive</w:t>
      </w:r>
      <w:r>
        <w:rPr>
          <w:rFonts w:ascii="Times New Roman" w:hAnsi="Times New Roman" w:cs="Times New Roman"/>
          <w:sz w:val="24"/>
          <w:szCs w:val="24"/>
        </w:rPr>
        <w:t xml:space="preserve"> symptoms, </w:t>
      </w:r>
      <w:r>
        <w:rPr>
          <w:rFonts w:ascii="Times New Roman" w:hAnsi="Times New Roman" w:cs="Times New Roman" w:hint="eastAsia"/>
          <w:sz w:val="24"/>
          <w:szCs w:val="24"/>
        </w:rPr>
        <w:t>and</w:t>
      </w:r>
      <w:r>
        <w:rPr>
          <w:rFonts w:ascii="Times New Roman" w:hAnsi="Times New Roman" w:cs="Times New Roman"/>
          <w:sz w:val="24"/>
          <w:szCs w:val="24"/>
        </w:rPr>
        <w:t xml:space="preserve"> </w:t>
      </w:r>
      <w:r>
        <w:rPr>
          <w:rFonts w:ascii="Times New Roman" w:hAnsi="Times New Roman" w:cs="Times New Roman" w:hint="eastAsia"/>
          <w:sz w:val="24"/>
          <w:szCs w:val="24"/>
        </w:rPr>
        <w:t>sleep</w:t>
      </w:r>
      <w:r>
        <w:rPr>
          <w:rFonts w:ascii="Times New Roman" w:hAnsi="Times New Roman" w:cs="Times New Roman"/>
          <w:sz w:val="24"/>
          <w:szCs w:val="24"/>
        </w:rPr>
        <w:t xml:space="preserve"> </w:t>
      </w:r>
      <w:r>
        <w:rPr>
          <w:rFonts w:ascii="Times New Roman" w:hAnsi="Times New Roman" w:cs="Times New Roman" w:hint="eastAsia"/>
          <w:sz w:val="24"/>
          <w:szCs w:val="24"/>
        </w:rPr>
        <w:t>duration</w:t>
      </w:r>
      <w:r>
        <w:rPr>
          <w:rFonts w:ascii="Times New Roman" w:hAnsi="Times New Roman" w:cs="Times New Roman"/>
          <w:kern w:val="0"/>
          <w:sz w:val="24"/>
          <w:szCs w:val="24"/>
          <w14:ligatures w14:val="none"/>
        </w:rPr>
        <w:t>.</w:t>
      </w:r>
    </w:p>
    <w:p w14:paraId="42405D31" w14:textId="77777777" w:rsidR="0031453B" w:rsidRDefault="008E69E4">
      <w:pPr>
        <w:rPr>
          <w:rFonts w:ascii="Times New Roman" w:hAnsi="Times New Roman" w:cs="Times New Roman"/>
          <w:kern w:val="0"/>
          <w:sz w:val="24"/>
          <w:szCs w:val="24"/>
          <w14:ligatures w14:val="none"/>
        </w:rPr>
      </w:pPr>
      <w:r>
        <w:rPr>
          <w:rFonts w:ascii="Times New Roman" w:hAnsi="Times New Roman" w:cs="Times New Roman"/>
          <w:sz w:val="24"/>
          <w:szCs w:val="24"/>
        </w:rPr>
        <w:t>Abbreviations: CKM Syndrome: cardiovascular-kidney-metabolic syndrome. CVD: cardiovascular disease. HR: hazard ratio. CI: confidence interval. TyG: triglyceride-glucose. ABSI: a body shape index.</w:t>
      </w:r>
      <w:r>
        <w:rPr>
          <w:rFonts w:ascii="Times New Roman" w:hAnsi="Times New Roman" w:cs="Times New Roman"/>
          <w:sz w:val="24"/>
          <w:szCs w:val="24"/>
        </w:rPr>
        <w:t xml:space="preserve"> uACR: urinary albumin/creatinine ratio. PA: physical activity. CKD: </w:t>
      </w:r>
      <w:r>
        <w:rPr>
          <w:rFonts w:ascii="Times New Roman" w:hAnsi="Times New Roman" w:cs="Times New Roman"/>
          <w:kern w:val="0"/>
          <w:sz w:val="24"/>
          <w:szCs w:val="24"/>
          <w14:ligatures w14:val="none"/>
        </w:rPr>
        <w:t xml:space="preserve">chronic kidney disease. eGFR: estimated glomerular filtration rate. HbA1c: glycosylated hemoglobin. HEI-2015: healthy eating index-2015. PIR: poverty income ratio. DM: diabetes mellitus. </w:t>
      </w:r>
      <w:r>
        <w:rPr>
          <w:rFonts w:ascii="Times New Roman" w:hAnsi="Times New Roman" w:cs="Times New Roman"/>
          <w:kern w:val="0"/>
          <w:sz w:val="24"/>
          <w:szCs w:val="24"/>
          <w14:ligatures w14:val="none"/>
        </w:rPr>
        <w:t>HDL: high-density lipoprotein. LDL: low-density lipoprotein. SD</w:t>
      </w:r>
      <w:r>
        <w:rPr>
          <w:rFonts w:ascii="Times New Roman" w:hAnsi="Times New Roman" w:cs="Times New Roman" w:hint="eastAsia"/>
          <w:kern w:val="0"/>
          <w:sz w:val="24"/>
          <w:szCs w:val="24"/>
          <w14:ligatures w14:val="none"/>
        </w:rPr>
        <w:t>o</w:t>
      </w:r>
      <w:r>
        <w:rPr>
          <w:rFonts w:ascii="Times New Roman" w:hAnsi="Times New Roman" w:cs="Times New Roman"/>
          <w:kern w:val="0"/>
          <w:sz w:val="24"/>
          <w:szCs w:val="24"/>
          <w14:ligatures w14:val="none"/>
        </w:rPr>
        <w:t xml:space="preserve">H: </w:t>
      </w:r>
      <w:r>
        <w:rPr>
          <w:rFonts w:ascii="Times New Roman" w:hAnsi="Times New Roman" w:cs="Times New Roman" w:hint="eastAsia"/>
          <w:kern w:val="0"/>
          <w:sz w:val="24"/>
          <w:szCs w:val="24"/>
          <w14:ligatures w14:val="none"/>
        </w:rPr>
        <w:t>social</w:t>
      </w:r>
      <w:r>
        <w:rPr>
          <w:rFonts w:ascii="Times New Roman" w:hAnsi="Times New Roman" w:cs="Times New Roman"/>
          <w:kern w:val="0"/>
          <w:sz w:val="24"/>
          <w:szCs w:val="24"/>
          <w14:ligatures w14:val="none"/>
        </w:rPr>
        <w:t xml:space="preserve"> </w:t>
      </w:r>
      <w:r>
        <w:rPr>
          <w:rFonts w:ascii="Times New Roman" w:hAnsi="Times New Roman" w:cs="Times New Roman" w:hint="eastAsia"/>
          <w:kern w:val="0"/>
          <w:sz w:val="24"/>
          <w:szCs w:val="24"/>
          <w14:ligatures w14:val="none"/>
        </w:rPr>
        <w:t>determinants</w:t>
      </w:r>
      <w:r>
        <w:rPr>
          <w:rFonts w:ascii="Times New Roman" w:hAnsi="Times New Roman" w:cs="Times New Roman"/>
          <w:kern w:val="0"/>
          <w:sz w:val="24"/>
          <w:szCs w:val="24"/>
          <w14:ligatures w14:val="none"/>
        </w:rPr>
        <w:t xml:space="preserve"> </w:t>
      </w:r>
      <w:r>
        <w:rPr>
          <w:rFonts w:ascii="Times New Roman" w:hAnsi="Times New Roman" w:cs="Times New Roman" w:hint="eastAsia"/>
          <w:kern w:val="0"/>
          <w:sz w:val="24"/>
          <w:szCs w:val="24"/>
          <w14:ligatures w14:val="none"/>
        </w:rPr>
        <w:t>of</w:t>
      </w:r>
      <w:r>
        <w:rPr>
          <w:rFonts w:ascii="Times New Roman" w:hAnsi="Times New Roman" w:cs="Times New Roman"/>
          <w:kern w:val="0"/>
          <w:sz w:val="24"/>
          <w:szCs w:val="24"/>
          <w14:ligatures w14:val="none"/>
        </w:rPr>
        <w:t xml:space="preserve"> </w:t>
      </w:r>
      <w:r>
        <w:rPr>
          <w:rFonts w:ascii="Times New Roman" w:hAnsi="Times New Roman" w:cs="Times New Roman" w:hint="eastAsia"/>
          <w:kern w:val="0"/>
          <w:sz w:val="24"/>
          <w:szCs w:val="24"/>
          <w14:ligatures w14:val="none"/>
        </w:rPr>
        <w:t>health.</w:t>
      </w:r>
    </w:p>
    <w:p w14:paraId="3A43F997" w14:textId="77777777" w:rsidR="0031453B" w:rsidRDefault="0031453B"/>
    <w:p w14:paraId="5CCAF90F" w14:textId="77777777" w:rsidR="0031453B" w:rsidRDefault="0031453B">
      <w:pPr>
        <w:rPr>
          <w:rFonts w:ascii="Times New Roman" w:hAnsi="Times New Roman" w:cs="Times New Roman"/>
          <w:b/>
          <w:bCs/>
          <w:sz w:val="24"/>
          <w:szCs w:val="24"/>
        </w:rPr>
      </w:pPr>
    </w:p>
    <w:p w14:paraId="71C1A12B" w14:textId="77777777" w:rsidR="0031453B" w:rsidRDefault="0031453B">
      <w:pPr>
        <w:rPr>
          <w:rFonts w:ascii="Times New Roman" w:hAnsi="Times New Roman" w:cs="Times New Roman"/>
          <w:b/>
          <w:bCs/>
          <w:sz w:val="24"/>
          <w:szCs w:val="24"/>
        </w:rPr>
      </w:pPr>
    </w:p>
    <w:p w14:paraId="2C50DDF7" w14:textId="77777777" w:rsidR="0031453B" w:rsidRDefault="0031453B">
      <w:pPr>
        <w:rPr>
          <w:rFonts w:ascii="Times New Roman" w:hAnsi="Times New Roman" w:cs="Times New Roman"/>
          <w:b/>
          <w:bCs/>
          <w:sz w:val="24"/>
          <w:szCs w:val="24"/>
        </w:rPr>
      </w:pPr>
    </w:p>
    <w:p w14:paraId="35602393" w14:textId="77777777" w:rsidR="0031453B" w:rsidRDefault="0031453B">
      <w:pPr>
        <w:rPr>
          <w:rFonts w:ascii="Times New Roman" w:hAnsi="Times New Roman" w:cs="Times New Roman"/>
          <w:b/>
          <w:bCs/>
          <w:sz w:val="24"/>
          <w:szCs w:val="24"/>
        </w:rPr>
      </w:pPr>
    </w:p>
    <w:p w14:paraId="444185E2" w14:textId="77777777" w:rsidR="0031453B" w:rsidRDefault="0031453B">
      <w:pPr>
        <w:rPr>
          <w:rFonts w:ascii="Times New Roman" w:hAnsi="Times New Roman" w:cs="Times New Roman"/>
          <w:b/>
          <w:bCs/>
          <w:sz w:val="24"/>
          <w:szCs w:val="24"/>
        </w:rPr>
      </w:pPr>
    </w:p>
    <w:p w14:paraId="20BA13E2" w14:textId="77777777" w:rsidR="0031453B" w:rsidRDefault="0031453B">
      <w:pPr>
        <w:rPr>
          <w:rFonts w:ascii="Times New Roman" w:hAnsi="Times New Roman" w:cs="Times New Roman"/>
          <w:b/>
          <w:bCs/>
          <w:sz w:val="24"/>
          <w:szCs w:val="24"/>
        </w:rPr>
      </w:pPr>
    </w:p>
    <w:p w14:paraId="1D998458" w14:textId="77777777" w:rsidR="0031453B" w:rsidRDefault="0031453B"/>
    <w:p w14:paraId="2576E323" w14:textId="77777777" w:rsidR="0031453B" w:rsidRDefault="008E69E4">
      <w:pPr>
        <w:rPr>
          <w:rFonts w:ascii="Times New Roman" w:hAnsi="Times New Roman" w:cs="Times New Roman"/>
          <w:sz w:val="24"/>
          <w:szCs w:val="24"/>
        </w:rPr>
      </w:pPr>
      <w:r>
        <w:rPr>
          <w:rFonts w:ascii="Times New Roman" w:hAnsi="Times New Roman" w:cs="Times New Roman"/>
          <w:b/>
          <w:bCs/>
          <w:sz w:val="24"/>
          <w:szCs w:val="24"/>
        </w:rPr>
        <w:t xml:space="preserve">Table S15 </w:t>
      </w:r>
      <w:r>
        <w:rPr>
          <w:rFonts w:ascii="Times New Roman" w:hAnsi="Times New Roman" w:cs="Times New Roman"/>
          <w:sz w:val="24"/>
          <w:szCs w:val="24"/>
        </w:rPr>
        <w:t xml:space="preserve">Sensitivity analysis: Associations between TyG-ABSI and mortality in CKM syndrome stage 0-3 after excluding covariate-missing data </w:t>
      </w:r>
      <w:r>
        <w:rPr>
          <w:rFonts w:ascii="Times New Roman" w:hAnsi="Times New Roman" w:cs="Times New Roman" w:hint="eastAsia"/>
          <w:sz w:val="24"/>
          <w:szCs w:val="24"/>
        </w:rPr>
        <w:t>(</w:t>
      </w:r>
      <w:r>
        <w:rPr>
          <w:rFonts w:ascii="Times New Roman" w:hAnsi="Times New Roman" w:cs="Times New Roman"/>
          <w:sz w:val="24"/>
          <w:szCs w:val="24"/>
        </w:rPr>
        <w:t>n=14139)</w:t>
      </w:r>
    </w:p>
    <w:tbl>
      <w:tblPr>
        <w:tblW w:w="5000" w:type="pct"/>
        <w:tblLook w:val="04A0" w:firstRow="1" w:lastRow="0" w:firstColumn="1" w:lastColumn="0" w:noHBand="0" w:noVBand="1"/>
      </w:tblPr>
      <w:tblGrid>
        <w:gridCol w:w="2684"/>
        <w:gridCol w:w="2880"/>
        <w:gridCol w:w="1097"/>
        <w:gridCol w:w="2730"/>
        <w:gridCol w:w="1100"/>
        <w:gridCol w:w="2580"/>
        <w:gridCol w:w="1103"/>
      </w:tblGrid>
      <w:tr w:rsidR="0031453B" w14:paraId="5265E6F3" w14:textId="77777777">
        <w:trPr>
          <w:trHeight w:val="280"/>
        </w:trPr>
        <w:tc>
          <w:tcPr>
            <w:tcW w:w="947" w:type="pct"/>
            <w:tcBorders>
              <w:top w:val="single" w:sz="12" w:space="0" w:color="auto"/>
              <w:left w:val="nil"/>
              <w:bottom w:val="nil"/>
              <w:right w:val="nil"/>
            </w:tcBorders>
            <w:shd w:val="clear" w:color="auto" w:fill="auto"/>
            <w:noWrap/>
            <w:vAlign w:val="center"/>
          </w:tcPr>
          <w:p w14:paraId="5CF46DE9"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Characteristic</w:t>
            </w:r>
          </w:p>
        </w:tc>
        <w:tc>
          <w:tcPr>
            <w:tcW w:w="1403" w:type="pct"/>
            <w:gridSpan w:val="2"/>
            <w:tcBorders>
              <w:top w:val="single" w:sz="12" w:space="0" w:color="auto"/>
              <w:left w:val="nil"/>
              <w:bottom w:val="single" w:sz="12" w:space="0" w:color="auto"/>
              <w:right w:val="nil"/>
            </w:tcBorders>
            <w:shd w:val="clear" w:color="auto" w:fill="auto"/>
            <w:noWrap/>
            <w:vAlign w:val="center"/>
          </w:tcPr>
          <w:p w14:paraId="28296654" w14:textId="77777777" w:rsidR="0031453B" w:rsidRDefault="008E69E4">
            <w:pPr>
              <w:jc w:val="center"/>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Model1</w:t>
            </w:r>
          </w:p>
        </w:tc>
        <w:tc>
          <w:tcPr>
            <w:tcW w:w="1351" w:type="pct"/>
            <w:gridSpan w:val="2"/>
            <w:tcBorders>
              <w:top w:val="single" w:sz="12" w:space="0" w:color="auto"/>
              <w:left w:val="nil"/>
              <w:bottom w:val="single" w:sz="12" w:space="0" w:color="auto"/>
              <w:right w:val="nil"/>
            </w:tcBorders>
            <w:shd w:val="clear" w:color="auto" w:fill="auto"/>
            <w:noWrap/>
            <w:vAlign w:val="center"/>
          </w:tcPr>
          <w:p w14:paraId="57476075" w14:textId="77777777" w:rsidR="0031453B" w:rsidRDefault="008E69E4">
            <w:pPr>
              <w:jc w:val="center"/>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Model2</w:t>
            </w:r>
          </w:p>
        </w:tc>
        <w:tc>
          <w:tcPr>
            <w:tcW w:w="1299" w:type="pct"/>
            <w:gridSpan w:val="2"/>
            <w:tcBorders>
              <w:top w:val="single" w:sz="12" w:space="0" w:color="auto"/>
              <w:left w:val="nil"/>
              <w:bottom w:val="single" w:sz="12" w:space="0" w:color="auto"/>
              <w:right w:val="nil"/>
            </w:tcBorders>
            <w:shd w:val="clear" w:color="auto" w:fill="auto"/>
            <w:noWrap/>
            <w:vAlign w:val="center"/>
          </w:tcPr>
          <w:p w14:paraId="684C4E54" w14:textId="77777777" w:rsidR="0031453B" w:rsidRDefault="008E69E4">
            <w:pPr>
              <w:jc w:val="center"/>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Model3</w:t>
            </w:r>
          </w:p>
        </w:tc>
      </w:tr>
      <w:tr w:rsidR="0031453B" w14:paraId="7FE6C5B5" w14:textId="77777777">
        <w:trPr>
          <w:trHeight w:val="280"/>
        </w:trPr>
        <w:tc>
          <w:tcPr>
            <w:tcW w:w="947" w:type="pct"/>
            <w:tcBorders>
              <w:top w:val="nil"/>
              <w:left w:val="nil"/>
              <w:bottom w:val="nil"/>
              <w:right w:val="nil"/>
            </w:tcBorders>
            <w:shd w:val="clear" w:color="auto" w:fill="auto"/>
            <w:noWrap/>
            <w:vAlign w:val="center"/>
          </w:tcPr>
          <w:p w14:paraId="2A59CA7A" w14:textId="77777777" w:rsidR="0031453B" w:rsidRDefault="0031453B">
            <w:pPr>
              <w:jc w:val="center"/>
              <w:rPr>
                <w:rFonts w:ascii="Times New Roman" w:eastAsia="等线" w:hAnsi="Times New Roman" w:cs="Times New Roman"/>
                <w:color w:val="000000"/>
                <w:kern w:val="0"/>
                <w:sz w:val="24"/>
                <w:szCs w:val="24"/>
                <w14:ligatures w14:val="none"/>
              </w:rPr>
            </w:pPr>
          </w:p>
        </w:tc>
        <w:tc>
          <w:tcPr>
            <w:tcW w:w="1016" w:type="pct"/>
            <w:tcBorders>
              <w:top w:val="single" w:sz="12" w:space="0" w:color="auto"/>
              <w:left w:val="nil"/>
              <w:bottom w:val="single" w:sz="12" w:space="0" w:color="auto"/>
              <w:right w:val="nil"/>
            </w:tcBorders>
            <w:shd w:val="clear" w:color="auto" w:fill="auto"/>
            <w:noWrap/>
            <w:vAlign w:val="center"/>
          </w:tcPr>
          <w:p w14:paraId="51B967C3" w14:textId="77777777" w:rsidR="0031453B" w:rsidRDefault="008E69E4">
            <w:pPr>
              <w:jc w:val="left"/>
              <w:rPr>
                <w:rFonts w:ascii="Times New Roman" w:eastAsia="等线" w:hAnsi="Times New Roman" w:cs="Times New Roman"/>
                <w:b/>
                <w:bCs/>
                <w:color w:val="000000"/>
                <w:kern w:val="0"/>
                <w:sz w:val="24"/>
                <w:szCs w:val="24"/>
                <w14:ligatures w14:val="none"/>
              </w:rPr>
            </w:pPr>
            <w:r>
              <w:rPr>
                <w:rFonts w:ascii="Times New Roman" w:eastAsia="等线" w:hAnsi="Times New Roman" w:cs="Times New Roman"/>
                <w:b/>
                <w:bCs/>
                <w:color w:val="000000"/>
                <w:kern w:val="0"/>
                <w:sz w:val="24"/>
                <w:szCs w:val="24"/>
                <w14:ligatures w14:val="none"/>
              </w:rPr>
              <w:t>HR(95%CI)</w:t>
            </w:r>
          </w:p>
        </w:tc>
        <w:tc>
          <w:tcPr>
            <w:tcW w:w="387" w:type="pct"/>
            <w:tcBorders>
              <w:top w:val="single" w:sz="12" w:space="0" w:color="auto"/>
              <w:left w:val="nil"/>
              <w:bottom w:val="single" w:sz="12" w:space="0" w:color="auto"/>
              <w:right w:val="nil"/>
            </w:tcBorders>
            <w:shd w:val="clear" w:color="auto" w:fill="auto"/>
            <w:noWrap/>
            <w:vAlign w:val="center"/>
          </w:tcPr>
          <w:p w14:paraId="50CE7B95" w14:textId="77777777" w:rsidR="0031453B" w:rsidRDefault="008E69E4">
            <w:pPr>
              <w:jc w:val="left"/>
              <w:rPr>
                <w:rFonts w:ascii="Times New Roman" w:eastAsia="等线" w:hAnsi="Times New Roman" w:cs="Times New Roman"/>
                <w:b/>
                <w:bCs/>
                <w:color w:val="000000"/>
                <w:kern w:val="0"/>
                <w:sz w:val="24"/>
                <w:szCs w:val="24"/>
                <w14:ligatures w14:val="none"/>
              </w:rPr>
            </w:pPr>
            <w:r>
              <w:rPr>
                <w:rFonts w:ascii="Times New Roman" w:eastAsia="等线" w:hAnsi="Times New Roman" w:cs="Times New Roman"/>
                <w:b/>
                <w:bCs/>
                <w:i/>
                <w:iCs/>
                <w:color w:val="000000"/>
                <w:kern w:val="0"/>
                <w:sz w:val="24"/>
                <w:szCs w:val="24"/>
                <w14:ligatures w14:val="none"/>
              </w:rPr>
              <w:t>P</w:t>
            </w:r>
            <w:r>
              <w:rPr>
                <w:rFonts w:ascii="Times New Roman" w:eastAsia="等线" w:hAnsi="Times New Roman" w:cs="Times New Roman"/>
                <w:b/>
                <w:bCs/>
                <w:color w:val="000000"/>
                <w:kern w:val="0"/>
                <w:sz w:val="24"/>
                <w:szCs w:val="24"/>
                <w14:ligatures w14:val="none"/>
              </w:rPr>
              <w:t>-value</w:t>
            </w:r>
          </w:p>
        </w:tc>
        <w:tc>
          <w:tcPr>
            <w:tcW w:w="963" w:type="pct"/>
            <w:tcBorders>
              <w:top w:val="single" w:sz="12" w:space="0" w:color="auto"/>
              <w:left w:val="nil"/>
              <w:bottom w:val="single" w:sz="12" w:space="0" w:color="auto"/>
              <w:right w:val="nil"/>
            </w:tcBorders>
            <w:shd w:val="clear" w:color="auto" w:fill="auto"/>
            <w:noWrap/>
            <w:vAlign w:val="center"/>
          </w:tcPr>
          <w:p w14:paraId="1C67D182" w14:textId="77777777" w:rsidR="0031453B" w:rsidRDefault="008E69E4">
            <w:pPr>
              <w:jc w:val="left"/>
              <w:rPr>
                <w:rFonts w:ascii="Times New Roman" w:eastAsia="等线" w:hAnsi="Times New Roman" w:cs="Times New Roman"/>
                <w:b/>
                <w:bCs/>
                <w:color w:val="000000"/>
                <w:kern w:val="0"/>
                <w:sz w:val="24"/>
                <w:szCs w:val="24"/>
                <w14:ligatures w14:val="none"/>
              </w:rPr>
            </w:pPr>
            <w:r>
              <w:rPr>
                <w:rFonts w:ascii="Times New Roman" w:eastAsia="等线" w:hAnsi="Times New Roman" w:cs="Times New Roman"/>
                <w:b/>
                <w:bCs/>
                <w:color w:val="000000"/>
                <w:kern w:val="0"/>
                <w:sz w:val="24"/>
                <w:szCs w:val="24"/>
                <w14:ligatures w14:val="none"/>
              </w:rPr>
              <w:t>HR(95%CI)</w:t>
            </w:r>
          </w:p>
        </w:tc>
        <w:tc>
          <w:tcPr>
            <w:tcW w:w="388" w:type="pct"/>
            <w:tcBorders>
              <w:top w:val="single" w:sz="12" w:space="0" w:color="auto"/>
              <w:left w:val="nil"/>
              <w:bottom w:val="single" w:sz="12" w:space="0" w:color="auto"/>
              <w:right w:val="nil"/>
            </w:tcBorders>
            <w:shd w:val="clear" w:color="auto" w:fill="auto"/>
            <w:noWrap/>
            <w:vAlign w:val="center"/>
          </w:tcPr>
          <w:p w14:paraId="55DD1B8D" w14:textId="77777777" w:rsidR="0031453B" w:rsidRDefault="008E69E4">
            <w:pPr>
              <w:jc w:val="left"/>
              <w:rPr>
                <w:rFonts w:ascii="Times New Roman" w:eastAsia="等线" w:hAnsi="Times New Roman" w:cs="Times New Roman"/>
                <w:b/>
                <w:bCs/>
                <w:color w:val="000000"/>
                <w:kern w:val="0"/>
                <w:sz w:val="24"/>
                <w:szCs w:val="24"/>
                <w14:ligatures w14:val="none"/>
              </w:rPr>
            </w:pPr>
            <w:r>
              <w:rPr>
                <w:rFonts w:ascii="Times New Roman" w:eastAsia="等线" w:hAnsi="Times New Roman" w:cs="Times New Roman"/>
                <w:b/>
                <w:bCs/>
                <w:i/>
                <w:iCs/>
                <w:color w:val="000000"/>
                <w:kern w:val="0"/>
                <w:sz w:val="24"/>
                <w:szCs w:val="24"/>
                <w14:ligatures w14:val="none"/>
              </w:rPr>
              <w:t>P</w:t>
            </w:r>
            <w:r>
              <w:rPr>
                <w:rFonts w:ascii="Times New Roman" w:eastAsia="等线" w:hAnsi="Times New Roman" w:cs="Times New Roman"/>
                <w:b/>
                <w:bCs/>
                <w:color w:val="000000"/>
                <w:kern w:val="0"/>
                <w:sz w:val="24"/>
                <w:szCs w:val="24"/>
                <w14:ligatures w14:val="none"/>
              </w:rPr>
              <w:t>-value</w:t>
            </w:r>
          </w:p>
        </w:tc>
        <w:tc>
          <w:tcPr>
            <w:tcW w:w="910" w:type="pct"/>
            <w:tcBorders>
              <w:top w:val="single" w:sz="12" w:space="0" w:color="auto"/>
              <w:left w:val="nil"/>
              <w:bottom w:val="single" w:sz="12" w:space="0" w:color="auto"/>
              <w:right w:val="nil"/>
            </w:tcBorders>
            <w:shd w:val="clear" w:color="auto" w:fill="auto"/>
            <w:noWrap/>
            <w:vAlign w:val="center"/>
          </w:tcPr>
          <w:p w14:paraId="1E76DA53" w14:textId="77777777" w:rsidR="0031453B" w:rsidRDefault="008E69E4">
            <w:pPr>
              <w:jc w:val="left"/>
              <w:rPr>
                <w:rFonts w:ascii="Times New Roman" w:eastAsia="等线" w:hAnsi="Times New Roman" w:cs="Times New Roman"/>
                <w:b/>
                <w:bCs/>
                <w:color w:val="000000"/>
                <w:kern w:val="0"/>
                <w:sz w:val="24"/>
                <w:szCs w:val="24"/>
                <w14:ligatures w14:val="none"/>
              </w:rPr>
            </w:pPr>
            <w:r>
              <w:rPr>
                <w:rFonts w:ascii="Times New Roman" w:eastAsia="等线" w:hAnsi="Times New Roman" w:cs="Times New Roman"/>
                <w:b/>
                <w:bCs/>
                <w:color w:val="000000"/>
                <w:kern w:val="0"/>
                <w:sz w:val="24"/>
                <w:szCs w:val="24"/>
                <w14:ligatures w14:val="none"/>
              </w:rPr>
              <w:t>HR(95%CI)</w:t>
            </w:r>
          </w:p>
        </w:tc>
        <w:tc>
          <w:tcPr>
            <w:tcW w:w="390" w:type="pct"/>
            <w:tcBorders>
              <w:top w:val="single" w:sz="12" w:space="0" w:color="auto"/>
              <w:left w:val="nil"/>
              <w:bottom w:val="single" w:sz="12" w:space="0" w:color="auto"/>
              <w:right w:val="nil"/>
            </w:tcBorders>
            <w:shd w:val="clear" w:color="auto" w:fill="auto"/>
            <w:noWrap/>
            <w:vAlign w:val="center"/>
          </w:tcPr>
          <w:p w14:paraId="50A25D6C" w14:textId="77777777" w:rsidR="0031453B" w:rsidRDefault="008E69E4">
            <w:pPr>
              <w:jc w:val="left"/>
              <w:rPr>
                <w:rFonts w:ascii="Times New Roman" w:eastAsia="等线" w:hAnsi="Times New Roman" w:cs="Times New Roman"/>
                <w:b/>
                <w:bCs/>
                <w:color w:val="000000"/>
                <w:kern w:val="0"/>
                <w:sz w:val="24"/>
                <w:szCs w:val="24"/>
                <w14:ligatures w14:val="none"/>
              </w:rPr>
            </w:pPr>
            <w:r>
              <w:rPr>
                <w:rFonts w:ascii="Times New Roman" w:eastAsia="等线" w:hAnsi="Times New Roman" w:cs="Times New Roman"/>
                <w:b/>
                <w:bCs/>
                <w:i/>
                <w:iCs/>
                <w:color w:val="000000"/>
                <w:kern w:val="0"/>
                <w:sz w:val="24"/>
                <w:szCs w:val="24"/>
                <w14:ligatures w14:val="none"/>
              </w:rPr>
              <w:t>P</w:t>
            </w:r>
            <w:r>
              <w:rPr>
                <w:rFonts w:ascii="Times New Roman" w:eastAsia="等线" w:hAnsi="Times New Roman" w:cs="Times New Roman"/>
                <w:b/>
                <w:bCs/>
                <w:color w:val="000000"/>
                <w:kern w:val="0"/>
                <w:sz w:val="24"/>
                <w:szCs w:val="24"/>
                <w14:ligatures w14:val="none"/>
              </w:rPr>
              <w:t>-value</w:t>
            </w:r>
          </w:p>
        </w:tc>
      </w:tr>
      <w:tr w:rsidR="0031453B" w14:paraId="3C448DE3" w14:textId="77777777">
        <w:trPr>
          <w:trHeight w:val="280"/>
        </w:trPr>
        <w:tc>
          <w:tcPr>
            <w:tcW w:w="947" w:type="pct"/>
            <w:tcBorders>
              <w:top w:val="nil"/>
              <w:left w:val="nil"/>
              <w:bottom w:val="nil"/>
              <w:right w:val="nil"/>
            </w:tcBorders>
            <w:shd w:val="clear" w:color="auto" w:fill="auto"/>
            <w:noWrap/>
            <w:vAlign w:val="center"/>
          </w:tcPr>
          <w:p w14:paraId="533BA9EA" w14:textId="77777777" w:rsidR="0031453B" w:rsidRDefault="008E69E4">
            <w:pPr>
              <w:jc w:val="left"/>
              <w:rPr>
                <w:rFonts w:ascii="Times New Roman" w:eastAsia="等线" w:hAnsi="Times New Roman" w:cs="Times New Roman"/>
                <w:b/>
                <w:bCs/>
                <w:color w:val="000000"/>
                <w:kern w:val="0"/>
                <w:sz w:val="24"/>
                <w:szCs w:val="24"/>
                <w14:ligatures w14:val="none"/>
              </w:rPr>
            </w:pPr>
            <w:r>
              <w:rPr>
                <w:rFonts w:ascii="Times New Roman" w:eastAsia="等线" w:hAnsi="Times New Roman" w:cs="Times New Roman"/>
                <w:b/>
                <w:bCs/>
                <w:color w:val="000000"/>
                <w:kern w:val="0"/>
                <w:sz w:val="24"/>
                <w:szCs w:val="24"/>
                <w14:ligatures w14:val="none"/>
              </w:rPr>
              <w:t>All-cause mortality</w:t>
            </w:r>
          </w:p>
        </w:tc>
        <w:tc>
          <w:tcPr>
            <w:tcW w:w="1016" w:type="pct"/>
            <w:tcBorders>
              <w:top w:val="single" w:sz="12" w:space="0" w:color="auto"/>
              <w:left w:val="nil"/>
              <w:bottom w:val="nil"/>
              <w:right w:val="nil"/>
            </w:tcBorders>
            <w:shd w:val="clear" w:color="auto" w:fill="auto"/>
            <w:noWrap/>
            <w:vAlign w:val="center"/>
          </w:tcPr>
          <w:p w14:paraId="32F244E9" w14:textId="77777777" w:rsidR="0031453B" w:rsidRDefault="0031453B">
            <w:pPr>
              <w:jc w:val="left"/>
              <w:rPr>
                <w:rFonts w:ascii="Times New Roman" w:eastAsia="等线" w:hAnsi="Times New Roman" w:cs="Times New Roman"/>
                <w:b/>
                <w:bCs/>
                <w:color w:val="000000"/>
                <w:kern w:val="0"/>
                <w:sz w:val="24"/>
                <w:szCs w:val="24"/>
                <w14:ligatures w14:val="none"/>
              </w:rPr>
            </w:pPr>
          </w:p>
        </w:tc>
        <w:tc>
          <w:tcPr>
            <w:tcW w:w="387" w:type="pct"/>
            <w:tcBorders>
              <w:top w:val="single" w:sz="12" w:space="0" w:color="auto"/>
              <w:left w:val="nil"/>
              <w:bottom w:val="nil"/>
              <w:right w:val="nil"/>
            </w:tcBorders>
            <w:shd w:val="clear" w:color="auto" w:fill="auto"/>
            <w:noWrap/>
            <w:vAlign w:val="center"/>
          </w:tcPr>
          <w:p w14:paraId="134A5C63" w14:textId="77777777" w:rsidR="0031453B" w:rsidRDefault="0031453B">
            <w:pPr>
              <w:jc w:val="left"/>
              <w:rPr>
                <w:rFonts w:ascii="Times New Roman" w:eastAsia="Times New Roman" w:hAnsi="Times New Roman" w:cs="Times New Roman"/>
                <w:kern w:val="0"/>
                <w:sz w:val="24"/>
                <w:szCs w:val="24"/>
                <w14:ligatures w14:val="none"/>
              </w:rPr>
            </w:pPr>
          </w:p>
        </w:tc>
        <w:tc>
          <w:tcPr>
            <w:tcW w:w="963" w:type="pct"/>
            <w:tcBorders>
              <w:top w:val="single" w:sz="12" w:space="0" w:color="auto"/>
              <w:left w:val="nil"/>
              <w:bottom w:val="nil"/>
              <w:right w:val="nil"/>
            </w:tcBorders>
            <w:shd w:val="clear" w:color="auto" w:fill="auto"/>
            <w:noWrap/>
            <w:vAlign w:val="center"/>
          </w:tcPr>
          <w:p w14:paraId="26C70F38" w14:textId="77777777" w:rsidR="0031453B" w:rsidRDefault="0031453B">
            <w:pPr>
              <w:jc w:val="left"/>
              <w:rPr>
                <w:rFonts w:ascii="Times New Roman" w:eastAsia="Times New Roman" w:hAnsi="Times New Roman" w:cs="Times New Roman"/>
                <w:kern w:val="0"/>
                <w:sz w:val="24"/>
                <w:szCs w:val="24"/>
                <w14:ligatures w14:val="none"/>
              </w:rPr>
            </w:pPr>
          </w:p>
        </w:tc>
        <w:tc>
          <w:tcPr>
            <w:tcW w:w="388" w:type="pct"/>
            <w:tcBorders>
              <w:top w:val="single" w:sz="12" w:space="0" w:color="auto"/>
              <w:left w:val="nil"/>
              <w:bottom w:val="nil"/>
              <w:right w:val="nil"/>
            </w:tcBorders>
            <w:shd w:val="clear" w:color="auto" w:fill="auto"/>
            <w:noWrap/>
            <w:vAlign w:val="center"/>
          </w:tcPr>
          <w:p w14:paraId="3D9F953C" w14:textId="77777777" w:rsidR="0031453B" w:rsidRDefault="0031453B">
            <w:pPr>
              <w:jc w:val="left"/>
              <w:rPr>
                <w:rFonts w:ascii="Times New Roman" w:eastAsia="Times New Roman" w:hAnsi="Times New Roman" w:cs="Times New Roman"/>
                <w:kern w:val="0"/>
                <w:sz w:val="24"/>
                <w:szCs w:val="24"/>
                <w14:ligatures w14:val="none"/>
              </w:rPr>
            </w:pPr>
          </w:p>
        </w:tc>
        <w:tc>
          <w:tcPr>
            <w:tcW w:w="910" w:type="pct"/>
            <w:tcBorders>
              <w:top w:val="single" w:sz="12" w:space="0" w:color="auto"/>
              <w:left w:val="nil"/>
              <w:bottom w:val="nil"/>
              <w:right w:val="nil"/>
            </w:tcBorders>
            <w:shd w:val="clear" w:color="auto" w:fill="auto"/>
            <w:noWrap/>
            <w:vAlign w:val="center"/>
          </w:tcPr>
          <w:p w14:paraId="2E2CF9FC" w14:textId="77777777" w:rsidR="0031453B" w:rsidRDefault="0031453B">
            <w:pPr>
              <w:jc w:val="left"/>
              <w:rPr>
                <w:rFonts w:ascii="Times New Roman" w:eastAsia="Times New Roman" w:hAnsi="Times New Roman" w:cs="Times New Roman"/>
                <w:kern w:val="0"/>
                <w:sz w:val="24"/>
                <w:szCs w:val="24"/>
                <w14:ligatures w14:val="none"/>
              </w:rPr>
            </w:pPr>
          </w:p>
        </w:tc>
        <w:tc>
          <w:tcPr>
            <w:tcW w:w="390" w:type="pct"/>
            <w:tcBorders>
              <w:top w:val="single" w:sz="12" w:space="0" w:color="auto"/>
              <w:left w:val="nil"/>
              <w:bottom w:val="nil"/>
              <w:right w:val="nil"/>
            </w:tcBorders>
            <w:shd w:val="clear" w:color="auto" w:fill="auto"/>
            <w:noWrap/>
            <w:vAlign w:val="center"/>
          </w:tcPr>
          <w:p w14:paraId="0E7F1490" w14:textId="77777777" w:rsidR="0031453B" w:rsidRDefault="0031453B">
            <w:pPr>
              <w:jc w:val="left"/>
              <w:rPr>
                <w:rFonts w:ascii="Times New Roman" w:eastAsia="Times New Roman" w:hAnsi="Times New Roman" w:cs="Times New Roman"/>
                <w:kern w:val="0"/>
                <w:sz w:val="24"/>
                <w:szCs w:val="24"/>
                <w14:ligatures w14:val="none"/>
              </w:rPr>
            </w:pPr>
          </w:p>
        </w:tc>
      </w:tr>
      <w:tr w:rsidR="0031453B" w14:paraId="41091496" w14:textId="77777777">
        <w:trPr>
          <w:trHeight w:val="280"/>
        </w:trPr>
        <w:tc>
          <w:tcPr>
            <w:tcW w:w="947" w:type="pct"/>
            <w:tcBorders>
              <w:top w:val="nil"/>
              <w:left w:val="nil"/>
              <w:bottom w:val="nil"/>
              <w:right w:val="nil"/>
            </w:tcBorders>
            <w:shd w:val="clear" w:color="auto" w:fill="auto"/>
            <w:noWrap/>
            <w:vAlign w:val="center"/>
          </w:tcPr>
          <w:p w14:paraId="2D04126F" w14:textId="77777777" w:rsidR="0031453B" w:rsidRDefault="008E69E4">
            <w:pPr>
              <w:jc w:val="left"/>
              <w:rPr>
                <w:rFonts w:ascii="Times New Roman" w:eastAsia="等线" w:hAnsi="Times New Roman" w:cs="Times New Roman"/>
                <w:b/>
                <w:bCs/>
                <w:color w:val="000000"/>
                <w:kern w:val="0"/>
                <w:sz w:val="24"/>
                <w:szCs w:val="24"/>
                <w14:ligatures w14:val="none"/>
              </w:rPr>
            </w:pPr>
            <w:r>
              <w:rPr>
                <w:rFonts w:ascii="Times New Roman" w:eastAsia="等线" w:hAnsi="Times New Roman" w:cs="Times New Roman"/>
                <w:b/>
                <w:bCs/>
                <w:color w:val="000000"/>
                <w:kern w:val="0"/>
                <w:sz w:val="24"/>
                <w:szCs w:val="24"/>
                <w14:ligatures w14:val="none"/>
              </w:rPr>
              <w:t>Continuous TyG-ABSI</w:t>
            </w:r>
          </w:p>
        </w:tc>
        <w:tc>
          <w:tcPr>
            <w:tcW w:w="1016" w:type="pct"/>
            <w:tcBorders>
              <w:top w:val="nil"/>
              <w:left w:val="nil"/>
              <w:bottom w:val="nil"/>
              <w:right w:val="nil"/>
            </w:tcBorders>
            <w:shd w:val="clear" w:color="auto" w:fill="auto"/>
            <w:noWrap/>
            <w:vAlign w:val="center"/>
          </w:tcPr>
          <w:p w14:paraId="1044056B"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2.310 (2.114, 2.524)</w:t>
            </w:r>
          </w:p>
        </w:tc>
        <w:tc>
          <w:tcPr>
            <w:tcW w:w="387" w:type="pct"/>
            <w:tcBorders>
              <w:top w:val="nil"/>
              <w:left w:val="nil"/>
              <w:bottom w:val="nil"/>
              <w:right w:val="nil"/>
            </w:tcBorders>
            <w:shd w:val="clear" w:color="auto" w:fill="auto"/>
            <w:noWrap/>
            <w:vAlign w:val="center"/>
          </w:tcPr>
          <w:p w14:paraId="1C908C3A"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&lt;0.001</w:t>
            </w:r>
          </w:p>
        </w:tc>
        <w:tc>
          <w:tcPr>
            <w:tcW w:w="963" w:type="pct"/>
            <w:tcBorders>
              <w:top w:val="nil"/>
              <w:left w:val="nil"/>
              <w:bottom w:val="nil"/>
              <w:right w:val="nil"/>
            </w:tcBorders>
            <w:shd w:val="clear" w:color="auto" w:fill="auto"/>
            <w:noWrap/>
            <w:vAlign w:val="center"/>
          </w:tcPr>
          <w:p w14:paraId="706042F1"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1.619 (1.468, 1.785)</w:t>
            </w:r>
          </w:p>
        </w:tc>
        <w:tc>
          <w:tcPr>
            <w:tcW w:w="388" w:type="pct"/>
            <w:tcBorders>
              <w:top w:val="nil"/>
              <w:left w:val="nil"/>
              <w:bottom w:val="nil"/>
              <w:right w:val="nil"/>
            </w:tcBorders>
            <w:shd w:val="clear" w:color="auto" w:fill="auto"/>
            <w:noWrap/>
            <w:vAlign w:val="center"/>
          </w:tcPr>
          <w:p w14:paraId="37F50865"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&lt;0.001</w:t>
            </w:r>
          </w:p>
        </w:tc>
        <w:tc>
          <w:tcPr>
            <w:tcW w:w="910" w:type="pct"/>
            <w:tcBorders>
              <w:top w:val="nil"/>
              <w:left w:val="nil"/>
              <w:bottom w:val="nil"/>
              <w:right w:val="nil"/>
            </w:tcBorders>
            <w:shd w:val="clear" w:color="auto" w:fill="auto"/>
            <w:noWrap/>
            <w:vAlign w:val="center"/>
          </w:tcPr>
          <w:p w14:paraId="4E4FD372"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1.302 (1.135, 1.493)</w:t>
            </w:r>
          </w:p>
        </w:tc>
        <w:tc>
          <w:tcPr>
            <w:tcW w:w="390" w:type="pct"/>
            <w:tcBorders>
              <w:top w:val="nil"/>
              <w:left w:val="nil"/>
              <w:bottom w:val="nil"/>
              <w:right w:val="nil"/>
            </w:tcBorders>
            <w:shd w:val="clear" w:color="auto" w:fill="auto"/>
            <w:noWrap/>
            <w:vAlign w:val="center"/>
          </w:tcPr>
          <w:p w14:paraId="676FA490"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&lt;0.001</w:t>
            </w:r>
          </w:p>
        </w:tc>
      </w:tr>
      <w:tr w:rsidR="0031453B" w14:paraId="5059D938" w14:textId="77777777">
        <w:trPr>
          <w:trHeight w:val="280"/>
        </w:trPr>
        <w:tc>
          <w:tcPr>
            <w:tcW w:w="947" w:type="pct"/>
            <w:tcBorders>
              <w:top w:val="nil"/>
              <w:left w:val="nil"/>
              <w:bottom w:val="nil"/>
              <w:right w:val="nil"/>
            </w:tcBorders>
            <w:shd w:val="clear" w:color="auto" w:fill="auto"/>
            <w:noWrap/>
            <w:vAlign w:val="center"/>
          </w:tcPr>
          <w:p w14:paraId="14678407" w14:textId="77777777" w:rsidR="0031453B" w:rsidRDefault="008E69E4">
            <w:pPr>
              <w:jc w:val="left"/>
              <w:rPr>
                <w:rFonts w:ascii="Times New Roman" w:eastAsia="等线" w:hAnsi="Times New Roman" w:cs="Times New Roman"/>
                <w:b/>
                <w:bCs/>
                <w:color w:val="000000"/>
                <w:kern w:val="0"/>
                <w:sz w:val="24"/>
                <w:szCs w:val="24"/>
                <w14:ligatures w14:val="none"/>
              </w:rPr>
            </w:pPr>
            <w:r>
              <w:rPr>
                <w:rFonts w:ascii="Times New Roman" w:eastAsia="等线" w:hAnsi="Times New Roman" w:cs="Times New Roman"/>
                <w:b/>
                <w:bCs/>
                <w:color w:val="000000"/>
                <w:kern w:val="0"/>
                <w:sz w:val="24"/>
                <w:szCs w:val="24"/>
                <w14:ligatures w14:val="none"/>
              </w:rPr>
              <w:t>Quartile TyG-ABSI</w:t>
            </w:r>
          </w:p>
        </w:tc>
        <w:tc>
          <w:tcPr>
            <w:tcW w:w="1016" w:type="pct"/>
            <w:tcBorders>
              <w:top w:val="nil"/>
              <w:left w:val="nil"/>
              <w:bottom w:val="nil"/>
              <w:right w:val="nil"/>
            </w:tcBorders>
            <w:shd w:val="clear" w:color="auto" w:fill="auto"/>
            <w:noWrap/>
            <w:vAlign w:val="center"/>
          </w:tcPr>
          <w:p w14:paraId="6240C999" w14:textId="77777777" w:rsidR="0031453B" w:rsidRDefault="0031453B">
            <w:pPr>
              <w:jc w:val="left"/>
              <w:rPr>
                <w:rFonts w:ascii="Times New Roman" w:eastAsia="等线" w:hAnsi="Times New Roman" w:cs="Times New Roman"/>
                <w:b/>
                <w:bCs/>
                <w:color w:val="000000"/>
                <w:kern w:val="0"/>
                <w:sz w:val="24"/>
                <w:szCs w:val="24"/>
                <w14:ligatures w14:val="none"/>
              </w:rPr>
            </w:pPr>
          </w:p>
        </w:tc>
        <w:tc>
          <w:tcPr>
            <w:tcW w:w="387" w:type="pct"/>
            <w:tcBorders>
              <w:top w:val="nil"/>
              <w:left w:val="nil"/>
              <w:bottom w:val="nil"/>
              <w:right w:val="nil"/>
            </w:tcBorders>
            <w:shd w:val="clear" w:color="auto" w:fill="auto"/>
            <w:noWrap/>
            <w:vAlign w:val="center"/>
          </w:tcPr>
          <w:p w14:paraId="6A82D03D" w14:textId="77777777" w:rsidR="0031453B" w:rsidRDefault="0031453B">
            <w:pPr>
              <w:jc w:val="left"/>
              <w:rPr>
                <w:rFonts w:ascii="Times New Roman" w:eastAsia="Times New Roman" w:hAnsi="Times New Roman" w:cs="Times New Roman"/>
                <w:kern w:val="0"/>
                <w:sz w:val="24"/>
                <w:szCs w:val="24"/>
                <w14:ligatures w14:val="none"/>
              </w:rPr>
            </w:pPr>
          </w:p>
        </w:tc>
        <w:tc>
          <w:tcPr>
            <w:tcW w:w="963" w:type="pct"/>
            <w:tcBorders>
              <w:top w:val="nil"/>
              <w:left w:val="nil"/>
              <w:bottom w:val="nil"/>
              <w:right w:val="nil"/>
            </w:tcBorders>
            <w:shd w:val="clear" w:color="auto" w:fill="auto"/>
            <w:noWrap/>
            <w:vAlign w:val="center"/>
          </w:tcPr>
          <w:p w14:paraId="377BB650" w14:textId="77777777" w:rsidR="0031453B" w:rsidRDefault="0031453B">
            <w:pPr>
              <w:jc w:val="left"/>
              <w:rPr>
                <w:rFonts w:ascii="Times New Roman" w:eastAsia="Times New Roman" w:hAnsi="Times New Roman" w:cs="Times New Roman"/>
                <w:kern w:val="0"/>
                <w:sz w:val="24"/>
                <w:szCs w:val="24"/>
                <w14:ligatures w14:val="none"/>
              </w:rPr>
            </w:pPr>
          </w:p>
        </w:tc>
        <w:tc>
          <w:tcPr>
            <w:tcW w:w="388" w:type="pct"/>
            <w:tcBorders>
              <w:top w:val="nil"/>
              <w:left w:val="nil"/>
              <w:bottom w:val="nil"/>
              <w:right w:val="nil"/>
            </w:tcBorders>
            <w:shd w:val="clear" w:color="auto" w:fill="auto"/>
            <w:noWrap/>
            <w:vAlign w:val="center"/>
          </w:tcPr>
          <w:p w14:paraId="200DE219" w14:textId="77777777" w:rsidR="0031453B" w:rsidRDefault="0031453B">
            <w:pPr>
              <w:jc w:val="left"/>
              <w:rPr>
                <w:rFonts w:ascii="Times New Roman" w:eastAsia="Times New Roman" w:hAnsi="Times New Roman" w:cs="Times New Roman"/>
                <w:kern w:val="0"/>
                <w:sz w:val="24"/>
                <w:szCs w:val="24"/>
                <w14:ligatures w14:val="none"/>
              </w:rPr>
            </w:pPr>
          </w:p>
        </w:tc>
        <w:tc>
          <w:tcPr>
            <w:tcW w:w="910" w:type="pct"/>
            <w:tcBorders>
              <w:top w:val="nil"/>
              <w:left w:val="nil"/>
              <w:bottom w:val="nil"/>
              <w:right w:val="nil"/>
            </w:tcBorders>
            <w:shd w:val="clear" w:color="auto" w:fill="auto"/>
            <w:noWrap/>
            <w:vAlign w:val="center"/>
          </w:tcPr>
          <w:p w14:paraId="4FA7940D" w14:textId="77777777" w:rsidR="0031453B" w:rsidRDefault="0031453B">
            <w:pPr>
              <w:jc w:val="left"/>
              <w:rPr>
                <w:rFonts w:ascii="Times New Roman" w:eastAsia="Times New Roman" w:hAnsi="Times New Roman" w:cs="Times New Roman"/>
                <w:kern w:val="0"/>
                <w:sz w:val="24"/>
                <w:szCs w:val="24"/>
                <w14:ligatures w14:val="none"/>
              </w:rPr>
            </w:pPr>
          </w:p>
        </w:tc>
        <w:tc>
          <w:tcPr>
            <w:tcW w:w="390" w:type="pct"/>
            <w:tcBorders>
              <w:top w:val="nil"/>
              <w:left w:val="nil"/>
              <w:bottom w:val="nil"/>
              <w:right w:val="nil"/>
            </w:tcBorders>
            <w:shd w:val="clear" w:color="auto" w:fill="auto"/>
            <w:noWrap/>
            <w:vAlign w:val="center"/>
          </w:tcPr>
          <w:p w14:paraId="6AE78EB0" w14:textId="77777777" w:rsidR="0031453B" w:rsidRDefault="0031453B">
            <w:pPr>
              <w:jc w:val="left"/>
              <w:rPr>
                <w:rFonts w:ascii="Times New Roman" w:eastAsia="Times New Roman" w:hAnsi="Times New Roman" w:cs="Times New Roman"/>
                <w:kern w:val="0"/>
                <w:sz w:val="24"/>
                <w:szCs w:val="24"/>
                <w14:ligatures w14:val="none"/>
              </w:rPr>
            </w:pPr>
          </w:p>
        </w:tc>
      </w:tr>
      <w:tr w:rsidR="0031453B" w14:paraId="5BCE2006" w14:textId="77777777">
        <w:trPr>
          <w:trHeight w:val="280"/>
        </w:trPr>
        <w:tc>
          <w:tcPr>
            <w:tcW w:w="947" w:type="pct"/>
            <w:tcBorders>
              <w:top w:val="nil"/>
              <w:left w:val="nil"/>
              <w:bottom w:val="nil"/>
              <w:right w:val="nil"/>
            </w:tcBorders>
            <w:shd w:val="clear" w:color="auto" w:fill="auto"/>
            <w:noWrap/>
            <w:vAlign w:val="center"/>
          </w:tcPr>
          <w:p w14:paraId="21EF06BF"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 xml:space="preserve">  Q1</w:t>
            </w:r>
          </w:p>
        </w:tc>
        <w:tc>
          <w:tcPr>
            <w:tcW w:w="1016" w:type="pct"/>
            <w:tcBorders>
              <w:top w:val="nil"/>
              <w:left w:val="nil"/>
              <w:bottom w:val="nil"/>
              <w:right w:val="nil"/>
            </w:tcBorders>
            <w:shd w:val="clear" w:color="auto" w:fill="auto"/>
            <w:noWrap/>
            <w:vAlign w:val="center"/>
          </w:tcPr>
          <w:p w14:paraId="69E29936"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Ref.</w:t>
            </w:r>
          </w:p>
        </w:tc>
        <w:tc>
          <w:tcPr>
            <w:tcW w:w="387" w:type="pct"/>
            <w:tcBorders>
              <w:top w:val="nil"/>
              <w:left w:val="nil"/>
              <w:bottom w:val="nil"/>
              <w:right w:val="nil"/>
            </w:tcBorders>
            <w:shd w:val="clear" w:color="auto" w:fill="auto"/>
            <w:noWrap/>
            <w:vAlign w:val="center"/>
          </w:tcPr>
          <w:p w14:paraId="351CA5ED" w14:textId="77777777" w:rsidR="0031453B" w:rsidRDefault="0031453B">
            <w:pPr>
              <w:jc w:val="left"/>
              <w:rPr>
                <w:rFonts w:ascii="Times New Roman" w:eastAsia="等线" w:hAnsi="Times New Roman" w:cs="Times New Roman"/>
                <w:color w:val="000000"/>
                <w:kern w:val="0"/>
                <w:sz w:val="24"/>
                <w:szCs w:val="24"/>
                <w14:ligatures w14:val="none"/>
              </w:rPr>
            </w:pPr>
          </w:p>
        </w:tc>
        <w:tc>
          <w:tcPr>
            <w:tcW w:w="963" w:type="pct"/>
            <w:tcBorders>
              <w:top w:val="nil"/>
              <w:left w:val="nil"/>
              <w:bottom w:val="nil"/>
              <w:right w:val="nil"/>
            </w:tcBorders>
            <w:shd w:val="clear" w:color="auto" w:fill="auto"/>
            <w:noWrap/>
            <w:vAlign w:val="center"/>
          </w:tcPr>
          <w:p w14:paraId="271651DC"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Ref.</w:t>
            </w:r>
          </w:p>
        </w:tc>
        <w:tc>
          <w:tcPr>
            <w:tcW w:w="388" w:type="pct"/>
            <w:tcBorders>
              <w:top w:val="nil"/>
              <w:left w:val="nil"/>
              <w:bottom w:val="nil"/>
              <w:right w:val="nil"/>
            </w:tcBorders>
            <w:shd w:val="clear" w:color="auto" w:fill="auto"/>
            <w:noWrap/>
            <w:vAlign w:val="center"/>
          </w:tcPr>
          <w:p w14:paraId="1E4F39D1" w14:textId="77777777" w:rsidR="0031453B" w:rsidRDefault="0031453B">
            <w:pPr>
              <w:jc w:val="left"/>
              <w:rPr>
                <w:rFonts w:ascii="Times New Roman" w:eastAsia="等线" w:hAnsi="Times New Roman" w:cs="Times New Roman"/>
                <w:color w:val="000000"/>
                <w:kern w:val="0"/>
                <w:sz w:val="24"/>
                <w:szCs w:val="24"/>
                <w14:ligatures w14:val="none"/>
              </w:rPr>
            </w:pPr>
          </w:p>
        </w:tc>
        <w:tc>
          <w:tcPr>
            <w:tcW w:w="910" w:type="pct"/>
            <w:tcBorders>
              <w:top w:val="nil"/>
              <w:left w:val="nil"/>
              <w:bottom w:val="nil"/>
              <w:right w:val="nil"/>
            </w:tcBorders>
            <w:shd w:val="clear" w:color="auto" w:fill="auto"/>
            <w:noWrap/>
            <w:vAlign w:val="center"/>
          </w:tcPr>
          <w:p w14:paraId="6069D90C"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Ref.</w:t>
            </w:r>
          </w:p>
        </w:tc>
        <w:tc>
          <w:tcPr>
            <w:tcW w:w="390" w:type="pct"/>
            <w:tcBorders>
              <w:top w:val="nil"/>
              <w:left w:val="nil"/>
              <w:bottom w:val="nil"/>
              <w:right w:val="nil"/>
            </w:tcBorders>
            <w:shd w:val="clear" w:color="auto" w:fill="auto"/>
            <w:noWrap/>
            <w:vAlign w:val="center"/>
          </w:tcPr>
          <w:p w14:paraId="57B87E32" w14:textId="77777777" w:rsidR="0031453B" w:rsidRDefault="0031453B">
            <w:pPr>
              <w:jc w:val="left"/>
              <w:rPr>
                <w:rFonts w:ascii="Times New Roman" w:eastAsia="等线" w:hAnsi="Times New Roman" w:cs="Times New Roman"/>
                <w:color w:val="000000"/>
                <w:kern w:val="0"/>
                <w:sz w:val="24"/>
                <w:szCs w:val="24"/>
                <w14:ligatures w14:val="none"/>
              </w:rPr>
            </w:pPr>
          </w:p>
        </w:tc>
      </w:tr>
      <w:tr w:rsidR="0031453B" w14:paraId="3321CE99" w14:textId="77777777">
        <w:trPr>
          <w:trHeight w:val="280"/>
        </w:trPr>
        <w:tc>
          <w:tcPr>
            <w:tcW w:w="947" w:type="pct"/>
            <w:tcBorders>
              <w:top w:val="nil"/>
              <w:left w:val="nil"/>
              <w:bottom w:val="nil"/>
              <w:right w:val="nil"/>
            </w:tcBorders>
            <w:shd w:val="clear" w:color="auto" w:fill="auto"/>
            <w:noWrap/>
            <w:vAlign w:val="center"/>
          </w:tcPr>
          <w:p w14:paraId="0DAF7A8C"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 xml:space="preserve">  Q2</w:t>
            </w:r>
          </w:p>
        </w:tc>
        <w:tc>
          <w:tcPr>
            <w:tcW w:w="1016" w:type="pct"/>
            <w:tcBorders>
              <w:top w:val="nil"/>
              <w:left w:val="nil"/>
              <w:bottom w:val="nil"/>
              <w:right w:val="nil"/>
            </w:tcBorders>
            <w:shd w:val="clear" w:color="auto" w:fill="auto"/>
            <w:noWrap/>
            <w:vAlign w:val="center"/>
          </w:tcPr>
          <w:p w14:paraId="1FFD03B6"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2.496 (1.874, 3.325)</w:t>
            </w:r>
          </w:p>
        </w:tc>
        <w:tc>
          <w:tcPr>
            <w:tcW w:w="387" w:type="pct"/>
            <w:tcBorders>
              <w:top w:val="nil"/>
              <w:left w:val="nil"/>
              <w:bottom w:val="nil"/>
              <w:right w:val="nil"/>
            </w:tcBorders>
            <w:shd w:val="clear" w:color="auto" w:fill="auto"/>
            <w:noWrap/>
            <w:vAlign w:val="center"/>
          </w:tcPr>
          <w:p w14:paraId="48840F18" w14:textId="77777777" w:rsidR="0031453B" w:rsidRDefault="0031453B">
            <w:pPr>
              <w:jc w:val="left"/>
              <w:rPr>
                <w:rFonts w:ascii="Times New Roman" w:eastAsia="等线" w:hAnsi="Times New Roman" w:cs="Times New Roman"/>
                <w:color w:val="000000"/>
                <w:kern w:val="0"/>
                <w:sz w:val="24"/>
                <w:szCs w:val="24"/>
                <w14:ligatures w14:val="none"/>
              </w:rPr>
            </w:pPr>
          </w:p>
        </w:tc>
        <w:tc>
          <w:tcPr>
            <w:tcW w:w="963" w:type="pct"/>
            <w:tcBorders>
              <w:top w:val="nil"/>
              <w:left w:val="nil"/>
              <w:bottom w:val="nil"/>
              <w:right w:val="nil"/>
            </w:tcBorders>
            <w:shd w:val="clear" w:color="auto" w:fill="auto"/>
            <w:noWrap/>
            <w:vAlign w:val="center"/>
          </w:tcPr>
          <w:p w14:paraId="0D43EB7B"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1.905 (1.403, 2.585)</w:t>
            </w:r>
          </w:p>
        </w:tc>
        <w:tc>
          <w:tcPr>
            <w:tcW w:w="388" w:type="pct"/>
            <w:tcBorders>
              <w:top w:val="nil"/>
              <w:left w:val="nil"/>
              <w:bottom w:val="nil"/>
              <w:right w:val="nil"/>
            </w:tcBorders>
            <w:shd w:val="clear" w:color="auto" w:fill="auto"/>
            <w:noWrap/>
            <w:vAlign w:val="center"/>
          </w:tcPr>
          <w:p w14:paraId="01AD8669" w14:textId="77777777" w:rsidR="0031453B" w:rsidRDefault="0031453B">
            <w:pPr>
              <w:jc w:val="left"/>
              <w:rPr>
                <w:rFonts w:ascii="Times New Roman" w:eastAsia="等线" w:hAnsi="Times New Roman" w:cs="Times New Roman"/>
                <w:color w:val="000000"/>
                <w:kern w:val="0"/>
                <w:sz w:val="24"/>
                <w:szCs w:val="24"/>
                <w14:ligatures w14:val="none"/>
              </w:rPr>
            </w:pPr>
          </w:p>
        </w:tc>
        <w:tc>
          <w:tcPr>
            <w:tcW w:w="910" w:type="pct"/>
            <w:tcBorders>
              <w:top w:val="nil"/>
              <w:left w:val="nil"/>
              <w:bottom w:val="nil"/>
              <w:right w:val="nil"/>
            </w:tcBorders>
            <w:shd w:val="clear" w:color="auto" w:fill="auto"/>
            <w:noWrap/>
            <w:vAlign w:val="center"/>
          </w:tcPr>
          <w:p w14:paraId="790A0A83"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1.764 (1.261, 2.468)</w:t>
            </w:r>
          </w:p>
        </w:tc>
        <w:tc>
          <w:tcPr>
            <w:tcW w:w="390" w:type="pct"/>
            <w:tcBorders>
              <w:top w:val="nil"/>
              <w:left w:val="nil"/>
              <w:bottom w:val="nil"/>
              <w:right w:val="nil"/>
            </w:tcBorders>
            <w:shd w:val="clear" w:color="auto" w:fill="auto"/>
            <w:noWrap/>
            <w:vAlign w:val="center"/>
          </w:tcPr>
          <w:p w14:paraId="11422F6B" w14:textId="77777777" w:rsidR="0031453B" w:rsidRDefault="0031453B">
            <w:pPr>
              <w:jc w:val="left"/>
              <w:rPr>
                <w:rFonts w:ascii="Times New Roman" w:eastAsia="等线" w:hAnsi="Times New Roman" w:cs="Times New Roman"/>
                <w:color w:val="000000"/>
                <w:kern w:val="0"/>
                <w:sz w:val="24"/>
                <w:szCs w:val="24"/>
                <w14:ligatures w14:val="none"/>
              </w:rPr>
            </w:pPr>
          </w:p>
        </w:tc>
      </w:tr>
      <w:tr w:rsidR="0031453B" w14:paraId="06914993" w14:textId="77777777">
        <w:trPr>
          <w:trHeight w:val="280"/>
        </w:trPr>
        <w:tc>
          <w:tcPr>
            <w:tcW w:w="947" w:type="pct"/>
            <w:tcBorders>
              <w:top w:val="nil"/>
              <w:left w:val="nil"/>
              <w:bottom w:val="nil"/>
              <w:right w:val="nil"/>
            </w:tcBorders>
            <w:shd w:val="clear" w:color="auto" w:fill="auto"/>
            <w:noWrap/>
            <w:vAlign w:val="center"/>
          </w:tcPr>
          <w:p w14:paraId="32FF9C4C"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 xml:space="preserve">  Q3</w:t>
            </w:r>
          </w:p>
        </w:tc>
        <w:tc>
          <w:tcPr>
            <w:tcW w:w="1016" w:type="pct"/>
            <w:tcBorders>
              <w:top w:val="nil"/>
              <w:left w:val="nil"/>
              <w:bottom w:val="nil"/>
              <w:right w:val="nil"/>
            </w:tcBorders>
            <w:shd w:val="clear" w:color="auto" w:fill="auto"/>
            <w:noWrap/>
            <w:vAlign w:val="center"/>
          </w:tcPr>
          <w:p w14:paraId="131BEBD9"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4.249 (3.238, 5.576)</w:t>
            </w:r>
          </w:p>
        </w:tc>
        <w:tc>
          <w:tcPr>
            <w:tcW w:w="387" w:type="pct"/>
            <w:tcBorders>
              <w:top w:val="nil"/>
              <w:left w:val="nil"/>
              <w:bottom w:val="nil"/>
              <w:right w:val="nil"/>
            </w:tcBorders>
            <w:shd w:val="clear" w:color="auto" w:fill="auto"/>
            <w:noWrap/>
            <w:vAlign w:val="center"/>
          </w:tcPr>
          <w:p w14:paraId="3133AE50" w14:textId="77777777" w:rsidR="0031453B" w:rsidRDefault="0031453B">
            <w:pPr>
              <w:jc w:val="left"/>
              <w:rPr>
                <w:rFonts w:ascii="Times New Roman" w:eastAsia="等线" w:hAnsi="Times New Roman" w:cs="Times New Roman"/>
                <w:color w:val="000000"/>
                <w:kern w:val="0"/>
                <w:sz w:val="24"/>
                <w:szCs w:val="24"/>
                <w14:ligatures w14:val="none"/>
              </w:rPr>
            </w:pPr>
          </w:p>
        </w:tc>
        <w:tc>
          <w:tcPr>
            <w:tcW w:w="963" w:type="pct"/>
            <w:tcBorders>
              <w:top w:val="nil"/>
              <w:left w:val="nil"/>
              <w:bottom w:val="nil"/>
              <w:right w:val="nil"/>
            </w:tcBorders>
            <w:shd w:val="clear" w:color="auto" w:fill="auto"/>
            <w:noWrap/>
            <w:vAlign w:val="center"/>
          </w:tcPr>
          <w:p w14:paraId="26B2FBAB"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2.535 (1.863, 3.449)</w:t>
            </w:r>
          </w:p>
        </w:tc>
        <w:tc>
          <w:tcPr>
            <w:tcW w:w="388" w:type="pct"/>
            <w:tcBorders>
              <w:top w:val="nil"/>
              <w:left w:val="nil"/>
              <w:bottom w:val="nil"/>
              <w:right w:val="nil"/>
            </w:tcBorders>
            <w:shd w:val="clear" w:color="auto" w:fill="auto"/>
            <w:noWrap/>
            <w:vAlign w:val="center"/>
          </w:tcPr>
          <w:p w14:paraId="3B6DA956" w14:textId="77777777" w:rsidR="0031453B" w:rsidRDefault="0031453B">
            <w:pPr>
              <w:jc w:val="left"/>
              <w:rPr>
                <w:rFonts w:ascii="Times New Roman" w:eastAsia="等线" w:hAnsi="Times New Roman" w:cs="Times New Roman"/>
                <w:color w:val="000000"/>
                <w:kern w:val="0"/>
                <w:sz w:val="24"/>
                <w:szCs w:val="24"/>
                <w14:ligatures w14:val="none"/>
              </w:rPr>
            </w:pPr>
          </w:p>
        </w:tc>
        <w:tc>
          <w:tcPr>
            <w:tcW w:w="910" w:type="pct"/>
            <w:tcBorders>
              <w:top w:val="nil"/>
              <w:left w:val="nil"/>
              <w:bottom w:val="nil"/>
              <w:right w:val="nil"/>
            </w:tcBorders>
            <w:shd w:val="clear" w:color="auto" w:fill="auto"/>
            <w:noWrap/>
            <w:vAlign w:val="center"/>
          </w:tcPr>
          <w:p w14:paraId="79061664"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2.201 (1.558, 3.109)</w:t>
            </w:r>
          </w:p>
        </w:tc>
        <w:tc>
          <w:tcPr>
            <w:tcW w:w="390" w:type="pct"/>
            <w:tcBorders>
              <w:top w:val="nil"/>
              <w:left w:val="nil"/>
              <w:bottom w:val="nil"/>
              <w:right w:val="nil"/>
            </w:tcBorders>
            <w:shd w:val="clear" w:color="auto" w:fill="auto"/>
            <w:noWrap/>
            <w:vAlign w:val="center"/>
          </w:tcPr>
          <w:p w14:paraId="7995E579" w14:textId="77777777" w:rsidR="0031453B" w:rsidRDefault="0031453B">
            <w:pPr>
              <w:jc w:val="left"/>
              <w:rPr>
                <w:rFonts w:ascii="Times New Roman" w:eastAsia="等线" w:hAnsi="Times New Roman" w:cs="Times New Roman"/>
                <w:color w:val="000000"/>
                <w:kern w:val="0"/>
                <w:sz w:val="24"/>
                <w:szCs w:val="24"/>
                <w14:ligatures w14:val="none"/>
              </w:rPr>
            </w:pPr>
          </w:p>
        </w:tc>
      </w:tr>
      <w:tr w:rsidR="0031453B" w14:paraId="311C2754" w14:textId="77777777">
        <w:trPr>
          <w:trHeight w:val="280"/>
        </w:trPr>
        <w:tc>
          <w:tcPr>
            <w:tcW w:w="947" w:type="pct"/>
            <w:tcBorders>
              <w:top w:val="nil"/>
              <w:left w:val="nil"/>
              <w:bottom w:val="nil"/>
              <w:right w:val="nil"/>
            </w:tcBorders>
            <w:shd w:val="clear" w:color="auto" w:fill="auto"/>
            <w:noWrap/>
            <w:vAlign w:val="center"/>
          </w:tcPr>
          <w:p w14:paraId="0EC02E33"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 xml:space="preserve">  Q4</w:t>
            </w:r>
          </w:p>
        </w:tc>
        <w:tc>
          <w:tcPr>
            <w:tcW w:w="1016" w:type="pct"/>
            <w:tcBorders>
              <w:top w:val="nil"/>
              <w:left w:val="nil"/>
              <w:bottom w:val="nil"/>
              <w:right w:val="nil"/>
            </w:tcBorders>
            <w:shd w:val="clear" w:color="auto" w:fill="auto"/>
            <w:noWrap/>
            <w:vAlign w:val="center"/>
          </w:tcPr>
          <w:p w14:paraId="7DB90AED"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8.211 (6.318, 10.672)</w:t>
            </w:r>
          </w:p>
        </w:tc>
        <w:tc>
          <w:tcPr>
            <w:tcW w:w="387" w:type="pct"/>
            <w:tcBorders>
              <w:top w:val="nil"/>
              <w:left w:val="nil"/>
              <w:bottom w:val="nil"/>
              <w:right w:val="nil"/>
            </w:tcBorders>
            <w:shd w:val="clear" w:color="auto" w:fill="auto"/>
            <w:noWrap/>
            <w:vAlign w:val="center"/>
          </w:tcPr>
          <w:p w14:paraId="3EE53356" w14:textId="77777777" w:rsidR="0031453B" w:rsidRDefault="0031453B">
            <w:pPr>
              <w:jc w:val="left"/>
              <w:rPr>
                <w:rFonts w:ascii="Times New Roman" w:eastAsia="等线" w:hAnsi="Times New Roman" w:cs="Times New Roman"/>
                <w:color w:val="000000"/>
                <w:kern w:val="0"/>
                <w:sz w:val="24"/>
                <w:szCs w:val="24"/>
                <w14:ligatures w14:val="none"/>
              </w:rPr>
            </w:pPr>
          </w:p>
        </w:tc>
        <w:tc>
          <w:tcPr>
            <w:tcW w:w="963" w:type="pct"/>
            <w:tcBorders>
              <w:top w:val="nil"/>
              <w:left w:val="nil"/>
              <w:bottom w:val="nil"/>
              <w:right w:val="nil"/>
            </w:tcBorders>
            <w:shd w:val="clear" w:color="auto" w:fill="auto"/>
            <w:noWrap/>
            <w:vAlign w:val="center"/>
          </w:tcPr>
          <w:p w14:paraId="79EF5337"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3.546 (2.610, 4.817)</w:t>
            </w:r>
          </w:p>
        </w:tc>
        <w:tc>
          <w:tcPr>
            <w:tcW w:w="388" w:type="pct"/>
            <w:tcBorders>
              <w:top w:val="nil"/>
              <w:left w:val="nil"/>
              <w:bottom w:val="nil"/>
              <w:right w:val="nil"/>
            </w:tcBorders>
            <w:shd w:val="clear" w:color="auto" w:fill="auto"/>
            <w:noWrap/>
            <w:vAlign w:val="center"/>
          </w:tcPr>
          <w:p w14:paraId="6D58512D" w14:textId="77777777" w:rsidR="0031453B" w:rsidRDefault="0031453B">
            <w:pPr>
              <w:jc w:val="left"/>
              <w:rPr>
                <w:rFonts w:ascii="Times New Roman" w:eastAsia="等线" w:hAnsi="Times New Roman" w:cs="Times New Roman"/>
                <w:color w:val="000000"/>
                <w:kern w:val="0"/>
                <w:sz w:val="24"/>
                <w:szCs w:val="24"/>
                <w14:ligatures w14:val="none"/>
              </w:rPr>
            </w:pPr>
          </w:p>
        </w:tc>
        <w:tc>
          <w:tcPr>
            <w:tcW w:w="910" w:type="pct"/>
            <w:tcBorders>
              <w:top w:val="nil"/>
              <w:left w:val="nil"/>
              <w:bottom w:val="nil"/>
              <w:right w:val="nil"/>
            </w:tcBorders>
            <w:shd w:val="clear" w:color="auto" w:fill="auto"/>
            <w:noWrap/>
            <w:vAlign w:val="center"/>
          </w:tcPr>
          <w:p w14:paraId="702F1046"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2.499 (1.713, 3.646)</w:t>
            </w:r>
          </w:p>
        </w:tc>
        <w:tc>
          <w:tcPr>
            <w:tcW w:w="390" w:type="pct"/>
            <w:tcBorders>
              <w:top w:val="nil"/>
              <w:left w:val="nil"/>
              <w:bottom w:val="nil"/>
              <w:right w:val="nil"/>
            </w:tcBorders>
            <w:shd w:val="clear" w:color="auto" w:fill="auto"/>
            <w:noWrap/>
            <w:vAlign w:val="center"/>
          </w:tcPr>
          <w:p w14:paraId="5890410B" w14:textId="77777777" w:rsidR="0031453B" w:rsidRDefault="0031453B">
            <w:pPr>
              <w:jc w:val="left"/>
              <w:rPr>
                <w:rFonts w:ascii="Times New Roman" w:eastAsia="等线" w:hAnsi="Times New Roman" w:cs="Times New Roman"/>
                <w:color w:val="000000"/>
                <w:kern w:val="0"/>
                <w:sz w:val="24"/>
                <w:szCs w:val="24"/>
                <w14:ligatures w14:val="none"/>
              </w:rPr>
            </w:pPr>
          </w:p>
        </w:tc>
      </w:tr>
      <w:tr w:rsidR="0031453B" w14:paraId="4C412E35" w14:textId="77777777">
        <w:trPr>
          <w:trHeight w:val="280"/>
        </w:trPr>
        <w:tc>
          <w:tcPr>
            <w:tcW w:w="947" w:type="pct"/>
            <w:tcBorders>
              <w:top w:val="nil"/>
              <w:left w:val="nil"/>
              <w:bottom w:val="nil"/>
              <w:right w:val="nil"/>
            </w:tcBorders>
            <w:shd w:val="clear" w:color="auto" w:fill="auto"/>
            <w:noWrap/>
            <w:vAlign w:val="center"/>
          </w:tcPr>
          <w:p w14:paraId="201D7D50"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i/>
                <w:iCs/>
                <w:color w:val="000000"/>
                <w:kern w:val="0"/>
                <w:sz w:val="24"/>
                <w:szCs w:val="24"/>
                <w14:ligatures w14:val="none"/>
              </w:rPr>
              <w:t>P</w:t>
            </w:r>
            <w:r>
              <w:rPr>
                <w:rFonts w:ascii="Times New Roman" w:eastAsia="等线" w:hAnsi="Times New Roman" w:cs="Times New Roman"/>
                <w:color w:val="000000"/>
                <w:kern w:val="0"/>
                <w:sz w:val="24"/>
                <w:szCs w:val="24"/>
                <w14:ligatures w14:val="none"/>
              </w:rPr>
              <w:t xml:space="preserve"> for trend</w:t>
            </w:r>
          </w:p>
        </w:tc>
        <w:tc>
          <w:tcPr>
            <w:tcW w:w="1016" w:type="pct"/>
            <w:tcBorders>
              <w:top w:val="nil"/>
              <w:left w:val="nil"/>
              <w:bottom w:val="nil"/>
              <w:right w:val="nil"/>
            </w:tcBorders>
            <w:shd w:val="clear" w:color="auto" w:fill="auto"/>
            <w:noWrap/>
            <w:vAlign w:val="center"/>
          </w:tcPr>
          <w:p w14:paraId="265D1798" w14:textId="77777777" w:rsidR="0031453B" w:rsidRDefault="0031453B">
            <w:pPr>
              <w:jc w:val="left"/>
              <w:rPr>
                <w:rFonts w:ascii="Times New Roman" w:eastAsia="等线" w:hAnsi="Times New Roman" w:cs="Times New Roman"/>
                <w:color w:val="000000"/>
                <w:kern w:val="0"/>
                <w:sz w:val="24"/>
                <w:szCs w:val="24"/>
                <w14:ligatures w14:val="none"/>
              </w:rPr>
            </w:pPr>
          </w:p>
        </w:tc>
        <w:tc>
          <w:tcPr>
            <w:tcW w:w="387" w:type="pct"/>
            <w:tcBorders>
              <w:top w:val="nil"/>
              <w:left w:val="nil"/>
              <w:bottom w:val="nil"/>
              <w:right w:val="nil"/>
            </w:tcBorders>
            <w:shd w:val="clear" w:color="auto" w:fill="auto"/>
            <w:noWrap/>
            <w:vAlign w:val="center"/>
          </w:tcPr>
          <w:p w14:paraId="5C5ED82A"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&lt;0.001</w:t>
            </w:r>
          </w:p>
        </w:tc>
        <w:tc>
          <w:tcPr>
            <w:tcW w:w="963" w:type="pct"/>
            <w:tcBorders>
              <w:top w:val="nil"/>
              <w:left w:val="nil"/>
              <w:bottom w:val="nil"/>
              <w:right w:val="nil"/>
            </w:tcBorders>
            <w:shd w:val="clear" w:color="auto" w:fill="auto"/>
            <w:noWrap/>
            <w:vAlign w:val="center"/>
          </w:tcPr>
          <w:p w14:paraId="3D97BB12" w14:textId="77777777" w:rsidR="0031453B" w:rsidRDefault="0031453B">
            <w:pPr>
              <w:jc w:val="left"/>
              <w:rPr>
                <w:rFonts w:ascii="Times New Roman" w:eastAsia="等线" w:hAnsi="Times New Roman" w:cs="Times New Roman"/>
                <w:color w:val="000000"/>
                <w:kern w:val="0"/>
                <w:sz w:val="24"/>
                <w:szCs w:val="24"/>
                <w14:ligatures w14:val="none"/>
              </w:rPr>
            </w:pPr>
          </w:p>
        </w:tc>
        <w:tc>
          <w:tcPr>
            <w:tcW w:w="388" w:type="pct"/>
            <w:tcBorders>
              <w:top w:val="nil"/>
              <w:left w:val="nil"/>
              <w:bottom w:val="nil"/>
              <w:right w:val="nil"/>
            </w:tcBorders>
            <w:shd w:val="clear" w:color="auto" w:fill="auto"/>
            <w:noWrap/>
            <w:vAlign w:val="center"/>
          </w:tcPr>
          <w:p w14:paraId="00F06607"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&lt;0.001</w:t>
            </w:r>
          </w:p>
        </w:tc>
        <w:tc>
          <w:tcPr>
            <w:tcW w:w="910" w:type="pct"/>
            <w:tcBorders>
              <w:top w:val="nil"/>
              <w:left w:val="nil"/>
              <w:bottom w:val="nil"/>
              <w:right w:val="nil"/>
            </w:tcBorders>
            <w:shd w:val="clear" w:color="auto" w:fill="auto"/>
            <w:noWrap/>
            <w:vAlign w:val="center"/>
          </w:tcPr>
          <w:p w14:paraId="2186CEC5" w14:textId="77777777" w:rsidR="0031453B" w:rsidRDefault="0031453B">
            <w:pPr>
              <w:jc w:val="left"/>
              <w:rPr>
                <w:rFonts w:ascii="Times New Roman" w:eastAsia="等线" w:hAnsi="Times New Roman" w:cs="Times New Roman"/>
                <w:color w:val="000000"/>
                <w:kern w:val="0"/>
                <w:sz w:val="24"/>
                <w:szCs w:val="24"/>
                <w14:ligatures w14:val="none"/>
              </w:rPr>
            </w:pPr>
          </w:p>
        </w:tc>
        <w:tc>
          <w:tcPr>
            <w:tcW w:w="390" w:type="pct"/>
            <w:tcBorders>
              <w:top w:val="nil"/>
              <w:left w:val="nil"/>
              <w:bottom w:val="nil"/>
              <w:right w:val="nil"/>
            </w:tcBorders>
            <w:shd w:val="clear" w:color="auto" w:fill="auto"/>
            <w:noWrap/>
            <w:vAlign w:val="center"/>
          </w:tcPr>
          <w:p w14:paraId="4BB72632"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&lt;0.001</w:t>
            </w:r>
          </w:p>
        </w:tc>
      </w:tr>
      <w:tr w:rsidR="0031453B" w14:paraId="4A17E748" w14:textId="77777777">
        <w:trPr>
          <w:trHeight w:val="280"/>
        </w:trPr>
        <w:tc>
          <w:tcPr>
            <w:tcW w:w="947" w:type="pct"/>
            <w:tcBorders>
              <w:top w:val="nil"/>
              <w:left w:val="nil"/>
              <w:bottom w:val="nil"/>
              <w:right w:val="nil"/>
            </w:tcBorders>
            <w:shd w:val="clear" w:color="auto" w:fill="auto"/>
            <w:noWrap/>
            <w:vAlign w:val="center"/>
          </w:tcPr>
          <w:p w14:paraId="7B9687E8" w14:textId="77777777" w:rsidR="0031453B" w:rsidRDefault="0031453B">
            <w:pPr>
              <w:jc w:val="left"/>
              <w:rPr>
                <w:rFonts w:ascii="Times New Roman" w:eastAsia="等线" w:hAnsi="Times New Roman" w:cs="Times New Roman"/>
                <w:color w:val="000000"/>
                <w:kern w:val="0"/>
                <w:sz w:val="24"/>
                <w:szCs w:val="24"/>
                <w14:ligatures w14:val="none"/>
              </w:rPr>
            </w:pPr>
          </w:p>
        </w:tc>
        <w:tc>
          <w:tcPr>
            <w:tcW w:w="1016" w:type="pct"/>
            <w:tcBorders>
              <w:top w:val="nil"/>
              <w:left w:val="nil"/>
              <w:bottom w:val="nil"/>
              <w:right w:val="nil"/>
            </w:tcBorders>
            <w:shd w:val="clear" w:color="auto" w:fill="auto"/>
            <w:noWrap/>
            <w:vAlign w:val="center"/>
          </w:tcPr>
          <w:p w14:paraId="58E8DB9F" w14:textId="77777777" w:rsidR="0031453B" w:rsidRDefault="0031453B">
            <w:pPr>
              <w:jc w:val="left"/>
              <w:rPr>
                <w:rFonts w:ascii="Times New Roman" w:eastAsia="Times New Roman" w:hAnsi="Times New Roman" w:cs="Times New Roman"/>
                <w:kern w:val="0"/>
                <w:sz w:val="24"/>
                <w:szCs w:val="24"/>
                <w14:ligatures w14:val="none"/>
              </w:rPr>
            </w:pPr>
          </w:p>
        </w:tc>
        <w:tc>
          <w:tcPr>
            <w:tcW w:w="387" w:type="pct"/>
            <w:tcBorders>
              <w:top w:val="nil"/>
              <w:left w:val="nil"/>
              <w:bottom w:val="nil"/>
              <w:right w:val="nil"/>
            </w:tcBorders>
            <w:shd w:val="clear" w:color="auto" w:fill="auto"/>
            <w:noWrap/>
            <w:vAlign w:val="center"/>
          </w:tcPr>
          <w:p w14:paraId="783E44D7" w14:textId="77777777" w:rsidR="0031453B" w:rsidRDefault="0031453B">
            <w:pPr>
              <w:jc w:val="left"/>
              <w:rPr>
                <w:rFonts w:ascii="Times New Roman" w:eastAsia="Times New Roman" w:hAnsi="Times New Roman" w:cs="Times New Roman"/>
                <w:kern w:val="0"/>
                <w:sz w:val="24"/>
                <w:szCs w:val="24"/>
                <w14:ligatures w14:val="none"/>
              </w:rPr>
            </w:pPr>
          </w:p>
        </w:tc>
        <w:tc>
          <w:tcPr>
            <w:tcW w:w="963" w:type="pct"/>
            <w:tcBorders>
              <w:top w:val="nil"/>
              <w:left w:val="nil"/>
              <w:bottom w:val="nil"/>
              <w:right w:val="nil"/>
            </w:tcBorders>
            <w:shd w:val="clear" w:color="auto" w:fill="auto"/>
            <w:noWrap/>
            <w:vAlign w:val="center"/>
          </w:tcPr>
          <w:p w14:paraId="07E3E365" w14:textId="77777777" w:rsidR="0031453B" w:rsidRDefault="0031453B">
            <w:pPr>
              <w:jc w:val="left"/>
              <w:rPr>
                <w:rFonts w:ascii="Times New Roman" w:eastAsia="Times New Roman" w:hAnsi="Times New Roman" w:cs="Times New Roman"/>
                <w:kern w:val="0"/>
                <w:sz w:val="24"/>
                <w:szCs w:val="24"/>
                <w14:ligatures w14:val="none"/>
              </w:rPr>
            </w:pPr>
          </w:p>
        </w:tc>
        <w:tc>
          <w:tcPr>
            <w:tcW w:w="388" w:type="pct"/>
            <w:tcBorders>
              <w:top w:val="nil"/>
              <w:left w:val="nil"/>
              <w:bottom w:val="nil"/>
              <w:right w:val="nil"/>
            </w:tcBorders>
            <w:shd w:val="clear" w:color="auto" w:fill="auto"/>
            <w:noWrap/>
            <w:vAlign w:val="center"/>
          </w:tcPr>
          <w:p w14:paraId="4C9753C3" w14:textId="77777777" w:rsidR="0031453B" w:rsidRDefault="0031453B">
            <w:pPr>
              <w:jc w:val="left"/>
              <w:rPr>
                <w:rFonts w:ascii="Times New Roman" w:eastAsia="Times New Roman" w:hAnsi="Times New Roman" w:cs="Times New Roman"/>
                <w:kern w:val="0"/>
                <w:sz w:val="24"/>
                <w:szCs w:val="24"/>
                <w14:ligatures w14:val="none"/>
              </w:rPr>
            </w:pPr>
          </w:p>
        </w:tc>
        <w:tc>
          <w:tcPr>
            <w:tcW w:w="910" w:type="pct"/>
            <w:tcBorders>
              <w:top w:val="nil"/>
              <w:left w:val="nil"/>
              <w:bottom w:val="nil"/>
              <w:right w:val="nil"/>
            </w:tcBorders>
            <w:shd w:val="clear" w:color="auto" w:fill="auto"/>
            <w:noWrap/>
            <w:vAlign w:val="center"/>
          </w:tcPr>
          <w:p w14:paraId="647530E9" w14:textId="77777777" w:rsidR="0031453B" w:rsidRDefault="0031453B">
            <w:pPr>
              <w:jc w:val="left"/>
              <w:rPr>
                <w:rFonts w:ascii="Times New Roman" w:eastAsia="Times New Roman" w:hAnsi="Times New Roman" w:cs="Times New Roman"/>
                <w:kern w:val="0"/>
                <w:sz w:val="24"/>
                <w:szCs w:val="24"/>
                <w14:ligatures w14:val="none"/>
              </w:rPr>
            </w:pPr>
          </w:p>
        </w:tc>
        <w:tc>
          <w:tcPr>
            <w:tcW w:w="390" w:type="pct"/>
            <w:tcBorders>
              <w:top w:val="nil"/>
              <w:left w:val="nil"/>
              <w:bottom w:val="nil"/>
              <w:right w:val="nil"/>
            </w:tcBorders>
            <w:shd w:val="clear" w:color="auto" w:fill="auto"/>
            <w:noWrap/>
            <w:vAlign w:val="center"/>
          </w:tcPr>
          <w:p w14:paraId="7EE24903" w14:textId="77777777" w:rsidR="0031453B" w:rsidRDefault="0031453B">
            <w:pPr>
              <w:jc w:val="left"/>
              <w:rPr>
                <w:rFonts w:ascii="Times New Roman" w:eastAsia="Times New Roman" w:hAnsi="Times New Roman" w:cs="Times New Roman"/>
                <w:kern w:val="0"/>
                <w:sz w:val="24"/>
                <w:szCs w:val="24"/>
                <w14:ligatures w14:val="none"/>
              </w:rPr>
            </w:pPr>
          </w:p>
        </w:tc>
      </w:tr>
      <w:tr w:rsidR="0031453B" w14:paraId="0D506F7D" w14:textId="77777777">
        <w:trPr>
          <w:trHeight w:val="280"/>
        </w:trPr>
        <w:tc>
          <w:tcPr>
            <w:tcW w:w="947" w:type="pct"/>
            <w:tcBorders>
              <w:top w:val="nil"/>
              <w:left w:val="nil"/>
              <w:bottom w:val="nil"/>
              <w:right w:val="nil"/>
            </w:tcBorders>
            <w:shd w:val="clear" w:color="auto" w:fill="auto"/>
            <w:noWrap/>
            <w:vAlign w:val="center"/>
          </w:tcPr>
          <w:p w14:paraId="1210A447" w14:textId="77777777" w:rsidR="0031453B" w:rsidRDefault="008E69E4">
            <w:pPr>
              <w:jc w:val="left"/>
              <w:rPr>
                <w:rFonts w:ascii="Times New Roman" w:eastAsia="等线" w:hAnsi="Times New Roman" w:cs="Times New Roman"/>
                <w:b/>
                <w:bCs/>
                <w:color w:val="000000"/>
                <w:kern w:val="0"/>
                <w:sz w:val="24"/>
                <w:szCs w:val="24"/>
                <w14:ligatures w14:val="none"/>
              </w:rPr>
            </w:pPr>
            <w:r>
              <w:rPr>
                <w:rFonts w:ascii="Times New Roman" w:eastAsia="等线" w:hAnsi="Times New Roman" w:cs="Times New Roman"/>
                <w:b/>
                <w:bCs/>
                <w:color w:val="000000"/>
                <w:kern w:val="0"/>
                <w:sz w:val="24"/>
                <w:szCs w:val="24"/>
                <w14:ligatures w14:val="none"/>
              </w:rPr>
              <w:t>CVD mortality</w:t>
            </w:r>
          </w:p>
        </w:tc>
        <w:tc>
          <w:tcPr>
            <w:tcW w:w="1016" w:type="pct"/>
            <w:tcBorders>
              <w:top w:val="nil"/>
              <w:left w:val="nil"/>
              <w:bottom w:val="nil"/>
              <w:right w:val="nil"/>
            </w:tcBorders>
            <w:shd w:val="clear" w:color="auto" w:fill="auto"/>
            <w:noWrap/>
            <w:vAlign w:val="center"/>
          </w:tcPr>
          <w:p w14:paraId="237AF995" w14:textId="77777777" w:rsidR="0031453B" w:rsidRDefault="0031453B">
            <w:pPr>
              <w:jc w:val="left"/>
              <w:rPr>
                <w:rFonts w:ascii="Times New Roman" w:eastAsia="等线" w:hAnsi="Times New Roman" w:cs="Times New Roman"/>
                <w:b/>
                <w:bCs/>
                <w:color w:val="000000"/>
                <w:kern w:val="0"/>
                <w:sz w:val="24"/>
                <w:szCs w:val="24"/>
                <w14:ligatures w14:val="none"/>
              </w:rPr>
            </w:pPr>
          </w:p>
        </w:tc>
        <w:tc>
          <w:tcPr>
            <w:tcW w:w="387" w:type="pct"/>
            <w:tcBorders>
              <w:top w:val="nil"/>
              <w:left w:val="nil"/>
              <w:bottom w:val="nil"/>
              <w:right w:val="nil"/>
            </w:tcBorders>
            <w:shd w:val="clear" w:color="auto" w:fill="auto"/>
            <w:noWrap/>
            <w:vAlign w:val="center"/>
          </w:tcPr>
          <w:p w14:paraId="3FC58F0A" w14:textId="77777777" w:rsidR="0031453B" w:rsidRDefault="0031453B">
            <w:pPr>
              <w:jc w:val="left"/>
              <w:rPr>
                <w:rFonts w:ascii="Times New Roman" w:eastAsia="Times New Roman" w:hAnsi="Times New Roman" w:cs="Times New Roman"/>
                <w:kern w:val="0"/>
                <w:sz w:val="24"/>
                <w:szCs w:val="24"/>
                <w14:ligatures w14:val="none"/>
              </w:rPr>
            </w:pPr>
          </w:p>
        </w:tc>
        <w:tc>
          <w:tcPr>
            <w:tcW w:w="963" w:type="pct"/>
            <w:tcBorders>
              <w:top w:val="nil"/>
              <w:left w:val="nil"/>
              <w:bottom w:val="nil"/>
              <w:right w:val="nil"/>
            </w:tcBorders>
            <w:shd w:val="clear" w:color="auto" w:fill="auto"/>
            <w:noWrap/>
            <w:vAlign w:val="center"/>
          </w:tcPr>
          <w:p w14:paraId="190D382B" w14:textId="77777777" w:rsidR="0031453B" w:rsidRDefault="0031453B">
            <w:pPr>
              <w:jc w:val="left"/>
              <w:rPr>
                <w:rFonts w:ascii="Times New Roman" w:eastAsia="Times New Roman" w:hAnsi="Times New Roman" w:cs="Times New Roman"/>
                <w:kern w:val="0"/>
                <w:sz w:val="24"/>
                <w:szCs w:val="24"/>
                <w14:ligatures w14:val="none"/>
              </w:rPr>
            </w:pPr>
          </w:p>
        </w:tc>
        <w:tc>
          <w:tcPr>
            <w:tcW w:w="388" w:type="pct"/>
            <w:tcBorders>
              <w:top w:val="nil"/>
              <w:left w:val="nil"/>
              <w:bottom w:val="nil"/>
              <w:right w:val="nil"/>
            </w:tcBorders>
            <w:shd w:val="clear" w:color="auto" w:fill="auto"/>
            <w:noWrap/>
            <w:vAlign w:val="center"/>
          </w:tcPr>
          <w:p w14:paraId="2B3092AE" w14:textId="77777777" w:rsidR="0031453B" w:rsidRDefault="0031453B">
            <w:pPr>
              <w:jc w:val="left"/>
              <w:rPr>
                <w:rFonts w:ascii="Times New Roman" w:eastAsia="Times New Roman" w:hAnsi="Times New Roman" w:cs="Times New Roman"/>
                <w:kern w:val="0"/>
                <w:sz w:val="24"/>
                <w:szCs w:val="24"/>
                <w14:ligatures w14:val="none"/>
              </w:rPr>
            </w:pPr>
          </w:p>
        </w:tc>
        <w:tc>
          <w:tcPr>
            <w:tcW w:w="910" w:type="pct"/>
            <w:tcBorders>
              <w:top w:val="nil"/>
              <w:left w:val="nil"/>
              <w:bottom w:val="nil"/>
              <w:right w:val="nil"/>
            </w:tcBorders>
            <w:shd w:val="clear" w:color="auto" w:fill="auto"/>
            <w:noWrap/>
            <w:vAlign w:val="center"/>
          </w:tcPr>
          <w:p w14:paraId="0177D483" w14:textId="77777777" w:rsidR="0031453B" w:rsidRDefault="0031453B">
            <w:pPr>
              <w:jc w:val="left"/>
              <w:rPr>
                <w:rFonts w:ascii="Times New Roman" w:eastAsia="Times New Roman" w:hAnsi="Times New Roman" w:cs="Times New Roman"/>
                <w:kern w:val="0"/>
                <w:sz w:val="24"/>
                <w:szCs w:val="24"/>
                <w14:ligatures w14:val="none"/>
              </w:rPr>
            </w:pPr>
          </w:p>
        </w:tc>
        <w:tc>
          <w:tcPr>
            <w:tcW w:w="390" w:type="pct"/>
            <w:tcBorders>
              <w:top w:val="nil"/>
              <w:left w:val="nil"/>
              <w:bottom w:val="nil"/>
              <w:right w:val="nil"/>
            </w:tcBorders>
            <w:shd w:val="clear" w:color="auto" w:fill="auto"/>
            <w:noWrap/>
            <w:vAlign w:val="center"/>
          </w:tcPr>
          <w:p w14:paraId="6D205B03" w14:textId="77777777" w:rsidR="0031453B" w:rsidRDefault="0031453B">
            <w:pPr>
              <w:jc w:val="left"/>
              <w:rPr>
                <w:rFonts w:ascii="Times New Roman" w:eastAsia="Times New Roman" w:hAnsi="Times New Roman" w:cs="Times New Roman"/>
                <w:kern w:val="0"/>
                <w:sz w:val="24"/>
                <w:szCs w:val="24"/>
                <w14:ligatures w14:val="none"/>
              </w:rPr>
            </w:pPr>
          </w:p>
        </w:tc>
      </w:tr>
      <w:tr w:rsidR="0031453B" w14:paraId="491FDDA3" w14:textId="77777777">
        <w:trPr>
          <w:trHeight w:val="280"/>
        </w:trPr>
        <w:tc>
          <w:tcPr>
            <w:tcW w:w="947" w:type="pct"/>
            <w:tcBorders>
              <w:top w:val="nil"/>
              <w:left w:val="nil"/>
              <w:bottom w:val="nil"/>
              <w:right w:val="nil"/>
            </w:tcBorders>
            <w:shd w:val="clear" w:color="auto" w:fill="auto"/>
            <w:noWrap/>
            <w:vAlign w:val="center"/>
          </w:tcPr>
          <w:p w14:paraId="61D1D4EA" w14:textId="77777777" w:rsidR="0031453B" w:rsidRDefault="008E69E4">
            <w:pPr>
              <w:jc w:val="left"/>
              <w:rPr>
                <w:rFonts w:ascii="Times New Roman" w:eastAsia="等线" w:hAnsi="Times New Roman" w:cs="Times New Roman"/>
                <w:b/>
                <w:bCs/>
                <w:color w:val="000000"/>
                <w:kern w:val="0"/>
                <w:sz w:val="24"/>
                <w:szCs w:val="24"/>
                <w14:ligatures w14:val="none"/>
              </w:rPr>
            </w:pPr>
            <w:r>
              <w:rPr>
                <w:rFonts w:ascii="Times New Roman" w:eastAsia="等线" w:hAnsi="Times New Roman" w:cs="Times New Roman"/>
                <w:b/>
                <w:bCs/>
                <w:color w:val="000000"/>
                <w:kern w:val="0"/>
                <w:sz w:val="24"/>
                <w:szCs w:val="24"/>
                <w14:ligatures w14:val="none"/>
              </w:rPr>
              <w:t>Continuous TyG-ABSI</w:t>
            </w:r>
          </w:p>
        </w:tc>
        <w:tc>
          <w:tcPr>
            <w:tcW w:w="1016" w:type="pct"/>
            <w:tcBorders>
              <w:top w:val="nil"/>
              <w:left w:val="nil"/>
              <w:bottom w:val="nil"/>
              <w:right w:val="nil"/>
            </w:tcBorders>
            <w:shd w:val="clear" w:color="auto" w:fill="auto"/>
            <w:noWrap/>
            <w:vAlign w:val="center"/>
          </w:tcPr>
          <w:p w14:paraId="49E2124A"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2.665 (2.302, 3.086)</w:t>
            </w:r>
          </w:p>
        </w:tc>
        <w:tc>
          <w:tcPr>
            <w:tcW w:w="387" w:type="pct"/>
            <w:tcBorders>
              <w:top w:val="nil"/>
              <w:left w:val="nil"/>
              <w:bottom w:val="nil"/>
              <w:right w:val="nil"/>
            </w:tcBorders>
            <w:shd w:val="clear" w:color="auto" w:fill="auto"/>
            <w:noWrap/>
            <w:vAlign w:val="center"/>
          </w:tcPr>
          <w:p w14:paraId="00E46F56"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&lt;0.001</w:t>
            </w:r>
          </w:p>
        </w:tc>
        <w:tc>
          <w:tcPr>
            <w:tcW w:w="963" w:type="pct"/>
            <w:tcBorders>
              <w:top w:val="nil"/>
              <w:left w:val="nil"/>
              <w:bottom w:val="nil"/>
              <w:right w:val="nil"/>
            </w:tcBorders>
            <w:shd w:val="clear" w:color="auto" w:fill="auto"/>
            <w:noWrap/>
            <w:vAlign w:val="center"/>
          </w:tcPr>
          <w:p w14:paraId="568FF089"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1.790 (1.484, 2.159)</w:t>
            </w:r>
          </w:p>
        </w:tc>
        <w:tc>
          <w:tcPr>
            <w:tcW w:w="388" w:type="pct"/>
            <w:tcBorders>
              <w:top w:val="nil"/>
              <w:left w:val="nil"/>
              <w:bottom w:val="nil"/>
              <w:right w:val="nil"/>
            </w:tcBorders>
            <w:shd w:val="clear" w:color="auto" w:fill="auto"/>
            <w:noWrap/>
            <w:vAlign w:val="center"/>
          </w:tcPr>
          <w:p w14:paraId="6B0B9DBF"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&lt;0.001</w:t>
            </w:r>
          </w:p>
        </w:tc>
        <w:tc>
          <w:tcPr>
            <w:tcW w:w="910" w:type="pct"/>
            <w:tcBorders>
              <w:top w:val="nil"/>
              <w:left w:val="nil"/>
              <w:bottom w:val="nil"/>
              <w:right w:val="nil"/>
            </w:tcBorders>
            <w:shd w:val="clear" w:color="auto" w:fill="auto"/>
            <w:noWrap/>
            <w:vAlign w:val="center"/>
          </w:tcPr>
          <w:p w14:paraId="37AF95DC"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1.409 (1.113, 1.783)</w:t>
            </w:r>
          </w:p>
        </w:tc>
        <w:tc>
          <w:tcPr>
            <w:tcW w:w="390" w:type="pct"/>
            <w:tcBorders>
              <w:top w:val="nil"/>
              <w:left w:val="nil"/>
              <w:bottom w:val="nil"/>
              <w:right w:val="nil"/>
            </w:tcBorders>
            <w:shd w:val="clear" w:color="auto" w:fill="auto"/>
            <w:noWrap/>
            <w:vAlign w:val="center"/>
          </w:tcPr>
          <w:p w14:paraId="6614DAEF"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0.004</w:t>
            </w:r>
          </w:p>
        </w:tc>
      </w:tr>
      <w:tr w:rsidR="0031453B" w14:paraId="5715A6B6" w14:textId="77777777">
        <w:trPr>
          <w:trHeight w:val="280"/>
        </w:trPr>
        <w:tc>
          <w:tcPr>
            <w:tcW w:w="947" w:type="pct"/>
            <w:tcBorders>
              <w:top w:val="nil"/>
              <w:left w:val="nil"/>
              <w:bottom w:val="nil"/>
              <w:right w:val="nil"/>
            </w:tcBorders>
            <w:shd w:val="clear" w:color="auto" w:fill="auto"/>
            <w:noWrap/>
            <w:vAlign w:val="center"/>
          </w:tcPr>
          <w:p w14:paraId="668695BF" w14:textId="77777777" w:rsidR="0031453B" w:rsidRDefault="008E69E4">
            <w:pPr>
              <w:jc w:val="left"/>
              <w:rPr>
                <w:rFonts w:ascii="Times New Roman" w:eastAsia="等线" w:hAnsi="Times New Roman" w:cs="Times New Roman"/>
                <w:b/>
                <w:bCs/>
                <w:color w:val="000000"/>
                <w:kern w:val="0"/>
                <w:sz w:val="24"/>
                <w:szCs w:val="24"/>
                <w14:ligatures w14:val="none"/>
              </w:rPr>
            </w:pPr>
            <w:r>
              <w:rPr>
                <w:rFonts w:ascii="Times New Roman" w:eastAsia="等线" w:hAnsi="Times New Roman" w:cs="Times New Roman"/>
                <w:b/>
                <w:bCs/>
                <w:color w:val="000000"/>
                <w:kern w:val="0"/>
                <w:sz w:val="24"/>
                <w:szCs w:val="24"/>
                <w14:ligatures w14:val="none"/>
              </w:rPr>
              <w:t>Quartile TyG-ABSI</w:t>
            </w:r>
          </w:p>
        </w:tc>
        <w:tc>
          <w:tcPr>
            <w:tcW w:w="1016" w:type="pct"/>
            <w:tcBorders>
              <w:top w:val="nil"/>
              <w:left w:val="nil"/>
              <w:bottom w:val="nil"/>
              <w:right w:val="nil"/>
            </w:tcBorders>
            <w:shd w:val="clear" w:color="auto" w:fill="auto"/>
            <w:noWrap/>
            <w:vAlign w:val="center"/>
          </w:tcPr>
          <w:p w14:paraId="542BB0EE" w14:textId="77777777" w:rsidR="0031453B" w:rsidRDefault="0031453B">
            <w:pPr>
              <w:jc w:val="left"/>
              <w:rPr>
                <w:rFonts w:ascii="Times New Roman" w:eastAsia="等线" w:hAnsi="Times New Roman" w:cs="Times New Roman"/>
                <w:b/>
                <w:bCs/>
                <w:color w:val="000000"/>
                <w:kern w:val="0"/>
                <w:sz w:val="24"/>
                <w:szCs w:val="24"/>
                <w14:ligatures w14:val="none"/>
              </w:rPr>
            </w:pPr>
          </w:p>
        </w:tc>
        <w:tc>
          <w:tcPr>
            <w:tcW w:w="387" w:type="pct"/>
            <w:tcBorders>
              <w:top w:val="nil"/>
              <w:left w:val="nil"/>
              <w:bottom w:val="nil"/>
              <w:right w:val="nil"/>
            </w:tcBorders>
            <w:shd w:val="clear" w:color="auto" w:fill="auto"/>
            <w:noWrap/>
            <w:vAlign w:val="center"/>
          </w:tcPr>
          <w:p w14:paraId="2B2F6D8F" w14:textId="77777777" w:rsidR="0031453B" w:rsidRDefault="0031453B">
            <w:pPr>
              <w:jc w:val="left"/>
              <w:rPr>
                <w:rFonts w:ascii="Times New Roman" w:eastAsia="Times New Roman" w:hAnsi="Times New Roman" w:cs="Times New Roman"/>
                <w:kern w:val="0"/>
                <w:sz w:val="24"/>
                <w:szCs w:val="24"/>
                <w14:ligatures w14:val="none"/>
              </w:rPr>
            </w:pPr>
          </w:p>
        </w:tc>
        <w:tc>
          <w:tcPr>
            <w:tcW w:w="963" w:type="pct"/>
            <w:tcBorders>
              <w:top w:val="nil"/>
              <w:left w:val="nil"/>
              <w:bottom w:val="nil"/>
              <w:right w:val="nil"/>
            </w:tcBorders>
            <w:shd w:val="clear" w:color="auto" w:fill="auto"/>
            <w:noWrap/>
            <w:vAlign w:val="center"/>
          </w:tcPr>
          <w:p w14:paraId="558ACB48" w14:textId="77777777" w:rsidR="0031453B" w:rsidRDefault="0031453B">
            <w:pPr>
              <w:jc w:val="left"/>
              <w:rPr>
                <w:rFonts w:ascii="Times New Roman" w:eastAsia="Times New Roman" w:hAnsi="Times New Roman" w:cs="Times New Roman"/>
                <w:kern w:val="0"/>
                <w:sz w:val="24"/>
                <w:szCs w:val="24"/>
                <w14:ligatures w14:val="none"/>
              </w:rPr>
            </w:pPr>
          </w:p>
        </w:tc>
        <w:tc>
          <w:tcPr>
            <w:tcW w:w="388" w:type="pct"/>
            <w:tcBorders>
              <w:top w:val="nil"/>
              <w:left w:val="nil"/>
              <w:bottom w:val="nil"/>
              <w:right w:val="nil"/>
            </w:tcBorders>
            <w:shd w:val="clear" w:color="auto" w:fill="auto"/>
            <w:noWrap/>
            <w:vAlign w:val="center"/>
          </w:tcPr>
          <w:p w14:paraId="48A57C2C" w14:textId="77777777" w:rsidR="0031453B" w:rsidRDefault="0031453B">
            <w:pPr>
              <w:jc w:val="left"/>
              <w:rPr>
                <w:rFonts w:ascii="Times New Roman" w:eastAsia="Times New Roman" w:hAnsi="Times New Roman" w:cs="Times New Roman"/>
                <w:kern w:val="0"/>
                <w:sz w:val="24"/>
                <w:szCs w:val="24"/>
                <w14:ligatures w14:val="none"/>
              </w:rPr>
            </w:pPr>
          </w:p>
        </w:tc>
        <w:tc>
          <w:tcPr>
            <w:tcW w:w="910" w:type="pct"/>
            <w:tcBorders>
              <w:top w:val="nil"/>
              <w:left w:val="nil"/>
              <w:bottom w:val="nil"/>
              <w:right w:val="nil"/>
            </w:tcBorders>
            <w:shd w:val="clear" w:color="auto" w:fill="auto"/>
            <w:noWrap/>
            <w:vAlign w:val="center"/>
          </w:tcPr>
          <w:p w14:paraId="0F9976DC" w14:textId="77777777" w:rsidR="0031453B" w:rsidRDefault="0031453B">
            <w:pPr>
              <w:jc w:val="left"/>
              <w:rPr>
                <w:rFonts w:ascii="Times New Roman" w:eastAsia="Times New Roman" w:hAnsi="Times New Roman" w:cs="Times New Roman"/>
                <w:kern w:val="0"/>
                <w:sz w:val="24"/>
                <w:szCs w:val="24"/>
                <w14:ligatures w14:val="none"/>
              </w:rPr>
            </w:pPr>
          </w:p>
        </w:tc>
        <w:tc>
          <w:tcPr>
            <w:tcW w:w="390" w:type="pct"/>
            <w:tcBorders>
              <w:top w:val="nil"/>
              <w:left w:val="nil"/>
              <w:bottom w:val="nil"/>
              <w:right w:val="nil"/>
            </w:tcBorders>
            <w:shd w:val="clear" w:color="auto" w:fill="auto"/>
            <w:noWrap/>
            <w:vAlign w:val="center"/>
          </w:tcPr>
          <w:p w14:paraId="0D71855B" w14:textId="77777777" w:rsidR="0031453B" w:rsidRDefault="0031453B">
            <w:pPr>
              <w:jc w:val="left"/>
              <w:rPr>
                <w:rFonts w:ascii="Times New Roman" w:eastAsia="Times New Roman" w:hAnsi="Times New Roman" w:cs="Times New Roman"/>
                <w:kern w:val="0"/>
                <w:sz w:val="24"/>
                <w:szCs w:val="24"/>
                <w14:ligatures w14:val="none"/>
              </w:rPr>
            </w:pPr>
          </w:p>
        </w:tc>
      </w:tr>
      <w:tr w:rsidR="0031453B" w14:paraId="52745F9F" w14:textId="77777777">
        <w:trPr>
          <w:trHeight w:val="280"/>
        </w:trPr>
        <w:tc>
          <w:tcPr>
            <w:tcW w:w="947" w:type="pct"/>
            <w:tcBorders>
              <w:top w:val="nil"/>
              <w:left w:val="nil"/>
              <w:bottom w:val="nil"/>
              <w:right w:val="nil"/>
            </w:tcBorders>
            <w:shd w:val="clear" w:color="auto" w:fill="auto"/>
            <w:noWrap/>
            <w:vAlign w:val="center"/>
          </w:tcPr>
          <w:p w14:paraId="74A965DC"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 xml:space="preserve">  Q1</w:t>
            </w:r>
          </w:p>
        </w:tc>
        <w:tc>
          <w:tcPr>
            <w:tcW w:w="1016" w:type="pct"/>
            <w:tcBorders>
              <w:top w:val="nil"/>
              <w:left w:val="nil"/>
              <w:bottom w:val="nil"/>
              <w:right w:val="nil"/>
            </w:tcBorders>
            <w:shd w:val="clear" w:color="auto" w:fill="auto"/>
            <w:noWrap/>
            <w:vAlign w:val="center"/>
          </w:tcPr>
          <w:p w14:paraId="21B5AFA5"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Ref.</w:t>
            </w:r>
          </w:p>
        </w:tc>
        <w:tc>
          <w:tcPr>
            <w:tcW w:w="387" w:type="pct"/>
            <w:tcBorders>
              <w:top w:val="nil"/>
              <w:left w:val="nil"/>
              <w:bottom w:val="nil"/>
              <w:right w:val="nil"/>
            </w:tcBorders>
            <w:shd w:val="clear" w:color="auto" w:fill="auto"/>
            <w:noWrap/>
            <w:vAlign w:val="center"/>
          </w:tcPr>
          <w:p w14:paraId="52201732" w14:textId="77777777" w:rsidR="0031453B" w:rsidRDefault="0031453B">
            <w:pPr>
              <w:jc w:val="left"/>
              <w:rPr>
                <w:rFonts w:ascii="Times New Roman" w:eastAsia="等线" w:hAnsi="Times New Roman" w:cs="Times New Roman"/>
                <w:color w:val="000000"/>
                <w:kern w:val="0"/>
                <w:sz w:val="24"/>
                <w:szCs w:val="24"/>
                <w14:ligatures w14:val="none"/>
              </w:rPr>
            </w:pPr>
          </w:p>
        </w:tc>
        <w:tc>
          <w:tcPr>
            <w:tcW w:w="963" w:type="pct"/>
            <w:tcBorders>
              <w:top w:val="nil"/>
              <w:left w:val="nil"/>
              <w:bottom w:val="nil"/>
              <w:right w:val="nil"/>
            </w:tcBorders>
            <w:shd w:val="clear" w:color="auto" w:fill="auto"/>
            <w:noWrap/>
            <w:vAlign w:val="center"/>
          </w:tcPr>
          <w:p w14:paraId="3426B33B"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Ref.</w:t>
            </w:r>
          </w:p>
        </w:tc>
        <w:tc>
          <w:tcPr>
            <w:tcW w:w="388" w:type="pct"/>
            <w:tcBorders>
              <w:top w:val="nil"/>
              <w:left w:val="nil"/>
              <w:bottom w:val="nil"/>
              <w:right w:val="nil"/>
            </w:tcBorders>
            <w:shd w:val="clear" w:color="auto" w:fill="auto"/>
            <w:noWrap/>
            <w:vAlign w:val="center"/>
          </w:tcPr>
          <w:p w14:paraId="4BB69EA6" w14:textId="77777777" w:rsidR="0031453B" w:rsidRDefault="0031453B">
            <w:pPr>
              <w:jc w:val="left"/>
              <w:rPr>
                <w:rFonts w:ascii="Times New Roman" w:eastAsia="等线" w:hAnsi="Times New Roman" w:cs="Times New Roman"/>
                <w:color w:val="000000"/>
                <w:kern w:val="0"/>
                <w:sz w:val="24"/>
                <w:szCs w:val="24"/>
                <w14:ligatures w14:val="none"/>
              </w:rPr>
            </w:pPr>
          </w:p>
        </w:tc>
        <w:tc>
          <w:tcPr>
            <w:tcW w:w="910" w:type="pct"/>
            <w:tcBorders>
              <w:top w:val="nil"/>
              <w:left w:val="nil"/>
              <w:bottom w:val="nil"/>
              <w:right w:val="nil"/>
            </w:tcBorders>
            <w:shd w:val="clear" w:color="auto" w:fill="auto"/>
            <w:noWrap/>
            <w:vAlign w:val="center"/>
          </w:tcPr>
          <w:p w14:paraId="37F11355"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Ref.</w:t>
            </w:r>
          </w:p>
        </w:tc>
        <w:tc>
          <w:tcPr>
            <w:tcW w:w="390" w:type="pct"/>
            <w:tcBorders>
              <w:top w:val="nil"/>
              <w:left w:val="nil"/>
              <w:bottom w:val="nil"/>
              <w:right w:val="nil"/>
            </w:tcBorders>
            <w:shd w:val="clear" w:color="auto" w:fill="auto"/>
            <w:noWrap/>
            <w:vAlign w:val="center"/>
          </w:tcPr>
          <w:p w14:paraId="367F733B" w14:textId="77777777" w:rsidR="0031453B" w:rsidRDefault="0031453B">
            <w:pPr>
              <w:jc w:val="left"/>
              <w:rPr>
                <w:rFonts w:ascii="Times New Roman" w:eastAsia="等线" w:hAnsi="Times New Roman" w:cs="Times New Roman"/>
                <w:color w:val="000000"/>
                <w:kern w:val="0"/>
                <w:sz w:val="24"/>
                <w:szCs w:val="24"/>
                <w14:ligatures w14:val="none"/>
              </w:rPr>
            </w:pPr>
          </w:p>
        </w:tc>
      </w:tr>
      <w:tr w:rsidR="0031453B" w14:paraId="1058FC56" w14:textId="77777777">
        <w:trPr>
          <w:trHeight w:val="280"/>
        </w:trPr>
        <w:tc>
          <w:tcPr>
            <w:tcW w:w="947" w:type="pct"/>
            <w:tcBorders>
              <w:top w:val="nil"/>
              <w:left w:val="nil"/>
              <w:bottom w:val="nil"/>
              <w:right w:val="nil"/>
            </w:tcBorders>
            <w:shd w:val="clear" w:color="auto" w:fill="auto"/>
            <w:noWrap/>
            <w:vAlign w:val="center"/>
          </w:tcPr>
          <w:p w14:paraId="558531A6"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 xml:space="preserve">  Q2</w:t>
            </w:r>
          </w:p>
        </w:tc>
        <w:tc>
          <w:tcPr>
            <w:tcW w:w="1016" w:type="pct"/>
            <w:tcBorders>
              <w:top w:val="nil"/>
              <w:left w:val="nil"/>
              <w:bottom w:val="nil"/>
              <w:right w:val="nil"/>
            </w:tcBorders>
            <w:shd w:val="clear" w:color="auto" w:fill="auto"/>
            <w:noWrap/>
            <w:vAlign w:val="center"/>
          </w:tcPr>
          <w:p w14:paraId="71CE93CE"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3.296 (1.801, 6.032)</w:t>
            </w:r>
          </w:p>
        </w:tc>
        <w:tc>
          <w:tcPr>
            <w:tcW w:w="387" w:type="pct"/>
            <w:tcBorders>
              <w:top w:val="nil"/>
              <w:left w:val="nil"/>
              <w:bottom w:val="nil"/>
              <w:right w:val="nil"/>
            </w:tcBorders>
            <w:shd w:val="clear" w:color="auto" w:fill="auto"/>
            <w:noWrap/>
            <w:vAlign w:val="center"/>
          </w:tcPr>
          <w:p w14:paraId="1D093242" w14:textId="77777777" w:rsidR="0031453B" w:rsidRDefault="0031453B">
            <w:pPr>
              <w:jc w:val="left"/>
              <w:rPr>
                <w:rFonts w:ascii="Times New Roman" w:eastAsia="等线" w:hAnsi="Times New Roman" w:cs="Times New Roman"/>
                <w:color w:val="000000"/>
                <w:kern w:val="0"/>
                <w:sz w:val="24"/>
                <w:szCs w:val="24"/>
                <w14:ligatures w14:val="none"/>
              </w:rPr>
            </w:pPr>
          </w:p>
        </w:tc>
        <w:tc>
          <w:tcPr>
            <w:tcW w:w="963" w:type="pct"/>
            <w:tcBorders>
              <w:top w:val="nil"/>
              <w:left w:val="nil"/>
              <w:bottom w:val="nil"/>
              <w:right w:val="nil"/>
            </w:tcBorders>
            <w:shd w:val="clear" w:color="auto" w:fill="auto"/>
            <w:noWrap/>
            <w:vAlign w:val="center"/>
          </w:tcPr>
          <w:p w14:paraId="04D9E187"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 xml:space="preserve">2.374 </w:t>
            </w:r>
            <w:r>
              <w:rPr>
                <w:rFonts w:ascii="Times New Roman" w:eastAsia="等线" w:hAnsi="Times New Roman" w:cs="Times New Roman"/>
                <w:color w:val="000000"/>
                <w:kern w:val="0"/>
                <w:sz w:val="24"/>
                <w:szCs w:val="24"/>
                <w14:ligatures w14:val="none"/>
              </w:rPr>
              <w:t>(1.285, 4.385)</w:t>
            </w:r>
          </w:p>
        </w:tc>
        <w:tc>
          <w:tcPr>
            <w:tcW w:w="388" w:type="pct"/>
            <w:tcBorders>
              <w:top w:val="nil"/>
              <w:left w:val="nil"/>
              <w:bottom w:val="nil"/>
              <w:right w:val="nil"/>
            </w:tcBorders>
            <w:shd w:val="clear" w:color="auto" w:fill="auto"/>
            <w:noWrap/>
            <w:vAlign w:val="center"/>
          </w:tcPr>
          <w:p w14:paraId="35AD9976" w14:textId="77777777" w:rsidR="0031453B" w:rsidRDefault="0031453B">
            <w:pPr>
              <w:jc w:val="left"/>
              <w:rPr>
                <w:rFonts w:ascii="Times New Roman" w:eastAsia="等线" w:hAnsi="Times New Roman" w:cs="Times New Roman"/>
                <w:color w:val="000000"/>
                <w:kern w:val="0"/>
                <w:sz w:val="24"/>
                <w:szCs w:val="24"/>
                <w14:ligatures w14:val="none"/>
              </w:rPr>
            </w:pPr>
          </w:p>
        </w:tc>
        <w:tc>
          <w:tcPr>
            <w:tcW w:w="910" w:type="pct"/>
            <w:tcBorders>
              <w:top w:val="nil"/>
              <w:left w:val="nil"/>
              <w:bottom w:val="nil"/>
              <w:right w:val="nil"/>
            </w:tcBorders>
            <w:shd w:val="clear" w:color="auto" w:fill="auto"/>
            <w:noWrap/>
            <w:vAlign w:val="center"/>
          </w:tcPr>
          <w:p w14:paraId="5FE51E27"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2.095 (1.081, 4.060)</w:t>
            </w:r>
          </w:p>
        </w:tc>
        <w:tc>
          <w:tcPr>
            <w:tcW w:w="390" w:type="pct"/>
            <w:tcBorders>
              <w:top w:val="nil"/>
              <w:left w:val="nil"/>
              <w:bottom w:val="nil"/>
              <w:right w:val="nil"/>
            </w:tcBorders>
            <w:shd w:val="clear" w:color="auto" w:fill="auto"/>
            <w:noWrap/>
            <w:vAlign w:val="center"/>
          </w:tcPr>
          <w:p w14:paraId="73C2B9A6" w14:textId="77777777" w:rsidR="0031453B" w:rsidRDefault="0031453B">
            <w:pPr>
              <w:jc w:val="left"/>
              <w:rPr>
                <w:rFonts w:ascii="Times New Roman" w:eastAsia="等线" w:hAnsi="Times New Roman" w:cs="Times New Roman"/>
                <w:color w:val="000000"/>
                <w:kern w:val="0"/>
                <w:sz w:val="24"/>
                <w:szCs w:val="24"/>
                <w14:ligatures w14:val="none"/>
              </w:rPr>
            </w:pPr>
          </w:p>
        </w:tc>
      </w:tr>
      <w:tr w:rsidR="0031453B" w14:paraId="698B0C08" w14:textId="77777777">
        <w:trPr>
          <w:trHeight w:val="280"/>
        </w:trPr>
        <w:tc>
          <w:tcPr>
            <w:tcW w:w="947" w:type="pct"/>
            <w:tcBorders>
              <w:top w:val="nil"/>
              <w:left w:val="nil"/>
              <w:bottom w:val="nil"/>
              <w:right w:val="nil"/>
            </w:tcBorders>
            <w:shd w:val="clear" w:color="auto" w:fill="auto"/>
            <w:noWrap/>
            <w:vAlign w:val="center"/>
          </w:tcPr>
          <w:p w14:paraId="40D5196D"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 xml:space="preserve">  Q3</w:t>
            </w:r>
          </w:p>
        </w:tc>
        <w:tc>
          <w:tcPr>
            <w:tcW w:w="1016" w:type="pct"/>
            <w:tcBorders>
              <w:top w:val="nil"/>
              <w:left w:val="nil"/>
              <w:bottom w:val="nil"/>
              <w:right w:val="nil"/>
            </w:tcBorders>
            <w:shd w:val="clear" w:color="auto" w:fill="auto"/>
            <w:noWrap/>
            <w:vAlign w:val="center"/>
          </w:tcPr>
          <w:p w14:paraId="4A3D4E8D"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7.346 (4.229, 12.762)</w:t>
            </w:r>
          </w:p>
        </w:tc>
        <w:tc>
          <w:tcPr>
            <w:tcW w:w="387" w:type="pct"/>
            <w:tcBorders>
              <w:top w:val="nil"/>
              <w:left w:val="nil"/>
              <w:bottom w:val="nil"/>
              <w:right w:val="nil"/>
            </w:tcBorders>
            <w:shd w:val="clear" w:color="auto" w:fill="auto"/>
            <w:noWrap/>
            <w:vAlign w:val="center"/>
          </w:tcPr>
          <w:p w14:paraId="2CFB5CE7" w14:textId="77777777" w:rsidR="0031453B" w:rsidRDefault="0031453B">
            <w:pPr>
              <w:jc w:val="left"/>
              <w:rPr>
                <w:rFonts w:ascii="Times New Roman" w:eastAsia="等线" w:hAnsi="Times New Roman" w:cs="Times New Roman"/>
                <w:color w:val="000000"/>
                <w:kern w:val="0"/>
                <w:sz w:val="24"/>
                <w:szCs w:val="24"/>
                <w14:ligatures w14:val="none"/>
              </w:rPr>
            </w:pPr>
          </w:p>
        </w:tc>
        <w:tc>
          <w:tcPr>
            <w:tcW w:w="963" w:type="pct"/>
            <w:tcBorders>
              <w:top w:val="nil"/>
              <w:left w:val="nil"/>
              <w:bottom w:val="nil"/>
              <w:right w:val="nil"/>
            </w:tcBorders>
            <w:shd w:val="clear" w:color="auto" w:fill="auto"/>
            <w:noWrap/>
            <w:vAlign w:val="center"/>
          </w:tcPr>
          <w:p w14:paraId="4227D00D"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4.029 (2.249, 7.220)</w:t>
            </w:r>
          </w:p>
        </w:tc>
        <w:tc>
          <w:tcPr>
            <w:tcW w:w="388" w:type="pct"/>
            <w:tcBorders>
              <w:top w:val="nil"/>
              <w:left w:val="nil"/>
              <w:bottom w:val="nil"/>
              <w:right w:val="nil"/>
            </w:tcBorders>
            <w:shd w:val="clear" w:color="auto" w:fill="auto"/>
            <w:noWrap/>
            <w:vAlign w:val="center"/>
          </w:tcPr>
          <w:p w14:paraId="0C655D2A" w14:textId="77777777" w:rsidR="0031453B" w:rsidRDefault="0031453B">
            <w:pPr>
              <w:jc w:val="left"/>
              <w:rPr>
                <w:rFonts w:ascii="Times New Roman" w:eastAsia="等线" w:hAnsi="Times New Roman" w:cs="Times New Roman"/>
                <w:color w:val="000000"/>
                <w:kern w:val="0"/>
                <w:sz w:val="24"/>
                <w:szCs w:val="24"/>
                <w14:ligatures w14:val="none"/>
              </w:rPr>
            </w:pPr>
          </w:p>
        </w:tc>
        <w:tc>
          <w:tcPr>
            <w:tcW w:w="910" w:type="pct"/>
            <w:tcBorders>
              <w:top w:val="nil"/>
              <w:left w:val="nil"/>
              <w:bottom w:val="nil"/>
              <w:right w:val="nil"/>
            </w:tcBorders>
            <w:shd w:val="clear" w:color="auto" w:fill="auto"/>
            <w:noWrap/>
            <w:vAlign w:val="center"/>
          </w:tcPr>
          <w:p w14:paraId="27B3D0F4"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3.316 (1.729, 6.361)</w:t>
            </w:r>
          </w:p>
        </w:tc>
        <w:tc>
          <w:tcPr>
            <w:tcW w:w="390" w:type="pct"/>
            <w:tcBorders>
              <w:top w:val="nil"/>
              <w:left w:val="nil"/>
              <w:bottom w:val="nil"/>
              <w:right w:val="nil"/>
            </w:tcBorders>
            <w:shd w:val="clear" w:color="auto" w:fill="auto"/>
            <w:noWrap/>
            <w:vAlign w:val="center"/>
          </w:tcPr>
          <w:p w14:paraId="3863D910" w14:textId="77777777" w:rsidR="0031453B" w:rsidRDefault="0031453B">
            <w:pPr>
              <w:jc w:val="left"/>
              <w:rPr>
                <w:rFonts w:ascii="Times New Roman" w:eastAsia="等线" w:hAnsi="Times New Roman" w:cs="Times New Roman"/>
                <w:color w:val="000000"/>
                <w:kern w:val="0"/>
                <w:sz w:val="24"/>
                <w:szCs w:val="24"/>
                <w14:ligatures w14:val="none"/>
              </w:rPr>
            </w:pPr>
          </w:p>
        </w:tc>
      </w:tr>
      <w:tr w:rsidR="0031453B" w14:paraId="1D436EC7" w14:textId="77777777">
        <w:trPr>
          <w:trHeight w:val="280"/>
        </w:trPr>
        <w:tc>
          <w:tcPr>
            <w:tcW w:w="947" w:type="pct"/>
            <w:tcBorders>
              <w:top w:val="nil"/>
              <w:left w:val="nil"/>
              <w:right w:val="nil"/>
            </w:tcBorders>
            <w:shd w:val="clear" w:color="auto" w:fill="auto"/>
            <w:noWrap/>
            <w:vAlign w:val="center"/>
          </w:tcPr>
          <w:p w14:paraId="16598B37"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 xml:space="preserve">  Q4</w:t>
            </w:r>
          </w:p>
        </w:tc>
        <w:tc>
          <w:tcPr>
            <w:tcW w:w="1016" w:type="pct"/>
            <w:tcBorders>
              <w:top w:val="nil"/>
              <w:left w:val="nil"/>
              <w:right w:val="nil"/>
            </w:tcBorders>
            <w:shd w:val="clear" w:color="auto" w:fill="auto"/>
            <w:noWrap/>
            <w:vAlign w:val="center"/>
          </w:tcPr>
          <w:p w14:paraId="043E7D93"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15.112 (9.084, 25.140)</w:t>
            </w:r>
          </w:p>
        </w:tc>
        <w:tc>
          <w:tcPr>
            <w:tcW w:w="387" w:type="pct"/>
            <w:tcBorders>
              <w:top w:val="nil"/>
              <w:left w:val="nil"/>
              <w:right w:val="nil"/>
            </w:tcBorders>
            <w:shd w:val="clear" w:color="auto" w:fill="auto"/>
            <w:noWrap/>
            <w:vAlign w:val="center"/>
          </w:tcPr>
          <w:p w14:paraId="6C64138B" w14:textId="77777777" w:rsidR="0031453B" w:rsidRDefault="0031453B">
            <w:pPr>
              <w:jc w:val="left"/>
              <w:rPr>
                <w:rFonts w:ascii="Times New Roman" w:eastAsia="等线" w:hAnsi="Times New Roman" w:cs="Times New Roman"/>
                <w:color w:val="000000"/>
                <w:kern w:val="0"/>
                <w:sz w:val="24"/>
                <w:szCs w:val="24"/>
                <w14:ligatures w14:val="none"/>
              </w:rPr>
            </w:pPr>
          </w:p>
        </w:tc>
        <w:tc>
          <w:tcPr>
            <w:tcW w:w="963" w:type="pct"/>
            <w:tcBorders>
              <w:top w:val="nil"/>
              <w:left w:val="nil"/>
              <w:right w:val="nil"/>
            </w:tcBorders>
            <w:shd w:val="clear" w:color="auto" w:fill="auto"/>
            <w:noWrap/>
            <w:vAlign w:val="center"/>
          </w:tcPr>
          <w:p w14:paraId="564E9C9A"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5.751 (3.196, 10.350)</w:t>
            </w:r>
          </w:p>
        </w:tc>
        <w:tc>
          <w:tcPr>
            <w:tcW w:w="388" w:type="pct"/>
            <w:tcBorders>
              <w:top w:val="nil"/>
              <w:left w:val="nil"/>
              <w:right w:val="nil"/>
            </w:tcBorders>
            <w:shd w:val="clear" w:color="auto" w:fill="auto"/>
            <w:noWrap/>
            <w:vAlign w:val="center"/>
          </w:tcPr>
          <w:p w14:paraId="20DAA95F" w14:textId="77777777" w:rsidR="0031453B" w:rsidRDefault="0031453B">
            <w:pPr>
              <w:jc w:val="left"/>
              <w:rPr>
                <w:rFonts w:ascii="Times New Roman" w:eastAsia="等线" w:hAnsi="Times New Roman" w:cs="Times New Roman"/>
                <w:color w:val="000000"/>
                <w:kern w:val="0"/>
                <w:sz w:val="24"/>
                <w:szCs w:val="24"/>
                <w14:ligatures w14:val="none"/>
              </w:rPr>
            </w:pPr>
          </w:p>
        </w:tc>
        <w:tc>
          <w:tcPr>
            <w:tcW w:w="910" w:type="pct"/>
            <w:tcBorders>
              <w:top w:val="nil"/>
              <w:left w:val="nil"/>
              <w:right w:val="nil"/>
            </w:tcBorders>
            <w:shd w:val="clear" w:color="auto" w:fill="auto"/>
            <w:noWrap/>
            <w:vAlign w:val="center"/>
          </w:tcPr>
          <w:p w14:paraId="7FA06ACA"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3.750 (1.923, 7.315)</w:t>
            </w:r>
          </w:p>
        </w:tc>
        <w:tc>
          <w:tcPr>
            <w:tcW w:w="390" w:type="pct"/>
            <w:tcBorders>
              <w:top w:val="nil"/>
              <w:left w:val="nil"/>
              <w:right w:val="nil"/>
            </w:tcBorders>
            <w:shd w:val="clear" w:color="auto" w:fill="auto"/>
            <w:noWrap/>
            <w:vAlign w:val="center"/>
          </w:tcPr>
          <w:p w14:paraId="482DB9F3" w14:textId="77777777" w:rsidR="0031453B" w:rsidRDefault="0031453B">
            <w:pPr>
              <w:jc w:val="left"/>
              <w:rPr>
                <w:rFonts w:ascii="Times New Roman" w:eastAsia="等线" w:hAnsi="Times New Roman" w:cs="Times New Roman"/>
                <w:color w:val="000000"/>
                <w:kern w:val="0"/>
                <w:sz w:val="24"/>
                <w:szCs w:val="24"/>
                <w14:ligatures w14:val="none"/>
              </w:rPr>
            </w:pPr>
          </w:p>
        </w:tc>
      </w:tr>
      <w:tr w:rsidR="0031453B" w14:paraId="5F08400F" w14:textId="77777777">
        <w:trPr>
          <w:trHeight w:val="280"/>
        </w:trPr>
        <w:tc>
          <w:tcPr>
            <w:tcW w:w="947" w:type="pct"/>
            <w:tcBorders>
              <w:top w:val="nil"/>
              <w:left w:val="nil"/>
              <w:bottom w:val="single" w:sz="12" w:space="0" w:color="auto"/>
              <w:right w:val="nil"/>
            </w:tcBorders>
            <w:shd w:val="clear" w:color="auto" w:fill="auto"/>
            <w:noWrap/>
            <w:vAlign w:val="center"/>
          </w:tcPr>
          <w:p w14:paraId="3EFD976B"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i/>
                <w:iCs/>
                <w:color w:val="000000"/>
                <w:kern w:val="0"/>
                <w:sz w:val="24"/>
                <w:szCs w:val="24"/>
                <w14:ligatures w14:val="none"/>
              </w:rPr>
              <w:t>P</w:t>
            </w:r>
            <w:r>
              <w:rPr>
                <w:rFonts w:ascii="Times New Roman" w:eastAsia="等线" w:hAnsi="Times New Roman" w:cs="Times New Roman"/>
                <w:color w:val="000000"/>
                <w:kern w:val="0"/>
                <w:sz w:val="24"/>
                <w:szCs w:val="24"/>
                <w14:ligatures w14:val="none"/>
              </w:rPr>
              <w:t xml:space="preserve"> for trend</w:t>
            </w:r>
          </w:p>
        </w:tc>
        <w:tc>
          <w:tcPr>
            <w:tcW w:w="1016" w:type="pct"/>
            <w:tcBorders>
              <w:top w:val="nil"/>
              <w:left w:val="nil"/>
              <w:bottom w:val="single" w:sz="12" w:space="0" w:color="auto"/>
              <w:right w:val="nil"/>
            </w:tcBorders>
            <w:shd w:val="clear" w:color="auto" w:fill="auto"/>
            <w:noWrap/>
            <w:vAlign w:val="center"/>
          </w:tcPr>
          <w:p w14:paraId="21A6B685" w14:textId="77777777" w:rsidR="0031453B" w:rsidRDefault="0031453B">
            <w:pPr>
              <w:jc w:val="left"/>
              <w:rPr>
                <w:rFonts w:ascii="Times New Roman" w:eastAsia="等线" w:hAnsi="Times New Roman" w:cs="Times New Roman"/>
                <w:color w:val="000000"/>
                <w:kern w:val="0"/>
                <w:sz w:val="24"/>
                <w:szCs w:val="24"/>
                <w14:ligatures w14:val="none"/>
              </w:rPr>
            </w:pPr>
          </w:p>
        </w:tc>
        <w:tc>
          <w:tcPr>
            <w:tcW w:w="387" w:type="pct"/>
            <w:tcBorders>
              <w:top w:val="nil"/>
              <w:left w:val="nil"/>
              <w:bottom w:val="single" w:sz="12" w:space="0" w:color="auto"/>
              <w:right w:val="nil"/>
            </w:tcBorders>
            <w:shd w:val="clear" w:color="auto" w:fill="auto"/>
            <w:noWrap/>
            <w:vAlign w:val="center"/>
          </w:tcPr>
          <w:p w14:paraId="13B4CD35"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&lt;0.001</w:t>
            </w:r>
          </w:p>
        </w:tc>
        <w:tc>
          <w:tcPr>
            <w:tcW w:w="963" w:type="pct"/>
            <w:tcBorders>
              <w:top w:val="nil"/>
              <w:left w:val="nil"/>
              <w:bottom w:val="single" w:sz="12" w:space="0" w:color="auto"/>
              <w:right w:val="nil"/>
            </w:tcBorders>
            <w:shd w:val="clear" w:color="auto" w:fill="auto"/>
            <w:noWrap/>
            <w:vAlign w:val="center"/>
          </w:tcPr>
          <w:p w14:paraId="1A312945" w14:textId="77777777" w:rsidR="0031453B" w:rsidRDefault="0031453B">
            <w:pPr>
              <w:jc w:val="left"/>
              <w:rPr>
                <w:rFonts w:ascii="Times New Roman" w:eastAsia="等线" w:hAnsi="Times New Roman" w:cs="Times New Roman"/>
                <w:color w:val="000000"/>
                <w:kern w:val="0"/>
                <w:sz w:val="24"/>
                <w:szCs w:val="24"/>
                <w14:ligatures w14:val="none"/>
              </w:rPr>
            </w:pPr>
          </w:p>
        </w:tc>
        <w:tc>
          <w:tcPr>
            <w:tcW w:w="388" w:type="pct"/>
            <w:tcBorders>
              <w:top w:val="nil"/>
              <w:left w:val="nil"/>
              <w:bottom w:val="single" w:sz="12" w:space="0" w:color="auto"/>
              <w:right w:val="nil"/>
            </w:tcBorders>
            <w:shd w:val="clear" w:color="auto" w:fill="auto"/>
            <w:noWrap/>
            <w:vAlign w:val="center"/>
          </w:tcPr>
          <w:p w14:paraId="6B090CB0"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&lt;0.001</w:t>
            </w:r>
          </w:p>
        </w:tc>
        <w:tc>
          <w:tcPr>
            <w:tcW w:w="910" w:type="pct"/>
            <w:tcBorders>
              <w:top w:val="nil"/>
              <w:left w:val="nil"/>
              <w:bottom w:val="single" w:sz="12" w:space="0" w:color="auto"/>
              <w:right w:val="nil"/>
            </w:tcBorders>
            <w:shd w:val="clear" w:color="auto" w:fill="auto"/>
            <w:noWrap/>
            <w:vAlign w:val="center"/>
          </w:tcPr>
          <w:p w14:paraId="5538A6DC" w14:textId="77777777" w:rsidR="0031453B" w:rsidRDefault="0031453B">
            <w:pPr>
              <w:jc w:val="left"/>
              <w:rPr>
                <w:rFonts w:ascii="Times New Roman" w:eastAsia="等线" w:hAnsi="Times New Roman" w:cs="Times New Roman"/>
                <w:color w:val="000000"/>
                <w:kern w:val="0"/>
                <w:sz w:val="24"/>
                <w:szCs w:val="24"/>
                <w14:ligatures w14:val="none"/>
              </w:rPr>
            </w:pPr>
          </w:p>
        </w:tc>
        <w:tc>
          <w:tcPr>
            <w:tcW w:w="390" w:type="pct"/>
            <w:tcBorders>
              <w:top w:val="nil"/>
              <w:left w:val="nil"/>
              <w:bottom w:val="single" w:sz="12" w:space="0" w:color="auto"/>
              <w:right w:val="nil"/>
            </w:tcBorders>
            <w:shd w:val="clear" w:color="auto" w:fill="auto"/>
            <w:noWrap/>
            <w:vAlign w:val="center"/>
          </w:tcPr>
          <w:p w14:paraId="7966278D" w14:textId="77777777" w:rsidR="0031453B" w:rsidRDefault="008E69E4">
            <w:pPr>
              <w:jc w:val="left"/>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&lt;0.001</w:t>
            </w:r>
          </w:p>
        </w:tc>
      </w:tr>
    </w:tbl>
    <w:p w14:paraId="5A8E78C2" w14:textId="77777777" w:rsidR="0031453B" w:rsidRDefault="008E69E4">
      <w:pPr>
        <w:rPr>
          <w:rFonts w:ascii="Times New Roman" w:hAnsi="Times New Roman" w:cs="Times New Roman"/>
          <w:sz w:val="24"/>
          <w:szCs w:val="24"/>
        </w:rPr>
      </w:pPr>
      <w:r>
        <w:rPr>
          <w:rFonts w:ascii="Times New Roman" w:hAnsi="Times New Roman" w:cs="Times New Roman"/>
          <w:sz w:val="24"/>
          <w:szCs w:val="24"/>
        </w:rPr>
        <w:t xml:space="preserve">Model 1: crude model.                                                                                                                                                                                                               </w:t>
      </w:r>
    </w:p>
    <w:p w14:paraId="26BB873D" w14:textId="77777777" w:rsidR="0031453B" w:rsidRDefault="008E69E4">
      <w:pPr>
        <w:rPr>
          <w:rFonts w:ascii="Times New Roman" w:hAnsi="Times New Roman" w:cs="Times New Roman"/>
          <w:sz w:val="24"/>
          <w:szCs w:val="24"/>
        </w:rPr>
      </w:pPr>
      <w:r>
        <w:rPr>
          <w:rFonts w:ascii="Times New Roman" w:hAnsi="Times New Roman" w:cs="Times New Roman"/>
          <w:sz w:val="24"/>
          <w:szCs w:val="24"/>
        </w:rPr>
        <w:t>Model 2 adjusted for age, s</w:t>
      </w:r>
      <w:r>
        <w:rPr>
          <w:rFonts w:ascii="Times New Roman" w:hAnsi="Times New Roman" w:cs="Times New Roman"/>
          <w:sz w:val="24"/>
          <w:szCs w:val="24"/>
        </w:rPr>
        <w:t>ex, and ethnicity.</w:t>
      </w:r>
    </w:p>
    <w:p w14:paraId="0340040F" w14:textId="77777777" w:rsidR="0031453B" w:rsidRDefault="008E69E4">
      <w:pPr>
        <w:rPr>
          <w:rFonts w:ascii="Times New Roman" w:hAnsi="Times New Roman" w:cs="Times New Roman"/>
          <w:sz w:val="24"/>
          <w:szCs w:val="24"/>
        </w:rPr>
      </w:pPr>
      <w:r>
        <w:rPr>
          <w:rFonts w:ascii="Times New Roman" w:hAnsi="Times New Roman" w:cs="Times New Roman"/>
          <w:sz w:val="24"/>
          <w:szCs w:val="24"/>
        </w:rPr>
        <w:t xml:space="preserve">Model 3 adjusted for Model 2 plus educational level, marital status, PIR, smoking status, alcohol consumption, HEI-2015, PA, HDL, LDL, HbA1c, </w:t>
      </w:r>
      <w:r>
        <w:rPr>
          <w:rFonts w:ascii="Times New Roman" w:hAnsi="Times New Roman" w:cs="Times New Roman" w:hint="eastAsia"/>
          <w:kern w:val="0"/>
          <w:sz w:val="24"/>
          <w:szCs w:val="24"/>
          <w14:ligatures w14:val="none"/>
        </w:rPr>
        <w:t>e</w:t>
      </w:r>
      <w:r>
        <w:rPr>
          <w:rFonts w:ascii="Times New Roman" w:hAnsi="Times New Roman" w:cs="Times New Roman"/>
          <w:kern w:val="0"/>
          <w:sz w:val="24"/>
          <w:szCs w:val="24"/>
          <w14:ligatures w14:val="none"/>
        </w:rPr>
        <w:t>GFR</w:t>
      </w:r>
      <w:r>
        <w:rPr>
          <w:rFonts w:ascii="Times New Roman" w:hAnsi="Times New Roman" w:cs="Times New Roman"/>
          <w:sz w:val="24"/>
          <w:szCs w:val="24"/>
        </w:rPr>
        <w:t xml:space="preserve">, uACR, uric acid, CKD, liver disease, cancer, hypertension, DM, </w:t>
      </w:r>
      <w:r>
        <w:rPr>
          <w:rFonts w:ascii="Times New Roman" w:hAnsi="Times New Roman" w:cs="Times New Roman"/>
          <w:sz w:val="24"/>
          <w:szCs w:val="24"/>
        </w:rPr>
        <w:t>antihypertensive drug, hypoglycemic therapy, lipid-lowering drug, and CKM syndrome.</w:t>
      </w:r>
    </w:p>
    <w:p w14:paraId="49E85F35" w14:textId="77777777" w:rsidR="0031453B" w:rsidRDefault="008E69E4">
      <w:pPr>
        <w:rPr>
          <w:rFonts w:ascii="Times New Roman" w:hAnsi="Times New Roman" w:cs="Times New Roman"/>
          <w:sz w:val="24"/>
          <w:szCs w:val="24"/>
        </w:rPr>
      </w:pPr>
      <w:r>
        <w:rPr>
          <w:rFonts w:ascii="Times New Roman" w:hAnsi="Times New Roman" w:cs="Times New Roman"/>
          <w:sz w:val="24"/>
          <w:szCs w:val="24"/>
        </w:rPr>
        <w:t>Abbreviations: CKM Syndrome: cardiovascular-kidney-metabolic syndrome. CVD: cardiovascular disease. HR: hazard ratio. CI: confidence interval. TyG: triglyceride-glucose. AB</w:t>
      </w:r>
      <w:r>
        <w:rPr>
          <w:rFonts w:ascii="Times New Roman" w:hAnsi="Times New Roman" w:cs="Times New Roman"/>
          <w:sz w:val="24"/>
          <w:szCs w:val="24"/>
        </w:rPr>
        <w:t xml:space="preserve">SI: a body shape index. uACR: urinary albumin/creatinine ratio. PA: physical activity. CKD: </w:t>
      </w:r>
      <w:r>
        <w:rPr>
          <w:rFonts w:ascii="Times New Roman" w:hAnsi="Times New Roman" w:cs="Times New Roman"/>
          <w:kern w:val="0"/>
          <w:sz w:val="24"/>
          <w:szCs w:val="24"/>
          <w14:ligatures w14:val="none"/>
        </w:rPr>
        <w:t xml:space="preserve">chronic kidney disease. </w:t>
      </w:r>
      <w:r>
        <w:rPr>
          <w:rFonts w:ascii="Times New Roman" w:hAnsi="Times New Roman" w:cs="Times New Roman" w:hint="eastAsia"/>
          <w:kern w:val="0"/>
          <w:sz w:val="24"/>
          <w:szCs w:val="24"/>
          <w14:ligatures w14:val="none"/>
        </w:rPr>
        <w:t>e</w:t>
      </w:r>
      <w:r>
        <w:rPr>
          <w:rFonts w:ascii="Times New Roman" w:hAnsi="Times New Roman" w:cs="Times New Roman"/>
          <w:kern w:val="0"/>
          <w:sz w:val="24"/>
          <w:szCs w:val="24"/>
          <w14:ligatures w14:val="none"/>
        </w:rPr>
        <w:t>GFR</w:t>
      </w:r>
      <w:r>
        <w:rPr>
          <w:rFonts w:ascii="Times New Roman" w:hAnsi="Times New Roman" w:cs="Times New Roman" w:hint="eastAsia"/>
          <w:kern w:val="0"/>
          <w:sz w:val="24"/>
          <w:szCs w:val="24"/>
          <w14:ligatures w14:val="none"/>
        </w:rPr>
        <w:t>:</w:t>
      </w:r>
      <w:r>
        <w:rPr>
          <w:rFonts w:ascii="Times New Roman" w:hAnsi="Times New Roman" w:cs="Times New Roman"/>
          <w:kern w:val="0"/>
          <w:sz w:val="24"/>
          <w:szCs w:val="24"/>
          <w14:ligatures w14:val="none"/>
        </w:rPr>
        <w:t xml:space="preserve"> </w:t>
      </w:r>
      <w:r>
        <w:rPr>
          <w:rFonts w:ascii="Times New Roman" w:hAnsi="Times New Roman" w:cs="Times New Roman"/>
          <w:sz w:val="24"/>
          <w:szCs w:val="24"/>
        </w:rPr>
        <w:t xml:space="preserve">estimated glomerular filtration rate. HbA1c: glycosylated hemoglobin. HEI-2015: healthy eating index-2015. PIR: poverty income ratio. </w:t>
      </w:r>
      <w:r>
        <w:rPr>
          <w:rFonts w:ascii="Times New Roman" w:hAnsi="Times New Roman" w:cs="Times New Roman"/>
          <w:sz w:val="24"/>
          <w:szCs w:val="24"/>
        </w:rPr>
        <w:t>DM</w:t>
      </w:r>
      <w:r>
        <w:rPr>
          <w:rFonts w:ascii="Times New Roman" w:hAnsi="Times New Roman" w:cs="Times New Roman" w:hint="eastAsia"/>
          <w:sz w:val="24"/>
          <w:szCs w:val="24"/>
        </w:rPr>
        <w:t>:</w:t>
      </w:r>
      <w:r>
        <w:rPr>
          <w:rFonts w:ascii="Times New Roman" w:hAnsi="Times New Roman" w:cs="Times New Roman"/>
          <w:sz w:val="24"/>
          <w:szCs w:val="24"/>
        </w:rPr>
        <w:t xml:space="preserve"> diabetes mellitus. HDL: </w:t>
      </w:r>
      <w:r>
        <w:rPr>
          <w:rFonts w:ascii="Times New Roman" w:hAnsi="Times New Roman" w:cs="Times New Roman"/>
          <w:kern w:val="0"/>
          <w:sz w:val="24"/>
          <w:szCs w:val="24"/>
          <w14:ligatures w14:val="none"/>
        </w:rPr>
        <w:t>high-density lipoprotein. LDL: low-density lipoprotein.</w:t>
      </w:r>
    </w:p>
    <w:p w14:paraId="72995117" w14:textId="77777777" w:rsidR="0031453B" w:rsidRDefault="0031453B"/>
    <w:p w14:paraId="7EC8D238" w14:textId="77777777" w:rsidR="0031453B" w:rsidRDefault="0031453B">
      <w:pPr>
        <w:rPr>
          <w:rFonts w:ascii="Times New Roman" w:hAnsi="Times New Roman" w:cs="Times New Roman"/>
          <w:b/>
          <w:bCs/>
          <w:sz w:val="24"/>
          <w:szCs w:val="24"/>
        </w:rPr>
      </w:pPr>
    </w:p>
    <w:p w14:paraId="793599B6" w14:textId="77777777" w:rsidR="0031453B" w:rsidRDefault="0031453B">
      <w:pPr>
        <w:rPr>
          <w:rFonts w:ascii="Times New Roman" w:hAnsi="Times New Roman" w:cs="Times New Roman"/>
          <w:b/>
          <w:bCs/>
          <w:sz w:val="24"/>
          <w:szCs w:val="24"/>
        </w:rPr>
      </w:pPr>
    </w:p>
    <w:p w14:paraId="1856E690" w14:textId="77777777" w:rsidR="0031453B" w:rsidRDefault="0031453B">
      <w:pPr>
        <w:rPr>
          <w:rFonts w:ascii="Times New Roman" w:hAnsi="Times New Roman" w:cs="Times New Roman"/>
          <w:b/>
          <w:bCs/>
          <w:sz w:val="24"/>
          <w:szCs w:val="24"/>
        </w:rPr>
      </w:pPr>
    </w:p>
    <w:p w14:paraId="58D7D723" w14:textId="77777777" w:rsidR="0031453B" w:rsidRDefault="0031453B">
      <w:pPr>
        <w:rPr>
          <w:rFonts w:ascii="Times New Roman" w:hAnsi="Times New Roman" w:cs="Times New Roman"/>
          <w:b/>
          <w:bCs/>
          <w:sz w:val="24"/>
          <w:szCs w:val="24"/>
        </w:rPr>
      </w:pPr>
    </w:p>
    <w:p w14:paraId="6B6535B9" w14:textId="77777777" w:rsidR="0031453B" w:rsidRDefault="0031453B">
      <w:pPr>
        <w:rPr>
          <w:rFonts w:ascii="Times New Roman" w:hAnsi="Times New Roman" w:cs="Times New Roman"/>
          <w:b/>
          <w:bCs/>
          <w:sz w:val="24"/>
          <w:szCs w:val="24"/>
        </w:rPr>
      </w:pPr>
    </w:p>
    <w:p w14:paraId="24CAFC82" w14:textId="77777777" w:rsidR="0031453B" w:rsidRDefault="008E69E4">
      <w:pPr>
        <w:rPr>
          <w:rFonts w:ascii="Times New Roman" w:hAnsi="Times New Roman" w:cs="Times New Roman"/>
          <w:sz w:val="24"/>
          <w:szCs w:val="24"/>
        </w:rPr>
      </w:pPr>
      <w:r>
        <w:rPr>
          <w:rFonts w:ascii="Times New Roman" w:hAnsi="Times New Roman" w:cs="Times New Roman"/>
          <w:b/>
          <w:bCs/>
          <w:sz w:val="24"/>
          <w:szCs w:val="24"/>
        </w:rPr>
        <w:t xml:space="preserve">Table S16 </w:t>
      </w:r>
      <w:r>
        <w:rPr>
          <w:rFonts w:ascii="Times New Roman" w:hAnsi="Times New Roman" w:cs="Times New Roman"/>
          <w:sz w:val="24"/>
          <w:szCs w:val="24"/>
        </w:rPr>
        <w:t>Finn-Grey Model for TyG-ABSI and Mortality in  CKM syndrome.</w:t>
      </w:r>
    </w:p>
    <w:tbl>
      <w:tblPr>
        <w:tblW w:w="5000" w:type="pct"/>
        <w:tblLook w:val="04A0" w:firstRow="1" w:lastRow="0" w:firstColumn="1" w:lastColumn="0" w:noHBand="0" w:noVBand="1"/>
      </w:tblPr>
      <w:tblGrid>
        <w:gridCol w:w="2703"/>
        <w:gridCol w:w="2784"/>
        <w:gridCol w:w="1040"/>
        <w:gridCol w:w="2736"/>
        <w:gridCol w:w="1089"/>
        <w:gridCol w:w="2736"/>
        <w:gridCol w:w="1086"/>
      </w:tblGrid>
      <w:tr w:rsidR="0031453B" w14:paraId="4B590CF6" w14:textId="77777777">
        <w:trPr>
          <w:trHeight w:val="294"/>
        </w:trPr>
        <w:tc>
          <w:tcPr>
            <w:tcW w:w="954" w:type="pct"/>
            <w:tcBorders>
              <w:top w:val="single" w:sz="12" w:space="0" w:color="auto"/>
              <w:left w:val="nil"/>
              <w:bottom w:val="nil"/>
              <w:right w:val="nil"/>
            </w:tcBorders>
            <w:shd w:val="clear" w:color="auto" w:fill="auto"/>
            <w:noWrap/>
            <w:vAlign w:val="center"/>
          </w:tcPr>
          <w:p w14:paraId="1A45DC46"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Characteristic</w:t>
            </w:r>
          </w:p>
        </w:tc>
        <w:tc>
          <w:tcPr>
            <w:tcW w:w="1349" w:type="pct"/>
            <w:gridSpan w:val="2"/>
            <w:tcBorders>
              <w:top w:val="single" w:sz="12" w:space="0" w:color="auto"/>
              <w:left w:val="nil"/>
              <w:bottom w:val="single" w:sz="12" w:space="0" w:color="auto"/>
              <w:right w:val="nil"/>
            </w:tcBorders>
            <w:shd w:val="clear" w:color="auto" w:fill="auto"/>
            <w:noWrap/>
            <w:vAlign w:val="center"/>
          </w:tcPr>
          <w:p w14:paraId="05202321" w14:textId="77777777" w:rsidR="0031453B" w:rsidRDefault="008E69E4">
            <w:pPr>
              <w:jc w:val="center"/>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Model1</w:t>
            </w:r>
          </w:p>
        </w:tc>
        <w:tc>
          <w:tcPr>
            <w:tcW w:w="1349" w:type="pct"/>
            <w:gridSpan w:val="2"/>
            <w:tcBorders>
              <w:top w:val="single" w:sz="12" w:space="0" w:color="auto"/>
              <w:left w:val="nil"/>
              <w:bottom w:val="single" w:sz="12" w:space="0" w:color="auto"/>
              <w:right w:val="nil"/>
            </w:tcBorders>
            <w:shd w:val="clear" w:color="auto" w:fill="auto"/>
            <w:noWrap/>
            <w:vAlign w:val="center"/>
          </w:tcPr>
          <w:p w14:paraId="3CF05738" w14:textId="77777777" w:rsidR="0031453B" w:rsidRDefault="008E69E4">
            <w:pPr>
              <w:jc w:val="center"/>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Model2</w:t>
            </w:r>
          </w:p>
        </w:tc>
        <w:tc>
          <w:tcPr>
            <w:tcW w:w="1349" w:type="pct"/>
            <w:gridSpan w:val="2"/>
            <w:tcBorders>
              <w:top w:val="single" w:sz="12" w:space="0" w:color="auto"/>
              <w:left w:val="nil"/>
              <w:bottom w:val="single" w:sz="12" w:space="0" w:color="auto"/>
              <w:right w:val="nil"/>
            </w:tcBorders>
            <w:shd w:val="clear" w:color="auto" w:fill="auto"/>
            <w:noWrap/>
            <w:vAlign w:val="center"/>
          </w:tcPr>
          <w:p w14:paraId="6B4EDBF4" w14:textId="77777777" w:rsidR="0031453B" w:rsidRDefault="008E69E4">
            <w:pPr>
              <w:jc w:val="center"/>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Model3</w:t>
            </w:r>
          </w:p>
        </w:tc>
      </w:tr>
      <w:tr w:rsidR="0031453B" w14:paraId="0DAB8324" w14:textId="77777777">
        <w:trPr>
          <w:trHeight w:val="294"/>
        </w:trPr>
        <w:tc>
          <w:tcPr>
            <w:tcW w:w="954" w:type="pct"/>
            <w:tcBorders>
              <w:top w:val="nil"/>
              <w:left w:val="nil"/>
              <w:bottom w:val="nil"/>
              <w:right w:val="nil"/>
            </w:tcBorders>
            <w:shd w:val="clear" w:color="auto" w:fill="auto"/>
            <w:noWrap/>
            <w:vAlign w:val="center"/>
          </w:tcPr>
          <w:p w14:paraId="325313CF" w14:textId="77777777" w:rsidR="0031453B" w:rsidRDefault="0031453B">
            <w:pPr>
              <w:jc w:val="center"/>
              <w:rPr>
                <w:rFonts w:ascii="Times New Roman" w:eastAsia="等线" w:hAnsi="Times New Roman" w:cs="Times New Roman"/>
                <w:color w:val="000000"/>
                <w:kern w:val="0"/>
                <w:sz w:val="22"/>
                <w14:ligatures w14:val="none"/>
              </w:rPr>
            </w:pPr>
          </w:p>
        </w:tc>
        <w:tc>
          <w:tcPr>
            <w:tcW w:w="982" w:type="pct"/>
            <w:tcBorders>
              <w:top w:val="nil"/>
              <w:left w:val="nil"/>
              <w:bottom w:val="single" w:sz="12" w:space="0" w:color="auto"/>
              <w:right w:val="nil"/>
            </w:tcBorders>
            <w:shd w:val="clear" w:color="auto" w:fill="auto"/>
            <w:noWrap/>
            <w:vAlign w:val="center"/>
          </w:tcPr>
          <w:p w14:paraId="382BA8E4" w14:textId="77777777" w:rsidR="0031453B" w:rsidRDefault="008E69E4">
            <w:pPr>
              <w:jc w:val="left"/>
              <w:rPr>
                <w:rFonts w:ascii="Times New Roman" w:eastAsia="等线" w:hAnsi="Times New Roman" w:cs="Times New Roman"/>
                <w:b/>
                <w:bCs/>
                <w:color w:val="000000"/>
                <w:kern w:val="0"/>
                <w:sz w:val="22"/>
                <w14:ligatures w14:val="none"/>
              </w:rPr>
            </w:pPr>
            <w:r>
              <w:rPr>
                <w:rFonts w:ascii="Times New Roman" w:eastAsia="等线" w:hAnsi="Times New Roman" w:cs="Times New Roman"/>
                <w:b/>
                <w:bCs/>
                <w:color w:val="000000"/>
                <w:kern w:val="0"/>
                <w:sz w:val="22"/>
                <w14:ligatures w14:val="none"/>
              </w:rPr>
              <w:t>HR(95%CI)</w:t>
            </w:r>
          </w:p>
        </w:tc>
        <w:tc>
          <w:tcPr>
            <w:tcW w:w="367" w:type="pct"/>
            <w:tcBorders>
              <w:top w:val="nil"/>
              <w:left w:val="nil"/>
              <w:bottom w:val="single" w:sz="12" w:space="0" w:color="auto"/>
              <w:right w:val="nil"/>
            </w:tcBorders>
            <w:shd w:val="clear" w:color="auto" w:fill="auto"/>
            <w:noWrap/>
            <w:vAlign w:val="center"/>
          </w:tcPr>
          <w:p w14:paraId="7DFB119C" w14:textId="77777777" w:rsidR="0031453B" w:rsidRDefault="008E69E4">
            <w:pPr>
              <w:jc w:val="left"/>
              <w:rPr>
                <w:rFonts w:ascii="Times New Roman" w:eastAsia="等线" w:hAnsi="Times New Roman" w:cs="Times New Roman"/>
                <w:b/>
                <w:bCs/>
                <w:i/>
                <w:iCs/>
                <w:color w:val="000000"/>
                <w:kern w:val="0"/>
                <w:sz w:val="22"/>
                <w14:ligatures w14:val="none"/>
              </w:rPr>
            </w:pPr>
            <w:r>
              <w:rPr>
                <w:rFonts w:ascii="Times New Roman" w:eastAsia="等线" w:hAnsi="Times New Roman" w:cs="Times New Roman"/>
                <w:b/>
                <w:bCs/>
                <w:i/>
                <w:iCs/>
                <w:color w:val="000000"/>
                <w:kern w:val="0"/>
                <w:sz w:val="22"/>
                <w14:ligatures w14:val="none"/>
              </w:rPr>
              <w:t>P</w:t>
            </w:r>
            <w:r>
              <w:rPr>
                <w:rFonts w:ascii="Times New Roman" w:eastAsia="等线" w:hAnsi="Times New Roman" w:cs="Times New Roman"/>
                <w:b/>
                <w:bCs/>
                <w:color w:val="000000"/>
                <w:kern w:val="0"/>
                <w:sz w:val="22"/>
                <w14:ligatures w14:val="none"/>
              </w:rPr>
              <w:t>-value</w:t>
            </w:r>
          </w:p>
        </w:tc>
        <w:tc>
          <w:tcPr>
            <w:tcW w:w="965" w:type="pct"/>
            <w:tcBorders>
              <w:top w:val="nil"/>
              <w:left w:val="nil"/>
              <w:bottom w:val="single" w:sz="12" w:space="0" w:color="auto"/>
              <w:right w:val="nil"/>
            </w:tcBorders>
            <w:shd w:val="clear" w:color="auto" w:fill="auto"/>
            <w:noWrap/>
            <w:vAlign w:val="center"/>
          </w:tcPr>
          <w:p w14:paraId="23DF8542" w14:textId="77777777" w:rsidR="0031453B" w:rsidRDefault="008E69E4">
            <w:pPr>
              <w:jc w:val="left"/>
              <w:rPr>
                <w:rFonts w:ascii="Times New Roman" w:eastAsia="等线" w:hAnsi="Times New Roman" w:cs="Times New Roman"/>
                <w:b/>
                <w:bCs/>
                <w:color w:val="000000"/>
                <w:kern w:val="0"/>
                <w:sz w:val="22"/>
                <w14:ligatures w14:val="none"/>
              </w:rPr>
            </w:pPr>
            <w:r>
              <w:rPr>
                <w:rFonts w:ascii="Times New Roman" w:eastAsia="等线" w:hAnsi="Times New Roman" w:cs="Times New Roman"/>
                <w:b/>
                <w:bCs/>
                <w:color w:val="000000"/>
                <w:kern w:val="0"/>
                <w:sz w:val="22"/>
                <w14:ligatures w14:val="none"/>
              </w:rPr>
              <w:t>HR(95%CI)</w:t>
            </w:r>
          </w:p>
        </w:tc>
        <w:tc>
          <w:tcPr>
            <w:tcW w:w="383" w:type="pct"/>
            <w:tcBorders>
              <w:top w:val="nil"/>
              <w:left w:val="nil"/>
              <w:bottom w:val="single" w:sz="12" w:space="0" w:color="auto"/>
              <w:right w:val="nil"/>
            </w:tcBorders>
            <w:shd w:val="clear" w:color="auto" w:fill="auto"/>
            <w:noWrap/>
            <w:vAlign w:val="center"/>
          </w:tcPr>
          <w:p w14:paraId="51080AEB" w14:textId="77777777" w:rsidR="0031453B" w:rsidRDefault="008E69E4">
            <w:pPr>
              <w:jc w:val="left"/>
              <w:rPr>
                <w:rFonts w:ascii="Times New Roman" w:eastAsia="等线" w:hAnsi="Times New Roman" w:cs="Times New Roman"/>
                <w:b/>
                <w:bCs/>
                <w:i/>
                <w:iCs/>
                <w:color w:val="000000"/>
                <w:kern w:val="0"/>
                <w:sz w:val="22"/>
                <w14:ligatures w14:val="none"/>
              </w:rPr>
            </w:pPr>
            <w:r>
              <w:rPr>
                <w:rFonts w:ascii="Times New Roman" w:eastAsia="等线" w:hAnsi="Times New Roman" w:cs="Times New Roman"/>
                <w:b/>
                <w:bCs/>
                <w:i/>
                <w:iCs/>
                <w:color w:val="000000"/>
                <w:kern w:val="0"/>
                <w:sz w:val="22"/>
                <w14:ligatures w14:val="none"/>
              </w:rPr>
              <w:t>P</w:t>
            </w:r>
            <w:r>
              <w:rPr>
                <w:rFonts w:ascii="Times New Roman" w:eastAsia="等线" w:hAnsi="Times New Roman" w:cs="Times New Roman"/>
                <w:b/>
                <w:bCs/>
                <w:color w:val="000000"/>
                <w:kern w:val="0"/>
                <w:sz w:val="22"/>
                <w14:ligatures w14:val="none"/>
              </w:rPr>
              <w:t>-value</w:t>
            </w:r>
          </w:p>
        </w:tc>
        <w:tc>
          <w:tcPr>
            <w:tcW w:w="965" w:type="pct"/>
            <w:tcBorders>
              <w:top w:val="nil"/>
              <w:left w:val="nil"/>
              <w:bottom w:val="single" w:sz="12" w:space="0" w:color="auto"/>
              <w:right w:val="nil"/>
            </w:tcBorders>
            <w:shd w:val="clear" w:color="auto" w:fill="auto"/>
            <w:noWrap/>
            <w:vAlign w:val="center"/>
          </w:tcPr>
          <w:p w14:paraId="3C97C053" w14:textId="77777777" w:rsidR="0031453B" w:rsidRDefault="008E69E4">
            <w:pPr>
              <w:jc w:val="left"/>
              <w:rPr>
                <w:rFonts w:ascii="Times New Roman" w:eastAsia="等线" w:hAnsi="Times New Roman" w:cs="Times New Roman"/>
                <w:b/>
                <w:bCs/>
                <w:color w:val="000000"/>
                <w:kern w:val="0"/>
                <w:sz w:val="22"/>
                <w14:ligatures w14:val="none"/>
              </w:rPr>
            </w:pPr>
            <w:r>
              <w:rPr>
                <w:rFonts w:ascii="Times New Roman" w:eastAsia="等线" w:hAnsi="Times New Roman" w:cs="Times New Roman"/>
                <w:b/>
                <w:bCs/>
                <w:color w:val="000000"/>
                <w:kern w:val="0"/>
                <w:sz w:val="22"/>
                <w14:ligatures w14:val="none"/>
              </w:rPr>
              <w:t>HR(95%CI)</w:t>
            </w:r>
          </w:p>
        </w:tc>
        <w:tc>
          <w:tcPr>
            <w:tcW w:w="383" w:type="pct"/>
            <w:tcBorders>
              <w:top w:val="nil"/>
              <w:left w:val="nil"/>
              <w:bottom w:val="single" w:sz="12" w:space="0" w:color="auto"/>
              <w:right w:val="nil"/>
            </w:tcBorders>
            <w:shd w:val="clear" w:color="auto" w:fill="auto"/>
            <w:noWrap/>
            <w:vAlign w:val="center"/>
          </w:tcPr>
          <w:p w14:paraId="24B9F9A9" w14:textId="77777777" w:rsidR="0031453B" w:rsidRDefault="008E69E4">
            <w:pPr>
              <w:jc w:val="left"/>
              <w:rPr>
                <w:rFonts w:ascii="Times New Roman" w:eastAsia="等线" w:hAnsi="Times New Roman" w:cs="Times New Roman"/>
                <w:b/>
                <w:bCs/>
                <w:i/>
                <w:iCs/>
                <w:color w:val="000000"/>
                <w:kern w:val="0"/>
                <w:sz w:val="22"/>
                <w14:ligatures w14:val="none"/>
              </w:rPr>
            </w:pPr>
            <w:r>
              <w:rPr>
                <w:rFonts w:ascii="Times New Roman" w:eastAsia="等线" w:hAnsi="Times New Roman" w:cs="Times New Roman"/>
                <w:b/>
                <w:bCs/>
                <w:i/>
                <w:iCs/>
                <w:color w:val="000000"/>
                <w:kern w:val="0"/>
                <w:sz w:val="22"/>
                <w14:ligatures w14:val="none"/>
              </w:rPr>
              <w:t>P</w:t>
            </w:r>
            <w:r>
              <w:rPr>
                <w:rFonts w:ascii="Times New Roman" w:eastAsia="等线" w:hAnsi="Times New Roman" w:cs="Times New Roman"/>
                <w:b/>
                <w:bCs/>
                <w:color w:val="000000"/>
                <w:kern w:val="0"/>
                <w:sz w:val="22"/>
                <w14:ligatures w14:val="none"/>
              </w:rPr>
              <w:t>-value</w:t>
            </w:r>
          </w:p>
        </w:tc>
      </w:tr>
      <w:tr w:rsidR="0031453B" w14:paraId="0421E610" w14:textId="77777777">
        <w:trPr>
          <w:trHeight w:val="287"/>
        </w:trPr>
        <w:tc>
          <w:tcPr>
            <w:tcW w:w="954" w:type="pct"/>
            <w:tcBorders>
              <w:top w:val="nil"/>
              <w:left w:val="nil"/>
              <w:bottom w:val="nil"/>
              <w:right w:val="nil"/>
            </w:tcBorders>
            <w:shd w:val="clear" w:color="auto" w:fill="auto"/>
            <w:noWrap/>
            <w:vAlign w:val="center"/>
          </w:tcPr>
          <w:p w14:paraId="07D2BF25"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lastRenderedPageBreak/>
              <w:t>Continuous TyG-ABSI</w:t>
            </w:r>
          </w:p>
        </w:tc>
        <w:tc>
          <w:tcPr>
            <w:tcW w:w="982" w:type="pct"/>
            <w:tcBorders>
              <w:top w:val="nil"/>
              <w:left w:val="nil"/>
              <w:bottom w:val="nil"/>
              <w:right w:val="nil"/>
            </w:tcBorders>
            <w:shd w:val="clear" w:color="auto" w:fill="auto"/>
            <w:noWrap/>
            <w:vAlign w:val="center"/>
          </w:tcPr>
          <w:p w14:paraId="3AFB915C"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1.760 (1.649, 1.879)</w:t>
            </w:r>
          </w:p>
        </w:tc>
        <w:tc>
          <w:tcPr>
            <w:tcW w:w="367" w:type="pct"/>
            <w:tcBorders>
              <w:top w:val="nil"/>
              <w:left w:val="nil"/>
              <w:bottom w:val="nil"/>
              <w:right w:val="nil"/>
            </w:tcBorders>
            <w:shd w:val="clear" w:color="auto" w:fill="auto"/>
            <w:noWrap/>
            <w:vAlign w:val="center"/>
          </w:tcPr>
          <w:p w14:paraId="6004429F"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&lt;0.001</w:t>
            </w:r>
          </w:p>
        </w:tc>
        <w:tc>
          <w:tcPr>
            <w:tcW w:w="965" w:type="pct"/>
            <w:tcBorders>
              <w:top w:val="nil"/>
              <w:left w:val="nil"/>
              <w:bottom w:val="nil"/>
              <w:right w:val="nil"/>
            </w:tcBorders>
            <w:shd w:val="clear" w:color="auto" w:fill="auto"/>
            <w:noWrap/>
            <w:vAlign w:val="center"/>
          </w:tcPr>
          <w:p w14:paraId="1E7CC38D"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1.378 (1.262, 1.504)</w:t>
            </w:r>
          </w:p>
        </w:tc>
        <w:tc>
          <w:tcPr>
            <w:tcW w:w="383" w:type="pct"/>
            <w:tcBorders>
              <w:top w:val="nil"/>
              <w:left w:val="nil"/>
              <w:bottom w:val="nil"/>
              <w:right w:val="nil"/>
            </w:tcBorders>
            <w:shd w:val="clear" w:color="auto" w:fill="auto"/>
            <w:noWrap/>
            <w:vAlign w:val="center"/>
          </w:tcPr>
          <w:p w14:paraId="3366C061"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&lt;0.001</w:t>
            </w:r>
          </w:p>
        </w:tc>
        <w:tc>
          <w:tcPr>
            <w:tcW w:w="965" w:type="pct"/>
            <w:tcBorders>
              <w:top w:val="nil"/>
              <w:left w:val="nil"/>
              <w:bottom w:val="nil"/>
              <w:right w:val="nil"/>
            </w:tcBorders>
            <w:shd w:val="clear" w:color="auto" w:fill="auto"/>
            <w:noWrap/>
            <w:vAlign w:val="center"/>
          </w:tcPr>
          <w:p w14:paraId="07EF2002"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1.209 (1.074, 1.362)</w:t>
            </w:r>
          </w:p>
        </w:tc>
        <w:tc>
          <w:tcPr>
            <w:tcW w:w="383" w:type="pct"/>
            <w:tcBorders>
              <w:top w:val="nil"/>
              <w:left w:val="nil"/>
              <w:bottom w:val="nil"/>
              <w:right w:val="nil"/>
            </w:tcBorders>
            <w:shd w:val="clear" w:color="auto" w:fill="auto"/>
            <w:noWrap/>
            <w:vAlign w:val="center"/>
          </w:tcPr>
          <w:p w14:paraId="7BABAD3D" w14:textId="77777777" w:rsidR="0031453B" w:rsidRDefault="008E69E4">
            <w:pPr>
              <w:jc w:val="righ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0.002</w:t>
            </w:r>
          </w:p>
        </w:tc>
      </w:tr>
      <w:tr w:rsidR="0031453B" w14:paraId="74AB68C9" w14:textId="77777777">
        <w:trPr>
          <w:trHeight w:val="280"/>
        </w:trPr>
        <w:tc>
          <w:tcPr>
            <w:tcW w:w="954" w:type="pct"/>
            <w:tcBorders>
              <w:top w:val="nil"/>
              <w:left w:val="nil"/>
              <w:bottom w:val="nil"/>
              <w:right w:val="nil"/>
            </w:tcBorders>
            <w:shd w:val="clear" w:color="auto" w:fill="auto"/>
            <w:noWrap/>
            <w:vAlign w:val="center"/>
          </w:tcPr>
          <w:p w14:paraId="2383B2AE"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Quartile TyG-ABSI</w:t>
            </w:r>
          </w:p>
        </w:tc>
        <w:tc>
          <w:tcPr>
            <w:tcW w:w="982" w:type="pct"/>
            <w:tcBorders>
              <w:top w:val="nil"/>
              <w:left w:val="nil"/>
              <w:bottom w:val="nil"/>
              <w:right w:val="nil"/>
            </w:tcBorders>
            <w:shd w:val="clear" w:color="auto" w:fill="auto"/>
            <w:noWrap/>
            <w:vAlign w:val="center"/>
          </w:tcPr>
          <w:p w14:paraId="0E6A7FE7" w14:textId="77777777" w:rsidR="0031453B" w:rsidRDefault="0031453B">
            <w:pPr>
              <w:jc w:val="left"/>
              <w:rPr>
                <w:rFonts w:ascii="Times New Roman" w:eastAsia="等线" w:hAnsi="Times New Roman" w:cs="Times New Roman"/>
                <w:color w:val="000000"/>
                <w:kern w:val="0"/>
                <w:sz w:val="22"/>
                <w14:ligatures w14:val="none"/>
              </w:rPr>
            </w:pPr>
          </w:p>
        </w:tc>
        <w:tc>
          <w:tcPr>
            <w:tcW w:w="367" w:type="pct"/>
            <w:tcBorders>
              <w:top w:val="nil"/>
              <w:left w:val="nil"/>
              <w:bottom w:val="nil"/>
              <w:right w:val="nil"/>
            </w:tcBorders>
            <w:shd w:val="clear" w:color="auto" w:fill="auto"/>
            <w:noWrap/>
            <w:vAlign w:val="center"/>
          </w:tcPr>
          <w:p w14:paraId="26B9675C" w14:textId="77777777" w:rsidR="0031453B" w:rsidRDefault="0031453B">
            <w:pPr>
              <w:jc w:val="left"/>
              <w:rPr>
                <w:rFonts w:ascii="Times New Roman" w:eastAsia="Times New Roman" w:hAnsi="Times New Roman" w:cs="Times New Roman"/>
                <w:kern w:val="0"/>
                <w:sz w:val="20"/>
                <w:szCs w:val="20"/>
                <w14:ligatures w14:val="none"/>
              </w:rPr>
            </w:pPr>
          </w:p>
        </w:tc>
        <w:tc>
          <w:tcPr>
            <w:tcW w:w="965" w:type="pct"/>
            <w:tcBorders>
              <w:top w:val="nil"/>
              <w:left w:val="nil"/>
              <w:bottom w:val="nil"/>
              <w:right w:val="nil"/>
            </w:tcBorders>
            <w:shd w:val="clear" w:color="auto" w:fill="auto"/>
            <w:noWrap/>
            <w:vAlign w:val="center"/>
          </w:tcPr>
          <w:p w14:paraId="31BEEEDE" w14:textId="77777777" w:rsidR="0031453B" w:rsidRDefault="0031453B">
            <w:pPr>
              <w:jc w:val="left"/>
              <w:rPr>
                <w:rFonts w:ascii="Times New Roman" w:eastAsia="Times New Roman" w:hAnsi="Times New Roman" w:cs="Times New Roman"/>
                <w:kern w:val="0"/>
                <w:sz w:val="20"/>
                <w:szCs w:val="20"/>
                <w14:ligatures w14:val="none"/>
              </w:rPr>
            </w:pPr>
          </w:p>
        </w:tc>
        <w:tc>
          <w:tcPr>
            <w:tcW w:w="383" w:type="pct"/>
            <w:tcBorders>
              <w:top w:val="nil"/>
              <w:left w:val="nil"/>
              <w:bottom w:val="nil"/>
              <w:right w:val="nil"/>
            </w:tcBorders>
            <w:shd w:val="clear" w:color="auto" w:fill="auto"/>
            <w:noWrap/>
            <w:vAlign w:val="center"/>
          </w:tcPr>
          <w:p w14:paraId="04DE8834" w14:textId="77777777" w:rsidR="0031453B" w:rsidRDefault="0031453B">
            <w:pPr>
              <w:jc w:val="left"/>
              <w:rPr>
                <w:rFonts w:ascii="Times New Roman" w:eastAsia="Times New Roman" w:hAnsi="Times New Roman" w:cs="Times New Roman"/>
                <w:kern w:val="0"/>
                <w:sz w:val="20"/>
                <w:szCs w:val="20"/>
                <w14:ligatures w14:val="none"/>
              </w:rPr>
            </w:pPr>
          </w:p>
        </w:tc>
        <w:tc>
          <w:tcPr>
            <w:tcW w:w="965" w:type="pct"/>
            <w:tcBorders>
              <w:top w:val="nil"/>
              <w:left w:val="nil"/>
              <w:bottom w:val="nil"/>
              <w:right w:val="nil"/>
            </w:tcBorders>
            <w:shd w:val="clear" w:color="auto" w:fill="auto"/>
            <w:noWrap/>
            <w:vAlign w:val="center"/>
          </w:tcPr>
          <w:p w14:paraId="681BE64A" w14:textId="77777777" w:rsidR="0031453B" w:rsidRDefault="0031453B">
            <w:pPr>
              <w:jc w:val="left"/>
              <w:rPr>
                <w:rFonts w:ascii="Times New Roman" w:eastAsia="Times New Roman" w:hAnsi="Times New Roman" w:cs="Times New Roman"/>
                <w:kern w:val="0"/>
                <w:sz w:val="20"/>
                <w:szCs w:val="20"/>
                <w14:ligatures w14:val="none"/>
              </w:rPr>
            </w:pPr>
          </w:p>
        </w:tc>
        <w:tc>
          <w:tcPr>
            <w:tcW w:w="383" w:type="pct"/>
            <w:tcBorders>
              <w:top w:val="nil"/>
              <w:left w:val="nil"/>
              <w:bottom w:val="nil"/>
              <w:right w:val="nil"/>
            </w:tcBorders>
            <w:shd w:val="clear" w:color="auto" w:fill="auto"/>
            <w:noWrap/>
            <w:vAlign w:val="center"/>
          </w:tcPr>
          <w:p w14:paraId="115E95F4" w14:textId="77777777" w:rsidR="0031453B" w:rsidRDefault="0031453B">
            <w:pPr>
              <w:jc w:val="left"/>
              <w:rPr>
                <w:rFonts w:ascii="Times New Roman" w:eastAsia="Times New Roman" w:hAnsi="Times New Roman" w:cs="Times New Roman"/>
                <w:kern w:val="0"/>
                <w:sz w:val="20"/>
                <w:szCs w:val="20"/>
                <w14:ligatures w14:val="none"/>
              </w:rPr>
            </w:pPr>
          </w:p>
        </w:tc>
      </w:tr>
      <w:tr w:rsidR="0031453B" w14:paraId="21D7AB73" w14:textId="77777777">
        <w:trPr>
          <w:trHeight w:val="280"/>
        </w:trPr>
        <w:tc>
          <w:tcPr>
            <w:tcW w:w="954" w:type="pct"/>
            <w:tcBorders>
              <w:top w:val="nil"/>
              <w:left w:val="nil"/>
              <w:bottom w:val="nil"/>
              <w:right w:val="nil"/>
            </w:tcBorders>
            <w:shd w:val="clear" w:color="auto" w:fill="auto"/>
            <w:noWrap/>
            <w:vAlign w:val="center"/>
          </w:tcPr>
          <w:p w14:paraId="6EDFDB3B"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 xml:space="preserve">  Q1</w:t>
            </w:r>
          </w:p>
        </w:tc>
        <w:tc>
          <w:tcPr>
            <w:tcW w:w="982" w:type="pct"/>
            <w:tcBorders>
              <w:top w:val="nil"/>
              <w:left w:val="nil"/>
              <w:bottom w:val="nil"/>
              <w:right w:val="nil"/>
            </w:tcBorders>
            <w:shd w:val="clear" w:color="auto" w:fill="auto"/>
            <w:noWrap/>
            <w:vAlign w:val="center"/>
          </w:tcPr>
          <w:p w14:paraId="1CEA5C26"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Ref.</w:t>
            </w:r>
          </w:p>
        </w:tc>
        <w:tc>
          <w:tcPr>
            <w:tcW w:w="367" w:type="pct"/>
            <w:tcBorders>
              <w:top w:val="nil"/>
              <w:left w:val="nil"/>
              <w:bottom w:val="nil"/>
              <w:right w:val="nil"/>
            </w:tcBorders>
            <w:shd w:val="clear" w:color="auto" w:fill="auto"/>
            <w:noWrap/>
            <w:vAlign w:val="center"/>
          </w:tcPr>
          <w:p w14:paraId="65DDDF11" w14:textId="77777777" w:rsidR="0031453B" w:rsidRDefault="0031453B">
            <w:pPr>
              <w:jc w:val="left"/>
              <w:rPr>
                <w:rFonts w:ascii="Times New Roman" w:eastAsia="等线" w:hAnsi="Times New Roman" w:cs="Times New Roman"/>
                <w:color w:val="000000"/>
                <w:kern w:val="0"/>
                <w:sz w:val="22"/>
                <w14:ligatures w14:val="none"/>
              </w:rPr>
            </w:pPr>
          </w:p>
        </w:tc>
        <w:tc>
          <w:tcPr>
            <w:tcW w:w="965" w:type="pct"/>
            <w:tcBorders>
              <w:top w:val="nil"/>
              <w:left w:val="nil"/>
              <w:bottom w:val="nil"/>
              <w:right w:val="nil"/>
            </w:tcBorders>
            <w:shd w:val="clear" w:color="auto" w:fill="auto"/>
            <w:noWrap/>
            <w:vAlign w:val="center"/>
          </w:tcPr>
          <w:p w14:paraId="0BC37109"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Ref.</w:t>
            </w:r>
          </w:p>
        </w:tc>
        <w:tc>
          <w:tcPr>
            <w:tcW w:w="383" w:type="pct"/>
            <w:tcBorders>
              <w:top w:val="nil"/>
              <w:left w:val="nil"/>
              <w:bottom w:val="nil"/>
              <w:right w:val="nil"/>
            </w:tcBorders>
            <w:shd w:val="clear" w:color="auto" w:fill="auto"/>
            <w:noWrap/>
            <w:vAlign w:val="center"/>
          </w:tcPr>
          <w:p w14:paraId="63D42249" w14:textId="77777777" w:rsidR="0031453B" w:rsidRDefault="0031453B">
            <w:pPr>
              <w:jc w:val="left"/>
              <w:rPr>
                <w:rFonts w:ascii="Times New Roman" w:eastAsia="等线" w:hAnsi="Times New Roman" w:cs="Times New Roman"/>
                <w:color w:val="000000"/>
                <w:kern w:val="0"/>
                <w:sz w:val="22"/>
                <w14:ligatures w14:val="none"/>
              </w:rPr>
            </w:pPr>
          </w:p>
        </w:tc>
        <w:tc>
          <w:tcPr>
            <w:tcW w:w="965" w:type="pct"/>
            <w:tcBorders>
              <w:top w:val="nil"/>
              <w:left w:val="nil"/>
              <w:bottom w:val="nil"/>
              <w:right w:val="nil"/>
            </w:tcBorders>
            <w:shd w:val="clear" w:color="auto" w:fill="auto"/>
            <w:noWrap/>
            <w:vAlign w:val="center"/>
          </w:tcPr>
          <w:p w14:paraId="5C343750"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Ref.</w:t>
            </w:r>
          </w:p>
        </w:tc>
        <w:tc>
          <w:tcPr>
            <w:tcW w:w="383" w:type="pct"/>
            <w:tcBorders>
              <w:top w:val="nil"/>
              <w:left w:val="nil"/>
              <w:bottom w:val="nil"/>
              <w:right w:val="nil"/>
            </w:tcBorders>
            <w:shd w:val="clear" w:color="auto" w:fill="auto"/>
            <w:noWrap/>
            <w:vAlign w:val="center"/>
          </w:tcPr>
          <w:p w14:paraId="5A3AEE5F" w14:textId="77777777" w:rsidR="0031453B" w:rsidRDefault="0031453B">
            <w:pPr>
              <w:jc w:val="left"/>
              <w:rPr>
                <w:rFonts w:ascii="Times New Roman" w:eastAsia="等线" w:hAnsi="Times New Roman" w:cs="Times New Roman"/>
                <w:color w:val="000000"/>
                <w:kern w:val="0"/>
                <w:sz w:val="22"/>
                <w14:ligatures w14:val="none"/>
              </w:rPr>
            </w:pPr>
          </w:p>
        </w:tc>
      </w:tr>
      <w:tr w:rsidR="0031453B" w14:paraId="44E87F20" w14:textId="77777777">
        <w:trPr>
          <w:trHeight w:val="280"/>
        </w:trPr>
        <w:tc>
          <w:tcPr>
            <w:tcW w:w="954" w:type="pct"/>
            <w:tcBorders>
              <w:top w:val="nil"/>
              <w:left w:val="nil"/>
              <w:bottom w:val="nil"/>
              <w:right w:val="nil"/>
            </w:tcBorders>
            <w:shd w:val="clear" w:color="auto" w:fill="auto"/>
            <w:noWrap/>
            <w:vAlign w:val="center"/>
          </w:tcPr>
          <w:p w14:paraId="69D914B2"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 xml:space="preserve">  Q2</w:t>
            </w:r>
          </w:p>
        </w:tc>
        <w:tc>
          <w:tcPr>
            <w:tcW w:w="982" w:type="pct"/>
            <w:tcBorders>
              <w:top w:val="nil"/>
              <w:left w:val="nil"/>
              <w:bottom w:val="nil"/>
              <w:right w:val="nil"/>
            </w:tcBorders>
            <w:shd w:val="clear" w:color="auto" w:fill="auto"/>
            <w:noWrap/>
            <w:vAlign w:val="center"/>
          </w:tcPr>
          <w:p w14:paraId="47FBDA2A"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2.570 (1.719, 3.843)</w:t>
            </w:r>
          </w:p>
        </w:tc>
        <w:tc>
          <w:tcPr>
            <w:tcW w:w="367" w:type="pct"/>
            <w:tcBorders>
              <w:top w:val="nil"/>
              <w:left w:val="nil"/>
              <w:bottom w:val="nil"/>
              <w:right w:val="nil"/>
            </w:tcBorders>
            <w:shd w:val="clear" w:color="auto" w:fill="auto"/>
            <w:noWrap/>
            <w:vAlign w:val="center"/>
          </w:tcPr>
          <w:p w14:paraId="23ED4D82"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&lt;0.001</w:t>
            </w:r>
          </w:p>
        </w:tc>
        <w:tc>
          <w:tcPr>
            <w:tcW w:w="965" w:type="pct"/>
            <w:tcBorders>
              <w:top w:val="nil"/>
              <w:left w:val="nil"/>
              <w:bottom w:val="nil"/>
              <w:right w:val="nil"/>
            </w:tcBorders>
            <w:shd w:val="clear" w:color="auto" w:fill="auto"/>
            <w:noWrap/>
            <w:vAlign w:val="center"/>
          </w:tcPr>
          <w:p w14:paraId="61C33C4E"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1.689 (1.122, 2.542)</w:t>
            </w:r>
          </w:p>
        </w:tc>
        <w:tc>
          <w:tcPr>
            <w:tcW w:w="383" w:type="pct"/>
            <w:tcBorders>
              <w:top w:val="nil"/>
              <w:left w:val="nil"/>
              <w:bottom w:val="nil"/>
              <w:right w:val="nil"/>
            </w:tcBorders>
            <w:shd w:val="clear" w:color="auto" w:fill="auto"/>
            <w:noWrap/>
            <w:vAlign w:val="center"/>
          </w:tcPr>
          <w:p w14:paraId="19ED7280" w14:textId="77777777" w:rsidR="0031453B" w:rsidRDefault="008E69E4">
            <w:pPr>
              <w:jc w:val="righ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0.012</w:t>
            </w:r>
          </w:p>
        </w:tc>
        <w:tc>
          <w:tcPr>
            <w:tcW w:w="965" w:type="pct"/>
            <w:tcBorders>
              <w:top w:val="nil"/>
              <w:left w:val="nil"/>
              <w:bottom w:val="nil"/>
              <w:right w:val="nil"/>
            </w:tcBorders>
            <w:shd w:val="clear" w:color="auto" w:fill="auto"/>
            <w:noWrap/>
            <w:vAlign w:val="center"/>
          </w:tcPr>
          <w:p w14:paraId="454E5D22"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1.444 (0.954, 2.185)</w:t>
            </w:r>
          </w:p>
        </w:tc>
        <w:tc>
          <w:tcPr>
            <w:tcW w:w="383" w:type="pct"/>
            <w:tcBorders>
              <w:top w:val="nil"/>
              <w:left w:val="nil"/>
              <w:bottom w:val="nil"/>
              <w:right w:val="nil"/>
            </w:tcBorders>
            <w:shd w:val="clear" w:color="auto" w:fill="auto"/>
            <w:noWrap/>
            <w:vAlign w:val="center"/>
          </w:tcPr>
          <w:p w14:paraId="6A57C9E0" w14:textId="77777777" w:rsidR="0031453B" w:rsidRDefault="008E69E4">
            <w:pPr>
              <w:jc w:val="righ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0.082</w:t>
            </w:r>
          </w:p>
        </w:tc>
      </w:tr>
      <w:tr w:rsidR="0031453B" w14:paraId="7F3D60C7" w14:textId="77777777">
        <w:trPr>
          <w:trHeight w:val="280"/>
        </w:trPr>
        <w:tc>
          <w:tcPr>
            <w:tcW w:w="954" w:type="pct"/>
            <w:tcBorders>
              <w:top w:val="nil"/>
              <w:left w:val="nil"/>
              <w:bottom w:val="nil"/>
              <w:right w:val="nil"/>
            </w:tcBorders>
            <w:shd w:val="clear" w:color="auto" w:fill="auto"/>
            <w:noWrap/>
            <w:vAlign w:val="center"/>
          </w:tcPr>
          <w:p w14:paraId="2661C5EB"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 xml:space="preserve">  Q3</w:t>
            </w:r>
          </w:p>
        </w:tc>
        <w:tc>
          <w:tcPr>
            <w:tcW w:w="982" w:type="pct"/>
            <w:tcBorders>
              <w:top w:val="nil"/>
              <w:left w:val="nil"/>
              <w:bottom w:val="nil"/>
              <w:right w:val="nil"/>
            </w:tcBorders>
            <w:shd w:val="clear" w:color="auto" w:fill="auto"/>
            <w:noWrap/>
            <w:vAlign w:val="center"/>
          </w:tcPr>
          <w:p w14:paraId="0FF2934D"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4.848 (3.335, 7.048)</w:t>
            </w:r>
          </w:p>
        </w:tc>
        <w:tc>
          <w:tcPr>
            <w:tcW w:w="367" w:type="pct"/>
            <w:tcBorders>
              <w:top w:val="nil"/>
              <w:left w:val="nil"/>
              <w:bottom w:val="nil"/>
              <w:right w:val="nil"/>
            </w:tcBorders>
            <w:shd w:val="clear" w:color="auto" w:fill="auto"/>
            <w:noWrap/>
            <w:vAlign w:val="center"/>
          </w:tcPr>
          <w:p w14:paraId="6809BD06"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&lt;0.001</w:t>
            </w:r>
          </w:p>
        </w:tc>
        <w:tc>
          <w:tcPr>
            <w:tcW w:w="965" w:type="pct"/>
            <w:tcBorders>
              <w:top w:val="nil"/>
              <w:left w:val="nil"/>
              <w:bottom w:val="nil"/>
              <w:right w:val="nil"/>
            </w:tcBorders>
            <w:shd w:val="clear" w:color="auto" w:fill="auto"/>
            <w:noWrap/>
            <w:vAlign w:val="center"/>
          </w:tcPr>
          <w:p w14:paraId="58A57707"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2.377 (1.607, 3.517)</w:t>
            </w:r>
          </w:p>
        </w:tc>
        <w:tc>
          <w:tcPr>
            <w:tcW w:w="383" w:type="pct"/>
            <w:tcBorders>
              <w:top w:val="nil"/>
              <w:left w:val="nil"/>
              <w:bottom w:val="nil"/>
              <w:right w:val="nil"/>
            </w:tcBorders>
            <w:shd w:val="clear" w:color="auto" w:fill="auto"/>
            <w:noWrap/>
            <w:vAlign w:val="center"/>
          </w:tcPr>
          <w:p w14:paraId="5ED43E4E"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&lt;0.001</w:t>
            </w:r>
          </w:p>
        </w:tc>
        <w:tc>
          <w:tcPr>
            <w:tcW w:w="965" w:type="pct"/>
            <w:tcBorders>
              <w:top w:val="nil"/>
              <w:left w:val="nil"/>
              <w:bottom w:val="nil"/>
              <w:right w:val="nil"/>
            </w:tcBorders>
            <w:shd w:val="clear" w:color="auto" w:fill="auto"/>
            <w:noWrap/>
            <w:vAlign w:val="center"/>
          </w:tcPr>
          <w:p w14:paraId="0F670C5B"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1.840 (1.231, 2.749)</w:t>
            </w:r>
          </w:p>
        </w:tc>
        <w:tc>
          <w:tcPr>
            <w:tcW w:w="383" w:type="pct"/>
            <w:tcBorders>
              <w:top w:val="nil"/>
              <w:left w:val="nil"/>
              <w:bottom w:val="nil"/>
              <w:right w:val="nil"/>
            </w:tcBorders>
            <w:shd w:val="clear" w:color="auto" w:fill="auto"/>
            <w:noWrap/>
            <w:vAlign w:val="center"/>
          </w:tcPr>
          <w:p w14:paraId="7F51C69D" w14:textId="77777777" w:rsidR="0031453B" w:rsidRDefault="008E69E4">
            <w:pPr>
              <w:jc w:val="righ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0.003</w:t>
            </w:r>
          </w:p>
        </w:tc>
      </w:tr>
      <w:tr w:rsidR="0031453B" w14:paraId="525B45E3" w14:textId="77777777">
        <w:trPr>
          <w:trHeight w:val="280"/>
        </w:trPr>
        <w:tc>
          <w:tcPr>
            <w:tcW w:w="954" w:type="pct"/>
            <w:tcBorders>
              <w:top w:val="nil"/>
              <w:left w:val="nil"/>
              <w:right w:val="nil"/>
            </w:tcBorders>
            <w:shd w:val="clear" w:color="auto" w:fill="auto"/>
            <w:noWrap/>
            <w:vAlign w:val="center"/>
          </w:tcPr>
          <w:p w14:paraId="70B6BA49"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 xml:space="preserve">  Q4</w:t>
            </w:r>
          </w:p>
        </w:tc>
        <w:tc>
          <w:tcPr>
            <w:tcW w:w="982" w:type="pct"/>
            <w:tcBorders>
              <w:top w:val="nil"/>
              <w:left w:val="nil"/>
              <w:right w:val="nil"/>
            </w:tcBorders>
            <w:shd w:val="clear" w:color="auto" w:fill="auto"/>
            <w:noWrap/>
            <w:vAlign w:val="center"/>
          </w:tcPr>
          <w:p w14:paraId="2D15766F"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7.663 (5.336, 11.006)</w:t>
            </w:r>
          </w:p>
        </w:tc>
        <w:tc>
          <w:tcPr>
            <w:tcW w:w="367" w:type="pct"/>
            <w:tcBorders>
              <w:top w:val="nil"/>
              <w:left w:val="nil"/>
              <w:right w:val="nil"/>
            </w:tcBorders>
            <w:shd w:val="clear" w:color="auto" w:fill="auto"/>
            <w:noWrap/>
            <w:vAlign w:val="center"/>
          </w:tcPr>
          <w:p w14:paraId="2B6D5A2A"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&lt;0.001</w:t>
            </w:r>
          </w:p>
        </w:tc>
        <w:tc>
          <w:tcPr>
            <w:tcW w:w="965" w:type="pct"/>
            <w:tcBorders>
              <w:top w:val="nil"/>
              <w:left w:val="nil"/>
              <w:right w:val="nil"/>
            </w:tcBorders>
            <w:shd w:val="clear" w:color="auto" w:fill="auto"/>
            <w:noWrap/>
            <w:vAlign w:val="center"/>
          </w:tcPr>
          <w:p w14:paraId="1D28CEEF"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2.841 (1.916, 4.212)</w:t>
            </w:r>
          </w:p>
        </w:tc>
        <w:tc>
          <w:tcPr>
            <w:tcW w:w="383" w:type="pct"/>
            <w:tcBorders>
              <w:top w:val="nil"/>
              <w:left w:val="nil"/>
              <w:right w:val="nil"/>
            </w:tcBorders>
            <w:shd w:val="clear" w:color="auto" w:fill="auto"/>
            <w:noWrap/>
            <w:vAlign w:val="center"/>
          </w:tcPr>
          <w:p w14:paraId="419759DA"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&lt;0.001</w:t>
            </w:r>
          </w:p>
        </w:tc>
        <w:tc>
          <w:tcPr>
            <w:tcW w:w="965" w:type="pct"/>
            <w:tcBorders>
              <w:top w:val="nil"/>
              <w:left w:val="nil"/>
              <w:right w:val="nil"/>
            </w:tcBorders>
            <w:shd w:val="clear" w:color="auto" w:fill="auto"/>
            <w:noWrap/>
            <w:vAlign w:val="center"/>
          </w:tcPr>
          <w:p w14:paraId="665ECE6B"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1.896 (1.241, 2.896)</w:t>
            </w:r>
          </w:p>
        </w:tc>
        <w:tc>
          <w:tcPr>
            <w:tcW w:w="383" w:type="pct"/>
            <w:tcBorders>
              <w:top w:val="nil"/>
              <w:left w:val="nil"/>
              <w:right w:val="nil"/>
            </w:tcBorders>
            <w:shd w:val="clear" w:color="auto" w:fill="auto"/>
            <w:noWrap/>
            <w:vAlign w:val="center"/>
          </w:tcPr>
          <w:p w14:paraId="5E21D0FC" w14:textId="77777777" w:rsidR="0031453B" w:rsidRDefault="008E69E4">
            <w:pPr>
              <w:jc w:val="righ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0.003</w:t>
            </w:r>
          </w:p>
        </w:tc>
      </w:tr>
      <w:tr w:rsidR="0031453B" w14:paraId="14AF8727" w14:textId="77777777">
        <w:trPr>
          <w:trHeight w:val="280"/>
        </w:trPr>
        <w:tc>
          <w:tcPr>
            <w:tcW w:w="954" w:type="pct"/>
            <w:tcBorders>
              <w:top w:val="nil"/>
              <w:left w:val="nil"/>
              <w:bottom w:val="single" w:sz="12" w:space="0" w:color="auto"/>
              <w:right w:val="nil"/>
            </w:tcBorders>
            <w:shd w:val="clear" w:color="auto" w:fill="auto"/>
            <w:noWrap/>
            <w:vAlign w:val="center"/>
          </w:tcPr>
          <w:p w14:paraId="1294F65A" w14:textId="77777777" w:rsidR="0031453B" w:rsidRDefault="008E69E4">
            <w:pPr>
              <w:jc w:val="left"/>
              <w:rPr>
                <w:rFonts w:ascii="Times New Roman" w:eastAsia="等线" w:hAnsi="Times New Roman" w:cs="Times New Roman"/>
                <w:i/>
                <w:iCs/>
                <w:color w:val="000000"/>
                <w:kern w:val="0"/>
                <w:sz w:val="22"/>
                <w14:ligatures w14:val="none"/>
              </w:rPr>
            </w:pPr>
            <w:r>
              <w:rPr>
                <w:rFonts w:ascii="Times New Roman" w:eastAsia="等线" w:hAnsi="Times New Roman" w:cs="Times New Roman"/>
                <w:i/>
                <w:iCs/>
                <w:color w:val="000000"/>
                <w:kern w:val="0"/>
                <w:sz w:val="22"/>
                <w14:ligatures w14:val="none"/>
              </w:rPr>
              <w:t>P</w:t>
            </w:r>
            <w:r>
              <w:rPr>
                <w:rFonts w:ascii="Times New Roman" w:eastAsia="等线" w:hAnsi="Times New Roman" w:cs="Times New Roman"/>
                <w:color w:val="000000"/>
                <w:kern w:val="0"/>
                <w:sz w:val="22"/>
                <w14:ligatures w14:val="none"/>
              </w:rPr>
              <w:t xml:space="preserve"> for trend</w:t>
            </w:r>
          </w:p>
        </w:tc>
        <w:tc>
          <w:tcPr>
            <w:tcW w:w="982" w:type="pct"/>
            <w:tcBorders>
              <w:top w:val="nil"/>
              <w:left w:val="nil"/>
              <w:bottom w:val="single" w:sz="12" w:space="0" w:color="auto"/>
              <w:right w:val="nil"/>
            </w:tcBorders>
            <w:shd w:val="clear" w:color="auto" w:fill="auto"/>
            <w:noWrap/>
            <w:vAlign w:val="center"/>
          </w:tcPr>
          <w:p w14:paraId="77BB88D9" w14:textId="77777777" w:rsidR="0031453B" w:rsidRDefault="0031453B">
            <w:pPr>
              <w:jc w:val="left"/>
              <w:rPr>
                <w:rFonts w:ascii="Times New Roman" w:eastAsia="等线" w:hAnsi="Times New Roman" w:cs="Times New Roman"/>
                <w:i/>
                <w:iCs/>
                <w:color w:val="000000"/>
                <w:kern w:val="0"/>
                <w:sz w:val="22"/>
                <w14:ligatures w14:val="none"/>
              </w:rPr>
            </w:pPr>
          </w:p>
        </w:tc>
        <w:tc>
          <w:tcPr>
            <w:tcW w:w="367" w:type="pct"/>
            <w:tcBorders>
              <w:top w:val="nil"/>
              <w:left w:val="nil"/>
              <w:bottom w:val="single" w:sz="12" w:space="0" w:color="auto"/>
              <w:right w:val="nil"/>
            </w:tcBorders>
            <w:shd w:val="clear" w:color="auto" w:fill="auto"/>
            <w:noWrap/>
            <w:vAlign w:val="center"/>
          </w:tcPr>
          <w:p w14:paraId="707DE8D6"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&lt;0.001</w:t>
            </w:r>
          </w:p>
        </w:tc>
        <w:tc>
          <w:tcPr>
            <w:tcW w:w="965" w:type="pct"/>
            <w:tcBorders>
              <w:top w:val="nil"/>
              <w:left w:val="nil"/>
              <w:bottom w:val="single" w:sz="12" w:space="0" w:color="auto"/>
              <w:right w:val="nil"/>
            </w:tcBorders>
            <w:shd w:val="clear" w:color="auto" w:fill="auto"/>
            <w:noWrap/>
            <w:vAlign w:val="center"/>
          </w:tcPr>
          <w:p w14:paraId="295A4B43" w14:textId="77777777" w:rsidR="0031453B" w:rsidRDefault="0031453B">
            <w:pPr>
              <w:jc w:val="left"/>
              <w:rPr>
                <w:rFonts w:ascii="Times New Roman" w:eastAsia="等线" w:hAnsi="Times New Roman" w:cs="Times New Roman"/>
                <w:color w:val="000000"/>
                <w:kern w:val="0"/>
                <w:sz w:val="22"/>
                <w14:ligatures w14:val="none"/>
              </w:rPr>
            </w:pPr>
          </w:p>
        </w:tc>
        <w:tc>
          <w:tcPr>
            <w:tcW w:w="383" w:type="pct"/>
            <w:tcBorders>
              <w:top w:val="nil"/>
              <w:left w:val="nil"/>
              <w:bottom w:val="single" w:sz="12" w:space="0" w:color="auto"/>
              <w:right w:val="nil"/>
            </w:tcBorders>
            <w:shd w:val="clear" w:color="auto" w:fill="auto"/>
            <w:noWrap/>
            <w:vAlign w:val="center"/>
          </w:tcPr>
          <w:p w14:paraId="08060403" w14:textId="77777777" w:rsidR="0031453B" w:rsidRDefault="008E69E4">
            <w:pPr>
              <w:jc w:val="lef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&lt;0.001</w:t>
            </w:r>
          </w:p>
        </w:tc>
        <w:tc>
          <w:tcPr>
            <w:tcW w:w="965" w:type="pct"/>
            <w:tcBorders>
              <w:top w:val="nil"/>
              <w:left w:val="nil"/>
              <w:bottom w:val="single" w:sz="12" w:space="0" w:color="auto"/>
              <w:right w:val="nil"/>
            </w:tcBorders>
            <w:shd w:val="clear" w:color="auto" w:fill="auto"/>
            <w:noWrap/>
            <w:vAlign w:val="center"/>
          </w:tcPr>
          <w:p w14:paraId="69D4A32E" w14:textId="77777777" w:rsidR="0031453B" w:rsidRDefault="0031453B">
            <w:pPr>
              <w:jc w:val="left"/>
              <w:rPr>
                <w:rFonts w:ascii="Times New Roman" w:eastAsia="等线" w:hAnsi="Times New Roman" w:cs="Times New Roman"/>
                <w:color w:val="000000"/>
                <w:kern w:val="0"/>
                <w:sz w:val="22"/>
                <w14:ligatures w14:val="none"/>
              </w:rPr>
            </w:pPr>
          </w:p>
        </w:tc>
        <w:tc>
          <w:tcPr>
            <w:tcW w:w="383" w:type="pct"/>
            <w:tcBorders>
              <w:top w:val="nil"/>
              <w:left w:val="nil"/>
              <w:bottom w:val="single" w:sz="12" w:space="0" w:color="auto"/>
              <w:right w:val="nil"/>
            </w:tcBorders>
            <w:shd w:val="clear" w:color="auto" w:fill="auto"/>
            <w:noWrap/>
            <w:vAlign w:val="center"/>
          </w:tcPr>
          <w:p w14:paraId="1D850F7A" w14:textId="77777777" w:rsidR="0031453B" w:rsidRDefault="008E69E4">
            <w:pPr>
              <w:jc w:val="right"/>
              <w:rPr>
                <w:rFonts w:ascii="Times New Roman" w:eastAsia="等线" w:hAnsi="Times New Roman" w:cs="Times New Roman"/>
                <w:color w:val="000000"/>
                <w:kern w:val="0"/>
                <w:sz w:val="22"/>
                <w14:ligatures w14:val="none"/>
              </w:rPr>
            </w:pPr>
            <w:r>
              <w:rPr>
                <w:rFonts w:ascii="Times New Roman" w:eastAsia="等线" w:hAnsi="Times New Roman" w:cs="Times New Roman"/>
                <w:color w:val="000000"/>
                <w:kern w:val="0"/>
                <w:sz w:val="22"/>
                <w14:ligatures w14:val="none"/>
              </w:rPr>
              <w:t>0.003</w:t>
            </w:r>
          </w:p>
        </w:tc>
      </w:tr>
    </w:tbl>
    <w:p w14:paraId="2CE08FC0" w14:textId="77777777" w:rsidR="0031453B" w:rsidRDefault="008E69E4">
      <w:pPr>
        <w:rPr>
          <w:rFonts w:ascii="Times New Roman" w:hAnsi="Times New Roman" w:cs="Times New Roman"/>
          <w:sz w:val="24"/>
          <w:szCs w:val="24"/>
        </w:rPr>
      </w:pPr>
      <w:r>
        <w:rPr>
          <w:rFonts w:ascii="Times New Roman" w:hAnsi="Times New Roman" w:cs="Times New Roman"/>
          <w:sz w:val="24"/>
          <w:szCs w:val="24"/>
        </w:rPr>
        <w:t xml:space="preserve">Model 1: crude model.                                                                                                                                                                                                               </w:t>
      </w:r>
    </w:p>
    <w:p w14:paraId="3DF79583" w14:textId="77777777" w:rsidR="0031453B" w:rsidRDefault="008E69E4">
      <w:pPr>
        <w:rPr>
          <w:rFonts w:ascii="Times New Roman" w:hAnsi="Times New Roman" w:cs="Times New Roman"/>
          <w:sz w:val="24"/>
          <w:szCs w:val="24"/>
        </w:rPr>
      </w:pPr>
      <w:r>
        <w:rPr>
          <w:rFonts w:ascii="Times New Roman" w:hAnsi="Times New Roman" w:cs="Times New Roman"/>
          <w:sz w:val="24"/>
          <w:szCs w:val="24"/>
        </w:rPr>
        <w:t>Model 2 adjusted for age, s</w:t>
      </w:r>
      <w:r>
        <w:rPr>
          <w:rFonts w:ascii="Times New Roman" w:hAnsi="Times New Roman" w:cs="Times New Roman"/>
          <w:sz w:val="24"/>
          <w:szCs w:val="24"/>
        </w:rPr>
        <w:t>ex, and ethnicity.</w:t>
      </w:r>
    </w:p>
    <w:p w14:paraId="5E2F977B" w14:textId="77777777" w:rsidR="0031453B" w:rsidRDefault="008E69E4">
      <w:pPr>
        <w:rPr>
          <w:rFonts w:ascii="Times New Roman" w:hAnsi="Times New Roman" w:cs="Times New Roman"/>
          <w:kern w:val="0"/>
          <w:sz w:val="24"/>
          <w:szCs w:val="24"/>
          <w14:ligatures w14:val="none"/>
        </w:rPr>
      </w:pPr>
      <w:r>
        <w:rPr>
          <w:rFonts w:ascii="Times New Roman" w:hAnsi="Times New Roman" w:cs="Times New Roman"/>
          <w:sz w:val="24"/>
          <w:szCs w:val="24"/>
        </w:rPr>
        <w:t xml:space="preserve">Model 3 adjusted for Model 2 plus SDoH, smoking status, alcohol consumption, HEI-2015, PA, HDL, LDL, HbA1c, </w:t>
      </w:r>
      <w:r>
        <w:rPr>
          <w:rFonts w:ascii="Times New Roman" w:hAnsi="Times New Roman" w:cs="Times New Roman"/>
          <w:kern w:val="0"/>
          <w:sz w:val="24"/>
          <w:szCs w:val="24"/>
          <w14:ligatures w14:val="none"/>
        </w:rPr>
        <w:t xml:space="preserve">eGFR, uACR, uric acid, CKD, liver disease, cancer, hypertension, DM, antihypertensive drug, hypoglycemic therapy, lipid-lowering </w:t>
      </w:r>
      <w:r>
        <w:rPr>
          <w:rFonts w:ascii="Times New Roman" w:hAnsi="Times New Roman" w:cs="Times New Roman"/>
          <w:kern w:val="0"/>
          <w:sz w:val="24"/>
          <w:szCs w:val="24"/>
          <w14:ligatures w14:val="none"/>
        </w:rPr>
        <w:t xml:space="preserve">drug, CKM syndrome, </w:t>
      </w:r>
      <w:r>
        <w:rPr>
          <w:rFonts w:ascii="Times New Roman" w:hAnsi="Times New Roman" w:cs="Times New Roman"/>
          <w:sz w:val="24"/>
          <w:szCs w:val="24"/>
        </w:rPr>
        <w:t>depressive symptoms, and sleep duration</w:t>
      </w:r>
      <w:r>
        <w:rPr>
          <w:rFonts w:ascii="Times New Roman" w:hAnsi="Times New Roman" w:cs="Times New Roman"/>
          <w:kern w:val="0"/>
          <w:sz w:val="24"/>
          <w:szCs w:val="24"/>
          <w14:ligatures w14:val="none"/>
        </w:rPr>
        <w:t>.</w:t>
      </w:r>
    </w:p>
    <w:p w14:paraId="62D3422B" w14:textId="77777777" w:rsidR="0031453B" w:rsidRDefault="008E69E4">
      <w:pPr>
        <w:rPr>
          <w:rFonts w:ascii="Times New Roman" w:hAnsi="Times New Roman" w:cs="Times New Roman"/>
          <w:kern w:val="0"/>
          <w:sz w:val="24"/>
          <w:szCs w:val="24"/>
          <w14:ligatures w14:val="none"/>
        </w:rPr>
      </w:pPr>
      <w:r>
        <w:rPr>
          <w:rFonts w:ascii="Times New Roman" w:hAnsi="Times New Roman" w:cs="Times New Roman"/>
          <w:sz w:val="24"/>
          <w:szCs w:val="24"/>
        </w:rPr>
        <w:t>Abbreviations: CKM Syndrome: cardiovascular-kidney-metabolic syndrome. CVD: cardiovascular disease. HR: hazard ratio. CI: confidence interval. TyG: triglyceride-glucose. ABSI: a body shape index.</w:t>
      </w:r>
      <w:r>
        <w:rPr>
          <w:rFonts w:ascii="Times New Roman" w:hAnsi="Times New Roman" w:cs="Times New Roman"/>
          <w:sz w:val="24"/>
          <w:szCs w:val="24"/>
        </w:rPr>
        <w:t xml:space="preserve"> uACR: urinary albumin/creatinine ratio. PA: physical activity. CKD: </w:t>
      </w:r>
      <w:r>
        <w:rPr>
          <w:rFonts w:ascii="Times New Roman" w:hAnsi="Times New Roman" w:cs="Times New Roman"/>
          <w:kern w:val="0"/>
          <w:sz w:val="24"/>
          <w:szCs w:val="24"/>
          <w14:ligatures w14:val="none"/>
        </w:rPr>
        <w:t xml:space="preserve">chronic kidney disease. eGFR: estimated glomerular filtration rate. HbA1c: glycosylated hemoglobin. HEI-2015: healthy eating index-2015. PIR: poverty income ratio. DM: diabetes mellitus. </w:t>
      </w:r>
      <w:r>
        <w:rPr>
          <w:rFonts w:ascii="Times New Roman" w:hAnsi="Times New Roman" w:cs="Times New Roman"/>
          <w:kern w:val="0"/>
          <w:sz w:val="24"/>
          <w:szCs w:val="24"/>
          <w14:ligatures w14:val="none"/>
        </w:rPr>
        <w:t>HDL: high-density lipoprotein. LDL: low-density lipoprotein. SDoH: social determinants of health.</w:t>
      </w:r>
    </w:p>
    <w:p w14:paraId="5D9E4875" w14:textId="77777777" w:rsidR="0031453B" w:rsidRDefault="0031453B">
      <w:pPr>
        <w:rPr>
          <w:rFonts w:ascii="Times New Roman" w:hAnsi="Times New Roman" w:cs="Times New Roman"/>
        </w:rPr>
      </w:pPr>
    </w:p>
    <w:p w14:paraId="1C4E8C5E" w14:textId="77777777" w:rsidR="0031453B" w:rsidRDefault="0031453B">
      <w:pPr>
        <w:rPr>
          <w:rFonts w:ascii="Times New Roman" w:hAnsi="Times New Roman" w:cs="Times New Roman"/>
          <w:b/>
          <w:bCs/>
          <w:sz w:val="24"/>
          <w:szCs w:val="24"/>
        </w:rPr>
      </w:pPr>
    </w:p>
    <w:p w14:paraId="0C6BC027" w14:textId="77777777" w:rsidR="0031453B" w:rsidRDefault="0031453B">
      <w:pPr>
        <w:rPr>
          <w:rFonts w:ascii="Times New Roman" w:hAnsi="Times New Roman" w:cs="Times New Roman"/>
          <w:b/>
          <w:bCs/>
          <w:sz w:val="24"/>
          <w:szCs w:val="24"/>
        </w:rPr>
      </w:pPr>
    </w:p>
    <w:p w14:paraId="1CB74F05" w14:textId="77777777" w:rsidR="0031453B" w:rsidRDefault="0031453B">
      <w:pPr>
        <w:rPr>
          <w:rFonts w:ascii="Times New Roman" w:hAnsi="Times New Roman" w:cs="Times New Roman"/>
          <w:b/>
          <w:bCs/>
          <w:sz w:val="24"/>
          <w:szCs w:val="24"/>
        </w:rPr>
      </w:pPr>
    </w:p>
    <w:p w14:paraId="3F5F24CB" w14:textId="77777777" w:rsidR="0031453B" w:rsidRDefault="0031453B"/>
    <w:p w14:paraId="40135F81" w14:textId="77777777" w:rsidR="0031453B" w:rsidRDefault="0031453B"/>
    <w:p w14:paraId="4243B6F3" w14:textId="77777777" w:rsidR="0031453B" w:rsidRDefault="0031453B"/>
    <w:p w14:paraId="3ACE4F03" w14:textId="77777777" w:rsidR="0031453B" w:rsidRDefault="0031453B"/>
    <w:p w14:paraId="17B9EB8D" w14:textId="77777777" w:rsidR="0031453B" w:rsidRDefault="008E69E4">
      <w:pPr>
        <w:rPr>
          <w:rFonts w:ascii="Times New Roman" w:hAnsi="Times New Roman" w:cs="Times New Roman"/>
          <w:sz w:val="24"/>
          <w:szCs w:val="24"/>
        </w:rPr>
      </w:pPr>
      <w:bookmarkStart w:id="2" w:name="OLE_LINK1"/>
      <w:r>
        <w:rPr>
          <w:rFonts w:ascii="Times New Roman" w:hAnsi="Times New Roman" w:cs="Times New Roman"/>
          <w:b/>
          <w:bCs/>
          <w:sz w:val="24"/>
          <w:szCs w:val="24"/>
        </w:rPr>
        <w:t>Table S17</w:t>
      </w:r>
      <w:r>
        <w:rPr>
          <w:rFonts w:ascii="Times New Roman" w:hAnsi="Times New Roman" w:cs="Times New Roman"/>
          <w:sz w:val="24"/>
          <w:szCs w:val="24"/>
        </w:rPr>
        <w:t xml:space="preserve"> The baseline characteristics stratified by TyG-ABSI index</w:t>
      </w:r>
      <w:bookmarkEnd w:id="2"/>
      <w:r>
        <w:rPr>
          <w:rFonts w:ascii="Times New Roman" w:hAnsi="Times New Roman" w:cs="Times New Roman"/>
          <w:sz w:val="24"/>
          <w:szCs w:val="24"/>
        </w:rPr>
        <w:t xml:space="preserve"> from the CHARLS 2011 dataset.</w:t>
      </w:r>
    </w:p>
    <w:tbl>
      <w:tblPr>
        <w:tblW w:w="5000" w:type="pct"/>
        <w:jc w:val="center"/>
        <w:tblLook w:val="0420" w:firstRow="1" w:lastRow="0" w:firstColumn="0" w:lastColumn="0" w:noHBand="0" w:noVBand="1"/>
      </w:tblPr>
      <w:tblGrid>
        <w:gridCol w:w="3600"/>
        <w:gridCol w:w="1479"/>
        <w:gridCol w:w="1479"/>
        <w:gridCol w:w="1480"/>
        <w:gridCol w:w="1480"/>
        <w:gridCol w:w="1480"/>
        <w:gridCol w:w="1480"/>
        <w:gridCol w:w="1480"/>
      </w:tblGrid>
      <w:tr w:rsidR="00CC1801" w:rsidRPr="0002304B" w14:paraId="68E0C203" w14:textId="77777777" w:rsidTr="00FE1527">
        <w:trPr>
          <w:tblHeader/>
          <w:jc w:val="center"/>
        </w:trPr>
        <w:tc>
          <w:tcPr>
            <w:tcW w:w="1290" w:type="pct"/>
            <w:tcBorders>
              <w:top w:val="single" w:sz="8" w:space="0" w:color="000000"/>
              <w:left w:val="none" w:sz="0" w:space="0" w:color="000000"/>
              <w:bottom w:val="single" w:sz="8" w:space="0" w:color="000000"/>
              <w:right w:val="none" w:sz="0" w:space="0" w:color="000000"/>
            </w:tcBorders>
            <w:shd w:val="clear" w:color="auto" w:fill="FFFFFF"/>
            <w:tcMar>
              <w:top w:w="0" w:type="dxa"/>
              <w:left w:w="0" w:type="dxa"/>
              <w:bottom w:w="0" w:type="dxa"/>
              <w:right w:w="0" w:type="dxa"/>
            </w:tcMar>
            <w:vAlign w:val="center"/>
          </w:tcPr>
          <w:p w14:paraId="6F92EAB0"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40" w:after="40"/>
              <w:ind w:left="100" w:right="100"/>
              <w:rPr>
                <w:rFonts w:ascii="Times New Roman" w:eastAsia="Arial" w:hAnsi="Times New Roman" w:cs="Times New Roman"/>
                <w:color w:val="000000"/>
                <w:sz w:val="22"/>
              </w:rPr>
            </w:pPr>
            <w:r w:rsidRPr="0002304B">
              <w:rPr>
                <w:rFonts w:ascii="Times New Roman" w:eastAsia="Arial" w:hAnsi="Times New Roman" w:cs="Times New Roman"/>
                <w:b/>
                <w:color w:val="000000"/>
                <w:sz w:val="22"/>
              </w:rPr>
              <w:t>Characteristic</w:t>
            </w:r>
          </w:p>
        </w:tc>
        <w:tc>
          <w:tcPr>
            <w:tcW w:w="530" w:type="pct"/>
            <w:tcBorders>
              <w:top w:val="single" w:sz="8" w:space="0" w:color="000000"/>
              <w:left w:val="none" w:sz="0" w:space="0" w:color="000000"/>
              <w:bottom w:val="single" w:sz="8" w:space="0" w:color="000000"/>
              <w:right w:val="none" w:sz="0" w:space="0" w:color="000000"/>
            </w:tcBorders>
            <w:shd w:val="clear" w:color="auto" w:fill="FFFFFF"/>
            <w:tcMar>
              <w:top w:w="0" w:type="dxa"/>
              <w:left w:w="0" w:type="dxa"/>
              <w:bottom w:w="0" w:type="dxa"/>
              <w:right w:w="0" w:type="dxa"/>
            </w:tcMar>
            <w:vAlign w:val="center"/>
          </w:tcPr>
          <w:p w14:paraId="72424D75"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40" w:after="4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b/>
                <w:color w:val="000000"/>
                <w:sz w:val="22"/>
              </w:rPr>
              <w:t>Overall</w:t>
            </w:r>
            <w:r w:rsidRPr="0002304B">
              <w:rPr>
                <w:rFonts w:ascii="Times New Roman" w:eastAsia="Arial" w:hAnsi="Times New Roman" w:cs="Times New Roman"/>
                <w:color w:val="000000"/>
                <w:sz w:val="22"/>
              </w:rPr>
              <w:t xml:space="preserve">, N = 5695 </w:t>
            </w:r>
          </w:p>
        </w:tc>
        <w:tc>
          <w:tcPr>
            <w:tcW w:w="530" w:type="pct"/>
            <w:tcBorders>
              <w:top w:val="single" w:sz="8" w:space="0" w:color="000000"/>
              <w:left w:val="none" w:sz="0" w:space="0" w:color="000000"/>
              <w:bottom w:val="single" w:sz="8" w:space="0" w:color="000000"/>
              <w:right w:val="none" w:sz="0" w:space="0" w:color="000000"/>
            </w:tcBorders>
            <w:shd w:val="clear" w:color="auto" w:fill="FFFFFF"/>
            <w:tcMar>
              <w:top w:w="0" w:type="dxa"/>
              <w:left w:w="0" w:type="dxa"/>
              <w:bottom w:w="0" w:type="dxa"/>
              <w:right w:w="0" w:type="dxa"/>
            </w:tcMar>
            <w:vAlign w:val="center"/>
          </w:tcPr>
          <w:p w14:paraId="74A27484"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40" w:after="4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b/>
                <w:color w:val="000000"/>
                <w:sz w:val="22"/>
              </w:rPr>
              <w:t>Q1</w:t>
            </w:r>
            <w:r w:rsidRPr="0002304B">
              <w:rPr>
                <w:rFonts w:ascii="Times New Roman" w:eastAsia="Arial" w:hAnsi="Times New Roman" w:cs="Times New Roman"/>
                <w:color w:val="000000"/>
                <w:sz w:val="22"/>
              </w:rPr>
              <w:t xml:space="preserve">, N = 1424 </w:t>
            </w:r>
          </w:p>
        </w:tc>
        <w:tc>
          <w:tcPr>
            <w:tcW w:w="530" w:type="pct"/>
            <w:tcBorders>
              <w:top w:val="single" w:sz="8" w:space="0" w:color="000000"/>
              <w:left w:val="none" w:sz="0" w:space="0" w:color="000000"/>
              <w:bottom w:val="single" w:sz="8" w:space="0" w:color="000000"/>
              <w:right w:val="none" w:sz="0" w:space="0" w:color="000000"/>
            </w:tcBorders>
            <w:shd w:val="clear" w:color="auto" w:fill="FFFFFF"/>
            <w:tcMar>
              <w:top w:w="0" w:type="dxa"/>
              <w:left w:w="0" w:type="dxa"/>
              <w:bottom w:w="0" w:type="dxa"/>
              <w:right w:w="0" w:type="dxa"/>
            </w:tcMar>
            <w:vAlign w:val="center"/>
          </w:tcPr>
          <w:p w14:paraId="175CE544"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40" w:after="4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b/>
                <w:color w:val="000000"/>
                <w:sz w:val="22"/>
              </w:rPr>
              <w:t>Q2</w:t>
            </w:r>
            <w:r w:rsidRPr="0002304B">
              <w:rPr>
                <w:rFonts w:ascii="Times New Roman" w:eastAsia="Arial" w:hAnsi="Times New Roman" w:cs="Times New Roman"/>
                <w:color w:val="000000"/>
                <w:sz w:val="22"/>
              </w:rPr>
              <w:t xml:space="preserve">, N = 1424 </w:t>
            </w:r>
          </w:p>
        </w:tc>
        <w:tc>
          <w:tcPr>
            <w:tcW w:w="530" w:type="pct"/>
            <w:tcBorders>
              <w:top w:val="single" w:sz="8" w:space="0" w:color="000000"/>
              <w:left w:val="none" w:sz="0" w:space="0" w:color="000000"/>
              <w:bottom w:val="single" w:sz="8" w:space="0" w:color="000000"/>
              <w:right w:val="none" w:sz="0" w:space="0" w:color="000000"/>
            </w:tcBorders>
            <w:shd w:val="clear" w:color="auto" w:fill="FFFFFF"/>
            <w:tcMar>
              <w:top w:w="0" w:type="dxa"/>
              <w:left w:w="0" w:type="dxa"/>
              <w:bottom w:w="0" w:type="dxa"/>
              <w:right w:w="0" w:type="dxa"/>
            </w:tcMar>
            <w:vAlign w:val="center"/>
          </w:tcPr>
          <w:p w14:paraId="61D4182D"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40" w:after="4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b/>
                <w:color w:val="000000"/>
                <w:sz w:val="22"/>
              </w:rPr>
              <w:t>Q3</w:t>
            </w:r>
            <w:r w:rsidRPr="0002304B">
              <w:rPr>
                <w:rFonts w:ascii="Times New Roman" w:eastAsia="Arial" w:hAnsi="Times New Roman" w:cs="Times New Roman"/>
                <w:color w:val="000000"/>
                <w:sz w:val="22"/>
              </w:rPr>
              <w:t xml:space="preserve">, N = 1423 </w:t>
            </w:r>
          </w:p>
        </w:tc>
        <w:tc>
          <w:tcPr>
            <w:tcW w:w="530" w:type="pct"/>
            <w:tcBorders>
              <w:top w:val="single" w:sz="8" w:space="0" w:color="000000"/>
              <w:left w:val="none" w:sz="0" w:space="0" w:color="000000"/>
              <w:bottom w:val="single" w:sz="8" w:space="0" w:color="000000"/>
              <w:right w:val="none" w:sz="0" w:space="0" w:color="000000"/>
            </w:tcBorders>
            <w:shd w:val="clear" w:color="auto" w:fill="FFFFFF"/>
            <w:tcMar>
              <w:top w:w="0" w:type="dxa"/>
              <w:left w:w="0" w:type="dxa"/>
              <w:bottom w:w="0" w:type="dxa"/>
              <w:right w:w="0" w:type="dxa"/>
            </w:tcMar>
            <w:vAlign w:val="center"/>
          </w:tcPr>
          <w:p w14:paraId="20B05236"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40" w:after="4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b/>
                <w:color w:val="000000"/>
                <w:sz w:val="22"/>
              </w:rPr>
              <w:t>Q4</w:t>
            </w:r>
            <w:r w:rsidRPr="0002304B">
              <w:rPr>
                <w:rFonts w:ascii="Times New Roman" w:eastAsia="Arial" w:hAnsi="Times New Roman" w:cs="Times New Roman"/>
                <w:color w:val="000000"/>
                <w:sz w:val="22"/>
              </w:rPr>
              <w:t xml:space="preserve">, N = 1424 </w:t>
            </w:r>
          </w:p>
        </w:tc>
        <w:tc>
          <w:tcPr>
            <w:tcW w:w="530" w:type="pct"/>
            <w:tcBorders>
              <w:top w:val="single" w:sz="8" w:space="0" w:color="000000"/>
              <w:left w:val="none" w:sz="0" w:space="0" w:color="000000"/>
              <w:bottom w:val="single" w:sz="8" w:space="0" w:color="000000"/>
              <w:right w:val="none" w:sz="0" w:space="0" w:color="000000"/>
            </w:tcBorders>
            <w:shd w:val="clear" w:color="auto" w:fill="FFFFFF"/>
            <w:tcMar>
              <w:top w:w="0" w:type="dxa"/>
              <w:left w:w="0" w:type="dxa"/>
              <w:bottom w:w="0" w:type="dxa"/>
              <w:right w:w="0" w:type="dxa"/>
            </w:tcMar>
            <w:vAlign w:val="center"/>
          </w:tcPr>
          <w:p w14:paraId="274EAF9F"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40" w:after="40"/>
              <w:ind w:left="100" w:right="100"/>
              <w:jc w:val="center"/>
              <w:rPr>
                <w:rFonts w:ascii="Times New Roman" w:eastAsia="Arial" w:hAnsi="Times New Roman" w:cs="Times New Roman"/>
                <w:color w:val="000000"/>
                <w:sz w:val="22"/>
              </w:rPr>
            </w:pPr>
            <w:r w:rsidRPr="0002304B">
              <w:rPr>
                <w:rFonts w:ascii="Times New Roman" w:eastAsia="宋体" w:hAnsi="Times New Roman" w:cs="Times New Roman"/>
                <w:b/>
                <w:bCs/>
                <w:i/>
                <w:iCs/>
                <w:color w:val="000000"/>
                <w:sz w:val="22"/>
              </w:rPr>
              <w:t>P</w:t>
            </w:r>
            <w:r w:rsidRPr="0002304B">
              <w:rPr>
                <w:rFonts w:ascii="Times New Roman" w:eastAsia="宋体" w:hAnsi="Times New Roman" w:cs="Times New Roman"/>
                <w:b/>
                <w:bCs/>
                <w:color w:val="000000"/>
                <w:sz w:val="22"/>
              </w:rPr>
              <w:t>-value</w:t>
            </w:r>
            <w:r w:rsidRPr="0002304B">
              <w:rPr>
                <w:rFonts w:ascii="Times New Roman" w:eastAsia="宋体" w:hAnsi="Times New Roman" w:cs="Times New Roman"/>
                <w:b/>
                <w:bCs/>
                <w:color w:val="000000"/>
                <w:sz w:val="22"/>
                <w:vertAlign w:val="superscript"/>
              </w:rPr>
              <w:t>a</w:t>
            </w:r>
          </w:p>
        </w:tc>
        <w:tc>
          <w:tcPr>
            <w:tcW w:w="530" w:type="pct"/>
            <w:tcBorders>
              <w:top w:val="single" w:sz="8" w:space="0" w:color="000000"/>
              <w:left w:val="none" w:sz="0" w:space="0" w:color="000000"/>
              <w:bottom w:val="single" w:sz="8" w:space="0" w:color="000000"/>
              <w:right w:val="none" w:sz="0" w:space="0" w:color="000000"/>
            </w:tcBorders>
            <w:shd w:val="clear" w:color="auto" w:fill="FFFFFF"/>
            <w:tcMar>
              <w:top w:w="0" w:type="dxa"/>
              <w:left w:w="0" w:type="dxa"/>
              <w:bottom w:w="0" w:type="dxa"/>
              <w:right w:w="0" w:type="dxa"/>
            </w:tcMar>
            <w:vAlign w:val="center"/>
          </w:tcPr>
          <w:p w14:paraId="10B41D9D"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40" w:after="40"/>
              <w:ind w:left="100" w:right="100"/>
              <w:jc w:val="center"/>
              <w:rPr>
                <w:rFonts w:ascii="Times New Roman" w:eastAsia="Arial" w:hAnsi="Times New Roman" w:cs="Times New Roman"/>
                <w:color w:val="000000"/>
                <w:sz w:val="22"/>
              </w:rPr>
            </w:pPr>
            <w:r w:rsidRPr="0002304B">
              <w:rPr>
                <w:rFonts w:ascii="Times New Roman" w:eastAsia="宋体" w:hAnsi="Times New Roman" w:cs="Times New Roman"/>
                <w:b/>
                <w:bCs/>
                <w:i/>
                <w:iCs/>
                <w:color w:val="000000"/>
                <w:sz w:val="22"/>
              </w:rPr>
              <w:t>P</w:t>
            </w:r>
            <w:r w:rsidRPr="0002304B">
              <w:rPr>
                <w:rFonts w:ascii="Times New Roman" w:eastAsia="宋体" w:hAnsi="Times New Roman" w:cs="Times New Roman"/>
                <w:b/>
                <w:bCs/>
                <w:color w:val="000000"/>
                <w:sz w:val="22"/>
              </w:rPr>
              <w:t>-adjust</w:t>
            </w:r>
            <w:r w:rsidRPr="0002304B">
              <w:rPr>
                <w:rFonts w:ascii="Times New Roman" w:eastAsia="宋体" w:hAnsi="Times New Roman" w:cs="Times New Roman"/>
                <w:b/>
                <w:bCs/>
                <w:color w:val="000000"/>
                <w:sz w:val="22"/>
                <w:vertAlign w:val="superscript"/>
              </w:rPr>
              <w:t>b</w:t>
            </w:r>
          </w:p>
        </w:tc>
      </w:tr>
      <w:tr w:rsidR="00CC1801" w:rsidRPr="0002304B" w14:paraId="369F40AE" w14:textId="77777777" w:rsidTr="00FE1527">
        <w:trPr>
          <w:jc w:val="center"/>
        </w:trPr>
        <w:tc>
          <w:tcPr>
            <w:tcW w:w="1290" w:type="pct"/>
            <w:tcBorders>
              <w:top w:val="single" w:sz="8" w:space="0" w:color="000000"/>
            </w:tcBorders>
            <w:shd w:val="clear" w:color="auto" w:fill="FFFFFF"/>
            <w:tcMar>
              <w:top w:w="0" w:type="dxa"/>
              <w:left w:w="0" w:type="dxa"/>
              <w:bottom w:w="0" w:type="dxa"/>
              <w:right w:w="0" w:type="dxa"/>
            </w:tcMar>
            <w:vAlign w:val="center"/>
          </w:tcPr>
          <w:p w14:paraId="117FCCDA"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宋体" w:hAnsi="Times New Roman" w:cs="Times New Roman"/>
                <w:b/>
                <w:bCs/>
                <w:color w:val="000000"/>
                <w:sz w:val="22"/>
              </w:rPr>
            </w:pPr>
            <w:r>
              <w:rPr>
                <w:rFonts w:ascii="Times New Roman" w:eastAsia="宋体" w:hAnsi="Times New Roman" w:cs="Times New Roman" w:hint="eastAsia"/>
                <w:b/>
                <w:bCs/>
                <w:color w:val="000000"/>
                <w:sz w:val="22"/>
              </w:rPr>
              <w:lastRenderedPageBreak/>
              <w:t>A</w:t>
            </w:r>
            <w:r>
              <w:rPr>
                <w:rFonts w:ascii="Times New Roman" w:eastAsia="宋体" w:hAnsi="Times New Roman" w:cs="Times New Roman"/>
                <w:b/>
                <w:bCs/>
                <w:color w:val="000000"/>
                <w:sz w:val="22"/>
              </w:rPr>
              <w:t>ge, years</w:t>
            </w:r>
          </w:p>
        </w:tc>
        <w:tc>
          <w:tcPr>
            <w:tcW w:w="530" w:type="pct"/>
            <w:tcBorders>
              <w:top w:val="single" w:sz="8" w:space="0" w:color="000000"/>
            </w:tcBorders>
            <w:shd w:val="clear" w:color="auto" w:fill="FFFFFF"/>
            <w:tcMar>
              <w:top w:w="0" w:type="dxa"/>
              <w:left w:w="0" w:type="dxa"/>
              <w:bottom w:w="0" w:type="dxa"/>
              <w:right w:w="0" w:type="dxa"/>
            </w:tcMar>
          </w:tcPr>
          <w:p w14:paraId="6EE27FEA"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F86E62">
              <w:rPr>
                <w:rFonts w:ascii="Times New Roman" w:eastAsia="Arial" w:hAnsi="Times New Roman" w:cs="Times New Roman"/>
                <w:color w:val="000000"/>
                <w:sz w:val="22"/>
              </w:rPr>
              <w:t>58.055 ± 8.605</w:t>
            </w:r>
          </w:p>
        </w:tc>
        <w:tc>
          <w:tcPr>
            <w:tcW w:w="530" w:type="pct"/>
            <w:tcBorders>
              <w:top w:val="single" w:sz="8" w:space="0" w:color="000000"/>
            </w:tcBorders>
            <w:shd w:val="clear" w:color="auto" w:fill="FFFFFF"/>
            <w:tcMar>
              <w:top w:w="0" w:type="dxa"/>
              <w:left w:w="0" w:type="dxa"/>
              <w:bottom w:w="0" w:type="dxa"/>
              <w:right w:w="0" w:type="dxa"/>
            </w:tcMar>
          </w:tcPr>
          <w:p w14:paraId="0252211C"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F86E62">
              <w:rPr>
                <w:rFonts w:ascii="Times New Roman" w:eastAsia="Arial" w:hAnsi="Times New Roman" w:cs="Times New Roman"/>
                <w:color w:val="000000"/>
                <w:sz w:val="22"/>
              </w:rPr>
              <w:t>55.762 ± 8.066</w:t>
            </w:r>
          </w:p>
        </w:tc>
        <w:tc>
          <w:tcPr>
            <w:tcW w:w="530" w:type="pct"/>
            <w:tcBorders>
              <w:top w:val="single" w:sz="8" w:space="0" w:color="000000"/>
            </w:tcBorders>
            <w:shd w:val="clear" w:color="auto" w:fill="FFFFFF"/>
            <w:tcMar>
              <w:top w:w="0" w:type="dxa"/>
              <w:left w:w="0" w:type="dxa"/>
              <w:bottom w:w="0" w:type="dxa"/>
              <w:right w:w="0" w:type="dxa"/>
            </w:tcMar>
          </w:tcPr>
          <w:p w14:paraId="23CCCE45"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F86E62">
              <w:rPr>
                <w:rFonts w:ascii="Times New Roman" w:eastAsia="Arial" w:hAnsi="Times New Roman" w:cs="Times New Roman"/>
                <w:color w:val="000000"/>
                <w:sz w:val="22"/>
              </w:rPr>
              <w:t>57.565 ± 8.305</w:t>
            </w:r>
          </w:p>
        </w:tc>
        <w:tc>
          <w:tcPr>
            <w:tcW w:w="530" w:type="pct"/>
            <w:tcBorders>
              <w:top w:val="single" w:sz="8" w:space="0" w:color="000000"/>
            </w:tcBorders>
            <w:shd w:val="clear" w:color="auto" w:fill="FFFFFF"/>
            <w:tcMar>
              <w:top w:w="0" w:type="dxa"/>
              <w:left w:w="0" w:type="dxa"/>
              <w:bottom w:w="0" w:type="dxa"/>
              <w:right w:w="0" w:type="dxa"/>
            </w:tcMar>
          </w:tcPr>
          <w:p w14:paraId="0311EF29"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F86E62">
              <w:rPr>
                <w:rFonts w:ascii="Times New Roman" w:eastAsia="Arial" w:hAnsi="Times New Roman" w:cs="Times New Roman"/>
                <w:color w:val="000000"/>
                <w:sz w:val="22"/>
              </w:rPr>
              <w:t>58.443 ± 8.491</w:t>
            </w:r>
          </w:p>
        </w:tc>
        <w:tc>
          <w:tcPr>
            <w:tcW w:w="530" w:type="pct"/>
            <w:tcBorders>
              <w:top w:val="single" w:sz="8" w:space="0" w:color="000000"/>
            </w:tcBorders>
            <w:shd w:val="clear" w:color="auto" w:fill="FFFFFF"/>
            <w:tcMar>
              <w:top w:w="0" w:type="dxa"/>
              <w:left w:w="0" w:type="dxa"/>
              <w:bottom w:w="0" w:type="dxa"/>
              <w:right w:w="0" w:type="dxa"/>
            </w:tcMar>
          </w:tcPr>
          <w:p w14:paraId="6210A3F3"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F86E62">
              <w:rPr>
                <w:rFonts w:ascii="Times New Roman" w:eastAsia="Arial" w:hAnsi="Times New Roman" w:cs="Times New Roman"/>
                <w:color w:val="000000"/>
                <w:sz w:val="22"/>
              </w:rPr>
              <w:t>60.450 ± 8.878</w:t>
            </w:r>
          </w:p>
        </w:tc>
        <w:tc>
          <w:tcPr>
            <w:tcW w:w="530" w:type="pct"/>
            <w:tcBorders>
              <w:top w:val="single" w:sz="8" w:space="0" w:color="000000"/>
            </w:tcBorders>
            <w:shd w:val="clear" w:color="auto" w:fill="FFFFFF"/>
            <w:tcMar>
              <w:top w:w="0" w:type="dxa"/>
              <w:left w:w="0" w:type="dxa"/>
              <w:bottom w:w="0" w:type="dxa"/>
              <w:right w:w="0" w:type="dxa"/>
            </w:tcMar>
          </w:tcPr>
          <w:p w14:paraId="336E99FE"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&lt;0.001</w:t>
            </w:r>
          </w:p>
        </w:tc>
        <w:tc>
          <w:tcPr>
            <w:tcW w:w="530" w:type="pct"/>
            <w:tcBorders>
              <w:top w:val="single" w:sz="8" w:space="0" w:color="000000"/>
            </w:tcBorders>
            <w:shd w:val="clear" w:color="auto" w:fill="FFFFFF"/>
            <w:tcMar>
              <w:top w:w="0" w:type="dxa"/>
              <w:left w:w="0" w:type="dxa"/>
              <w:bottom w:w="0" w:type="dxa"/>
              <w:right w:w="0" w:type="dxa"/>
            </w:tcMar>
          </w:tcPr>
          <w:p w14:paraId="3516614B"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&lt;0.001</w:t>
            </w:r>
          </w:p>
        </w:tc>
      </w:tr>
      <w:tr w:rsidR="00CC1801" w:rsidRPr="0002304B" w14:paraId="76964115" w14:textId="77777777" w:rsidTr="00FE1527">
        <w:trPr>
          <w:jc w:val="center"/>
        </w:trPr>
        <w:tc>
          <w:tcPr>
            <w:tcW w:w="1290" w:type="pct"/>
            <w:tcBorders>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1681232A"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Arial" w:hAnsi="Times New Roman" w:cs="Times New Roman"/>
                <w:color w:val="000000"/>
                <w:sz w:val="22"/>
              </w:rPr>
            </w:pPr>
            <w:r w:rsidRPr="0002304B">
              <w:rPr>
                <w:rFonts w:ascii="Times New Roman" w:eastAsia="宋体" w:hAnsi="Times New Roman" w:cs="Times New Roman"/>
                <w:b/>
                <w:bCs/>
                <w:color w:val="000000"/>
                <w:sz w:val="22"/>
              </w:rPr>
              <w:t xml:space="preserve">Age, </w:t>
            </w:r>
            <w:r>
              <w:rPr>
                <w:rFonts w:ascii="Times New Roman" w:eastAsia="宋体" w:hAnsi="Times New Roman" w:cs="Times New Roman"/>
                <w:b/>
                <w:bCs/>
                <w:color w:val="000000"/>
                <w:sz w:val="22"/>
              </w:rPr>
              <w:t>n(%)</w:t>
            </w:r>
          </w:p>
        </w:tc>
        <w:tc>
          <w:tcPr>
            <w:tcW w:w="530" w:type="pct"/>
            <w:tcBorders>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32EAE76"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c>
          <w:tcPr>
            <w:tcW w:w="530" w:type="pct"/>
            <w:tcBorders>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0E7EB83"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c>
          <w:tcPr>
            <w:tcW w:w="530" w:type="pct"/>
            <w:tcBorders>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C42EA2A"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c>
          <w:tcPr>
            <w:tcW w:w="530" w:type="pct"/>
            <w:tcBorders>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E1E2479"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c>
          <w:tcPr>
            <w:tcW w:w="530" w:type="pct"/>
            <w:tcBorders>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56A2049"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c>
          <w:tcPr>
            <w:tcW w:w="530" w:type="pct"/>
            <w:tcBorders>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3653A68"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&lt;0.001</w:t>
            </w:r>
          </w:p>
        </w:tc>
        <w:tc>
          <w:tcPr>
            <w:tcW w:w="530" w:type="pct"/>
            <w:tcBorders>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D7E6FDC"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&lt;0.001</w:t>
            </w:r>
          </w:p>
        </w:tc>
      </w:tr>
      <w:tr w:rsidR="00CC1801" w:rsidRPr="0002304B" w14:paraId="1DF04E79" w14:textId="77777777" w:rsidTr="00FE1527">
        <w:trPr>
          <w:jc w:val="center"/>
        </w:trPr>
        <w:tc>
          <w:tcPr>
            <w:tcW w:w="129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7D4BADB3"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300" w:right="100"/>
              <w:rPr>
                <w:rFonts w:ascii="Times New Roman" w:eastAsia="Arial" w:hAnsi="Times New Roman" w:cs="Times New Roman"/>
                <w:color w:val="000000"/>
                <w:sz w:val="22"/>
              </w:rPr>
            </w:pPr>
            <w:r w:rsidRPr="0002304B">
              <w:rPr>
                <w:rFonts w:ascii="Times New Roman" w:eastAsia="宋体" w:hAnsi="Times New Roman" w:cs="Times New Roman"/>
                <w:color w:val="000000"/>
                <w:sz w:val="22"/>
              </w:rPr>
              <w:t>&lt;60</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B539B98"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3,415 (59.965%)</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18501E4"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997 (70.014%)</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6A66257"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884 (62.079%)</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8178DA1"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838 (58.890%)</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AA13427"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696 (48.876%)</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55A8DC4"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DFD6AA0"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r>
      <w:tr w:rsidR="00CC1801" w:rsidRPr="0002304B" w14:paraId="15CA80A2" w14:textId="77777777" w:rsidTr="00FE1527">
        <w:trPr>
          <w:jc w:val="center"/>
        </w:trPr>
        <w:tc>
          <w:tcPr>
            <w:tcW w:w="129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26FF4356"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300" w:right="100"/>
              <w:rPr>
                <w:rFonts w:ascii="Times New Roman" w:eastAsia="Arial" w:hAnsi="Times New Roman" w:cs="Times New Roman"/>
                <w:color w:val="000000"/>
                <w:sz w:val="22"/>
              </w:rPr>
            </w:pPr>
            <w:r w:rsidRPr="0002304B">
              <w:rPr>
                <w:rFonts w:ascii="Times New Roman" w:eastAsia="宋体" w:hAnsi="Times New Roman" w:cs="Times New Roman"/>
                <w:color w:val="000000"/>
                <w:sz w:val="22"/>
              </w:rPr>
              <w:t>&gt;=60</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9C709BE"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2,280 (40.035%)</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3CD8D26"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427 (29.986%)</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FACBD74"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540 (37.921%)</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0ECCC07"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585 (41.110%)</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75C0DEC"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728 (51.124%)</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18EE76F"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25158DA"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r>
      <w:tr w:rsidR="00CC1801" w:rsidRPr="0002304B" w14:paraId="6C9410E3" w14:textId="77777777" w:rsidTr="00FE1527">
        <w:trPr>
          <w:jc w:val="center"/>
        </w:trPr>
        <w:tc>
          <w:tcPr>
            <w:tcW w:w="129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14B58DBD"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Arial" w:hAnsi="Times New Roman" w:cs="Times New Roman"/>
                <w:color w:val="000000"/>
                <w:sz w:val="22"/>
              </w:rPr>
            </w:pPr>
            <w:bookmarkStart w:id="3" w:name="OLE_LINK3"/>
            <w:r w:rsidRPr="0002304B">
              <w:rPr>
                <w:rFonts w:ascii="Times New Roman" w:eastAsia="宋体" w:hAnsi="Times New Roman" w:cs="Times New Roman"/>
                <w:b/>
                <w:bCs/>
                <w:color w:val="000000"/>
                <w:sz w:val="22"/>
              </w:rPr>
              <w:t>Gender, n(%)</w:t>
            </w:r>
            <w:bookmarkEnd w:id="3"/>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40B38B2"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D8ABE83"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EBB63C2"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5EEDDD9"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7C1958B"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892A274"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&lt;0.001</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C6F1562"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&lt;0.001</w:t>
            </w:r>
          </w:p>
        </w:tc>
      </w:tr>
      <w:tr w:rsidR="00CC1801" w:rsidRPr="0002304B" w14:paraId="038D74AA" w14:textId="77777777" w:rsidTr="00FE1527">
        <w:trPr>
          <w:jc w:val="center"/>
        </w:trPr>
        <w:tc>
          <w:tcPr>
            <w:tcW w:w="129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0758CED4"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300" w:right="100"/>
              <w:rPr>
                <w:rFonts w:ascii="Times New Roman" w:eastAsia="Arial" w:hAnsi="Times New Roman" w:cs="Times New Roman"/>
                <w:color w:val="000000"/>
                <w:sz w:val="22"/>
              </w:rPr>
            </w:pPr>
            <w:r w:rsidRPr="0002304B">
              <w:rPr>
                <w:rFonts w:ascii="Times New Roman" w:eastAsia="宋体" w:hAnsi="Times New Roman" w:cs="Times New Roman"/>
                <w:color w:val="000000"/>
                <w:sz w:val="22"/>
              </w:rPr>
              <w:t>Female</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5033FF4"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3,071 (53.924%)</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8B9628A"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671 (47.121%)</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B05F504"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698 (49.017%)</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E956CB9"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805 (56.571%)</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578DFFB"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897 (62.992%)</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93573CE"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2A87496"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r>
      <w:tr w:rsidR="00CC1801" w:rsidRPr="0002304B" w14:paraId="723B199F" w14:textId="77777777" w:rsidTr="00FE1527">
        <w:trPr>
          <w:jc w:val="center"/>
        </w:trPr>
        <w:tc>
          <w:tcPr>
            <w:tcW w:w="129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64C14CE3"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300" w:right="100"/>
              <w:rPr>
                <w:rFonts w:ascii="Times New Roman" w:eastAsia="Arial" w:hAnsi="Times New Roman" w:cs="Times New Roman"/>
                <w:color w:val="000000"/>
                <w:sz w:val="22"/>
              </w:rPr>
            </w:pPr>
            <w:r w:rsidRPr="0002304B">
              <w:rPr>
                <w:rFonts w:ascii="Times New Roman" w:eastAsia="宋体" w:hAnsi="Times New Roman" w:cs="Times New Roman"/>
                <w:color w:val="000000"/>
                <w:sz w:val="22"/>
              </w:rPr>
              <w:t>Male</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6AF83F8"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2,624 (46.076%)</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666A352"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753 (52.879%)</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A948603"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726 (50.983%)</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EE5F96F"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618 (43.429%)</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79ED0B9"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527 (37.008%)</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2BA01EE"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4E8CE32"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r>
      <w:tr w:rsidR="00CC1801" w:rsidRPr="0002304B" w14:paraId="48B57BC6" w14:textId="77777777" w:rsidTr="00FE1527">
        <w:trPr>
          <w:jc w:val="center"/>
        </w:trPr>
        <w:tc>
          <w:tcPr>
            <w:tcW w:w="129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052D136"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Arial" w:hAnsi="Times New Roman" w:cs="Times New Roman"/>
                <w:color w:val="000000"/>
                <w:sz w:val="22"/>
              </w:rPr>
            </w:pPr>
            <w:r w:rsidRPr="0002304B">
              <w:rPr>
                <w:rFonts w:ascii="Times New Roman" w:eastAsia="宋体" w:hAnsi="Times New Roman" w:cs="Times New Roman"/>
                <w:b/>
                <w:bCs/>
                <w:color w:val="000000"/>
                <w:sz w:val="22"/>
              </w:rPr>
              <w:t>Education Level, n(%)</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430E68C"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3097235"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C6F43ED"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38DD1C9"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2B5DB11"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5A20D37"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&lt;0.001</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4E1E25A"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&lt;0.001</w:t>
            </w:r>
          </w:p>
        </w:tc>
      </w:tr>
      <w:tr w:rsidR="00CC1801" w:rsidRPr="0002304B" w14:paraId="250C0EE9" w14:textId="77777777" w:rsidTr="00FE1527">
        <w:trPr>
          <w:jc w:val="center"/>
        </w:trPr>
        <w:tc>
          <w:tcPr>
            <w:tcW w:w="129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55A360A"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300" w:right="100"/>
              <w:rPr>
                <w:rFonts w:ascii="Times New Roman" w:eastAsia="Arial" w:hAnsi="Times New Roman" w:cs="Times New Roman"/>
                <w:color w:val="000000"/>
                <w:sz w:val="22"/>
              </w:rPr>
            </w:pPr>
            <w:r w:rsidRPr="0002304B">
              <w:rPr>
                <w:rFonts w:ascii="Times New Roman" w:hAnsi="Times New Roman" w:cs="Times New Roman"/>
                <w:color w:val="000000"/>
                <w:sz w:val="22"/>
              </w:rPr>
              <w:t>Below primary</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0D8190B"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2,643 (46.409%)</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D4574C5"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592 (41.573%)</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C9D5EC5"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638 (44.803%)</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C495DB2"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651 (45.748%)</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59C3CFE"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762 (53.511%)</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5DCD97C"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4900B3E"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r>
      <w:tr w:rsidR="00CC1801" w:rsidRPr="0002304B" w14:paraId="75722173" w14:textId="77777777" w:rsidTr="00FE1527">
        <w:trPr>
          <w:jc w:val="center"/>
        </w:trPr>
        <w:tc>
          <w:tcPr>
            <w:tcW w:w="129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AA4BBC3"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300" w:right="100"/>
              <w:rPr>
                <w:rFonts w:ascii="Times New Roman" w:eastAsia="Arial" w:hAnsi="Times New Roman" w:cs="Times New Roman"/>
                <w:color w:val="000000"/>
                <w:sz w:val="22"/>
              </w:rPr>
            </w:pPr>
            <w:r w:rsidRPr="0002304B">
              <w:rPr>
                <w:rFonts w:ascii="Times New Roman" w:hAnsi="Times New Roman" w:cs="Times New Roman"/>
                <w:color w:val="000000"/>
                <w:sz w:val="22"/>
              </w:rPr>
              <w:t>Primary schools</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CC40DBD"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1,276 (22.406%)</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8500D11"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328 (23.034%)</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211ECF8"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312 (21.910%)</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4BC8485"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330 (23.190%)</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F348C0E"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306 (21.489%)</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DEDC63A"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5DA5EC3"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r>
      <w:tr w:rsidR="00CC1801" w:rsidRPr="0002304B" w14:paraId="1FCDF512" w14:textId="77777777" w:rsidTr="00FE1527">
        <w:trPr>
          <w:jc w:val="center"/>
        </w:trPr>
        <w:tc>
          <w:tcPr>
            <w:tcW w:w="129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67A24FA"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300" w:right="100"/>
              <w:rPr>
                <w:rFonts w:ascii="Times New Roman" w:eastAsia="Arial" w:hAnsi="Times New Roman" w:cs="Times New Roman"/>
                <w:color w:val="000000"/>
                <w:sz w:val="22"/>
              </w:rPr>
            </w:pPr>
            <w:r w:rsidRPr="0002304B">
              <w:rPr>
                <w:rFonts w:ascii="Times New Roman" w:hAnsi="Times New Roman" w:cs="Times New Roman"/>
                <w:color w:val="000000"/>
                <w:sz w:val="22"/>
              </w:rPr>
              <w:t>Middel school</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6E94964"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1,204 (21.141%)</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EB12824"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330 (23.174%)</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D5DCA5E"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306 (21.489%)</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2293119"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319 (22.417%)</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14D415C"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249 (17.486%)</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BD11F86"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0B30B86"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r>
      <w:tr w:rsidR="00CC1801" w:rsidRPr="0002304B" w14:paraId="0B5E1EC4" w14:textId="77777777" w:rsidTr="00FE1527">
        <w:trPr>
          <w:jc w:val="center"/>
        </w:trPr>
        <w:tc>
          <w:tcPr>
            <w:tcW w:w="129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B3F740E"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300" w:right="100"/>
              <w:rPr>
                <w:rFonts w:ascii="Times New Roman" w:eastAsia="Arial" w:hAnsi="Times New Roman" w:cs="Times New Roman"/>
                <w:color w:val="000000"/>
                <w:sz w:val="22"/>
              </w:rPr>
            </w:pPr>
            <w:r w:rsidRPr="0002304B">
              <w:rPr>
                <w:rFonts w:ascii="Times New Roman" w:hAnsi="Times New Roman" w:cs="Times New Roman"/>
                <w:color w:val="000000"/>
                <w:sz w:val="22"/>
              </w:rPr>
              <w:t>High school and above</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C53FFA0"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 xml:space="preserve">572 </w:t>
            </w:r>
            <w:r w:rsidRPr="0002304B">
              <w:rPr>
                <w:rFonts w:ascii="Times New Roman" w:eastAsia="Arial" w:hAnsi="Times New Roman" w:cs="Times New Roman"/>
                <w:color w:val="000000"/>
                <w:sz w:val="22"/>
              </w:rPr>
              <w:lastRenderedPageBreak/>
              <w:t>(10.044%)</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D825BFE"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lastRenderedPageBreak/>
              <w:t xml:space="preserve">174 </w:t>
            </w:r>
            <w:r w:rsidRPr="0002304B">
              <w:rPr>
                <w:rFonts w:ascii="Times New Roman" w:eastAsia="Arial" w:hAnsi="Times New Roman" w:cs="Times New Roman"/>
                <w:color w:val="000000"/>
                <w:sz w:val="22"/>
              </w:rPr>
              <w:lastRenderedPageBreak/>
              <w:t>(12.219%)</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D0FE1F5"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lastRenderedPageBreak/>
              <w:t xml:space="preserve">168 </w:t>
            </w:r>
            <w:r w:rsidRPr="0002304B">
              <w:rPr>
                <w:rFonts w:ascii="Times New Roman" w:eastAsia="Arial" w:hAnsi="Times New Roman" w:cs="Times New Roman"/>
                <w:color w:val="000000"/>
                <w:sz w:val="22"/>
              </w:rPr>
              <w:lastRenderedPageBreak/>
              <w:t>(11.798%)</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55C672B"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lastRenderedPageBreak/>
              <w:t>123 (8.644%)</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4EEBD6F"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107 (7.514%)</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5E5F283"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195655A"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r>
      <w:tr w:rsidR="00CC1801" w:rsidRPr="0002304B" w14:paraId="0EAADBC0" w14:textId="77777777" w:rsidTr="00FE1527">
        <w:trPr>
          <w:jc w:val="center"/>
        </w:trPr>
        <w:tc>
          <w:tcPr>
            <w:tcW w:w="129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4CEFC6D"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Arial" w:hAnsi="Times New Roman" w:cs="Times New Roman"/>
                <w:color w:val="000000"/>
                <w:sz w:val="22"/>
              </w:rPr>
            </w:pPr>
            <w:r w:rsidRPr="0002304B">
              <w:rPr>
                <w:rFonts w:ascii="Times New Roman" w:eastAsia="宋体" w:hAnsi="Times New Roman" w:cs="Times New Roman"/>
                <w:b/>
                <w:bCs/>
                <w:color w:val="000000"/>
                <w:sz w:val="22"/>
              </w:rPr>
              <w:t>Marital status, n(%)</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3B6B66C"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380F207"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4D1B123"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B856735"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7D5076A"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28A38F5"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0.098</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BB80BD5"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&gt;0.999</w:t>
            </w:r>
          </w:p>
        </w:tc>
      </w:tr>
      <w:tr w:rsidR="00CC1801" w:rsidRPr="0002304B" w14:paraId="605F1718" w14:textId="77777777" w:rsidTr="00FE1527">
        <w:trPr>
          <w:jc w:val="center"/>
        </w:trPr>
        <w:tc>
          <w:tcPr>
            <w:tcW w:w="129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BBD017B"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300" w:right="100"/>
              <w:rPr>
                <w:rFonts w:ascii="Times New Roman" w:eastAsia="Arial" w:hAnsi="Times New Roman" w:cs="Times New Roman"/>
                <w:color w:val="000000"/>
                <w:sz w:val="22"/>
              </w:rPr>
            </w:pPr>
            <w:r w:rsidRPr="0002304B">
              <w:rPr>
                <w:rFonts w:ascii="Times New Roman" w:hAnsi="Times New Roman" w:cs="Times New Roman"/>
                <w:color w:val="000000"/>
                <w:sz w:val="22"/>
              </w:rPr>
              <w:t>Married</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CEEB662"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5,129 (90.061%)</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CD79A40"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1,292 (90.730%)</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645827C"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1,279 (89.817%)</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3ABA4D7"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1,297 (91.145%)</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ADFA51F"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1,261 (88.553%)</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0CE6802"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978F515"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r>
      <w:tr w:rsidR="00CC1801" w:rsidRPr="0002304B" w14:paraId="1A088CA9" w14:textId="77777777" w:rsidTr="00FE1527">
        <w:trPr>
          <w:jc w:val="center"/>
        </w:trPr>
        <w:tc>
          <w:tcPr>
            <w:tcW w:w="129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B05E636"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300" w:right="100"/>
              <w:rPr>
                <w:rFonts w:ascii="Times New Roman" w:eastAsia="Arial" w:hAnsi="Times New Roman" w:cs="Times New Roman"/>
                <w:color w:val="000000"/>
                <w:sz w:val="22"/>
              </w:rPr>
            </w:pPr>
            <w:r w:rsidRPr="0002304B">
              <w:rPr>
                <w:rFonts w:ascii="Times New Roman" w:hAnsi="Times New Roman" w:cs="Times New Roman"/>
                <w:color w:val="000000"/>
                <w:sz w:val="22"/>
              </w:rPr>
              <w:t>Other</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C5D6E12"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566 (9.939%)</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7549B2E"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132 (9.270%)</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3D20A40"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145 (10.183%)</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BE03197"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126 (8.855%)</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2DB1665"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163 (11.447%)</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9F6DE6F"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EC01594"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r>
      <w:tr w:rsidR="00CC1801" w:rsidRPr="0002304B" w14:paraId="7F1CC32D" w14:textId="77777777" w:rsidTr="00FE1527">
        <w:trPr>
          <w:jc w:val="center"/>
        </w:trPr>
        <w:tc>
          <w:tcPr>
            <w:tcW w:w="129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508E438"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right="100"/>
              <w:rPr>
                <w:rFonts w:ascii="Times New Roman" w:eastAsia="Arial" w:hAnsi="Times New Roman" w:cs="Times New Roman"/>
                <w:color w:val="000000"/>
                <w:sz w:val="22"/>
              </w:rPr>
            </w:pPr>
            <w:r w:rsidRPr="0002304B">
              <w:rPr>
                <w:rFonts w:ascii="Times New Roman" w:eastAsia="Arial" w:hAnsi="Times New Roman" w:cs="Times New Roman"/>
                <w:b/>
                <w:bCs/>
                <w:color w:val="000000"/>
                <w:sz w:val="22"/>
              </w:rPr>
              <w:t>Living place, n(%)</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128145B"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9A1C300"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DC2859C"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A8C6466"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6F475C6"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B56E2CD"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0.001</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F47C350"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0.035</w:t>
            </w:r>
          </w:p>
        </w:tc>
      </w:tr>
      <w:tr w:rsidR="00CC1801" w:rsidRPr="0002304B" w14:paraId="4D71A793" w14:textId="77777777" w:rsidTr="00FE1527">
        <w:trPr>
          <w:jc w:val="center"/>
        </w:trPr>
        <w:tc>
          <w:tcPr>
            <w:tcW w:w="129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D78A3F1"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300" w:right="100"/>
              <w:rPr>
                <w:rFonts w:ascii="Times New Roman" w:eastAsia="Arial" w:hAnsi="Times New Roman" w:cs="Times New Roman"/>
                <w:color w:val="000000"/>
                <w:sz w:val="22"/>
              </w:rPr>
            </w:pPr>
            <w:r w:rsidRPr="0002304B">
              <w:rPr>
                <w:rFonts w:ascii="Times New Roman" w:hAnsi="Times New Roman" w:cs="Times New Roman"/>
                <w:color w:val="000000"/>
                <w:sz w:val="22"/>
              </w:rPr>
              <w:t>Rural</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835FB23"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3,791 (66.567%)</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9F05C75"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1,004 (70.506%)</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517E02E"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940 (66.011%)</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FFFF8EF"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940 (66.058%)</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9FDD9D1"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907 (63.694%)</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A99FD79"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09DB691"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r>
      <w:tr w:rsidR="00CC1801" w:rsidRPr="0002304B" w14:paraId="10BEC789" w14:textId="77777777" w:rsidTr="00FE1527">
        <w:trPr>
          <w:jc w:val="center"/>
        </w:trPr>
        <w:tc>
          <w:tcPr>
            <w:tcW w:w="129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C369682"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300" w:right="100"/>
              <w:rPr>
                <w:rFonts w:ascii="Times New Roman" w:eastAsia="Arial" w:hAnsi="Times New Roman" w:cs="Times New Roman"/>
                <w:color w:val="000000"/>
                <w:sz w:val="22"/>
              </w:rPr>
            </w:pPr>
            <w:r w:rsidRPr="0002304B">
              <w:rPr>
                <w:rFonts w:ascii="Times New Roman" w:hAnsi="Times New Roman" w:cs="Times New Roman"/>
                <w:color w:val="000000"/>
                <w:sz w:val="22"/>
              </w:rPr>
              <w:t>Urban</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538C67A"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1,904 (33.433%)</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E231A94"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420 (29.494%)</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3BF54BD"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484 (33.989%)</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E22C09C"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483 (33.942%)</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643F45E"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517 (36.306%)</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8028FDD"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55609B2"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r>
      <w:tr w:rsidR="00CC1801" w:rsidRPr="0002304B" w14:paraId="228831D2" w14:textId="77777777" w:rsidTr="00FE1527">
        <w:trPr>
          <w:jc w:val="center"/>
        </w:trPr>
        <w:tc>
          <w:tcPr>
            <w:tcW w:w="129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01F98C65"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Arial" w:hAnsi="Times New Roman" w:cs="Times New Roman"/>
                <w:color w:val="000000"/>
                <w:sz w:val="22"/>
              </w:rPr>
            </w:pPr>
            <w:r w:rsidRPr="0002304B">
              <w:rPr>
                <w:rFonts w:ascii="Times New Roman" w:eastAsia="宋体" w:hAnsi="Times New Roman" w:cs="Times New Roman"/>
                <w:b/>
                <w:bCs/>
                <w:color w:val="000000"/>
                <w:sz w:val="22"/>
              </w:rPr>
              <w:t xml:space="preserve">Smoking status, n(%) </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D8BA5F4"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16A6260"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94CDA75"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465B5B0"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CF7EC18"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E290F4F"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&lt;0.001</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83D4B8D"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&lt;0.001</w:t>
            </w:r>
          </w:p>
        </w:tc>
      </w:tr>
      <w:tr w:rsidR="00CC1801" w:rsidRPr="0002304B" w14:paraId="1F5A5232" w14:textId="77777777" w:rsidTr="00FE1527">
        <w:trPr>
          <w:jc w:val="center"/>
        </w:trPr>
        <w:tc>
          <w:tcPr>
            <w:tcW w:w="129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5DEC17B5"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300" w:right="100"/>
              <w:rPr>
                <w:rFonts w:ascii="Times New Roman" w:eastAsia="Arial" w:hAnsi="Times New Roman" w:cs="Times New Roman"/>
                <w:color w:val="000000"/>
                <w:sz w:val="22"/>
              </w:rPr>
            </w:pPr>
            <w:r w:rsidRPr="0002304B">
              <w:rPr>
                <w:rFonts w:ascii="Times New Roman" w:eastAsia="宋体" w:hAnsi="Times New Roman" w:cs="Times New Roman"/>
                <w:color w:val="000000"/>
                <w:sz w:val="22"/>
              </w:rPr>
              <w:t>Never smoker</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5567377"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3,501 (61.475%)</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098679C"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814 (57.163%)</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1CB9B2D"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822 (57.725%)</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B0CB61C"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910 (63.949%)</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1B322D1"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955 (67.065%)</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04B932E"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E5A0ABA"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r>
      <w:tr w:rsidR="00CC1801" w:rsidRPr="0002304B" w14:paraId="0E915361" w14:textId="77777777" w:rsidTr="00FE1527">
        <w:trPr>
          <w:jc w:val="center"/>
        </w:trPr>
        <w:tc>
          <w:tcPr>
            <w:tcW w:w="129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67100CB9"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300" w:right="100"/>
              <w:rPr>
                <w:rFonts w:ascii="Times New Roman" w:eastAsia="Arial" w:hAnsi="Times New Roman" w:cs="Times New Roman"/>
                <w:color w:val="000000"/>
                <w:sz w:val="22"/>
              </w:rPr>
            </w:pPr>
            <w:r w:rsidRPr="0002304B">
              <w:rPr>
                <w:rFonts w:ascii="Times New Roman" w:eastAsia="宋体" w:hAnsi="Times New Roman" w:cs="Times New Roman"/>
                <w:color w:val="000000"/>
                <w:sz w:val="22"/>
              </w:rPr>
              <w:t>Former smoker</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DC4F6C3"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432 (7.586%)</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83B83B6"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100 (7.022%)</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E38B41B"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119 (8.357%)</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0626B97"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108 (7.590%)</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AC65C65"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105 (7.374%)</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6D34EAE"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37E47B2"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r>
      <w:tr w:rsidR="00CC1801" w:rsidRPr="0002304B" w14:paraId="646330DB" w14:textId="77777777" w:rsidTr="00FE1527">
        <w:trPr>
          <w:jc w:val="center"/>
        </w:trPr>
        <w:tc>
          <w:tcPr>
            <w:tcW w:w="129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7838704D"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300" w:right="100"/>
              <w:rPr>
                <w:rFonts w:ascii="Times New Roman" w:eastAsia="Arial" w:hAnsi="Times New Roman" w:cs="Times New Roman"/>
                <w:color w:val="000000"/>
                <w:sz w:val="22"/>
              </w:rPr>
            </w:pPr>
            <w:r w:rsidRPr="0002304B">
              <w:rPr>
                <w:rFonts w:ascii="Times New Roman" w:eastAsia="宋体" w:hAnsi="Times New Roman" w:cs="Times New Roman"/>
                <w:color w:val="000000"/>
                <w:sz w:val="22"/>
              </w:rPr>
              <w:t>Current smoker</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8391F6D"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1,762 (30.939%)</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2777057"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510 (35.815%)</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B1D87FB"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483 (33.919%)</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6F681E0"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405 (28.461%)</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9E1321C"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364 (25.562%)</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F4C3DCE"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AEBD550"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r>
      <w:tr w:rsidR="00CC1801" w:rsidRPr="0002304B" w14:paraId="259EFFDA" w14:textId="77777777" w:rsidTr="00FE1527">
        <w:trPr>
          <w:jc w:val="center"/>
        </w:trPr>
        <w:tc>
          <w:tcPr>
            <w:tcW w:w="129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C5636BF"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Arial" w:hAnsi="Times New Roman" w:cs="Times New Roman"/>
                <w:color w:val="000000"/>
                <w:sz w:val="22"/>
              </w:rPr>
            </w:pPr>
            <w:r w:rsidRPr="0002304B">
              <w:rPr>
                <w:rFonts w:ascii="Times New Roman" w:eastAsia="宋体" w:hAnsi="Times New Roman" w:cs="Times New Roman"/>
                <w:b/>
                <w:bCs/>
                <w:color w:val="000000"/>
                <w:sz w:val="22"/>
              </w:rPr>
              <w:t>Alcohol Comsumption, n(%)</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27F1A86"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129580E"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A23CE9B"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AB9C8A8"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453AACA"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8CBC9C6"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0.130</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D0861DB"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&gt;0.999</w:t>
            </w:r>
          </w:p>
        </w:tc>
      </w:tr>
      <w:tr w:rsidR="00CC1801" w:rsidRPr="0002304B" w14:paraId="3D543F28" w14:textId="77777777" w:rsidTr="00FE1527">
        <w:trPr>
          <w:jc w:val="center"/>
        </w:trPr>
        <w:tc>
          <w:tcPr>
            <w:tcW w:w="129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FCA1A3F"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300" w:right="100"/>
              <w:rPr>
                <w:rFonts w:ascii="Times New Roman" w:eastAsia="Arial" w:hAnsi="Times New Roman" w:cs="Times New Roman"/>
                <w:color w:val="000000"/>
                <w:sz w:val="22"/>
              </w:rPr>
            </w:pPr>
            <w:r w:rsidRPr="0002304B">
              <w:rPr>
                <w:rFonts w:ascii="Times New Roman" w:hAnsi="Times New Roman" w:cs="Times New Roman"/>
                <w:color w:val="000000"/>
                <w:sz w:val="22"/>
              </w:rPr>
              <w:t>No</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75DCABC"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4,904 (86.111%)</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4378510"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1,227 (86.166%)</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0F86678"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1,202 (84.410%)</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47FD126"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1,230 (86.437%)</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6878A8C"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1,245 (87.430%)</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8DB24B4"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A1BF35F"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r>
      <w:tr w:rsidR="00CC1801" w:rsidRPr="0002304B" w14:paraId="46AB3020" w14:textId="77777777" w:rsidTr="00FE1527">
        <w:trPr>
          <w:jc w:val="center"/>
        </w:trPr>
        <w:tc>
          <w:tcPr>
            <w:tcW w:w="129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407AB7C"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300" w:right="100"/>
              <w:rPr>
                <w:rFonts w:ascii="Times New Roman" w:eastAsia="Arial" w:hAnsi="Times New Roman" w:cs="Times New Roman"/>
                <w:color w:val="000000"/>
                <w:sz w:val="22"/>
              </w:rPr>
            </w:pPr>
            <w:r w:rsidRPr="0002304B">
              <w:rPr>
                <w:rFonts w:ascii="Times New Roman" w:hAnsi="Times New Roman" w:cs="Times New Roman"/>
                <w:color w:val="000000"/>
                <w:sz w:val="22"/>
              </w:rPr>
              <w:lastRenderedPageBreak/>
              <w:t>Yes</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54A989B"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791 (13.889%)</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9CD1CA4"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197 (13.834%)</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CD0B177"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222 (15.590%)</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D352607"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193 (13.563%)</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B00C7DD"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179 (12.570%)</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80043B9"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D32F344"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r>
      <w:tr w:rsidR="00CC1801" w:rsidRPr="0002304B" w14:paraId="0B803142" w14:textId="77777777" w:rsidTr="00FE1527">
        <w:trPr>
          <w:jc w:val="center"/>
        </w:trPr>
        <w:tc>
          <w:tcPr>
            <w:tcW w:w="129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0620CD9"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Arial" w:hAnsi="Times New Roman" w:cs="Times New Roman"/>
                <w:b/>
                <w:bCs/>
                <w:color w:val="000000"/>
                <w:sz w:val="22"/>
              </w:rPr>
            </w:pPr>
            <w:r w:rsidRPr="0002304B">
              <w:rPr>
                <w:rFonts w:ascii="Times New Roman" w:eastAsia="Arial" w:hAnsi="Times New Roman" w:cs="Times New Roman"/>
                <w:b/>
                <w:bCs/>
                <w:color w:val="000000"/>
                <w:sz w:val="22"/>
              </w:rPr>
              <w:t xml:space="preserve">Sleep duration, hours </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C93B6C6"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6.402 ± 1.849</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9D7B0E3"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6.458 ± 1.741</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2A9979B"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6.383 ± 1.836</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F29F66B"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6.371 ± 1.893</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7DF29EE"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6.397 ± 1.922</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7587F1B"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0.603</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910FB2A"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&gt;0.999</w:t>
            </w:r>
          </w:p>
        </w:tc>
      </w:tr>
      <w:tr w:rsidR="00CC1801" w:rsidRPr="0002304B" w14:paraId="1C4AD3D2" w14:textId="77777777" w:rsidTr="00FE1527">
        <w:trPr>
          <w:jc w:val="center"/>
        </w:trPr>
        <w:tc>
          <w:tcPr>
            <w:tcW w:w="129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FEE70E4"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Arial" w:hAnsi="Times New Roman" w:cs="Times New Roman"/>
                <w:b/>
                <w:bCs/>
                <w:color w:val="000000"/>
                <w:sz w:val="22"/>
              </w:rPr>
            </w:pPr>
            <w:r w:rsidRPr="0002304B">
              <w:rPr>
                <w:rFonts w:ascii="Times New Roman" w:eastAsia="Arial" w:hAnsi="Times New Roman" w:cs="Times New Roman"/>
                <w:b/>
                <w:bCs/>
                <w:color w:val="000000"/>
                <w:sz w:val="22"/>
              </w:rPr>
              <w:t>Social engagement, n(%)</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96DB259"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05FB9CD"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367D387"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12AA4A8"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BFB86DE"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B71B137"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0.025</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3A85827"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0.637</w:t>
            </w:r>
          </w:p>
        </w:tc>
      </w:tr>
      <w:tr w:rsidR="00CC1801" w:rsidRPr="0002304B" w14:paraId="1EF578A4" w14:textId="77777777" w:rsidTr="00FE1527">
        <w:trPr>
          <w:jc w:val="center"/>
        </w:trPr>
        <w:tc>
          <w:tcPr>
            <w:tcW w:w="129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DACD84E"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300" w:right="100"/>
              <w:rPr>
                <w:rFonts w:ascii="Times New Roman" w:hAnsi="Times New Roman" w:cs="Times New Roman"/>
                <w:color w:val="000000"/>
                <w:sz w:val="22"/>
              </w:rPr>
            </w:pPr>
            <w:r w:rsidRPr="0002304B">
              <w:rPr>
                <w:rFonts w:ascii="Times New Roman" w:hAnsi="Times New Roman" w:cs="Times New Roman"/>
                <w:color w:val="000000"/>
                <w:sz w:val="22"/>
              </w:rPr>
              <w:t>No</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AF3314D"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4,597 (80.720%)</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EB758AD"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1,156 (81.180%)</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AD1A882"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1,180 (82.865%)</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83A5DE4"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1,116 (78.426%)</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230C56E"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1,145 (80.407%)</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412B905"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D50C729"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r>
      <w:tr w:rsidR="00CC1801" w:rsidRPr="0002304B" w14:paraId="0B95DCE2" w14:textId="77777777" w:rsidTr="00FE1527">
        <w:trPr>
          <w:jc w:val="center"/>
        </w:trPr>
        <w:tc>
          <w:tcPr>
            <w:tcW w:w="129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A21F216"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300" w:right="100"/>
              <w:rPr>
                <w:rFonts w:ascii="Times New Roman" w:hAnsi="Times New Roman" w:cs="Times New Roman"/>
                <w:color w:val="000000"/>
                <w:sz w:val="22"/>
              </w:rPr>
            </w:pPr>
            <w:r w:rsidRPr="0002304B">
              <w:rPr>
                <w:rFonts w:ascii="Times New Roman" w:hAnsi="Times New Roman" w:cs="Times New Roman"/>
                <w:color w:val="000000"/>
                <w:sz w:val="22"/>
              </w:rPr>
              <w:t>Yes</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3510CE9"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1,098 (19.280%)</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7691519"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268 (18.820%)</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55B1A61"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244 (17.135%)</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30FBADB"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307 (21.574%)</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D801F33"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279 (19.593%)</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739D7D9"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11A5E06"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r>
      <w:tr w:rsidR="00CC1801" w:rsidRPr="0002304B" w14:paraId="4D0752B0" w14:textId="77777777" w:rsidTr="00FE1527">
        <w:trPr>
          <w:jc w:val="center"/>
        </w:trPr>
        <w:tc>
          <w:tcPr>
            <w:tcW w:w="129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F476F45"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Arial" w:hAnsi="Times New Roman" w:cs="Times New Roman"/>
                <w:b/>
                <w:bCs/>
                <w:color w:val="000000"/>
                <w:sz w:val="22"/>
              </w:rPr>
            </w:pPr>
            <w:r w:rsidRPr="0002304B">
              <w:rPr>
                <w:rFonts w:ascii="Times New Roman" w:eastAsia="Arial" w:hAnsi="Times New Roman" w:cs="Times New Roman"/>
                <w:b/>
                <w:bCs/>
                <w:color w:val="000000"/>
                <w:sz w:val="22"/>
              </w:rPr>
              <w:t>Depressive symptom, n(%)</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2846124"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B8F68F5"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7BA78C2"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7B7B11F"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D12DBD5"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78877F6"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0.390</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96EDC54"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&gt;0.999</w:t>
            </w:r>
          </w:p>
        </w:tc>
      </w:tr>
      <w:tr w:rsidR="00CC1801" w:rsidRPr="0002304B" w14:paraId="16F36BC9" w14:textId="77777777" w:rsidTr="00FE1527">
        <w:trPr>
          <w:jc w:val="center"/>
        </w:trPr>
        <w:tc>
          <w:tcPr>
            <w:tcW w:w="129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CFC116A"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300" w:right="100"/>
              <w:rPr>
                <w:rFonts w:ascii="Times New Roman" w:hAnsi="Times New Roman" w:cs="Times New Roman"/>
                <w:color w:val="000000"/>
                <w:sz w:val="22"/>
              </w:rPr>
            </w:pPr>
            <w:r w:rsidRPr="0002304B">
              <w:rPr>
                <w:rFonts w:ascii="Times New Roman" w:hAnsi="Times New Roman" w:cs="Times New Roman"/>
                <w:color w:val="000000"/>
                <w:sz w:val="22"/>
              </w:rPr>
              <w:t>No</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D34E36D"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3,717 (65.268%)</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105B738"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950 (66.713%)</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352CB63"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939 (65.941%)</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A519251"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914 (64.230%)</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6672936"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914 (64.185%)</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EA4B2CA"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F6BD5BB"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r>
      <w:tr w:rsidR="00CC1801" w:rsidRPr="0002304B" w14:paraId="438DE40A" w14:textId="77777777" w:rsidTr="00FE1527">
        <w:trPr>
          <w:jc w:val="center"/>
        </w:trPr>
        <w:tc>
          <w:tcPr>
            <w:tcW w:w="129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37AB372"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300" w:right="100"/>
              <w:rPr>
                <w:rFonts w:ascii="Times New Roman" w:hAnsi="Times New Roman" w:cs="Times New Roman"/>
                <w:color w:val="000000"/>
                <w:sz w:val="22"/>
              </w:rPr>
            </w:pPr>
            <w:r w:rsidRPr="0002304B">
              <w:rPr>
                <w:rFonts w:ascii="Times New Roman" w:hAnsi="Times New Roman" w:cs="Times New Roman"/>
                <w:color w:val="000000"/>
                <w:sz w:val="22"/>
              </w:rPr>
              <w:t>Yes</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542E372"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1,978 (34.732%)</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21C6DBF"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474 (33.287%)</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7AB105B"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485 (34.059%)</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89F2FF9"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509 (35.770%)</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E005726"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510 (35.815%)</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E1C11AA"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5DE7DD4"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r>
      <w:tr w:rsidR="00CC1801" w:rsidRPr="0002304B" w14:paraId="0E0EF77A" w14:textId="77777777" w:rsidTr="00FE1527">
        <w:trPr>
          <w:jc w:val="center"/>
        </w:trPr>
        <w:tc>
          <w:tcPr>
            <w:tcW w:w="129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35722C0D"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Arial" w:hAnsi="Times New Roman" w:cs="Times New Roman"/>
                <w:color w:val="000000"/>
                <w:sz w:val="22"/>
              </w:rPr>
            </w:pPr>
            <w:r w:rsidRPr="0002304B">
              <w:rPr>
                <w:rFonts w:ascii="Times New Roman" w:eastAsia="宋体" w:hAnsi="Times New Roman" w:cs="Times New Roman"/>
                <w:b/>
                <w:bCs/>
                <w:color w:val="000000"/>
                <w:sz w:val="22"/>
              </w:rPr>
              <w:t>HDL-C, mg/dl</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810AF15"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51.775 ± 15.070</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319B9F5"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58.827 ± 14.953</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CFFB342"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54.100 ± 14.278</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88CE136"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49.874 ± 13.271</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FA8C6BB"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44.299 ± 13.807</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8DCE65A"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&lt;0.001</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D7DCC2E"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&lt;0.001</w:t>
            </w:r>
          </w:p>
        </w:tc>
      </w:tr>
      <w:tr w:rsidR="00CC1801" w:rsidRPr="0002304B" w14:paraId="021F3BBE" w14:textId="77777777" w:rsidTr="00FE1527">
        <w:trPr>
          <w:jc w:val="center"/>
        </w:trPr>
        <w:tc>
          <w:tcPr>
            <w:tcW w:w="129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6F38B30C"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Arial" w:hAnsi="Times New Roman" w:cs="Times New Roman"/>
                <w:color w:val="000000"/>
                <w:sz w:val="22"/>
              </w:rPr>
            </w:pPr>
            <w:r w:rsidRPr="0002304B">
              <w:rPr>
                <w:rFonts w:ascii="Times New Roman" w:eastAsia="宋体" w:hAnsi="Times New Roman" w:cs="Times New Roman"/>
                <w:b/>
                <w:bCs/>
                <w:color w:val="000000"/>
                <w:sz w:val="22"/>
              </w:rPr>
              <w:t>LDL-C, mg/dl</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D39C83F"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117.603 ± 34.470</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CC40083"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111.189 ± 30.121</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6548385"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118.508 ± 32.896</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3466EAA"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122.648 ± 33.002</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010586F"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118.071 ± 40.112</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E1D6AA6"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&lt;0.001</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991315A"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&lt;0.001</w:t>
            </w:r>
          </w:p>
        </w:tc>
      </w:tr>
      <w:tr w:rsidR="00CC1801" w:rsidRPr="0002304B" w14:paraId="15FFFAFF" w14:textId="77777777" w:rsidTr="00FE1527">
        <w:trPr>
          <w:jc w:val="center"/>
        </w:trPr>
        <w:tc>
          <w:tcPr>
            <w:tcW w:w="129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034386AC"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Arial" w:hAnsi="Times New Roman" w:cs="Times New Roman"/>
                <w:color w:val="000000"/>
                <w:sz w:val="22"/>
              </w:rPr>
            </w:pPr>
            <w:r w:rsidRPr="0002304B">
              <w:rPr>
                <w:rFonts w:ascii="Times New Roman" w:eastAsia="宋体" w:hAnsi="Times New Roman" w:cs="Times New Roman"/>
                <w:b/>
                <w:bCs/>
                <w:color w:val="000000"/>
                <w:sz w:val="22"/>
              </w:rPr>
              <w:t>HbA1C, %</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0923320"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5.256 ± 0.750</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3C03DC5"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5.091 ± 0.501</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10E7705"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5.129 ± 0.451</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2F8ED75"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5.239 ± 0.612</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2BA77E6"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5.565 ± 1.134</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6967698"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&lt;0.001</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5505600"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&lt;0.001</w:t>
            </w:r>
          </w:p>
        </w:tc>
      </w:tr>
      <w:tr w:rsidR="00CC1801" w:rsidRPr="0002304B" w14:paraId="534034A0" w14:textId="77777777" w:rsidTr="00FE1527">
        <w:trPr>
          <w:jc w:val="center"/>
        </w:trPr>
        <w:tc>
          <w:tcPr>
            <w:tcW w:w="129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184CB692"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Arial" w:hAnsi="Times New Roman" w:cs="Times New Roman"/>
                <w:color w:val="000000"/>
                <w:sz w:val="22"/>
              </w:rPr>
            </w:pPr>
            <w:r w:rsidRPr="0002304B">
              <w:rPr>
                <w:rFonts w:ascii="Times New Roman" w:eastAsia="宋体" w:hAnsi="Times New Roman" w:cs="Times New Roman"/>
                <w:b/>
                <w:bCs/>
                <w:color w:val="000000"/>
                <w:sz w:val="22"/>
              </w:rPr>
              <w:t>eGFR, ml/min/1.73m</w:t>
            </w:r>
            <w:r w:rsidRPr="0002304B">
              <w:rPr>
                <w:rFonts w:ascii="Times New Roman" w:eastAsia="宋体" w:hAnsi="Times New Roman" w:cs="Times New Roman"/>
                <w:b/>
                <w:bCs/>
                <w:color w:val="000000"/>
                <w:sz w:val="22"/>
                <w:vertAlign w:val="superscript"/>
              </w:rPr>
              <w:t>2</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204BFC7"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96.912 ± 13.360</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B3E0CBD"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99.480 ± 12.426</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67B612A"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98.026 ± 12.167</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64B4C12"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96.187 ± 13.402</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1B210C8"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93.952 ± 14.666</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73A6BA6"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&lt;0.001</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740927B"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&lt;0.001</w:t>
            </w:r>
          </w:p>
        </w:tc>
      </w:tr>
      <w:tr w:rsidR="00CC1801" w:rsidRPr="0002304B" w14:paraId="4C9B9FC3" w14:textId="77777777" w:rsidTr="00FE1527">
        <w:trPr>
          <w:jc w:val="center"/>
        </w:trPr>
        <w:tc>
          <w:tcPr>
            <w:tcW w:w="129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612FC3F3"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Arial" w:hAnsi="Times New Roman" w:cs="Times New Roman"/>
                <w:color w:val="000000"/>
                <w:sz w:val="22"/>
              </w:rPr>
            </w:pPr>
            <w:r w:rsidRPr="0002304B">
              <w:rPr>
                <w:rFonts w:ascii="Times New Roman" w:eastAsia="宋体" w:hAnsi="Times New Roman" w:cs="Times New Roman"/>
                <w:b/>
                <w:bCs/>
                <w:color w:val="000000"/>
                <w:sz w:val="22"/>
              </w:rPr>
              <w:lastRenderedPageBreak/>
              <w:t>Uric Acid, mg/dl</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07D3BB7"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4.390 ± 1.208</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F688750"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4.250 ± 1.131</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81BEBDE"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4.301 ± 1.173</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23486DA"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4.415 ± 1.204</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42645EA"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4.593 ± 1.288</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B55116E"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&lt;0.001</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98A6041"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&lt;0.001</w:t>
            </w:r>
          </w:p>
        </w:tc>
      </w:tr>
      <w:tr w:rsidR="00CC1801" w:rsidRPr="0002304B" w14:paraId="663925E2" w14:textId="77777777" w:rsidTr="00FE1527">
        <w:trPr>
          <w:jc w:val="center"/>
        </w:trPr>
        <w:tc>
          <w:tcPr>
            <w:tcW w:w="129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94CE950"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Arial" w:hAnsi="Times New Roman" w:cs="Times New Roman"/>
                <w:b/>
                <w:bCs/>
                <w:color w:val="000000"/>
                <w:sz w:val="22"/>
              </w:rPr>
            </w:pPr>
            <w:r w:rsidRPr="0002304B">
              <w:rPr>
                <w:rFonts w:ascii="Times New Roman" w:eastAsia="宋体" w:hAnsi="Times New Roman" w:cs="Times New Roman"/>
                <w:b/>
                <w:bCs/>
                <w:color w:val="000000"/>
                <w:sz w:val="22"/>
              </w:rPr>
              <w:t xml:space="preserve">Incident hypertension, n(%) </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69F63FF"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BCC27D9"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2216D20"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7642E6E"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9560893"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493EEB5"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&lt;0.001</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A396088"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&lt;0.001</w:t>
            </w:r>
          </w:p>
        </w:tc>
      </w:tr>
      <w:tr w:rsidR="00CC1801" w:rsidRPr="0002304B" w14:paraId="16DAFBC3" w14:textId="77777777" w:rsidTr="00FE1527">
        <w:trPr>
          <w:jc w:val="center"/>
        </w:trPr>
        <w:tc>
          <w:tcPr>
            <w:tcW w:w="129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96F3F32"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300" w:right="100"/>
              <w:rPr>
                <w:rFonts w:ascii="Times New Roman" w:eastAsia="Arial" w:hAnsi="Times New Roman" w:cs="Times New Roman"/>
                <w:color w:val="000000"/>
                <w:sz w:val="22"/>
              </w:rPr>
            </w:pPr>
            <w:r w:rsidRPr="0002304B">
              <w:rPr>
                <w:rFonts w:ascii="Times New Roman" w:eastAsia="Arial" w:hAnsi="Times New Roman" w:cs="Times New Roman"/>
                <w:color w:val="000000"/>
                <w:sz w:val="22"/>
              </w:rPr>
              <w:t xml:space="preserve">No </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BD830CF"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2,344 (41.159%)</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FD578A0"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777 (54.565%)</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B815CAE"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613 (43.048%)</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CCD4ECA"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546 (38.370%)</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B544B1E"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408 (28.652%)</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BD26610"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1A23514"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r>
      <w:tr w:rsidR="00CC1801" w:rsidRPr="0002304B" w14:paraId="6A489F77" w14:textId="77777777" w:rsidTr="00FE1527">
        <w:trPr>
          <w:jc w:val="center"/>
        </w:trPr>
        <w:tc>
          <w:tcPr>
            <w:tcW w:w="129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9F923DB"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300" w:right="100"/>
              <w:rPr>
                <w:rFonts w:ascii="Times New Roman" w:eastAsia="Arial" w:hAnsi="Times New Roman" w:cs="Times New Roman"/>
                <w:color w:val="000000"/>
                <w:sz w:val="22"/>
              </w:rPr>
            </w:pPr>
            <w:r w:rsidRPr="0002304B">
              <w:rPr>
                <w:rFonts w:ascii="Times New Roman" w:hAnsi="Times New Roman" w:cs="Times New Roman"/>
                <w:color w:val="000000"/>
                <w:sz w:val="22"/>
              </w:rPr>
              <w:t>Incident</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5E1755B"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1,275 (22.388%)</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55FF403"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290 (20.365%)</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D20C34C"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357 (25.070%)</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CF11AE4"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319 (22.417%)</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8A18654"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309 (21.699%)</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7AB14C3"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9486B48"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r>
      <w:tr w:rsidR="00CC1801" w:rsidRPr="0002304B" w14:paraId="114C9DF4" w14:textId="77777777" w:rsidTr="00FE1527">
        <w:trPr>
          <w:jc w:val="center"/>
        </w:trPr>
        <w:tc>
          <w:tcPr>
            <w:tcW w:w="129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F1A913C"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300" w:right="100"/>
              <w:rPr>
                <w:rFonts w:ascii="Times New Roman" w:eastAsia="Arial" w:hAnsi="Times New Roman" w:cs="Times New Roman"/>
                <w:color w:val="000000"/>
                <w:sz w:val="22"/>
              </w:rPr>
            </w:pPr>
            <w:r w:rsidRPr="0002304B">
              <w:rPr>
                <w:rFonts w:ascii="Times New Roman" w:hAnsi="Times New Roman" w:cs="Times New Roman"/>
                <w:color w:val="000000"/>
                <w:sz w:val="22"/>
              </w:rPr>
              <w:t>Prevalent</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942B869"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2,076 (36.453%)</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FA979AC"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357 (25.070%)</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3AD9A0C"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454 (31.882%)</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5FB7AAE"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558 (39.213%)</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B9E2127"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707 (49.649%)</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C6ABAFF"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5949CB4"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r>
      <w:tr w:rsidR="00CC1801" w:rsidRPr="0002304B" w14:paraId="6F18614A" w14:textId="77777777" w:rsidTr="00FE1527">
        <w:trPr>
          <w:jc w:val="center"/>
        </w:trPr>
        <w:tc>
          <w:tcPr>
            <w:tcW w:w="129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3545715"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Arial" w:hAnsi="Times New Roman" w:cs="Times New Roman"/>
                <w:b/>
                <w:bCs/>
                <w:color w:val="000000"/>
                <w:sz w:val="22"/>
              </w:rPr>
            </w:pPr>
            <w:r w:rsidRPr="0002304B">
              <w:rPr>
                <w:rFonts w:ascii="Times New Roman" w:eastAsia="宋体" w:hAnsi="Times New Roman" w:cs="Times New Roman"/>
                <w:b/>
                <w:bCs/>
                <w:color w:val="000000"/>
                <w:sz w:val="22"/>
              </w:rPr>
              <w:t>Incident diabetes, n(%)</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59D985F"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9EB42E3"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171D828"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77E3A43"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08E2456"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814C4CB"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&lt;0.001</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FCE7983"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&lt;0.001</w:t>
            </w:r>
          </w:p>
        </w:tc>
      </w:tr>
      <w:tr w:rsidR="00CC1801" w:rsidRPr="0002304B" w14:paraId="080A2ECB" w14:textId="77777777" w:rsidTr="00FE1527">
        <w:trPr>
          <w:jc w:val="center"/>
        </w:trPr>
        <w:tc>
          <w:tcPr>
            <w:tcW w:w="129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55957C2"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300" w:right="100"/>
              <w:rPr>
                <w:rFonts w:ascii="Times New Roman" w:eastAsia="Arial" w:hAnsi="Times New Roman" w:cs="Times New Roman"/>
                <w:color w:val="000000"/>
                <w:sz w:val="22"/>
              </w:rPr>
            </w:pPr>
            <w:r w:rsidRPr="0002304B">
              <w:rPr>
                <w:rFonts w:ascii="Times New Roman" w:eastAsia="Arial" w:hAnsi="Times New Roman" w:cs="Times New Roman"/>
                <w:color w:val="000000"/>
                <w:sz w:val="22"/>
              </w:rPr>
              <w:t xml:space="preserve">No </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F887B54"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4,205 (73.837%)</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1F014CA"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1,226 (86.096%)</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25A69F8"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1,145 (80.407%)</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1A007BD"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1,036 (72.804%)</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355C3CA"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798 (56.039%)</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C44FCF8"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DA96EBE"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r>
      <w:tr w:rsidR="00CC1801" w:rsidRPr="0002304B" w14:paraId="7A7FE261" w14:textId="77777777" w:rsidTr="00FE1527">
        <w:trPr>
          <w:jc w:val="center"/>
        </w:trPr>
        <w:tc>
          <w:tcPr>
            <w:tcW w:w="129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9B1C4F7"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300" w:right="100"/>
              <w:rPr>
                <w:rFonts w:ascii="Times New Roman" w:hAnsi="Times New Roman" w:cs="Times New Roman"/>
                <w:color w:val="000000"/>
                <w:sz w:val="22"/>
              </w:rPr>
            </w:pPr>
            <w:r w:rsidRPr="0002304B">
              <w:rPr>
                <w:rFonts w:ascii="Times New Roman" w:hAnsi="Times New Roman" w:cs="Times New Roman"/>
                <w:color w:val="000000"/>
                <w:sz w:val="22"/>
              </w:rPr>
              <w:t>Incident</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3DDF972"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720 (12.643%)</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5B7495A"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131 (9.199%)</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385F1B7"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177 (12.430%)</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496C23D"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208 (14.617%)</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6A65FF2"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204 (14.326%)</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7BBB32F"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6D5FE0C"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r>
      <w:tr w:rsidR="00CC1801" w:rsidRPr="0002304B" w14:paraId="0BDFBBF8" w14:textId="77777777" w:rsidTr="00FE1527">
        <w:trPr>
          <w:jc w:val="center"/>
        </w:trPr>
        <w:tc>
          <w:tcPr>
            <w:tcW w:w="129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71CA325"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300" w:right="100"/>
              <w:rPr>
                <w:rFonts w:ascii="Times New Roman" w:hAnsi="Times New Roman" w:cs="Times New Roman"/>
                <w:color w:val="000000"/>
                <w:sz w:val="22"/>
              </w:rPr>
            </w:pPr>
            <w:r w:rsidRPr="0002304B">
              <w:rPr>
                <w:rFonts w:ascii="Times New Roman" w:hAnsi="Times New Roman" w:cs="Times New Roman"/>
                <w:color w:val="000000"/>
                <w:sz w:val="22"/>
              </w:rPr>
              <w:t>Prevalent</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0AB7851"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770 (13.521%)</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D3385E8"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67 (4.705%)</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CA4DDE4"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102 (7.163%)</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BE127AE"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179 (12.579%)</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7BC0C5C"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422 (29.635%)</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4331093"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60F814A"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r>
      <w:tr w:rsidR="00CC1801" w:rsidRPr="0002304B" w14:paraId="7CC25355" w14:textId="77777777" w:rsidTr="00FE1527">
        <w:trPr>
          <w:jc w:val="center"/>
        </w:trPr>
        <w:tc>
          <w:tcPr>
            <w:tcW w:w="129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13AC288"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Arial" w:hAnsi="Times New Roman" w:cs="Times New Roman"/>
                <w:color w:val="000000"/>
                <w:sz w:val="22"/>
              </w:rPr>
            </w:pPr>
            <w:r w:rsidRPr="0002304B">
              <w:rPr>
                <w:rFonts w:ascii="Times New Roman" w:eastAsia="宋体" w:hAnsi="Times New Roman" w:cs="Times New Roman"/>
                <w:b/>
                <w:bCs/>
                <w:color w:val="000000"/>
                <w:sz w:val="22"/>
              </w:rPr>
              <w:t xml:space="preserve">CKD, n(%) </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645A00A"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8198829"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6894F48"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CB35472"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6BB8AB6"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3C50DCE"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0.456</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9AF7FB0"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&gt;0.999</w:t>
            </w:r>
          </w:p>
        </w:tc>
      </w:tr>
      <w:tr w:rsidR="00CC1801" w:rsidRPr="0002304B" w14:paraId="3ABFE5AF" w14:textId="77777777" w:rsidTr="00FE1527">
        <w:trPr>
          <w:jc w:val="center"/>
        </w:trPr>
        <w:tc>
          <w:tcPr>
            <w:tcW w:w="129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603E043"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300" w:right="100"/>
              <w:rPr>
                <w:rFonts w:ascii="Times New Roman" w:eastAsia="Arial" w:hAnsi="Times New Roman" w:cs="Times New Roman"/>
                <w:color w:val="000000"/>
                <w:sz w:val="22"/>
              </w:rPr>
            </w:pPr>
            <w:r w:rsidRPr="0002304B">
              <w:rPr>
                <w:rFonts w:ascii="Times New Roman" w:hAnsi="Times New Roman" w:cs="Times New Roman"/>
                <w:color w:val="000000"/>
                <w:sz w:val="22"/>
              </w:rPr>
              <w:t>No</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DBF31E6"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5,429 (95.329%)</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AEA09F0"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1,351 (94.874%)</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F8C1DAC"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1,357 (95.295%)</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D5B0F07"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1,353 (95.081%)</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95C3437"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1,368 (96.067%)</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14C166B"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F04EB33"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r>
      <w:tr w:rsidR="00CC1801" w:rsidRPr="0002304B" w14:paraId="157B3E42" w14:textId="77777777" w:rsidTr="00FE1527">
        <w:trPr>
          <w:jc w:val="center"/>
        </w:trPr>
        <w:tc>
          <w:tcPr>
            <w:tcW w:w="129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EDB4276"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300" w:right="100"/>
              <w:rPr>
                <w:rFonts w:ascii="Times New Roman" w:eastAsia="Arial" w:hAnsi="Times New Roman" w:cs="Times New Roman"/>
                <w:color w:val="000000"/>
                <w:sz w:val="22"/>
              </w:rPr>
            </w:pPr>
            <w:r w:rsidRPr="0002304B">
              <w:rPr>
                <w:rFonts w:ascii="Times New Roman" w:hAnsi="Times New Roman" w:cs="Times New Roman"/>
                <w:color w:val="000000"/>
                <w:sz w:val="22"/>
              </w:rPr>
              <w:t>Yes</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C91AB8A"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266 (4.671%)</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B6EC4F2"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73 (5.126%)</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3863C79"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67 (4.705%)</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FCACF83"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70 (4.919%)</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287C177"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56 (3.933%)</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D15A2C9"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212C779"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r>
      <w:tr w:rsidR="00CC1801" w:rsidRPr="0002304B" w14:paraId="464FD9FD" w14:textId="77777777" w:rsidTr="00FE1527">
        <w:trPr>
          <w:jc w:val="center"/>
        </w:trPr>
        <w:tc>
          <w:tcPr>
            <w:tcW w:w="129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4102087"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Arial" w:hAnsi="Times New Roman" w:cs="Times New Roman"/>
                <w:color w:val="000000"/>
                <w:sz w:val="22"/>
              </w:rPr>
            </w:pPr>
            <w:r w:rsidRPr="0002304B">
              <w:rPr>
                <w:rFonts w:ascii="Times New Roman" w:eastAsia="宋体" w:hAnsi="Times New Roman" w:cs="Times New Roman"/>
                <w:b/>
                <w:bCs/>
                <w:color w:val="000000"/>
                <w:sz w:val="22"/>
              </w:rPr>
              <w:t xml:space="preserve">Liver disease, n(%) </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9BC9782"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30D4679"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F55472E"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5988487"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721378F"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05D675A"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0.190</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A52D205"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&gt;0.999</w:t>
            </w:r>
          </w:p>
        </w:tc>
      </w:tr>
      <w:tr w:rsidR="00CC1801" w:rsidRPr="0002304B" w14:paraId="3B63BE34" w14:textId="77777777" w:rsidTr="00FE1527">
        <w:trPr>
          <w:jc w:val="center"/>
        </w:trPr>
        <w:tc>
          <w:tcPr>
            <w:tcW w:w="129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06AA664"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300" w:right="100"/>
              <w:rPr>
                <w:rFonts w:ascii="Times New Roman" w:eastAsia="Arial" w:hAnsi="Times New Roman" w:cs="Times New Roman"/>
                <w:color w:val="000000"/>
                <w:sz w:val="22"/>
              </w:rPr>
            </w:pPr>
            <w:r w:rsidRPr="0002304B">
              <w:rPr>
                <w:rFonts w:ascii="Times New Roman" w:hAnsi="Times New Roman" w:cs="Times New Roman"/>
                <w:color w:val="000000"/>
                <w:sz w:val="22"/>
              </w:rPr>
              <w:lastRenderedPageBreak/>
              <w:t>No</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67DF7E3"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5,549 (97.436%)</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99B83B9"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1,390 (97.612%)</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E1947C1"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1,382 (97.051%)</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AE29CCB"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1,380 (96.978%)</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2A5DDE1"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1,397 (98.104%)</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03DDB2E"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00E3068"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r>
      <w:tr w:rsidR="00CC1801" w:rsidRPr="0002304B" w14:paraId="14096171" w14:textId="77777777" w:rsidTr="00FE1527">
        <w:trPr>
          <w:jc w:val="center"/>
        </w:trPr>
        <w:tc>
          <w:tcPr>
            <w:tcW w:w="129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C84A21C"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300" w:right="100"/>
              <w:rPr>
                <w:rFonts w:ascii="Times New Roman" w:eastAsia="Arial" w:hAnsi="Times New Roman" w:cs="Times New Roman"/>
                <w:color w:val="000000"/>
                <w:sz w:val="22"/>
              </w:rPr>
            </w:pPr>
            <w:r w:rsidRPr="0002304B">
              <w:rPr>
                <w:rFonts w:ascii="Times New Roman" w:hAnsi="Times New Roman" w:cs="Times New Roman"/>
                <w:color w:val="000000"/>
                <w:sz w:val="22"/>
              </w:rPr>
              <w:t>Yes</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74C161E"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146 (2.564%)</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CF93FD0"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34 (2.388%)</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111C9E8"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42 (2.949%)</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27B9DBA"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43 (3.022%)</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B5EB73F"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27 (1.896%)</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BA8BB17"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31E149B"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r>
      <w:tr w:rsidR="00CC1801" w:rsidRPr="0002304B" w14:paraId="3D9DFA2F" w14:textId="77777777" w:rsidTr="00FE1527">
        <w:trPr>
          <w:jc w:val="center"/>
        </w:trPr>
        <w:tc>
          <w:tcPr>
            <w:tcW w:w="129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6EBEB71"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Arial" w:hAnsi="Times New Roman" w:cs="Times New Roman"/>
                <w:color w:val="000000"/>
                <w:sz w:val="22"/>
              </w:rPr>
            </w:pPr>
            <w:r w:rsidRPr="0002304B">
              <w:rPr>
                <w:rFonts w:ascii="Times New Roman" w:eastAsia="宋体" w:hAnsi="Times New Roman" w:cs="Times New Roman"/>
                <w:b/>
                <w:bCs/>
                <w:color w:val="000000"/>
                <w:sz w:val="22"/>
              </w:rPr>
              <w:t>Cancer, n(%)</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3B41B26"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F827D7D"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C14E17B"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81AE095"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A26971B"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57FE4FC"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0.104</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6809340"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&gt;0.999</w:t>
            </w:r>
          </w:p>
        </w:tc>
      </w:tr>
      <w:tr w:rsidR="00CC1801" w:rsidRPr="0002304B" w14:paraId="5B938853" w14:textId="77777777" w:rsidTr="00FE1527">
        <w:trPr>
          <w:jc w:val="center"/>
        </w:trPr>
        <w:tc>
          <w:tcPr>
            <w:tcW w:w="129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093A155"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300" w:right="100"/>
              <w:rPr>
                <w:rFonts w:ascii="Times New Roman" w:eastAsia="Arial" w:hAnsi="Times New Roman" w:cs="Times New Roman"/>
                <w:color w:val="000000"/>
                <w:sz w:val="22"/>
              </w:rPr>
            </w:pPr>
            <w:r w:rsidRPr="0002304B">
              <w:rPr>
                <w:rFonts w:ascii="Times New Roman" w:hAnsi="Times New Roman" w:cs="Times New Roman"/>
                <w:color w:val="000000"/>
                <w:sz w:val="22"/>
              </w:rPr>
              <w:t>No</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AA125EC"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5,658 (99.350%)</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338CC3D"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1,414 (99.298%)</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5002383"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1,411 (99.087%)</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15F5340"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1,420 (99.789%)</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1097F10"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1,413 (99.228%)</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45C6739"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7F0CA74"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r>
      <w:tr w:rsidR="00CC1801" w:rsidRPr="0002304B" w14:paraId="318831B0" w14:textId="77777777" w:rsidTr="00FE1527">
        <w:trPr>
          <w:jc w:val="center"/>
        </w:trPr>
        <w:tc>
          <w:tcPr>
            <w:tcW w:w="129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5E1BD3B"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300" w:right="100"/>
              <w:rPr>
                <w:rFonts w:ascii="Times New Roman" w:eastAsia="Arial" w:hAnsi="Times New Roman" w:cs="Times New Roman"/>
                <w:color w:val="000000"/>
                <w:sz w:val="22"/>
              </w:rPr>
            </w:pPr>
            <w:r w:rsidRPr="0002304B">
              <w:rPr>
                <w:rFonts w:ascii="Times New Roman" w:hAnsi="Times New Roman" w:cs="Times New Roman"/>
                <w:color w:val="000000"/>
                <w:sz w:val="22"/>
              </w:rPr>
              <w:t>Yes</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0255B8D"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37 (0.650%)</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435DEE7"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10 (0.702%)</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1B523FB"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13 (0.913%)</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D3210CC"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3 (0.211%)</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4BB604A"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11 (0.772%)</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369CC3B"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CCCA2A3"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r>
      <w:tr w:rsidR="00CC1801" w:rsidRPr="0002304B" w14:paraId="0C3283F2" w14:textId="77777777" w:rsidTr="00FE1527">
        <w:trPr>
          <w:jc w:val="center"/>
        </w:trPr>
        <w:tc>
          <w:tcPr>
            <w:tcW w:w="129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0E70B0C"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Arial" w:hAnsi="Times New Roman" w:cs="Times New Roman"/>
                <w:color w:val="000000"/>
                <w:sz w:val="22"/>
              </w:rPr>
            </w:pPr>
            <w:r w:rsidRPr="0002304B">
              <w:rPr>
                <w:rFonts w:ascii="Times New Roman" w:eastAsia="宋体" w:hAnsi="Times New Roman" w:cs="Times New Roman"/>
                <w:b/>
                <w:bCs/>
                <w:color w:val="000000"/>
                <w:sz w:val="22"/>
              </w:rPr>
              <w:t>Lipid-lowering drug, n(%)</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A9FAA98"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A605DE3"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DFEB10C"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EDADC31"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D3E44E7"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8E62A8F"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&lt;0.001</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0FB8538"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&lt;0.001</w:t>
            </w:r>
          </w:p>
        </w:tc>
      </w:tr>
      <w:tr w:rsidR="00CC1801" w:rsidRPr="0002304B" w14:paraId="264D5751" w14:textId="77777777" w:rsidTr="00FE1527">
        <w:trPr>
          <w:jc w:val="center"/>
        </w:trPr>
        <w:tc>
          <w:tcPr>
            <w:tcW w:w="129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8FCA326"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300" w:right="100"/>
              <w:rPr>
                <w:rFonts w:ascii="Times New Roman" w:eastAsia="Arial" w:hAnsi="Times New Roman" w:cs="Times New Roman"/>
                <w:color w:val="000000"/>
                <w:sz w:val="22"/>
              </w:rPr>
            </w:pPr>
            <w:r w:rsidRPr="0002304B">
              <w:rPr>
                <w:rFonts w:ascii="Times New Roman" w:hAnsi="Times New Roman" w:cs="Times New Roman"/>
                <w:color w:val="000000"/>
                <w:sz w:val="22"/>
              </w:rPr>
              <w:t>No</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F0BA02D"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5,497 (96.523%)</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C0CC11A"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1,393 (97.823%)</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058EBB8"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1,397 (98.104%)</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E57D38D"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1,375 (96.627%)</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A5B9CAB"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1,332 (93.539%)</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7961ACC"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48ED34E"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r>
      <w:tr w:rsidR="00CC1801" w:rsidRPr="0002304B" w14:paraId="536BAB8A" w14:textId="77777777" w:rsidTr="00FE1527">
        <w:trPr>
          <w:jc w:val="center"/>
        </w:trPr>
        <w:tc>
          <w:tcPr>
            <w:tcW w:w="129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01B7B32"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300" w:right="100"/>
              <w:rPr>
                <w:rFonts w:ascii="Times New Roman" w:eastAsia="Arial" w:hAnsi="Times New Roman" w:cs="Times New Roman"/>
                <w:color w:val="000000"/>
                <w:sz w:val="22"/>
              </w:rPr>
            </w:pPr>
            <w:r w:rsidRPr="0002304B">
              <w:rPr>
                <w:rFonts w:ascii="Times New Roman" w:hAnsi="Times New Roman" w:cs="Times New Roman"/>
                <w:color w:val="000000"/>
                <w:sz w:val="22"/>
              </w:rPr>
              <w:t>Yes</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951EC8E"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198 (3.477%)</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6ECD0B1"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31 (2.177%)</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60ED4A5"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27 (1.896%)</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2007636"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48 (3.373%)</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6C3DF43"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92 (6.461%)</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35911E3"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B1017BF"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r>
      <w:tr w:rsidR="00CC1801" w:rsidRPr="0002304B" w14:paraId="0770F522" w14:textId="77777777" w:rsidTr="00FE1527">
        <w:trPr>
          <w:jc w:val="center"/>
        </w:trPr>
        <w:tc>
          <w:tcPr>
            <w:tcW w:w="129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4A0ACF7"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Arial" w:hAnsi="Times New Roman" w:cs="Times New Roman"/>
                <w:color w:val="000000"/>
                <w:sz w:val="22"/>
              </w:rPr>
            </w:pPr>
            <w:r w:rsidRPr="0002304B">
              <w:rPr>
                <w:rFonts w:ascii="Times New Roman" w:eastAsia="宋体" w:hAnsi="Times New Roman" w:cs="Times New Roman"/>
                <w:b/>
                <w:bCs/>
                <w:color w:val="000000"/>
                <w:sz w:val="22"/>
              </w:rPr>
              <w:t>Antihypertensive drug, n(%)</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31865C9"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A0592A1"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2D716B0"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08E3382"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A5AC656"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777AF5A"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&lt;0.001</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58EEEED"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&lt;0.001</w:t>
            </w:r>
          </w:p>
        </w:tc>
      </w:tr>
      <w:tr w:rsidR="00CC1801" w:rsidRPr="0002304B" w14:paraId="6800A6B7" w14:textId="77777777" w:rsidTr="00FE1527">
        <w:trPr>
          <w:jc w:val="center"/>
        </w:trPr>
        <w:tc>
          <w:tcPr>
            <w:tcW w:w="129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378D6B9"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300" w:right="100"/>
              <w:rPr>
                <w:rFonts w:ascii="Times New Roman" w:eastAsia="Arial" w:hAnsi="Times New Roman" w:cs="Times New Roman"/>
                <w:color w:val="000000"/>
                <w:sz w:val="22"/>
              </w:rPr>
            </w:pPr>
            <w:r w:rsidRPr="0002304B">
              <w:rPr>
                <w:rFonts w:ascii="Times New Roman" w:hAnsi="Times New Roman" w:cs="Times New Roman"/>
                <w:color w:val="000000"/>
                <w:sz w:val="22"/>
              </w:rPr>
              <w:t>No</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DD2219E"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4,798 (84.249%)</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1607CE6"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1,295 (90.941%)</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DA43682"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1,245 (87.430%)</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FCBE07B"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1,171 (82.291%)</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B6FC4EB"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1,087 (76.334%)</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9E25D7E"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C295076"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r>
      <w:tr w:rsidR="00CC1801" w:rsidRPr="0002304B" w14:paraId="2F8FFCDD" w14:textId="77777777" w:rsidTr="00FE1527">
        <w:trPr>
          <w:jc w:val="center"/>
        </w:trPr>
        <w:tc>
          <w:tcPr>
            <w:tcW w:w="129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C08B13D"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300" w:right="100"/>
              <w:rPr>
                <w:rFonts w:ascii="Times New Roman" w:eastAsia="Arial" w:hAnsi="Times New Roman" w:cs="Times New Roman"/>
                <w:color w:val="000000"/>
                <w:sz w:val="22"/>
              </w:rPr>
            </w:pPr>
            <w:r w:rsidRPr="0002304B">
              <w:rPr>
                <w:rFonts w:ascii="Times New Roman" w:hAnsi="Times New Roman" w:cs="Times New Roman"/>
                <w:color w:val="000000"/>
                <w:sz w:val="22"/>
              </w:rPr>
              <w:t>Yes</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4846D8A"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897 (15.751%)</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76B350E"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129 (9.059%)</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6DF1F8C"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179 (12.570%)</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8C9FFF2"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252 (17.709%)</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86CC8B2"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337 (23.666%)</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05C3014"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BAD39D2"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r>
      <w:tr w:rsidR="00CC1801" w:rsidRPr="0002304B" w14:paraId="0A3F14F0" w14:textId="77777777" w:rsidTr="00FE1527">
        <w:trPr>
          <w:jc w:val="center"/>
        </w:trPr>
        <w:tc>
          <w:tcPr>
            <w:tcW w:w="129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1E48061"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Arial" w:hAnsi="Times New Roman" w:cs="Times New Roman"/>
                <w:color w:val="000000"/>
                <w:sz w:val="22"/>
              </w:rPr>
            </w:pPr>
            <w:r w:rsidRPr="0002304B">
              <w:rPr>
                <w:rFonts w:ascii="Times New Roman" w:eastAsia="宋体" w:hAnsi="Times New Roman" w:cs="Times New Roman"/>
                <w:b/>
                <w:bCs/>
                <w:color w:val="000000"/>
                <w:sz w:val="22"/>
              </w:rPr>
              <w:t>Hypoglycemic therapy, n(%)</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61DD7C3"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1EB3B77"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8552629"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5A5DC52"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701FF11"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2A321BE"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&lt;0.001</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7524572"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&lt;0.001</w:t>
            </w:r>
          </w:p>
        </w:tc>
      </w:tr>
      <w:tr w:rsidR="00CC1801" w:rsidRPr="0002304B" w14:paraId="6C8B7FA0" w14:textId="77777777" w:rsidTr="00FE1527">
        <w:trPr>
          <w:jc w:val="center"/>
        </w:trPr>
        <w:tc>
          <w:tcPr>
            <w:tcW w:w="129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112EB98"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300" w:right="100"/>
              <w:rPr>
                <w:rFonts w:ascii="Times New Roman" w:eastAsia="Arial" w:hAnsi="Times New Roman" w:cs="Times New Roman"/>
                <w:color w:val="000000"/>
                <w:sz w:val="22"/>
              </w:rPr>
            </w:pPr>
            <w:r w:rsidRPr="0002304B">
              <w:rPr>
                <w:rFonts w:ascii="Times New Roman" w:hAnsi="Times New Roman" w:cs="Times New Roman"/>
                <w:color w:val="000000"/>
                <w:sz w:val="22"/>
              </w:rPr>
              <w:t>No</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DE4E6BC"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5,526 (97.032%)</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1747CD6"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1,404 (98.596%)</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CE5DC9C"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1,407 (98.806%)</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94D0F5B"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1,382 (97.119%)</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C530938"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1,333 (93.610%)</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895B084"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1A18581"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r>
      <w:tr w:rsidR="00CC1801" w:rsidRPr="0002304B" w14:paraId="079CD03D" w14:textId="77777777" w:rsidTr="00FE1527">
        <w:trPr>
          <w:jc w:val="center"/>
        </w:trPr>
        <w:tc>
          <w:tcPr>
            <w:tcW w:w="129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EAC0E31"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300" w:right="100"/>
              <w:rPr>
                <w:rFonts w:ascii="Times New Roman" w:eastAsia="Arial" w:hAnsi="Times New Roman" w:cs="Times New Roman"/>
                <w:color w:val="000000"/>
                <w:sz w:val="22"/>
              </w:rPr>
            </w:pPr>
            <w:r w:rsidRPr="0002304B">
              <w:rPr>
                <w:rFonts w:ascii="Times New Roman" w:hAnsi="Times New Roman" w:cs="Times New Roman"/>
                <w:color w:val="000000"/>
                <w:sz w:val="22"/>
              </w:rPr>
              <w:lastRenderedPageBreak/>
              <w:t>Yes</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9A94B62"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169 (2.968%)</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EBDE9C9"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20 (1.404%)</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6BE8F2B"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17 (1.194%)</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7876BF2"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41 (2.881%)</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144D82F"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91 (6.390%)</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92688E5"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65EA2EA"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r>
      <w:tr w:rsidR="00CC1801" w:rsidRPr="0002304B" w14:paraId="1C661CCA" w14:textId="77777777" w:rsidTr="00FE1527">
        <w:trPr>
          <w:jc w:val="center"/>
        </w:trPr>
        <w:tc>
          <w:tcPr>
            <w:tcW w:w="129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25ED76D9"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Arial" w:hAnsi="Times New Roman" w:cs="Times New Roman"/>
                <w:color w:val="000000"/>
                <w:sz w:val="22"/>
              </w:rPr>
            </w:pPr>
            <w:r w:rsidRPr="0002304B">
              <w:rPr>
                <w:rFonts w:ascii="Times New Roman" w:eastAsia="宋体" w:hAnsi="Times New Roman" w:cs="Times New Roman"/>
                <w:b/>
                <w:bCs/>
                <w:color w:val="000000"/>
                <w:sz w:val="22"/>
              </w:rPr>
              <w:t>CKM Syndrome, n(%)</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1F52FA3"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6313AA8"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9A432F2"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B4347AD"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F21A8EB"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959F699"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&lt;0.001</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B55FA0A"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&lt;0.001</w:t>
            </w:r>
          </w:p>
        </w:tc>
      </w:tr>
      <w:tr w:rsidR="00CC1801" w:rsidRPr="0002304B" w14:paraId="2B7BD994" w14:textId="77777777" w:rsidTr="00FE1527">
        <w:trPr>
          <w:jc w:val="center"/>
        </w:trPr>
        <w:tc>
          <w:tcPr>
            <w:tcW w:w="129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146B2BFB"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300" w:right="100"/>
              <w:rPr>
                <w:rFonts w:ascii="Times New Roman" w:eastAsia="Arial" w:hAnsi="Times New Roman" w:cs="Times New Roman"/>
                <w:color w:val="000000"/>
                <w:sz w:val="22"/>
              </w:rPr>
            </w:pPr>
            <w:r w:rsidRPr="0002304B">
              <w:rPr>
                <w:rFonts w:ascii="Times New Roman" w:eastAsia="宋体" w:hAnsi="Times New Roman" w:cs="Times New Roman"/>
                <w:color w:val="000000"/>
                <w:sz w:val="22"/>
              </w:rPr>
              <w:t>CKM 0</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E82F14E"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496 (8.709%)</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0703539"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303 (21.278%)</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BB69729"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118 (8.287%)</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6D1D65E"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62 (4.357%)</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B1978CA"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13 (0.913%)</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B3BB067"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BEB4326"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r>
      <w:tr w:rsidR="00CC1801" w:rsidRPr="0002304B" w14:paraId="0BAF50A9" w14:textId="77777777" w:rsidTr="00FE1527">
        <w:trPr>
          <w:jc w:val="center"/>
        </w:trPr>
        <w:tc>
          <w:tcPr>
            <w:tcW w:w="129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4956D543"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300" w:right="100"/>
              <w:rPr>
                <w:rFonts w:ascii="Times New Roman" w:eastAsia="Arial" w:hAnsi="Times New Roman" w:cs="Times New Roman"/>
                <w:color w:val="000000"/>
                <w:sz w:val="22"/>
              </w:rPr>
            </w:pPr>
            <w:r w:rsidRPr="0002304B">
              <w:rPr>
                <w:rFonts w:ascii="Times New Roman" w:eastAsia="宋体" w:hAnsi="Times New Roman" w:cs="Times New Roman"/>
                <w:color w:val="000000"/>
                <w:sz w:val="22"/>
              </w:rPr>
              <w:t>CKM 1</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34044A8"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1,095 (19.227%)</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396A849"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417 (29.284%)</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5C2EEC1"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399 (28.020%)</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24E543A"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216 (15.179%)</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202277D"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63 (4.424%)</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7B1A7E6"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582F2F5"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r>
      <w:tr w:rsidR="00CC1801" w:rsidRPr="0002304B" w14:paraId="38A2E07D" w14:textId="77777777" w:rsidTr="00FE1527">
        <w:trPr>
          <w:jc w:val="center"/>
        </w:trPr>
        <w:tc>
          <w:tcPr>
            <w:tcW w:w="129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5FB62AF3"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300" w:right="100"/>
              <w:rPr>
                <w:rFonts w:ascii="Times New Roman" w:eastAsia="Arial" w:hAnsi="Times New Roman" w:cs="Times New Roman"/>
                <w:color w:val="000000"/>
                <w:sz w:val="22"/>
              </w:rPr>
            </w:pPr>
            <w:r w:rsidRPr="0002304B">
              <w:rPr>
                <w:rFonts w:ascii="Times New Roman" w:eastAsia="宋体" w:hAnsi="Times New Roman" w:cs="Times New Roman"/>
                <w:color w:val="000000"/>
                <w:sz w:val="22"/>
              </w:rPr>
              <w:t>CKM 2</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A9A9806"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2,197 (38.578%)</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7C6FFA9"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440 (30.899%)</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384ADC4C"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543 (38.132%)</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AF22AA6"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661 (46.451%)</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75AF062"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553 (38.834%)</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6C49D6A"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FD7E618"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r>
      <w:tr w:rsidR="00CC1801" w:rsidRPr="0002304B" w14:paraId="79967E64" w14:textId="77777777" w:rsidTr="00FE1527">
        <w:trPr>
          <w:jc w:val="center"/>
        </w:trPr>
        <w:tc>
          <w:tcPr>
            <w:tcW w:w="129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5B8AF6F9"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300" w:right="100"/>
              <w:rPr>
                <w:rFonts w:ascii="Times New Roman" w:eastAsia="Arial" w:hAnsi="Times New Roman" w:cs="Times New Roman"/>
                <w:color w:val="000000"/>
                <w:sz w:val="22"/>
              </w:rPr>
            </w:pPr>
            <w:r w:rsidRPr="0002304B">
              <w:rPr>
                <w:rFonts w:ascii="Times New Roman" w:eastAsia="宋体" w:hAnsi="Times New Roman" w:cs="Times New Roman"/>
                <w:color w:val="000000"/>
                <w:sz w:val="22"/>
              </w:rPr>
              <w:t>CKM 3</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D3186F2"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1,907 (33.486%)</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012DF9B"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264 (18.539%)</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F193A84"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364 (25.562%)</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5E6A183"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484 (34.013%)</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1BCEE3FA"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795 (55.829%)</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B0CA8F0"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FB9E517"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r>
      <w:tr w:rsidR="00CC1801" w:rsidRPr="0002304B" w14:paraId="23770749" w14:textId="77777777" w:rsidTr="00FE1527">
        <w:trPr>
          <w:jc w:val="center"/>
        </w:trPr>
        <w:tc>
          <w:tcPr>
            <w:tcW w:w="129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1D7BB6C5"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Arial" w:hAnsi="Times New Roman" w:cs="Times New Roman"/>
                <w:color w:val="000000"/>
                <w:sz w:val="22"/>
              </w:rPr>
            </w:pPr>
            <w:r w:rsidRPr="0002304B">
              <w:rPr>
                <w:rFonts w:ascii="Times New Roman" w:eastAsia="宋体" w:hAnsi="Times New Roman" w:cs="Times New Roman"/>
                <w:b/>
                <w:bCs/>
                <w:color w:val="000000"/>
                <w:sz w:val="22"/>
              </w:rPr>
              <w:t>All-cause mortality, n(%)</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E1F6189"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04ED8091"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669EC35"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48976334"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2C59356"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0B23518"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0.002</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FAB8E17"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0.054</w:t>
            </w:r>
          </w:p>
        </w:tc>
      </w:tr>
      <w:tr w:rsidR="00CC1801" w:rsidRPr="0002304B" w14:paraId="786575CB" w14:textId="77777777" w:rsidTr="00FE1527">
        <w:trPr>
          <w:jc w:val="center"/>
        </w:trPr>
        <w:tc>
          <w:tcPr>
            <w:tcW w:w="129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285F49F9"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300" w:right="100"/>
              <w:rPr>
                <w:rFonts w:ascii="Times New Roman" w:eastAsia="Arial" w:hAnsi="Times New Roman" w:cs="Times New Roman"/>
                <w:color w:val="000000"/>
                <w:sz w:val="22"/>
              </w:rPr>
            </w:pPr>
            <w:r w:rsidRPr="0002304B">
              <w:rPr>
                <w:rFonts w:ascii="Times New Roman" w:eastAsia="宋体" w:hAnsi="Times New Roman" w:cs="Times New Roman"/>
                <w:color w:val="000000"/>
                <w:sz w:val="22"/>
              </w:rPr>
              <w:t>No</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AA58FC0"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5,580 (97.981%)</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C889EBA"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1,406 (98.736%)</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503E2793"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1,395 (97.963%)</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7B8122B7"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1,400 (98.384%)</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41DD166"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1,379 (96.840%)</w:t>
            </w: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26F706E7"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c>
          <w:tcPr>
            <w:tcW w:w="530" w:type="pct"/>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tcPr>
          <w:p w14:paraId="6DD0A561"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r>
      <w:tr w:rsidR="00CC1801" w:rsidRPr="0002304B" w14:paraId="2D2A432C" w14:textId="77777777" w:rsidTr="00FE1527">
        <w:trPr>
          <w:jc w:val="center"/>
        </w:trPr>
        <w:tc>
          <w:tcPr>
            <w:tcW w:w="1290" w:type="pct"/>
            <w:tcBorders>
              <w:top w:val="none" w:sz="0" w:space="0" w:color="000000"/>
              <w:left w:val="none" w:sz="0" w:space="0" w:color="000000"/>
              <w:bottom w:val="single" w:sz="8" w:space="0" w:color="000000"/>
              <w:right w:val="none" w:sz="0" w:space="0" w:color="000000"/>
            </w:tcBorders>
            <w:shd w:val="clear" w:color="auto" w:fill="FFFFFF"/>
            <w:tcMar>
              <w:top w:w="0" w:type="dxa"/>
              <w:left w:w="0" w:type="dxa"/>
              <w:bottom w:w="0" w:type="dxa"/>
              <w:right w:w="0" w:type="dxa"/>
            </w:tcMar>
            <w:vAlign w:val="center"/>
          </w:tcPr>
          <w:p w14:paraId="6764DAD0"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300" w:right="100"/>
              <w:rPr>
                <w:rFonts w:ascii="Times New Roman" w:eastAsia="Arial" w:hAnsi="Times New Roman" w:cs="Times New Roman"/>
                <w:color w:val="000000"/>
                <w:sz w:val="22"/>
              </w:rPr>
            </w:pPr>
            <w:r w:rsidRPr="0002304B">
              <w:rPr>
                <w:rFonts w:ascii="Times New Roman" w:eastAsia="宋体" w:hAnsi="Times New Roman" w:cs="Times New Roman"/>
                <w:color w:val="000000"/>
                <w:sz w:val="22"/>
              </w:rPr>
              <w:t>Yes</w:t>
            </w:r>
          </w:p>
        </w:tc>
        <w:tc>
          <w:tcPr>
            <w:tcW w:w="530" w:type="pct"/>
            <w:tcBorders>
              <w:top w:val="none" w:sz="0" w:space="0" w:color="000000"/>
              <w:left w:val="none" w:sz="0" w:space="0" w:color="000000"/>
              <w:bottom w:val="single" w:sz="8" w:space="0" w:color="000000"/>
              <w:right w:val="none" w:sz="0" w:space="0" w:color="000000"/>
            </w:tcBorders>
            <w:shd w:val="clear" w:color="auto" w:fill="FFFFFF"/>
            <w:tcMar>
              <w:top w:w="0" w:type="dxa"/>
              <w:left w:w="0" w:type="dxa"/>
              <w:bottom w:w="0" w:type="dxa"/>
              <w:right w:w="0" w:type="dxa"/>
            </w:tcMar>
          </w:tcPr>
          <w:p w14:paraId="232B5753"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115 (2.019%)</w:t>
            </w:r>
          </w:p>
        </w:tc>
        <w:tc>
          <w:tcPr>
            <w:tcW w:w="530" w:type="pct"/>
            <w:tcBorders>
              <w:top w:val="none" w:sz="0" w:space="0" w:color="000000"/>
              <w:left w:val="none" w:sz="0" w:space="0" w:color="000000"/>
              <w:bottom w:val="single" w:sz="8" w:space="0" w:color="000000"/>
              <w:right w:val="none" w:sz="0" w:space="0" w:color="000000"/>
            </w:tcBorders>
            <w:shd w:val="clear" w:color="auto" w:fill="FFFFFF"/>
            <w:tcMar>
              <w:top w:w="0" w:type="dxa"/>
              <w:left w:w="0" w:type="dxa"/>
              <w:bottom w:w="0" w:type="dxa"/>
              <w:right w:w="0" w:type="dxa"/>
            </w:tcMar>
          </w:tcPr>
          <w:p w14:paraId="50C1C4FF"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18 (1.264%)</w:t>
            </w:r>
          </w:p>
        </w:tc>
        <w:tc>
          <w:tcPr>
            <w:tcW w:w="530" w:type="pct"/>
            <w:tcBorders>
              <w:top w:val="none" w:sz="0" w:space="0" w:color="000000"/>
              <w:left w:val="none" w:sz="0" w:space="0" w:color="000000"/>
              <w:bottom w:val="single" w:sz="8" w:space="0" w:color="000000"/>
              <w:right w:val="none" w:sz="0" w:space="0" w:color="000000"/>
            </w:tcBorders>
            <w:shd w:val="clear" w:color="auto" w:fill="FFFFFF"/>
            <w:tcMar>
              <w:top w:w="0" w:type="dxa"/>
              <w:left w:w="0" w:type="dxa"/>
              <w:bottom w:w="0" w:type="dxa"/>
              <w:right w:w="0" w:type="dxa"/>
            </w:tcMar>
          </w:tcPr>
          <w:p w14:paraId="34AF4D2B"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29 (2.037%)</w:t>
            </w:r>
          </w:p>
        </w:tc>
        <w:tc>
          <w:tcPr>
            <w:tcW w:w="530" w:type="pct"/>
            <w:tcBorders>
              <w:top w:val="none" w:sz="0" w:space="0" w:color="000000"/>
              <w:left w:val="none" w:sz="0" w:space="0" w:color="000000"/>
              <w:bottom w:val="single" w:sz="8" w:space="0" w:color="000000"/>
              <w:right w:val="none" w:sz="0" w:space="0" w:color="000000"/>
            </w:tcBorders>
            <w:shd w:val="clear" w:color="auto" w:fill="FFFFFF"/>
            <w:tcMar>
              <w:top w:w="0" w:type="dxa"/>
              <w:left w:w="0" w:type="dxa"/>
              <w:bottom w:w="0" w:type="dxa"/>
              <w:right w:w="0" w:type="dxa"/>
            </w:tcMar>
          </w:tcPr>
          <w:p w14:paraId="44303EFE"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23 (1.616%)</w:t>
            </w:r>
          </w:p>
        </w:tc>
        <w:tc>
          <w:tcPr>
            <w:tcW w:w="530" w:type="pct"/>
            <w:tcBorders>
              <w:top w:val="none" w:sz="0" w:space="0" w:color="000000"/>
              <w:left w:val="none" w:sz="0" w:space="0" w:color="000000"/>
              <w:bottom w:val="single" w:sz="8" w:space="0" w:color="000000"/>
              <w:right w:val="none" w:sz="0" w:space="0" w:color="000000"/>
            </w:tcBorders>
            <w:shd w:val="clear" w:color="auto" w:fill="FFFFFF"/>
            <w:tcMar>
              <w:top w:w="0" w:type="dxa"/>
              <w:left w:w="0" w:type="dxa"/>
              <w:bottom w:w="0" w:type="dxa"/>
              <w:right w:w="0" w:type="dxa"/>
            </w:tcMar>
          </w:tcPr>
          <w:p w14:paraId="09ED5DFC"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r w:rsidRPr="0002304B">
              <w:rPr>
                <w:rFonts w:ascii="Times New Roman" w:eastAsia="Arial" w:hAnsi="Times New Roman" w:cs="Times New Roman"/>
                <w:color w:val="000000"/>
                <w:sz w:val="22"/>
              </w:rPr>
              <w:t>45 (3.160%)</w:t>
            </w:r>
          </w:p>
        </w:tc>
        <w:tc>
          <w:tcPr>
            <w:tcW w:w="530" w:type="pct"/>
            <w:tcBorders>
              <w:top w:val="none" w:sz="0" w:space="0" w:color="000000"/>
              <w:left w:val="none" w:sz="0" w:space="0" w:color="000000"/>
              <w:bottom w:val="single" w:sz="8" w:space="0" w:color="000000"/>
              <w:right w:val="none" w:sz="0" w:space="0" w:color="000000"/>
            </w:tcBorders>
            <w:shd w:val="clear" w:color="auto" w:fill="FFFFFF"/>
            <w:tcMar>
              <w:top w:w="0" w:type="dxa"/>
              <w:left w:w="0" w:type="dxa"/>
              <w:bottom w:w="0" w:type="dxa"/>
              <w:right w:w="0" w:type="dxa"/>
            </w:tcMar>
          </w:tcPr>
          <w:p w14:paraId="723B3980"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c>
          <w:tcPr>
            <w:tcW w:w="530" w:type="pct"/>
            <w:tcBorders>
              <w:top w:val="none" w:sz="0" w:space="0" w:color="000000"/>
              <w:left w:val="none" w:sz="0" w:space="0" w:color="000000"/>
              <w:bottom w:val="single" w:sz="8" w:space="0" w:color="000000"/>
              <w:right w:val="none" w:sz="0" w:space="0" w:color="000000"/>
            </w:tcBorders>
            <w:shd w:val="clear" w:color="auto" w:fill="FFFFFF"/>
            <w:tcMar>
              <w:top w:w="0" w:type="dxa"/>
              <w:left w:w="0" w:type="dxa"/>
              <w:bottom w:w="0" w:type="dxa"/>
              <w:right w:w="0" w:type="dxa"/>
            </w:tcMar>
          </w:tcPr>
          <w:p w14:paraId="6519E31A"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jc w:val="center"/>
              <w:rPr>
                <w:rFonts w:ascii="Times New Roman" w:eastAsia="Arial" w:hAnsi="Times New Roman" w:cs="Times New Roman"/>
                <w:color w:val="000000"/>
                <w:sz w:val="22"/>
              </w:rPr>
            </w:pPr>
          </w:p>
        </w:tc>
      </w:tr>
      <w:tr w:rsidR="00CC1801" w:rsidRPr="0002304B" w14:paraId="7AD33662" w14:textId="77777777" w:rsidTr="00FE1527">
        <w:trPr>
          <w:jc w:val="center"/>
        </w:trPr>
        <w:tc>
          <w:tcPr>
            <w:tcW w:w="5000" w:type="pct"/>
            <w:gridSpan w:val="8"/>
            <w:tcBorders>
              <w:top w:val="single" w:sz="8" w:space="0" w:color="000000"/>
              <w:left w:val="none" w:sz="0" w:space="0" w:color="FFFFFF"/>
              <w:bottom w:val="none" w:sz="0" w:space="0" w:color="FFFFFF"/>
              <w:right w:val="none" w:sz="0" w:space="0" w:color="FFFFFF"/>
            </w:tcBorders>
            <w:shd w:val="clear" w:color="auto" w:fill="FFFFFF"/>
            <w:tcMar>
              <w:top w:w="0" w:type="dxa"/>
              <w:left w:w="0" w:type="dxa"/>
              <w:bottom w:w="0" w:type="dxa"/>
              <w:right w:w="0" w:type="dxa"/>
            </w:tcMar>
          </w:tcPr>
          <w:p w14:paraId="495FC9F2"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Arial" w:hAnsi="Times New Roman" w:cs="Times New Roman"/>
                <w:color w:val="000000"/>
                <w:sz w:val="22"/>
              </w:rPr>
            </w:pPr>
            <w:r w:rsidRPr="0002304B">
              <w:rPr>
                <w:rFonts w:ascii="Times New Roman" w:hAnsi="Times New Roman" w:cs="Times New Roman"/>
                <w:sz w:val="22"/>
              </w:rPr>
              <w:t>Continuous variables were presented as means±standard deviation; categorical variables were presented as percentages and unweighted frequencies.</w:t>
            </w:r>
          </w:p>
        </w:tc>
      </w:tr>
      <w:tr w:rsidR="00CC1801" w:rsidRPr="0002304B" w14:paraId="592F572B" w14:textId="77777777" w:rsidTr="00FE1527">
        <w:trPr>
          <w:jc w:val="center"/>
        </w:trPr>
        <w:tc>
          <w:tcPr>
            <w:tcW w:w="5000" w:type="pct"/>
            <w:gridSpan w:val="8"/>
            <w:tcBorders>
              <w:top w:val="none" w:sz="0" w:space="0" w:color="FFFFFF"/>
              <w:left w:val="none" w:sz="0" w:space="0" w:color="FFFFFF"/>
              <w:bottom w:val="none" w:sz="0" w:space="0" w:color="FFFFFF"/>
              <w:right w:val="none" w:sz="0" w:space="0" w:color="FFFFFF"/>
            </w:tcBorders>
            <w:shd w:val="clear" w:color="auto" w:fill="FFFFFF"/>
            <w:tcMar>
              <w:top w:w="0" w:type="dxa"/>
              <w:left w:w="0" w:type="dxa"/>
              <w:bottom w:w="0" w:type="dxa"/>
              <w:right w:w="0" w:type="dxa"/>
            </w:tcMar>
          </w:tcPr>
          <w:tbl>
            <w:tblPr>
              <w:tblW w:w="5000" w:type="pct"/>
              <w:tblLook w:val="04A0" w:firstRow="1" w:lastRow="0" w:firstColumn="1" w:lastColumn="0" w:noHBand="0" w:noVBand="1"/>
            </w:tblPr>
            <w:tblGrid>
              <w:gridCol w:w="12858"/>
              <w:gridCol w:w="1100"/>
            </w:tblGrid>
            <w:tr w:rsidR="00CC1801" w:rsidRPr="0002304B" w14:paraId="40A0C67F" w14:textId="77777777" w:rsidTr="00FE1527">
              <w:trPr>
                <w:trHeight w:val="287"/>
              </w:trPr>
              <w:tc>
                <w:tcPr>
                  <w:tcW w:w="4606" w:type="pct"/>
                  <w:tcBorders>
                    <w:top w:val="nil"/>
                    <w:left w:val="nil"/>
                    <w:bottom w:val="nil"/>
                    <w:right w:val="nil"/>
                  </w:tcBorders>
                  <w:shd w:val="clear" w:color="000000" w:fill="FFFFFF"/>
                  <w:vAlign w:val="center"/>
                  <w:hideMark/>
                </w:tcPr>
                <w:p w14:paraId="13DA35E8" w14:textId="77777777" w:rsidR="00CC1801" w:rsidRPr="0002304B" w:rsidRDefault="00CC1801" w:rsidP="00FE1527">
                  <w:pPr>
                    <w:rPr>
                      <w:rFonts w:ascii="Times New Roman" w:hAnsi="Times New Roman" w:cs="Times New Roman"/>
                      <w:sz w:val="22"/>
                    </w:rPr>
                  </w:pPr>
                  <w:r w:rsidRPr="0002304B">
                    <w:rPr>
                      <w:rFonts w:ascii="Times New Roman" w:hAnsi="Times New Roman" w:cs="Times New Roman"/>
                      <w:sz w:val="22"/>
                      <w:vertAlign w:val="superscript"/>
                    </w:rPr>
                    <w:t>a</w:t>
                  </w:r>
                  <w:r w:rsidRPr="0002304B">
                    <w:rPr>
                      <w:rFonts w:ascii="Times New Roman" w:hAnsi="Times New Roman" w:cs="Times New Roman"/>
                      <w:sz w:val="22"/>
                    </w:rPr>
                    <w:t xml:space="preserve">P values were obtained from survey-weighted linear regression. </w:t>
                  </w:r>
                  <w:r w:rsidRPr="0002304B">
                    <w:rPr>
                      <w:rFonts w:ascii="Times New Roman" w:hAnsi="Times New Roman" w:cs="Times New Roman"/>
                      <w:sz w:val="22"/>
                      <w:vertAlign w:val="superscript"/>
                    </w:rPr>
                    <w:t>b</w:t>
                  </w:r>
                  <w:r w:rsidRPr="0002304B">
                    <w:rPr>
                      <w:rFonts w:ascii="Times New Roman" w:hAnsi="Times New Roman" w:cs="Times New Roman"/>
                      <w:sz w:val="22"/>
                    </w:rPr>
                    <w:t>Bonferroni corrections were applied for comparisons among multiple groups.</w:t>
                  </w:r>
                </w:p>
              </w:tc>
              <w:tc>
                <w:tcPr>
                  <w:tcW w:w="394" w:type="pct"/>
                  <w:tcBorders>
                    <w:top w:val="nil"/>
                    <w:left w:val="nil"/>
                    <w:bottom w:val="nil"/>
                    <w:right w:val="nil"/>
                  </w:tcBorders>
                  <w:shd w:val="clear" w:color="auto" w:fill="auto"/>
                  <w:noWrap/>
                  <w:vAlign w:val="center"/>
                  <w:hideMark/>
                </w:tcPr>
                <w:p w14:paraId="3552B2C4" w14:textId="77777777" w:rsidR="00CC1801" w:rsidRPr="0002304B" w:rsidRDefault="00CC1801" w:rsidP="00FE1527">
                  <w:pPr>
                    <w:rPr>
                      <w:rFonts w:ascii="Times New Roman" w:hAnsi="Times New Roman" w:cs="Times New Roman"/>
                      <w:sz w:val="22"/>
                    </w:rPr>
                  </w:pPr>
                </w:p>
              </w:tc>
            </w:tr>
          </w:tbl>
          <w:p w14:paraId="72EBBFF0" w14:textId="77777777" w:rsidR="00CC1801" w:rsidRPr="0002304B" w:rsidRDefault="00CC1801" w:rsidP="00FE1527">
            <w:pPr>
              <w:pBdr>
                <w:top w:val="none" w:sz="0" w:space="0" w:color="000000"/>
                <w:left w:val="none" w:sz="0" w:space="0" w:color="000000"/>
                <w:bottom w:val="none" w:sz="0" w:space="0" w:color="000000"/>
                <w:right w:val="none" w:sz="0" w:space="0" w:color="000000"/>
              </w:pBdr>
              <w:spacing w:before="100" w:after="100"/>
              <w:ind w:left="100" w:right="100"/>
              <w:rPr>
                <w:rFonts w:ascii="Times New Roman" w:eastAsia="Arial" w:hAnsi="Times New Roman" w:cs="Times New Roman"/>
                <w:color w:val="000000"/>
                <w:sz w:val="22"/>
              </w:rPr>
            </w:pPr>
            <w:r w:rsidRPr="0002304B">
              <w:rPr>
                <w:rFonts w:ascii="Times New Roman" w:hAnsi="Times New Roman" w:cs="Times New Roman"/>
                <w:sz w:val="22"/>
              </w:rPr>
              <w:t>Abbreviations: CKM Syndrome: cardiovascular-kidney-metabolic syndrome. HR: hazard ratio. CI: confidence interval. TyG: triglyceride-glucose. ABSI: a body shape index. CKD: chronic kidney disease. eGFR: estimated glomerular filtration rate. HbA1c: glycosylated hemoglobin. DM: diabetes mellitus. HDL: high-density lipoprotein. LDL: low-density lipoprotein.</w:t>
            </w:r>
          </w:p>
        </w:tc>
      </w:tr>
    </w:tbl>
    <w:p w14:paraId="347E05C2" w14:textId="77777777" w:rsidR="0031453B" w:rsidRDefault="008E69E4">
      <w:pPr>
        <w:rPr>
          <w:rFonts w:ascii="Times New Roman" w:hAnsi="Times New Roman" w:cs="Times New Roman"/>
          <w:sz w:val="24"/>
          <w:szCs w:val="24"/>
        </w:rPr>
      </w:pPr>
      <w:r>
        <w:rPr>
          <w:rFonts w:ascii="Times New Roman" w:hAnsi="Times New Roman" w:cs="Times New Roman"/>
          <w:sz w:val="24"/>
          <w:szCs w:val="24"/>
        </w:rPr>
        <w:t xml:space="preserve">Continuous variables were </w:t>
      </w:r>
      <w:r>
        <w:rPr>
          <w:rFonts w:ascii="Times New Roman" w:hAnsi="Times New Roman" w:cs="Times New Roman"/>
          <w:sz w:val="24"/>
          <w:szCs w:val="24"/>
        </w:rPr>
        <w:t>presented as weighted means±standard deviation; categorical variables were presented as weighted percentages and unweighted frequencies.</w:t>
      </w:r>
    </w:p>
    <w:tbl>
      <w:tblPr>
        <w:tblW w:w="5000" w:type="pct"/>
        <w:tblLook w:val="04A0" w:firstRow="1" w:lastRow="0" w:firstColumn="1" w:lastColumn="0" w:noHBand="0" w:noVBand="1"/>
      </w:tblPr>
      <w:tblGrid>
        <w:gridCol w:w="13057"/>
        <w:gridCol w:w="1117"/>
      </w:tblGrid>
      <w:tr w:rsidR="0031453B" w14:paraId="140B16E6" w14:textId="77777777">
        <w:trPr>
          <w:trHeight w:val="287"/>
        </w:trPr>
        <w:tc>
          <w:tcPr>
            <w:tcW w:w="4606" w:type="pct"/>
            <w:tcBorders>
              <w:top w:val="nil"/>
              <w:left w:val="nil"/>
              <w:bottom w:val="nil"/>
              <w:right w:val="nil"/>
            </w:tcBorders>
            <w:shd w:val="clear" w:color="000000" w:fill="FFFFFF"/>
            <w:vAlign w:val="center"/>
          </w:tcPr>
          <w:p w14:paraId="61AFC123" w14:textId="77777777" w:rsidR="0031453B" w:rsidRDefault="008E69E4">
            <w:pPr>
              <w:rPr>
                <w:rFonts w:ascii="Times New Roman" w:hAnsi="Times New Roman" w:cs="Times New Roman"/>
                <w:sz w:val="24"/>
                <w:szCs w:val="24"/>
              </w:rPr>
            </w:pPr>
            <w:r>
              <w:rPr>
                <w:rFonts w:ascii="Times New Roman" w:hAnsi="Times New Roman" w:cs="Times New Roman" w:hint="eastAsia"/>
                <w:sz w:val="24"/>
                <w:szCs w:val="24"/>
                <w:vertAlign w:val="superscript"/>
              </w:rPr>
              <w:lastRenderedPageBreak/>
              <w:t>a</w:t>
            </w:r>
            <w:r>
              <w:rPr>
                <w:rFonts w:ascii="Times New Roman" w:hAnsi="Times New Roman" w:cs="Times New Roman"/>
                <w:sz w:val="24"/>
                <w:szCs w:val="24"/>
              </w:rPr>
              <w:t xml:space="preserve">P values were obtained from survey-weighted linear regression. </w:t>
            </w:r>
            <w:r>
              <w:rPr>
                <w:rFonts w:ascii="Times New Roman" w:hAnsi="Times New Roman" w:cs="Times New Roman" w:hint="eastAsia"/>
                <w:sz w:val="24"/>
                <w:szCs w:val="24"/>
                <w:vertAlign w:val="superscript"/>
              </w:rPr>
              <w:t>b</w:t>
            </w:r>
            <w:r>
              <w:rPr>
                <w:rFonts w:ascii="Times New Roman" w:hAnsi="Times New Roman" w:cs="Times New Roman"/>
                <w:sz w:val="24"/>
                <w:szCs w:val="24"/>
              </w:rPr>
              <w:t xml:space="preserve">Bonferroni corrections were applied for </w:t>
            </w:r>
            <w:r>
              <w:rPr>
                <w:rFonts w:ascii="Times New Roman" w:hAnsi="Times New Roman" w:cs="Times New Roman"/>
                <w:sz w:val="24"/>
                <w:szCs w:val="24"/>
              </w:rPr>
              <w:t>comparisons among multiple groups.</w:t>
            </w:r>
          </w:p>
        </w:tc>
        <w:tc>
          <w:tcPr>
            <w:tcW w:w="394" w:type="pct"/>
            <w:tcBorders>
              <w:top w:val="nil"/>
              <w:left w:val="nil"/>
              <w:bottom w:val="nil"/>
              <w:right w:val="nil"/>
            </w:tcBorders>
            <w:shd w:val="clear" w:color="auto" w:fill="auto"/>
            <w:noWrap/>
            <w:vAlign w:val="center"/>
          </w:tcPr>
          <w:p w14:paraId="2E913781" w14:textId="77777777" w:rsidR="0031453B" w:rsidRDefault="0031453B">
            <w:pPr>
              <w:rPr>
                <w:rFonts w:ascii="Times New Roman" w:hAnsi="Times New Roman" w:cs="Times New Roman"/>
                <w:sz w:val="24"/>
                <w:szCs w:val="24"/>
              </w:rPr>
            </w:pPr>
          </w:p>
        </w:tc>
      </w:tr>
    </w:tbl>
    <w:p w14:paraId="087A3087" w14:textId="77777777" w:rsidR="0031453B" w:rsidRDefault="008E69E4">
      <w:pPr>
        <w:rPr>
          <w:rFonts w:ascii="Times New Roman" w:hAnsi="Times New Roman" w:cs="Times New Roman"/>
          <w:sz w:val="24"/>
          <w:szCs w:val="24"/>
        </w:rPr>
      </w:pPr>
      <w:r>
        <w:rPr>
          <w:rFonts w:ascii="Times New Roman" w:hAnsi="Times New Roman" w:cs="Times New Roman"/>
          <w:sz w:val="24"/>
          <w:szCs w:val="24"/>
        </w:rPr>
        <w:t xml:space="preserve">Abbreviations: CKM Syndrome: cardiovascular-kidney-metabolic syndrome. HR: hazard ratio. CI: confidence interval. TyG: triglyceride-glucose. ABSI: a body shape index. CKD: chronic kidney disease. eGFR: </w:t>
      </w:r>
      <w:r>
        <w:rPr>
          <w:rFonts w:ascii="Times New Roman" w:hAnsi="Times New Roman" w:cs="Times New Roman"/>
          <w:sz w:val="24"/>
          <w:szCs w:val="24"/>
        </w:rPr>
        <w:t>estimated glomerular filtration rate. HbA1c: glycosylated hemoglobin. DM: diabetes mellitus. HDL: high-density lipoprotein. LDL: low-density lipoprotein.</w:t>
      </w:r>
    </w:p>
    <w:p w14:paraId="52A45CA5" w14:textId="77777777" w:rsidR="0031453B" w:rsidRDefault="0031453B"/>
    <w:p w14:paraId="0683093A" w14:textId="77777777" w:rsidR="0031453B" w:rsidRDefault="0031453B"/>
    <w:p w14:paraId="6C059D08" w14:textId="77777777" w:rsidR="0031453B" w:rsidRDefault="0031453B"/>
    <w:p w14:paraId="2E662721" w14:textId="77777777" w:rsidR="0031453B" w:rsidRDefault="008E69E4">
      <w:pPr>
        <w:rPr>
          <w:rFonts w:ascii="Times New Roman" w:hAnsi="Times New Roman" w:cs="Times New Roman"/>
          <w:sz w:val="24"/>
          <w:szCs w:val="24"/>
        </w:rPr>
      </w:pPr>
      <w:bookmarkStart w:id="4" w:name="OLE_LINK4"/>
      <w:bookmarkStart w:id="5" w:name="_Hlk205764262"/>
      <w:r>
        <w:rPr>
          <w:rFonts w:ascii="Times New Roman" w:hAnsi="Times New Roman" w:cs="Times New Roman"/>
          <w:b/>
          <w:bCs/>
          <w:sz w:val="24"/>
          <w:szCs w:val="24"/>
        </w:rPr>
        <w:t>Table S18</w:t>
      </w:r>
      <w:r>
        <w:rPr>
          <w:rFonts w:ascii="Times New Roman" w:hAnsi="Times New Roman" w:cs="Times New Roman"/>
          <w:sz w:val="24"/>
          <w:szCs w:val="24"/>
        </w:rPr>
        <w:t xml:space="preserve"> Associations between the TyG-ABSI index and mortality in CKM syndrome stages 0–3</w:t>
      </w:r>
      <w:bookmarkStart w:id="6" w:name="_Hlk204468916"/>
      <w:r>
        <w:rPr>
          <w:rFonts w:ascii="Times New Roman" w:hAnsi="Times New Roman" w:cs="Times New Roman"/>
          <w:sz w:val="24"/>
          <w:szCs w:val="24"/>
        </w:rPr>
        <w:t>: Data fr</w:t>
      </w:r>
      <w:r>
        <w:rPr>
          <w:rFonts w:ascii="Times New Roman" w:hAnsi="Times New Roman" w:cs="Times New Roman"/>
          <w:sz w:val="24"/>
          <w:szCs w:val="24"/>
        </w:rPr>
        <w:t>om CHARLS 2011</w:t>
      </w:r>
    </w:p>
    <w:tbl>
      <w:tblPr>
        <w:tblW w:w="5000" w:type="pct"/>
        <w:tblLook w:val="04A0" w:firstRow="1" w:lastRow="0" w:firstColumn="1" w:lastColumn="0" w:noHBand="0" w:noVBand="1"/>
      </w:tblPr>
      <w:tblGrid>
        <w:gridCol w:w="3455"/>
        <w:gridCol w:w="2511"/>
        <w:gridCol w:w="1015"/>
        <w:gridCol w:w="2512"/>
        <w:gridCol w:w="1015"/>
        <w:gridCol w:w="2611"/>
        <w:gridCol w:w="1055"/>
      </w:tblGrid>
      <w:tr w:rsidR="00CC1801" w:rsidRPr="00AA1C9C" w14:paraId="50DA7D5B" w14:textId="77777777" w:rsidTr="00CC1801">
        <w:trPr>
          <w:trHeight w:val="294"/>
        </w:trPr>
        <w:tc>
          <w:tcPr>
            <w:tcW w:w="1219" w:type="pct"/>
            <w:tcBorders>
              <w:top w:val="single" w:sz="12" w:space="0" w:color="auto"/>
              <w:left w:val="nil"/>
              <w:bottom w:val="nil"/>
              <w:right w:val="nil"/>
            </w:tcBorders>
            <w:shd w:val="clear" w:color="auto" w:fill="auto"/>
            <w:noWrap/>
            <w:vAlign w:val="center"/>
            <w:hideMark/>
          </w:tcPr>
          <w:bookmarkEnd w:id="4"/>
          <w:bookmarkEnd w:id="6"/>
          <w:p w14:paraId="7406AF62" w14:textId="77777777" w:rsidR="00CC1801" w:rsidRPr="00AA1C9C" w:rsidRDefault="00CC1801" w:rsidP="00FE1527">
            <w:pPr>
              <w:jc w:val="left"/>
              <w:rPr>
                <w:rFonts w:ascii="Times New Roman" w:eastAsia="等线" w:hAnsi="Times New Roman" w:cs="Times New Roman"/>
                <w:color w:val="000000"/>
                <w:kern w:val="0"/>
                <w:sz w:val="22"/>
                <w14:ligatures w14:val="none"/>
              </w:rPr>
            </w:pPr>
            <w:r w:rsidRPr="00AA1C9C">
              <w:rPr>
                <w:rFonts w:ascii="Times New Roman" w:eastAsia="等线" w:hAnsi="Times New Roman" w:cs="Times New Roman"/>
                <w:color w:val="000000"/>
                <w:kern w:val="0"/>
                <w:sz w:val="22"/>
                <w14:ligatures w14:val="none"/>
              </w:rPr>
              <w:t>Characteristic</w:t>
            </w:r>
          </w:p>
        </w:tc>
        <w:tc>
          <w:tcPr>
            <w:tcW w:w="1244" w:type="pct"/>
            <w:gridSpan w:val="2"/>
            <w:tcBorders>
              <w:top w:val="single" w:sz="12" w:space="0" w:color="auto"/>
              <w:left w:val="nil"/>
              <w:bottom w:val="single" w:sz="12" w:space="0" w:color="auto"/>
              <w:right w:val="nil"/>
            </w:tcBorders>
            <w:shd w:val="clear" w:color="auto" w:fill="auto"/>
            <w:noWrap/>
            <w:vAlign w:val="center"/>
            <w:hideMark/>
          </w:tcPr>
          <w:p w14:paraId="3F8328E1" w14:textId="77777777" w:rsidR="00CC1801" w:rsidRPr="00AA1C9C" w:rsidRDefault="00CC1801" w:rsidP="00FE1527">
            <w:pPr>
              <w:jc w:val="center"/>
              <w:rPr>
                <w:rFonts w:ascii="Times New Roman" w:eastAsia="等线" w:hAnsi="Times New Roman" w:cs="Times New Roman"/>
                <w:color w:val="000000"/>
                <w:kern w:val="0"/>
                <w:sz w:val="22"/>
                <w14:ligatures w14:val="none"/>
              </w:rPr>
            </w:pPr>
            <w:r w:rsidRPr="00AA1C9C">
              <w:rPr>
                <w:rFonts w:ascii="Times New Roman" w:eastAsia="等线" w:hAnsi="Times New Roman" w:cs="Times New Roman"/>
                <w:color w:val="000000"/>
                <w:kern w:val="0"/>
                <w:sz w:val="22"/>
                <w14:ligatures w14:val="none"/>
              </w:rPr>
              <w:t>Model 1</w:t>
            </w:r>
          </w:p>
        </w:tc>
        <w:tc>
          <w:tcPr>
            <w:tcW w:w="1244" w:type="pct"/>
            <w:gridSpan w:val="2"/>
            <w:tcBorders>
              <w:top w:val="single" w:sz="12" w:space="0" w:color="auto"/>
              <w:left w:val="nil"/>
              <w:bottom w:val="single" w:sz="12" w:space="0" w:color="auto"/>
              <w:right w:val="nil"/>
            </w:tcBorders>
            <w:shd w:val="clear" w:color="auto" w:fill="auto"/>
            <w:noWrap/>
            <w:vAlign w:val="center"/>
            <w:hideMark/>
          </w:tcPr>
          <w:p w14:paraId="25C41755" w14:textId="77777777" w:rsidR="00CC1801" w:rsidRPr="00AA1C9C" w:rsidRDefault="00CC1801" w:rsidP="00FE1527">
            <w:pPr>
              <w:jc w:val="center"/>
              <w:rPr>
                <w:rFonts w:ascii="Times New Roman" w:eastAsia="等线" w:hAnsi="Times New Roman" w:cs="Times New Roman"/>
                <w:color w:val="000000"/>
                <w:kern w:val="0"/>
                <w:sz w:val="22"/>
                <w14:ligatures w14:val="none"/>
              </w:rPr>
            </w:pPr>
            <w:r w:rsidRPr="00AA1C9C">
              <w:rPr>
                <w:rFonts w:ascii="Times New Roman" w:eastAsia="等线" w:hAnsi="Times New Roman" w:cs="Times New Roman"/>
                <w:color w:val="000000"/>
                <w:kern w:val="0"/>
                <w:sz w:val="22"/>
                <w14:ligatures w14:val="none"/>
              </w:rPr>
              <w:t>Model 2</w:t>
            </w:r>
          </w:p>
        </w:tc>
        <w:tc>
          <w:tcPr>
            <w:tcW w:w="1293" w:type="pct"/>
            <w:gridSpan w:val="2"/>
            <w:tcBorders>
              <w:top w:val="single" w:sz="12" w:space="0" w:color="auto"/>
              <w:left w:val="nil"/>
              <w:bottom w:val="single" w:sz="12" w:space="0" w:color="auto"/>
              <w:right w:val="nil"/>
            </w:tcBorders>
            <w:shd w:val="clear" w:color="auto" w:fill="auto"/>
            <w:noWrap/>
            <w:vAlign w:val="center"/>
            <w:hideMark/>
          </w:tcPr>
          <w:p w14:paraId="6EBFD851" w14:textId="77777777" w:rsidR="00CC1801" w:rsidRPr="00AA1C9C" w:rsidRDefault="00CC1801" w:rsidP="00FE1527">
            <w:pPr>
              <w:jc w:val="center"/>
              <w:rPr>
                <w:rFonts w:ascii="Times New Roman" w:eastAsia="等线" w:hAnsi="Times New Roman" w:cs="Times New Roman"/>
                <w:color w:val="000000"/>
                <w:kern w:val="0"/>
                <w:sz w:val="22"/>
                <w14:ligatures w14:val="none"/>
              </w:rPr>
            </w:pPr>
            <w:r w:rsidRPr="00AA1C9C">
              <w:rPr>
                <w:rFonts w:ascii="Times New Roman" w:eastAsia="等线" w:hAnsi="Times New Roman" w:cs="Times New Roman"/>
                <w:color w:val="000000"/>
                <w:kern w:val="0"/>
                <w:sz w:val="22"/>
                <w14:ligatures w14:val="none"/>
              </w:rPr>
              <w:t>Model 3</w:t>
            </w:r>
          </w:p>
        </w:tc>
      </w:tr>
      <w:tr w:rsidR="00CC1801" w:rsidRPr="00AA1C9C" w14:paraId="359E96C2" w14:textId="77777777" w:rsidTr="00CC1801">
        <w:trPr>
          <w:trHeight w:val="294"/>
        </w:trPr>
        <w:tc>
          <w:tcPr>
            <w:tcW w:w="1219" w:type="pct"/>
            <w:tcBorders>
              <w:top w:val="nil"/>
              <w:left w:val="nil"/>
              <w:bottom w:val="nil"/>
              <w:right w:val="nil"/>
            </w:tcBorders>
            <w:shd w:val="clear" w:color="auto" w:fill="auto"/>
            <w:noWrap/>
            <w:vAlign w:val="center"/>
            <w:hideMark/>
          </w:tcPr>
          <w:p w14:paraId="6907F57B" w14:textId="77777777" w:rsidR="00CC1801" w:rsidRPr="00AA1C9C" w:rsidRDefault="00CC1801" w:rsidP="00FE1527">
            <w:pPr>
              <w:jc w:val="center"/>
              <w:rPr>
                <w:rFonts w:ascii="Times New Roman" w:eastAsia="等线" w:hAnsi="Times New Roman" w:cs="Times New Roman"/>
                <w:color w:val="000000"/>
                <w:kern w:val="0"/>
                <w:sz w:val="22"/>
                <w14:ligatures w14:val="none"/>
              </w:rPr>
            </w:pPr>
          </w:p>
        </w:tc>
        <w:tc>
          <w:tcPr>
            <w:tcW w:w="886" w:type="pct"/>
            <w:tcBorders>
              <w:top w:val="nil"/>
              <w:left w:val="nil"/>
              <w:bottom w:val="single" w:sz="12" w:space="0" w:color="auto"/>
              <w:right w:val="nil"/>
            </w:tcBorders>
            <w:shd w:val="clear" w:color="auto" w:fill="auto"/>
            <w:noWrap/>
            <w:vAlign w:val="center"/>
            <w:hideMark/>
          </w:tcPr>
          <w:p w14:paraId="71615F53" w14:textId="77777777" w:rsidR="00CC1801" w:rsidRPr="00AA1C9C" w:rsidRDefault="00CC1801" w:rsidP="00FE1527">
            <w:pPr>
              <w:jc w:val="left"/>
              <w:rPr>
                <w:rFonts w:ascii="Times New Roman" w:eastAsia="等线" w:hAnsi="Times New Roman" w:cs="Times New Roman"/>
                <w:b/>
                <w:bCs/>
                <w:color w:val="000000"/>
                <w:kern w:val="0"/>
                <w:sz w:val="22"/>
                <w14:ligatures w14:val="none"/>
              </w:rPr>
            </w:pPr>
            <w:r w:rsidRPr="00AA1C9C">
              <w:rPr>
                <w:rFonts w:ascii="Times New Roman" w:eastAsia="等线" w:hAnsi="Times New Roman" w:cs="Times New Roman"/>
                <w:b/>
                <w:bCs/>
                <w:color w:val="000000"/>
                <w:kern w:val="0"/>
                <w:sz w:val="22"/>
                <w14:ligatures w14:val="none"/>
              </w:rPr>
              <w:t>HR(95%CI)</w:t>
            </w:r>
          </w:p>
        </w:tc>
        <w:tc>
          <w:tcPr>
            <w:tcW w:w="358" w:type="pct"/>
            <w:tcBorders>
              <w:top w:val="nil"/>
              <w:left w:val="nil"/>
              <w:bottom w:val="single" w:sz="12" w:space="0" w:color="auto"/>
              <w:right w:val="nil"/>
            </w:tcBorders>
            <w:shd w:val="clear" w:color="auto" w:fill="auto"/>
            <w:noWrap/>
            <w:vAlign w:val="center"/>
            <w:hideMark/>
          </w:tcPr>
          <w:p w14:paraId="3F92E5B8" w14:textId="77777777" w:rsidR="00CC1801" w:rsidRPr="00AA1C9C" w:rsidRDefault="00CC1801" w:rsidP="00FE1527">
            <w:pPr>
              <w:jc w:val="left"/>
              <w:rPr>
                <w:rFonts w:ascii="Times New Roman" w:eastAsia="等线" w:hAnsi="Times New Roman" w:cs="Times New Roman"/>
                <w:b/>
                <w:bCs/>
                <w:i/>
                <w:iCs/>
                <w:color w:val="000000"/>
                <w:kern w:val="0"/>
                <w:sz w:val="22"/>
                <w14:ligatures w14:val="none"/>
              </w:rPr>
            </w:pPr>
            <w:r w:rsidRPr="00AA1C9C">
              <w:rPr>
                <w:rFonts w:ascii="Times New Roman" w:eastAsia="等线" w:hAnsi="Times New Roman" w:cs="Times New Roman"/>
                <w:b/>
                <w:bCs/>
                <w:i/>
                <w:iCs/>
                <w:color w:val="000000"/>
                <w:kern w:val="0"/>
                <w:sz w:val="22"/>
                <w14:ligatures w14:val="none"/>
              </w:rPr>
              <w:t>P</w:t>
            </w:r>
            <w:r w:rsidRPr="00AA1C9C">
              <w:rPr>
                <w:rFonts w:ascii="Times New Roman" w:eastAsia="等线" w:hAnsi="Times New Roman" w:cs="Times New Roman"/>
                <w:b/>
                <w:bCs/>
                <w:color w:val="000000"/>
                <w:kern w:val="0"/>
                <w:sz w:val="22"/>
                <w14:ligatures w14:val="none"/>
              </w:rPr>
              <w:t>-value</w:t>
            </w:r>
          </w:p>
        </w:tc>
        <w:tc>
          <w:tcPr>
            <w:tcW w:w="886" w:type="pct"/>
            <w:tcBorders>
              <w:top w:val="nil"/>
              <w:left w:val="nil"/>
              <w:bottom w:val="single" w:sz="12" w:space="0" w:color="auto"/>
              <w:right w:val="nil"/>
            </w:tcBorders>
            <w:shd w:val="clear" w:color="auto" w:fill="auto"/>
            <w:noWrap/>
            <w:vAlign w:val="center"/>
            <w:hideMark/>
          </w:tcPr>
          <w:p w14:paraId="01839359" w14:textId="77777777" w:rsidR="00CC1801" w:rsidRPr="00AA1C9C" w:rsidRDefault="00CC1801" w:rsidP="00FE1527">
            <w:pPr>
              <w:jc w:val="left"/>
              <w:rPr>
                <w:rFonts w:ascii="Times New Roman" w:eastAsia="等线" w:hAnsi="Times New Roman" w:cs="Times New Roman"/>
                <w:b/>
                <w:bCs/>
                <w:color w:val="000000"/>
                <w:kern w:val="0"/>
                <w:sz w:val="22"/>
                <w14:ligatures w14:val="none"/>
              </w:rPr>
            </w:pPr>
            <w:r w:rsidRPr="00AA1C9C">
              <w:rPr>
                <w:rFonts w:ascii="Times New Roman" w:eastAsia="等线" w:hAnsi="Times New Roman" w:cs="Times New Roman"/>
                <w:b/>
                <w:bCs/>
                <w:color w:val="000000"/>
                <w:kern w:val="0"/>
                <w:sz w:val="22"/>
                <w14:ligatures w14:val="none"/>
              </w:rPr>
              <w:t>HR(95%CI)</w:t>
            </w:r>
          </w:p>
        </w:tc>
        <w:tc>
          <w:tcPr>
            <w:tcW w:w="358" w:type="pct"/>
            <w:tcBorders>
              <w:top w:val="nil"/>
              <w:left w:val="nil"/>
              <w:bottom w:val="single" w:sz="12" w:space="0" w:color="auto"/>
              <w:right w:val="nil"/>
            </w:tcBorders>
            <w:shd w:val="clear" w:color="auto" w:fill="auto"/>
            <w:noWrap/>
            <w:vAlign w:val="center"/>
            <w:hideMark/>
          </w:tcPr>
          <w:p w14:paraId="2FB86618" w14:textId="77777777" w:rsidR="00CC1801" w:rsidRPr="00AA1C9C" w:rsidRDefault="00CC1801" w:rsidP="00FE1527">
            <w:pPr>
              <w:jc w:val="left"/>
              <w:rPr>
                <w:rFonts w:ascii="Times New Roman" w:eastAsia="等线" w:hAnsi="Times New Roman" w:cs="Times New Roman"/>
                <w:b/>
                <w:bCs/>
                <w:i/>
                <w:iCs/>
                <w:color w:val="000000"/>
                <w:kern w:val="0"/>
                <w:sz w:val="22"/>
                <w14:ligatures w14:val="none"/>
              </w:rPr>
            </w:pPr>
            <w:r w:rsidRPr="00AA1C9C">
              <w:rPr>
                <w:rFonts w:ascii="Times New Roman" w:eastAsia="等线" w:hAnsi="Times New Roman" w:cs="Times New Roman"/>
                <w:b/>
                <w:bCs/>
                <w:i/>
                <w:iCs/>
                <w:color w:val="000000"/>
                <w:kern w:val="0"/>
                <w:sz w:val="22"/>
                <w14:ligatures w14:val="none"/>
              </w:rPr>
              <w:t>P</w:t>
            </w:r>
            <w:r w:rsidRPr="00AA1C9C">
              <w:rPr>
                <w:rFonts w:ascii="Times New Roman" w:eastAsia="等线" w:hAnsi="Times New Roman" w:cs="Times New Roman"/>
                <w:b/>
                <w:bCs/>
                <w:color w:val="000000"/>
                <w:kern w:val="0"/>
                <w:sz w:val="22"/>
                <w14:ligatures w14:val="none"/>
              </w:rPr>
              <w:t>-value</w:t>
            </w:r>
          </w:p>
        </w:tc>
        <w:tc>
          <w:tcPr>
            <w:tcW w:w="921" w:type="pct"/>
            <w:tcBorders>
              <w:top w:val="nil"/>
              <w:left w:val="nil"/>
              <w:bottom w:val="single" w:sz="12" w:space="0" w:color="auto"/>
              <w:right w:val="nil"/>
            </w:tcBorders>
            <w:shd w:val="clear" w:color="auto" w:fill="auto"/>
            <w:noWrap/>
            <w:vAlign w:val="center"/>
            <w:hideMark/>
          </w:tcPr>
          <w:p w14:paraId="5031795D" w14:textId="77777777" w:rsidR="00CC1801" w:rsidRPr="00AA1C9C" w:rsidRDefault="00CC1801" w:rsidP="00FE1527">
            <w:pPr>
              <w:jc w:val="left"/>
              <w:rPr>
                <w:rFonts w:ascii="Times New Roman" w:eastAsia="等线" w:hAnsi="Times New Roman" w:cs="Times New Roman"/>
                <w:b/>
                <w:bCs/>
                <w:color w:val="000000"/>
                <w:kern w:val="0"/>
                <w:sz w:val="22"/>
                <w14:ligatures w14:val="none"/>
              </w:rPr>
            </w:pPr>
            <w:r w:rsidRPr="00AA1C9C">
              <w:rPr>
                <w:rFonts w:ascii="Times New Roman" w:eastAsia="等线" w:hAnsi="Times New Roman" w:cs="Times New Roman"/>
                <w:b/>
                <w:bCs/>
                <w:color w:val="000000"/>
                <w:kern w:val="0"/>
                <w:sz w:val="22"/>
                <w14:ligatures w14:val="none"/>
              </w:rPr>
              <w:t>HR(95%CI)</w:t>
            </w:r>
          </w:p>
        </w:tc>
        <w:tc>
          <w:tcPr>
            <w:tcW w:w="372" w:type="pct"/>
            <w:tcBorders>
              <w:top w:val="nil"/>
              <w:left w:val="nil"/>
              <w:bottom w:val="single" w:sz="12" w:space="0" w:color="auto"/>
              <w:right w:val="nil"/>
            </w:tcBorders>
            <w:shd w:val="clear" w:color="auto" w:fill="auto"/>
            <w:noWrap/>
            <w:vAlign w:val="center"/>
            <w:hideMark/>
          </w:tcPr>
          <w:p w14:paraId="1509D78A" w14:textId="77777777" w:rsidR="00CC1801" w:rsidRPr="00AA1C9C" w:rsidRDefault="00CC1801" w:rsidP="00FE1527">
            <w:pPr>
              <w:jc w:val="left"/>
              <w:rPr>
                <w:rFonts w:ascii="Times New Roman" w:eastAsia="等线" w:hAnsi="Times New Roman" w:cs="Times New Roman"/>
                <w:b/>
                <w:bCs/>
                <w:i/>
                <w:iCs/>
                <w:color w:val="000000"/>
                <w:kern w:val="0"/>
                <w:sz w:val="22"/>
                <w14:ligatures w14:val="none"/>
              </w:rPr>
            </w:pPr>
            <w:r w:rsidRPr="00AA1C9C">
              <w:rPr>
                <w:rFonts w:ascii="Times New Roman" w:eastAsia="等线" w:hAnsi="Times New Roman" w:cs="Times New Roman"/>
                <w:b/>
                <w:bCs/>
                <w:i/>
                <w:iCs/>
                <w:color w:val="000000"/>
                <w:kern w:val="0"/>
                <w:sz w:val="22"/>
                <w14:ligatures w14:val="none"/>
              </w:rPr>
              <w:t>P</w:t>
            </w:r>
            <w:r w:rsidRPr="00AA1C9C">
              <w:rPr>
                <w:rFonts w:ascii="Times New Roman" w:eastAsia="等线" w:hAnsi="Times New Roman" w:cs="Times New Roman"/>
                <w:b/>
                <w:bCs/>
                <w:color w:val="000000"/>
                <w:kern w:val="0"/>
                <w:sz w:val="22"/>
                <w14:ligatures w14:val="none"/>
              </w:rPr>
              <w:t>-value</w:t>
            </w:r>
          </w:p>
        </w:tc>
      </w:tr>
      <w:tr w:rsidR="00CC1801" w:rsidRPr="00AA1C9C" w14:paraId="4CBC09FA" w14:textId="77777777" w:rsidTr="00CC1801">
        <w:trPr>
          <w:trHeight w:val="287"/>
        </w:trPr>
        <w:tc>
          <w:tcPr>
            <w:tcW w:w="1219" w:type="pct"/>
            <w:tcBorders>
              <w:top w:val="nil"/>
              <w:left w:val="nil"/>
              <w:bottom w:val="nil"/>
              <w:right w:val="nil"/>
            </w:tcBorders>
            <w:shd w:val="clear" w:color="auto" w:fill="auto"/>
            <w:noWrap/>
            <w:vAlign w:val="center"/>
            <w:hideMark/>
          </w:tcPr>
          <w:p w14:paraId="200A7136" w14:textId="77777777" w:rsidR="00CC1801" w:rsidRPr="00AA1C9C" w:rsidRDefault="00CC1801" w:rsidP="00FE1527">
            <w:pPr>
              <w:jc w:val="left"/>
              <w:rPr>
                <w:rFonts w:ascii="Times New Roman" w:eastAsia="等线" w:hAnsi="Times New Roman" w:cs="Times New Roman"/>
                <w:b/>
                <w:bCs/>
                <w:color w:val="000000"/>
                <w:kern w:val="0"/>
                <w:sz w:val="22"/>
                <w14:ligatures w14:val="none"/>
              </w:rPr>
            </w:pPr>
            <w:r w:rsidRPr="00AA1C9C">
              <w:rPr>
                <w:rFonts w:ascii="Times New Roman" w:eastAsia="等线" w:hAnsi="Times New Roman" w:cs="Times New Roman"/>
                <w:b/>
                <w:bCs/>
                <w:color w:val="000000"/>
                <w:kern w:val="0"/>
                <w:sz w:val="22"/>
                <w14:ligatures w14:val="none"/>
              </w:rPr>
              <w:t>All-cause mortality</w:t>
            </w:r>
          </w:p>
        </w:tc>
        <w:tc>
          <w:tcPr>
            <w:tcW w:w="886" w:type="pct"/>
            <w:tcBorders>
              <w:top w:val="nil"/>
              <w:left w:val="nil"/>
              <w:bottom w:val="nil"/>
              <w:right w:val="nil"/>
            </w:tcBorders>
            <w:shd w:val="clear" w:color="auto" w:fill="auto"/>
            <w:noWrap/>
            <w:vAlign w:val="center"/>
            <w:hideMark/>
          </w:tcPr>
          <w:p w14:paraId="4BA5EB33" w14:textId="77777777" w:rsidR="00CC1801" w:rsidRPr="00AA1C9C" w:rsidRDefault="00CC1801" w:rsidP="00FE1527">
            <w:pPr>
              <w:jc w:val="left"/>
              <w:rPr>
                <w:rFonts w:ascii="Times New Roman" w:eastAsia="等线" w:hAnsi="Times New Roman" w:cs="Times New Roman"/>
                <w:b/>
                <w:bCs/>
                <w:color w:val="000000"/>
                <w:kern w:val="0"/>
                <w:sz w:val="22"/>
                <w14:ligatures w14:val="none"/>
              </w:rPr>
            </w:pPr>
          </w:p>
        </w:tc>
        <w:tc>
          <w:tcPr>
            <w:tcW w:w="358" w:type="pct"/>
            <w:tcBorders>
              <w:top w:val="nil"/>
              <w:left w:val="nil"/>
              <w:bottom w:val="nil"/>
              <w:right w:val="nil"/>
            </w:tcBorders>
            <w:shd w:val="clear" w:color="auto" w:fill="auto"/>
            <w:noWrap/>
            <w:vAlign w:val="center"/>
            <w:hideMark/>
          </w:tcPr>
          <w:p w14:paraId="373CE16A" w14:textId="77777777" w:rsidR="00CC1801" w:rsidRPr="00AA1C9C" w:rsidRDefault="00CC1801" w:rsidP="00FE1527">
            <w:pPr>
              <w:jc w:val="left"/>
              <w:rPr>
                <w:rFonts w:ascii="Times New Roman" w:eastAsia="Times New Roman" w:hAnsi="Times New Roman" w:cs="Times New Roman"/>
                <w:kern w:val="0"/>
                <w:sz w:val="20"/>
                <w:szCs w:val="20"/>
                <w14:ligatures w14:val="none"/>
              </w:rPr>
            </w:pPr>
          </w:p>
        </w:tc>
        <w:tc>
          <w:tcPr>
            <w:tcW w:w="886" w:type="pct"/>
            <w:tcBorders>
              <w:top w:val="nil"/>
              <w:left w:val="nil"/>
              <w:bottom w:val="nil"/>
              <w:right w:val="nil"/>
            </w:tcBorders>
            <w:shd w:val="clear" w:color="auto" w:fill="auto"/>
            <w:noWrap/>
            <w:vAlign w:val="center"/>
            <w:hideMark/>
          </w:tcPr>
          <w:p w14:paraId="35A069D6" w14:textId="77777777" w:rsidR="00CC1801" w:rsidRPr="00AA1C9C" w:rsidRDefault="00CC1801" w:rsidP="00FE1527">
            <w:pPr>
              <w:jc w:val="left"/>
              <w:rPr>
                <w:rFonts w:ascii="Times New Roman" w:eastAsia="Times New Roman" w:hAnsi="Times New Roman" w:cs="Times New Roman"/>
                <w:kern w:val="0"/>
                <w:sz w:val="20"/>
                <w:szCs w:val="20"/>
                <w14:ligatures w14:val="none"/>
              </w:rPr>
            </w:pPr>
          </w:p>
        </w:tc>
        <w:tc>
          <w:tcPr>
            <w:tcW w:w="358" w:type="pct"/>
            <w:tcBorders>
              <w:top w:val="nil"/>
              <w:left w:val="nil"/>
              <w:bottom w:val="nil"/>
              <w:right w:val="nil"/>
            </w:tcBorders>
            <w:shd w:val="clear" w:color="auto" w:fill="auto"/>
            <w:noWrap/>
            <w:vAlign w:val="center"/>
            <w:hideMark/>
          </w:tcPr>
          <w:p w14:paraId="660917C6" w14:textId="77777777" w:rsidR="00CC1801" w:rsidRPr="00AA1C9C" w:rsidRDefault="00CC1801" w:rsidP="00FE1527">
            <w:pPr>
              <w:jc w:val="left"/>
              <w:rPr>
                <w:rFonts w:ascii="Times New Roman" w:eastAsia="Times New Roman" w:hAnsi="Times New Roman" w:cs="Times New Roman"/>
                <w:kern w:val="0"/>
                <w:sz w:val="20"/>
                <w:szCs w:val="20"/>
                <w14:ligatures w14:val="none"/>
              </w:rPr>
            </w:pPr>
          </w:p>
        </w:tc>
        <w:tc>
          <w:tcPr>
            <w:tcW w:w="921" w:type="pct"/>
            <w:tcBorders>
              <w:top w:val="nil"/>
              <w:left w:val="nil"/>
              <w:bottom w:val="nil"/>
              <w:right w:val="nil"/>
            </w:tcBorders>
            <w:shd w:val="clear" w:color="auto" w:fill="auto"/>
            <w:noWrap/>
            <w:vAlign w:val="center"/>
            <w:hideMark/>
          </w:tcPr>
          <w:p w14:paraId="05E1E964" w14:textId="77777777" w:rsidR="00CC1801" w:rsidRPr="00AA1C9C" w:rsidRDefault="00CC1801" w:rsidP="00FE1527">
            <w:pPr>
              <w:jc w:val="left"/>
              <w:rPr>
                <w:rFonts w:ascii="Times New Roman" w:eastAsia="Times New Roman" w:hAnsi="Times New Roman" w:cs="Times New Roman"/>
                <w:kern w:val="0"/>
                <w:sz w:val="20"/>
                <w:szCs w:val="20"/>
                <w14:ligatures w14:val="none"/>
              </w:rPr>
            </w:pPr>
          </w:p>
        </w:tc>
        <w:tc>
          <w:tcPr>
            <w:tcW w:w="372" w:type="pct"/>
            <w:tcBorders>
              <w:top w:val="nil"/>
              <w:left w:val="nil"/>
              <w:bottom w:val="nil"/>
              <w:right w:val="nil"/>
            </w:tcBorders>
            <w:shd w:val="clear" w:color="auto" w:fill="auto"/>
            <w:noWrap/>
            <w:vAlign w:val="center"/>
            <w:hideMark/>
          </w:tcPr>
          <w:p w14:paraId="46C3485E" w14:textId="77777777" w:rsidR="00CC1801" w:rsidRPr="00AA1C9C" w:rsidRDefault="00CC1801" w:rsidP="00FE1527">
            <w:pPr>
              <w:jc w:val="left"/>
              <w:rPr>
                <w:rFonts w:ascii="Times New Roman" w:eastAsia="Times New Roman" w:hAnsi="Times New Roman" w:cs="Times New Roman"/>
                <w:kern w:val="0"/>
                <w:sz w:val="20"/>
                <w:szCs w:val="20"/>
                <w14:ligatures w14:val="none"/>
              </w:rPr>
            </w:pPr>
          </w:p>
        </w:tc>
      </w:tr>
      <w:tr w:rsidR="00CC1801" w:rsidRPr="00AA1C9C" w14:paraId="7AC1BF9D" w14:textId="77777777" w:rsidTr="00CC1801">
        <w:trPr>
          <w:trHeight w:val="280"/>
        </w:trPr>
        <w:tc>
          <w:tcPr>
            <w:tcW w:w="1219" w:type="pct"/>
            <w:tcBorders>
              <w:top w:val="nil"/>
              <w:left w:val="nil"/>
              <w:bottom w:val="nil"/>
              <w:right w:val="nil"/>
            </w:tcBorders>
            <w:shd w:val="clear" w:color="auto" w:fill="auto"/>
            <w:noWrap/>
            <w:vAlign w:val="center"/>
            <w:hideMark/>
          </w:tcPr>
          <w:p w14:paraId="64D78EC4" w14:textId="77777777" w:rsidR="00CC1801" w:rsidRPr="00AA1C9C" w:rsidRDefault="00CC1801" w:rsidP="00FE1527">
            <w:pPr>
              <w:jc w:val="left"/>
              <w:rPr>
                <w:rFonts w:ascii="Times New Roman" w:eastAsia="等线" w:hAnsi="Times New Roman" w:cs="Times New Roman"/>
                <w:b/>
                <w:bCs/>
                <w:color w:val="000000"/>
                <w:kern w:val="0"/>
                <w:sz w:val="22"/>
                <w14:ligatures w14:val="none"/>
              </w:rPr>
            </w:pPr>
            <w:r w:rsidRPr="00AA1C9C">
              <w:rPr>
                <w:rFonts w:ascii="Times New Roman" w:eastAsia="等线" w:hAnsi="Times New Roman" w:cs="Times New Roman"/>
                <w:b/>
                <w:bCs/>
                <w:color w:val="000000"/>
                <w:kern w:val="0"/>
                <w:sz w:val="22"/>
                <w14:ligatures w14:val="none"/>
              </w:rPr>
              <w:t>Continuous TyG-ABSI</w:t>
            </w:r>
          </w:p>
        </w:tc>
        <w:tc>
          <w:tcPr>
            <w:tcW w:w="886" w:type="pct"/>
            <w:tcBorders>
              <w:top w:val="nil"/>
              <w:left w:val="nil"/>
              <w:bottom w:val="nil"/>
              <w:right w:val="nil"/>
            </w:tcBorders>
            <w:shd w:val="clear" w:color="auto" w:fill="auto"/>
            <w:noWrap/>
            <w:vAlign w:val="center"/>
            <w:hideMark/>
          </w:tcPr>
          <w:p w14:paraId="3C8CD1F7" w14:textId="77777777" w:rsidR="00CC1801" w:rsidRPr="00AA1C9C" w:rsidRDefault="00CC1801" w:rsidP="00FE1527">
            <w:pPr>
              <w:jc w:val="left"/>
              <w:rPr>
                <w:rFonts w:ascii="Times New Roman" w:eastAsia="等线" w:hAnsi="Times New Roman" w:cs="Times New Roman"/>
                <w:color w:val="000000"/>
                <w:kern w:val="0"/>
                <w:sz w:val="22"/>
                <w14:ligatures w14:val="none"/>
              </w:rPr>
            </w:pPr>
            <w:r w:rsidRPr="00AA1C9C">
              <w:rPr>
                <w:rFonts w:ascii="Times New Roman" w:eastAsia="等线" w:hAnsi="Times New Roman" w:cs="Times New Roman"/>
                <w:color w:val="000000"/>
                <w:kern w:val="0"/>
                <w:sz w:val="22"/>
                <w14:ligatures w14:val="none"/>
              </w:rPr>
              <w:t>1.371 (1.119, 1.679)</w:t>
            </w:r>
          </w:p>
        </w:tc>
        <w:tc>
          <w:tcPr>
            <w:tcW w:w="358" w:type="pct"/>
            <w:tcBorders>
              <w:top w:val="nil"/>
              <w:left w:val="nil"/>
              <w:bottom w:val="nil"/>
              <w:right w:val="nil"/>
            </w:tcBorders>
            <w:shd w:val="clear" w:color="auto" w:fill="auto"/>
            <w:noWrap/>
            <w:vAlign w:val="center"/>
            <w:hideMark/>
          </w:tcPr>
          <w:p w14:paraId="015FC5A1" w14:textId="77777777" w:rsidR="00CC1801" w:rsidRPr="00AA1C9C" w:rsidRDefault="00CC1801" w:rsidP="00FE1527">
            <w:pPr>
              <w:jc w:val="right"/>
              <w:rPr>
                <w:rFonts w:ascii="Times New Roman" w:eastAsia="等线" w:hAnsi="Times New Roman" w:cs="Times New Roman"/>
                <w:color w:val="000000"/>
                <w:kern w:val="0"/>
                <w:sz w:val="22"/>
                <w14:ligatures w14:val="none"/>
              </w:rPr>
            </w:pPr>
            <w:r w:rsidRPr="00AA1C9C">
              <w:rPr>
                <w:rFonts w:ascii="Times New Roman" w:eastAsia="等线" w:hAnsi="Times New Roman" w:cs="Times New Roman"/>
                <w:color w:val="000000"/>
                <w:kern w:val="0"/>
                <w:sz w:val="22"/>
                <w14:ligatures w14:val="none"/>
              </w:rPr>
              <w:t xml:space="preserve">0.002 </w:t>
            </w:r>
          </w:p>
        </w:tc>
        <w:tc>
          <w:tcPr>
            <w:tcW w:w="886" w:type="pct"/>
            <w:tcBorders>
              <w:top w:val="nil"/>
              <w:left w:val="nil"/>
              <w:bottom w:val="nil"/>
              <w:right w:val="nil"/>
            </w:tcBorders>
            <w:shd w:val="clear" w:color="auto" w:fill="auto"/>
            <w:noWrap/>
            <w:vAlign w:val="center"/>
            <w:hideMark/>
          </w:tcPr>
          <w:p w14:paraId="522D5D3F" w14:textId="77777777" w:rsidR="00CC1801" w:rsidRPr="00AA1C9C" w:rsidRDefault="00CC1801" w:rsidP="00FE1527">
            <w:pPr>
              <w:jc w:val="left"/>
              <w:rPr>
                <w:rFonts w:ascii="Times New Roman" w:eastAsia="等线" w:hAnsi="Times New Roman" w:cs="Times New Roman"/>
                <w:color w:val="000000"/>
                <w:kern w:val="0"/>
                <w:sz w:val="22"/>
                <w14:ligatures w14:val="none"/>
              </w:rPr>
            </w:pPr>
            <w:r w:rsidRPr="00AA1C9C">
              <w:rPr>
                <w:rFonts w:ascii="Times New Roman" w:eastAsia="等线" w:hAnsi="Times New Roman" w:cs="Times New Roman"/>
                <w:color w:val="000000"/>
                <w:kern w:val="0"/>
                <w:sz w:val="22"/>
                <w14:ligatures w14:val="none"/>
              </w:rPr>
              <w:t>1.312 (1.067, 1.615)</w:t>
            </w:r>
          </w:p>
        </w:tc>
        <w:tc>
          <w:tcPr>
            <w:tcW w:w="358" w:type="pct"/>
            <w:tcBorders>
              <w:top w:val="nil"/>
              <w:left w:val="nil"/>
              <w:bottom w:val="nil"/>
              <w:right w:val="nil"/>
            </w:tcBorders>
            <w:shd w:val="clear" w:color="auto" w:fill="auto"/>
            <w:noWrap/>
            <w:vAlign w:val="center"/>
            <w:hideMark/>
          </w:tcPr>
          <w:p w14:paraId="315F16BA" w14:textId="77777777" w:rsidR="00CC1801" w:rsidRPr="00AA1C9C" w:rsidRDefault="00CC1801" w:rsidP="00FE1527">
            <w:pPr>
              <w:jc w:val="right"/>
              <w:rPr>
                <w:rFonts w:ascii="Times New Roman" w:eastAsia="等线" w:hAnsi="Times New Roman" w:cs="Times New Roman"/>
                <w:color w:val="000000"/>
                <w:kern w:val="0"/>
                <w:sz w:val="22"/>
                <w14:ligatures w14:val="none"/>
              </w:rPr>
            </w:pPr>
            <w:r w:rsidRPr="00AA1C9C">
              <w:rPr>
                <w:rFonts w:ascii="Times New Roman" w:eastAsia="等线" w:hAnsi="Times New Roman" w:cs="Times New Roman"/>
                <w:color w:val="000000"/>
                <w:kern w:val="0"/>
                <w:sz w:val="22"/>
                <w14:ligatures w14:val="none"/>
              </w:rPr>
              <w:t xml:space="preserve">0.010 </w:t>
            </w:r>
          </w:p>
        </w:tc>
        <w:tc>
          <w:tcPr>
            <w:tcW w:w="921" w:type="pct"/>
            <w:tcBorders>
              <w:top w:val="nil"/>
              <w:left w:val="nil"/>
              <w:bottom w:val="nil"/>
              <w:right w:val="nil"/>
            </w:tcBorders>
            <w:shd w:val="clear" w:color="auto" w:fill="auto"/>
            <w:noWrap/>
            <w:vAlign w:val="center"/>
            <w:hideMark/>
          </w:tcPr>
          <w:p w14:paraId="27F79E89" w14:textId="77777777" w:rsidR="00CC1801" w:rsidRPr="00AA1C9C" w:rsidRDefault="00CC1801" w:rsidP="00FE1527">
            <w:pPr>
              <w:jc w:val="left"/>
              <w:rPr>
                <w:rFonts w:ascii="Times New Roman" w:eastAsia="等线" w:hAnsi="Times New Roman" w:cs="Times New Roman"/>
                <w:color w:val="000000"/>
                <w:kern w:val="0"/>
                <w:sz w:val="22"/>
                <w14:ligatures w14:val="none"/>
              </w:rPr>
            </w:pPr>
            <w:r w:rsidRPr="00AA1C9C">
              <w:rPr>
                <w:rFonts w:ascii="Times New Roman" w:eastAsia="等线" w:hAnsi="Times New Roman" w:cs="Times New Roman"/>
                <w:color w:val="000000"/>
                <w:kern w:val="0"/>
                <w:sz w:val="22"/>
                <w14:ligatures w14:val="none"/>
              </w:rPr>
              <w:t>1.375 (1.045, 1.811)</w:t>
            </w:r>
          </w:p>
        </w:tc>
        <w:tc>
          <w:tcPr>
            <w:tcW w:w="372" w:type="pct"/>
            <w:tcBorders>
              <w:top w:val="nil"/>
              <w:left w:val="nil"/>
              <w:bottom w:val="nil"/>
              <w:right w:val="nil"/>
            </w:tcBorders>
            <w:shd w:val="clear" w:color="auto" w:fill="auto"/>
            <w:noWrap/>
            <w:vAlign w:val="center"/>
            <w:hideMark/>
          </w:tcPr>
          <w:p w14:paraId="6189B3C0" w14:textId="77777777" w:rsidR="00CC1801" w:rsidRPr="00AA1C9C" w:rsidRDefault="00CC1801" w:rsidP="00FE1527">
            <w:pPr>
              <w:jc w:val="right"/>
              <w:rPr>
                <w:rFonts w:ascii="Times New Roman" w:eastAsia="等线" w:hAnsi="Times New Roman" w:cs="Times New Roman"/>
                <w:color w:val="000000"/>
                <w:kern w:val="0"/>
                <w:sz w:val="22"/>
                <w14:ligatures w14:val="none"/>
              </w:rPr>
            </w:pPr>
            <w:r w:rsidRPr="00AA1C9C">
              <w:rPr>
                <w:rFonts w:ascii="Times New Roman" w:eastAsia="等线" w:hAnsi="Times New Roman" w:cs="Times New Roman"/>
                <w:color w:val="000000"/>
                <w:kern w:val="0"/>
                <w:sz w:val="22"/>
                <w14:ligatures w14:val="none"/>
              </w:rPr>
              <w:t xml:space="preserve">0.023 </w:t>
            </w:r>
          </w:p>
        </w:tc>
      </w:tr>
      <w:tr w:rsidR="00CC1801" w:rsidRPr="00AA1C9C" w14:paraId="4B7D04D8" w14:textId="77777777" w:rsidTr="00CC1801">
        <w:trPr>
          <w:trHeight w:val="280"/>
        </w:trPr>
        <w:tc>
          <w:tcPr>
            <w:tcW w:w="1219" w:type="pct"/>
            <w:tcBorders>
              <w:top w:val="nil"/>
              <w:left w:val="nil"/>
              <w:bottom w:val="nil"/>
              <w:right w:val="nil"/>
            </w:tcBorders>
            <w:shd w:val="clear" w:color="auto" w:fill="auto"/>
            <w:noWrap/>
            <w:vAlign w:val="center"/>
            <w:hideMark/>
          </w:tcPr>
          <w:p w14:paraId="75E0D554" w14:textId="77777777" w:rsidR="00CC1801" w:rsidRPr="00AA1C9C" w:rsidRDefault="00CC1801" w:rsidP="00FE1527">
            <w:pPr>
              <w:jc w:val="left"/>
              <w:rPr>
                <w:rFonts w:ascii="Times New Roman" w:eastAsia="等线" w:hAnsi="Times New Roman" w:cs="Times New Roman"/>
                <w:b/>
                <w:bCs/>
                <w:color w:val="000000"/>
                <w:kern w:val="0"/>
                <w:sz w:val="22"/>
                <w14:ligatures w14:val="none"/>
              </w:rPr>
            </w:pPr>
            <w:r w:rsidRPr="00AA1C9C">
              <w:rPr>
                <w:rFonts w:ascii="Times New Roman" w:eastAsia="等线" w:hAnsi="Times New Roman" w:cs="Times New Roman"/>
                <w:b/>
                <w:bCs/>
                <w:color w:val="000000"/>
                <w:kern w:val="0"/>
                <w:sz w:val="22"/>
                <w14:ligatures w14:val="none"/>
              </w:rPr>
              <w:t>Quartile TyG-ABSI</w:t>
            </w:r>
          </w:p>
        </w:tc>
        <w:tc>
          <w:tcPr>
            <w:tcW w:w="886" w:type="pct"/>
            <w:tcBorders>
              <w:top w:val="nil"/>
              <w:left w:val="nil"/>
              <w:bottom w:val="nil"/>
              <w:right w:val="nil"/>
            </w:tcBorders>
            <w:shd w:val="clear" w:color="auto" w:fill="auto"/>
            <w:noWrap/>
            <w:vAlign w:val="center"/>
            <w:hideMark/>
          </w:tcPr>
          <w:p w14:paraId="4D64FBEA" w14:textId="77777777" w:rsidR="00CC1801" w:rsidRPr="00AA1C9C" w:rsidRDefault="00CC1801" w:rsidP="00FE1527">
            <w:pPr>
              <w:jc w:val="left"/>
              <w:rPr>
                <w:rFonts w:ascii="Times New Roman" w:eastAsia="等线" w:hAnsi="Times New Roman" w:cs="Times New Roman"/>
                <w:b/>
                <w:bCs/>
                <w:color w:val="000000"/>
                <w:kern w:val="0"/>
                <w:sz w:val="22"/>
                <w14:ligatures w14:val="none"/>
              </w:rPr>
            </w:pPr>
          </w:p>
        </w:tc>
        <w:tc>
          <w:tcPr>
            <w:tcW w:w="358" w:type="pct"/>
            <w:tcBorders>
              <w:top w:val="nil"/>
              <w:left w:val="nil"/>
              <w:bottom w:val="nil"/>
              <w:right w:val="nil"/>
            </w:tcBorders>
            <w:shd w:val="clear" w:color="auto" w:fill="auto"/>
            <w:noWrap/>
            <w:vAlign w:val="center"/>
            <w:hideMark/>
          </w:tcPr>
          <w:p w14:paraId="36211859" w14:textId="77777777" w:rsidR="00CC1801" w:rsidRPr="00AA1C9C" w:rsidRDefault="00CC1801" w:rsidP="00FE1527">
            <w:pPr>
              <w:jc w:val="left"/>
              <w:rPr>
                <w:rFonts w:ascii="Times New Roman" w:eastAsia="Times New Roman" w:hAnsi="Times New Roman" w:cs="Times New Roman"/>
                <w:kern w:val="0"/>
                <w:sz w:val="20"/>
                <w:szCs w:val="20"/>
                <w14:ligatures w14:val="none"/>
              </w:rPr>
            </w:pPr>
          </w:p>
        </w:tc>
        <w:tc>
          <w:tcPr>
            <w:tcW w:w="886" w:type="pct"/>
            <w:tcBorders>
              <w:top w:val="nil"/>
              <w:left w:val="nil"/>
              <w:bottom w:val="nil"/>
              <w:right w:val="nil"/>
            </w:tcBorders>
            <w:shd w:val="clear" w:color="auto" w:fill="auto"/>
            <w:noWrap/>
            <w:vAlign w:val="center"/>
            <w:hideMark/>
          </w:tcPr>
          <w:p w14:paraId="2EAFEE17" w14:textId="77777777" w:rsidR="00CC1801" w:rsidRPr="00AA1C9C" w:rsidRDefault="00CC1801" w:rsidP="00FE1527">
            <w:pPr>
              <w:jc w:val="left"/>
              <w:rPr>
                <w:rFonts w:ascii="Times New Roman" w:eastAsia="Times New Roman" w:hAnsi="Times New Roman" w:cs="Times New Roman"/>
                <w:kern w:val="0"/>
                <w:sz w:val="20"/>
                <w:szCs w:val="20"/>
                <w14:ligatures w14:val="none"/>
              </w:rPr>
            </w:pPr>
          </w:p>
        </w:tc>
        <w:tc>
          <w:tcPr>
            <w:tcW w:w="358" w:type="pct"/>
            <w:tcBorders>
              <w:top w:val="nil"/>
              <w:left w:val="nil"/>
              <w:bottom w:val="nil"/>
              <w:right w:val="nil"/>
            </w:tcBorders>
            <w:shd w:val="clear" w:color="auto" w:fill="auto"/>
            <w:noWrap/>
            <w:vAlign w:val="center"/>
            <w:hideMark/>
          </w:tcPr>
          <w:p w14:paraId="2E4DC771" w14:textId="77777777" w:rsidR="00CC1801" w:rsidRPr="00AA1C9C" w:rsidRDefault="00CC1801" w:rsidP="00FE1527">
            <w:pPr>
              <w:jc w:val="left"/>
              <w:rPr>
                <w:rFonts w:ascii="Times New Roman" w:eastAsia="Times New Roman" w:hAnsi="Times New Roman" w:cs="Times New Roman"/>
                <w:kern w:val="0"/>
                <w:sz w:val="20"/>
                <w:szCs w:val="20"/>
                <w14:ligatures w14:val="none"/>
              </w:rPr>
            </w:pPr>
          </w:p>
        </w:tc>
        <w:tc>
          <w:tcPr>
            <w:tcW w:w="921" w:type="pct"/>
            <w:tcBorders>
              <w:top w:val="nil"/>
              <w:left w:val="nil"/>
              <w:bottom w:val="nil"/>
              <w:right w:val="nil"/>
            </w:tcBorders>
            <w:shd w:val="clear" w:color="auto" w:fill="auto"/>
            <w:noWrap/>
            <w:vAlign w:val="center"/>
            <w:hideMark/>
          </w:tcPr>
          <w:p w14:paraId="78E900C8" w14:textId="77777777" w:rsidR="00CC1801" w:rsidRPr="00AA1C9C" w:rsidRDefault="00CC1801" w:rsidP="00FE1527">
            <w:pPr>
              <w:jc w:val="left"/>
              <w:rPr>
                <w:rFonts w:ascii="Times New Roman" w:eastAsia="Times New Roman" w:hAnsi="Times New Roman" w:cs="Times New Roman"/>
                <w:kern w:val="0"/>
                <w:sz w:val="20"/>
                <w:szCs w:val="20"/>
                <w14:ligatures w14:val="none"/>
              </w:rPr>
            </w:pPr>
          </w:p>
        </w:tc>
        <w:tc>
          <w:tcPr>
            <w:tcW w:w="372" w:type="pct"/>
            <w:tcBorders>
              <w:top w:val="nil"/>
              <w:left w:val="nil"/>
              <w:bottom w:val="nil"/>
              <w:right w:val="nil"/>
            </w:tcBorders>
            <w:shd w:val="clear" w:color="auto" w:fill="auto"/>
            <w:noWrap/>
            <w:vAlign w:val="center"/>
            <w:hideMark/>
          </w:tcPr>
          <w:p w14:paraId="1DCFE47B" w14:textId="77777777" w:rsidR="00CC1801" w:rsidRPr="00AA1C9C" w:rsidRDefault="00CC1801" w:rsidP="00FE1527">
            <w:pPr>
              <w:jc w:val="left"/>
              <w:rPr>
                <w:rFonts w:ascii="Times New Roman" w:eastAsia="Times New Roman" w:hAnsi="Times New Roman" w:cs="Times New Roman"/>
                <w:kern w:val="0"/>
                <w:sz w:val="20"/>
                <w:szCs w:val="20"/>
                <w14:ligatures w14:val="none"/>
              </w:rPr>
            </w:pPr>
          </w:p>
        </w:tc>
      </w:tr>
      <w:tr w:rsidR="00CC1801" w:rsidRPr="00AA1C9C" w14:paraId="09B51C96" w14:textId="77777777" w:rsidTr="00CC1801">
        <w:trPr>
          <w:trHeight w:val="280"/>
        </w:trPr>
        <w:tc>
          <w:tcPr>
            <w:tcW w:w="1219" w:type="pct"/>
            <w:tcBorders>
              <w:top w:val="nil"/>
              <w:left w:val="nil"/>
              <w:bottom w:val="nil"/>
              <w:right w:val="nil"/>
            </w:tcBorders>
            <w:shd w:val="clear" w:color="auto" w:fill="auto"/>
            <w:noWrap/>
            <w:vAlign w:val="center"/>
            <w:hideMark/>
          </w:tcPr>
          <w:p w14:paraId="162FBB39" w14:textId="77777777" w:rsidR="00CC1801" w:rsidRPr="00AA1C9C" w:rsidRDefault="00CC1801" w:rsidP="00FE1527">
            <w:pPr>
              <w:jc w:val="left"/>
              <w:rPr>
                <w:rFonts w:ascii="Times New Roman" w:eastAsia="等线" w:hAnsi="Times New Roman" w:cs="Times New Roman"/>
                <w:color w:val="000000"/>
                <w:kern w:val="0"/>
                <w:sz w:val="22"/>
                <w14:ligatures w14:val="none"/>
              </w:rPr>
            </w:pPr>
            <w:r w:rsidRPr="00AA1C9C">
              <w:rPr>
                <w:rFonts w:ascii="Times New Roman" w:eastAsia="等线" w:hAnsi="Times New Roman" w:cs="Times New Roman"/>
                <w:color w:val="000000"/>
                <w:kern w:val="0"/>
                <w:sz w:val="22"/>
                <w14:ligatures w14:val="none"/>
              </w:rPr>
              <w:t xml:space="preserve">  Q1</w:t>
            </w:r>
          </w:p>
        </w:tc>
        <w:tc>
          <w:tcPr>
            <w:tcW w:w="886" w:type="pct"/>
            <w:tcBorders>
              <w:top w:val="nil"/>
              <w:left w:val="nil"/>
              <w:bottom w:val="nil"/>
              <w:right w:val="nil"/>
            </w:tcBorders>
            <w:shd w:val="clear" w:color="auto" w:fill="auto"/>
            <w:noWrap/>
            <w:vAlign w:val="center"/>
            <w:hideMark/>
          </w:tcPr>
          <w:p w14:paraId="402E2AA3" w14:textId="77777777" w:rsidR="00CC1801" w:rsidRPr="00AA1C9C" w:rsidRDefault="00CC1801" w:rsidP="00FE1527">
            <w:pPr>
              <w:jc w:val="left"/>
              <w:rPr>
                <w:rFonts w:ascii="Times New Roman" w:eastAsia="等线" w:hAnsi="Times New Roman" w:cs="Times New Roman"/>
                <w:color w:val="000000"/>
                <w:kern w:val="0"/>
                <w:sz w:val="22"/>
                <w14:ligatures w14:val="none"/>
              </w:rPr>
            </w:pPr>
            <w:r w:rsidRPr="00AA1C9C">
              <w:rPr>
                <w:rFonts w:ascii="Times New Roman" w:eastAsia="等线" w:hAnsi="Times New Roman" w:cs="Times New Roman"/>
                <w:color w:val="000000"/>
                <w:kern w:val="0"/>
                <w:sz w:val="22"/>
                <w14:ligatures w14:val="none"/>
              </w:rPr>
              <w:t>Ref.</w:t>
            </w:r>
          </w:p>
        </w:tc>
        <w:tc>
          <w:tcPr>
            <w:tcW w:w="358" w:type="pct"/>
            <w:tcBorders>
              <w:top w:val="nil"/>
              <w:left w:val="nil"/>
              <w:bottom w:val="nil"/>
              <w:right w:val="nil"/>
            </w:tcBorders>
            <w:shd w:val="clear" w:color="auto" w:fill="auto"/>
            <w:noWrap/>
            <w:vAlign w:val="center"/>
            <w:hideMark/>
          </w:tcPr>
          <w:p w14:paraId="46267A25" w14:textId="77777777" w:rsidR="00CC1801" w:rsidRPr="00AA1C9C" w:rsidRDefault="00CC1801" w:rsidP="00FE1527">
            <w:pPr>
              <w:jc w:val="left"/>
              <w:rPr>
                <w:rFonts w:ascii="Times New Roman" w:eastAsia="等线" w:hAnsi="Times New Roman" w:cs="Times New Roman"/>
                <w:color w:val="000000"/>
                <w:kern w:val="0"/>
                <w:sz w:val="22"/>
                <w14:ligatures w14:val="none"/>
              </w:rPr>
            </w:pPr>
          </w:p>
        </w:tc>
        <w:tc>
          <w:tcPr>
            <w:tcW w:w="886" w:type="pct"/>
            <w:tcBorders>
              <w:top w:val="nil"/>
              <w:left w:val="nil"/>
              <w:bottom w:val="nil"/>
              <w:right w:val="nil"/>
            </w:tcBorders>
            <w:shd w:val="clear" w:color="auto" w:fill="auto"/>
            <w:noWrap/>
            <w:vAlign w:val="center"/>
            <w:hideMark/>
          </w:tcPr>
          <w:p w14:paraId="4D28A97E" w14:textId="77777777" w:rsidR="00CC1801" w:rsidRPr="00AA1C9C" w:rsidRDefault="00CC1801" w:rsidP="00FE1527">
            <w:pPr>
              <w:jc w:val="left"/>
              <w:rPr>
                <w:rFonts w:ascii="Times New Roman" w:eastAsia="等线" w:hAnsi="Times New Roman" w:cs="Times New Roman"/>
                <w:color w:val="000000"/>
                <w:kern w:val="0"/>
                <w:sz w:val="22"/>
                <w14:ligatures w14:val="none"/>
              </w:rPr>
            </w:pPr>
            <w:r w:rsidRPr="00AA1C9C">
              <w:rPr>
                <w:rFonts w:ascii="Times New Roman" w:eastAsia="等线" w:hAnsi="Times New Roman" w:cs="Times New Roman"/>
                <w:color w:val="000000"/>
                <w:kern w:val="0"/>
                <w:sz w:val="22"/>
                <w14:ligatures w14:val="none"/>
              </w:rPr>
              <w:t>Ref.</w:t>
            </w:r>
          </w:p>
        </w:tc>
        <w:tc>
          <w:tcPr>
            <w:tcW w:w="358" w:type="pct"/>
            <w:tcBorders>
              <w:top w:val="nil"/>
              <w:left w:val="nil"/>
              <w:bottom w:val="nil"/>
              <w:right w:val="nil"/>
            </w:tcBorders>
            <w:shd w:val="clear" w:color="auto" w:fill="auto"/>
            <w:noWrap/>
            <w:vAlign w:val="center"/>
            <w:hideMark/>
          </w:tcPr>
          <w:p w14:paraId="2BFB2EA0" w14:textId="77777777" w:rsidR="00CC1801" w:rsidRPr="00AA1C9C" w:rsidRDefault="00CC1801" w:rsidP="00FE1527">
            <w:pPr>
              <w:jc w:val="left"/>
              <w:rPr>
                <w:rFonts w:ascii="Times New Roman" w:eastAsia="等线" w:hAnsi="Times New Roman" w:cs="Times New Roman"/>
                <w:color w:val="000000"/>
                <w:kern w:val="0"/>
                <w:sz w:val="22"/>
                <w14:ligatures w14:val="none"/>
              </w:rPr>
            </w:pPr>
          </w:p>
        </w:tc>
        <w:tc>
          <w:tcPr>
            <w:tcW w:w="921" w:type="pct"/>
            <w:tcBorders>
              <w:top w:val="nil"/>
              <w:left w:val="nil"/>
              <w:bottom w:val="nil"/>
              <w:right w:val="nil"/>
            </w:tcBorders>
            <w:shd w:val="clear" w:color="auto" w:fill="auto"/>
            <w:noWrap/>
            <w:vAlign w:val="center"/>
            <w:hideMark/>
          </w:tcPr>
          <w:p w14:paraId="5E388086" w14:textId="77777777" w:rsidR="00CC1801" w:rsidRPr="00AA1C9C" w:rsidRDefault="00CC1801" w:rsidP="00FE1527">
            <w:pPr>
              <w:jc w:val="left"/>
              <w:rPr>
                <w:rFonts w:ascii="Times New Roman" w:eastAsia="等线" w:hAnsi="Times New Roman" w:cs="Times New Roman"/>
                <w:color w:val="000000"/>
                <w:kern w:val="0"/>
                <w:sz w:val="22"/>
                <w14:ligatures w14:val="none"/>
              </w:rPr>
            </w:pPr>
            <w:r w:rsidRPr="00AA1C9C">
              <w:rPr>
                <w:rFonts w:ascii="Times New Roman" w:eastAsia="等线" w:hAnsi="Times New Roman" w:cs="Times New Roman"/>
                <w:color w:val="000000"/>
                <w:kern w:val="0"/>
                <w:sz w:val="22"/>
                <w14:ligatures w14:val="none"/>
              </w:rPr>
              <w:t>Ref.</w:t>
            </w:r>
          </w:p>
        </w:tc>
        <w:tc>
          <w:tcPr>
            <w:tcW w:w="372" w:type="pct"/>
            <w:tcBorders>
              <w:top w:val="nil"/>
              <w:left w:val="nil"/>
              <w:bottom w:val="nil"/>
              <w:right w:val="nil"/>
            </w:tcBorders>
            <w:shd w:val="clear" w:color="auto" w:fill="auto"/>
            <w:noWrap/>
            <w:vAlign w:val="center"/>
            <w:hideMark/>
          </w:tcPr>
          <w:p w14:paraId="38A76AB3" w14:textId="77777777" w:rsidR="00CC1801" w:rsidRPr="00AA1C9C" w:rsidRDefault="00CC1801" w:rsidP="00FE1527">
            <w:pPr>
              <w:jc w:val="left"/>
              <w:rPr>
                <w:rFonts w:ascii="Times New Roman" w:eastAsia="等线" w:hAnsi="Times New Roman" w:cs="Times New Roman"/>
                <w:color w:val="000000"/>
                <w:kern w:val="0"/>
                <w:sz w:val="22"/>
                <w14:ligatures w14:val="none"/>
              </w:rPr>
            </w:pPr>
          </w:p>
        </w:tc>
      </w:tr>
      <w:tr w:rsidR="00CC1801" w:rsidRPr="00AA1C9C" w14:paraId="6077D793" w14:textId="77777777" w:rsidTr="00CC1801">
        <w:trPr>
          <w:trHeight w:val="280"/>
        </w:trPr>
        <w:tc>
          <w:tcPr>
            <w:tcW w:w="1219" w:type="pct"/>
            <w:tcBorders>
              <w:top w:val="nil"/>
              <w:left w:val="nil"/>
              <w:bottom w:val="nil"/>
              <w:right w:val="nil"/>
            </w:tcBorders>
            <w:shd w:val="clear" w:color="auto" w:fill="auto"/>
            <w:noWrap/>
            <w:vAlign w:val="center"/>
            <w:hideMark/>
          </w:tcPr>
          <w:p w14:paraId="04166BE1" w14:textId="77777777" w:rsidR="00CC1801" w:rsidRPr="00AA1C9C" w:rsidRDefault="00CC1801" w:rsidP="00FE1527">
            <w:pPr>
              <w:jc w:val="left"/>
              <w:rPr>
                <w:rFonts w:ascii="Times New Roman" w:eastAsia="等线" w:hAnsi="Times New Roman" w:cs="Times New Roman"/>
                <w:color w:val="000000"/>
                <w:kern w:val="0"/>
                <w:sz w:val="22"/>
                <w14:ligatures w14:val="none"/>
              </w:rPr>
            </w:pPr>
            <w:r w:rsidRPr="00AA1C9C">
              <w:rPr>
                <w:rFonts w:ascii="Times New Roman" w:eastAsia="等线" w:hAnsi="Times New Roman" w:cs="Times New Roman"/>
                <w:color w:val="000000"/>
                <w:kern w:val="0"/>
                <w:sz w:val="22"/>
                <w14:ligatures w14:val="none"/>
              </w:rPr>
              <w:t xml:space="preserve">  Q2</w:t>
            </w:r>
          </w:p>
        </w:tc>
        <w:tc>
          <w:tcPr>
            <w:tcW w:w="886" w:type="pct"/>
            <w:tcBorders>
              <w:top w:val="nil"/>
              <w:left w:val="nil"/>
              <w:bottom w:val="nil"/>
              <w:right w:val="nil"/>
            </w:tcBorders>
            <w:shd w:val="clear" w:color="auto" w:fill="auto"/>
            <w:noWrap/>
            <w:vAlign w:val="center"/>
            <w:hideMark/>
          </w:tcPr>
          <w:p w14:paraId="6B3551DB" w14:textId="77777777" w:rsidR="00CC1801" w:rsidRPr="00AA1C9C" w:rsidRDefault="00CC1801" w:rsidP="00FE1527">
            <w:pPr>
              <w:jc w:val="left"/>
              <w:rPr>
                <w:rFonts w:ascii="Times New Roman" w:eastAsia="等线" w:hAnsi="Times New Roman" w:cs="Times New Roman"/>
                <w:color w:val="000000"/>
                <w:kern w:val="0"/>
                <w:sz w:val="22"/>
                <w14:ligatures w14:val="none"/>
              </w:rPr>
            </w:pPr>
            <w:r w:rsidRPr="00AA1C9C">
              <w:rPr>
                <w:rFonts w:ascii="Times New Roman" w:eastAsia="等线" w:hAnsi="Times New Roman" w:cs="Times New Roman"/>
                <w:color w:val="000000"/>
                <w:kern w:val="0"/>
                <w:sz w:val="22"/>
                <w14:ligatures w14:val="none"/>
              </w:rPr>
              <w:t>1.501 (0.872, 2.582)</w:t>
            </w:r>
          </w:p>
        </w:tc>
        <w:tc>
          <w:tcPr>
            <w:tcW w:w="358" w:type="pct"/>
            <w:tcBorders>
              <w:top w:val="nil"/>
              <w:left w:val="nil"/>
              <w:bottom w:val="nil"/>
              <w:right w:val="nil"/>
            </w:tcBorders>
            <w:shd w:val="clear" w:color="auto" w:fill="auto"/>
            <w:noWrap/>
            <w:vAlign w:val="center"/>
            <w:hideMark/>
          </w:tcPr>
          <w:p w14:paraId="77922475" w14:textId="77777777" w:rsidR="00CC1801" w:rsidRPr="00AA1C9C" w:rsidRDefault="00CC1801" w:rsidP="00FE1527">
            <w:pPr>
              <w:jc w:val="right"/>
              <w:rPr>
                <w:rFonts w:ascii="Times New Roman" w:eastAsia="等线" w:hAnsi="Times New Roman" w:cs="Times New Roman"/>
                <w:color w:val="000000"/>
                <w:kern w:val="0"/>
                <w:sz w:val="22"/>
                <w14:ligatures w14:val="none"/>
              </w:rPr>
            </w:pPr>
            <w:r w:rsidRPr="00AA1C9C">
              <w:rPr>
                <w:rFonts w:ascii="Times New Roman" w:eastAsia="等线" w:hAnsi="Times New Roman" w:cs="Times New Roman"/>
                <w:color w:val="000000"/>
                <w:kern w:val="0"/>
                <w:sz w:val="22"/>
                <w14:ligatures w14:val="none"/>
              </w:rPr>
              <w:t xml:space="preserve">0.143 </w:t>
            </w:r>
          </w:p>
        </w:tc>
        <w:tc>
          <w:tcPr>
            <w:tcW w:w="886" w:type="pct"/>
            <w:tcBorders>
              <w:top w:val="nil"/>
              <w:left w:val="nil"/>
              <w:bottom w:val="nil"/>
              <w:right w:val="nil"/>
            </w:tcBorders>
            <w:shd w:val="clear" w:color="auto" w:fill="auto"/>
            <w:noWrap/>
            <w:vAlign w:val="center"/>
            <w:hideMark/>
          </w:tcPr>
          <w:p w14:paraId="3C8D9DE8" w14:textId="77777777" w:rsidR="00CC1801" w:rsidRPr="00AA1C9C" w:rsidRDefault="00CC1801" w:rsidP="00FE1527">
            <w:pPr>
              <w:jc w:val="left"/>
              <w:rPr>
                <w:rFonts w:ascii="Times New Roman" w:eastAsia="等线" w:hAnsi="Times New Roman" w:cs="Times New Roman"/>
                <w:color w:val="000000"/>
                <w:kern w:val="0"/>
                <w:sz w:val="22"/>
                <w14:ligatures w14:val="none"/>
              </w:rPr>
            </w:pPr>
            <w:r w:rsidRPr="00AA1C9C">
              <w:rPr>
                <w:rFonts w:ascii="Times New Roman" w:eastAsia="等线" w:hAnsi="Times New Roman" w:cs="Times New Roman"/>
                <w:color w:val="000000"/>
                <w:kern w:val="0"/>
                <w:sz w:val="22"/>
                <w14:ligatures w14:val="none"/>
              </w:rPr>
              <w:t>1.317 (0.764, 2.269)</w:t>
            </w:r>
          </w:p>
        </w:tc>
        <w:tc>
          <w:tcPr>
            <w:tcW w:w="358" w:type="pct"/>
            <w:tcBorders>
              <w:top w:val="nil"/>
              <w:left w:val="nil"/>
              <w:bottom w:val="nil"/>
              <w:right w:val="nil"/>
            </w:tcBorders>
            <w:shd w:val="clear" w:color="auto" w:fill="auto"/>
            <w:noWrap/>
            <w:vAlign w:val="center"/>
            <w:hideMark/>
          </w:tcPr>
          <w:p w14:paraId="1FEF9B6F" w14:textId="77777777" w:rsidR="00CC1801" w:rsidRPr="00AA1C9C" w:rsidRDefault="00CC1801" w:rsidP="00FE1527">
            <w:pPr>
              <w:jc w:val="right"/>
              <w:rPr>
                <w:rFonts w:ascii="Times New Roman" w:eastAsia="等线" w:hAnsi="Times New Roman" w:cs="Times New Roman"/>
                <w:color w:val="000000"/>
                <w:kern w:val="0"/>
                <w:sz w:val="22"/>
                <w14:ligatures w14:val="none"/>
              </w:rPr>
            </w:pPr>
            <w:r w:rsidRPr="00AA1C9C">
              <w:rPr>
                <w:rFonts w:ascii="Times New Roman" w:eastAsia="等线" w:hAnsi="Times New Roman" w:cs="Times New Roman"/>
                <w:color w:val="000000"/>
                <w:kern w:val="0"/>
                <w:sz w:val="22"/>
                <w14:ligatures w14:val="none"/>
              </w:rPr>
              <w:t xml:space="preserve">0.322 </w:t>
            </w:r>
          </w:p>
        </w:tc>
        <w:tc>
          <w:tcPr>
            <w:tcW w:w="921" w:type="pct"/>
            <w:tcBorders>
              <w:top w:val="nil"/>
              <w:left w:val="nil"/>
              <w:bottom w:val="nil"/>
              <w:right w:val="nil"/>
            </w:tcBorders>
            <w:shd w:val="clear" w:color="auto" w:fill="auto"/>
            <w:noWrap/>
            <w:vAlign w:val="center"/>
            <w:hideMark/>
          </w:tcPr>
          <w:p w14:paraId="462AB61C" w14:textId="77777777" w:rsidR="00CC1801" w:rsidRPr="00AA1C9C" w:rsidRDefault="00CC1801" w:rsidP="00FE1527">
            <w:pPr>
              <w:jc w:val="left"/>
              <w:rPr>
                <w:rFonts w:ascii="Times New Roman" w:eastAsia="等线" w:hAnsi="Times New Roman" w:cs="Times New Roman"/>
                <w:color w:val="000000"/>
                <w:kern w:val="0"/>
                <w:sz w:val="22"/>
                <w14:ligatures w14:val="none"/>
              </w:rPr>
            </w:pPr>
            <w:r w:rsidRPr="00AA1C9C">
              <w:rPr>
                <w:rFonts w:ascii="Times New Roman" w:eastAsia="等线" w:hAnsi="Times New Roman" w:cs="Times New Roman"/>
                <w:color w:val="000000"/>
                <w:kern w:val="0"/>
                <w:sz w:val="22"/>
                <w14:ligatures w14:val="none"/>
              </w:rPr>
              <w:t>1.437 (0.788, 2.619)</w:t>
            </w:r>
          </w:p>
        </w:tc>
        <w:tc>
          <w:tcPr>
            <w:tcW w:w="372" w:type="pct"/>
            <w:tcBorders>
              <w:top w:val="nil"/>
              <w:left w:val="nil"/>
              <w:bottom w:val="nil"/>
              <w:right w:val="nil"/>
            </w:tcBorders>
            <w:shd w:val="clear" w:color="auto" w:fill="auto"/>
            <w:noWrap/>
            <w:vAlign w:val="center"/>
            <w:hideMark/>
          </w:tcPr>
          <w:p w14:paraId="6F992045" w14:textId="77777777" w:rsidR="00CC1801" w:rsidRPr="00AA1C9C" w:rsidRDefault="00CC1801" w:rsidP="00FE1527">
            <w:pPr>
              <w:jc w:val="right"/>
              <w:rPr>
                <w:rFonts w:ascii="Times New Roman" w:eastAsia="等线" w:hAnsi="Times New Roman" w:cs="Times New Roman"/>
                <w:color w:val="000000"/>
                <w:kern w:val="0"/>
                <w:sz w:val="22"/>
                <w14:ligatures w14:val="none"/>
              </w:rPr>
            </w:pPr>
            <w:r w:rsidRPr="00AA1C9C">
              <w:rPr>
                <w:rFonts w:ascii="Times New Roman" w:eastAsia="等线" w:hAnsi="Times New Roman" w:cs="Times New Roman"/>
                <w:color w:val="000000"/>
                <w:kern w:val="0"/>
                <w:sz w:val="22"/>
                <w14:ligatures w14:val="none"/>
              </w:rPr>
              <w:t xml:space="preserve">0.237 </w:t>
            </w:r>
          </w:p>
        </w:tc>
      </w:tr>
      <w:tr w:rsidR="00CC1801" w:rsidRPr="00AA1C9C" w14:paraId="73695026" w14:textId="77777777" w:rsidTr="00CC1801">
        <w:trPr>
          <w:trHeight w:val="280"/>
        </w:trPr>
        <w:tc>
          <w:tcPr>
            <w:tcW w:w="1219" w:type="pct"/>
            <w:tcBorders>
              <w:top w:val="nil"/>
              <w:left w:val="nil"/>
              <w:bottom w:val="nil"/>
              <w:right w:val="nil"/>
            </w:tcBorders>
            <w:shd w:val="clear" w:color="auto" w:fill="auto"/>
            <w:noWrap/>
            <w:vAlign w:val="center"/>
            <w:hideMark/>
          </w:tcPr>
          <w:p w14:paraId="7095FA71" w14:textId="77777777" w:rsidR="00CC1801" w:rsidRPr="00AA1C9C" w:rsidRDefault="00CC1801" w:rsidP="00FE1527">
            <w:pPr>
              <w:jc w:val="left"/>
              <w:rPr>
                <w:rFonts w:ascii="Times New Roman" w:eastAsia="等线" w:hAnsi="Times New Roman" w:cs="Times New Roman"/>
                <w:color w:val="000000"/>
                <w:kern w:val="0"/>
                <w:sz w:val="22"/>
                <w14:ligatures w14:val="none"/>
              </w:rPr>
            </w:pPr>
            <w:r w:rsidRPr="00AA1C9C">
              <w:rPr>
                <w:rFonts w:ascii="Times New Roman" w:eastAsia="等线" w:hAnsi="Times New Roman" w:cs="Times New Roman"/>
                <w:color w:val="000000"/>
                <w:kern w:val="0"/>
                <w:sz w:val="22"/>
                <w14:ligatures w14:val="none"/>
              </w:rPr>
              <w:t xml:space="preserve">  Q3</w:t>
            </w:r>
          </w:p>
        </w:tc>
        <w:tc>
          <w:tcPr>
            <w:tcW w:w="886" w:type="pct"/>
            <w:tcBorders>
              <w:top w:val="nil"/>
              <w:left w:val="nil"/>
              <w:bottom w:val="nil"/>
              <w:right w:val="nil"/>
            </w:tcBorders>
            <w:shd w:val="clear" w:color="auto" w:fill="auto"/>
            <w:noWrap/>
            <w:vAlign w:val="center"/>
            <w:hideMark/>
          </w:tcPr>
          <w:p w14:paraId="44B5AB4D" w14:textId="77777777" w:rsidR="00CC1801" w:rsidRPr="00AA1C9C" w:rsidRDefault="00CC1801" w:rsidP="00FE1527">
            <w:pPr>
              <w:jc w:val="left"/>
              <w:rPr>
                <w:rFonts w:ascii="Times New Roman" w:eastAsia="等线" w:hAnsi="Times New Roman" w:cs="Times New Roman"/>
                <w:color w:val="000000"/>
                <w:kern w:val="0"/>
                <w:sz w:val="22"/>
                <w14:ligatures w14:val="none"/>
              </w:rPr>
            </w:pPr>
            <w:r w:rsidRPr="00AA1C9C">
              <w:rPr>
                <w:rFonts w:ascii="Times New Roman" w:eastAsia="等线" w:hAnsi="Times New Roman" w:cs="Times New Roman"/>
                <w:color w:val="000000"/>
                <w:kern w:val="0"/>
                <w:sz w:val="22"/>
                <w14:ligatures w14:val="none"/>
              </w:rPr>
              <w:t>1.430 (0.825, 2.479)</w:t>
            </w:r>
          </w:p>
        </w:tc>
        <w:tc>
          <w:tcPr>
            <w:tcW w:w="358" w:type="pct"/>
            <w:tcBorders>
              <w:top w:val="nil"/>
              <w:left w:val="nil"/>
              <w:bottom w:val="nil"/>
              <w:right w:val="nil"/>
            </w:tcBorders>
            <w:shd w:val="clear" w:color="auto" w:fill="auto"/>
            <w:noWrap/>
            <w:vAlign w:val="center"/>
            <w:hideMark/>
          </w:tcPr>
          <w:p w14:paraId="08797255" w14:textId="77777777" w:rsidR="00CC1801" w:rsidRPr="00AA1C9C" w:rsidRDefault="00CC1801" w:rsidP="00FE1527">
            <w:pPr>
              <w:jc w:val="right"/>
              <w:rPr>
                <w:rFonts w:ascii="Times New Roman" w:eastAsia="等线" w:hAnsi="Times New Roman" w:cs="Times New Roman"/>
                <w:color w:val="000000"/>
                <w:kern w:val="0"/>
                <w:sz w:val="22"/>
                <w14:ligatures w14:val="none"/>
              </w:rPr>
            </w:pPr>
            <w:r w:rsidRPr="00AA1C9C">
              <w:rPr>
                <w:rFonts w:ascii="Times New Roman" w:eastAsia="等线" w:hAnsi="Times New Roman" w:cs="Times New Roman"/>
                <w:color w:val="000000"/>
                <w:kern w:val="0"/>
                <w:sz w:val="22"/>
                <w14:ligatures w14:val="none"/>
              </w:rPr>
              <w:t xml:space="preserve">0.203 </w:t>
            </w:r>
          </w:p>
        </w:tc>
        <w:tc>
          <w:tcPr>
            <w:tcW w:w="886" w:type="pct"/>
            <w:tcBorders>
              <w:top w:val="nil"/>
              <w:left w:val="nil"/>
              <w:bottom w:val="nil"/>
              <w:right w:val="nil"/>
            </w:tcBorders>
            <w:shd w:val="clear" w:color="auto" w:fill="auto"/>
            <w:noWrap/>
            <w:vAlign w:val="center"/>
            <w:hideMark/>
          </w:tcPr>
          <w:p w14:paraId="3623D3B0" w14:textId="77777777" w:rsidR="00CC1801" w:rsidRPr="00AA1C9C" w:rsidRDefault="00CC1801" w:rsidP="00FE1527">
            <w:pPr>
              <w:jc w:val="left"/>
              <w:rPr>
                <w:rFonts w:ascii="Times New Roman" w:eastAsia="等线" w:hAnsi="Times New Roman" w:cs="Times New Roman"/>
                <w:color w:val="000000"/>
                <w:kern w:val="0"/>
                <w:sz w:val="22"/>
                <w14:ligatures w14:val="none"/>
              </w:rPr>
            </w:pPr>
            <w:r w:rsidRPr="00AA1C9C">
              <w:rPr>
                <w:rFonts w:ascii="Times New Roman" w:eastAsia="等线" w:hAnsi="Times New Roman" w:cs="Times New Roman"/>
                <w:color w:val="000000"/>
                <w:kern w:val="0"/>
                <w:sz w:val="22"/>
                <w14:ligatures w14:val="none"/>
              </w:rPr>
              <w:t>1.358 (0.780, 2.364)</w:t>
            </w:r>
          </w:p>
        </w:tc>
        <w:tc>
          <w:tcPr>
            <w:tcW w:w="358" w:type="pct"/>
            <w:tcBorders>
              <w:top w:val="nil"/>
              <w:left w:val="nil"/>
              <w:bottom w:val="nil"/>
              <w:right w:val="nil"/>
            </w:tcBorders>
            <w:shd w:val="clear" w:color="auto" w:fill="auto"/>
            <w:noWrap/>
            <w:vAlign w:val="center"/>
            <w:hideMark/>
          </w:tcPr>
          <w:p w14:paraId="177CD23E" w14:textId="77777777" w:rsidR="00CC1801" w:rsidRPr="00AA1C9C" w:rsidRDefault="00CC1801" w:rsidP="00FE1527">
            <w:pPr>
              <w:jc w:val="right"/>
              <w:rPr>
                <w:rFonts w:ascii="Times New Roman" w:eastAsia="等线" w:hAnsi="Times New Roman" w:cs="Times New Roman"/>
                <w:color w:val="000000"/>
                <w:kern w:val="0"/>
                <w:sz w:val="22"/>
                <w14:ligatures w14:val="none"/>
              </w:rPr>
            </w:pPr>
            <w:r w:rsidRPr="00AA1C9C">
              <w:rPr>
                <w:rFonts w:ascii="Times New Roman" w:eastAsia="等线" w:hAnsi="Times New Roman" w:cs="Times New Roman"/>
                <w:color w:val="000000"/>
                <w:kern w:val="0"/>
                <w:sz w:val="22"/>
                <w14:ligatures w14:val="none"/>
              </w:rPr>
              <w:t xml:space="preserve">0.280 </w:t>
            </w:r>
          </w:p>
        </w:tc>
        <w:tc>
          <w:tcPr>
            <w:tcW w:w="921" w:type="pct"/>
            <w:tcBorders>
              <w:top w:val="nil"/>
              <w:left w:val="nil"/>
              <w:bottom w:val="nil"/>
              <w:right w:val="nil"/>
            </w:tcBorders>
            <w:shd w:val="clear" w:color="auto" w:fill="auto"/>
            <w:noWrap/>
            <w:vAlign w:val="center"/>
            <w:hideMark/>
          </w:tcPr>
          <w:p w14:paraId="2A9A5D0E" w14:textId="77777777" w:rsidR="00CC1801" w:rsidRPr="00AA1C9C" w:rsidRDefault="00CC1801" w:rsidP="00FE1527">
            <w:pPr>
              <w:jc w:val="left"/>
              <w:rPr>
                <w:rFonts w:ascii="Times New Roman" w:eastAsia="等线" w:hAnsi="Times New Roman" w:cs="Times New Roman"/>
                <w:color w:val="000000"/>
                <w:kern w:val="0"/>
                <w:sz w:val="22"/>
                <w14:ligatures w14:val="none"/>
              </w:rPr>
            </w:pPr>
            <w:r w:rsidRPr="00AA1C9C">
              <w:rPr>
                <w:rFonts w:ascii="Times New Roman" w:eastAsia="等线" w:hAnsi="Times New Roman" w:cs="Times New Roman"/>
                <w:color w:val="000000"/>
                <w:kern w:val="0"/>
                <w:sz w:val="22"/>
                <w14:ligatures w14:val="none"/>
              </w:rPr>
              <w:t>1.518 (0.805, 2.859)</w:t>
            </w:r>
          </w:p>
        </w:tc>
        <w:tc>
          <w:tcPr>
            <w:tcW w:w="372" w:type="pct"/>
            <w:tcBorders>
              <w:top w:val="nil"/>
              <w:left w:val="nil"/>
              <w:bottom w:val="nil"/>
              <w:right w:val="nil"/>
            </w:tcBorders>
            <w:shd w:val="clear" w:color="auto" w:fill="auto"/>
            <w:noWrap/>
            <w:vAlign w:val="center"/>
            <w:hideMark/>
          </w:tcPr>
          <w:p w14:paraId="7EF0B554" w14:textId="77777777" w:rsidR="00CC1801" w:rsidRPr="00AA1C9C" w:rsidRDefault="00CC1801" w:rsidP="00FE1527">
            <w:pPr>
              <w:jc w:val="right"/>
              <w:rPr>
                <w:rFonts w:ascii="Times New Roman" w:eastAsia="等线" w:hAnsi="Times New Roman" w:cs="Times New Roman"/>
                <w:color w:val="000000"/>
                <w:kern w:val="0"/>
                <w:sz w:val="22"/>
                <w14:ligatures w14:val="none"/>
              </w:rPr>
            </w:pPr>
            <w:r w:rsidRPr="00AA1C9C">
              <w:rPr>
                <w:rFonts w:ascii="Times New Roman" w:eastAsia="等线" w:hAnsi="Times New Roman" w:cs="Times New Roman"/>
                <w:color w:val="000000"/>
                <w:kern w:val="0"/>
                <w:sz w:val="22"/>
                <w14:ligatures w14:val="none"/>
              </w:rPr>
              <w:t xml:space="preserve">0.197 </w:t>
            </w:r>
          </w:p>
        </w:tc>
      </w:tr>
      <w:tr w:rsidR="00CC1801" w:rsidRPr="00AA1C9C" w14:paraId="20D39F91" w14:textId="77777777" w:rsidTr="00CC1801">
        <w:trPr>
          <w:trHeight w:val="280"/>
        </w:trPr>
        <w:tc>
          <w:tcPr>
            <w:tcW w:w="1219" w:type="pct"/>
            <w:tcBorders>
              <w:top w:val="nil"/>
              <w:left w:val="nil"/>
              <w:bottom w:val="nil"/>
              <w:right w:val="nil"/>
            </w:tcBorders>
            <w:shd w:val="clear" w:color="auto" w:fill="auto"/>
            <w:noWrap/>
            <w:vAlign w:val="center"/>
            <w:hideMark/>
          </w:tcPr>
          <w:p w14:paraId="2A34ACBB" w14:textId="77777777" w:rsidR="00CC1801" w:rsidRPr="00AA1C9C" w:rsidRDefault="00CC1801" w:rsidP="00FE1527">
            <w:pPr>
              <w:jc w:val="left"/>
              <w:rPr>
                <w:rFonts w:ascii="Times New Roman" w:eastAsia="等线" w:hAnsi="Times New Roman" w:cs="Times New Roman"/>
                <w:color w:val="000000"/>
                <w:kern w:val="0"/>
                <w:sz w:val="22"/>
                <w14:ligatures w14:val="none"/>
              </w:rPr>
            </w:pPr>
            <w:r w:rsidRPr="00AA1C9C">
              <w:rPr>
                <w:rFonts w:ascii="Times New Roman" w:eastAsia="等线" w:hAnsi="Times New Roman" w:cs="Times New Roman"/>
                <w:color w:val="000000"/>
                <w:kern w:val="0"/>
                <w:sz w:val="22"/>
                <w14:ligatures w14:val="none"/>
              </w:rPr>
              <w:t xml:space="preserve">  Q4</w:t>
            </w:r>
          </w:p>
        </w:tc>
        <w:tc>
          <w:tcPr>
            <w:tcW w:w="886" w:type="pct"/>
            <w:tcBorders>
              <w:top w:val="nil"/>
              <w:left w:val="nil"/>
              <w:bottom w:val="nil"/>
              <w:right w:val="nil"/>
            </w:tcBorders>
            <w:shd w:val="clear" w:color="auto" w:fill="auto"/>
            <w:noWrap/>
            <w:vAlign w:val="center"/>
            <w:hideMark/>
          </w:tcPr>
          <w:p w14:paraId="41D33D34" w14:textId="77777777" w:rsidR="00CC1801" w:rsidRPr="00AA1C9C" w:rsidRDefault="00CC1801" w:rsidP="00FE1527">
            <w:pPr>
              <w:jc w:val="left"/>
              <w:rPr>
                <w:rFonts w:ascii="Times New Roman" w:eastAsia="等线" w:hAnsi="Times New Roman" w:cs="Times New Roman"/>
                <w:color w:val="000000"/>
                <w:kern w:val="0"/>
                <w:sz w:val="22"/>
                <w14:ligatures w14:val="none"/>
              </w:rPr>
            </w:pPr>
            <w:r w:rsidRPr="00AA1C9C">
              <w:rPr>
                <w:rFonts w:ascii="Times New Roman" w:eastAsia="等线" w:hAnsi="Times New Roman" w:cs="Times New Roman"/>
                <w:color w:val="000000"/>
                <w:kern w:val="0"/>
                <w:sz w:val="22"/>
                <w14:ligatures w14:val="none"/>
              </w:rPr>
              <w:t>2.378 (1.433, 3.945)</w:t>
            </w:r>
          </w:p>
        </w:tc>
        <w:tc>
          <w:tcPr>
            <w:tcW w:w="358" w:type="pct"/>
            <w:tcBorders>
              <w:top w:val="nil"/>
              <w:left w:val="nil"/>
              <w:bottom w:val="nil"/>
              <w:right w:val="nil"/>
            </w:tcBorders>
            <w:shd w:val="clear" w:color="auto" w:fill="auto"/>
            <w:noWrap/>
            <w:vAlign w:val="center"/>
            <w:hideMark/>
          </w:tcPr>
          <w:p w14:paraId="5FDFC15D" w14:textId="77777777" w:rsidR="00CC1801" w:rsidRPr="00AA1C9C" w:rsidRDefault="00CC1801" w:rsidP="00FE1527">
            <w:pPr>
              <w:jc w:val="right"/>
              <w:rPr>
                <w:rFonts w:ascii="Times New Roman" w:eastAsia="等线" w:hAnsi="Times New Roman" w:cs="Times New Roman"/>
                <w:color w:val="000000"/>
                <w:kern w:val="0"/>
                <w:sz w:val="22"/>
                <w14:ligatures w14:val="none"/>
              </w:rPr>
            </w:pPr>
            <w:r w:rsidRPr="00AA1C9C">
              <w:rPr>
                <w:rFonts w:ascii="Times New Roman" w:eastAsia="等线" w:hAnsi="Times New Roman" w:cs="Times New Roman"/>
                <w:color w:val="000000"/>
                <w:kern w:val="0"/>
                <w:sz w:val="22"/>
                <w14:ligatures w14:val="none"/>
              </w:rPr>
              <w:t>&lt;0.001</w:t>
            </w:r>
          </w:p>
        </w:tc>
        <w:tc>
          <w:tcPr>
            <w:tcW w:w="886" w:type="pct"/>
            <w:tcBorders>
              <w:top w:val="nil"/>
              <w:left w:val="nil"/>
              <w:bottom w:val="nil"/>
              <w:right w:val="nil"/>
            </w:tcBorders>
            <w:shd w:val="clear" w:color="auto" w:fill="auto"/>
            <w:noWrap/>
            <w:vAlign w:val="center"/>
            <w:hideMark/>
          </w:tcPr>
          <w:p w14:paraId="260A05F2" w14:textId="77777777" w:rsidR="00CC1801" w:rsidRPr="00AA1C9C" w:rsidRDefault="00CC1801" w:rsidP="00FE1527">
            <w:pPr>
              <w:jc w:val="left"/>
              <w:rPr>
                <w:rFonts w:ascii="Times New Roman" w:eastAsia="等线" w:hAnsi="Times New Roman" w:cs="Times New Roman"/>
                <w:color w:val="000000"/>
                <w:kern w:val="0"/>
                <w:sz w:val="22"/>
                <w14:ligatures w14:val="none"/>
              </w:rPr>
            </w:pPr>
            <w:r w:rsidRPr="00AA1C9C">
              <w:rPr>
                <w:rFonts w:ascii="Times New Roman" w:eastAsia="等线" w:hAnsi="Times New Roman" w:cs="Times New Roman"/>
                <w:color w:val="000000"/>
                <w:kern w:val="0"/>
                <w:sz w:val="22"/>
                <w14:ligatures w14:val="none"/>
              </w:rPr>
              <w:t>2.064 (1.228, 3.471)</w:t>
            </w:r>
          </w:p>
        </w:tc>
        <w:tc>
          <w:tcPr>
            <w:tcW w:w="358" w:type="pct"/>
            <w:tcBorders>
              <w:top w:val="nil"/>
              <w:left w:val="nil"/>
              <w:bottom w:val="nil"/>
              <w:right w:val="nil"/>
            </w:tcBorders>
            <w:shd w:val="clear" w:color="auto" w:fill="auto"/>
            <w:noWrap/>
            <w:vAlign w:val="center"/>
            <w:hideMark/>
          </w:tcPr>
          <w:p w14:paraId="6992E3BD" w14:textId="77777777" w:rsidR="00CC1801" w:rsidRPr="00AA1C9C" w:rsidRDefault="00CC1801" w:rsidP="00FE1527">
            <w:pPr>
              <w:jc w:val="right"/>
              <w:rPr>
                <w:rFonts w:ascii="Times New Roman" w:eastAsia="等线" w:hAnsi="Times New Roman" w:cs="Times New Roman"/>
                <w:color w:val="000000"/>
                <w:kern w:val="0"/>
                <w:sz w:val="22"/>
                <w14:ligatures w14:val="none"/>
              </w:rPr>
            </w:pPr>
            <w:r w:rsidRPr="00AA1C9C">
              <w:rPr>
                <w:rFonts w:ascii="Times New Roman" w:eastAsia="等线" w:hAnsi="Times New Roman" w:cs="Times New Roman"/>
                <w:color w:val="000000"/>
                <w:kern w:val="0"/>
                <w:sz w:val="22"/>
                <w14:ligatures w14:val="none"/>
              </w:rPr>
              <w:t xml:space="preserve">0.006 </w:t>
            </w:r>
          </w:p>
        </w:tc>
        <w:tc>
          <w:tcPr>
            <w:tcW w:w="921" w:type="pct"/>
            <w:tcBorders>
              <w:top w:val="nil"/>
              <w:left w:val="nil"/>
              <w:bottom w:val="nil"/>
              <w:right w:val="nil"/>
            </w:tcBorders>
            <w:shd w:val="clear" w:color="auto" w:fill="auto"/>
            <w:noWrap/>
            <w:vAlign w:val="center"/>
            <w:hideMark/>
          </w:tcPr>
          <w:p w14:paraId="4337A6CC" w14:textId="77777777" w:rsidR="00CC1801" w:rsidRPr="00AA1C9C" w:rsidRDefault="00CC1801" w:rsidP="00FE1527">
            <w:pPr>
              <w:jc w:val="left"/>
              <w:rPr>
                <w:rFonts w:ascii="Times New Roman" w:eastAsia="等线" w:hAnsi="Times New Roman" w:cs="Times New Roman"/>
                <w:color w:val="000000"/>
                <w:kern w:val="0"/>
                <w:sz w:val="22"/>
                <w14:ligatures w14:val="none"/>
              </w:rPr>
            </w:pPr>
            <w:r w:rsidRPr="00AA1C9C">
              <w:rPr>
                <w:rFonts w:ascii="Times New Roman" w:eastAsia="等线" w:hAnsi="Times New Roman" w:cs="Times New Roman"/>
                <w:color w:val="000000"/>
                <w:kern w:val="0"/>
                <w:sz w:val="22"/>
                <w14:ligatures w14:val="none"/>
              </w:rPr>
              <w:t>2.492 (1.325, 4.688)</w:t>
            </w:r>
          </w:p>
        </w:tc>
        <w:tc>
          <w:tcPr>
            <w:tcW w:w="372" w:type="pct"/>
            <w:tcBorders>
              <w:top w:val="nil"/>
              <w:left w:val="nil"/>
              <w:bottom w:val="nil"/>
              <w:right w:val="nil"/>
            </w:tcBorders>
            <w:shd w:val="clear" w:color="auto" w:fill="auto"/>
            <w:noWrap/>
            <w:vAlign w:val="center"/>
            <w:hideMark/>
          </w:tcPr>
          <w:p w14:paraId="4906B17B" w14:textId="77777777" w:rsidR="00CC1801" w:rsidRPr="00AA1C9C" w:rsidRDefault="00CC1801" w:rsidP="00FE1527">
            <w:pPr>
              <w:jc w:val="right"/>
              <w:rPr>
                <w:rFonts w:ascii="Times New Roman" w:eastAsia="等线" w:hAnsi="Times New Roman" w:cs="Times New Roman"/>
                <w:color w:val="000000"/>
                <w:kern w:val="0"/>
                <w:sz w:val="22"/>
                <w14:ligatures w14:val="none"/>
              </w:rPr>
            </w:pPr>
            <w:r w:rsidRPr="00AA1C9C">
              <w:rPr>
                <w:rFonts w:ascii="Times New Roman" w:eastAsia="等线" w:hAnsi="Times New Roman" w:cs="Times New Roman"/>
                <w:color w:val="000000"/>
                <w:kern w:val="0"/>
                <w:sz w:val="22"/>
                <w14:ligatures w14:val="none"/>
              </w:rPr>
              <w:t xml:space="preserve">0.005 </w:t>
            </w:r>
          </w:p>
        </w:tc>
      </w:tr>
      <w:tr w:rsidR="00CC1801" w:rsidRPr="00AA1C9C" w14:paraId="57E16983" w14:textId="77777777" w:rsidTr="00CC1801">
        <w:trPr>
          <w:trHeight w:val="287"/>
        </w:trPr>
        <w:tc>
          <w:tcPr>
            <w:tcW w:w="1219" w:type="pct"/>
            <w:tcBorders>
              <w:top w:val="nil"/>
              <w:left w:val="nil"/>
              <w:bottom w:val="single" w:sz="12" w:space="0" w:color="auto"/>
              <w:right w:val="nil"/>
            </w:tcBorders>
            <w:shd w:val="clear" w:color="auto" w:fill="auto"/>
            <w:noWrap/>
            <w:vAlign w:val="center"/>
            <w:hideMark/>
          </w:tcPr>
          <w:p w14:paraId="719D3605" w14:textId="77777777" w:rsidR="00CC1801" w:rsidRPr="00AA1C9C" w:rsidRDefault="00CC1801" w:rsidP="00FE1527">
            <w:pPr>
              <w:jc w:val="left"/>
              <w:rPr>
                <w:rFonts w:ascii="Times New Roman" w:eastAsia="等线" w:hAnsi="Times New Roman" w:cs="Times New Roman"/>
                <w:i/>
                <w:iCs/>
                <w:color w:val="000000"/>
                <w:kern w:val="0"/>
                <w:sz w:val="22"/>
                <w14:ligatures w14:val="none"/>
              </w:rPr>
            </w:pPr>
            <w:r w:rsidRPr="00AA1C9C">
              <w:rPr>
                <w:rFonts w:ascii="Times New Roman" w:eastAsia="等线" w:hAnsi="Times New Roman" w:cs="Times New Roman"/>
                <w:i/>
                <w:iCs/>
                <w:color w:val="000000"/>
                <w:kern w:val="0"/>
                <w:sz w:val="22"/>
                <w14:ligatures w14:val="none"/>
              </w:rPr>
              <w:t>P</w:t>
            </w:r>
            <w:r w:rsidRPr="00AA1C9C">
              <w:rPr>
                <w:rFonts w:ascii="Times New Roman" w:eastAsia="等线" w:hAnsi="Times New Roman" w:cs="Times New Roman"/>
                <w:color w:val="000000"/>
                <w:kern w:val="0"/>
                <w:sz w:val="22"/>
                <w14:ligatures w14:val="none"/>
              </w:rPr>
              <w:t xml:space="preserve"> for trend</w:t>
            </w:r>
          </w:p>
        </w:tc>
        <w:tc>
          <w:tcPr>
            <w:tcW w:w="886" w:type="pct"/>
            <w:tcBorders>
              <w:top w:val="nil"/>
              <w:left w:val="nil"/>
              <w:bottom w:val="single" w:sz="12" w:space="0" w:color="auto"/>
              <w:right w:val="nil"/>
            </w:tcBorders>
            <w:shd w:val="clear" w:color="auto" w:fill="auto"/>
            <w:noWrap/>
            <w:vAlign w:val="center"/>
            <w:hideMark/>
          </w:tcPr>
          <w:p w14:paraId="372E4E6F" w14:textId="77777777" w:rsidR="00CC1801" w:rsidRPr="00AA1C9C" w:rsidRDefault="00CC1801" w:rsidP="00FE1527">
            <w:pPr>
              <w:jc w:val="left"/>
              <w:rPr>
                <w:rFonts w:ascii="Times New Roman" w:eastAsia="等线" w:hAnsi="Times New Roman" w:cs="Times New Roman"/>
                <w:color w:val="000000"/>
                <w:kern w:val="0"/>
                <w:sz w:val="22"/>
                <w14:ligatures w14:val="none"/>
              </w:rPr>
            </w:pPr>
            <w:r w:rsidRPr="00AA1C9C">
              <w:rPr>
                <w:rFonts w:ascii="Times New Roman" w:eastAsia="等线" w:hAnsi="Times New Roman" w:cs="Times New Roman"/>
                <w:color w:val="000000"/>
                <w:kern w:val="0"/>
                <w:sz w:val="22"/>
                <w14:ligatures w14:val="none"/>
              </w:rPr>
              <w:t xml:space="preserve">　</w:t>
            </w:r>
          </w:p>
        </w:tc>
        <w:tc>
          <w:tcPr>
            <w:tcW w:w="358" w:type="pct"/>
            <w:tcBorders>
              <w:top w:val="nil"/>
              <w:left w:val="nil"/>
              <w:bottom w:val="single" w:sz="12" w:space="0" w:color="auto"/>
              <w:right w:val="nil"/>
            </w:tcBorders>
            <w:shd w:val="clear" w:color="auto" w:fill="auto"/>
            <w:noWrap/>
            <w:vAlign w:val="center"/>
            <w:hideMark/>
          </w:tcPr>
          <w:p w14:paraId="0683D277" w14:textId="77777777" w:rsidR="00CC1801" w:rsidRPr="00AA1C9C" w:rsidRDefault="00CC1801" w:rsidP="00FE1527">
            <w:pPr>
              <w:jc w:val="right"/>
              <w:rPr>
                <w:rFonts w:ascii="Times New Roman" w:eastAsia="等线" w:hAnsi="Times New Roman" w:cs="Times New Roman"/>
                <w:color w:val="000000"/>
                <w:kern w:val="0"/>
                <w:sz w:val="22"/>
                <w14:ligatures w14:val="none"/>
              </w:rPr>
            </w:pPr>
            <w:r w:rsidRPr="00AA1C9C">
              <w:rPr>
                <w:rFonts w:ascii="Times New Roman" w:eastAsia="等线" w:hAnsi="Times New Roman" w:cs="Times New Roman"/>
                <w:color w:val="000000"/>
                <w:kern w:val="0"/>
                <w:sz w:val="22"/>
                <w14:ligatures w14:val="none"/>
              </w:rPr>
              <w:t xml:space="preserve">0.001 </w:t>
            </w:r>
          </w:p>
        </w:tc>
        <w:tc>
          <w:tcPr>
            <w:tcW w:w="886" w:type="pct"/>
            <w:tcBorders>
              <w:top w:val="nil"/>
              <w:left w:val="nil"/>
              <w:bottom w:val="single" w:sz="12" w:space="0" w:color="auto"/>
              <w:right w:val="nil"/>
            </w:tcBorders>
            <w:shd w:val="clear" w:color="auto" w:fill="auto"/>
            <w:noWrap/>
            <w:vAlign w:val="center"/>
            <w:hideMark/>
          </w:tcPr>
          <w:p w14:paraId="0A2DE66A" w14:textId="77777777" w:rsidR="00CC1801" w:rsidRPr="00AA1C9C" w:rsidRDefault="00CC1801" w:rsidP="00FE1527">
            <w:pPr>
              <w:jc w:val="left"/>
              <w:rPr>
                <w:rFonts w:ascii="Times New Roman" w:eastAsia="等线" w:hAnsi="Times New Roman" w:cs="Times New Roman"/>
                <w:color w:val="000000"/>
                <w:kern w:val="0"/>
                <w:sz w:val="22"/>
                <w14:ligatures w14:val="none"/>
              </w:rPr>
            </w:pPr>
            <w:r w:rsidRPr="00AA1C9C">
              <w:rPr>
                <w:rFonts w:ascii="Times New Roman" w:eastAsia="等线" w:hAnsi="Times New Roman" w:cs="Times New Roman"/>
                <w:color w:val="000000"/>
                <w:kern w:val="0"/>
                <w:sz w:val="22"/>
                <w14:ligatures w14:val="none"/>
              </w:rPr>
              <w:t xml:space="preserve">　</w:t>
            </w:r>
          </w:p>
        </w:tc>
        <w:tc>
          <w:tcPr>
            <w:tcW w:w="358" w:type="pct"/>
            <w:tcBorders>
              <w:top w:val="nil"/>
              <w:left w:val="nil"/>
              <w:bottom w:val="single" w:sz="12" w:space="0" w:color="auto"/>
              <w:right w:val="nil"/>
            </w:tcBorders>
            <w:shd w:val="clear" w:color="auto" w:fill="auto"/>
            <w:noWrap/>
            <w:vAlign w:val="center"/>
            <w:hideMark/>
          </w:tcPr>
          <w:p w14:paraId="1DED396A" w14:textId="77777777" w:rsidR="00CC1801" w:rsidRPr="00AA1C9C" w:rsidRDefault="00CC1801" w:rsidP="00FE1527">
            <w:pPr>
              <w:jc w:val="right"/>
              <w:rPr>
                <w:rFonts w:ascii="Times New Roman" w:eastAsia="等线" w:hAnsi="Times New Roman" w:cs="Times New Roman"/>
                <w:color w:val="000000"/>
                <w:kern w:val="0"/>
                <w:sz w:val="22"/>
                <w14:ligatures w14:val="none"/>
              </w:rPr>
            </w:pPr>
            <w:r w:rsidRPr="00AA1C9C">
              <w:rPr>
                <w:rFonts w:ascii="Times New Roman" w:eastAsia="等线" w:hAnsi="Times New Roman" w:cs="Times New Roman"/>
                <w:color w:val="000000"/>
                <w:kern w:val="0"/>
                <w:sz w:val="22"/>
                <w14:ligatures w14:val="none"/>
              </w:rPr>
              <w:t xml:space="preserve">0.006 </w:t>
            </w:r>
          </w:p>
        </w:tc>
        <w:tc>
          <w:tcPr>
            <w:tcW w:w="921" w:type="pct"/>
            <w:tcBorders>
              <w:top w:val="nil"/>
              <w:left w:val="nil"/>
              <w:bottom w:val="single" w:sz="12" w:space="0" w:color="auto"/>
              <w:right w:val="nil"/>
            </w:tcBorders>
            <w:shd w:val="clear" w:color="auto" w:fill="auto"/>
            <w:noWrap/>
            <w:vAlign w:val="center"/>
            <w:hideMark/>
          </w:tcPr>
          <w:p w14:paraId="30C0673C" w14:textId="77777777" w:rsidR="00CC1801" w:rsidRPr="00AA1C9C" w:rsidRDefault="00CC1801" w:rsidP="00FE1527">
            <w:pPr>
              <w:jc w:val="left"/>
              <w:rPr>
                <w:rFonts w:ascii="Times New Roman" w:eastAsia="等线" w:hAnsi="Times New Roman" w:cs="Times New Roman"/>
                <w:color w:val="000000"/>
                <w:kern w:val="0"/>
                <w:sz w:val="22"/>
                <w14:ligatures w14:val="none"/>
              </w:rPr>
            </w:pPr>
            <w:r w:rsidRPr="00AA1C9C">
              <w:rPr>
                <w:rFonts w:ascii="Times New Roman" w:eastAsia="等线" w:hAnsi="Times New Roman" w:cs="Times New Roman"/>
                <w:color w:val="000000"/>
                <w:kern w:val="0"/>
                <w:sz w:val="22"/>
                <w14:ligatures w14:val="none"/>
              </w:rPr>
              <w:t xml:space="preserve">　</w:t>
            </w:r>
          </w:p>
        </w:tc>
        <w:tc>
          <w:tcPr>
            <w:tcW w:w="372" w:type="pct"/>
            <w:tcBorders>
              <w:top w:val="nil"/>
              <w:left w:val="nil"/>
              <w:bottom w:val="single" w:sz="12" w:space="0" w:color="auto"/>
              <w:right w:val="nil"/>
            </w:tcBorders>
            <w:shd w:val="clear" w:color="auto" w:fill="auto"/>
            <w:noWrap/>
            <w:vAlign w:val="center"/>
            <w:hideMark/>
          </w:tcPr>
          <w:p w14:paraId="60452676" w14:textId="77777777" w:rsidR="00CC1801" w:rsidRPr="00AA1C9C" w:rsidRDefault="00CC1801" w:rsidP="00FE1527">
            <w:pPr>
              <w:jc w:val="right"/>
              <w:rPr>
                <w:rFonts w:ascii="Times New Roman" w:eastAsia="等线" w:hAnsi="Times New Roman" w:cs="Times New Roman"/>
                <w:color w:val="000000"/>
                <w:kern w:val="0"/>
                <w:sz w:val="22"/>
                <w14:ligatures w14:val="none"/>
              </w:rPr>
            </w:pPr>
            <w:r w:rsidRPr="00AA1C9C">
              <w:rPr>
                <w:rFonts w:ascii="Times New Roman" w:eastAsia="等线" w:hAnsi="Times New Roman" w:cs="Times New Roman"/>
                <w:color w:val="000000"/>
                <w:kern w:val="0"/>
                <w:sz w:val="22"/>
                <w14:ligatures w14:val="none"/>
              </w:rPr>
              <w:t xml:space="preserve">0.005 </w:t>
            </w:r>
          </w:p>
        </w:tc>
      </w:tr>
    </w:tbl>
    <w:p w14:paraId="5A2EF0A0" w14:textId="77777777" w:rsidR="0031453B" w:rsidRDefault="008E69E4">
      <w:pPr>
        <w:wordWrap w:val="0"/>
        <w:rPr>
          <w:rFonts w:ascii="Times New Roman" w:hAnsi="Times New Roman" w:cs="Times New Roman"/>
          <w:sz w:val="24"/>
          <w:szCs w:val="24"/>
        </w:rPr>
      </w:pPr>
      <w:r>
        <w:rPr>
          <w:rFonts w:ascii="Times New Roman" w:hAnsi="Times New Roman" w:cs="Times New Roman"/>
          <w:sz w:val="24"/>
          <w:szCs w:val="24"/>
        </w:rPr>
        <w:t xml:space="preserve">Model 1: crude model.                                                                                                                                                                                                    Model 2 adjusted for </w:t>
      </w:r>
      <w:bookmarkStart w:id="7" w:name="_Hlk204468958"/>
      <w:r>
        <w:rPr>
          <w:rFonts w:ascii="Times New Roman" w:hAnsi="Times New Roman" w:cs="Times New Roman"/>
          <w:sz w:val="24"/>
          <w:szCs w:val="24"/>
        </w:rPr>
        <w:t xml:space="preserve">age, sex, marital </w:t>
      </w:r>
      <w:r>
        <w:rPr>
          <w:rFonts w:ascii="Times New Roman" w:hAnsi="Times New Roman" w:cs="Times New Roman"/>
          <w:sz w:val="24"/>
          <w:szCs w:val="24"/>
        </w:rPr>
        <w:t xml:space="preserve">status, </w:t>
      </w:r>
      <w:r>
        <w:rPr>
          <w:rFonts w:ascii="Times New Roman" w:hAnsi="Times New Roman" w:cs="Times New Roman"/>
          <w:kern w:val="0"/>
          <w:sz w:val="24"/>
          <w:szCs w:val="24"/>
          <w14:ligatures w14:val="none"/>
        </w:rPr>
        <w:t xml:space="preserve">educational level </w:t>
      </w:r>
      <w:r>
        <w:rPr>
          <w:rFonts w:ascii="Times New Roman" w:hAnsi="Times New Roman" w:cs="Times New Roman" w:hint="eastAsia"/>
          <w:kern w:val="0"/>
          <w:sz w:val="24"/>
          <w:szCs w:val="24"/>
          <w14:ligatures w14:val="none"/>
        </w:rPr>
        <w:t>and</w:t>
      </w:r>
      <w:r>
        <w:rPr>
          <w:rFonts w:ascii="Times New Roman" w:hAnsi="Times New Roman" w:cs="Times New Roman"/>
          <w:kern w:val="0"/>
          <w:sz w:val="24"/>
          <w:szCs w:val="24"/>
          <w14:ligatures w14:val="none"/>
        </w:rPr>
        <w:t xml:space="preserve"> </w:t>
      </w:r>
      <w:r>
        <w:rPr>
          <w:rFonts w:ascii="Times New Roman" w:hAnsi="Times New Roman" w:cs="Times New Roman" w:hint="eastAsia"/>
          <w:kern w:val="0"/>
          <w:sz w:val="24"/>
          <w:szCs w:val="24"/>
          <w14:ligatures w14:val="none"/>
        </w:rPr>
        <w:t>living</w:t>
      </w:r>
      <w:r>
        <w:rPr>
          <w:rFonts w:ascii="Times New Roman" w:hAnsi="Times New Roman" w:cs="Times New Roman"/>
          <w:kern w:val="0"/>
          <w:sz w:val="24"/>
          <w:szCs w:val="24"/>
          <w14:ligatures w14:val="none"/>
        </w:rPr>
        <w:t xml:space="preserve"> </w:t>
      </w:r>
      <w:r>
        <w:rPr>
          <w:rFonts w:ascii="Times New Roman" w:hAnsi="Times New Roman" w:cs="Times New Roman" w:hint="eastAsia"/>
          <w:kern w:val="0"/>
          <w:sz w:val="24"/>
          <w:szCs w:val="24"/>
          <w14:ligatures w14:val="none"/>
        </w:rPr>
        <w:t>place</w:t>
      </w:r>
      <w:r>
        <w:rPr>
          <w:rFonts w:ascii="Times New Roman" w:hAnsi="Times New Roman" w:cs="Times New Roman"/>
          <w:kern w:val="0"/>
          <w:sz w:val="24"/>
          <w:szCs w:val="24"/>
          <w14:ligatures w14:val="none"/>
        </w:rPr>
        <w:t>.</w:t>
      </w:r>
    </w:p>
    <w:p w14:paraId="55D22335" w14:textId="77777777" w:rsidR="0031453B" w:rsidRDefault="008E69E4">
      <w:pPr>
        <w:rPr>
          <w:rFonts w:ascii="Times New Roman" w:hAnsi="Times New Roman" w:cs="Times New Roman"/>
          <w:sz w:val="24"/>
          <w:szCs w:val="24"/>
        </w:rPr>
      </w:pPr>
      <w:r>
        <w:rPr>
          <w:rFonts w:ascii="Times New Roman" w:hAnsi="Times New Roman" w:cs="Times New Roman"/>
          <w:sz w:val="24"/>
          <w:szCs w:val="24"/>
        </w:rPr>
        <w:t xml:space="preserve">Model 3 adjusted for Model 2 plus smoking status, alcohol consumption, </w:t>
      </w:r>
      <w:r>
        <w:rPr>
          <w:rFonts w:ascii="Times New Roman" w:hAnsi="Times New Roman" w:cs="Times New Roman" w:hint="eastAsia"/>
          <w:sz w:val="24"/>
          <w:szCs w:val="24"/>
        </w:rPr>
        <w:t>sleep</w:t>
      </w:r>
      <w:r>
        <w:rPr>
          <w:rFonts w:ascii="Times New Roman" w:hAnsi="Times New Roman" w:cs="Times New Roman"/>
          <w:sz w:val="24"/>
          <w:szCs w:val="24"/>
        </w:rPr>
        <w:t xml:space="preserve"> </w:t>
      </w:r>
      <w:r>
        <w:rPr>
          <w:rFonts w:ascii="Times New Roman" w:hAnsi="Times New Roman" w:cs="Times New Roman" w:hint="eastAsia"/>
          <w:sz w:val="24"/>
          <w:szCs w:val="24"/>
        </w:rPr>
        <w:t>dutation,</w:t>
      </w:r>
      <w:r>
        <w:rPr>
          <w:rFonts w:ascii="Times New Roman" w:hAnsi="Times New Roman" w:cs="Times New Roman"/>
          <w:sz w:val="24"/>
          <w:szCs w:val="24"/>
        </w:rPr>
        <w:t xml:space="preserve"> social activities, HDL, LDL, HbA1c, </w:t>
      </w:r>
      <w:r>
        <w:rPr>
          <w:rFonts w:ascii="Times New Roman" w:hAnsi="Times New Roman" w:cs="Times New Roman"/>
          <w:kern w:val="0"/>
          <w:sz w:val="24"/>
          <w:szCs w:val="24"/>
          <w14:ligatures w14:val="none"/>
        </w:rPr>
        <w:t>eGFR</w:t>
      </w:r>
      <w:r>
        <w:rPr>
          <w:rFonts w:ascii="Times New Roman" w:hAnsi="Times New Roman" w:cs="Times New Roman"/>
          <w:sz w:val="24"/>
          <w:szCs w:val="24"/>
        </w:rPr>
        <w:t xml:space="preserve">, uric acid, CKD, liver disease, cancer, </w:t>
      </w:r>
      <w:r>
        <w:rPr>
          <w:rFonts w:ascii="Times New Roman" w:hAnsi="Times New Roman" w:cs="Times New Roman" w:hint="eastAsia"/>
          <w:sz w:val="24"/>
          <w:szCs w:val="24"/>
        </w:rPr>
        <w:t>incident</w:t>
      </w:r>
      <w:r>
        <w:rPr>
          <w:rFonts w:ascii="Times New Roman" w:hAnsi="Times New Roman" w:cs="Times New Roman"/>
          <w:sz w:val="24"/>
          <w:szCs w:val="24"/>
        </w:rPr>
        <w:t xml:space="preserve"> hypertension, </w:t>
      </w:r>
      <w:r>
        <w:rPr>
          <w:rFonts w:ascii="Times New Roman" w:hAnsi="Times New Roman" w:cs="Times New Roman" w:hint="eastAsia"/>
          <w:sz w:val="24"/>
          <w:szCs w:val="24"/>
        </w:rPr>
        <w:t>incident</w:t>
      </w:r>
      <w:r>
        <w:rPr>
          <w:rFonts w:ascii="Times New Roman" w:hAnsi="Times New Roman" w:cs="Times New Roman"/>
          <w:sz w:val="24"/>
          <w:szCs w:val="24"/>
        </w:rPr>
        <w:t xml:space="preserve"> </w:t>
      </w:r>
      <w:r>
        <w:rPr>
          <w:rFonts w:ascii="Times New Roman" w:hAnsi="Times New Roman" w:cs="Times New Roman" w:hint="eastAsia"/>
          <w:sz w:val="24"/>
          <w:szCs w:val="24"/>
        </w:rPr>
        <w:t>diabetes</w:t>
      </w:r>
      <w:r>
        <w:rPr>
          <w:rFonts w:ascii="Times New Roman" w:hAnsi="Times New Roman" w:cs="Times New Roman"/>
          <w:sz w:val="24"/>
          <w:szCs w:val="24"/>
        </w:rPr>
        <w:t>, depression symptoms, antihypertensive drug, hypoglycemic therapy, lipid-lowering drug, and CKM syndrome.</w:t>
      </w:r>
    </w:p>
    <w:p w14:paraId="799D9678" w14:textId="77777777" w:rsidR="0031453B" w:rsidRDefault="008E69E4">
      <w:pPr>
        <w:rPr>
          <w:rFonts w:ascii="Times New Roman" w:hAnsi="Times New Roman" w:cs="Times New Roman"/>
          <w:sz w:val="24"/>
          <w:szCs w:val="24"/>
        </w:rPr>
      </w:pPr>
      <w:r>
        <w:rPr>
          <w:rFonts w:ascii="Times New Roman" w:hAnsi="Times New Roman" w:cs="Times New Roman"/>
          <w:sz w:val="24"/>
          <w:szCs w:val="24"/>
        </w:rPr>
        <w:t>Abbreviations: CKM Syndrome: cardiovascular-kidney-metabolic syndrome. CVD: cardiovascular disease. HR: hazard ratio. CI: confidence interval</w:t>
      </w:r>
      <w:r>
        <w:rPr>
          <w:rFonts w:ascii="Times New Roman" w:hAnsi="Times New Roman" w:cs="Times New Roman"/>
          <w:sz w:val="24"/>
          <w:szCs w:val="24"/>
        </w:rPr>
        <w:t xml:space="preserve">. TyG: triglyceride-glucose. ABSI: a body shape index. uACR: urinary albumin/creatinine ratio. CKD: </w:t>
      </w:r>
      <w:r>
        <w:rPr>
          <w:rFonts w:ascii="Times New Roman" w:hAnsi="Times New Roman" w:cs="Times New Roman"/>
          <w:kern w:val="0"/>
          <w:sz w:val="24"/>
          <w:szCs w:val="24"/>
          <w14:ligatures w14:val="none"/>
        </w:rPr>
        <w:t xml:space="preserve">chronic kidney disease. eGFR: </w:t>
      </w:r>
      <w:r>
        <w:rPr>
          <w:rFonts w:ascii="Times New Roman" w:hAnsi="Times New Roman" w:cs="Times New Roman"/>
          <w:sz w:val="24"/>
          <w:szCs w:val="24"/>
        </w:rPr>
        <w:t xml:space="preserve">estimated glomerular filtration rate. HbA1c: glycosylated hemoglobin. HDL: </w:t>
      </w:r>
      <w:r>
        <w:rPr>
          <w:rFonts w:ascii="Times New Roman" w:hAnsi="Times New Roman" w:cs="Times New Roman"/>
          <w:kern w:val="0"/>
          <w:sz w:val="24"/>
          <w:szCs w:val="24"/>
          <w14:ligatures w14:val="none"/>
        </w:rPr>
        <w:t>high-density lipoprotein. LDL: low-density lipoprot</w:t>
      </w:r>
      <w:r>
        <w:rPr>
          <w:rFonts w:ascii="Times New Roman" w:hAnsi="Times New Roman" w:cs="Times New Roman"/>
          <w:kern w:val="0"/>
          <w:sz w:val="24"/>
          <w:szCs w:val="24"/>
          <w14:ligatures w14:val="none"/>
        </w:rPr>
        <w:t>ein.</w:t>
      </w:r>
    </w:p>
    <w:bookmarkEnd w:id="5"/>
    <w:bookmarkEnd w:id="7"/>
    <w:p w14:paraId="2DA28137" w14:textId="77777777" w:rsidR="0031453B" w:rsidRDefault="0031453B">
      <w:pPr>
        <w:rPr>
          <w:rFonts w:ascii="Times New Roman" w:hAnsi="Times New Roman" w:cs="Times New Roman"/>
          <w:b/>
          <w:bCs/>
          <w:sz w:val="24"/>
          <w:szCs w:val="24"/>
        </w:rPr>
      </w:pPr>
    </w:p>
    <w:p w14:paraId="4E43EC21" w14:textId="77777777" w:rsidR="0031453B" w:rsidRDefault="0031453B">
      <w:pPr>
        <w:rPr>
          <w:szCs w:val="24"/>
        </w:rPr>
      </w:pPr>
    </w:p>
    <w:p w14:paraId="1EC67CF7" w14:textId="77777777" w:rsidR="0031453B" w:rsidRDefault="0031453B">
      <w:pPr>
        <w:rPr>
          <w:szCs w:val="24"/>
        </w:rPr>
      </w:pPr>
    </w:p>
    <w:p w14:paraId="3FB4D471" w14:textId="77777777" w:rsidR="0031453B" w:rsidRDefault="008E69E4">
      <w:pPr>
        <w:rPr>
          <w:rFonts w:ascii="Times New Roman" w:hAnsi="Times New Roman" w:cs="Times New Roman"/>
          <w:sz w:val="24"/>
          <w:szCs w:val="24"/>
        </w:rPr>
      </w:pPr>
      <w:r>
        <w:rPr>
          <w:rFonts w:ascii="Times New Roman" w:hAnsi="Times New Roman" w:cs="Times New Roman"/>
          <w:b/>
          <w:bCs/>
          <w:sz w:val="24"/>
          <w:szCs w:val="24"/>
        </w:rPr>
        <w:t>Table S19</w:t>
      </w:r>
      <w:r>
        <w:rPr>
          <w:rFonts w:ascii="Times New Roman" w:hAnsi="Times New Roman" w:cs="Times New Roman"/>
          <w:sz w:val="24"/>
          <w:szCs w:val="24"/>
        </w:rPr>
        <w:t xml:space="preserve"> The confidence intervals and Area Under the Curve (AUC) values for all-cause mortality </w:t>
      </w:r>
    </w:p>
    <w:tbl>
      <w:tblPr>
        <w:tblW w:w="13601" w:type="dxa"/>
        <w:tblInd w:w="108" w:type="dxa"/>
        <w:tblLook w:val="04A0" w:firstRow="1" w:lastRow="0" w:firstColumn="1" w:lastColumn="0" w:noHBand="0" w:noVBand="1"/>
      </w:tblPr>
      <w:tblGrid>
        <w:gridCol w:w="1177"/>
        <w:gridCol w:w="756"/>
        <w:gridCol w:w="1208"/>
        <w:gridCol w:w="1176"/>
        <w:gridCol w:w="1020"/>
        <w:gridCol w:w="809"/>
        <w:gridCol w:w="1443"/>
        <w:gridCol w:w="1176"/>
        <w:gridCol w:w="2040"/>
        <w:gridCol w:w="756"/>
        <w:gridCol w:w="1208"/>
        <w:gridCol w:w="1176"/>
      </w:tblGrid>
      <w:tr w:rsidR="0031453B" w14:paraId="6396E811" w14:textId="77777777">
        <w:trPr>
          <w:trHeight w:val="320"/>
        </w:trPr>
        <w:tc>
          <w:tcPr>
            <w:tcW w:w="1177" w:type="dxa"/>
            <w:tcBorders>
              <w:top w:val="single" w:sz="12" w:space="0" w:color="auto"/>
              <w:left w:val="nil"/>
              <w:bottom w:val="nil"/>
              <w:right w:val="nil"/>
            </w:tcBorders>
            <w:shd w:val="clear" w:color="auto" w:fill="auto"/>
            <w:noWrap/>
            <w:vAlign w:val="center"/>
          </w:tcPr>
          <w:p w14:paraId="1746BC2F" w14:textId="77777777" w:rsidR="0031453B" w:rsidRDefault="008E69E4">
            <w:pPr>
              <w:jc w:val="left"/>
              <w:rPr>
                <w:rFonts w:ascii="等线" w:eastAsia="等线" w:hAnsi="等线" w:cs="宋体"/>
                <w:color w:val="000000"/>
                <w:kern w:val="0"/>
                <w:szCs w:val="21"/>
                <w14:ligatures w14:val="none"/>
              </w:rPr>
            </w:pPr>
            <w:r>
              <w:rPr>
                <w:rFonts w:ascii="等线" w:eastAsia="等线" w:hAnsi="等线" w:cs="宋体" w:hint="eastAsia"/>
                <w:color w:val="000000"/>
                <w:kern w:val="0"/>
                <w:szCs w:val="21"/>
                <w14:ligatures w14:val="none"/>
              </w:rPr>
              <w:t xml:space="preserve">　</w:t>
            </w:r>
          </w:p>
        </w:tc>
        <w:tc>
          <w:tcPr>
            <w:tcW w:w="3061" w:type="dxa"/>
            <w:gridSpan w:val="3"/>
            <w:tcBorders>
              <w:top w:val="single" w:sz="12" w:space="0" w:color="auto"/>
              <w:left w:val="nil"/>
              <w:bottom w:val="single" w:sz="12" w:space="0" w:color="auto"/>
              <w:right w:val="nil"/>
            </w:tcBorders>
            <w:shd w:val="clear" w:color="auto" w:fill="auto"/>
            <w:noWrap/>
            <w:vAlign w:val="center"/>
          </w:tcPr>
          <w:p w14:paraId="0FAE1558"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AUC at 5 years</w:t>
            </w:r>
          </w:p>
        </w:tc>
        <w:tc>
          <w:tcPr>
            <w:tcW w:w="1020" w:type="dxa"/>
            <w:tcBorders>
              <w:top w:val="single" w:sz="12" w:space="0" w:color="auto"/>
              <w:left w:val="nil"/>
              <w:bottom w:val="nil"/>
              <w:right w:val="nil"/>
            </w:tcBorders>
            <w:shd w:val="clear" w:color="auto" w:fill="auto"/>
            <w:noWrap/>
            <w:vAlign w:val="center"/>
          </w:tcPr>
          <w:p w14:paraId="24758246" w14:textId="77777777" w:rsidR="0031453B" w:rsidRDefault="008E69E4">
            <w:pPr>
              <w:jc w:val="center"/>
              <w:rPr>
                <w:rFonts w:ascii="等线" w:eastAsia="等线" w:hAnsi="等线" w:cs="宋体"/>
                <w:color w:val="000000"/>
                <w:kern w:val="0"/>
                <w:sz w:val="24"/>
                <w:szCs w:val="24"/>
                <w14:ligatures w14:val="none"/>
              </w:rPr>
            </w:pPr>
            <w:r>
              <w:rPr>
                <w:rFonts w:ascii="等线" w:eastAsia="等线" w:hAnsi="等线" w:cs="宋体" w:hint="eastAsia"/>
                <w:color w:val="000000"/>
                <w:kern w:val="0"/>
                <w:sz w:val="24"/>
                <w:szCs w:val="24"/>
                <w14:ligatures w14:val="none"/>
              </w:rPr>
              <w:t xml:space="preserve">　</w:t>
            </w:r>
          </w:p>
        </w:tc>
        <w:tc>
          <w:tcPr>
            <w:tcW w:w="3242" w:type="dxa"/>
            <w:gridSpan w:val="3"/>
            <w:tcBorders>
              <w:top w:val="single" w:sz="12" w:space="0" w:color="auto"/>
              <w:left w:val="nil"/>
              <w:bottom w:val="single" w:sz="12" w:space="0" w:color="auto"/>
              <w:right w:val="nil"/>
            </w:tcBorders>
            <w:shd w:val="clear" w:color="auto" w:fill="auto"/>
            <w:noWrap/>
            <w:vAlign w:val="center"/>
          </w:tcPr>
          <w:p w14:paraId="4B137ED6"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AUC at 10 years</w:t>
            </w:r>
          </w:p>
        </w:tc>
        <w:tc>
          <w:tcPr>
            <w:tcW w:w="2040" w:type="dxa"/>
            <w:tcBorders>
              <w:top w:val="single" w:sz="12" w:space="0" w:color="auto"/>
              <w:left w:val="nil"/>
              <w:bottom w:val="nil"/>
              <w:right w:val="nil"/>
            </w:tcBorders>
            <w:shd w:val="clear" w:color="auto" w:fill="auto"/>
            <w:noWrap/>
            <w:vAlign w:val="center"/>
          </w:tcPr>
          <w:p w14:paraId="45F5B58D" w14:textId="77777777" w:rsidR="0031453B" w:rsidRDefault="008E69E4">
            <w:pPr>
              <w:jc w:val="center"/>
              <w:rPr>
                <w:rFonts w:ascii="等线" w:eastAsia="等线" w:hAnsi="等线" w:cs="宋体"/>
                <w:color w:val="000000"/>
                <w:kern w:val="0"/>
                <w:sz w:val="24"/>
                <w:szCs w:val="24"/>
                <w14:ligatures w14:val="none"/>
              </w:rPr>
            </w:pPr>
            <w:r>
              <w:rPr>
                <w:rFonts w:ascii="等线" w:eastAsia="等线" w:hAnsi="等线" w:cs="宋体" w:hint="eastAsia"/>
                <w:color w:val="000000"/>
                <w:kern w:val="0"/>
                <w:sz w:val="24"/>
                <w:szCs w:val="24"/>
                <w14:ligatures w14:val="none"/>
              </w:rPr>
              <w:t xml:space="preserve">　</w:t>
            </w:r>
          </w:p>
        </w:tc>
        <w:tc>
          <w:tcPr>
            <w:tcW w:w="3061" w:type="dxa"/>
            <w:gridSpan w:val="3"/>
            <w:tcBorders>
              <w:top w:val="single" w:sz="12" w:space="0" w:color="auto"/>
              <w:left w:val="nil"/>
              <w:bottom w:val="single" w:sz="12" w:space="0" w:color="auto"/>
              <w:right w:val="nil"/>
            </w:tcBorders>
            <w:shd w:val="clear" w:color="auto" w:fill="auto"/>
            <w:noWrap/>
            <w:vAlign w:val="center"/>
          </w:tcPr>
          <w:p w14:paraId="7E42CBF1"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AUC at 15 years</w:t>
            </w:r>
          </w:p>
        </w:tc>
      </w:tr>
      <w:tr w:rsidR="0031453B" w14:paraId="08333311" w14:textId="77777777">
        <w:trPr>
          <w:trHeight w:val="620"/>
        </w:trPr>
        <w:tc>
          <w:tcPr>
            <w:tcW w:w="1177" w:type="dxa"/>
            <w:tcBorders>
              <w:top w:val="nil"/>
              <w:left w:val="nil"/>
              <w:bottom w:val="nil"/>
              <w:right w:val="nil"/>
            </w:tcBorders>
            <w:shd w:val="clear" w:color="auto" w:fill="auto"/>
            <w:noWrap/>
            <w:vAlign w:val="center"/>
          </w:tcPr>
          <w:p w14:paraId="2F51B668" w14:textId="77777777" w:rsidR="0031453B" w:rsidRDefault="008E69E4">
            <w:pPr>
              <w:jc w:val="left"/>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Variable</w:t>
            </w:r>
          </w:p>
        </w:tc>
        <w:tc>
          <w:tcPr>
            <w:tcW w:w="677" w:type="dxa"/>
            <w:tcBorders>
              <w:top w:val="nil"/>
              <w:left w:val="nil"/>
              <w:bottom w:val="nil"/>
              <w:right w:val="nil"/>
            </w:tcBorders>
            <w:shd w:val="clear" w:color="auto" w:fill="auto"/>
            <w:noWrap/>
            <w:vAlign w:val="center"/>
          </w:tcPr>
          <w:p w14:paraId="6CCF92A3"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AUC</w:t>
            </w:r>
          </w:p>
        </w:tc>
        <w:tc>
          <w:tcPr>
            <w:tcW w:w="1208" w:type="dxa"/>
            <w:tcBorders>
              <w:top w:val="nil"/>
              <w:left w:val="nil"/>
              <w:bottom w:val="nil"/>
              <w:right w:val="nil"/>
            </w:tcBorders>
            <w:shd w:val="clear" w:color="auto" w:fill="auto"/>
            <w:noWrap/>
            <w:vAlign w:val="center"/>
          </w:tcPr>
          <w:p w14:paraId="723975C4"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CI_Lower</w:t>
            </w:r>
          </w:p>
        </w:tc>
        <w:tc>
          <w:tcPr>
            <w:tcW w:w="1176" w:type="dxa"/>
            <w:tcBorders>
              <w:top w:val="nil"/>
              <w:left w:val="nil"/>
              <w:bottom w:val="nil"/>
              <w:right w:val="nil"/>
            </w:tcBorders>
            <w:shd w:val="clear" w:color="auto" w:fill="auto"/>
            <w:noWrap/>
            <w:vAlign w:val="center"/>
          </w:tcPr>
          <w:p w14:paraId="2167D877"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CI_Upper</w:t>
            </w:r>
          </w:p>
        </w:tc>
        <w:tc>
          <w:tcPr>
            <w:tcW w:w="1020" w:type="dxa"/>
            <w:tcBorders>
              <w:top w:val="nil"/>
              <w:left w:val="nil"/>
              <w:bottom w:val="nil"/>
              <w:right w:val="nil"/>
            </w:tcBorders>
            <w:shd w:val="clear" w:color="auto" w:fill="auto"/>
            <w:noWrap/>
            <w:vAlign w:val="center"/>
          </w:tcPr>
          <w:p w14:paraId="27E8153D" w14:textId="77777777" w:rsidR="0031453B" w:rsidRDefault="0031453B">
            <w:pPr>
              <w:jc w:val="center"/>
              <w:rPr>
                <w:rFonts w:ascii="Times New Roman" w:eastAsia="宋体" w:hAnsi="Times New Roman" w:cs="Times New Roman"/>
                <w:color w:val="000000"/>
                <w:kern w:val="0"/>
                <w:sz w:val="24"/>
                <w:szCs w:val="24"/>
                <w14:ligatures w14:val="none"/>
              </w:rPr>
            </w:pPr>
          </w:p>
        </w:tc>
        <w:tc>
          <w:tcPr>
            <w:tcW w:w="809" w:type="dxa"/>
            <w:tcBorders>
              <w:top w:val="nil"/>
              <w:left w:val="nil"/>
              <w:bottom w:val="nil"/>
              <w:right w:val="nil"/>
            </w:tcBorders>
            <w:shd w:val="clear" w:color="auto" w:fill="auto"/>
            <w:noWrap/>
            <w:vAlign w:val="center"/>
          </w:tcPr>
          <w:p w14:paraId="0D838DFE" w14:textId="77777777" w:rsidR="0031453B" w:rsidRDefault="008E69E4">
            <w:pP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AUC</w:t>
            </w:r>
          </w:p>
        </w:tc>
        <w:tc>
          <w:tcPr>
            <w:tcW w:w="1443" w:type="dxa"/>
            <w:tcBorders>
              <w:top w:val="nil"/>
              <w:left w:val="nil"/>
              <w:bottom w:val="nil"/>
              <w:right w:val="nil"/>
            </w:tcBorders>
            <w:shd w:val="clear" w:color="auto" w:fill="auto"/>
            <w:noWrap/>
            <w:vAlign w:val="center"/>
          </w:tcPr>
          <w:p w14:paraId="0AEB1208" w14:textId="77777777" w:rsidR="0031453B" w:rsidRDefault="008E69E4">
            <w:pP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CI_Lower</w:t>
            </w:r>
          </w:p>
        </w:tc>
        <w:tc>
          <w:tcPr>
            <w:tcW w:w="990" w:type="dxa"/>
            <w:tcBorders>
              <w:top w:val="single" w:sz="12" w:space="0" w:color="auto"/>
              <w:left w:val="nil"/>
              <w:bottom w:val="nil"/>
              <w:right w:val="nil"/>
            </w:tcBorders>
            <w:shd w:val="clear" w:color="auto" w:fill="auto"/>
            <w:noWrap/>
            <w:vAlign w:val="center"/>
          </w:tcPr>
          <w:p w14:paraId="771F7EB1" w14:textId="77777777" w:rsidR="0031453B" w:rsidRDefault="008E69E4">
            <w:pP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 xml:space="preserve">CI_Upper </w:t>
            </w:r>
          </w:p>
        </w:tc>
        <w:tc>
          <w:tcPr>
            <w:tcW w:w="2040" w:type="dxa"/>
            <w:tcBorders>
              <w:top w:val="nil"/>
              <w:left w:val="nil"/>
              <w:bottom w:val="nil"/>
              <w:right w:val="nil"/>
            </w:tcBorders>
            <w:shd w:val="clear" w:color="auto" w:fill="auto"/>
            <w:vAlign w:val="center"/>
          </w:tcPr>
          <w:p w14:paraId="0E4C3893" w14:textId="77777777" w:rsidR="0031453B" w:rsidRDefault="0031453B">
            <w:pPr>
              <w:rPr>
                <w:rFonts w:ascii="Times New Roman" w:eastAsia="宋体" w:hAnsi="Times New Roman" w:cs="Times New Roman"/>
                <w:color w:val="000000"/>
                <w:kern w:val="0"/>
                <w:sz w:val="24"/>
                <w:szCs w:val="24"/>
                <w14:ligatures w14:val="none"/>
              </w:rPr>
            </w:pPr>
          </w:p>
        </w:tc>
        <w:tc>
          <w:tcPr>
            <w:tcW w:w="677" w:type="dxa"/>
            <w:tcBorders>
              <w:top w:val="nil"/>
              <w:left w:val="nil"/>
              <w:bottom w:val="nil"/>
              <w:right w:val="nil"/>
            </w:tcBorders>
            <w:shd w:val="clear" w:color="auto" w:fill="auto"/>
            <w:noWrap/>
            <w:vAlign w:val="center"/>
          </w:tcPr>
          <w:p w14:paraId="1D232503"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AUC</w:t>
            </w:r>
          </w:p>
        </w:tc>
        <w:tc>
          <w:tcPr>
            <w:tcW w:w="1208" w:type="dxa"/>
            <w:tcBorders>
              <w:top w:val="nil"/>
              <w:left w:val="nil"/>
              <w:bottom w:val="nil"/>
              <w:right w:val="nil"/>
            </w:tcBorders>
            <w:shd w:val="clear" w:color="auto" w:fill="auto"/>
            <w:noWrap/>
            <w:vAlign w:val="center"/>
          </w:tcPr>
          <w:p w14:paraId="684FB41C"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CI_Lower</w:t>
            </w:r>
          </w:p>
        </w:tc>
        <w:tc>
          <w:tcPr>
            <w:tcW w:w="1176" w:type="dxa"/>
            <w:tcBorders>
              <w:top w:val="nil"/>
              <w:left w:val="nil"/>
              <w:bottom w:val="nil"/>
              <w:right w:val="nil"/>
            </w:tcBorders>
            <w:shd w:val="clear" w:color="auto" w:fill="auto"/>
            <w:noWrap/>
            <w:vAlign w:val="center"/>
          </w:tcPr>
          <w:p w14:paraId="54BD9613"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CI_Upper</w:t>
            </w:r>
          </w:p>
        </w:tc>
      </w:tr>
      <w:tr w:rsidR="0031453B" w14:paraId="646800C9" w14:textId="77777777">
        <w:trPr>
          <w:trHeight w:val="307"/>
        </w:trPr>
        <w:tc>
          <w:tcPr>
            <w:tcW w:w="1177" w:type="dxa"/>
            <w:tcBorders>
              <w:top w:val="nil"/>
              <w:left w:val="nil"/>
              <w:bottom w:val="nil"/>
              <w:right w:val="nil"/>
            </w:tcBorders>
            <w:shd w:val="clear" w:color="auto" w:fill="auto"/>
            <w:noWrap/>
            <w:vAlign w:val="center"/>
          </w:tcPr>
          <w:p w14:paraId="2F3AD6B0" w14:textId="77777777" w:rsidR="0031453B" w:rsidRDefault="008E69E4">
            <w:pPr>
              <w:jc w:val="left"/>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TyG-ABSI</w:t>
            </w:r>
          </w:p>
        </w:tc>
        <w:tc>
          <w:tcPr>
            <w:tcW w:w="677" w:type="dxa"/>
            <w:tcBorders>
              <w:top w:val="nil"/>
              <w:left w:val="nil"/>
              <w:bottom w:val="nil"/>
              <w:right w:val="nil"/>
            </w:tcBorders>
            <w:shd w:val="clear" w:color="auto" w:fill="auto"/>
            <w:noWrap/>
            <w:vAlign w:val="center"/>
          </w:tcPr>
          <w:p w14:paraId="7F4AEAA9"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 xml:space="preserve">0.688 </w:t>
            </w:r>
          </w:p>
        </w:tc>
        <w:tc>
          <w:tcPr>
            <w:tcW w:w="1208" w:type="dxa"/>
            <w:tcBorders>
              <w:top w:val="nil"/>
              <w:left w:val="nil"/>
              <w:bottom w:val="nil"/>
              <w:right w:val="nil"/>
            </w:tcBorders>
            <w:shd w:val="clear" w:color="auto" w:fill="auto"/>
            <w:noWrap/>
            <w:vAlign w:val="center"/>
          </w:tcPr>
          <w:p w14:paraId="78195598"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 xml:space="preserve">0.673 </w:t>
            </w:r>
          </w:p>
        </w:tc>
        <w:tc>
          <w:tcPr>
            <w:tcW w:w="1176" w:type="dxa"/>
            <w:tcBorders>
              <w:top w:val="nil"/>
              <w:left w:val="nil"/>
              <w:bottom w:val="nil"/>
              <w:right w:val="nil"/>
            </w:tcBorders>
            <w:shd w:val="clear" w:color="auto" w:fill="auto"/>
            <w:noWrap/>
            <w:vAlign w:val="center"/>
          </w:tcPr>
          <w:p w14:paraId="7EF5A053"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 xml:space="preserve">0.710 </w:t>
            </w:r>
          </w:p>
        </w:tc>
        <w:tc>
          <w:tcPr>
            <w:tcW w:w="1020" w:type="dxa"/>
            <w:tcBorders>
              <w:top w:val="nil"/>
              <w:left w:val="nil"/>
              <w:bottom w:val="nil"/>
              <w:right w:val="nil"/>
            </w:tcBorders>
            <w:shd w:val="clear" w:color="auto" w:fill="auto"/>
            <w:noWrap/>
            <w:vAlign w:val="center"/>
          </w:tcPr>
          <w:p w14:paraId="301496F3" w14:textId="77777777" w:rsidR="0031453B" w:rsidRDefault="0031453B">
            <w:pPr>
              <w:jc w:val="center"/>
              <w:rPr>
                <w:rFonts w:ascii="Times New Roman" w:eastAsia="宋体" w:hAnsi="Times New Roman" w:cs="Times New Roman"/>
                <w:color w:val="000000"/>
                <w:kern w:val="0"/>
                <w:sz w:val="24"/>
                <w:szCs w:val="24"/>
                <w14:ligatures w14:val="none"/>
              </w:rPr>
            </w:pPr>
          </w:p>
        </w:tc>
        <w:tc>
          <w:tcPr>
            <w:tcW w:w="809" w:type="dxa"/>
            <w:tcBorders>
              <w:top w:val="nil"/>
              <w:left w:val="nil"/>
              <w:bottom w:val="nil"/>
              <w:right w:val="nil"/>
            </w:tcBorders>
            <w:shd w:val="clear" w:color="auto" w:fill="auto"/>
            <w:noWrap/>
            <w:vAlign w:val="center"/>
          </w:tcPr>
          <w:p w14:paraId="20EFB96D"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 xml:space="preserve">0.695 </w:t>
            </w:r>
          </w:p>
        </w:tc>
        <w:tc>
          <w:tcPr>
            <w:tcW w:w="1443" w:type="dxa"/>
            <w:tcBorders>
              <w:top w:val="nil"/>
              <w:left w:val="nil"/>
              <w:bottom w:val="nil"/>
              <w:right w:val="nil"/>
            </w:tcBorders>
            <w:shd w:val="clear" w:color="auto" w:fill="auto"/>
            <w:noWrap/>
            <w:vAlign w:val="center"/>
          </w:tcPr>
          <w:p w14:paraId="27A95993"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 xml:space="preserve">0.688 </w:t>
            </w:r>
          </w:p>
        </w:tc>
        <w:tc>
          <w:tcPr>
            <w:tcW w:w="990" w:type="dxa"/>
            <w:tcBorders>
              <w:top w:val="nil"/>
              <w:left w:val="nil"/>
              <w:bottom w:val="nil"/>
              <w:right w:val="nil"/>
            </w:tcBorders>
            <w:shd w:val="clear" w:color="auto" w:fill="auto"/>
            <w:noWrap/>
            <w:vAlign w:val="center"/>
          </w:tcPr>
          <w:p w14:paraId="26DE211D"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 xml:space="preserve">0.706 </w:t>
            </w:r>
          </w:p>
        </w:tc>
        <w:tc>
          <w:tcPr>
            <w:tcW w:w="2040" w:type="dxa"/>
            <w:tcBorders>
              <w:top w:val="nil"/>
              <w:left w:val="nil"/>
              <w:bottom w:val="nil"/>
              <w:right w:val="nil"/>
            </w:tcBorders>
            <w:shd w:val="clear" w:color="auto" w:fill="auto"/>
            <w:noWrap/>
            <w:vAlign w:val="center"/>
          </w:tcPr>
          <w:p w14:paraId="32A91EAB" w14:textId="77777777" w:rsidR="0031453B" w:rsidRDefault="0031453B">
            <w:pPr>
              <w:jc w:val="center"/>
              <w:rPr>
                <w:rFonts w:ascii="Times New Roman" w:eastAsia="宋体" w:hAnsi="Times New Roman" w:cs="Times New Roman"/>
                <w:color w:val="000000"/>
                <w:kern w:val="0"/>
                <w:sz w:val="24"/>
                <w:szCs w:val="24"/>
                <w14:ligatures w14:val="none"/>
              </w:rPr>
            </w:pPr>
          </w:p>
        </w:tc>
        <w:tc>
          <w:tcPr>
            <w:tcW w:w="677" w:type="dxa"/>
            <w:tcBorders>
              <w:top w:val="nil"/>
              <w:left w:val="nil"/>
              <w:bottom w:val="nil"/>
              <w:right w:val="nil"/>
            </w:tcBorders>
            <w:shd w:val="clear" w:color="auto" w:fill="auto"/>
            <w:noWrap/>
            <w:vAlign w:val="center"/>
          </w:tcPr>
          <w:p w14:paraId="1D0A4464"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 xml:space="preserve">0.708 </w:t>
            </w:r>
          </w:p>
        </w:tc>
        <w:tc>
          <w:tcPr>
            <w:tcW w:w="1208" w:type="dxa"/>
            <w:tcBorders>
              <w:top w:val="nil"/>
              <w:left w:val="nil"/>
              <w:bottom w:val="nil"/>
              <w:right w:val="nil"/>
            </w:tcBorders>
            <w:shd w:val="clear" w:color="auto" w:fill="auto"/>
            <w:noWrap/>
            <w:vAlign w:val="center"/>
          </w:tcPr>
          <w:p w14:paraId="2DEE61A2"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 xml:space="preserve">0.696 </w:t>
            </w:r>
          </w:p>
        </w:tc>
        <w:tc>
          <w:tcPr>
            <w:tcW w:w="1176" w:type="dxa"/>
            <w:tcBorders>
              <w:top w:val="nil"/>
              <w:left w:val="nil"/>
              <w:bottom w:val="nil"/>
              <w:right w:val="nil"/>
            </w:tcBorders>
            <w:shd w:val="clear" w:color="auto" w:fill="auto"/>
            <w:noWrap/>
            <w:vAlign w:val="center"/>
          </w:tcPr>
          <w:p w14:paraId="2D244B42"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 xml:space="preserve">0.705 </w:t>
            </w:r>
          </w:p>
        </w:tc>
      </w:tr>
      <w:tr w:rsidR="0031453B" w14:paraId="08F96FAE" w14:textId="77777777">
        <w:trPr>
          <w:trHeight w:val="307"/>
        </w:trPr>
        <w:tc>
          <w:tcPr>
            <w:tcW w:w="1177" w:type="dxa"/>
            <w:tcBorders>
              <w:top w:val="nil"/>
              <w:left w:val="nil"/>
              <w:bottom w:val="nil"/>
              <w:right w:val="nil"/>
            </w:tcBorders>
            <w:shd w:val="clear" w:color="auto" w:fill="auto"/>
            <w:noWrap/>
            <w:vAlign w:val="center"/>
          </w:tcPr>
          <w:p w14:paraId="04F308BF" w14:textId="77777777" w:rsidR="0031453B" w:rsidRDefault="008E69E4">
            <w:pPr>
              <w:jc w:val="left"/>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TyG</w:t>
            </w:r>
          </w:p>
        </w:tc>
        <w:tc>
          <w:tcPr>
            <w:tcW w:w="677" w:type="dxa"/>
            <w:tcBorders>
              <w:top w:val="nil"/>
              <w:left w:val="nil"/>
              <w:bottom w:val="nil"/>
              <w:right w:val="nil"/>
            </w:tcBorders>
            <w:shd w:val="clear" w:color="auto" w:fill="auto"/>
            <w:noWrap/>
            <w:vAlign w:val="center"/>
          </w:tcPr>
          <w:p w14:paraId="7AA3462C"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 xml:space="preserve">0.574 </w:t>
            </w:r>
          </w:p>
        </w:tc>
        <w:tc>
          <w:tcPr>
            <w:tcW w:w="1208" w:type="dxa"/>
            <w:tcBorders>
              <w:top w:val="nil"/>
              <w:left w:val="nil"/>
              <w:bottom w:val="nil"/>
              <w:right w:val="nil"/>
            </w:tcBorders>
            <w:shd w:val="clear" w:color="auto" w:fill="auto"/>
            <w:noWrap/>
            <w:vAlign w:val="center"/>
          </w:tcPr>
          <w:p w14:paraId="64C80E6D"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 xml:space="preserve">0.563 </w:t>
            </w:r>
          </w:p>
        </w:tc>
        <w:tc>
          <w:tcPr>
            <w:tcW w:w="1176" w:type="dxa"/>
            <w:tcBorders>
              <w:top w:val="nil"/>
              <w:left w:val="nil"/>
              <w:bottom w:val="nil"/>
              <w:right w:val="nil"/>
            </w:tcBorders>
            <w:shd w:val="clear" w:color="auto" w:fill="auto"/>
            <w:noWrap/>
            <w:vAlign w:val="center"/>
          </w:tcPr>
          <w:p w14:paraId="69DE62F5"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 xml:space="preserve">0.582 </w:t>
            </w:r>
          </w:p>
        </w:tc>
        <w:tc>
          <w:tcPr>
            <w:tcW w:w="1020" w:type="dxa"/>
            <w:tcBorders>
              <w:top w:val="nil"/>
              <w:left w:val="nil"/>
              <w:bottom w:val="nil"/>
              <w:right w:val="nil"/>
            </w:tcBorders>
            <w:shd w:val="clear" w:color="auto" w:fill="auto"/>
            <w:noWrap/>
            <w:vAlign w:val="center"/>
          </w:tcPr>
          <w:p w14:paraId="13873868" w14:textId="77777777" w:rsidR="0031453B" w:rsidRDefault="0031453B">
            <w:pPr>
              <w:jc w:val="center"/>
              <w:rPr>
                <w:rFonts w:ascii="Times New Roman" w:eastAsia="宋体" w:hAnsi="Times New Roman" w:cs="Times New Roman"/>
                <w:color w:val="000000"/>
                <w:kern w:val="0"/>
                <w:sz w:val="24"/>
                <w:szCs w:val="24"/>
                <w14:ligatures w14:val="none"/>
              </w:rPr>
            </w:pPr>
          </w:p>
        </w:tc>
        <w:tc>
          <w:tcPr>
            <w:tcW w:w="809" w:type="dxa"/>
            <w:tcBorders>
              <w:top w:val="nil"/>
              <w:left w:val="nil"/>
              <w:bottom w:val="nil"/>
              <w:right w:val="nil"/>
            </w:tcBorders>
            <w:shd w:val="clear" w:color="auto" w:fill="auto"/>
            <w:noWrap/>
            <w:vAlign w:val="center"/>
          </w:tcPr>
          <w:p w14:paraId="458BBABC"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 xml:space="preserve">0.582 </w:t>
            </w:r>
          </w:p>
        </w:tc>
        <w:tc>
          <w:tcPr>
            <w:tcW w:w="1443" w:type="dxa"/>
            <w:tcBorders>
              <w:top w:val="nil"/>
              <w:left w:val="nil"/>
              <w:bottom w:val="nil"/>
              <w:right w:val="nil"/>
            </w:tcBorders>
            <w:shd w:val="clear" w:color="auto" w:fill="auto"/>
            <w:noWrap/>
            <w:vAlign w:val="center"/>
          </w:tcPr>
          <w:p w14:paraId="1C8786AE"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 xml:space="preserve">0.567 </w:t>
            </w:r>
          </w:p>
        </w:tc>
        <w:tc>
          <w:tcPr>
            <w:tcW w:w="990" w:type="dxa"/>
            <w:tcBorders>
              <w:top w:val="nil"/>
              <w:left w:val="nil"/>
              <w:bottom w:val="nil"/>
              <w:right w:val="nil"/>
            </w:tcBorders>
            <w:shd w:val="clear" w:color="auto" w:fill="auto"/>
            <w:noWrap/>
            <w:vAlign w:val="center"/>
          </w:tcPr>
          <w:p w14:paraId="16468686"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 xml:space="preserve">0.590 </w:t>
            </w:r>
          </w:p>
        </w:tc>
        <w:tc>
          <w:tcPr>
            <w:tcW w:w="2040" w:type="dxa"/>
            <w:tcBorders>
              <w:top w:val="nil"/>
              <w:left w:val="nil"/>
              <w:bottom w:val="nil"/>
              <w:right w:val="nil"/>
            </w:tcBorders>
            <w:shd w:val="clear" w:color="auto" w:fill="auto"/>
            <w:noWrap/>
            <w:vAlign w:val="center"/>
          </w:tcPr>
          <w:p w14:paraId="2AA376D5" w14:textId="77777777" w:rsidR="0031453B" w:rsidRDefault="0031453B">
            <w:pPr>
              <w:jc w:val="center"/>
              <w:rPr>
                <w:rFonts w:ascii="Times New Roman" w:eastAsia="宋体" w:hAnsi="Times New Roman" w:cs="Times New Roman"/>
                <w:color w:val="000000"/>
                <w:kern w:val="0"/>
                <w:sz w:val="24"/>
                <w:szCs w:val="24"/>
                <w14:ligatures w14:val="none"/>
              </w:rPr>
            </w:pPr>
          </w:p>
        </w:tc>
        <w:tc>
          <w:tcPr>
            <w:tcW w:w="677" w:type="dxa"/>
            <w:tcBorders>
              <w:top w:val="nil"/>
              <w:left w:val="nil"/>
              <w:bottom w:val="nil"/>
              <w:right w:val="nil"/>
            </w:tcBorders>
            <w:shd w:val="clear" w:color="auto" w:fill="auto"/>
            <w:noWrap/>
            <w:vAlign w:val="center"/>
          </w:tcPr>
          <w:p w14:paraId="5C128D0A"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 xml:space="preserve">0.601 </w:t>
            </w:r>
          </w:p>
        </w:tc>
        <w:tc>
          <w:tcPr>
            <w:tcW w:w="1208" w:type="dxa"/>
            <w:tcBorders>
              <w:top w:val="nil"/>
              <w:left w:val="nil"/>
              <w:bottom w:val="nil"/>
              <w:right w:val="nil"/>
            </w:tcBorders>
            <w:shd w:val="clear" w:color="auto" w:fill="auto"/>
            <w:noWrap/>
            <w:vAlign w:val="center"/>
          </w:tcPr>
          <w:p w14:paraId="4EB9934C"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 xml:space="preserve">0.585 </w:t>
            </w:r>
          </w:p>
        </w:tc>
        <w:tc>
          <w:tcPr>
            <w:tcW w:w="1176" w:type="dxa"/>
            <w:tcBorders>
              <w:top w:val="nil"/>
              <w:left w:val="nil"/>
              <w:bottom w:val="nil"/>
              <w:right w:val="nil"/>
            </w:tcBorders>
            <w:shd w:val="clear" w:color="auto" w:fill="auto"/>
            <w:noWrap/>
            <w:vAlign w:val="center"/>
          </w:tcPr>
          <w:p w14:paraId="40549C35"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 xml:space="preserve">0.609 </w:t>
            </w:r>
          </w:p>
        </w:tc>
      </w:tr>
      <w:tr w:rsidR="0031453B" w14:paraId="7695768D" w14:textId="77777777">
        <w:trPr>
          <w:trHeight w:val="307"/>
        </w:trPr>
        <w:tc>
          <w:tcPr>
            <w:tcW w:w="1177" w:type="dxa"/>
            <w:tcBorders>
              <w:top w:val="nil"/>
              <w:left w:val="nil"/>
              <w:bottom w:val="nil"/>
              <w:right w:val="nil"/>
            </w:tcBorders>
            <w:shd w:val="clear" w:color="auto" w:fill="auto"/>
            <w:noWrap/>
            <w:vAlign w:val="center"/>
          </w:tcPr>
          <w:p w14:paraId="643E1231" w14:textId="77777777" w:rsidR="0031453B" w:rsidRDefault="008E69E4">
            <w:pPr>
              <w:jc w:val="left"/>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TyG-BMI</w:t>
            </w:r>
          </w:p>
        </w:tc>
        <w:tc>
          <w:tcPr>
            <w:tcW w:w="677" w:type="dxa"/>
            <w:tcBorders>
              <w:top w:val="nil"/>
              <w:left w:val="nil"/>
              <w:bottom w:val="nil"/>
              <w:right w:val="nil"/>
            </w:tcBorders>
            <w:shd w:val="clear" w:color="auto" w:fill="auto"/>
            <w:noWrap/>
            <w:vAlign w:val="center"/>
          </w:tcPr>
          <w:p w14:paraId="3C4CD38B"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 xml:space="preserve">0.488 </w:t>
            </w:r>
          </w:p>
        </w:tc>
        <w:tc>
          <w:tcPr>
            <w:tcW w:w="1208" w:type="dxa"/>
            <w:tcBorders>
              <w:top w:val="nil"/>
              <w:left w:val="nil"/>
              <w:bottom w:val="nil"/>
              <w:right w:val="nil"/>
            </w:tcBorders>
            <w:shd w:val="clear" w:color="auto" w:fill="auto"/>
            <w:noWrap/>
            <w:vAlign w:val="center"/>
          </w:tcPr>
          <w:p w14:paraId="6A5C4AFE"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 xml:space="preserve">0.480 </w:t>
            </w:r>
          </w:p>
        </w:tc>
        <w:tc>
          <w:tcPr>
            <w:tcW w:w="1176" w:type="dxa"/>
            <w:tcBorders>
              <w:top w:val="nil"/>
              <w:left w:val="nil"/>
              <w:bottom w:val="nil"/>
              <w:right w:val="nil"/>
            </w:tcBorders>
            <w:shd w:val="clear" w:color="auto" w:fill="auto"/>
            <w:noWrap/>
            <w:vAlign w:val="center"/>
          </w:tcPr>
          <w:p w14:paraId="71B5E7C2"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 xml:space="preserve">0.507 </w:t>
            </w:r>
          </w:p>
        </w:tc>
        <w:tc>
          <w:tcPr>
            <w:tcW w:w="1020" w:type="dxa"/>
            <w:tcBorders>
              <w:top w:val="nil"/>
              <w:left w:val="nil"/>
              <w:bottom w:val="nil"/>
              <w:right w:val="nil"/>
            </w:tcBorders>
            <w:shd w:val="clear" w:color="auto" w:fill="auto"/>
            <w:noWrap/>
            <w:vAlign w:val="center"/>
          </w:tcPr>
          <w:p w14:paraId="6A88F67C" w14:textId="77777777" w:rsidR="0031453B" w:rsidRDefault="0031453B">
            <w:pPr>
              <w:jc w:val="center"/>
              <w:rPr>
                <w:rFonts w:ascii="Times New Roman" w:eastAsia="宋体" w:hAnsi="Times New Roman" w:cs="Times New Roman"/>
                <w:color w:val="000000"/>
                <w:kern w:val="0"/>
                <w:sz w:val="24"/>
                <w:szCs w:val="24"/>
                <w14:ligatures w14:val="none"/>
              </w:rPr>
            </w:pPr>
          </w:p>
        </w:tc>
        <w:tc>
          <w:tcPr>
            <w:tcW w:w="809" w:type="dxa"/>
            <w:tcBorders>
              <w:top w:val="nil"/>
              <w:left w:val="nil"/>
              <w:bottom w:val="nil"/>
              <w:right w:val="nil"/>
            </w:tcBorders>
            <w:shd w:val="clear" w:color="auto" w:fill="auto"/>
            <w:noWrap/>
            <w:vAlign w:val="center"/>
          </w:tcPr>
          <w:p w14:paraId="2364DA60"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 xml:space="preserve">0.490 </w:t>
            </w:r>
          </w:p>
        </w:tc>
        <w:tc>
          <w:tcPr>
            <w:tcW w:w="1443" w:type="dxa"/>
            <w:tcBorders>
              <w:top w:val="nil"/>
              <w:left w:val="nil"/>
              <w:bottom w:val="nil"/>
              <w:right w:val="nil"/>
            </w:tcBorders>
            <w:shd w:val="clear" w:color="auto" w:fill="auto"/>
            <w:noWrap/>
            <w:vAlign w:val="center"/>
          </w:tcPr>
          <w:p w14:paraId="6F1A5ADB"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 xml:space="preserve">0.484 </w:t>
            </w:r>
          </w:p>
        </w:tc>
        <w:tc>
          <w:tcPr>
            <w:tcW w:w="990" w:type="dxa"/>
            <w:tcBorders>
              <w:top w:val="nil"/>
              <w:left w:val="nil"/>
              <w:bottom w:val="nil"/>
              <w:right w:val="nil"/>
            </w:tcBorders>
            <w:shd w:val="clear" w:color="auto" w:fill="auto"/>
            <w:noWrap/>
            <w:vAlign w:val="center"/>
          </w:tcPr>
          <w:p w14:paraId="611C766C"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 xml:space="preserve">0.501 </w:t>
            </w:r>
          </w:p>
        </w:tc>
        <w:tc>
          <w:tcPr>
            <w:tcW w:w="2040" w:type="dxa"/>
            <w:tcBorders>
              <w:top w:val="nil"/>
              <w:left w:val="nil"/>
              <w:bottom w:val="nil"/>
              <w:right w:val="nil"/>
            </w:tcBorders>
            <w:shd w:val="clear" w:color="auto" w:fill="auto"/>
            <w:noWrap/>
            <w:vAlign w:val="center"/>
          </w:tcPr>
          <w:p w14:paraId="1BF7F89C" w14:textId="77777777" w:rsidR="0031453B" w:rsidRDefault="0031453B">
            <w:pPr>
              <w:jc w:val="center"/>
              <w:rPr>
                <w:rFonts w:ascii="Times New Roman" w:eastAsia="宋体" w:hAnsi="Times New Roman" w:cs="Times New Roman"/>
                <w:color w:val="000000"/>
                <w:kern w:val="0"/>
                <w:sz w:val="24"/>
                <w:szCs w:val="24"/>
                <w14:ligatures w14:val="none"/>
              </w:rPr>
            </w:pPr>
          </w:p>
        </w:tc>
        <w:tc>
          <w:tcPr>
            <w:tcW w:w="677" w:type="dxa"/>
            <w:tcBorders>
              <w:top w:val="nil"/>
              <w:left w:val="nil"/>
              <w:bottom w:val="nil"/>
              <w:right w:val="nil"/>
            </w:tcBorders>
            <w:shd w:val="clear" w:color="auto" w:fill="auto"/>
            <w:noWrap/>
            <w:vAlign w:val="center"/>
          </w:tcPr>
          <w:p w14:paraId="13093751"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 xml:space="preserve">0.506 </w:t>
            </w:r>
          </w:p>
        </w:tc>
        <w:tc>
          <w:tcPr>
            <w:tcW w:w="1208" w:type="dxa"/>
            <w:tcBorders>
              <w:top w:val="nil"/>
              <w:left w:val="nil"/>
              <w:bottom w:val="nil"/>
              <w:right w:val="nil"/>
            </w:tcBorders>
            <w:shd w:val="clear" w:color="auto" w:fill="auto"/>
            <w:noWrap/>
            <w:vAlign w:val="center"/>
          </w:tcPr>
          <w:p w14:paraId="639BCC35"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 xml:space="preserve">0.501 </w:t>
            </w:r>
          </w:p>
        </w:tc>
        <w:tc>
          <w:tcPr>
            <w:tcW w:w="1176" w:type="dxa"/>
            <w:tcBorders>
              <w:top w:val="nil"/>
              <w:left w:val="nil"/>
              <w:bottom w:val="nil"/>
              <w:right w:val="nil"/>
            </w:tcBorders>
            <w:shd w:val="clear" w:color="auto" w:fill="auto"/>
            <w:noWrap/>
            <w:vAlign w:val="center"/>
          </w:tcPr>
          <w:p w14:paraId="6AF5E66B"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 xml:space="preserve">0.520 </w:t>
            </w:r>
          </w:p>
        </w:tc>
      </w:tr>
      <w:tr w:rsidR="0031453B" w14:paraId="597A9BA2" w14:textId="77777777">
        <w:trPr>
          <w:trHeight w:val="307"/>
        </w:trPr>
        <w:tc>
          <w:tcPr>
            <w:tcW w:w="1177" w:type="dxa"/>
            <w:tcBorders>
              <w:top w:val="nil"/>
              <w:left w:val="nil"/>
              <w:bottom w:val="nil"/>
              <w:right w:val="nil"/>
            </w:tcBorders>
            <w:shd w:val="clear" w:color="auto" w:fill="auto"/>
            <w:noWrap/>
            <w:vAlign w:val="center"/>
          </w:tcPr>
          <w:p w14:paraId="5EF1FDC6" w14:textId="77777777" w:rsidR="0031453B" w:rsidRDefault="008E69E4">
            <w:pPr>
              <w:jc w:val="left"/>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TyG-WC</w:t>
            </w:r>
          </w:p>
        </w:tc>
        <w:tc>
          <w:tcPr>
            <w:tcW w:w="677" w:type="dxa"/>
            <w:tcBorders>
              <w:top w:val="nil"/>
              <w:left w:val="nil"/>
              <w:bottom w:val="nil"/>
              <w:right w:val="nil"/>
            </w:tcBorders>
            <w:shd w:val="clear" w:color="auto" w:fill="auto"/>
            <w:noWrap/>
            <w:vAlign w:val="center"/>
          </w:tcPr>
          <w:p w14:paraId="04A18D32"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 xml:space="preserve">0.571 </w:t>
            </w:r>
          </w:p>
        </w:tc>
        <w:tc>
          <w:tcPr>
            <w:tcW w:w="1208" w:type="dxa"/>
            <w:tcBorders>
              <w:top w:val="nil"/>
              <w:left w:val="nil"/>
              <w:bottom w:val="nil"/>
              <w:right w:val="nil"/>
            </w:tcBorders>
            <w:shd w:val="clear" w:color="auto" w:fill="auto"/>
            <w:noWrap/>
            <w:vAlign w:val="center"/>
          </w:tcPr>
          <w:p w14:paraId="44B258BB"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 xml:space="preserve">0.565 </w:t>
            </w:r>
          </w:p>
        </w:tc>
        <w:tc>
          <w:tcPr>
            <w:tcW w:w="1176" w:type="dxa"/>
            <w:tcBorders>
              <w:top w:val="nil"/>
              <w:left w:val="nil"/>
              <w:bottom w:val="nil"/>
              <w:right w:val="nil"/>
            </w:tcBorders>
            <w:shd w:val="clear" w:color="auto" w:fill="auto"/>
            <w:noWrap/>
            <w:vAlign w:val="center"/>
          </w:tcPr>
          <w:p w14:paraId="0902E62A"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 xml:space="preserve">0.580 </w:t>
            </w:r>
          </w:p>
        </w:tc>
        <w:tc>
          <w:tcPr>
            <w:tcW w:w="1020" w:type="dxa"/>
            <w:tcBorders>
              <w:top w:val="nil"/>
              <w:left w:val="nil"/>
              <w:bottom w:val="nil"/>
              <w:right w:val="nil"/>
            </w:tcBorders>
            <w:shd w:val="clear" w:color="auto" w:fill="auto"/>
            <w:noWrap/>
            <w:vAlign w:val="center"/>
          </w:tcPr>
          <w:p w14:paraId="4F447FC5" w14:textId="77777777" w:rsidR="0031453B" w:rsidRDefault="0031453B">
            <w:pPr>
              <w:jc w:val="center"/>
              <w:rPr>
                <w:rFonts w:ascii="Times New Roman" w:eastAsia="宋体" w:hAnsi="Times New Roman" w:cs="Times New Roman"/>
                <w:color w:val="000000"/>
                <w:kern w:val="0"/>
                <w:sz w:val="24"/>
                <w:szCs w:val="24"/>
                <w14:ligatures w14:val="none"/>
              </w:rPr>
            </w:pPr>
          </w:p>
        </w:tc>
        <w:tc>
          <w:tcPr>
            <w:tcW w:w="809" w:type="dxa"/>
            <w:tcBorders>
              <w:top w:val="nil"/>
              <w:left w:val="nil"/>
              <w:bottom w:val="nil"/>
              <w:right w:val="nil"/>
            </w:tcBorders>
            <w:shd w:val="clear" w:color="auto" w:fill="auto"/>
            <w:noWrap/>
            <w:vAlign w:val="center"/>
          </w:tcPr>
          <w:p w14:paraId="11E69058"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 xml:space="preserve">0.570 </w:t>
            </w:r>
          </w:p>
        </w:tc>
        <w:tc>
          <w:tcPr>
            <w:tcW w:w="1443" w:type="dxa"/>
            <w:tcBorders>
              <w:top w:val="nil"/>
              <w:left w:val="nil"/>
              <w:bottom w:val="nil"/>
              <w:right w:val="nil"/>
            </w:tcBorders>
            <w:shd w:val="clear" w:color="auto" w:fill="auto"/>
            <w:noWrap/>
            <w:vAlign w:val="center"/>
          </w:tcPr>
          <w:p w14:paraId="553C4966"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 xml:space="preserve">0.559 </w:t>
            </w:r>
          </w:p>
        </w:tc>
        <w:tc>
          <w:tcPr>
            <w:tcW w:w="990" w:type="dxa"/>
            <w:tcBorders>
              <w:top w:val="nil"/>
              <w:left w:val="nil"/>
              <w:bottom w:val="nil"/>
              <w:right w:val="nil"/>
            </w:tcBorders>
            <w:shd w:val="clear" w:color="auto" w:fill="auto"/>
            <w:noWrap/>
            <w:vAlign w:val="center"/>
          </w:tcPr>
          <w:p w14:paraId="04D8A833"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 xml:space="preserve">0.578 </w:t>
            </w:r>
          </w:p>
        </w:tc>
        <w:tc>
          <w:tcPr>
            <w:tcW w:w="2040" w:type="dxa"/>
            <w:tcBorders>
              <w:top w:val="nil"/>
              <w:left w:val="nil"/>
              <w:bottom w:val="nil"/>
              <w:right w:val="nil"/>
            </w:tcBorders>
            <w:shd w:val="clear" w:color="auto" w:fill="auto"/>
            <w:noWrap/>
            <w:vAlign w:val="center"/>
          </w:tcPr>
          <w:p w14:paraId="06B94D5A" w14:textId="77777777" w:rsidR="0031453B" w:rsidRDefault="0031453B">
            <w:pPr>
              <w:jc w:val="center"/>
              <w:rPr>
                <w:rFonts w:ascii="Times New Roman" w:eastAsia="宋体" w:hAnsi="Times New Roman" w:cs="Times New Roman"/>
                <w:color w:val="000000"/>
                <w:kern w:val="0"/>
                <w:sz w:val="24"/>
                <w:szCs w:val="24"/>
                <w14:ligatures w14:val="none"/>
              </w:rPr>
            </w:pPr>
          </w:p>
        </w:tc>
        <w:tc>
          <w:tcPr>
            <w:tcW w:w="677" w:type="dxa"/>
            <w:tcBorders>
              <w:top w:val="nil"/>
              <w:left w:val="nil"/>
              <w:bottom w:val="nil"/>
              <w:right w:val="nil"/>
            </w:tcBorders>
            <w:shd w:val="clear" w:color="auto" w:fill="auto"/>
            <w:noWrap/>
            <w:vAlign w:val="center"/>
          </w:tcPr>
          <w:p w14:paraId="0DD9183E"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 xml:space="preserve">0.593 </w:t>
            </w:r>
          </w:p>
        </w:tc>
        <w:tc>
          <w:tcPr>
            <w:tcW w:w="1208" w:type="dxa"/>
            <w:tcBorders>
              <w:top w:val="nil"/>
              <w:left w:val="nil"/>
              <w:bottom w:val="nil"/>
              <w:right w:val="nil"/>
            </w:tcBorders>
            <w:shd w:val="clear" w:color="auto" w:fill="auto"/>
            <w:noWrap/>
            <w:vAlign w:val="center"/>
          </w:tcPr>
          <w:p w14:paraId="5C83ABE2"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 xml:space="preserve">0.592 </w:t>
            </w:r>
          </w:p>
        </w:tc>
        <w:tc>
          <w:tcPr>
            <w:tcW w:w="1176" w:type="dxa"/>
            <w:tcBorders>
              <w:top w:val="nil"/>
              <w:left w:val="nil"/>
              <w:bottom w:val="nil"/>
              <w:right w:val="nil"/>
            </w:tcBorders>
            <w:shd w:val="clear" w:color="auto" w:fill="auto"/>
            <w:noWrap/>
            <w:vAlign w:val="center"/>
          </w:tcPr>
          <w:p w14:paraId="4265E122"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 xml:space="preserve">0.605 </w:t>
            </w:r>
          </w:p>
        </w:tc>
      </w:tr>
      <w:tr w:rsidR="0031453B" w14:paraId="75312B1F" w14:textId="77777777">
        <w:trPr>
          <w:trHeight w:val="307"/>
        </w:trPr>
        <w:tc>
          <w:tcPr>
            <w:tcW w:w="1177" w:type="dxa"/>
            <w:tcBorders>
              <w:top w:val="nil"/>
              <w:left w:val="nil"/>
              <w:bottom w:val="nil"/>
              <w:right w:val="nil"/>
            </w:tcBorders>
            <w:shd w:val="clear" w:color="auto" w:fill="auto"/>
            <w:noWrap/>
            <w:vAlign w:val="center"/>
          </w:tcPr>
          <w:p w14:paraId="4FB17E3A" w14:textId="77777777" w:rsidR="0031453B" w:rsidRDefault="008E69E4">
            <w:pPr>
              <w:jc w:val="left"/>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TyG-WHtR</w:t>
            </w:r>
          </w:p>
        </w:tc>
        <w:tc>
          <w:tcPr>
            <w:tcW w:w="677" w:type="dxa"/>
            <w:tcBorders>
              <w:top w:val="nil"/>
              <w:left w:val="nil"/>
              <w:bottom w:val="nil"/>
              <w:right w:val="nil"/>
            </w:tcBorders>
            <w:shd w:val="clear" w:color="auto" w:fill="auto"/>
            <w:noWrap/>
            <w:vAlign w:val="center"/>
          </w:tcPr>
          <w:p w14:paraId="674451E2"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 xml:space="preserve">0.579 </w:t>
            </w:r>
          </w:p>
        </w:tc>
        <w:tc>
          <w:tcPr>
            <w:tcW w:w="1208" w:type="dxa"/>
            <w:tcBorders>
              <w:top w:val="nil"/>
              <w:left w:val="nil"/>
              <w:bottom w:val="nil"/>
              <w:right w:val="nil"/>
            </w:tcBorders>
            <w:shd w:val="clear" w:color="auto" w:fill="auto"/>
            <w:noWrap/>
            <w:vAlign w:val="center"/>
          </w:tcPr>
          <w:p w14:paraId="43062AA3"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 xml:space="preserve">0.562 </w:t>
            </w:r>
          </w:p>
        </w:tc>
        <w:tc>
          <w:tcPr>
            <w:tcW w:w="1176" w:type="dxa"/>
            <w:tcBorders>
              <w:top w:val="nil"/>
              <w:left w:val="nil"/>
              <w:bottom w:val="nil"/>
              <w:right w:val="nil"/>
            </w:tcBorders>
            <w:shd w:val="clear" w:color="auto" w:fill="auto"/>
            <w:noWrap/>
            <w:vAlign w:val="center"/>
          </w:tcPr>
          <w:p w14:paraId="5E9E7964"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 xml:space="preserve">0.588 </w:t>
            </w:r>
          </w:p>
        </w:tc>
        <w:tc>
          <w:tcPr>
            <w:tcW w:w="1020" w:type="dxa"/>
            <w:tcBorders>
              <w:top w:val="nil"/>
              <w:left w:val="nil"/>
              <w:bottom w:val="nil"/>
              <w:right w:val="nil"/>
            </w:tcBorders>
            <w:shd w:val="clear" w:color="auto" w:fill="auto"/>
            <w:noWrap/>
            <w:vAlign w:val="center"/>
          </w:tcPr>
          <w:p w14:paraId="00A3EACB" w14:textId="77777777" w:rsidR="0031453B" w:rsidRDefault="0031453B">
            <w:pPr>
              <w:jc w:val="center"/>
              <w:rPr>
                <w:rFonts w:ascii="Times New Roman" w:eastAsia="宋体" w:hAnsi="Times New Roman" w:cs="Times New Roman"/>
                <w:color w:val="000000"/>
                <w:kern w:val="0"/>
                <w:sz w:val="24"/>
                <w:szCs w:val="24"/>
                <w14:ligatures w14:val="none"/>
              </w:rPr>
            </w:pPr>
          </w:p>
        </w:tc>
        <w:tc>
          <w:tcPr>
            <w:tcW w:w="809" w:type="dxa"/>
            <w:tcBorders>
              <w:top w:val="nil"/>
              <w:left w:val="nil"/>
              <w:bottom w:val="nil"/>
              <w:right w:val="nil"/>
            </w:tcBorders>
            <w:shd w:val="clear" w:color="auto" w:fill="auto"/>
            <w:noWrap/>
            <w:vAlign w:val="center"/>
          </w:tcPr>
          <w:p w14:paraId="2B730BB8"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 xml:space="preserve">0.585 </w:t>
            </w:r>
          </w:p>
        </w:tc>
        <w:tc>
          <w:tcPr>
            <w:tcW w:w="1443" w:type="dxa"/>
            <w:tcBorders>
              <w:top w:val="nil"/>
              <w:left w:val="nil"/>
              <w:bottom w:val="nil"/>
              <w:right w:val="nil"/>
            </w:tcBorders>
            <w:shd w:val="clear" w:color="auto" w:fill="auto"/>
            <w:noWrap/>
            <w:vAlign w:val="center"/>
          </w:tcPr>
          <w:p w14:paraId="77955E7E"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 xml:space="preserve">0.580 </w:t>
            </w:r>
          </w:p>
        </w:tc>
        <w:tc>
          <w:tcPr>
            <w:tcW w:w="990" w:type="dxa"/>
            <w:tcBorders>
              <w:top w:val="nil"/>
              <w:left w:val="nil"/>
              <w:bottom w:val="nil"/>
              <w:right w:val="nil"/>
            </w:tcBorders>
            <w:shd w:val="clear" w:color="auto" w:fill="auto"/>
            <w:noWrap/>
            <w:vAlign w:val="center"/>
          </w:tcPr>
          <w:p w14:paraId="38570C82"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 xml:space="preserve">0.600 </w:t>
            </w:r>
          </w:p>
        </w:tc>
        <w:tc>
          <w:tcPr>
            <w:tcW w:w="2040" w:type="dxa"/>
            <w:tcBorders>
              <w:top w:val="nil"/>
              <w:left w:val="nil"/>
              <w:bottom w:val="nil"/>
              <w:right w:val="nil"/>
            </w:tcBorders>
            <w:shd w:val="clear" w:color="auto" w:fill="auto"/>
            <w:noWrap/>
            <w:vAlign w:val="center"/>
          </w:tcPr>
          <w:p w14:paraId="7E87BBB4" w14:textId="77777777" w:rsidR="0031453B" w:rsidRDefault="0031453B">
            <w:pPr>
              <w:jc w:val="center"/>
              <w:rPr>
                <w:rFonts w:ascii="Times New Roman" w:eastAsia="宋体" w:hAnsi="Times New Roman" w:cs="Times New Roman"/>
                <w:color w:val="000000"/>
                <w:kern w:val="0"/>
                <w:sz w:val="24"/>
                <w:szCs w:val="24"/>
                <w14:ligatures w14:val="none"/>
              </w:rPr>
            </w:pPr>
          </w:p>
        </w:tc>
        <w:tc>
          <w:tcPr>
            <w:tcW w:w="677" w:type="dxa"/>
            <w:tcBorders>
              <w:top w:val="nil"/>
              <w:left w:val="nil"/>
              <w:bottom w:val="nil"/>
              <w:right w:val="nil"/>
            </w:tcBorders>
            <w:shd w:val="clear" w:color="auto" w:fill="auto"/>
            <w:noWrap/>
            <w:vAlign w:val="center"/>
          </w:tcPr>
          <w:p w14:paraId="3838D87C"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 xml:space="preserve">0.601 </w:t>
            </w:r>
          </w:p>
        </w:tc>
        <w:tc>
          <w:tcPr>
            <w:tcW w:w="1208" w:type="dxa"/>
            <w:tcBorders>
              <w:top w:val="nil"/>
              <w:left w:val="nil"/>
              <w:bottom w:val="nil"/>
              <w:right w:val="nil"/>
            </w:tcBorders>
            <w:shd w:val="clear" w:color="auto" w:fill="auto"/>
            <w:noWrap/>
            <w:vAlign w:val="center"/>
          </w:tcPr>
          <w:p w14:paraId="77D5DCB1"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 xml:space="preserve">0.590 </w:t>
            </w:r>
          </w:p>
        </w:tc>
        <w:tc>
          <w:tcPr>
            <w:tcW w:w="1176" w:type="dxa"/>
            <w:tcBorders>
              <w:top w:val="nil"/>
              <w:left w:val="nil"/>
              <w:bottom w:val="nil"/>
              <w:right w:val="nil"/>
            </w:tcBorders>
            <w:shd w:val="clear" w:color="auto" w:fill="auto"/>
            <w:noWrap/>
            <w:vAlign w:val="center"/>
          </w:tcPr>
          <w:p w14:paraId="628075B9"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 xml:space="preserve">0.626 </w:t>
            </w:r>
          </w:p>
        </w:tc>
      </w:tr>
      <w:tr w:rsidR="0031453B" w14:paraId="568A888F" w14:textId="77777777">
        <w:trPr>
          <w:trHeight w:val="314"/>
        </w:trPr>
        <w:tc>
          <w:tcPr>
            <w:tcW w:w="1177" w:type="dxa"/>
            <w:tcBorders>
              <w:top w:val="nil"/>
              <w:left w:val="nil"/>
              <w:bottom w:val="single" w:sz="12" w:space="0" w:color="auto"/>
              <w:right w:val="nil"/>
            </w:tcBorders>
            <w:shd w:val="clear" w:color="auto" w:fill="auto"/>
            <w:noWrap/>
            <w:vAlign w:val="center"/>
          </w:tcPr>
          <w:p w14:paraId="7A503A32" w14:textId="77777777" w:rsidR="0031453B" w:rsidRDefault="008E69E4">
            <w:pPr>
              <w:jc w:val="left"/>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TyG-WWI</w:t>
            </w:r>
          </w:p>
        </w:tc>
        <w:tc>
          <w:tcPr>
            <w:tcW w:w="677" w:type="dxa"/>
            <w:tcBorders>
              <w:top w:val="nil"/>
              <w:left w:val="nil"/>
              <w:bottom w:val="single" w:sz="12" w:space="0" w:color="auto"/>
              <w:right w:val="nil"/>
            </w:tcBorders>
            <w:shd w:val="clear" w:color="auto" w:fill="auto"/>
            <w:noWrap/>
            <w:vAlign w:val="center"/>
          </w:tcPr>
          <w:p w14:paraId="72D58CC4"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 xml:space="preserve">0.658 </w:t>
            </w:r>
          </w:p>
        </w:tc>
        <w:tc>
          <w:tcPr>
            <w:tcW w:w="1208" w:type="dxa"/>
            <w:tcBorders>
              <w:top w:val="nil"/>
              <w:left w:val="nil"/>
              <w:bottom w:val="single" w:sz="12" w:space="0" w:color="auto"/>
              <w:right w:val="nil"/>
            </w:tcBorders>
            <w:shd w:val="clear" w:color="auto" w:fill="auto"/>
            <w:noWrap/>
            <w:vAlign w:val="center"/>
          </w:tcPr>
          <w:p w14:paraId="05863E1B"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 xml:space="preserve">0.643 </w:t>
            </w:r>
          </w:p>
        </w:tc>
        <w:tc>
          <w:tcPr>
            <w:tcW w:w="1176" w:type="dxa"/>
            <w:tcBorders>
              <w:top w:val="nil"/>
              <w:left w:val="nil"/>
              <w:bottom w:val="single" w:sz="12" w:space="0" w:color="auto"/>
              <w:right w:val="nil"/>
            </w:tcBorders>
            <w:shd w:val="clear" w:color="auto" w:fill="auto"/>
            <w:noWrap/>
            <w:vAlign w:val="center"/>
          </w:tcPr>
          <w:p w14:paraId="0A0951E0"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 xml:space="preserve">0.669 </w:t>
            </w:r>
          </w:p>
        </w:tc>
        <w:tc>
          <w:tcPr>
            <w:tcW w:w="1020" w:type="dxa"/>
            <w:tcBorders>
              <w:top w:val="nil"/>
              <w:left w:val="nil"/>
              <w:bottom w:val="single" w:sz="12" w:space="0" w:color="auto"/>
              <w:right w:val="nil"/>
            </w:tcBorders>
            <w:shd w:val="clear" w:color="auto" w:fill="auto"/>
            <w:noWrap/>
            <w:vAlign w:val="center"/>
          </w:tcPr>
          <w:p w14:paraId="2296BD77" w14:textId="77777777" w:rsidR="0031453B" w:rsidRDefault="008E69E4">
            <w:pPr>
              <w:jc w:val="left"/>
              <w:rPr>
                <w:rFonts w:ascii="等线" w:eastAsia="等线" w:hAnsi="等线" w:cs="宋体"/>
                <w:color w:val="000000"/>
                <w:kern w:val="0"/>
                <w:szCs w:val="21"/>
                <w14:ligatures w14:val="none"/>
              </w:rPr>
            </w:pPr>
            <w:r>
              <w:rPr>
                <w:rFonts w:ascii="等线" w:eastAsia="等线" w:hAnsi="等线" w:cs="宋体" w:hint="eastAsia"/>
                <w:color w:val="000000"/>
                <w:kern w:val="0"/>
                <w:szCs w:val="21"/>
                <w14:ligatures w14:val="none"/>
              </w:rPr>
              <w:t xml:space="preserve">　</w:t>
            </w:r>
          </w:p>
        </w:tc>
        <w:tc>
          <w:tcPr>
            <w:tcW w:w="809" w:type="dxa"/>
            <w:tcBorders>
              <w:top w:val="nil"/>
              <w:left w:val="nil"/>
              <w:bottom w:val="single" w:sz="12" w:space="0" w:color="auto"/>
              <w:right w:val="nil"/>
            </w:tcBorders>
            <w:shd w:val="clear" w:color="auto" w:fill="auto"/>
            <w:noWrap/>
            <w:vAlign w:val="center"/>
          </w:tcPr>
          <w:p w14:paraId="0BEF55D3"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 xml:space="preserve">0.670 </w:t>
            </w:r>
          </w:p>
        </w:tc>
        <w:tc>
          <w:tcPr>
            <w:tcW w:w="1443" w:type="dxa"/>
            <w:tcBorders>
              <w:top w:val="nil"/>
              <w:left w:val="nil"/>
              <w:bottom w:val="single" w:sz="12" w:space="0" w:color="auto"/>
              <w:right w:val="nil"/>
            </w:tcBorders>
            <w:shd w:val="clear" w:color="auto" w:fill="auto"/>
            <w:noWrap/>
            <w:vAlign w:val="center"/>
          </w:tcPr>
          <w:p w14:paraId="77BC4016"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 xml:space="preserve">0.657 </w:t>
            </w:r>
          </w:p>
        </w:tc>
        <w:tc>
          <w:tcPr>
            <w:tcW w:w="990" w:type="dxa"/>
            <w:tcBorders>
              <w:top w:val="nil"/>
              <w:left w:val="nil"/>
              <w:bottom w:val="single" w:sz="12" w:space="0" w:color="auto"/>
              <w:right w:val="nil"/>
            </w:tcBorders>
            <w:shd w:val="clear" w:color="auto" w:fill="auto"/>
            <w:noWrap/>
            <w:vAlign w:val="center"/>
          </w:tcPr>
          <w:p w14:paraId="0BF3944A"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 xml:space="preserve">0.682 </w:t>
            </w:r>
          </w:p>
        </w:tc>
        <w:tc>
          <w:tcPr>
            <w:tcW w:w="2040" w:type="dxa"/>
            <w:tcBorders>
              <w:top w:val="nil"/>
              <w:left w:val="nil"/>
              <w:bottom w:val="single" w:sz="12" w:space="0" w:color="auto"/>
              <w:right w:val="nil"/>
            </w:tcBorders>
            <w:shd w:val="clear" w:color="auto" w:fill="auto"/>
            <w:noWrap/>
            <w:vAlign w:val="center"/>
          </w:tcPr>
          <w:p w14:paraId="1A8C9DF2" w14:textId="77777777" w:rsidR="0031453B" w:rsidRDefault="008E69E4">
            <w:pPr>
              <w:jc w:val="left"/>
              <w:rPr>
                <w:rFonts w:ascii="等线" w:eastAsia="等线" w:hAnsi="等线" w:cs="宋体"/>
                <w:color w:val="000000"/>
                <w:kern w:val="0"/>
                <w:szCs w:val="21"/>
                <w14:ligatures w14:val="none"/>
              </w:rPr>
            </w:pPr>
            <w:r>
              <w:rPr>
                <w:rFonts w:ascii="等线" w:eastAsia="等线" w:hAnsi="等线" w:cs="宋体" w:hint="eastAsia"/>
                <w:color w:val="000000"/>
                <w:kern w:val="0"/>
                <w:szCs w:val="21"/>
                <w14:ligatures w14:val="none"/>
              </w:rPr>
              <w:t xml:space="preserve">　</w:t>
            </w:r>
          </w:p>
        </w:tc>
        <w:tc>
          <w:tcPr>
            <w:tcW w:w="677" w:type="dxa"/>
            <w:tcBorders>
              <w:top w:val="nil"/>
              <w:left w:val="nil"/>
              <w:bottom w:val="single" w:sz="12" w:space="0" w:color="auto"/>
              <w:right w:val="nil"/>
            </w:tcBorders>
            <w:shd w:val="clear" w:color="auto" w:fill="auto"/>
            <w:noWrap/>
            <w:vAlign w:val="center"/>
          </w:tcPr>
          <w:p w14:paraId="1F941632"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 xml:space="preserve">0.684 </w:t>
            </w:r>
          </w:p>
        </w:tc>
        <w:tc>
          <w:tcPr>
            <w:tcW w:w="1208" w:type="dxa"/>
            <w:tcBorders>
              <w:top w:val="nil"/>
              <w:left w:val="nil"/>
              <w:bottom w:val="single" w:sz="12" w:space="0" w:color="auto"/>
              <w:right w:val="nil"/>
            </w:tcBorders>
            <w:shd w:val="clear" w:color="auto" w:fill="auto"/>
            <w:noWrap/>
            <w:vAlign w:val="center"/>
          </w:tcPr>
          <w:p w14:paraId="0F24485F"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 xml:space="preserve">0.681 </w:t>
            </w:r>
          </w:p>
        </w:tc>
        <w:tc>
          <w:tcPr>
            <w:tcW w:w="1176" w:type="dxa"/>
            <w:tcBorders>
              <w:top w:val="nil"/>
              <w:left w:val="nil"/>
              <w:bottom w:val="single" w:sz="12" w:space="0" w:color="auto"/>
              <w:right w:val="nil"/>
            </w:tcBorders>
            <w:shd w:val="clear" w:color="auto" w:fill="auto"/>
            <w:noWrap/>
            <w:vAlign w:val="center"/>
          </w:tcPr>
          <w:p w14:paraId="7DF90D92"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 xml:space="preserve">0.700 </w:t>
            </w:r>
          </w:p>
        </w:tc>
      </w:tr>
    </w:tbl>
    <w:p w14:paraId="1BA5ACCB" w14:textId="77777777" w:rsidR="0031453B" w:rsidRDefault="008E69E4">
      <w:pPr>
        <w:rPr>
          <w:rFonts w:ascii="Times New Roman" w:hAnsi="Times New Roman" w:cs="Times New Roman"/>
          <w:sz w:val="24"/>
          <w:szCs w:val="24"/>
        </w:rPr>
      </w:pPr>
      <w:r>
        <w:rPr>
          <w:rFonts w:ascii="Times New Roman" w:hAnsi="Times New Roman" w:cs="Times New Roman"/>
          <w:i/>
          <w:iCs/>
          <w:sz w:val="24"/>
          <w:szCs w:val="24"/>
        </w:rPr>
        <w:t xml:space="preserve">Abbreviations: </w:t>
      </w:r>
      <w:r>
        <w:rPr>
          <w:rFonts w:ascii="Times New Roman" w:hAnsi="Times New Roman" w:cs="Times New Roman"/>
          <w:sz w:val="24"/>
          <w:szCs w:val="24"/>
        </w:rPr>
        <w:t>ROC: receiver operating characteristic, AUC: area under the curve, TyG: triglyceride–glucose index, ABSI: a body shape index, BMI: body mass index, WWI: weight-adjusted waist index, WHtR: waist-to-height ratio, WC: waist circumference. CI: condidence inter</w:t>
      </w:r>
      <w:r>
        <w:rPr>
          <w:rFonts w:ascii="Times New Roman" w:hAnsi="Times New Roman" w:cs="Times New Roman"/>
          <w:sz w:val="24"/>
          <w:szCs w:val="24"/>
        </w:rPr>
        <w:t xml:space="preserve">val. </w:t>
      </w:r>
      <w:r>
        <w:rPr>
          <w:rFonts w:ascii="Times New Roman" w:eastAsia="等线" w:hAnsi="Times New Roman" w:cs="Times New Roman"/>
          <w:color w:val="000000"/>
          <w:kern w:val="0"/>
          <w:sz w:val="24"/>
          <w:szCs w:val="24"/>
          <w14:ligatures w14:val="none"/>
        </w:rPr>
        <w:t xml:space="preserve">CI_Lower: </w:t>
      </w:r>
      <w:r>
        <w:rPr>
          <w:rFonts w:ascii="Times New Roman" w:hAnsi="Times New Roman" w:cs="Times New Roman"/>
          <w:sz w:val="24"/>
          <w:szCs w:val="24"/>
        </w:rPr>
        <w:t xml:space="preserve">confidence interval lower limit. </w:t>
      </w:r>
      <w:r>
        <w:rPr>
          <w:rFonts w:ascii="Times New Roman" w:eastAsia="等线" w:hAnsi="Times New Roman" w:cs="Times New Roman"/>
          <w:color w:val="000000"/>
          <w:kern w:val="0"/>
          <w:sz w:val="24"/>
          <w:szCs w:val="24"/>
          <w14:ligatures w14:val="none"/>
        </w:rPr>
        <w:t xml:space="preserve">CI_Upper: </w:t>
      </w:r>
      <w:r>
        <w:rPr>
          <w:rFonts w:ascii="Times New Roman" w:hAnsi="Times New Roman" w:cs="Times New Roman"/>
          <w:sz w:val="24"/>
          <w:szCs w:val="24"/>
        </w:rPr>
        <w:t>confidence interval upper limit.</w:t>
      </w:r>
    </w:p>
    <w:p w14:paraId="3DE2AF3A" w14:textId="77777777" w:rsidR="0031453B" w:rsidRDefault="0031453B">
      <w:pPr>
        <w:rPr>
          <w:rFonts w:ascii="Times New Roman" w:hAnsi="Times New Roman" w:cs="Times New Roman"/>
          <w:sz w:val="24"/>
          <w:szCs w:val="24"/>
        </w:rPr>
      </w:pPr>
    </w:p>
    <w:p w14:paraId="3C6928D9" w14:textId="77777777" w:rsidR="0031453B" w:rsidRDefault="0031453B">
      <w:pPr>
        <w:rPr>
          <w:rFonts w:ascii="Times New Roman" w:hAnsi="Times New Roman" w:cs="Times New Roman"/>
          <w:sz w:val="24"/>
          <w:szCs w:val="24"/>
        </w:rPr>
      </w:pPr>
    </w:p>
    <w:p w14:paraId="2950F270" w14:textId="77777777" w:rsidR="0031453B" w:rsidRDefault="0031453B">
      <w:pPr>
        <w:rPr>
          <w:rFonts w:ascii="Times New Roman" w:hAnsi="Times New Roman" w:cs="Times New Roman"/>
          <w:sz w:val="24"/>
          <w:szCs w:val="24"/>
        </w:rPr>
      </w:pPr>
    </w:p>
    <w:p w14:paraId="217171DB" w14:textId="77777777" w:rsidR="0031453B" w:rsidRDefault="008E69E4">
      <w:pPr>
        <w:rPr>
          <w:rFonts w:ascii="Times New Roman" w:hAnsi="Times New Roman" w:cs="Times New Roman"/>
          <w:sz w:val="24"/>
          <w:szCs w:val="24"/>
        </w:rPr>
      </w:pPr>
      <w:r>
        <w:rPr>
          <w:rFonts w:ascii="Times New Roman" w:hAnsi="Times New Roman" w:cs="Times New Roman"/>
          <w:b/>
          <w:bCs/>
          <w:sz w:val="24"/>
          <w:szCs w:val="24"/>
        </w:rPr>
        <w:t>Table S20</w:t>
      </w:r>
      <w:r>
        <w:rPr>
          <w:rFonts w:ascii="Times New Roman" w:hAnsi="Times New Roman" w:cs="Times New Roman"/>
          <w:sz w:val="24"/>
          <w:szCs w:val="24"/>
        </w:rPr>
        <w:t xml:space="preserve"> The confidence Intervals and Area Under the Curve (AUC) Values for CVD mortality </w:t>
      </w:r>
    </w:p>
    <w:tbl>
      <w:tblPr>
        <w:tblW w:w="13601" w:type="dxa"/>
        <w:tblInd w:w="108" w:type="dxa"/>
        <w:tblLook w:val="04A0" w:firstRow="1" w:lastRow="0" w:firstColumn="1" w:lastColumn="0" w:noHBand="0" w:noVBand="1"/>
      </w:tblPr>
      <w:tblGrid>
        <w:gridCol w:w="1177"/>
        <w:gridCol w:w="756"/>
        <w:gridCol w:w="1208"/>
        <w:gridCol w:w="1176"/>
        <w:gridCol w:w="1020"/>
        <w:gridCol w:w="809"/>
        <w:gridCol w:w="1443"/>
        <w:gridCol w:w="1176"/>
        <w:gridCol w:w="2040"/>
        <w:gridCol w:w="756"/>
        <w:gridCol w:w="1208"/>
        <w:gridCol w:w="1176"/>
      </w:tblGrid>
      <w:tr w:rsidR="0031453B" w14:paraId="2351E4DB" w14:textId="77777777">
        <w:trPr>
          <w:trHeight w:val="320"/>
        </w:trPr>
        <w:tc>
          <w:tcPr>
            <w:tcW w:w="1177" w:type="dxa"/>
            <w:tcBorders>
              <w:top w:val="single" w:sz="12" w:space="0" w:color="auto"/>
              <w:left w:val="nil"/>
              <w:bottom w:val="nil"/>
              <w:right w:val="nil"/>
            </w:tcBorders>
            <w:shd w:val="clear" w:color="auto" w:fill="auto"/>
            <w:noWrap/>
            <w:vAlign w:val="center"/>
          </w:tcPr>
          <w:p w14:paraId="182996C2" w14:textId="77777777" w:rsidR="0031453B" w:rsidRDefault="008E69E4">
            <w:pPr>
              <w:jc w:val="left"/>
              <w:rPr>
                <w:rFonts w:ascii="等线" w:eastAsia="等线" w:hAnsi="等线" w:cs="宋体"/>
                <w:color w:val="000000"/>
                <w:kern w:val="0"/>
                <w:szCs w:val="21"/>
                <w14:ligatures w14:val="none"/>
              </w:rPr>
            </w:pPr>
            <w:r>
              <w:rPr>
                <w:rFonts w:ascii="等线" w:eastAsia="等线" w:hAnsi="等线" w:cs="宋体" w:hint="eastAsia"/>
                <w:color w:val="000000"/>
                <w:kern w:val="0"/>
                <w:szCs w:val="21"/>
                <w14:ligatures w14:val="none"/>
              </w:rPr>
              <w:t xml:space="preserve">　</w:t>
            </w:r>
          </w:p>
        </w:tc>
        <w:tc>
          <w:tcPr>
            <w:tcW w:w="3061" w:type="dxa"/>
            <w:gridSpan w:val="3"/>
            <w:tcBorders>
              <w:top w:val="single" w:sz="12" w:space="0" w:color="auto"/>
              <w:left w:val="nil"/>
              <w:bottom w:val="single" w:sz="12" w:space="0" w:color="auto"/>
              <w:right w:val="nil"/>
            </w:tcBorders>
            <w:shd w:val="clear" w:color="auto" w:fill="auto"/>
            <w:noWrap/>
            <w:vAlign w:val="center"/>
          </w:tcPr>
          <w:p w14:paraId="0E894CCC"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AUC at 5 years</w:t>
            </w:r>
          </w:p>
        </w:tc>
        <w:tc>
          <w:tcPr>
            <w:tcW w:w="1020" w:type="dxa"/>
            <w:tcBorders>
              <w:top w:val="single" w:sz="12" w:space="0" w:color="auto"/>
              <w:left w:val="nil"/>
              <w:bottom w:val="nil"/>
              <w:right w:val="nil"/>
            </w:tcBorders>
            <w:shd w:val="clear" w:color="auto" w:fill="auto"/>
            <w:noWrap/>
            <w:vAlign w:val="center"/>
          </w:tcPr>
          <w:p w14:paraId="4453EA0D" w14:textId="77777777" w:rsidR="0031453B" w:rsidRDefault="008E69E4">
            <w:pPr>
              <w:jc w:val="center"/>
              <w:rPr>
                <w:rFonts w:ascii="等线" w:eastAsia="等线" w:hAnsi="等线" w:cs="宋体"/>
                <w:color w:val="000000"/>
                <w:kern w:val="0"/>
                <w:sz w:val="24"/>
                <w:szCs w:val="24"/>
                <w14:ligatures w14:val="none"/>
              </w:rPr>
            </w:pPr>
            <w:r>
              <w:rPr>
                <w:rFonts w:ascii="等线" w:eastAsia="等线" w:hAnsi="等线" w:cs="宋体" w:hint="eastAsia"/>
                <w:color w:val="000000"/>
                <w:kern w:val="0"/>
                <w:sz w:val="24"/>
                <w:szCs w:val="24"/>
                <w14:ligatures w14:val="none"/>
              </w:rPr>
              <w:t xml:space="preserve">　</w:t>
            </w:r>
          </w:p>
        </w:tc>
        <w:tc>
          <w:tcPr>
            <w:tcW w:w="3242" w:type="dxa"/>
            <w:gridSpan w:val="3"/>
            <w:tcBorders>
              <w:top w:val="single" w:sz="12" w:space="0" w:color="auto"/>
              <w:left w:val="nil"/>
              <w:bottom w:val="single" w:sz="12" w:space="0" w:color="auto"/>
              <w:right w:val="nil"/>
            </w:tcBorders>
            <w:shd w:val="clear" w:color="auto" w:fill="auto"/>
            <w:noWrap/>
            <w:vAlign w:val="center"/>
          </w:tcPr>
          <w:p w14:paraId="6246DA8C"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AUC at 10 years</w:t>
            </w:r>
          </w:p>
        </w:tc>
        <w:tc>
          <w:tcPr>
            <w:tcW w:w="2040" w:type="dxa"/>
            <w:tcBorders>
              <w:top w:val="single" w:sz="12" w:space="0" w:color="auto"/>
              <w:left w:val="nil"/>
              <w:bottom w:val="nil"/>
              <w:right w:val="nil"/>
            </w:tcBorders>
            <w:shd w:val="clear" w:color="auto" w:fill="auto"/>
            <w:noWrap/>
            <w:vAlign w:val="center"/>
          </w:tcPr>
          <w:p w14:paraId="533B274B" w14:textId="77777777" w:rsidR="0031453B" w:rsidRDefault="008E69E4">
            <w:pPr>
              <w:jc w:val="center"/>
              <w:rPr>
                <w:rFonts w:ascii="等线" w:eastAsia="等线" w:hAnsi="等线" w:cs="宋体"/>
                <w:color w:val="000000"/>
                <w:kern w:val="0"/>
                <w:sz w:val="24"/>
                <w:szCs w:val="24"/>
                <w14:ligatures w14:val="none"/>
              </w:rPr>
            </w:pPr>
            <w:r>
              <w:rPr>
                <w:rFonts w:ascii="等线" w:eastAsia="等线" w:hAnsi="等线" w:cs="宋体" w:hint="eastAsia"/>
                <w:color w:val="000000"/>
                <w:kern w:val="0"/>
                <w:sz w:val="24"/>
                <w:szCs w:val="24"/>
                <w14:ligatures w14:val="none"/>
              </w:rPr>
              <w:t xml:space="preserve">　</w:t>
            </w:r>
          </w:p>
        </w:tc>
        <w:tc>
          <w:tcPr>
            <w:tcW w:w="3061" w:type="dxa"/>
            <w:gridSpan w:val="3"/>
            <w:tcBorders>
              <w:top w:val="single" w:sz="12" w:space="0" w:color="auto"/>
              <w:left w:val="nil"/>
              <w:bottom w:val="single" w:sz="12" w:space="0" w:color="auto"/>
              <w:right w:val="nil"/>
            </w:tcBorders>
            <w:shd w:val="clear" w:color="auto" w:fill="auto"/>
            <w:noWrap/>
            <w:vAlign w:val="center"/>
          </w:tcPr>
          <w:p w14:paraId="1F5F3A72"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AUC at 15 years</w:t>
            </w:r>
          </w:p>
        </w:tc>
      </w:tr>
      <w:tr w:rsidR="0031453B" w14:paraId="4FD79E74" w14:textId="77777777">
        <w:trPr>
          <w:trHeight w:val="620"/>
        </w:trPr>
        <w:tc>
          <w:tcPr>
            <w:tcW w:w="1177" w:type="dxa"/>
            <w:tcBorders>
              <w:top w:val="nil"/>
              <w:left w:val="nil"/>
              <w:bottom w:val="nil"/>
              <w:right w:val="nil"/>
            </w:tcBorders>
            <w:shd w:val="clear" w:color="auto" w:fill="auto"/>
            <w:noWrap/>
            <w:vAlign w:val="center"/>
          </w:tcPr>
          <w:p w14:paraId="17C57D4D" w14:textId="77777777" w:rsidR="0031453B" w:rsidRDefault="008E69E4">
            <w:pPr>
              <w:jc w:val="left"/>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Variable</w:t>
            </w:r>
          </w:p>
        </w:tc>
        <w:tc>
          <w:tcPr>
            <w:tcW w:w="677" w:type="dxa"/>
            <w:tcBorders>
              <w:top w:val="nil"/>
              <w:left w:val="nil"/>
              <w:bottom w:val="nil"/>
              <w:right w:val="nil"/>
            </w:tcBorders>
            <w:shd w:val="clear" w:color="auto" w:fill="auto"/>
            <w:noWrap/>
            <w:vAlign w:val="center"/>
          </w:tcPr>
          <w:p w14:paraId="0E64C15A"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AUC</w:t>
            </w:r>
          </w:p>
        </w:tc>
        <w:tc>
          <w:tcPr>
            <w:tcW w:w="1208" w:type="dxa"/>
            <w:tcBorders>
              <w:top w:val="nil"/>
              <w:left w:val="nil"/>
              <w:bottom w:val="nil"/>
              <w:right w:val="nil"/>
            </w:tcBorders>
            <w:shd w:val="clear" w:color="auto" w:fill="auto"/>
            <w:noWrap/>
            <w:vAlign w:val="center"/>
          </w:tcPr>
          <w:p w14:paraId="4A5A4D05"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CI_Lower</w:t>
            </w:r>
          </w:p>
        </w:tc>
        <w:tc>
          <w:tcPr>
            <w:tcW w:w="1176" w:type="dxa"/>
            <w:tcBorders>
              <w:top w:val="nil"/>
              <w:left w:val="nil"/>
              <w:bottom w:val="nil"/>
              <w:right w:val="nil"/>
            </w:tcBorders>
            <w:shd w:val="clear" w:color="auto" w:fill="auto"/>
            <w:noWrap/>
            <w:vAlign w:val="center"/>
          </w:tcPr>
          <w:p w14:paraId="0549A2EB"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CI_Upper</w:t>
            </w:r>
          </w:p>
        </w:tc>
        <w:tc>
          <w:tcPr>
            <w:tcW w:w="1020" w:type="dxa"/>
            <w:tcBorders>
              <w:top w:val="nil"/>
              <w:left w:val="nil"/>
              <w:bottom w:val="nil"/>
              <w:right w:val="nil"/>
            </w:tcBorders>
            <w:shd w:val="clear" w:color="auto" w:fill="auto"/>
            <w:noWrap/>
            <w:vAlign w:val="center"/>
          </w:tcPr>
          <w:p w14:paraId="74FBCCA3" w14:textId="77777777" w:rsidR="0031453B" w:rsidRDefault="0031453B">
            <w:pPr>
              <w:jc w:val="center"/>
              <w:rPr>
                <w:rFonts w:ascii="Times New Roman" w:eastAsia="宋体" w:hAnsi="Times New Roman" w:cs="Times New Roman"/>
                <w:color w:val="000000"/>
                <w:kern w:val="0"/>
                <w:sz w:val="24"/>
                <w:szCs w:val="24"/>
                <w14:ligatures w14:val="none"/>
              </w:rPr>
            </w:pPr>
          </w:p>
        </w:tc>
        <w:tc>
          <w:tcPr>
            <w:tcW w:w="809" w:type="dxa"/>
            <w:tcBorders>
              <w:top w:val="nil"/>
              <w:left w:val="nil"/>
              <w:bottom w:val="nil"/>
              <w:right w:val="nil"/>
            </w:tcBorders>
            <w:shd w:val="clear" w:color="auto" w:fill="auto"/>
            <w:noWrap/>
            <w:vAlign w:val="center"/>
          </w:tcPr>
          <w:p w14:paraId="7AE67D0D" w14:textId="77777777" w:rsidR="0031453B" w:rsidRDefault="008E69E4">
            <w:pP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AUC</w:t>
            </w:r>
          </w:p>
        </w:tc>
        <w:tc>
          <w:tcPr>
            <w:tcW w:w="1443" w:type="dxa"/>
            <w:tcBorders>
              <w:top w:val="nil"/>
              <w:left w:val="nil"/>
              <w:bottom w:val="nil"/>
              <w:right w:val="nil"/>
            </w:tcBorders>
            <w:shd w:val="clear" w:color="auto" w:fill="auto"/>
            <w:noWrap/>
            <w:vAlign w:val="center"/>
          </w:tcPr>
          <w:p w14:paraId="77585507" w14:textId="77777777" w:rsidR="0031453B" w:rsidRDefault="008E69E4">
            <w:pP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CI_Lower</w:t>
            </w:r>
          </w:p>
        </w:tc>
        <w:tc>
          <w:tcPr>
            <w:tcW w:w="990" w:type="dxa"/>
            <w:tcBorders>
              <w:top w:val="single" w:sz="12" w:space="0" w:color="auto"/>
              <w:left w:val="nil"/>
              <w:bottom w:val="nil"/>
              <w:right w:val="nil"/>
            </w:tcBorders>
            <w:shd w:val="clear" w:color="auto" w:fill="auto"/>
            <w:noWrap/>
            <w:vAlign w:val="center"/>
          </w:tcPr>
          <w:p w14:paraId="12C2F0BF" w14:textId="77777777" w:rsidR="0031453B" w:rsidRDefault="008E69E4">
            <w:pP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 xml:space="preserve">CI_Upper </w:t>
            </w:r>
          </w:p>
        </w:tc>
        <w:tc>
          <w:tcPr>
            <w:tcW w:w="2040" w:type="dxa"/>
            <w:tcBorders>
              <w:top w:val="nil"/>
              <w:left w:val="nil"/>
              <w:bottom w:val="nil"/>
              <w:right w:val="nil"/>
            </w:tcBorders>
            <w:shd w:val="clear" w:color="auto" w:fill="auto"/>
            <w:vAlign w:val="center"/>
          </w:tcPr>
          <w:p w14:paraId="5B9A84F6" w14:textId="77777777" w:rsidR="0031453B" w:rsidRDefault="0031453B">
            <w:pPr>
              <w:rPr>
                <w:rFonts w:ascii="Times New Roman" w:eastAsia="宋体" w:hAnsi="Times New Roman" w:cs="Times New Roman"/>
                <w:color w:val="000000"/>
                <w:kern w:val="0"/>
                <w:sz w:val="24"/>
                <w:szCs w:val="24"/>
                <w14:ligatures w14:val="none"/>
              </w:rPr>
            </w:pPr>
          </w:p>
        </w:tc>
        <w:tc>
          <w:tcPr>
            <w:tcW w:w="677" w:type="dxa"/>
            <w:tcBorders>
              <w:top w:val="nil"/>
              <w:left w:val="nil"/>
              <w:bottom w:val="nil"/>
              <w:right w:val="nil"/>
            </w:tcBorders>
            <w:shd w:val="clear" w:color="auto" w:fill="auto"/>
            <w:noWrap/>
            <w:vAlign w:val="center"/>
          </w:tcPr>
          <w:p w14:paraId="51EBA656"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AUC</w:t>
            </w:r>
          </w:p>
        </w:tc>
        <w:tc>
          <w:tcPr>
            <w:tcW w:w="1208" w:type="dxa"/>
            <w:tcBorders>
              <w:top w:val="nil"/>
              <w:left w:val="nil"/>
              <w:bottom w:val="nil"/>
              <w:right w:val="nil"/>
            </w:tcBorders>
            <w:shd w:val="clear" w:color="auto" w:fill="auto"/>
            <w:noWrap/>
            <w:vAlign w:val="center"/>
          </w:tcPr>
          <w:p w14:paraId="58590A55"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CI_Lower</w:t>
            </w:r>
          </w:p>
        </w:tc>
        <w:tc>
          <w:tcPr>
            <w:tcW w:w="1176" w:type="dxa"/>
            <w:tcBorders>
              <w:top w:val="nil"/>
              <w:left w:val="nil"/>
              <w:bottom w:val="nil"/>
              <w:right w:val="nil"/>
            </w:tcBorders>
            <w:shd w:val="clear" w:color="auto" w:fill="auto"/>
            <w:noWrap/>
            <w:vAlign w:val="center"/>
          </w:tcPr>
          <w:p w14:paraId="6AEE3797"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CI_Upper</w:t>
            </w:r>
          </w:p>
        </w:tc>
      </w:tr>
      <w:tr w:rsidR="0031453B" w14:paraId="3E0C8DC9" w14:textId="77777777">
        <w:trPr>
          <w:trHeight w:val="307"/>
        </w:trPr>
        <w:tc>
          <w:tcPr>
            <w:tcW w:w="1177" w:type="dxa"/>
            <w:tcBorders>
              <w:top w:val="nil"/>
              <w:left w:val="nil"/>
              <w:bottom w:val="nil"/>
              <w:right w:val="nil"/>
            </w:tcBorders>
            <w:shd w:val="clear" w:color="auto" w:fill="auto"/>
            <w:noWrap/>
            <w:vAlign w:val="center"/>
          </w:tcPr>
          <w:p w14:paraId="1DE6B90F" w14:textId="77777777" w:rsidR="0031453B" w:rsidRDefault="008E69E4">
            <w:pPr>
              <w:jc w:val="left"/>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lastRenderedPageBreak/>
              <w:t>TyG-ABSI</w:t>
            </w:r>
          </w:p>
        </w:tc>
        <w:tc>
          <w:tcPr>
            <w:tcW w:w="677" w:type="dxa"/>
            <w:tcBorders>
              <w:top w:val="nil"/>
              <w:left w:val="nil"/>
              <w:bottom w:val="nil"/>
              <w:right w:val="nil"/>
            </w:tcBorders>
            <w:shd w:val="clear" w:color="auto" w:fill="auto"/>
            <w:noWrap/>
            <w:vAlign w:val="center"/>
          </w:tcPr>
          <w:p w14:paraId="37564406"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 xml:space="preserve">0.739 </w:t>
            </w:r>
          </w:p>
        </w:tc>
        <w:tc>
          <w:tcPr>
            <w:tcW w:w="1208" w:type="dxa"/>
            <w:tcBorders>
              <w:top w:val="nil"/>
              <w:left w:val="nil"/>
              <w:bottom w:val="nil"/>
              <w:right w:val="nil"/>
            </w:tcBorders>
            <w:shd w:val="clear" w:color="auto" w:fill="auto"/>
            <w:noWrap/>
            <w:vAlign w:val="center"/>
          </w:tcPr>
          <w:p w14:paraId="037C7047"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 xml:space="preserve">0.701 </w:t>
            </w:r>
          </w:p>
        </w:tc>
        <w:tc>
          <w:tcPr>
            <w:tcW w:w="1176" w:type="dxa"/>
            <w:tcBorders>
              <w:top w:val="nil"/>
              <w:left w:val="nil"/>
              <w:bottom w:val="nil"/>
              <w:right w:val="nil"/>
            </w:tcBorders>
            <w:shd w:val="clear" w:color="auto" w:fill="auto"/>
            <w:noWrap/>
            <w:vAlign w:val="center"/>
          </w:tcPr>
          <w:p w14:paraId="57EBFBF4"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 xml:space="preserve">0.770 </w:t>
            </w:r>
          </w:p>
        </w:tc>
        <w:tc>
          <w:tcPr>
            <w:tcW w:w="1020" w:type="dxa"/>
            <w:tcBorders>
              <w:top w:val="nil"/>
              <w:left w:val="nil"/>
              <w:bottom w:val="nil"/>
              <w:right w:val="nil"/>
            </w:tcBorders>
            <w:shd w:val="clear" w:color="auto" w:fill="auto"/>
            <w:noWrap/>
            <w:vAlign w:val="center"/>
          </w:tcPr>
          <w:p w14:paraId="132DA745" w14:textId="77777777" w:rsidR="0031453B" w:rsidRDefault="0031453B">
            <w:pPr>
              <w:jc w:val="center"/>
              <w:rPr>
                <w:rFonts w:ascii="Times New Roman" w:eastAsia="宋体" w:hAnsi="Times New Roman" w:cs="Times New Roman"/>
                <w:color w:val="000000"/>
                <w:kern w:val="0"/>
                <w:sz w:val="24"/>
                <w:szCs w:val="24"/>
                <w14:ligatures w14:val="none"/>
              </w:rPr>
            </w:pPr>
          </w:p>
        </w:tc>
        <w:tc>
          <w:tcPr>
            <w:tcW w:w="809" w:type="dxa"/>
            <w:tcBorders>
              <w:top w:val="nil"/>
              <w:left w:val="nil"/>
              <w:bottom w:val="nil"/>
              <w:right w:val="nil"/>
            </w:tcBorders>
            <w:shd w:val="clear" w:color="auto" w:fill="auto"/>
            <w:noWrap/>
            <w:vAlign w:val="center"/>
          </w:tcPr>
          <w:p w14:paraId="5976BD8F"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 xml:space="preserve">0.714 </w:t>
            </w:r>
          </w:p>
        </w:tc>
        <w:tc>
          <w:tcPr>
            <w:tcW w:w="1443" w:type="dxa"/>
            <w:tcBorders>
              <w:top w:val="nil"/>
              <w:left w:val="nil"/>
              <w:bottom w:val="nil"/>
              <w:right w:val="nil"/>
            </w:tcBorders>
            <w:shd w:val="clear" w:color="auto" w:fill="auto"/>
            <w:noWrap/>
            <w:vAlign w:val="center"/>
          </w:tcPr>
          <w:p w14:paraId="3B52F955"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 xml:space="preserve">0.701 </w:t>
            </w:r>
          </w:p>
        </w:tc>
        <w:tc>
          <w:tcPr>
            <w:tcW w:w="990" w:type="dxa"/>
            <w:tcBorders>
              <w:top w:val="nil"/>
              <w:left w:val="nil"/>
              <w:bottom w:val="nil"/>
              <w:right w:val="nil"/>
            </w:tcBorders>
            <w:shd w:val="clear" w:color="auto" w:fill="auto"/>
            <w:noWrap/>
            <w:vAlign w:val="center"/>
          </w:tcPr>
          <w:p w14:paraId="7933F84F"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 xml:space="preserve">0.734 </w:t>
            </w:r>
          </w:p>
        </w:tc>
        <w:tc>
          <w:tcPr>
            <w:tcW w:w="2040" w:type="dxa"/>
            <w:tcBorders>
              <w:top w:val="nil"/>
              <w:left w:val="nil"/>
              <w:bottom w:val="nil"/>
              <w:right w:val="nil"/>
            </w:tcBorders>
            <w:shd w:val="clear" w:color="auto" w:fill="auto"/>
            <w:noWrap/>
            <w:vAlign w:val="center"/>
          </w:tcPr>
          <w:p w14:paraId="59C9E502" w14:textId="77777777" w:rsidR="0031453B" w:rsidRDefault="0031453B">
            <w:pPr>
              <w:jc w:val="center"/>
              <w:rPr>
                <w:rFonts w:ascii="Times New Roman" w:eastAsia="宋体" w:hAnsi="Times New Roman" w:cs="Times New Roman"/>
                <w:color w:val="000000"/>
                <w:kern w:val="0"/>
                <w:sz w:val="24"/>
                <w:szCs w:val="24"/>
                <w14:ligatures w14:val="none"/>
              </w:rPr>
            </w:pPr>
          </w:p>
        </w:tc>
        <w:tc>
          <w:tcPr>
            <w:tcW w:w="677" w:type="dxa"/>
            <w:tcBorders>
              <w:top w:val="nil"/>
              <w:left w:val="nil"/>
              <w:bottom w:val="nil"/>
              <w:right w:val="nil"/>
            </w:tcBorders>
            <w:shd w:val="clear" w:color="auto" w:fill="auto"/>
            <w:noWrap/>
            <w:vAlign w:val="center"/>
          </w:tcPr>
          <w:p w14:paraId="316376BD"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 xml:space="preserve">0.696 </w:t>
            </w:r>
          </w:p>
        </w:tc>
        <w:tc>
          <w:tcPr>
            <w:tcW w:w="1208" w:type="dxa"/>
            <w:tcBorders>
              <w:top w:val="nil"/>
              <w:left w:val="nil"/>
              <w:bottom w:val="nil"/>
              <w:right w:val="nil"/>
            </w:tcBorders>
            <w:shd w:val="clear" w:color="auto" w:fill="auto"/>
            <w:noWrap/>
            <w:vAlign w:val="center"/>
          </w:tcPr>
          <w:p w14:paraId="4FCEF18C"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 xml:space="preserve">0.684 </w:t>
            </w:r>
          </w:p>
        </w:tc>
        <w:tc>
          <w:tcPr>
            <w:tcW w:w="1176" w:type="dxa"/>
            <w:tcBorders>
              <w:top w:val="nil"/>
              <w:left w:val="nil"/>
              <w:bottom w:val="nil"/>
              <w:right w:val="nil"/>
            </w:tcBorders>
            <w:shd w:val="clear" w:color="auto" w:fill="auto"/>
            <w:noWrap/>
            <w:vAlign w:val="center"/>
          </w:tcPr>
          <w:p w14:paraId="51156D3D"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 xml:space="preserve">0.702 </w:t>
            </w:r>
          </w:p>
        </w:tc>
      </w:tr>
      <w:tr w:rsidR="0031453B" w14:paraId="1B5081F3" w14:textId="77777777">
        <w:trPr>
          <w:trHeight w:val="307"/>
        </w:trPr>
        <w:tc>
          <w:tcPr>
            <w:tcW w:w="1177" w:type="dxa"/>
            <w:tcBorders>
              <w:top w:val="nil"/>
              <w:left w:val="nil"/>
              <w:bottom w:val="nil"/>
              <w:right w:val="nil"/>
            </w:tcBorders>
            <w:shd w:val="clear" w:color="auto" w:fill="auto"/>
            <w:noWrap/>
            <w:vAlign w:val="center"/>
          </w:tcPr>
          <w:p w14:paraId="02A81C95" w14:textId="77777777" w:rsidR="0031453B" w:rsidRDefault="008E69E4">
            <w:pPr>
              <w:jc w:val="left"/>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TyG</w:t>
            </w:r>
          </w:p>
        </w:tc>
        <w:tc>
          <w:tcPr>
            <w:tcW w:w="677" w:type="dxa"/>
            <w:tcBorders>
              <w:top w:val="nil"/>
              <w:left w:val="nil"/>
              <w:bottom w:val="nil"/>
              <w:right w:val="nil"/>
            </w:tcBorders>
            <w:shd w:val="clear" w:color="auto" w:fill="auto"/>
            <w:noWrap/>
            <w:vAlign w:val="center"/>
          </w:tcPr>
          <w:p w14:paraId="065D3B53"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 xml:space="preserve">0.617 </w:t>
            </w:r>
          </w:p>
        </w:tc>
        <w:tc>
          <w:tcPr>
            <w:tcW w:w="1208" w:type="dxa"/>
            <w:tcBorders>
              <w:top w:val="nil"/>
              <w:left w:val="nil"/>
              <w:bottom w:val="nil"/>
              <w:right w:val="nil"/>
            </w:tcBorders>
            <w:shd w:val="clear" w:color="auto" w:fill="auto"/>
            <w:noWrap/>
            <w:vAlign w:val="center"/>
          </w:tcPr>
          <w:p w14:paraId="41B9A5AA"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 xml:space="preserve">0.607 </w:t>
            </w:r>
          </w:p>
        </w:tc>
        <w:tc>
          <w:tcPr>
            <w:tcW w:w="1176" w:type="dxa"/>
            <w:tcBorders>
              <w:top w:val="nil"/>
              <w:left w:val="nil"/>
              <w:bottom w:val="nil"/>
              <w:right w:val="nil"/>
            </w:tcBorders>
            <w:shd w:val="clear" w:color="auto" w:fill="auto"/>
            <w:noWrap/>
            <w:vAlign w:val="center"/>
          </w:tcPr>
          <w:p w14:paraId="0A15324F"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 xml:space="preserve">0.646 </w:t>
            </w:r>
          </w:p>
        </w:tc>
        <w:tc>
          <w:tcPr>
            <w:tcW w:w="1020" w:type="dxa"/>
            <w:tcBorders>
              <w:top w:val="nil"/>
              <w:left w:val="nil"/>
              <w:bottom w:val="nil"/>
              <w:right w:val="nil"/>
            </w:tcBorders>
            <w:shd w:val="clear" w:color="auto" w:fill="auto"/>
            <w:noWrap/>
            <w:vAlign w:val="center"/>
          </w:tcPr>
          <w:p w14:paraId="6A37B6CC" w14:textId="77777777" w:rsidR="0031453B" w:rsidRDefault="0031453B">
            <w:pPr>
              <w:jc w:val="center"/>
              <w:rPr>
                <w:rFonts w:ascii="Times New Roman" w:eastAsia="宋体" w:hAnsi="Times New Roman" w:cs="Times New Roman"/>
                <w:color w:val="000000"/>
                <w:kern w:val="0"/>
                <w:sz w:val="24"/>
                <w:szCs w:val="24"/>
                <w14:ligatures w14:val="none"/>
              </w:rPr>
            </w:pPr>
          </w:p>
        </w:tc>
        <w:tc>
          <w:tcPr>
            <w:tcW w:w="809" w:type="dxa"/>
            <w:tcBorders>
              <w:top w:val="nil"/>
              <w:left w:val="nil"/>
              <w:bottom w:val="nil"/>
              <w:right w:val="nil"/>
            </w:tcBorders>
            <w:shd w:val="clear" w:color="auto" w:fill="auto"/>
            <w:noWrap/>
            <w:vAlign w:val="center"/>
          </w:tcPr>
          <w:p w14:paraId="766C8F7D"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 xml:space="preserve">0.600 </w:t>
            </w:r>
          </w:p>
        </w:tc>
        <w:tc>
          <w:tcPr>
            <w:tcW w:w="1443" w:type="dxa"/>
            <w:tcBorders>
              <w:top w:val="nil"/>
              <w:left w:val="nil"/>
              <w:bottom w:val="nil"/>
              <w:right w:val="nil"/>
            </w:tcBorders>
            <w:shd w:val="clear" w:color="auto" w:fill="auto"/>
            <w:noWrap/>
            <w:vAlign w:val="center"/>
          </w:tcPr>
          <w:p w14:paraId="3DC9B761"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 xml:space="preserve">0.591 </w:t>
            </w:r>
          </w:p>
        </w:tc>
        <w:tc>
          <w:tcPr>
            <w:tcW w:w="990" w:type="dxa"/>
            <w:tcBorders>
              <w:top w:val="nil"/>
              <w:left w:val="nil"/>
              <w:bottom w:val="nil"/>
              <w:right w:val="nil"/>
            </w:tcBorders>
            <w:shd w:val="clear" w:color="auto" w:fill="auto"/>
            <w:noWrap/>
            <w:vAlign w:val="center"/>
          </w:tcPr>
          <w:p w14:paraId="7E8CDF93"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 xml:space="preserve">0.618 </w:t>
            </w:r>
          </w:p>
        </w:tc>
        <w:tc>
          <w:tcPr>
            <w:tcW w:w="2040" w:type="dxa"/>
            <w:tcBorders>
              <w:top w:val="nil"/>
              <w:left w:val="nil"/>
              <w:bottom w:val="nil"/>
              <w:right w:val="nil"/>
            </w:tcBorders>
            <w:shd w:val="clear" w:color="auto" w:fill="auto"/>
            <w:noWrap/>
            <w:vAlign w:val="center"/>
          </w:tcPr>
          <w:p w14:paraId="7D69F459" w14:textId="77777777" w:rsidR="0031453B" w:rsidRDefault="0031453B">
            <w:pPr>
              <w:jc w:val="center"/>
              <w:rPr>
                <w:rFonts w:ascii="Times New Roman" w:eastAsia="宋体" w:hAnsi="Times New Roman" w:cs="Times New Roman"/>
                <w:color w:val="000000"/>
                <w:kern w:val="0"/>
                <w:sz w:val="24"/>
                <w:szCs w:val="24"/>
                <w14:ligatures w14:val="none"/>
              </w:rPr>
            </w:pPr>
          </w:p>
        </w:tc>
        <w:tc>
          <w:tcPr>
            <w:tcW w:w="677" w:type="dxa"/>
            <w:tcBorders>
              <w:top w:val="nil"/>
              <w:left w:val="nil"/>
              <w:bottom w:val="nil"/>
              <w:right w:val="nil"/>
            </w:tcBorders>
            <w:shd w:val="clear" w:color="auto" w:fill="auto"/>
            <w:noWrap/>
            <w:vAlign w:val="center"/>
          </w:tcPr>
          <w:p w14:paraId="64CFF48A"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 xml:space="preserve">0.590 </w:t>
            </w:r>
          </w:p>
        </w:tc>
        <w:tc>
          <w:tcPr>
            <w:tcW w:w="1208" w:type="dxa"/>
            <w:tcBorders>
              <w:top w:val="nil"/>
              <w:left w:val="nil"/>
              <w:bottom w:val="nil"/>
              <w:right w:val="nil"/>
            </w:tcBorders>
            <w:shd w:val="clear" w:color="auto" w:fill="auto"/>
            <w:noWrap/>
            <w:vAlign w:val="center"/>
          </w:tcPr>
          <w:p w14:paraId="18E535DD"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 xml:space="preserve">0.581 </w:t>
            </w:r>
          </w:p>
        </w:tc>
        <w:tc>
          <w:tcPr>
            <w:tcW w:w="1176" w:type="dxa"/>
            <w:tcBorders>
              <w:top w:val="nil"/>
              <w:left w:val="nil"/>
              <w:bottom w:val="nil"/>
              <w:right w:val="nil"/>
            </w:tcBorders>
            <w:shd w:val="clear" w:color="auto" w:fill="auto"/>
            <w:noWrap/>
            <w:vAlign w:val="center"/>
          </w:tcPr>
          <w:p w14:paraId="2C50300F"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 xml:space="preserve">0.601 </w:t>
            </w:r>
          </w:p>
        </w:tc>
      </w:tr>
      <w:tr w:rsidR="0031453B" w14:paraId="70FFDD96" w14:textId="77777777">
        <w:trPr>
          <w:trHeight w:val="307"/>
        </w:trPr>
        <w:tc>
          <w:tcPr>
            <w:tcW w:w="1177" w:type="dxa"/>
            <w:tcBorders>
              <w:top w:val="nil"/>
              <w:left w:val="nil"/>
              <w:bottom w:val="nil"/>
              <w:right w:val="nil"/>
            </w:tcBorders>
            <w:shd w:val="clear" w:color="auto" w:fill="auto"/>
            <w:noWrap/>
            <w:vAlign w:val="center"/>
          </w:tcPr>
          <w:p w14:paraId="7A95FA3A" w14:textId="77777777" w:rsidR="0031453B" w:rsidRDefault="008E69E4">
            <w:pPr>
              <w:jc w:val="left"/>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TyG-BMI</w:t>
            </w:r>
          </w:p>
        </w:tc>
        <w:tc>
          <w:tcPr>
            <w:tcW w:w="677" w:type="dxa"/>
            <w:tcBorders>
              <w:top w:val="nil"/>
              <w:left w:val="nil"/>
              <w:bottom w:val="nil"/>
              <w:right w:val="nil"/>
            </w:tcBorders>
            <w:shd w:val="clear" w:color="auto" w:fill="auto"/>
            <w:noWrap/>
            <w:vAlign w:val="center"/>
          </w:tcPr>
          <w:p w14:paraId="66AD70B0"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 xml:space="preserve">0.504 </w:t>
            </w:r>
          </w:p>
        </w:tc>
        <w:tc>
          <w:tcPr>
            <w:tcW w:w="1208" w:type="dxa"/>
            <w:tcBorders>
              <w:top w:val="nil"/>
              <w:left w:val="nil"/>
              <w:bottom w:val="nil"/>
              <w:right w:val="nil"/>
            </w:tcBorders>
            <w:shd w:val="clear" w:color="auto" w:fill="auto"/>
            <w:noWrap/>
            <w:vAlign w:val="center"/>
          </w:tcPr>
          <w:p w14:paraId="26C90640"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 xml:space="preserve">0.492 </w:t>
            </w:r>
          </w:p>
        </w:tc>
        <w:tc>
          <w:tcPr>
            <w:tcW w:w="1176" w:type="dxa"/>
            <w:tcBorders>
              <w:top w:val="nil"/>
              <w:left w:val="nil"/>
              <w:bottom w:val="nil"/>
              <w:right w:val="nil"/>
            </w:tcBorders>
            <w:shd w:val="clear" w:color="auto" w:fill="auto"/>
            <w:noWrap/>
            <w:vAlign w:val="center"/>
          </w:tcPr>
          <w:p w14:paraId="090197D3"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 xml:space="preserve">0.522 </w:t>
            </w:r>
          </w:p>
        </w:tc>
        <w:tc>
          <w:tcPr>
            <w:tcW w:w="1020" w:type="dxa"/>
            <w:tcBorders>
              <w:top w:val="nil"/>
              <w:left w:val="nil"/>
              <w:bottom w:val="nil"/>
              <w:right w:val="nil"/>
            </w:tcBorders>
            <w:shd w:val="clear" w:color="auto" w:fill="auto"/>
            <w:noWrap/>
            <w:vAlign w:val="center"/>
          </w:tcPr>
          <w:p w14:paraId="1D2A3393" w14:textId="77777777" w:rsidR="0031453B" w:rsidRDefault="0031453B">
            <w:pPr>
              <w:jc w:val="center"/>
              <w:rPr>
                <w:rFonts w:ascii="Times New Roman" w:eastAsia="宋体" w:hAnsi="Times New Roman" w:cs="Times New Roman"/>
                <w:color w:val="000000"/>
                <w:kern w:val="0"/>
                <w:sz w:val="24"/>
                <w:szCs w:val="24"/>
                <w14:ligatures w14:val="none"/>
              </w:rPr>
            </w:pPr>
          </w:p>
        </w:tc>
        <w:tc>
          <w:tcPr>
            <w:tcW w:w="809" w:type="dxa"/>
            <w:tcBorders>
              <w:top w:val="nil"/>
              <w:left w:val="nil"/>
              <w:bottom w:val="nil"/>
              <w:right w:val="nil"/>
            </w:tcBorders>
            <w:shd w:val="clear" w:color="auto" w:fill="auto"/>
            <w:noWrap/>
            <w:vAlign w:val="center"/>
          </w:tcPr>
          <w:p w14:paraId="77095189"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 xml:space="preserve">0.510 </w:t>
            </w:r>
          </w:p>
        </w:tc>
        <w:tc>
          <w:tcPr>
            <w:tcW w:w="1443" w:type="dxa"/>
            <w:tcBorders>
              <w:top w:val="nil"/>
              <w:left w:val="nil"/>
              <w:bottom w:val="nil"/>
              <w:right w:val="nil"/>
            </w:tcBorders>
            <w:shd w:val="clear" w:color="auto" w:fill="auto"/>
            <w:noWrap/>
            <w:vAlign w:val="center"/>
          </w:tcPr>
          <w:p w14:paraId="3B89EB62"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 xml:space="preserve">0.490 </w:t>
            </w:r>
          </w:p>
        </w:tc>
        <w:tc>
          <w:tcPr>
            <w:tcW w:w="990" w:type="dxa"/>
            <w:tcBorders>
              <w:top w:val="nil"/>
              <w:left w:val="nil"/>
              <w:bottom w:val="nil"/>
              <w:right w:val="nil"/>
            </w:tcBorders>
            <w:shd w:val="clear" w:color="auto" w:fill="auto"/>
            <w:noWrap/>
            <w:vAlign w:val="center"/>
          </w:tcPr>
          <w:p w14:paraId="3517D6C2"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 xml:space="preserve">0.512 </w:t>
            </w:r>
          </w:p>
        </w:tc>
        <w:tc>
          <w:tcPr>
            <w:tcW w:w="2040" w:type="dxa"/>
            <w:tcBorders>
              <w:top w:val="nil"/>
              <w:left w:val="nil"/>
              <w:bottom w:val="nil"/>
              <w:right w:val="nil"/>
            </w:tcBorders>
            <w:shd w:val="clear" w:color="auto" w:fill="auto"/>
            <w:noWrap/>
            <w:vAlign w:val="center"/>
          </w:tcPr>
          <w:p w14:paraId="6E96A73E" w14:textId="77777777" w:rsidR="0031453B" w:rsidRDefault="0031453B">
            <w:pPr>
              <w:jc w:val="center"/>
              <w:rPr>
                <w:rFonts w:ascii="Times New Roman" w:eastAsia="宋体" w:hAnsi="Times New Roman" w:cs="Times New Roman"/>
                <w:color w:val="000000"/>
                <w:kern w:val="0"/>
                <w:sz w:val="24"/>
                <w:szCs w:val="24"/>
                <w14:ligatures w14:val="none"/>
              </w:rPr>
            </w:pPr>
          </w:p>
        </w:tc>
        <w:tc>
          <w:tcPr>
            <w:tcW w:w="677" w:type="dxa"/>
            <w:tcBorders>
              <w:top w:val="nil"/>
              <w:left w:val="nil"/>
              <w:bottom w:val="nil"/>
              <w:right w:val="nil"/>
            </w:tcBorders>
            <w:shd w:val="clear" w:color="auto" w:fill="auto"/>
            <w:noWrap/>
            <w:vAlign w:val="center"/>
          </w:tcPr>
          <w:p w14:paraId="249ADC67"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 xml:space="preserve">0.529 </w:t>
            </w:r>
          </w:p>
        </w:tc>
        <w:tc>
          <w:tcPr>
            <w:tcW w:w="1208" w:type="dxa"/>
            <w:tcBorders>
              <w:top w:val="nil"/>
              <w:left w:val="nil"/>
              <w:bottom w:val="nil"/>
              <w:right w:val="nil"/>
            </w:tcBorders>
            <w:shd w:val="clear" w:color="auto" w:fill="auto"/>
            <w:noWrap/>
            <w:vAlign w:val="center"/>
          </w:tcPr>
          <w:p w14:paraId="64061E07"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 xml:space="preserve">0.528 </w:t>
            </w:r>
          </w:p>
        </w:tc>
        <w:tc>
          <w:tcPr>
            <w:tcW w:w="1176" w:type="dxa"/>
            <w:tcBorders>
              <w:top w:val="nil"/>
              <w:left w:val="nil"/>
              <w:bottom w:val="nil"/>
              <w:right w:val="nil"/>
            </w:tcBorders>
            <w:shd w:val="clear" w:color="auto" w:fill="auto"/>
            <w:noWrap/>
            <w:vAlign w:val="center"/>
          </w:tcPr>
          <w:p w14:paraId="59BADEBD"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 xml:space="preserve">0.552 </w:t>
            </w:r>
          </w:p>
        </w:tc>
      </w:tr>
      <w:tr w:rsidR="0031453B" w14:paraId="520B5813" w14:textId="77777777">
        <w:trPr>
          <w:trHeight w:val="307"/>
        </w:trPr>
        <w:tc>
          <w:tcPr>
            <w:tcW w:w="1177" w:type="dxa"/>
            <w:tcBorders>
              <w:top w:val="nil"/>
              <w:left w:val="nil"/>
              <w:bottom w:val="nil"/>
              <w:right w:val="nil"/>
            </w:tcBorders>
            <w:shd w:val="clear" w:color="auto" w:fill="auto"/>
            <w:noWrap/>
            <w:vAlign w:val="center"/>
          </w:tcPr>
          <w:p w14:paraId="22E4B709" w14:textId="77777777" w:rsidR="0031453B" w:rsidRDefault="008E69E4">
            <w:pPr>
              <w:jc w:val="left"/>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TyG-WC</w:t>
            </w:r>
          </w:p>
        </w:tc>
        <w:tc>
          <w:tcPr>
            <w:tcW w:w="677" w:type="dxa"/>
            <w:tcBorders>
              <w:top w:val="nil"/>
              <w:left w:val="nil"/>
              <w:bottom w:val="nil"/>
              <w:right w:val="nil"/>
            </w:tcBorders>
            <w:shd w:val="clear" w:color="auto" w:fill="auto"/>
            <w:noWrap/>
            <w:vAlign w:val="center"/>
          </w:tcPr>
          <w:p w14:paraId="3B4E8B58"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 xml:space="preserve">0.601 </w:t>
            </w:r>
          </w:p>
        </w:tc>
        <w:tc>
          <w:tcPr>
            <w:tcW w:w="1208" w:type="dxa"/>
            <w:tcBorders>
              <w:top w:val="nil"/>
              <w:left w:val="nil"/>
              <w:bottom w:val="nil"/>
              <w:right w:val="nil"/>
            </w:tcBorders>
            <w:shd w:val="clear" w:color="auto" w:fill="auto"/>
            <w:noWrap/>
            <w:vAlign w:val="center"/>
          </w:tcPr>
          <w:p w14:paraId="4F4475DA"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 xml:space="preserve">0.585 </w:t>
            </w:r>
          </w:p>
        </w:tc>
        <w:tc>
          <w:tcPr>
            <w:tcW w:w="1176" w:type="dxa"/>
            <w:tcBorders>
              <w:top w:val="nil"/>
              <w:left w:val="nil"/>
              <w:bottom w:val="nil"/>
              <w:right w:val="nil"/>
            </w:tcBorders>
            <w:shd w:val="clear" w:color="auto" w:fill="auto"/>
            <w:noWrap/>
            <w:vAlign w:val="center"/>
          </w:tcPr>
          <w:p w14:paraId="1069FF98"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 xml:space="preserve">0.625 </w:t>
            </w:r>
          </w:p>
        </w:tc>
        <w:tc>
          <w:tcPr>
            <w:tcW w:w="1020" w:type="dxa"/>
            <w:tcBorders>
              <w:top w:val="nil"/>
              <w:left w:val="nil"/>
              <w:bottom w:val="nil"/>
              <w:right w:val="nil"/>
            </w:tcBorders>
            <w:shd w:val="clear" w:color="auto" w:fill="auto"/>
            <w:noWrap/>
            <w:vAlign w:val="center"/>
          </w:tcPr>
          <w:p w14:paraId="4D7F2410" w14:textId="77777777" w:rsidR="0031453B" w:rsidRDefault="0031453B">
            <w:pPr>
              <w:jc w:val="center"/>
              <w:rPr>
                <w:rFonts w:ascii="Times New Roman" w:eastAsia="宋体" w:hAnsi="Times New Roman" w:cs="Times New Roman"/>
                <w:color w:val="000000"/>
                <w:kern w:val="0"/>
                <w:sz w:val="24"/>
                <w:szCs w:val="24"/>
                <w14:ligatures w14:val="none"/>
              </w:rPr>
            </w:pPr>
          </w:p>
        </w:tc>
        <w:tc>
          <w:tcPr>
            <w:tcW w:w="809" w:type="dxa"/>
            <w:tcBorders>
              <w:top w:val="nil"/>
              <w:left w:val="nil"/>
              <w:bottom w:val="nil"/>
              <w:right w:val="nil"/>
            </w:tcBorders>
            <w:shd w:val="clear" w:color="auto" w:fill="auto"/>
            <w:noWrap/>
            <w:vAlign w:val="center"/>
          </w:tcPr>
          <w:p w14:paraId="21975C58"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 xml:space="preserve">0.594 </w:t>
            </w:r>
          </w:p>
        </w:tc>
        <w:tc>
          <w:tcPr>
            <w:tcW w:w="1443" w:type="dxa"/>
            <w:tcBorders>
              <w:top w:val="nil"/>
              <w:left w:val="nil"/>
              <w:bottom w:val="nil"/>
              <w:right w:val="nil"/>
            </w:tcBorders>
            <w:shd w:val="clear" w:color="auto" w:fill="auto"/>
            <w:noWrap/>
            <w:vAlign w:val="center"/>
          </w:tcPr>
          <w:p w14:paraId="46BE7057"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 xml:space="preserve">0.585 </w:t>
            </w:r>
          </w:p>
        </w:tc>
        <w:tc>
          <w:tcPr>
            <w:tcW w:w="990" w:type="dxa"/>
            <w:tcBorders>
              <w:top w:val="nil"/>
              <w:left w:val="nil"/>
              <w:bottom w:val="nil"/>
              <w:right w:val="nil"/>
            </w:tcBorders>
            <w:shd w:val="clear" w:color="auto" w:fill="auto"/>
            <w:noWrap/>
            <w:vAlign w:val="center"/>
          </w:tcPr>
          <w:p w14:paraId="12E88151"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 xml:space="preserve">0.615 </w:t>
            </w:r>
          </w:p>
        </w:tc>
        <w:tc>
          <w:tcPr>
            <w:tcW w:w="2040" w:type="dxa"/>
            <w:tcBorders>
              <w:top w:val="nil"/>
              <w:left w:val="nil"/>
              <w:bottom w:val="nil"/>
              <w:right w:val="nil"/>
            </w:tcBorders>
            <w:shd w:val="clear" w:color="auto" w:fill="auto"/>
            <w:noWrap/>
            <w:vAlign w:val="center"/>
          </w:tcPr>
          <w:p w14:paraId="7CB5AD61" w14:textId="77777777" w:rsidR="0031453B" w:rsidRDefault="0031453B">
            <w:pPr>
              <w:jc w:val="center"/>
              <w:rPr>
                <w:rFonts w:ascii="Times New Roman" w:eastAsia="宋体" w:hAnsi="Times New Roman" w:cs="Times New Roman"/>
                <w:color w:val="000000"/>
                <w:kern w:val="0"/>
                <w:sz w:val="24"/>
                <w:szCs w:val="24"/>
                <w14:ligatures w14:val="none"/>
              </w:rPr>
            </w:pPr>
          </w:p>
        </w:tc>
        <w:tc>
          <w:tcPr>
            <w:tcW w:w="677" w:type="dxa"/>
            <w:tcBorders>
              <w:top w:val="nil"/>
              <w:left w:val="nil"/>
              <w:bottom w:val="nil"/>
              <w:right w:val="nil"/>
            </w:tcBorders>
            <w:shd w:val="clear" w:color="auto" w:fill="auto"/>
            <w:noWrap/>
            <w:vAlign w:val="center"/>
          </w:tcPr>
          <w:p w14:paraId="60C961D7"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 xml:space="preserve">0.617 </w:t>
            </w:r>
          </w:p>
        </w:tc>
        <w:tc>
          <w:tcPr>
            <w:tcW w:w="1208" w:type="dxa"/>
            <w:tcBorders>
              <w:top w:val="nil"/>
              <w:left w:val="nil"/>
              <w:bottom w:val="nil"/>
              <w:right w:val="nil"/>
            </w:tcBorders>
            <w:shd w:val="clear" w:color="auto" w:fill="auto"/>
            <w:noWrap/>
            <w:vAlign w:val="center"/>
          </w:tcPr>
          <w:p w14:paraId="28BB5BD5"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 xml:space="preserve">0.590 </w:t>
            </w:r>
          </w:p>
        </w:tc>
        <w:tc>
          <w:tcPr>
            <w:tcW w:w="1176" w:type="dxa"/>
            <w:tcBorders>
              <w:top w:val="nil"/>
              <w:left w:val="nil"/>
              <w:bottom w:val="nil"/>
              <w:right w:val="nil"/>
            </w:tcBorders>
            <w:shd w:val="clear" w:color="auto" w:fill="auto"/>
            <w:noWrap/>
            <w:vAlign w:val="center"/>
          </w:tcPr>
          <w:p w14:paraId="36BED558"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 xml:space="preserve">0.622 </w:t>
            </w:r>
          </w:p>
        </w:tc>
      </w:tr>
      <w:tr w:rsidR="0031453B" w14:paraId="24F4D2BD" w14:textId="77777777">
        <w:trPr>
          <w:trHeight w:val="307"/>
        </w:trPr>
        <w:tc>
          <w:tcPr>
            <w:tcW w:w="1177" w:type="dxa"/>
            <w:tcBorders>
              <w:top w:val="nil"/>
              <w:left w:val="nil"/>
              <w:bottom w:val="nil"/>
              <w:right w:val="nil"/>
            </w:tcBorders>
            <w:shd w:val="clear" w:color="auto" w:fill="auto"/>
            <w:noWrap/>
            <w:vAlign w:val="center"/>
          </w:tcPr>
          <w:p w14:paraId="183EB935" w14:textId="77777777" w:rsidR="0031453B" w:rsidRDefault="008E69E4">
            <w:pPr>
              <w:jc w:val="left"/>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TyG-WHtR</w:t>
            </w:r>
          </w:p>
        </w:tc>
        <w:tc>
          <w:tcPr>
            <w:tcW w:w="677" w:type="dxa"/>
            <w:tcBorders>
              <w:top w:val="nil"/>
              <w:left w:val="nil"/>
              <w:bottom w:val="nil"/>
              <w:right w:val="nil"/>
            </w:tcBorders>
            <w:shd w:val="clear" w:color="auto" w:fill="auto"/>
            <w:noWrap/>
            <w:vAlign w:val="center"/>
          </w:tcPr>
          <w:p w14:paraId="3953D3BC"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 xml:space="preserve">0.618 </w:t>
            </w:r>
          </w:p>
        </w:tc>
        <w:tc>
          <w:tcPr>
            <w:tcW w:w="1208" w:type="dxa"/>
            <w:tcBorders>
              <w:top w:val="nil"/>
              <w:left w:val="nil"/>
              <w:bottom w:val="nil"/>
              <w:right w:val="nil"/>
            </w:tcBorders>
            <w:shd w:val="clear" w:color="auto" w:fill="auto"/>
            <w:noWrap/>
            <w:vAlign w:val="center"/>
          </w:tcPr>
          <w:p w14:paraId="5FEEB6F3"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 xml:space="preserve">0.592 </w:t>
            </w:r>
          </w:p>
        </w:tc>
        <w:tc>
          <w:tcPr>
            <w:tcW w:w="1176" w:type="dxa"/>
            <w:tcBorders>
              <w:top w:val="nil"/>
              <w:left w:val="nil"/>
              <w:bottom w:val="nil"/>
              <w:right w:val="nil"/>
            </w:tcBorders>
            <w:shd w:val="clear" w:color="auto" w:fill="auto"/>
            <w:noWrap/>
            <w:vAlign w:val="center"/>
          </w:tcPr>
          <w:p w14:paraId="63ED7871"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 xml:space="preserve">0.652 </w:t>
            </w:r>
          </w:p>
        </w:tc>
        <w:tc>
          <w:tcPr>
            <w:tcW w:w="1020" w:type="dxa"/>
            <w:tcBorders>
              <w:top w:val="nil"/>
              <w:left w:val="nil"/>
              <w:bottom w:val="nil"/>
              <w:right w:val="nil"/>
            </w:tcBorders>
            <w:shd w:val="clear" w:color="auto" w:fill="auto"/>
            <w:noWrap/>
            <w:vAlign w:val="center"/>
          </w:tcPr>
          <w:p w14:paraId="28328408" w14:textId="77777777" w:rsidR="0031453B" w:rsidRDefault="0031453B">
            <w:pPr>
              <w:jc w:val="center"/>
              <w:rPr>
                <w:rFonts w:ascii="Times New Roman" w:eastAsia="宋体" w:hAnsi="Times New Roman" w:cs="Times New Roman"/>
                <w:color w:val="000000"/>
                <w:kern w:val="0"/>
                <w:sz w:val="24"/>
                <w:szCs w:val="24"/>
                <w14:ligatures w14:val="none"/>
              </w:rPr>
            </w:pPr>
          </w:p>
        </w:tc>
        <w:tc>
          <w:tcPr>
            <w:tcW w:w="809" w:type="dxa"/>
            <w:tcBorders>
              <w:top w:val="nil"/>
              <w:left w:val="nil"/>
              <w:bottom w:val="nil"/>
              <w:right w:val="nil"/>
            </w:tcBorders>
            <w:shd w:val="clear" w:color="auto" w:fill="auto"/>
            <w:noWrap/>
            <w:vAlign w:val="center"/>
          </w:tcPr>
          <w:p w14:paraId="34FFFFD9"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 xml:space="preserve">0.613 </w:t>
            </w:r>
          </w:p>
        </w:tc>
        <w:tc>
          <w:tcPr>
            <w:tcW w:w="1443" w:type="dxa"/>
            <w:tcBorders>
              <w:top w:val="nil"/>
              <w:left w:val="nil"/>
              <w:bottom w:val="nil"/>
              <w:right w:val="nil"/>
            </w:tcBorders>
            <w:shd w:val="clear" w:color="auto" w:fill="auto"/>
            <w:noWrap/>
            <w:vAlign w:val="center"/>
          </w:tcPr>
          <w:p w14:paraId="5C06F29C"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 xml:space="preserve">0.583 </w:t>
            </w:r>
          </w:p>
        </w:tc>
        <w:tc>
          <w:tcPr>
            <w:tcW w:w="990" w:type="dxa"/>
            <w:tcBorders>
              <w:top w:val="nil"/>
              <w:left w:val="nil"/>
              <w:bottom w:val="nil"/>
              <w:right w:val="nil"/>
            </w:tcBorders>
            <w:shd w:val="clear" w:color="auto" w:fill="auto"/>
            <w:noWrap/>
            <w:vAlign w:val="center"/>
          </w:tcPr>
          <w:p w14:paraId="11962F27"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 xml:space="preserve">0.628 </w:t>
            </w:r>
          </w:p>
        </w:tc>
        <w:tc>
          <w:tcPr>
            <w:tcW w:w="2040" w:type="dxa"/>
            <w:tcBorders>
              <w:top w:val="nil"/>
              <w:left w:val="nil"/>
              <w:bottom w:val="nil"/>
              <w:right w:val="nil"/>
            </w:tcBorders>
            <w:shd w:val="clear" w:color="auto" w:fill="auto"/>
            <w:noWrap/>
            <w:vAlign w:val="center"/>
          </w:tcPr>
          <w:p w14:paraId="499BB4E6" w14:textId="77777777" w:rsidR="0031453B" w:rsidRDefault="0031453B">
            <w:pPr>
              <w:jc w:val="center"/>
              <w:rPr>
                <w:rFonts w:ascii="Times New Roman" w:eastAsia="宋体" w:hAnsi="Times New Roman" w:cs="Times New Roman"/>
                <w:color w:val="000000"/>
                <w:kern w:val="0"/>
                <w:sz w:val="24"/>
                <w:szCs w:val="24"/>
                <w14:ligatures w14:val="none"/>
              </w:rPr>
            </w:pPr>
          </w:p>
        </w:tc>
        <w:tc>
          <w:tcPr>
            <w:tcW w:w="677" w:type="dxa"/>
            <w:tcBorders>
              <w:top w:val="nil"/>
              <w:left w:val="nil"/>
              <w:bottom w:val="nil"/>
              <w:right w:val="nil"/>
            </w:tcBorders>
            <w:shd w:val="clear" w:color="auto" w:fill="auto"/>
            <w:noWrap/>
            <w:vAlign w:val="center"/>
          </w:tcPr>
          <w:p w14:paraId="7577AB33"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 xml:space="preserve">0.617 </w:t>
            </w:r>
          </w:p>
        </w:tc>
        <w:tc>
          <w:tcPr>
            <w:tcW w:w="1208" w:type="dxa"/>
            <w:tcBorders>
              <w:top w:val="nil"/>
              <w:left w:val="nil"/>
              <w:bottom w:val="nil"/>
              <w:right w:val="nil"/>
            </w:tcBorders>
            <w:shd w:val="clear" w:color="auto" w:fill="auto"/>
            <w:noWrap/>
            <w:vAlign w:val="center"/>
          </w:tcPr>
          <w:p w14:paraId="0AEFC6F5"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 xml:space="preserve">0.603 </w:t>
            </w:r>
          </w:p>
        </w:tc>
        <w:tc>
          <w:tcPr>
            <w:tcW w:w="1176" w:type="dxa"/>
            <w:tcBorders>
              <w:top w:val="nil"/>
              <w:left w:val="nil"/>
              <w:bottom w:val="nil"/>
              <w:right w:val="nil"/>
            </w:tcBorders>
            <w:shd w:val="clear" w:color="auto" w:fill="auto"/>
            <w:noWrap/>
            <w:vAlign w:val="center"/>
          </w:tcPr>
          <w:p w14:paraId="2BB04932"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 xml:space="preserve">0.628 </w:t>
            </w:r>
          </w:p>
        </w:tc>
      </w:tr>
      <w:tr w:rsidR="0031453B" w14:paraId="744C4ADE" w14:textId="77777777">
        <w:trPr>
          <w:trHeight w:val="314"/>
        </w:trPr>
        <w:tc>
          <w:tcPr>
            <w:tcW w:w="1177" w:type="dxa"/>
            <w:tcBorders>
              <w:top w:val="nil"/>
              <w:left w:val="nil"/>
              <w:bottom w:val="single" w:sz="12" w:space="0" w:color="auto"/>
              <w:right w:val="nil"/>
            </w:tcBorders>
            <w:shd w:val="clear" w:color="auto" w:fill="auto"/>
            <w:noWrap/>
            <w:vAlign w:val="center"/>
          </w:tcPr>
          <w:p w14:paraId="5F4572C0" w14:textId="77777777" w:rsidR="0031453B" w:rsidRDefault="008E69E4">
            <w:pPr>
              <w:jc w:val="left"/>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TyG-WWI</w:t>
            </w:r>
          </w:p>
        </w:tc>
        <w:tc>
          <w:tcPr>
            <w:tcW w:w="677" w:type="dxa"/>
            <w:tcBorders>
              <w:top w:val="nil"/>
              <w:left w:val="nil"/>
              <w:bottom w:val="single" w:sz="12" w:space="0" w:color="auto"/>
              <w:right w:val="nil"/>
            </w:tcBorders>
            <w:shd w:val="clear" w:color="auto" w:fill="auto"/>
            <w:noWrap/>
            <w:vAlign w:val="center"/>
          </w:tcPr>
          <w:p w14:paraId="065024A4"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 xml:space="preserve">0.713 </w:t>
            </w:r>
          </w:p>
        </w:tc>
        <w:tc>
          <w:tcPr>
            <w:tcW w:w="1208" w:type="dxa"/>
            <w:tcBorders>
              <w:top w:val="nil"/>
              <w:left w:val="nil"/>
              <w:bottom w:val="single" w:sz="12" w:space="0" w:color="auto"/>
              <w:right w:val="nil"/>
            </w:tcBorders>
            <w:shd w:val="clear" w:color="auto" w:fill="auto"/>
            <w:noWrap/>
            <w:vAlign w:val="center"/>
          </w:tcPr>
          <w:p w14:paraId="4B9A68D7"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 xml:space="preserve">0.672 </w:t>
            </w:r>
          </w:p>
        </w:tc>
        <w:tc>
          <w:tcPr>
            <w:tcW w:w="1176" w:type="dxa"/>
            <w:tcBorders>
              <w:top w:val="nil"/>
              <w:left w:val="nil"/>
              <w:bottom w:val="single" w:sz="12" w:space="0" w:color="auto"/>
              <w:right w:val="nil"/>
            </w:tcBorders>
            <w:shd w:val="clear" w:color="auto" w:fill="auto"/>
            <w:noWrap/>
            <w:vAlign w:val="center"/>
          </w:tcPr>
          <w:p w14:paraId="7DB4E1F5"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 xml:space="preserve">0.751 </w:t>
            </w:r>
          </w:p>
        </w:tc>
        <w:tc>
          <w:tcPr>
            <w:tcW w:w="1020" w:type="dxa"/>
            <w:tcBorders>
              <w:top w:val="nil"/>
              <w:left w:val="nil"/>
              <w:bottom w:val="single" w:sz="12" w:space="0" w:color="auto"/>
              <w:right w:val="nil"/>
            </w:tcBorders>
            <w:shd w:val="clear" w:color="auto" w:fill="auto"/>
            <w:noWrap/>
            <w:vAlign w:val="center"/>
          </w:tcPr>
          <w:p w14:paraId="1F4D7CC0" w14:textId="77777777" w:rsidR="0031453B" w:rsidRDefault="008E69E4">
            <w:pPr>
              <w:jc w:val="left"/>
              <w:rPr>
                <w:rFonts w:ascii="等线" w:eastAsia="等线" w:hAnsi="等线" w:cs="宋体"/>
                <w:color w:val="000000"/>
                <w:kern w:val="0"/>
                <w:szCs w:val="21"/>
                <w14:ligatures w14:val="none"/>
              </w:rPr>
            </w:pPr>
            <w:r>
              <w:rPr>
                <w:rFonts w:ascii="等线" w:eastAsia="等线" w:hAnsi="等线" w:cs="宋体" w:hint="eastAsia"/>
                <w:color w:val="000000"/>
                <w:kern w:val="0"/>
                <w:szCs w:val="21"/>
                <w14:ligatures w14:val="none"/>
              </w:rPr>
              <w:t xml:space="preserve">　</w:t>
            </w:r>
          </w:p>
        </w:tc>
        <w:tc>
          <w:tcPr>
            <w:tcW w:w="809" w:type="dxa"/>
            <w:tcBorders>
              <w:top w:val="nil"/>
              <w:left w:val="nil"/>
              <w:bottom w:val="single" w:sz="12" w:space="0" w:color="auto"/>
              <w:right w:val="nil"/>
            </w:tcBorders>
            <w:shd w:val="clear" w:color="auto" w:fill="auto"/>
            <w:noWrap/>
            <w:vAlign w:val="center"/>
          </w:tcPr>
          <w:p w14:paraId="7AB79841"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 xml:space="preserve">0.697 </w:t>
            </w:r>
          </w:p>
        </w:tc>
        <w:tc>
          <w:tcPr>
            <w:tcW w:w="1443" w:type="dxa"/>
            <w:tcBorders>
              <w:top w:val="nil"/>
              <w:left w:val="nil"/>
              <w:bottom w:val="single" w:sz="12" w:space="0" w:color="auto"/>
              <w:right w:val="nil"/>
            </w:tcBorders>
            <w:shd w:val="clear" w:color="auto" w:fill="auto"/>
            <w:noWrap/>
            <w:vAlign w:val="center"/>
          </w:tcPr>
          <w:p w14:paraId="7058F2E4"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 xml:space="preserve">0.676 </w:t>
            </w:r>
          </w:p>
        </w:tc>
        <w:tc>
          <w:tcPr>
            <w:tcW w:w="990" w:type="dxa"/>
            <w:tcBorders>
              <w:top w:val="nil"/>
              <w:left w:val="nil"/>
              <w:bottom w:val="single" w:sz="12" w:space="0" w:color="auto"/>
              <w:right w:val="nil"/>
            </w:tcBorders>
            <w:shd w:val="clear" w:color="auto" w:fill="auto"/>
            <w:noWrap/>
            <w:vAlign w:val="center"/>
          </w:tcPr>
          <w:p w14:paraId="1F6B09A5"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 xml:space="preserve">0.709 </w:t>
            </w:r>
          </w:p>
        </w:tc>
        <w:tc>
          <w:tcPr>
            <w:tcW w:w="2040" w:type="dxa"/>
            <w:tcBorders>
              <w:top w:val="nil"/>
              <w:left w:val="nil"/>
              <w:bottom w:val="single" w:sz="12" w:space="0" w:color="auto"/>
              <w:right w:val="nil"/>
            </w:tcBorders>
            <w:shd w:val="clear" w:color="auto" w:fill="auto"/>
            <w:noWrap/>
            <w:vAlign w:val="center"/>
          </w:tcPr>
          <w:p w14:paraId="685DB94F" w14:textId="77777777" w:rsidR="0031453B" w:rsidRDefault="008E69E4">
            <w:pPr>
              <w:jc w:val="left"/>
              <w:rPr>
                <w:rFonts w:ascii="等线" w:eastAsia="等线" w:hAnsi="等线" w:cs="宋体"/>
                <w:color w:val="000000"/>
                <w:kern w:val="0"/>
                <w:szCs w:val="21"/>
                <w14:ligatures w14:val="none"/>
              </w:rPr>
            </w:pPr>
            <w:r>
              <w:rPr>
                <w:rFonts w:ascii="等线" w:eastAsia="等线" w:hAnsi="等线" w:cs="宋体" w:hint="eastAsia"/>
                <w:color w:val="000000"/>
                <w:kern w:val="0"/>
                <w:szCs w:val="21"/>
                <w14:ligatures w14:val="none"/>
              </w:rPr>
              <w:t xml:space="preserve">　</w:t>
            </w:r>
          </w:p>
        </w:tc>
        <w:tc>
          <w:tcPr>
            <w:tcW w:w="677" w:type="dxa"/>
            <w:tcBorders>
              <w:top w:val="nil"/>
              <w:left w:val="nil"/>
              <w:bottom w:val="single" w:sz="12" w:space="0" w:color="auto"/>
              <w:right w:val="nil"/>
            </w:tcBorders>
            <w:shd w:val="clear" w:color="auto" w:fill="auto"/>
            <w:noWrap/>
            <w:vAlign w:val="center"/>
          </w:tcPr>
          <w:p w14:paraId="6E9AF8A4"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 xml:space="preserve">0.684 </w:t>
            </w:r>
          </w:p>
        </w:tc>
        <w:tc>
          <w:tcPr>
            <w:tcW w:w="1208" w:type="dxa"/>
            <w:tcBorders>
              <w:top w:val="nil"/>
              <w:left w:val="nil"/>
              <w:bottom w:val="single" w:sz="12" w:space="0" w:color="auto"/>
              <w:right w:val="nil"/>
            </w:tcBorders>
            <w:shd w:val="clear" w:color="auto" w:fill="auto"/>
            <w:noWrap/>
            <w:vAlign w:val="center"/>
          </w:tcPr>
          <w:p w14:paraId="4A41AFD4"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 xml:space="preserve">0.654 </w:t>
            </w:r>
          </w:p>
        </w:tc>
        <w:tc>
          <w:tcPr>
            <w:tcW w:w="1176" w:type="dxa"/>
            <w:tcBorders>
              <w:top w:val="nil"/>
              <w:left w:val="nil"/>
              <w:bottom w:val="single" w:sz="12" w:space="0" w:color="auto"/>
              <w:right w:val="nil"/>
            </w:tcBorders>
            <w:shd w:val="clear" w:color="auto" w:fill="auto"/>
            <w:noWrap/>
            <w:vAlign w:val="center"/>
          </w:tcPr>
          <w:p w14:paraId="5503226B"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 xml:space="preserve">0.691 </w:t>
            </w:r>
          </w:p>
        </w:tc>
      </w:tr>
    </w:tbl>
    <w:p w14:paraId="2DE12B59" w14:textId="77777777" w:rsidR="0031453B" w:rsidRDefault="008E69E4">
      <w:pPr>
        <w:rPr>
          <w:rFonts w:ascii="Times New Roman" w:hAnsi="Times New Roman" w:cs="Times New Roman"/>
          <w:sz w:val="24"/>
          <w:szCs w:val="24"/>
        </w:rPr>
      </w:pPr>
      <w:r>
        <w:rPr>
          <w:rFonts w:ascii="Times New Roman" w:hAnsi="Times New Roman" w:cs="Times New Roman"/>
          <w:i/>
          <w:iCs/>
          <w:sz w:val="24"/>
          <w:szCs w:val="24"/>
        </w:rPr>
        <w:t xml:space="preserve">Abbreviations: </w:t>
      </w:r>
      <w:r>
        <w:rPr>
          <w:rFonts w:ascii="Times New Roman" w:hAnsi="Times New Roman" w:cs="Times New Roman"/>
          <w:sz w:val="24"/>
          <w:szCs w:val="24"/>
        </w:rPr>
        <w:t>ROC: receiver operating characteristic, AUC: area under the curve, TyG: triglyceride–glucose index, ABSI: a body shape index, BMI: body mass index, WWI: weight-adjusted waist index, WHtR: waist-to-height ratio, WC: waist circumference. CI: condidence inter</w:t>
      </w:r>
      <w:r>
        <w:rPr>
          <w:rFonts w:ascii="Times New Roman" w:hAnsi="Times New Roman" w:cs="Times New Roman"/>
          <w:sz w:val="24"/>
          <w:szCs w:val="24"/>
        </w:rPr>
        <w:t xml:space="preserve">val. </w:t>
      </w:r>
      <w:r>
        <w:rPr>
          <w:rFonts w:ascii="Times New Roman" w:eastAsia="等线" w:hAnsi="Times New Roman" w:cs="Times New Roman"/>
          <w:color w:val="000000"/>
          <w:kern w:val="0"/>
          <w:sz w:val="24"/>
          <w:szCs w:val="24"/>
          <w14:ligatures w14:val="none"/>
        </w:rPr>
        <w:t xml:space="preserve">CI_Lower: </w:t>
      </w:r>
      <w:r>
        <w:rPr>
          <w:rFonts w:ascii="Times New Roman" w:hAnsi="Times New Roman" w:cs="Times New Roman"/>
          <w:sz w:val="24"/>
          <w:szCs w:val="24"/>
        </w:rPr>
        <w:t xml:space="preserve">confidence interval lower limit. </w:t>
      </w:r>
      <w:r>
        <w:rPr>
          <w:rFonts w:ascii="Times New Roman" w:eastAsia="等线" w:hAnsi="Times New Roman" w:cs="Times New Roman"/>
          <w:color w:val="000000"/>
          <w:kern w:val="0"/>
          <w:sz w:val="24"/>
          <w:szCs w:val="24"/>
          <w14:ligatures w14:val="none"/>
        </w:rPr>
        <w:t xml:space="preserve">CI_Upper: </w:t>
      </w:r>
      <w:r>
        <w:rPr>
          <w:rFonts w:ascii="Times New Roman" w:hAnsi="Times New Roman" w:cs="Times New Roman"/>
          <w:sz w:val="24"/>
          <w:szCs w:val="24"/>
        </w:rPr>
        <w:t>confidence interval upper limit. CVD: cardiovascular disease.</w:t>
      </w:r>
    </w:p>
    <w:p w14:paraId="3248C32F" w14:textId="77777777" w:rsidR="0031453B" w:rsidRDefault="0031453B">
      <w:pPr>
        <w:rPr>
          <w:rFonts w:ascii="Times New Roman" w:hAnsi="Times New Roman" w:cs="Times New Roman"/>
          <w:sz w:val="24"/>
          <w:szCs w:val="24"/>
        </w:rPr>
      </w:pPr>
    </w:p>
    <w:p w14:paraId="2C74B15A" w14:textId="77777777" w:rsidR="0031453B" w:rsidRDefault="0031453B">
      <w:pPr>
        <w:rPr>
          <w:rFonts w:ascii="Times New Roman" w:hAnsi="Times New Roman" w:cs="Times New Roman"/>
          <w:sz w:val="24"/>
          <w:szCs w:val="24"/>
        </w:rPr>
      </w:pPr>
    </w:p>
    <w:p w14:paraId="13C483EB" w14:textId="77777777" w:rsidR="0031453B" w:rsidRDefault="0031453B">
      <w:pPr>
        <w:rPr>
          <w:rFonts w:ascii="Times New Roman" w:hAnsi="Times New Roman" w:cs="Times New Roman"/>
          <w:sz w:val="24"/>
          <w:szCs w:val="24"/>
        </w:rPr>
      </w:pPr>
    </w:p>
    <w:p w14:paraId="75058704" w14:textId="77777777" w:rsidR="0031453B" w:rsidRDefault="0031453B">
      <w:pPr>
        <w:rPr>
          <w:rFonts w:ascii="Times New Roman" w:hAnsi="Times New Roman" w:cs="Times New Roman"/>
          <w:sz w:val="24"/>
          <w:szCs w:val="24"/>
        </w:rPr>
      </w:pPr>
    </w:p>
    <w:p w14:paraId="70198A94" w14:textId="77777777" w:rsidR="0031453B" w:rsidRDefault="0031453B">
      <w:pPr>
        <w:rPr>
          <w:rFonts w:ascii="Times New Roman" w:hAnsi="Times New Roman" w:cs="Times New Roman"/>
          <w:sz w:val="24"/>
          <w:szCs w:val="24"/>
        </w:rPr>
      </w:pPr>
    </w:p>
    <w:p w14:paraId="1EE63FC9" w14:textId="77777777" w:rsidR="0031453B" w:rsidRDefault="0031453B">
      <w:pPr>
        <w:rPr>
          <w:rFonts w:ascii="Times New Roman" w:hAnsi="Times New Roman" w:cs="Times New Roman"/>
          <w:sz w:val="24"/>
          <w:szCs w:val="24"/>
        </w:rPr>
      </w:pPr>
    </w:p>
    <w:p w14:paraId="0229CAC7" w14:textId="77777777" w:rsidR="0031453B" w:rsidRDefault="0031453B">
      <w:pPr>
        <w:rPr>
          <w:rFonts w:ascii="Times New Roman" w:hAnsi="Times New Roman" w:cs="Times New Roman"/>
          <w:sz w:val="24"/>
          <w:szCs w:val="24"/>
        </w:rPr>
      </w:pPr>
    </w:p>
    <w:p w14:paraId="1854F615" w14:textId="77777777" w:rsidR="0031453B" w:rsidRDefault="008E69E4">
      <w:pPr>
        <w:rPr>
          <w:rFonts w:ascii="Times New Roman" w:hAnsi="Times New Roman" w:cs="Times New Roman"/>
          <w:sz w:val="24"/>
          <w:szCs w:val="24"/>
          <w:shd w:val="clear" w:color="auto" w:fill="FFFFFF"/>
        </w:rPr>
      </w:pPr>
      <w:r>
        <w:rPr>
          <w:rFonts w:ascii="Times New Roman" w:hAnsi="Times New Roman" w:cs="Times New Roman"/>
          <w:b/>
          <w:bCs/>
          <w:sz w:val="24"/>
          <w:szCs w:val="24"/>
        </w:rPr>
        <w:t>Table S21</w:t>
      </w:r>
      <w:r>
        <w:rPr>
          <w:rFonts w:ascii="Times New Roman" w:hAnsi="Times New Roman" w:cs="Times New Roman"/>
          <w:sz w:val="24"/>
          <w:szCs w:val="24"/>
        </w:rPr>
        <w:t xml:space="preserve">   </w:t>
      </w:r>
      <w:r>
        <w:rPr>
          <w:rFonts w:ascii="Times New Roman" w:hAnsi="Times New Roman" w:cs="Times New Roman"/>
          <w:sz w:val="24"/>
          <w:szCs w:val="24"/>
          <w:shd w:val="clear" w:color="auto" w:fill="FFFFFF"/>
        </w:rPr>
        <w:t>C-Index values of TyG-associated indicators for all-cause mortality</w:t>
      </w:r>
    </w:p>
    <w:tbl>
      <w:tblPr>
        <w:tblStyle w:val="1"/>
        <w:tblW w:w="5000" w:type="pct"/>
        <w:tblLook w:val="04A0" w:firstRow="1" w:lastRow="0" w:firstColumn="1" w:lastColumn="0" w:noHBand="0" w:noVBand="1"/>
      </w:tblPr>
      <w:tblGrid>
        <w:gridCol w:w="2623"/>
        <w:gridCol w:w="1926"/>
        <w:gridCol w:w="1925"/>
        <w:gridCol w:w="1925"/>
        <w:gridCol w:w="1925"/>
        <w:gridCol w:w="1925"/>
        <w:gridCol w:w="1925"/>
      </w:tblGrid>
      <w:tr w:rsidR="0031453B" w14:paraId="14ADA220" w14:textId="77777777">
        <w:trPr>
          <w:trHeight w:val="307"/>
        </w:trPr>
        <w:tc>
          <w:tcPr>
            <w:tcW w:w="925" w:type="pct"/>
            <w:noWrap/>
          </w:tcPr>
          <w:p w14:paraId="0E71498B"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Time(years)</w:t>
            </w:r>
          </w:p>
        </w:tc>
        <w:tc>
          <w:tcPr>
            <w:tcW w:w="679" w:type="pct"/>
            <w:noWrap/>
          </w:tcPr>
          <w:p w14:paraId="2B1F0FAC"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TyG-ABSI</w:t>
            </w:r>
          </w:p>
        </w:tc>
        <w:tc>
          <w:tcPr>
            <w:tcW w:w="679" w:type="pct"/>
            <w:noWrap/>
          </w:tcPr>
          <w:p w14:paraId="61A8F979"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TyG</w:t>
            </w:r>
          </w:p>
        </w:tc>
        <w:tc>
          <w:tcPr>
            <w:tcW w:w="679" w:type="pct"/>
            <w:noWrap/>
          </w:tcPr>
          <w:p w14:paraId="2A777571"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TyG-BMI</w:t>
            </w:r>
          </w:p>
        </w:tc>
        <w:tc>
          <w:tcPr>
            <w:tcW w:w="679" w:type="pct"/>
            <w:noWrap/>
          </w:tcPr>
          <w:p w14:paraId="43E14BC3"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TyG-WC</w:t>
            </w:r>
          </w:p>
        </w:tc>
        <w:tc>
          <w:tcPr>
            <w:tcW w:w="679" w:type="pct"/>
            <w:noWrap/>
          </w:tcPr>
          <w:p w14:paraId="35245E45"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TyG-WHtR</w:t>
            </w:r>
          </w:p>
        </w:tc>
        <w:tc>
          <w:tcPr>
            <w:tcW w:w="679" w:type="pct"/>
            <w:noWrap/>
          </w:tcPr>
          <w:p w14:paraId="4F413C28"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TyG-WWI</w:t>
            </w:r>
          </w:p>
        </w:tc>
      </w:tr>
      <w:tr w:rsidR="0031453B" w14:paraId="405FAE83" w14:textId="77777777">
        <w:trPr>
          <w:trHeight w:val="307"/>
        </w:trPr>
        <w:tc>
          <w:tcPr>
            <w:tcW w:w="925" w:type="pct"/>
            <w:noWrap/>
          </w:tcPr>
          <w:p w14:paraId="64316610"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1</w:t>
            </w:r>
          </w:p>
        </w:tc>
        <w:tc>
          <w:tcPr>
            <w:tcW w:w="679" w:type="pct"/>
            <w:noWrap/>
          </w:tcPr>
          <w:p w14:paraId="562555BE"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0.708</w:t>
            </w:r>
          </w:p>
        </w:tc>
        <w:tc>
          <w:tcPr>
            <w:tcW w:w="679" w:type="pct"/>
            <w:noWrap/>
          </w:tcPr>
          <w:p w14:paraId="7157435F"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0.596</w:t>
            </w:r>
          </w:p>
        </w:tc>
        <w:tc>
          <w:tcPr>
            <w:tcW w:w="679" w:type="pct"/>
            <w:noWrap/>
          </w:tcPr>
          <w:p w14:paraId="3BC07C30"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0.457</w:t>
            </w:r>
          </w:p>
        </w:tc>
        <w:tc>
          <w:tcPr>
            <w:tcW w:w="679" w:type="pct"/>
            <w:noWrap/>
          </w:tcPr>
          <w:p w14:paraId="62690DD5"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0.537</w:t>
            </w:r>
          </w:p>
        </w:tc>
        <w:tc>
          <w:tcPr>
            <w:tcW w:w="679" w:type="pct"/>
            <w:noWrap/>
          </w:tcPr>
          <w:p w14:paraId="7344A0C2"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0.551</w:t>
            </w:r>
          </w:p>
        </w:tc>
        <w:tc>
          <w:tcPr>
            <w:tcW w:w="679" w:type="pct"/>
            <w:noWrap/>
          </w:tcPr>
          <w:p w14:paraId="2AD82066"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0.658</w:t>
            </w:r>
          </w:p>
        </w:tc>
      </w:tr>
      <w:tr w:rsidR="0031453B" w14:paraId="2D2E1917" w14:textId="77777777">
        <w:trPr>
          <w:trHeight w:val="307"/>
        </w:trPr>
        <w:tc>
          <w:tcPr>
            <w:tcW w:w="925" w:type="pct"/>
            <w:noWrap/>
          </w:tcPr>
          <w:p w14:paraId="31B6C00B"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2</w:t>
            </w:r>
          </w:p>
        </w:tc>
        <w:tc>
          <w:tcPr>
            <w:tcW w:w="679" w:type="pct"/>
            <w:noWrap/>
          </w:tcPr>
          <w:p w14:paraId="4AF2216A"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0.683</w:t>
            </w:r>
          </w:p>
        </w:tc>
        <w:tc>
          <w:tcPr>
            <w:tcW w:w="679" w:type="pct"/>
            <w:noWrap/>
          </w:tcPr>
          <w:p w14:paraId="45F8BAEC"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0.58</w:t>
            </w:r>
          </w:p>
        </w:tc>
        <w:tc>
          <w:tcPr>
            <w:tcW w:w="679" w:type="pct"/>
            <w:noWrap/>
          </w:tcPr>
          <w:p w14:paraId="7227BA49"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0.476</w:t>
            </w:r>
          </w:p>
        </w:tc>
        <w:tc>
          <w:tcPr>
            <w:tcW w:w="679" w:type="pct"/>
            <w:noWrap/>
          </w:tcPr>
          <w:p w14:paraId="79227874"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0.552</w:t>
            </w:r>
          </w:p>
        </w:tc>
        <w:tc>
          <w:tcPr>
            <w:tcW w:w="679" w:type="pct"/>
            <w:noWrap/>
          </w:tcPr>
          <w:p w14:paraId="3A73F6BF"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0.559</w:t>
            </w:r>
          </w:p>
        </w:tc>
        <w:tc>
          <w:tcPr>
            <w:tcW w:w="679" w:type="pct"/>
            <w:noWrap/>
          </w:tcPr>
          <w:p w14:paraId="0DCDD9ED"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0.645</w:t>
            </w:r>
          </w:p>
        </w:tc>
      </w:tr>
      <w:tr w:rsidR="0031453B" w14:paraId="4BABB097" w14:textId="77777777">
        <w:trPr>
          <w:trHeight w:val="307"/>
        </w:trPr>
        <w:tc>
          <w:tcPr>
            <w:tcW w:w="925" w:type="pct"/>
            <w:noWrap/>
          </w:tcPr>
          <w:p w14:paraId="5C853F7A"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3</w:t>
            </w:r>
          </w:p>
        </w:tc>
        <w:tc>
          <w:tcPr>
            <w:tcW w:w="679" w:type="pct"/>
            <w:noWrap/>
          </w:tcPr>
          <w:p w14:paraId="7EE10707"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0.669</w:t>
            </w:r>
          </w:p>
        </w:tc>
        <w:tc>
          <w:tcPr>
            <w:tcW w:w="679" w:type="pct"/>
            <w:noWrap/>
          </w:tcPr>
          <w:p w14:paraId="19D7A456"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0.567</w:t>
            </w:r>
          </w:p>
        </w:tc>
        <w:tc>
          <w:tcPr>
            <w:tcW w:w="679" w:type="pct"/>
            <w:noWrap/>
          </w:tcPr>
          <w:p w14:paraId="00C83669"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0.488</w:t>
            </w:r>
          </w:p>
        </w:tc>
        <w:tc>
          <w:tcPr>
            <w:tcW w:w="679" w:type="pct"/>
            <w:noWrap/>
          </w:tcPr>
          <w:p w14:paraId="1BDC1258"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0.558</w:t>
            </w:r>
          </w:p>
        </w:tc>
        <w:tc>
          <w:tcPr>
            <w:tcW w:w="679" w:type="pct"/>
            <w:noWrap/>
          </w:tcPr>
          <w:p w14:paraId="64B87649"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0.568</w:t>
            </w:r>
          </w:p>
        </w:tc>
        <w:tc>
          <w:tcPr>
            <w:tcW w:w="679" w:type="pct"/>
            <w:noWrap/>
          </w:tcPr>
          <w:p w14:paraId="139EBC54"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0.641</w:t>
            </w:r>
          </w:p>
        </w:tc>
      </w:tr>
      <w:tr w:rsidR="0031453B" w14:paraId="023BB3E1" w14:textId="77777777">
        <w:trPr>
          <w:trHeight w:val="307"/>
        </w:trPr>
        <w:tc>
          <w:tcPr>
            <w:tcW w:w="925" w:type="pct"/>
            <w:noWrap/>
          </w:tcPr>
          <w:p w14:paraId="14A2750A"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4</w:t>
            </w:r>
          </w:p>
        </w:tc>
        <w:tc>
          <w:tcPr>
            <w:tcW w:w="679" w:type="pct"/>
            <w:noWrap/>
          </w:tcPr>
          <w:p w14:paraId="3770AE7D"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0.682</w:t>
            </w:r>
          </w:p>
        </w:tc>
        <w:tc>
          <w:tcPr>
            <w:tcW w:w="679" w:type="pct"/>
            <w:noWrap/>
          </w:tcPr>
          <w:p w14:paraId="78E2D18A"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0.571</w:t>
            </w:r>
          </w:p>
        </w:tc>
        <w:tc>
          <w:tcPr>
            <w:tcW w:w="679" w:type="pct"/>
            <w:noWrap/>
          </w:tcPr>
          <w:p w14:paraId="308D9D0F"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0.489</w:t>
            </w:r>
          </w:p>
        </w:tc>
        <w:tc>
          <w:tcPr>
            <w:tcW w:w="679" w:type="pct"/>
            <w:noWrap/>
          </w:tcPr>
          <w:p w14:paraId="43CF2117"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0.566</w:t>
            </w:r>
          </w:p>
        </w:tc>
        <w:tc>
          <w:tcPr>
            <w:tcW w:w="679" w:type="pct"/>
            <w:noWrap/>
          </w:tcPr>
          <w:p w14:paraId="7C35449F"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0.577</w:t>
            </w:r>
          </w:p>
        </w:tc>
        <w:tc>
          <w:tcPr>
            <w:tcW w:w="679" w:type="pct"/>
            <w:noWrap/>
          </w:tcPr>
          <w:p w14:paraId="22967CBA"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0.653</w:t>
            </w:r>
          </w:p>
        </w:tc>
      </w:tr>
      <w:tr w:rsidR="0031453B" w14:paraId="2A6BB30C" w14:textId="77777777">
        <w:trPr>
          <w:trHeight w:val="307"/>
        </w:trPr>
        <w:tc>
          <w:tcPr>
            <w:tcW w:w="925" w:type="pct"/>
            <w:noWrap/>
          </w:tcPr>
          <w:p w14:paraId="47707D14"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5</w:t>
            </w:r>
          </w:p>
        </w:tc>
        <w:tc>
          <w:tcPr>
            <w:tcW w:w="679" w:type="pct"/>
            <w:noWrap/>
          </w:tcPr>
          <w:p w14:paraId="417B46E7"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0.685</w:t>
            </w:r>
          </w:p>
        </w:tc>
        <w:tc>
          <w:tcPr>
            <w:tcW w:w="679" w:type="pct"/>
            <w:noWrap/>
          </w:tcPr>
          <w:p w14:paraId="315BE635"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0.574</w:t>
            </w:r>
          </w:p>
        </w:tc>
        <w:tc>
          <w:tcPr>
            <w:tcW w:w="679" w:type="pct"/>
            <w:noWrap/>
          </w:tcPr>
          <w:p w14:paraId="2D9B5460"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0.489</w:t>
            </w:r>
          </w:p>
        </w:tc>
        <w:tc>
          <w:tcPr>
            <w:tcW w:w="679" w:type="pct"/>
            <w:noWrap/>
          </w:tcPr>
          <w:p w14:paraId="3B00A78A"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0.57</w:t>
            </w:r>
          </w:p>
        </w:tc>
        <w:tc>
          <w:tcPr>
            <w:tcW w:w="679" w:type="pct"/>
            <w:noWrap/>
          </w:tcPr>
          <w:p w14:paraId="2328299C"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0.578</w:t>
            </w:r>
          </w:p>
        </w:tc>
        <w:tc>
          <w:tcPr>
            <w:tcW w:w="679" w:type="pct"/>
            <w:noWrap/>
          </w:tcPr>
          <w:p w14:paraId="56D0FC4B"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0.655</w:t>
            </w:r>
          </w:p>
        </w:tc>
      </w:tr>
      <w:tr w:rsidR="0031453B" w14:paraId="15F6CE99" w14:textId="77777777">
        <w:trPr>
          <w:trHeight w:val="307"/>
        </w:trPr>
        <w:tc>
          <w:tcPr>
            <w:tcW w:w="925" w:type="pct"/>
            <w:noWrap/>
          </w:tcPr>
          <w:p w14:paraId="00C0991F"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lastRenderedPageBreak/>
              <w:t>6</w:t>
            </w:r>
          </w:p>
        </w:tc>
        <w:tc>
          <w:tcPr>
            <w:tcW w:w="679" w:type="pct"/>
            <w:noWrap/>
          </w:tcPr>
          <w:p w14:paraId="77BEF1DB"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0.693</w:t>
            </w:r>
          </w:p>
        </w:tc>
        <w:tc>
          <w:tcPr>
            <w:tcW w:w="679" w:type="pct"/>
            <w:noWrap/>
          </w:tcPr>
          <w:p w14:paraId="73515638"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0.58</w:t>
            </w:r>
          </w:p>
        </w:tc>
        <w:tc>
          <w:tcPr>
            <w:tcW w:w="679" w:type="pct"/>
            <w:noWrap/>
          </w:tcPr>
          <w:p w14:paraId="12658ADF"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0.488</w:t>
            </w:r>
          </w:p>
        </w:tc>
        <w:tc>
          <w:tcPr>
            <w:tcW w:w="679" w:type="pct"/>
            <w:noWrap/>
          </w:tcPr>
          <w:p w14:paraId="5C8D4F79"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0.571</w:t>
            </w:r>
          </w:p>
        </w:tc>
        <w:tc>
          <w:tcPr>
            <w:tcW w:w="679" w:type="pct"/>
            <w:noWrap/>
          </w:tcPr>
          <w:p w14:paraId="342EB338"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0.58</w:t>
            </w:r>
          </w:p>
        </w:tc>
        <w:tc>
          <w:tcPr>
            <w:tcW w:w="679" w:type="pct"/>
            <w:noWrap/>
          </w:tcPr>
          <w:p w14:paraId="7E9E3226"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0.663</w:t>
            </w:r>
          </w:p>
        </w:tc>
      </w:tr>
      <w:tr w:rsidR="0031453B" w14:paraId="27F08DC3" w14:textId="77777777">
        <w:trPr>
          <w:trHeight w:val="307"/>
        </w:trPr>
        <w:tc>
          <w:tcPr>
            <w:tcW w:w="925" w:type="pct"/>
            <w:noWrap/>
          </w:tcPr>
          <w:p w14:paraId="3860818C"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7</w:t>
            </w:r>
          </w:p>
        </w:tc>
        <w:tc>
          <w:tcPr>
            <w:tcW w:w="679" w:type="pct"/>
            <w:noWrap/>
          </w:tcPr>
          <w:p w14:paraId="6956BA03"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0.689</w:t>
            </w:r>
          </w:p>
        </w:tc>
        <w:tc>
          <w:tcPr>
            <w:tcW w:w="679" w:type="pct"/>
            <w:noWrap/>
          </w:tcPr>
          <w:p w14:paraId="3F2B0358"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0.575</w:t>
            </w:r>
          </w:p>
        </w:tc>
        <w:tc>
          <w:tcPr>
            <w:tcW w:w="679" w:type="pct"/>
            <w:noWrap/>
          </w:tcPr>
          <w:p w14:paraId="702C2347"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0.488</w:t>
            </w:r>
          </w:p>
        </w:tc>
        <w:tc>
          <w:tcPr>
            <w:tcW w:w="679" w:type="pct"/>
            <w:noWrap/>
          </w:tcPr>
          <w:p w14:paraId="6852529A"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0.567</w:t>
            </w:r>
          </w:p>
        </w:tc>
        <w:tc>
          <w:tcPr>
            <w:tcW w:w="679" w:type="pct"/>
            <w:noWrap/>
          </w:tcPr>
          <w:p w14:paraId="3937C8DE"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0.58</w:t>
            </w:r>
          </w:p>
        </w:tc>
        <w:tc>
          <w:tcPr>
            <w:tcW w:w="679" w:type="pct"/>
            <w:noWrap/>
          </w:tcPr>
          <w:p w14:paraId="2C21CE35"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0.662</w:t>
            </w:r>
          </w:p>
        </w:tc>
      </w:tr>
      <w:tr w:rsidR="0031453B" w14:paraId="7004BCAD" w14:textId="77777777">
        <w:trPr>
          <w:trHeight w:val="307"/>
        </w:trPr>
        <w:tc>
          <w:tcPr>
            <w:tcW w:w="925" w:type="pct"/>
            <w:noWrap/>
          </w:tcPr>
          <w:p w14:paraId="527B48C2"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8</w:t>
            </w:r>
          </w:p>
        </w:tc>
        <w:tc>
          <w:tcPr>
            <w:tcW w:w="679" w:type="pct"/>
            <w:noWrap/>
          </w:tcPr>
          <w:p w14:paraId="5EA308ED"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0.684</w:t>
            </w:r>
          </w:p>
        </w:tc>
        <w:tc>
          <w:tcPr>
            <w:tcW w:w="679" w:type="pct"/>
            <w:noWrap/>
          </w:tcPr>
          <w:p w14:paraId="2F9A4CC2"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0.569</w:t>
            </w:r>
          </w:p>
        </w:tc>
        <w:tc>
          <w:tcPr>
            <w:tcW w:w="679" w:type="pct"/>
            <w:noWrap/>
          </w:tcPr>
          <w:p w14:paraId="4D7F6E17"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0.49</w:t>
            </w:r>
          </w:p>
        </w:tc>
        <w:tc>
          <w:tcPr>
            <w:tcW w:w="679" w:type="pct"/>
            <w:noWrap/>
          </w:tcPr>
          <w:p w14:paraId="2CAF4A5D"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0.567</w:t>
            </w:r>
          </w:p>
        </w:tc>
        <w:tc>
          <w:tcPr>
            <w:tcW w:w="679" w:type="pct"/>
            <w:noWrap/>
          </w:tcPr>
          <w:p w14:paraId="5BC49BBD"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0.58</w:t>
            </w:r>
          </w:p>
        </w:tc>
        <w:tc>
          <w:tcPr>
            <w:tcW w:w="679" w:type="pct"/>
            <w:noWrap/>
          </w:tcPr>
          <w:p w14:paraId="20978637"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0.659</w:t>
            </w:r>
          </w:p>
        </w:tc>
      </w:tr>
      <w:tr w:rsidR="0031453B" w14:paraId="7C7268FB" w14:textId="77777777">
        <w:trPr>
          <w:trHeight w:val="307"/>
        </w:trPr>
        <w:tc>
          <w:tcPr>
            <w:tcW w:w="925" w:type="pct"/>
            <w:noWrap/>
          </w:tcPr>
          <w:p w14:paraId="00C72ABE"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9</w:t>
            </w:r>
          </w:p>
        </w:tc>
        <w:tc>
          <w:tcPr>
            <w:tcW w:w="679" w:type="pct"/>
            <w:noWrap/>
          </w:tcPr>
          <w:p w14:paraId="73BF7218"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0.686</w:t>
            </w:r>
          </w:p>
        </w:tc>
        <w:tc>
          <w:tcPr>
            <w:tcW w:w="679" w:type="pct"/>
            <w:noWrap/>
          </w:tcPr>
          <w:p w14:paraId="1288EFF8"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0.574</w:t>
            </w:r>
          </w:p>
        </w:tc>
        <w:tc>
          <w:tcPr>
            <w:tcW w:w="679" w:type="pct"/>
            <w:noWrap/>
          </w:tcPr>
          <w:p w14:paraId="2A6AB5AB"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0.491</w:t>
            </w:r>
          </w:p>
        </w:tc>
        <w:tc>
          <w:tcPr>
            <w:tcW w:w="679" w:type="pct"/>
            <w:noWrap/>
          </w:tcPr>
          <w:p w14:paraId="5AC819EA"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0.568</w:t>
            </w:r>
          </w:p>
        </w:tc>
        <w:tc>
          <w:tcPr>
            <w:tcW w:w="679" w:type="pct"/>
            <w:noWrap/>
          </w:tcPr>
          <w:p w14:paraId="49971A12"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0.581</w:t>
            </w:r>
          </w:p>
        </w:tc>
        <w:tc>
          <w:tcPr>
            <w:tcW w:w="679" w:type="pct"/>
            <w:noWrap/>
          </w:tcPr>
          <w:p w14:paraId="44D00C3D"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0.662</w:t>
            </w:r>
          </w:p>
        </w:tc>
      </w:tr>
      <w:tr w:rsidR="0031453B" w14:paraId="76A2664C" w14:textId="77777777">
        <w:trPr>
          <w:trHeight w:val="307"/>
        </w:trPr>
        <w:tc>
          <w:tcPr>
            <w:tcW w:w="925" w:type="pct"/>
            <w:noWrap/>
          </w:tcPr>
          <w:p w14:paraId="4C3269CE"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10</w:t>
            </w:r>
          </w:p>
        </w:tc>
        <w:tc>
          <w:tcPr>
            <w:tcW w:w="679" w:type="pct"/>
            <w:noWrap/>
          </w:tcPr>
          <w:p w14:paraId="4511F128"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0.686</w:t>
            </w:r>
          </w:p>
        </w:tc>
        <w:tc>
          <w:tcPr>
            <w:tcW w:w="679" w:type="pct"/>
            <w:noWrap/>
          </w:tcPr>
          <w:p w14:paraId="5C5D65E5"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0.577</w:t>
            </w:r>
          </w:p>
        </w:tc>
        <w:tc>
          <w:tcPr>
            <w:tcW w:w="679" w:type="pct"/>
            <w:noWrap/>
          </w:tcPr>
          <w:p w14:paraId="061ADE48"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0.492</w:t>
            </w:r>
          </w:p>
        </w:tc>
        <w:tc>
          <w:tcPr>
            <w:tcW w:w="679" w:type="pct"/>
            <w:noWrap/>
          </w:tcPr>
          <w:p w14:paraId="4FCE2CB3"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0.57</w:t>
            </w:r>
          </w:p>
        </w:tc>
        <w:tc>
          <w:tcPr>
            <w:tcW w:w="679" w:type="pct"/>
            <w:noWrap/>
          </w:tcPr>
          <w:p w14:paraId="33959FE0"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0.582</w:t>
            </w:r>
          </w:p>
        </w:tc>
        <w:tc>
          <w:tcPr>
            <w:tcW w:w="679" w:type="pct"/>
            <w:noWrap/>
          </w:tcPr>
          <w:p w14:paraId="0E232DD8"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0.662</w:t>
            </w:r>
          </w:p>
        </w:tc>
      </w:tr>
      <w:tr w:rsidR="0031453B" w14:paraId="2A0E8F28" w14:textId="77777777">
        <w:trPr>
          <w:trHeight w:val="307"/>
        </w:trPr>
        <w:tc>
          <w:tcPr>
            <w:tcW w:w="925" w:type="pct"/>
            <w:noWrap/>
          </w:tcPr>
          <w:p w14:paraId="4F3B5F9A"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11</w:t>
            </w:r>
          </w:p>
        </w:tc>
        <w:tc>
          <w:tcPr>
            <w:tcW w:w="679" w:type="pct"/>
            <w:noWrap/>
          </w:tcPr>
          <w:p w14:paraId="33CF89A9"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0.688</w:t>
            </w:r>
          </w:p>
        </w:tc>
        <w:tc>
          <w:tcPr>
            <w:tcW w:w="679" w:type="pct"/>
            <w:noWrap/>
          </w:tcPr>
          <w:p w14:paraId="3BE0F5C1"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0.581</w:t>
            </w:r>
          </w:p>
        </w:tc>
        <w:tc>
          <w:tcPr>
            <w:tcW w:w="679" w:type="pct"/>
            <w:noWrap/>
          </w:tcPr>
          <w:p w14:paraId="4040D364"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0.492</w:t>
            </w:r>
          </w:p>
        </w:tc>
        <w:tc>
          <w:tcPr>
            <w:tcW w:w="679" w:type="pct"/>
            <w:noWrap/>
          </w:tcPr>
          <w:p w14:paraId="11FA7AD9"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0.57</w:t>
            </w:r>
          </w:p>
        </w:tc>
        <w:tc>
          <w:tcPr>
            <w:tcW w:w="679" w:type="pct"/>
            <w:noWrap/>
          </w:tcPr>
          <w:p w14:paraId="5147904D"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0.583</w:t>
            </w:r>
          </w:p>
        </w:tc>
        <w:tc>
          <w:tcPr>
            <w:tcW w:w="679" w:type="pct"/>
            <w:noWrap/>
          </w:tcPr>
          <w:p w14:paraId="4177C006"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0.664</w:t>
            </w:r>
          </w:p>
        </w:tc>
      </w:tr>
      <w:tr w:rsidR="0031453B" w14:paraId="76AA4B06" w14:textId="77777777">
        <w:trPr>
          <w:trHeight w:val="307"/>
        </w:trPr>
        <w:tc>
          <w:tcPr>
            <w:tcW w:w="925" w:type="pct"/>
            <w:noWrap/>
          </w:tcPr>
          <w:p w14:paraId="0B96B75E"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12</w:t>
            </w:r>
          </w:p>
        </w:tc>
        <w:tc>
          <w:tcPr>
            <w:tcW w:w="679" w:type="pct"/>
            <w:noWrap/>
          </w:tcPr>
          <w:p w14:paraId="30054FB7"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0.686</w:t>
            </w:r>
          </w:p>
        </w:tc>
        <w:tc>
          <w:tcPr>
            <w:tcW w:w="679" w:type="pct"/>
            <w:noWrap/>
          </w:tcPr>
          <w:p w14:paraId="56CFECA8"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0.582</w:t>
            </w:r>
          </w:p>
        </w:tc>
        <w:tc>
          <w:tcPr>
            <w:tcW w:w="679" w:type="pct"/>
            <w:noWrap/>
          </w:tcPr>
          <w:p w14:paraId="01B6C652"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0.494</w:t>
            </w:r>
          </w:p>
        </w:tc>
        <w:tc>
          <w:tcPr>
            <w:tcW w:w="679" w:type="pct"/>
            <w:noWrap/>
          </w:tcPr>
          <w:p w14:paraId="5BE2F0BC"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0.57</w:t>
            </w:r>
          </w:p>
        </w:tc>
        <w:tc>
          <w:tcPr>
            <w:tcW w:w="679" w:type="pct"/>
            <w:noWrap/>
          </w:tcPr>
          <w:p w14:paraId="2C3A37F0"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0.584</w:t>
            </w:r>
          </w:p>
        </w:tc>
        <w:tc>
          <w:tcPr>
            <w:tcW w:w="679" w:type="pct"/>
            <w:noWrap/>
          </w:tcPr>
          <w:p w14:paraId="5080C249"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0.664</w:t>
            </w:r>
          </w:p>
        </w:tc>
      </w:tr>
      <w:tr w:rsidR="0031453B" w14:paraId="6328E9C1" w14:textId="77777777">
        <w:trPr>
          <w:trHeight w:val="307"/>
        </w:trPr>
        <w:tc>
          <w:tcPr>
            <w:tcW w:w="925" w:type="pct"/>
            <w:noWrap/>
          </w:tcPr>
          <w:p w14:paraId="7E0D2395"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13</w:t>
            </w:r>
          </w:p>
        </w:tc>
        <w:tc>
          <w:tcPr>
            <w:tcW w:w="679" w:type="pct"/>
            <w:noWrap/>
          </w:tcPr>
          <w:p w14:paraId="591AF573"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0.686</w:t>
            </w:r>
          </w:p>
        </w:tc>
        <w:tc>
          <w:tcPr>
            <w:tcW w:w="679" w:type="pct"/>
            <w:noWrap/>
          </w:tcPr>
          <w:p w14:paraId="7A473363"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0.583</w:t>
            </w:r>
          </w:p>
        </w:tc>
        <w:tc>
          <w:tcPr>
            <w:tcW w:w="679" w:type="pct"/>
            <w:noWrap/>
          </w:tcPr>
          <w:p w14:paraId="188B4B69"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0.498</w:t>
            </w:r>
          </w:p>
        </w:tc>
        <w:tc>
          <w:tcPr>
            <w:tcW w:w="679" w:type="pct"/>
            <w:noWrap/>
          </w:tcPr>
          <w:p w14:paraId="32D8CB18"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0.574</w:t>
            </w:r>
          </w:p>
        </w:tc>
        <w:tc>
          <w:tcPr>
            <w:tcW w:w="679" w:type="pct"/>
            <w:noWrap/>
          </w:tcPr>
          <w:p w14:paraId="41F42A4A"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0.587</w:t>
            </w:r>
          </w:p>
        </w:tc>
        <w:tc>
          <w:tcPr>
            <w:tcW w:w="679" w:type="pct"/>
            <w:noWrap/>
          </w:tcPr>
          <w:p w14:paraId="4F07392A"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0.665</w:t>
            </w:r>
          </w:p>
        </w:tc>
      </w:tr>
      <w:tr w:rsidR="0031453B" w14:paraId="0049A1E6" w14:textId="77777777">
        <w:trPr>
          <w:trHeight w:val="307"/>
        </w:trPr>
        <w:tc>
          <w:tcPr>
            <w:tcW w:w="925" w:type="pct"/>
            <w:noWrap/>
          </w:tcPr>
          <w:p w14:paraId="339C87BA"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14</w:t>
            </w:r>
          </w:p>
        </w:tc>
        <w:tc>
          <w:tcPr>
            <w:tcW w:w="679" w:type="pct"/>
            <w:noWrap/>
          </w:tcPr>
          <w:p w14:paraId="170FB2A7"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0.687</w:t>
            </w:r>
          </w:p>
        </w:tc>
        <w:tc>
          <w:tcPr>
            <w:tcW w:w="679" w:type="pct"/>
            <w:noWrap/>
          </w:tcPr>
          <w:p w14:paraId="50458077"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0.584</w:t>
            </w:r>
          </w:p>
        </w:tc>
        <w:tc>
          <w:tcPr>
            <w:tcW w:w="679" w:type="pct"/>
            <w:noWrap/>
          </w:tcPr>
          <w:p w14:paraId="155E403B"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0.503</w:t>
            </w:r>
          </w:p>
        </w:tc>
        <w:tc>
          <w:tcPr>
            <w:tcW w:w="679" w:type="pct"/>
            <w:noWrap/>
          </w:tcPr>
          <w:p w14:paraId="5BD2D998"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0.578</w:t>
            </w:r>
          </w:p>
        </w:tc>
        <w:tc>
          <w:tcPr>
            <w:tcW w:w="679" w:type="pct"/>
            <w:noWrap/>
          </w:tcPr>
          <w:p w14:paraId="42F284F8"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0.59</w:t>
            </w:r>
          </w:p>
        </w:tc>
        <w:tc>
          <w:tcPr>
            <w:tcW w:w="679" w:type="pct"/>
            <w:noWrap/>
          </w:tcPr>
          <w:p w14:paraId="6CE3F562"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0.666</w:t>
            </w:r>
          </w:p>
        </w:tc>
      </w:tr>
      <w:tr w:rsidR="0031453B" w14:paraId="0FAA5240" w14:textId="77777777">
        <w:trPr>
          <w:trHeight w:val="307"/>
        </w:trPr>
        <w:tc>
          <w:tcPr>
            <w:tcW w:w="925" w:type="pct"/>
            <w:noWrap/>
          </w:tcPr>
          <w:p w14:paraId="23D49A3F"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15</w:t>
            </w:r>
          </w:p>
        </w:tc>
        <w:tc>
          <w:tcPr>
            <w:tcW w:w="679" w:type="pct"/>
            <w:noWrap/>
          </w:tcPr>
          <w:p w14:paraId="2E2E2460"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0.69</w:t>
            </w:r>
          </w:p>
        </w:tc>
        <w:tc>
          <w:tcPr>
            <w:tcW w:w="679" w:type="pct"/>
            <w:noWrap/>
          </w:tcPr>
          <w:p w14:paraId="3B3655A9"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0.588</w:t>
            </w:r>
          </w:p>
        </w:tc>
        <w:tc>
          <w:tcPr>
            <w:tcW w:w="679" w:type="pct"/>
            <w:noWrap/>
          </w:tcPr>
          <w:p w14:paraId="2E81059E"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0.507</w:t>
            </w:r>
          </w:p>
        </w:tc>
        <w:tc>
          <w:tcPr>
            <w:tcW w:w="679" w:type="pct"/>
            <w:noWrap/>
          </w:tcPr>
          <w:p w14:paraId="26C15458"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0.582</w:t>
            </w:r>
          </w:p>
        </w:tc>
        <w:tc>
          <w:tcPr>
            <w:tcW w:w="679" w:type="pct"/>
            <w:noWrap/>
          </w:tcPr>
          <w:p w14:paraId="61CD748E"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0.594</w:t>
            </w:r>
          </w:p>
        </w:tc>
        <w:tc>
          <w:tcPr>
            <w:tcW w:w="679" w:type="pct"/>
            <w:noWrap/>
          </w:tcPr>
          <w:p w14:paraId="21FD5B75"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0.669</w:t>
            </w:r>
          </w:p>
        </w:tc>
      </w:tr>
      <w:tr w:rsidR="0031453B" w14:paraId="32CAEE3E" w14:textId="77777777">
        <w:trPr>
          <w:trHeight w:val="307"/>
        </w:trPr>
        <w:tc>
          <w:tcPr>
            <w:tcW w:w="925" w:type="pct"/>
            <w:noWrap/>
          </w:tcPr>
          <w:p w14:paraId="14222450"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16</w:t>
            </w:r>
          </w:p>
        </w:tc>
        <w:tc>
          <w:tcPr>
            <w:tcW w:w="679" w:type="pct"/>
            <w:noWrap/>
          </w:tcPr>
          <w:p w14:paraId="7CD7DA57"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0.689</w:t>
            </w:r>
          </w:p>
        </w:tc>
        <w:tc>
          <w:tcPr>
            <w:tcW w:w="679" w:type="pct"/>
            <w:noWrap/>
          </w:tcPr>
          <w:p w14:paraId="7FE02E2B"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0.59</w:t>
            </w:r>
          </w:p>
        </w:tc>
        <w:tc>
          <w:tcPr>
            <w:tcW w:w="679" w:type="pct"/>
            <w:noWrap/>
          </w:tcPr>
          <w:p w14:paraId="56581D7B"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0.512</w:t>
            </w:r>
          </w:p>
        </w:tc>
        <w:tc>
          <w:tcPr>
            <w:tcW w:w="679" w:type="pct"/>
            <w:noWrap/>
          </w:tcPr>
          <w:p w14:paraId="0D6FED40"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0.584</w:t>
            </w:r>
          </w:p>
        </w:tc>
        <w:tc>
          <w:tcPr>
            <w:tcW w:w="679" w:type="pct"/>
            <w:noWrap/>
          </w:tcPr>
          <w:p w14:paraId="19ED6381"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0.597</w:t>
            </w:r>
          </w:p>
        </w:tc>
        <w:tc>
          <w:tcPr>
            <w:tcW w:w="679" w:type="pct"/>
            <w:noWrap/>
          </w:tcPr>
          <w:p w14:paraId="430F08A1"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0.67</w:t>
            </w:r>
          </w:p>
        </w:tc>
      </w:tr>
      <w:tr w:rsidR="0031453B" w14:paraId="1221A37B" w14:textId="77777777">
        <w:trPr>
          <w:trHeight w:val="307"/>
        </w:trPr>
        <w:tc>
          <w:tcPr>
            <w:tcW w:w="925" w:type="pct"/>
            <w:noWrap/>
          </w:tcPr>
          <w:p w14:paraId="2E228DA0"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17</w:t>
            </w:r>
          </w:p>
        </w:tc>
        <w:tc>
          <w:tcPr>
            <w:tcW w:w="679" w:type="pct"/>
            <w:noWrap/>
          </w:tcPr>
          <w:p w14:paraId="7EA00970"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0.692</w:t>
            </w:r>
          </w:p>
        </w:tc>
        <w:tc>
          <w:tcPr>
            <w:tcW w:w="679" w:type="pct"/>
            <w:noWrap/>
          </w:tcPr>
          <w:p w14:paraId="5C97177B"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0.596</w:t>
            </w:r>
          </w:p>
        </w:tc>
        <w:tc>
          <w:tcPr>
            <w:tcW w:w="679" w:type="pct"/>
            <w:noWrap/>
          </w:tcPr>
          <w:p w14:paraId="2B6CA506"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0.518</w:t>
            </w:r>
          </w:p>
        </w:tc>
        <w:tc>
          <w:tcPr>
            <w:tcW w:w="679" w:type="pct"/>
            <w:noWrap/>
          </w:tcPr>
          <w:p w14:paraId="02039AC5"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0.589</w:t>
            </w:r>
          </w:p>
        </w:tc>
        <w:tc>
          <w:tcPr>
            <w:tcW w:w="679" w:type="pct"/>
            <w:noWrap/>
          </w:tcPr>
          <w:p w14:paraId="5F5524E5"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0.601</w:t>
            </w:r>
          </w:p>
        </w:tc>
        <w:tc>
          <w:tcPr>
            <w:tcW w:w="679" w:type="pct"/>
            <w:noWrap/>
          </w:tcPr>
          <w:p w14:paraId="60756146"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0.673</w:t>
            </w:r>
          </w:p>
        </w:tc>
      </w:tr>
      <w:tr w:rsidR="0031453B" w14:paraId="6983152E" w14:textId="77777777">
        <w:trPr>
          <w:trHeight w:val="307"/>
        </w:trPr>
        <w:tc>
          <w:tcPr>
            <w:tcW w:w="925" w:type="pct"/>
            <w:noWrap/>
          </w:tcPr>
          <w:p w14:paraId="2F89727D"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18</w:t>
            </w:r>
          </w:p>
        </w:tc>
        <w:tc>
          <w:tcPr>
            <w:tcW w:w="679" w:type="pct"/>
            <w:noWrap/>
          </w:tcPr>
          <w:p w14:paraId="46F9DFDB"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0.691</w:t>
            </w:r>
          </w:p>
        </w:tc>
        <w:tc>
          <w:tcPr>
            <w:tcW w:w="679" w:type="pct"/>
            <w:noWrap/>
          </w:tcPr>
          <w:p w14:paraId="7B0DA21B"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0.599</w:t>
            </w:r>
          </w:p>
        </w:tc>
        <w:tc>
          <w:tcPr>
            <w:tcW w:w="679" w:type="pct"/>
            <w:noWrap/>
          </w:tcPr>
          <w:p w14:paraId="5510E5EF"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0.522</w:t>
            </w:r>
          </w:p>
        </w:tc>
        <w:tc>
          <w:tcPr>
            <w:tcW w:w="679" w:type="pct"/>
            <w:noWrap/>
          </w:tcPr>
          <w:p w14:paraId="0451F30B"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0.592</w:t>
            </w:r>
          </w:p>
        </w:tc>
        <w:tc>
          <w:tcPr>
            <w:tcW w:w="679" w:type="pct"/>
            <w:noWrap/>
          </w:tcPr>
          <w:p w14:paraId="56E5B214"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0.603</w:t>
            </w:r>
          </w:p>
        </w:tc>
        <w:tc>
          <w:tcPr>
            <w:tcW w:w="679" w:type="pct"/>
            <w:noWrap/>
          </w:tcPr>
          <w:p w14:paraId="44ED953D"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0.673</w:t>
            </w:r>
          </w:p>
        </w:tc>
      </w:tr>
      <w:tr w:rsidR="0031453B" w14:paraId="3CD7781F" w14:textId="77777777">
        <w:trPr>
          <w:trHeight w:val="307"/>
        </w:trPr>
        <w:tc>
          <w:tcPr>
            <w:tcW w:w="925" w:type="pct"/>
            <w:noWrap/>
          </w:tcPr>
          <w:p w14:paraId="64D0859D"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19</w:t>
            </w:r>
          </w:p>
        </w:tc>
        <w:tc>
          <w:tcPr>
            <w:tcW w:w="679" w:type="pct"/>
            <w:noWrap/>
          </w:tcPr>
          <w:p w14:paraId="2EA2B433"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0.688</w:t>
            </w:r>
          </w:p>
        </w:tc>
        <w:tc>
          <w:tcPr>
            <w:tcW w:w="679" w:type="pct"/>
            <w:noWrap/>
          </w:tcPr>
          <w:p w14:paraId="32E7CC0A"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0.6</w:t>
            </w:r>
          </w:p>
        </w:tc>
        <w:tc>
          <w:tcPr>
            <w:tcW w:w="679" w:type="pct"/>
            <w:noWrap/>
          </w:tcPr>
          <w:p w14:paraId="018B685D"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0.527</w:t>
            </w:r>
          </w:p>
        </w:tc>
        <w:tc>
          <w:tcPr>
            <w:tcW w:w="679" w:type="pct"/>
            <w:noWrap/>
          </w:tcPr>
          <w:p w14:paraId="5C2F6B42"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0.594</w:t>
            </w:r>
          </w:p>
        </w:tc>
        <w:tc>
          <w:tcPr>
            <w:tcW w:w="679" w:type="pct"/>
            <w:noWrap/>
          </w:tcPr>
          <w:p w14:paraId="2232BB04"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0.606</w:t>
            </w:r>
          </w:p>
        </w:tc>
        <w:tc>
          <w:tcPr>
            <w:tcW w:w="679" w:type="pct"/>
            <w:noWrap/>
          </w:tcPr>
          <w:p w14:paraId="0F3D46F2"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0.673</w:t>
            </w:r>
          </w:p>
        </w:tc>
      </w:tr>
      <w:tr w:rsidR="0031453B" w14:paraId="22CC0083" w14:textId="77777777">
        <w:trPr>
          <w:trHeight w:val="307"/>
        </w:trPr>
        <w:tc>
          <w:tcPr>
            <w:tcW w:w="925" w:type="pct"/>
            <w:noWrap/>
          </w:tcPr>
          <w:p w14:paraId="31281EAB"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20</w:t>
            </w:r>
          </w:p>
        </w:tc>
        <w:tc>
          <w:tcPr>
            <w:tcW w:w="679" w:type="pct"/>
            <w:noWrap/>
          </w:tcPr>
          <w:p w14:paraId="6B2D650E"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0.683</w:t>
            </w:r>
          </w:p>
        </w:tc>
        <w:tc>
          <w:tcPr>
            <w:tcW w:w="679" w:type="pct"/>
            <w:noWrap/>
          </w:tcPr>
          <w:p w14:paraId="478AA93F"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0.599</w:t>
            </w:r>
          </w:p>
        </w:tc>
        <w:tc>
          <w:tcPr>
            <w:tcW w:w="679" w:type="pct"/>
            <w:noWrap/>
          </w:tcPr>
          <w:p w14:paraId="2D8BA3BD"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0.535</w:t>
            </w:r>
          </w:p>
        </w:tc>
        <w:tc>
          <w:tcPr>
            <w:tcW w:w="679" w:type="pct"/>
            <w:noWrap/>
          </w:tcPr>
          <w:p w14:paraId="611558EF"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0.597</w:t>
            </w:r>
          </w:p>
        </w:tc>
        <w:tc>
          <w:tcPr>
            <w:tcW w:w="679" w:type="pct"/>
            <w:noWrap/>
          </w:tcPr>
          <w:p w14:paraId="0B01A969"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0.611</w:t>
            </w:r>
          </w:p>
        </w:tc>
        <w:tc>
          <w:tcPr>
            <w:tcW w:w="679" w:type="pct"/>
            <w:noWrap/>
          </w:tcPr>
          <w:p w14:paraId="59CCD9CA" w14:textId="77777777" w:rsidR="0031453B" w:rsidRDefault="008E69E4">
            <w:pPr>
              <w:jc w:val="center"/>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0.673</w:t>
            </w:r>
          </w:p>
        </w:tc>
      </w:tr>
    </w:tbl>
    <w:p w14:paraId="073C6B2C" w14:textId="77777777" w:rsidR="0031453B" w:rsidRDefault="0031453B">
      <w:pPr>
        <w:rPr>
          <w:rFonts w:ascii="Times New Roman" w:hAnsi="Times New Roman" w:cs="Times New Roman"/>
          <w:sz w:val="24"/>
          <w:szCs w:val="24"/>
        </w:rPr>
      </w:pPr>
    </w:p>
    <w:p w14:paraId="33E838B3" w14:textId="77777777" w:rsidR="0031453B" w:rsidRDefault="008E69E4">
      <w:pPr>
        <w:rPr>
          <w:rFonts w:ascii="Times New Roman" w:hAnsi="Times New Roman" w:cs="Times New Roman"/>
          <w:sz w:val="24"/>
          <w:szCs w:val="24"/>
        </w:rPr>
      </w:pPr>
      <w:r>
        <w:rPr>
          <w:rFonts w:ascii="Times New Roman" w:hAnsi="Times New Roman" w:cs="Times New Roman"/>
          <w:i/>
          <w:iCs/>
          <w:sz w:val="24"/>
          <w:szCs w:val="24"/>
        </w:rPr>
        <w:t xml:space="preserve">Abbrevaitions: </w:t>
      </w:r>
      <w:r>
        <w:rPr>
          <w:rFonts w:ascii="Times New Roman" w:hAnsi="Times New Roman" w:cs="Times New Roman"/>
          <w:sz w:val="24"/>
          <w:szCs w:val="24"/>
        </w:rPr>
        <w:t xml:space="preserve">C-index: concordance index, TyG: triglyceride–glucose, ABSI: a body shape index, BMI: body mass index, WWI: weight - adjusted waist index, WHtR: waist-to-height ratio, WC: waist </w:t>
      </w:r>
      <w:r>
        <w:rPr>
          <w:rFonts w:ascii="Times New Roman" w:hAnsi="Times New Roman" w:cs="Times New Roman"/>
          <w:sz w:val="24"/>
          <w:szCs w:val="24"/>
        </w:rPr>
        <w:t>circumference.</w:t>
      </w:r>
    </w:p>
    <w:p w14:paraId="6ED3E9F7" w14:textId="77777777" w:rsidR="0031453B" w:rsidRDefault="0031453B">
      <w:pPr>
        <w:rPr>
          <w:rFonts w:ascii="Times New Roman" w:hAnsi="Times New Roman" w:cs="Times New Roman"/>
          <w:sz w:val="24"/>
          <w:szCs w:val="24"/>
        </w:rPr>
      </w:pPr>
    </w:p>
    <w:p w14:paraId="52C398BF" w14:textId="77777777" w:rsidR="0031453B" w:rsidRDefault="008E69E4">
      <w:pPr>
        <w:rPr>
          <w:rFonts w:ascii="Times New Roman" w:hAnsi="Times New Roman" w:cs="Times New Roman"/>
          <w:sz w:val="24"/>
          <w:szCs w:val="24"/>
          <w:shd w:val="clear" w:color="auto" w:fill="FFFFFF"/>
        </w:rPr>
      </w:pPr>
      <w:r>
        <w:rPr>
          <w:rFonts w:ascii="Times New Roman" w:hAnsi="Times New Roman" w:cs="Times New Roman"/>
          <w:b/>
          <w:bCs/>
          <w:sz w:val="24"/>
          <w:szCs w:val="24"/>
        </w:rPr>
        <w:t>Table S22</w:t>
      </w:r>
      <w:r>
        <w:rPr>
          <w:rFonts w:ascii="Times New Roman" w:hAnsi="Times New Roman" w:cs="Times New Roman"/>
          <w:sz w:val="24"/>
          <w:szCs w:val="24"/>
        </w:rPr>
        <w:t xml:space="preserve">  </w:t>
      </w:r>
      <w:r>
        <w:rPr>
          <w:rFonts w:ascii="Times New Roman" w:hAnsi="Times New Roman" w:cs="Times New Roman"/>
          <w:sz w:val="24"/>
          <w:szCs w:val="24"/>
          <w:shd w:val="clear" w:color="auto" w:fill="FFFFFF"/>
        </w:rPr>
        <w:t>C-index values of TyG-associated indicators for CVD mortality</w:t>
      </w:r>
    </w:p>
    <w:tbl>
      <w:tblPr>
        <w:tblStyle w:val="1"/>
        <w:tblW w:w="5000" w:type="pct"/>
        <w:tblLook w:val="04A0" w:firstRow="1" w:lastRow="0" w:firstColumn="1" w:lastColumn="0" w:noHBand="0" w:noVBand="1"/>
      </w:tblPr>
      <w:tblGrid>
        <w:gridCol w:w="2479"/>
        <w:gridCol w:w="1950"/>
        <w:gridCol w:w="1950"/>
        <w:gridCol w:w="1950"/>
        <w:gridCol w:w="1950"/>
        <w:gridCol w:w="1950"/>
        <w:gridCol w:w="1945"/>
      </w:tblGrid>
      <w:tr w:rsidR="0031453B" w14:paraId="01074AB3" w14:textId="77777777">
        <w:trPr>
          <w:trHeight w:val="280"/>
        </w:trPr>
        <w:tc>
          <w:tcPr>
            <w:tcW w:w="874" w:type="pct"/>
            <w:noWrap/>
          </w:tcPr>
          <w:p w14:paraId="34C7C682" w14:textId="77777777" w:rsidR="0031453B" w:rsidRDefault="008E69E4">
            <w:pPr>
              <w:jc w:val="center"/>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Time(years)</w:t>
            </w:r>
          </w:p>
        </w:tc>
        <w:tc>
          <w:tcPr>
            <w:tcW w:w="688" w:type="pct"/>
            <w:noWrap/>
          </w:tcPr>
          <w:p w14:paraId="6F172B03" w14:textId="77777777" w:rsidR="0031453B" w:rsidRDefault="008E69E4">
            <w:pPr>
              <w:jc w:val="center"/>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TyG-ABSI</w:t>
            </w:r>
          </w:p>
        </w:tc>
        <w:tc>
          <w:tcPr>
            <w:tcW w:w="688" w:type="pct"/>
            <w:noWrap/>
          </w:tcPr>
          <w:p w14:paraId="66D9FE5C" w14:textId="77777777" w:rsidR="0031453B" w:rsidRDefault="008E69E4">
            <w:pPr>
              <w:jc w:val="center"/>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TyG</w:t>
            </w:r>
          </w:p>
        </w:tc>
        <w:tc>
          <w:tcPr>
            <w:tcW w:w="688" w:type="pct"/>
            <w:noWrap/>
          </w:tcPr>
          <w:p w14:paraId="53FFFB65" w14:textId="77777777" w:rsidR="0031453B" w:rsidRDefault="008E69E4">
            <w:pPr>
              <w:jc w:val="center"/>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TyG-BMI</w:t>
            </w:r>
          </w:p>
        </w:tc>
        <w:tc>
          <w:tcPr>
            <w:tcW w:w="688" w:type="pct"/>
            <w:noWrap/>
          </w:tcPr>
          <w:p w14:paraId="1E5C21B8" w14:textId="77777777" w:rsidR="0031453B" w:rsidRDefault="008E69E4">
            <w:pPr>
              <w:jc w:val="center"/>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TyG-WC</w:t>
            </w:r>
          </w:p>
        </w:tc>
        <w:tc>
          <w:tcPr>
            <w:tcW w:w="688" w:type="pct"/>
            <w:noWrap/>
          </w:tcPr>
          <w:p w14:paraId="4F864305" w14:textId="77777777" w:rsidR="0031453B" w:rsidRDefault="008E69E4">
            <w:pPr>
              <w:jc w:val="center"/>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TyG-WHtR</w:t>
            </w:r>
          </w:p>
        </w:tc>
        <w:tc>
          <w:tcPr>
            <w:tcW w:w="688" w:type="pct"/>
            <w:noWrap/>
          </w:tcPr>
          <w:p w14:paraId="6CC5F2FA" w14:textId="77777777" w:rsidR="0031453B" w:rsidRDefault="008E69E4">
            <w:pPr>
              <w:jc w:val="center"/>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TyG-WWI</w:t>
            </w:r>
          </w:p>
        </w:tc>
      </w:tr>
      <w:tr w:rsidR="0031453B" w14:paraId="130E9A7E" w14:textId="77777777">
        <w:trPr>
          <w:trHeight w:val="280"/>
        </w:trPr>
        <w:tc>
          <w:tcPr>
            <w:tcW w:w="874" w:type="pct"/>
            <w:noWrap/>
          </w:tcPr>
          <w:p w14:paraId="0FC95B78" w14:textId="77777777" w:rsidR="0031453B" w:rsidRDefault="008E69E4">
            <w:pPr>
              <w:jc w:val="center"/>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1</w:t>
            </w:r>
          </w:p>
        </w:tc>
        <w:tc>
          <w:tcPr>
            <w:tcW w:w="688" w:type="pct"/>
            <w:noWrap/>
          </w:tcPr>
          <w:p w14:paraId="3AC6C50A" w14:textId="77777777" w:rsidR="0031453B" w:rsidRDefault="008E69E4">
            <w:pPr>
              <w:jc w:val="center"/>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0.732</w:t>
            </w:r>
          </w:p>
        </w:tc>
        <w:tc>
          <w:tcPr>
            <w:tcW w:w="688" w:type="pct"/>
            <w:noWrap/>
          </w:tcPr>
          <w:p w14:paraId="7681E9AF" w14:textId="77777777" w:rsidR="0031453B" w:rsidRDefault="008E69E4">
            <w:pPr>
              <w:jc w:val="center"/>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0.635</w:t>
            </w:r>
          </w:p>
        </w:tc>
        <w:tc>
          <w:tcPr>
            <w:tcW w:w="688" w:type="pct"/>
            <w:noWrap/>
          </w:tcPr>
          <w:p w14:paraId="70EEC706" w14:textId="77777777" w:rsidR="0031453B" w:rsidRDefault="008E69E4">
            <w:pPr>
              <w:jc w:val="center"/>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0.452</w:t>
            </w:r>
          </w:p>
        </w:tc>
        <w:tc>
          <w:tcPr>
            <w:tcW w:w="688" w:type="pct"/>
            <w:noWrap/>
          </w:tcPr>
          <w:p w14:paraId="1356131D" w14:textId="77777777" w:rsidR="0031453B" w:rsidRDefault="008E69E4">
            <w:pPr>
              <w:jc w:val="center"/>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0.562</w:t>
            </w:r>
          </w:p>
        </w:tc>
        <w:tc>
          <w:tcPr>
            <w:tcW w:w="688" w:type="pct"/>
            <w:noWrap/>
          </w:tcPr>
          <w:p w14:paraId="68280298" w14:textId="77777777" w:rsidR="0031453B" w:rsidRDefault="008E69E4">
            <w:pPr>
              <w:jc w:val="center"/>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0.537</w:t>
            </w:r>
          </w:p>
        </w:tc>
        <w:tc>
          <w:tcPr>
            <w:tcW w:w="688" w:type="pct"/>
            <w:noWrap/>
          </w:tcPr>
          <w:p w14:paraId="61F870DC" w14:textId="77777777" w:rsidR="0031453B" w:rsidRDefault="008E69E4">
            <w:pPr>
              <w:jc w:val="center"/>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0.642</w:t>
            </w:r>
          </w:p>
        </w:tc>
      </w:tr>
      <w:tr w:rsidR="0031453B" w14:paraId="49322158" w14:textId="77777777">
        <w:trPr>
          <w:trHeight w:val="280"/>
        </w:trPr>
        <w:tc>
          <w:tcPr>
            <w:tcW w:w="874" w:type="pct"/>
            <w:noWrap/>
          </w:tcPr>
          <w:p w14:paraId="32497CD6" w14:textId="77777777" w:rsidR="0031453B" w:rsidRDefault="008E69E4">
            <w:pPr>
              <w:jc w:val="center"/>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2</w:t>
            </w:r>
          </w:p>
        </w:tc>
        <w:tc>
          <w:tcPr>
            <w:tcW w:w="688" w:type="pct"/>
            <w:noWrap/>
          </w:tcPr>
          <w:p w14:paraId="4846E5E6" w14:textId="77777777" w:rsidR="0031453B" w:rsidRDefault="008E69E4">
            <w:pPr>
              <w:jc w:val="center"/>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0.731</w:t>
            </w:r>
          </w:p>
        </w:tc>
        <w:tc>
          <w:tcPr>
            <w:tcW w:w="688" w:type="pct"/>
            <w:noWrap/>
          </w:tcPr>
          <w:p w14:paraId="62EE7F52" w14:textId="77777777" w:rsidR="0031453B" w:rsidRDefault="008E69E4">
            <w:pPr>
              <w:jc w:val="center"/>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0.637</w:t>
            </w:r>
          </w:p>
        </w:tc>
        <w:tc>
          <w:tcPr>
            <w:tcW w:w="688" w:type="pct"/>
            <w:noWrap/>
          </w:tcPr>
          <w:p w14:paraId="729753AA" w14:textId="77777777" w:rsidR="0031453B" w:rsidRDefault="008E69E4">
            <w:pPr>
              <w:jc w:val="center"/>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0.534</w:t>
            </w:r>
          </w:p>
        </w:tc>
        <w:tc>
          <w:tcPr>
            <w:tcW w:w="688" w:type="pct"/>
            <w:noWrap/>
          </w:tcPr>
          <w:p w14:paraId="327189A9" w14:textId="77777777" w:rsidR="0031453B" w:rsidRDefault="008E69E4">
            <w:pPr>
              <w:jc w:val="center"/>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0.622</w:t>
            </w:r>
          </w:p>
        </w:tc>
        <w:tc>
          <w:tcPr>
            <w:tcW w:w="688" w:type="pct"/>
            <w:noWrap/>
          </w:tcPr>
          <w:p w14:paraId="48BAD742" w14:textId="77777777" w:rsidR="0031453B" w:rsidRDefault="008E69E4">
            <w:pPr>
              <w:jc w:val="center"/>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0.622</w:t>
            </w:r>
          </w:p>
        </w:tc>
        <w:tc>
          <w:tcPr>
            <w:tcW w:w="688" w:type="pct"/>
            <w:noWrap/>
          </w:tcPr>
          <w:p w14:paraId="42E0E807" w14:textId="77777777" w:rsidR="0031453B" w:rsidRDefault="008E69E4">
            <w:pPr>
              <w:jc w:val="center"/>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0.693</w:t>
            </w:r>
          </w:p>
        </w:tc>
      </w:tr>
      <w:tr w:rsidR="0031453B" w14:paraId="49EC1DF9" w14:textId="77777777">
        <w:trPr>
          <w:trHeight w:val="280"/>
        </w:trPr>
        <w:tc>
          <w:tcPr>
            <w:tcW w:w="874" w:type="pct"/>
            <w:noWrap/>
          </w:tcPr>
          <w:p w14:paraId="23360DC7" w14:textId="77777777" w:rsidR="0031453B" w:rsidRDefault="008E69E4">
            <w:pPr>
              <w:jc w:val="center"/>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3</w:t>
            </w:r>
          </w:p>
        </w:tc>
        <w:tc>
          <w:tcPr>
            <w:tcW w:w="688" w:type="pct"/>
            <w:noWrap/>
          </w:tcPr>
          <w:p w14:paraId="6BBB58D7" w14:textId="77777777" w:rsidR="0031453B" w:rsidRDefault="008E69E4">
            <w:pPr>
              <w:jc w:val="center"/>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0.706</w:t>
            </w:r>
          </w:p>
        </w:tc>
        <w:tc>
          <w:tcPr>
            <w:tcW w:w="688" w:type="pct"/>
            <w:noWrap/>
          </w:tcPr>
          <w:p w14:paraId="0D4C303C" w14:textId="77777777" w:rsidR="0031453B" w:rsidRDefault="008E69E4">
            <w:pPr>
              <w:jc w:val="center"/>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0.604</w:t>
            </w:r>
          </w:p>
        </w:tc>
        <w:tc>
          <w:tcPr>
            <w:tcW w:w="688" w:type="pct"/>
            <w:noWrap/>
          </w:tcPr>
          <w:p w14:paraId="3EE338A7" w14:textId="77777777" w:rsidR="0031453B" w:rsidRDefault="008E69E4">
            <w:pPr>
              <w:jc w:val="center"/>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0.528</w:t>
            </w:r>
          </w:p>
        </w:tc>
        <w:tc>
          <w:tcPr>
            <w:tcW w:w="688" w:type="pct"/>
            <w:noWrap/>
          </w:tcPr>
          <w:p w14:paraId="2E0123C1" w14:textId="77777777" w:rsidR="0031453B" w:rsidRDefault="008E69E4">
            <w:pPr>
              <w:jc w:val="center"/>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0.602</w:t>
            </w:r>
          </w:p>
        </w:tc>
        <w:tc>
          <w:tcPr>
            <w:tcW w:w="688" w:type="pct"/>
            <w:noWrap/>
          </w:tcPr>
          <w:p w14:paraId="7CC568B8" w14:textId="77777777" w:rsidR="0031453B" w:rsidRDefault="008E69E4">
            <w:pPr>
              <w:jc w:val="center"/>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0.615</w:t>
            </w:r>
          </w:p>
        </w:tc>
        <w:tc>
          <w:tcPr>
            <w:tcW w:w="688" w:type="pct"/>
            <w:noWrap/>
          </w:tcPr>
          <w:p w14:paraId="3C4F513B" w14:textId="77777777" w:rsidR="0031453B" w:rsidRDefault="008E69E4">
            <w:pPr>
              <w:jc w:val="center"/>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0.683</w:t>
            </w:r>
          </w:p>
        </w:tc>
      </w:tr>
      <w:tr w:rsidR="0031453B" w14:paraId="40CC74ED" w14:textId="77777777">
        <w:trPr>
          <w:trHeight w:val="280"/>
        </w:trPr>
        <w:tc>
          <w:tcPr>
            <w:tcW w:w="874" w:type="pct"/>
            <w:noWrap/>
          </w:tcPr>
          <w:p w14:paraId="0246B59F" w14:textId="77777777" w:rsidR="0031453B" w:rsidRDefault="008E69E4">
            <w:pPr>
              <w:jc w:val="center"/>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4</w:t>
            </w:r>
          </w:p>
        </w:tc>
        <w:tc>
          <w:tcPr>
            <w:tcW w:w="688" w:type="pct"/>
            <w:noWrap/>
          </w:tcPr>
          <w:p w14:paraId="6DB25845" w14:textId="77777777" w:rsidR="0031453B" w:rsidRDefault="008E69E4">
            <w:pPr>
              <w:jc w:val="center"/>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0.723</w:t>
            </w:r>
          </w:p>
        </w:tc>
        <w:tc>
          <w:tcPr>
            <w:tcW w:w="688" w:type="pct"/>
            <w:noWrap/>
          </w:tcPr>
          <w:p w14:paraId="6DF14228" w14:textId="77777777" w:rsidR="0031453B" w:rsidRDefault="008E69E4">
            <w:pPr>
              <w:jc w:val="center"/>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0.597</w:t>
            </w:r>
          </w:p>
        </w:tc>
        <w:tc>
          <w:tcPr>
            <w:tcW w:w="688" w:type="pct"/>
            <w:noWrap/>
          </w:tcPr>
          <w:p w14:paraId="5B83E972" w14:textId="77777777" w:rsidR="0031453B" w:rsidRDefault="008E69E4">
            <w:pPr>
              <w:jc w:val="center"/>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0.51</w:t>
            </w:r>
          </w:p>
        </w:tc>
        <w:tc>
          <w:tcPr>
            <w:tcW w:w="688" w:type="pct"/>
            <w:noWrap/>
          </w:tcPr>
          <w:p w14:paraId="6E9FB06C" w14:textId="77777777" w:rsidR="0031453B" w:rsidRDefault="008E69E4">
            <w:pPr>
              <w:jc w:val="center"/>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0.595</w:t>
            </w:r>
          </w:p>
        </w:tc>
        <w:tc>
          <w:tcPr>
            <w:tcW w:w="688" w:type="pct"/>
            <w:noWrap/>
          </w:tcPr>
          <w:p w14:paraId="7F4022A8" w14:textId="77777777" w:rsidR="0031453B" w:rsidRDefault="008E69E4">
            <w:pPr>
              <w:jc w:val="center"/>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0.616</w:t>
            </w:r>
          </w:p>
        </w:tc>
        <w:tc>
          <w:tcPr>
            <w:tcW w:w="688" w:type="pct"/>
            <w:noWrap/>
          </w:tcPr>
          <w:p w14:paraId="5A7E77F2" w14:textId="77777777" w:rsidR="0031453B" w:rsidRDefault="008E69E4">
            <w:pPr>
              <w:jc w:val="center"/>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0.699</w:t>
            </w:r>
          </w:p>
        </w:tc>
      </w:tr>
      <w:tr w:rsidR="0031453B" w14:paraId="646234B1" w14:textId="77777777">
        <w:trPr>
          <w:trHeight w:val="280"/>
        </w:trPr>
        <w:tc>
          <w:tcPr>
            <w:tcW w:w="874" w:type="pct"/>
            <w:noWrap/>
          </w:tcPr>
          <w:p w14:paraId="7EAE8528" w14:textId="77777777" w:rsidR="0031453B" w:rsidRDefault="008E69E4">
            <w:pPr>
              <w:jc w:val="center"/>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5</w:t>
            </w:r>
          </w:p>
        </w:tc>
        <w:tc>
          <w:tcPr>
            <w:tcW w:w="688" w:type="pct"/>
            <w:noWrap/>
          </w:tcPr>
          <w:p w14:paraId="0837404D" w14:textId="77777777" w:rsidR="0031453B" w:rsidRDefault="008E69E4">
            <w:pPr>
              <w:jc w:val="center"/>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0.737</w:t>
            </w:r>
          </w:p>
        </w:tc>
        <w:tc>
          <w:tcPr>
            <w:tcW w:w="688" w:type="pct"/>
            <w:noWrap/>
          </w:tcPr>
          <w:p w14:paraId="4AAA8BAF" w14:textId="77777777" w:rsidR="0031453B" w:rsidRDefault="008E69E4">
            <w:pPr>
              <w:jc w:val="center"/>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0.615</w:t>
            </w:r>
          </w:p>
        </w:tc>
        <w:tc>
          <w:tcPr>
            <w:tcW w:w="688" w:type="pct"/>
            <w:noWrap/>
          </w:tcPr>
          <w:p w14:paraId="0BBD9DE1" w14:textId="77777777" w:rsidR="0031453B" w:rsidRDefault="008E69E4">
            <w:pPr>
              <w:jc w:val="center"/>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0.504</w:t>
            </w:r>
          </w:p>
        </w:tc>
        <w:tc>
          <w:tcPr>
            <w:tcW w:w="688" w:type="pct"/>
            <w:noWrap/>
          </w:tcPr>
          <w:p w14:paraId="045E8A66" w14:textId="77777777" w:rsidR="0031453B" w:rsidRDefault="008E69E4">
            <w:pPr>
              <w:jc w:val="center"/>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0.597</w:t>
            </w:r>
          </w:p>
        </w:tc>
        <w:tc>
          <w:tcPr>
            <w:tcW w:w="688" w:type="pct"/>
            <w:noWrap/>
          </w:tcPr>
          <w:p w14:paraId="39F00D5F" w14:textId="77777777" w:rsidR="0031453B" w:rsidRDefault="008E69E4">
            <w:pPr>
              <w:jc w:val="center"/>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0.617</w:t>
            </w:r>
          </w:p>
        </w:tc>
        <w:tc>
          <w:tcPr>
            <w:tcW w:w="688" w:type="pct"/>
            <w:noWrap/>
          </w:tcPr>
          <w:p w14:paraId="493DD6B2" w14:textId="77777777" w:rsidR="0031453B" w:rsidRDefault="008E69E4">
            <w:pPr>
              <w:jc w:val="center"/>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0.711</w:t>
            </w:r>
          </w:p>
        </w:tc>
      </w:tr>
      <w:tr w:rsidR="0031453B" w14:paraId="5B8D2194" w14:textId="77777777">
        <w:trPr>
          <w:trHeight w:val="280"/>
        </w:trPr>
        <w:tc>
          <w:tcPr>
            <w:tcW w:w="874" w:type="pct"/>
            <w:noWrap/>
          </w:tcPr>
          <w:p w14:paraId="268C55D3" w14:textId="77777777" w:rsidR="0031453B" w:rsidRDefault="008E69E4">
            <w:pPr>
              <w:jc w:val="center"/>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lastRenderedPageBreak/>
              <w:t>6</w:t>
            </w:r>
          </w:p>
        </w:tc>
        <w:tc>
          <w:tcPr>
            <w:tcW w:w="688" w:type="pct"/>
            <w:noWrap/>
          </w:tcPr>
          <w:p w14:paraId="70C54C3A" w14:textId="77777777" w:rsidR="0031453B" w:rsidRDefault="008E69E4">
            <w:pPr>
              <w:jc w:val="center"/>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0.727</w:t>
            </w:r>
          </w:p>
        </w:tc>
        <w:tc>
          <w:tcPr>
            <w:tcW w:w="688" w:type="pct"/>
            <w:noWrap/>
          </w:tcPr>
          <w:p w14:paraId="5C0A3F56" w14:textId="77777777" w:rsidR="0031453B" w:rsidRDefault="008E69E4">
            <w:pPr>
              <w:jc w:val="center"/>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0.604</w:t>
            </w:r>
          </w:p>
        </w:tc>
        <w:tc>
          <w:tcPr>
            <w:tcW w:w="688" w:type="pct"/>
            <w:noWrap/>
          </w:tcPr>
          <w:p w14:paraId="102CA03C" w14:textId="77777777" w:rsidR="0031453B" w:rsidRDefault="008E69E4">
            <w:pPr>
              <w:jc w:val="center"/>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0.497</w:t>
            </w:r>
          </w:p>
        </w:tc>
        <w:tc>
          <w:tcPr>
            <w:tcW w:w="688" w:type="pct"/>
            <w:noWrap/>
          </w:tcPr>
          <w:p w14:paraId="1B0BD70B" w14:textId="77777777" w:rsidR="0031453B" w:rsidRDefault="008E69E4">
            <w:pPr>
              <w:jc w:val="center"/>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0.588</w:t>
            </w:r>
          </w:p>
        </w:tc>
        <w:tc>
          <w:tcPr>
            <w:tcW w:w="688" w:type="pct"/>
            <w:noWrap/>
          </w:tcPr>
          <w:p w14:paraId="30459225" w14:textId="77777777" w:rsidR="0031453B" w:rsidRDefault="008E69E4">
            <w:pPr>
              <w:jc w:val="center"/>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0.607</w:t>
            </w:r>
          </w:p>
        </w:tc>
        <w:tc>
          <w:tcPr>
            <w:tcW w:w="688" w:type="pct"/>
            <w:noWrap/>
          </w:tcPr>
          <w:p w14:paraId="7804646A" w14:textId="77777777" w:rsidR="0031453B" w:rsidRDefault="008E69E4">
            <w:pPr>
              <w:jc w:val="center"/>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0.701</w:t>
            </w:r>
          </w:p>
        </w:tc>
      </w:tr>
      <w:tr w:rsidR="0031453B" w14:paraId="2C0446D3" w14:textId="77777777">
        <w:trPr>
          <w:trHeight w:val="280"/>
        </w:trPr>
        <w:tc>
          <w:tcPr>
            <w:tcW w:w="874" w:type="pct"/>
            <w:noWrap/>
          </w:tcPr>
          <w:p w14:paraId="504E1A55" w14:textId="77777777" w:rsidR="0031453B" w:rsidRDefault="008E69E4">
            <w:pPr>
              <w:jc w:val="center"/>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7</w:t>
            </w:r>
          </w:p>
        </w:tc>
        <w:tc>
          <w:tcPr>
            <w:tcW w:w="688" w:type="pct"/>
            <w:noWrap/>
          </w:tcPr>
          <w:p w14:paraId="5F551A79" w14:textId="77777777" w:rsidR="0031453B" w:rsidRDefault="008E69E4">
            <w:pPr>
              <w:jc w:val="center"/>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0.723</w:t>
            </w:r>
          </w:p>
        </w:tc>
        <w:tc>
          <w:tcPr>
            <w:tcW w:w="688" w:type="pct"/>
            <w:noWrap/>
          </w:tcPr>
          <w:p w14:paraId="5EE58DDD" w14:textId="77777777" w:rsidR="0031453B" w:rsidRDefault="008E69E4">
            <w:pPr>
              <w:jc w:val="center"/>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0.596</w:t>
            </w:r>
          </w:p>
        </w:tc>
        <w:tc>
          <w:tcPr>
            <w:tcW w:w="688" w:type="pct"/>
            <w:noWrap/>
          </w:tcPr>
          <w:p w14:paraId="2780456E" w14:textId="77777777" w:rsidR="0031453B" w:rsidRDefault="008E69E4">
            <w:pPr>
              <w:jc w:val="center"/>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0.506</w:t>
            </w:r>
          </w:p>
        </w:tc>
        <w:tc>
          <w:tcPr>
            <w:tcW w:w="688" w:type="pct"/>
            <w:noWrap/>
          </w:tcPr>
          <w:p w14:paraId="7EF4673F" w14:textId="77777777" w:rsidR="0031453B" w:rsidRDefault="008E69E4">
            <w:pPr>
              <w:jc w:val="center"/>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0.595</w:t>
            </w:r>
          </w:p>
        </w:tc>
        <w:tc>
          <w:tcPr>
            <w:tcW w:w="688" w:type="pct"/>
            <w:noWrap/>
          </w:tcPr>
          <w:p w14:paraId="0129D75F" w14:textId="77777777" w:rsidR="0031453B" w:rsidRDefault="008E69E4">
            <w:pPr>
              <w:jc w:val="center"/>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0.612</w:t>
            </w:r>
          </w:p>
        </w:tc>
        <w:tc>
          <w:tcPr>
            <w:tcW w:w="688" w:type="pct"/>
            <w:noWrap/>
          </w:tcPr>
          <w:p w14:paraId="3D38182D" w14:textId="77777777" w:rsidR="0031453B" w:rsidRDefault="008E69E4">
            <w:pPr>
              <w:jc w:val="center"/>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0.701</w:t>
            </w:r>
          </w:p>
        </w:tc>
      </w:tr>
      <w:tr w:rsidR="0031453B" w14:paraId="225DEE3F" w14:textId="77777777">
        <w:trPr>
          <w:trHeight w:val="280"/>
        </w:trPr>
        <w:tc>
          <w:tcPr>
            <w:tcW w:w="874" w:type="pct"/>
            <w:noWrap/>
          </w:tcPr>
          <w:p w14:paraId="3B1DCEBD" w14:textId="77777777" w:rsidR="0031453B" w:rsidRDefault="008E69E4">
            <w:pPr>
              <w:jc w:val="center"/>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8</w:t>
            </w:r>
          </w:p>
        </w:tc>
        <w:tc>
          <w:tcPr>
            <w:tcW w:w="688" w:type="pct"/>
            <w:noWrap/>
          </w:tcPr>
          <w:p w14:paraId="01910A72" w14:textId="77777777" w:rsidR="0031453B" w:rsidRDefault="008E69E4">
            <w:pPr>
              <w:jc w:val="center"/>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0.707</w:t>
            </w:r>
          </w:p>
        </w:tc>
        <w:tc>
          <w:tcPr>
            <w:tcW w:w="688" w:type="pct"/>
            <w:noWrap/>
          </w:tcPr>
          <w:p w14:paraId="344A6C77" w14:textId="77777777" w:rsidR="0031453B" w:rsidRDefault="008E69E4">
            <w:pPr>
              <w:jc w:val="center"/>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0.584</w:t>
            </w:r>
          </w:p>
        </w:tc>
        <w:tc>
          <w:tcPr>
            <w:tcW w:w="688" w:type="pct"/>
            <w:noWrap/>
          </w:tcPr>
          <w:p w14:paraId="262FDBCA" w14:textId="77777777" w:rsidR="0031453B" w:rsidRDefault="008E69E4">
            <w:pPr>
              <w:jc w:val="center"/>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0.502</w:t>
            </w:r>
          </w:p>
        </w:tc>
        <w:tc>
          <w:tcPr>
            <w:tcW w:w="688" w:type="pct"/>
            <w:noWrap/>
          </w:tcPr>
          <w:p w14:paraId="150F8919" w14:textId="77777777" w:rsidR="0031453B" w:rsidRDefault="008E69E4">
            <w:pPr>
              <w:jc w:val="center"/>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0.584</w:t>
            </w:r>
          </w:p>
        </w:tc>
        <w:tc>
          <w:tcPr>
            <w:tcW w:w="688" w:type="pct"/>
            <w:noWrap/>
          </w:tcPr>
          <w:p w14:paraId="100B4277" w14:textId="77777777" w:rsidR="0031453B" w:rsidRDefault="008E69E4">
            <w:pPr>
              <w:jc w:val="center"/>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0.606</w:t>
            </w:r>
          </w:p>
        </w:tc>
        <w:tc>
          <w:tcPr>
            <w:tcW w:w="688" w:type="pct"/>
            <w:noWrap/>
          </w:tcPr>
          <w:p w14:paraId="1B0177CF" w14:textId="77777777" w:rsidR="0031453B" w:rsidRDefault="008E69E4">
            <w:pPr>
              <w:jc w:val="center"/>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0.692</w:t>
            </w:r>
          </w:p>
        </w:tc>
      </w:tr>
      <w:tr w:rsidR="0031453B" w14:paraId="149257F8" w14:textId="77777777">
        <w:trPr>
          <w:trHeight w:val="280"/>
        </w:trPr>
        <w:tc>
          <w:tcPr>
            <w:tcW w:w="874" w:type="pct"/>
            <w:noWrap/>
          </w:tcPr>
          <w:p w14:paraId="08899EE6" w14:textId="77777777" w:rsidR="0031453B" w:rsidRDefault="008E69E4">
            <w:pPr>
              <w:jc w:val="center"/>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9</w:t>
            </w:r>
          </w:p>
        </w:tc>
        <w:tc>
          <w:tcPr>
            <w:tcW w:w="688" w:type="pct"/>
            <w:noWrap/>
          </w:tcPr>
          <w:p w14:paraId="22A19BA3" w14:textId="77777777" w:rsidR="0031453B" w:rsidRDefault="008E69E4">
            <w:pPr>
              <w:jc w:val="center"/>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0.714</w:t>
            </w:r>
          </w:p>
        </w:tc>
        <w:tc>
          <w:tcPr>
            <w:tcW w:w="688" w:type="pct"/>
            <w:noWrap/>
          </w:tcPr>
          <w:p w14:paraId="2CDC6F48" w14:textId="77777777" w:rsidR="0031453B" w:rsidRDefault="008E69E4">
            <w:pPr>
              <w:jc w:val="center"/>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0.59</w:t>
            </w:r>
          </w:p>
        </w:tc>
        <w:tc>
          <w:tcPr>
            <w:tcW w:w="688" w:type="pct"/>
            <w:noWrap/>
          </w:tcPr>
          <w:p w14:paraId="1FA5DBB0" w14:textId="77777777" w:rsidR="0031453B" w:rsidRDefault="008E69E4">
            <w:pPr>
              <w:jc w:val="center"/>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0.506</w:t>
            </w:r>
          </w:p>
        </w:tc>
        <w:tc>
          <w:tcPr>
            <w:tcW w:w="688" w:type="pct"/>
            <w:noWrap/>
          </w:tcPr>
          <w:p w14:paraId="38E9A573" w14:textId="77777777" w:rsidR="0031453B" w:rsidRDefault="008E69E4">
            <w:pPr>
              <w:jc w:val="center"/>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0.591</w:t>
            </w:r>
          </w:p>
        </w:tc>
        <w:tc>
          <w:tcPr>
            <w:tcW w:w="688" w:type="pct"/>
            <w:noWrap/>
          </w:tcPr>
          <w:p w14:paraId="767CF8F0" w14:textId="77777777" w:rsidR="0031453B" w:rsidRDefault="008E69E4">
            <w:pPr>
              <w:jc w:val="center"/>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0.61</w:t>
            </w:r>
          </w:p>
        </w:tc>
        <w:tc>
          <w:tcPr>
            <w:tcW w:w="688" w:type="pct"/>
            <w:noWrap/>
          </w:tcPr>
          <w:p w14:paraId="336714B6" w14:textId="77777777" w:rsidR="0031453B" w:rsidRDefault="008E69E4">
            <w:pPr>
              <w:jc w:val="center"/>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0.696</w:t>
            </w:r>
          </w:p>
        </w:tc>
      </w:tr>
      <w:tr w:rsidR="0031453B" w14:paraId="0C2BA8E1" w14:textId="77777777">
        <w:trPr>
          <w:trHeight w:val="280"/>
        </w:trPr>
        <w:tc>
          <w:tcPr>
            <w:tcW w:w="874" w:type="pct"/>
            <w:noWrap/>
          </w:tcPr>
          <w:p w14:paraId="4D45945E" w14:textId="77777777" w:rsidR="0031453B" w:rsidRDefault="008E69E4">
            <w:pPr>
              <w:jc w:val="center"/>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10</w:t>
            </w:r>
          </w:p>
        </w:tc>
        <w:tc>
          <w:tcPr>
            <w:tcW w:w="688" w:type="pct"/>
            <w:noWrap/>
          </w:tcPr>
          <w:p w14:paraId="0159BABC" w14:textId="77777777" w:rsidR="0031453B" w:rsidRDefault="008E69E4">
            <w:pPr>
              <w:jc w:val="center"/>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0.712</w:t>
            </w:r>
          </w:p>
        </w:tc>
        <w:tc>
          <w:tcPr>
            <w:tcW w:w="688" w:type="pct"/>
            <w:noWrap/>
          </w:tcPr>
          <w:p w14:paraId="6A5D76F1" w14:textId="77777777" w:rsidR="0031453B" w:rsidRDefault="008E69E4">
            <w:pPr>
              <w:jc w:val="center"/>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0.597</w:t>
            </w:r>
          </w:p>
        </w:tc>
        <w:tc>
          <w:tcPr>
            <w:tcW w:w="688" w:type="pct"/>
            <w:noWrap/>
          </w:tcPr>
          <w:p w14:paraId="1EA8E1AE" w14:textId="77777777" w:rsidR="0031453B" w:rsidRDefault="008E69E4">
            <w:pPr>
              <w:jc w:val="center"/>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0.515</w:t>
            </w:r>
          </w:p>
        </w:tc>
        <w:tc>
          <w:tcPr>
            <w:tcW w:w="688" w:type="pct"/>
            <w:noWrap/>
          </w:tcPr>
          <w:p w14:paraId="4FE6A541" w14:textId="77777777" w:rsidR="0031453B" w:rsidRDefault="008E69E4">
            <w:pPr>
              <w:jc w:val="center"/>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0.595</w:t>
            </w:r>
          </w:p>
        </w:tc>
        <w:tc>
          <w:tcPr>
            <w:tcW w:w="688" w:type="pct"/>
            <w:noWrap/>
          </w:tcPr>
          <w:p w14:paraId="5E5E8EAB" w14:textId="77777777" w:rsidR="0031453B" w:rsidRDefault="008E69E4">
            <w:pPr>
              <w:jc w:val="center"/>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0.616</w:t>
            </w:r>
          </w:p>
        </w:tc>
        <w:tc>
          <w:tcPr>
            <w:tcW w:w="688" w:type="pct"/>
            <w:noWrap/>
          </w:tcPr>
          <w:p w14:paraId="6C943113" w14:textId="77777777" w:rsidR="0031453B" w:rsidRDefault="008E69E4">
            <w:pPr>
              <w:jc w:val="center"/>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0.697</w:t>
            </w:r>
          </w:p>
        </w:tc>
      </w:tr>
      <w:tr w:rsidR="0031453B" w14:paraId="7D520393" w14:textId="77777777">
        <w:trPr>
          <w:trHeight w:val="280"/>
        </w:trPr>
        <w:tc>
          <w:tcPr>
            <w:tcW w:w="874" w:type="pct"/>
            <w:noWrap/>
          </w:tcPr>
          <w:p w14:paraId="01FA86B3" w14:textId="77777777" w:rsidR="0031453B" w:rsidRDefault="008E69E4">
            <w:pPr>
              <w:jc w:val="center"/>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11</w:t>
            </w:r>
          </w:p>
        </w:tc>
        <w:tc>
          <w:tcPr>
            <w:tcW w:w="688" w:type="pct"/>
            <w:noWrap/>
          </w:tcPr>
          <w:p w14:paraId="030E3508" w14:textId="77777777" w:rsidR="0031453B" w:rsidRDefault="008E69E4">
            <w:pPr>
              <w:jc w:val="center"/>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0.714</w:t>
            </w:r>
          </w:p>
        </w:tc>
        <w:tc>
          <w:tcPr>
            <w:tcW w:w="688" w:type="pct"/>
            <w:noWrap/>
          </w:tcPr>
          <w:p w14:paraId="531529A2" w14:textId="77777777" w:rsidR="0031453B" w:rsidRDefault="008E69E4">
            <w:pPr>
              <w:jc w:val="center"/>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0.597</w:t>
            </w:r>
          </w:p>
        </w:tc>
        <w:tc>
          <w:tcPr>
            <w:tcW w:w="688" w:type="pct"/>
            <w:noWrap/>
          </w:tcPr>
          <w:p w14:paraId="6DEAFF64" w14:textId="77777777" w:rsidR="0031453B" w:rsidRDefault="008E69E4">
            <w:pPr>
              <w:jc w:val="center"/>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0.518</w:t>
            </w:r>
          </w:p>
        </w:tc>
        <w:tc>
          <w:tcPr>
            <w:tcW w:w="688" w:type="pct"/>
            <w:noWrap/>
          </w:tcPr>
          <w:p w14:paraId="6B5485D4" w14:textId="77777777" w:rsidR="0031453B" w:rsidRDefault="008E69E4">
            <w:pPr>
              <w:jc w:val="center"/>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0.599</w:t>
            </w:r>
          </w:p>
        </w:tc>
        <w:tc>
          <w:tcPr>
            <w:tcW w:w="688" w:type="pct"/>
            <w:noWrap/>
          </w:tcPr>
          <w:p w14:paraId="249F0270" w14:textId="77777777" w:rsidR="0031453B" w:rsidRDefault="008E69E4">
            <w:pPr>
              <w:jc w:val="center"/>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0.62</w:t>
            </w:r>
          </w:p>
        </w:tc>
        <w:tc>
          <w:tcPr>
            <w:tcW w:w="688" w:type="pct"/>
            <w:noWrap/>
          </w:tcPr>
          <w:p w14:paraId="032D563D" w14:textId="77777777" w:rsidR="0031453B" w:rsidRDefault="008E69E4">
            <w:pPr>
              <w:jc w:val="center"/>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0.701</w:t>
            </w:r>
          </w:p>
        </w:tc>
      </w:tr>
      <w:tr w:rsidR="0031453B" w14:paraId="6E050213" w14:textId="77777777">
        <w:trPr>
          <w:trHeight w:val="280"/>
        </w:trPr>
        <w:tc>
          <w:tcPr>
            <w:tcW w:w="874" w:type="pct"/>
            <w:noWrap/>
          </w:tcPr>
          <w:p w14:paraId="4E601F0E" w14:textId="77777777" w:rsidR="0031453B" w:rsidRDefault="008E69E4">
            <w:pPr>
              <w:jc w:val="center"/>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12</w:t>
            </w:r>
          </w:p>
        </w:tc>
        <w:tc>
          <w:tcPr>
            <w:tcW w:w="688" w:type="pct"/>
            <w:noWrap/>
          </w:tcPr>
          <w:p w14:paraId="58944835" w14:textId="77777777" w:rsidR="0031453B" w:rsidRDefault="008E69E4">
            <w:pPr>
              <w:jc w:val="center"/>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0.703</w:t>
            </w:r>
          </w:p>
        </w:tc>
        <w:tc>
          <w:tcPr>
            <w:tcW w:w="688" w:type="pct"/>
            <w:noWrap/>
          </w:tcPr>
          <w:p w14:paraId="4BA2F737" w14:textId="77777777" w:rsidR="0031453B" w:rsidRDefault="008E69E4">
            <w:pPr>
              <w:jc w:val="center"/>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0.587</w:t>
            </w:r>
          </w:p>
        </w:tc>
        <w:tc>
          <w:tcPr>
            <w:tcW w:w="688" w:type="pct"/>
            <w:noWrap/>
          </w:tcPr>
          <w:p w14:paraId="45F2CA47" w14:textId="77777777" w:rsidR="0031453B" w:rsidRDefault="008E69E4">
            <w:pPr>
              <w:jc w:val="center"/>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0.522</w:t>
            </w:r>
          </w:p>
        </w:tc>
        <w:tc>
          <w:tcPr>
            <w:tcW w:w="688" w:type="pct"/>
            <w:noWrap/>
          </w:tcPr>
          <w:p w14:paraId="0E46E2B5" w14:textId="77777777" w:rsidR="0031453B" w:rsidRDefault="008E69E4">
            <w:pPr>
              <w:jc w:val="center"/>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0.598</w:t>
            </w:r>
          </w:p>
        </w:tc>
        <w:tc>
          <w:tcPr>
            <w:tcW w:w="688" w:type="pct"/>
            <w:noWrap/>
          </w:tcPr>
          <w:p w14:paraId="5073F638" w14:textId="77777777" w:rsidR="0031453B" w:rsidRDefault="008E69E4">
            <w:pPr>
              <w:jc w:val="center"/>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0.619</w:t>
            </w:r>
          </w:p>
        </w:tc>
        <w:tc>
          <w:tcPr>
            <w:tcW w:w="688" w:type="pct"/>
            <w:noWrap/>
          </w:tcPr>
          <w:p w14:paraId="0BB9B297" w14:textId="77777777" w:rsidR="0031453B" w:rsidRDefault="008E69E4">
            <w:pPr>
              <w:jc w:val="center"/>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0.694</w:t>
            </w:r>
          </w:p>
        </w:tc>
      </w:tr>
      <w:tr w:rsidR="0031453B" w14:paraId="4E7B31A5" w14:textId="77777777">
        <w:trPr>
          <w:trHeight w:val="280"/>
        </w:trPr>
        <w:tc>
          <w:tcPr>
            <w:tcW w:w="874" w:type="pct"/>
            <w:noWrap/>
          </w:tcPr>
          <w:p w14:paraId="512D8E15" w14:textId="77777777" w:rsidR="0031453B" w:rsidRDefault="008E69E4">
            <w:pPr>
              <w:jc w:val="center"/>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13</w:t>
            </w:r>
          </w:p>
        </w:tc>
        <w:tc>
          <w:tcPr>
            <w:tcW w:w="688" w:type="pct"/>
            <w:noWrap/>
          </w:tcPr>
          <w:p w14:paraId="5BB0AD25" w14:textId="77777777" w:rsidR="0031453B" w:rsidRDefault="008E69E4">
            <w:pPr>
              <w:jc w:val="center"/>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0.702</w:t>
            </w:r>
          </w:p>
        </w:tc>
        <w:tc>
          <w:tcPr>
            <w:tcW w:w="688" w:type="pct"/>
            <w:noWrap/>
          </w:tcPr>
          <w:p w14:paraId="23EF4567" w14:textId="77777777" w:rsidR="0031453B" w:rsidRDefault="008E69E4">
            <w:pPr>
              <w:jc w:val="center"/>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0.59</w:t>
            </w:r>
          </w:p>
        </w:tc>
        <w:tc>
          <w:tcPr>
            <w:tcW w:w="688" w:type="pct"/>
            <w:noWrap/>
          </w:tcPr>
          <w:p w14:paraId="2D46358B" w14:textId="77777777" w:rsidR="0031453B" w:rsidRDefault="008E69E4">
            <w:pPr>
              <w:jc w:val="center"/>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0.523</w:t>
            </w:r>
          </w:p>
        </w:tc>
        <w:tc>
          <w:tcPr>
            <w:tcW w:w="688" w:type="pct"/>
            <w:noWrap/>
          </w:tcPr>
          <w:p w14:paraId="7980E704" w14:textId="77777777" w:rsidR="0031453B" w:rsidRDefault="008E69E4">
            <w:pPr>
              <w:jc w:val="center"/>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0.6</w:t>
            </w:r>
          </w:p>
        </w:tc>
        <w:tc>
          <w:tcPr>
            <w:tcW w:w="688" w:type="pct"/>
            <w:noWrap/>
          </w:tcPr>
          <w:p w14:paraId="612B7644" w14:textId="77777777" w:rsidR="0031453B" w:rsidRDefault="008E69E4">
            <w:pPr>
              <w:jc w:val="center"/>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0.617</w:t>
            </w:r>
          </w:p>
        </w:tc>
        <w:tc>
          <w:tcPr>
            <w:tcW w:w="688" w:type="pct"/>
            <w:noWrap/>
          </w:tcPr>
          <w:p w14:paraId="5B650B9B" w14:textId="77777777" w:rsidR="0031453B" w:rsidRDefault="008E69E4">
            <w:pPr>
              <w:jc w:val="center"/>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0.69</w:t>
            </w:r>
          </w:p>
        </w:tc>
      </w:tr>
      <w:tr w:rsidR="0031453B" w14:paraId="1F81370B" w14:textId="77777777">
        <w:trPr>
          <w:trHeight w:val="280"/>
        </w:trPr>
        <w:tc>
          <w:tcPr>
            <w:tcW w:w="874" w:type="pct"/>
            <w:noWrap/>
          </w:tcPr>
          <w:p w14:paraId="672C55D7" w14:textId="77777777" w:rsidR="0031453B" w:rsidRDefault="008E69E4">
            <w:pPr>
              <w:jc w:val="center"/>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14</w:t>
            </w:r>
          </w:p>
        </w:tc>
        <w:tc>
          <w:tcPr>
            <w:tcW w:w="688" w:type="pct"/>
            <w:noWrap/>
          </w:tcPr>
          <w:p w14:paraId="2AE5FD36" w14:textId="77777777" w:rsidR="0031453B" w:rsidRDefault="008E69E4">
            <w:pPr>
              <w:jc w:val="center"/>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0.69</w:t>
            </w:r>
          </w:p>
        </w:tc>
        <w:tc>
          <w:tcPr>
            <w:tcW w:w="688" w:type="pct"/>
            <w:noWrap/>
          </w:tcPr>
          <w:p w14:paraId="542FCDDE" w14:textId="77777777" w:rsidR="0031453B" w:rsidRDefault="008E69E4">
            <w:pPr>
              <w:jc w:val="center"/>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0.578</w:t>
            </w:r>
          </w:p>
        </w:tc>
        <w:tc>
          <w:tcPr>
            <w:tcW w:w="688" w:type="pct"/>
            <w:noWrap/>
          </w:tcPr>
          <w:p w14:paraId="48F9A1E7" w14:textId="77777777" w:rsidR="0031453B" w:rsidRDefault="008E69E4">
            <w:pPr>
              <w:jc w:val="center"/>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0.525</w:t>
            </w:r>
          </w:p>
        </w:tc>
        <w:tc>
          <w:tcPr>
            <w:tcW w:w="688" w:type="pct"/>
            <w:noWrap/>
          </w:tcPr>
          <w:p w14:paraId="2BC4F61B" w14:textId="77777777" w:rsidR="0031453B" w:rsidRDefault="008E69E4">
            <w:pPr>
              <w:jc w:val="center"/>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0.599</w:t>
            </w:r>
          </w:p>
        </w:tc>
        <w:tc>
          <w:tcPr>
            <w:tcW w:w="688" w:type="pct"/>
            <w:noWrap/>
          </w:tcPr>
          <w:p w14:paraId="3E2245D2" w14:textId="77777777" w:rsidR="0031453B" w:rsidRDefault="008E69E4">
            <w:pPr>
              <w:jc w:val="center"/>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0.614</w:t>
            </w:r>
          </w:p>
        </w:tc>
        <w:tc>
          <w:tcPr>
            <w:tcW w:w="688" w:type="pct"/>
            <w:noWrap/>
          </w:tcPr>
          <w:p w14:paraId="43DD653A" w14:textId="77777777" w:rsidR="0031453B" w:rsidRDefault="008E69E4">
            <w:pPr>
              <w:jc w:val="center"/>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0.68</w:t>
            </w:r>
          </w:p>
        </w:tc>
      </w:tr>
      <w:tr w:rsidR="0031453B" w14:paraId="1291FADD" w14:textId="77777777">
        <w:trPr>
          <w:trHeight w:val="280"/>
        </w:trPr>
        <w:tc>
          <w:tcPr>
            <w:tcW w:w="874" w:type="pct"/>
            <w:noWrap/>
          </w:tcPr>
          <w:p w14:paraId="3B2953B9" w14:textId="77777777" w:rsidR="0031453B" w:rsidRDefault="008E69E4">
            <w:pPr>
              <w:jc w:val="center"/>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15</w:t>
            </w:r>
          </w:p>
        </w:tc>
        <w:tc>
          <w:tcPr>
            <w:tcW w:w="688" w:type="pct"/>
            <w:noWrap/>
          </w:tcPr>
          <w:p w14:paraId="3B7DB8EC" w14:textId="77777777" w:rsidR="0031453B" w:rsidRDefault="008E69E4">
            <w:pPr>
              <w:jc w:val="center"/>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0.688</w:t>
            </w:r>
          </w:p>
        </w:tc>
        <w:tc>
          <w:tcPr>
            <w:tcW w:w="688" w:type="pct"/>
            <w:noWrap/>
          </w:tcPr>
          <w:p w14:paraId="612C11F8" w14:textId="77777777" w:rsidR="0031453B" w:rsidRDefault="008E69E4">
            <w:pPr>
              <w:jc w:val="center"/>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0.58</w:t>
            </w:r>
          </w:p>
        </w:tc>
        <w:tc>
          <w:tcPr>
            <w:tcW w:w="688" w:type="pct"/>
            <w:noWrap/>
          </w:tcPr>
          <w:p w14:paraId="72BA47EF" w14:textId="77777777" w:rsidR="0031453B" w:rsidRDefault="008E69E4">
            <w:pPr>
              <w:jc w:val="center"/>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0.529</w:t>
            </w:r>
          </w:p>
        </w:tc>
        <w:tc>
          <w:tcPr>
            <w:tcW w:w="688" w:type="pct"/>
            <w:noWrap/>
          </w:tcPr>
          <w:p w14:paraId="6F668ACA" w14:textId="77777777" w:rsidR="0031453B" w:rsidRDefault="008E69E4">
            <w:pPr>
              <w:jc w:val="center"/>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0.6</w:t>
            </w:r>
          </w:p>
        </w:tc>
        <w:tc>
          <w:tcPr>
            <w:tcW w:w="688" w:type="pct"/>
            <w:noWrap/>
          </w:tcPr>
          <w:p w14:paraId="4BE76809" w14:textId="77777777" w:rsidR="0031453B" w:rsidRDefault="008E69E4">
            <w:pPr>
              <w:jc w:val="center"/>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0.614</w:t>
            </w:r>
          </w:p>
        </w:tc>
        <w:tc>
          <w:tcPr>
            <w:tcW w:w="688" w:type="pct"/>
            <w:noWrap/>
          </w:tcPr>
          <w:p w14:paraId="078EF677" w14:textId="77777777" w:rsidR="0031453B" w:rsidRDefault="008E69E4">
            <w:pPr>
              <w:jc w:val="center"/>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0.677</w:t>
            </w:r>
          </w:p>
        </w:tc>
      </w:tr>
      <w:tr w:rsidR="0031453B" w14:paraId="70000BF2" w14:textId="77777777">
        <w:trPr>
          <w:trHeight w:val="280"/>
        </w:trPr>
        <w:tc>
          <w:tcPr>
            <w:tcW w:w="874" w:type="pct"/>
            <w:noWrap/>
          </w:tcPr>
          <w:p w14:paraId="0551BCA4" w14:textId="77777777" w:rsidR="0031453B" w:rsidRDefault="008E69E4">
            <w:pPr>
              <w:jc w:val="center"/>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16</w:t>
            </w:r>
          </w:p>
        </w:tc>
        <w:tc>
          <w:tcPr>
            <w:tcW w:w="688" w:type="pct"/>
            <w:noWrap/>
          </w:tcPr>
          <w:p w14:paraId="2BBE9694" w14:textId="77777777" w:rsidR="0031453B" w:rsidRDefault="008E69E4">
            <w:pPr>
              <w:jc w:val="center"/>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0.69</w:t>
            </w:r>
          </w:p>
        </w:tc>
        <w:tc>
          <w:tcPr>
            <w:tcW w:w="688" w:type="pct"/>
            <w:noWrap/>
          </w:tcPr>
          <w:p w14:paraId="49A36BAE" w14:textId="77777777" w:rsidR="0031453B" w:rsidRDefault="008E69E4">
            <w:pPr>
              <w:jc w:val="center"/>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0.585</w:t>
            </w:r>
          </w:p>
        </w:tc>
        <w:tc>
          <w:tcPr>
            <w:tcW w:w="688" w:type="pct"/>
            <w:noWrap/>
          </w:tcPr>
          <w:p w14:paraId="1D66C9BB" w14:textId="77777777" w:rsidR="0031453B" w:rsidRDefault="008E69E4">
            <w:pPr>
              <w:jc w:val="center"/>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0.537</w:t>
            </w:r>
          </w:p>
        </w:tc>
        <w:tc>
          <w:tcPr>
            <w:tcW w:w="688" w:type="pct"/>
            <w:noWrap/>
          </w:tcPr>
          <w:p w14:paraId="0B55C468" w14:textId="77777777" w:rsidR="0031453B" w:rsidRDefault="008E69E4">
            <w:pPr>
              <w:jc w:val="center"/>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0.606</w:t>
            </w:r>
          </w:p>
        </w:tc>
        <w:tc>
          <w:tcPr>
            <w:tcW w:w="688" w:type="pct"/>
            <w:noWrap/>
          </w:tcPr>
          <w:p w14:paraId="745C8978" w14:textId="77777777" w:rsidR="0031453B" w:rsidRDefault="008E69E4">
            <w:pPr>
              <w:jc w:val="center"/>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0.62</w:t>
            </w:r>
          </w:p>
        </w:tc>
        <w:tc>
          <w:tcPr>
            <w:tcW w:w="688" w:type="pct"/>
            <w:noWrap/>
          </w:tcPr>
          <w:p w14:paraId="1D12A992" w14:textId="77777777" w:rsidR="0031453B" w:rsidRDefault="008E69E4">
            <w:pPr>
              <w:jc w:val="center"/>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0.681</w:t>
            </w:r>
          </w:p>
        </w:tc>
      </w:tr>
      <w:tr w:rsidR="0031453B" w14:paraId="09F89173" w14:textId="77777777">
        <w:trPr>
          <w:trHeight w:val="280"/>
        </w:trPr>
        <w:tc>
          <w:tcPr>
            <w:tcW w:w="874" w:type="pct"/>
            <w:noWrap/>
          </w:tcPr>
          <w:p w14:paraId="4CD72ECF" w14:textId="77777777" w:rsidR="0031453B" w:rsidRDefault="008E69E4">
            <w:pPr>
              <w:jc w:val="center"/>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17</w:t>
            </w:r>
          </w:p>
        </w:tc>
        <w:tc>
          <w:tcPr>
            <w:tcW w:w="688" w:type="pct"/>
            <w:noWrap/>
          </w:tcPr>
          <w:p w14:paraId="762BAA9D" w14:textId="77777777" w:rsidR="0031453B" w:rsidRDefault="008E69E4">
            <w:pPr>
              <w:jc w:val="center"/>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0.699</w:t>
            </w:r>
          </w:p>
        </w:tc>
        <w:tc>
          <w:tcPr>
            <w:tcW w:w="688" w:type="pct"/>
            <w:noWrap/>
          </w:tcPr>
          <w:p w14:paraId="043D4D10" w14:textId="77777777" w:rsidR="0031453B" w:rsidRDefault="008E69E4">
            <w:pPr>
              <w:jc w:val="center"/>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0.604</w:t>
            </w:r>
          </w:p>
        </w:tc>
        <w:tc>
          <w:tcPr>
            <w:tcW w:w="688" w:type="pct"/>
            <w:noWrap/>
          </w:tcPr>
          <w:p w14:paraId="3EC21463" w14:textId="77777777" w:rsidR="0031453B" w:rsidRDefault="008E69E4">
            <w:pPr>
              <w:jc w:val="center"/>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0.545</w:t>
            </w:r>
          </w:p>
        </w:tc>
        <w:tc>
          <w:tcPr>
            <w:tcW w:w="688" w:type="pct"/>
            <w:noWrap/>
          </w:tcPr>
          <w:p w14:paraId="3694EEEF" w14:textId="77777777" w:rsidR="0031453B" w:rsidRDefault="008E69E4">
            <w:pPr>
              <w:jc w:val="center"/>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0.614</w:t>
            </w:r>
          </w:p>
        </w:tc>
        <w:tc>
          <w:tcPr>
            <w:tcW w:w="688" w:type="pct"/>
            <w:noWrap/>
          </w:tcPr>
          <w:p w14:paraId="0A9F1FEB" w14:textId="77777777" w:rsidR="0031453B" w:rsidRDefault="008E69E4">
            <w:pPr>
              <w:jc w:val="center"/>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0.626</w:t>
            </w:r>
          </w:p>
        </w:tc>
        <w:tc>
          <w:tcPr>
            <w:tcW w:w="688" w:type="pct"/>
            <w:noWrap/>
          </w:tcPr>
          <w:p w14:paraId="15982CBA" w14:textId="77777777" w:rsidR="0031453B" w:rsidRDefault="008E69E4">
            <w:pPr>
              <w:jc w:val="center"/>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0.688</w:t>
            </w:r>
          </w:p>
        </w:tc>
      </w:tr>
      <w:tr w:rsidR="0031453B" w14:paraId="26DA7460" w14:textId="77777777">
        <w:trPr>
          <w:trHeight w:val="280"/>
        </w:trPr>
        <w:tc>
          <w:tcPr>
            <w:tcW w:w="874" w:type="pct"/>
            <w:noWrap/>
          </w:tcPr>
          <w:p w14:paraId="1FF08CE5" w14:textId="77777777" w:rsidR="0031453B" w:rsidRDefault="008E69E4">
            <w:pPr>
              <w:jc w:val="center"/>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18</w:t>
            </w:r>
          </w:p>
        </w:tc>
        <w:tc>
          <w:tcPr>
            <w:tcW w:w="688" w:type="pct"/>
            <w:noWrap/>
          </w:tcPr>
          <w:p w14:paraId="6A59F5CB" w14:textId="77777777" w:rsidR="0031453B" w:rsidRDefault="008E69E4">
            <w:pPr>
              <w:jc w:val="center"/>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0.693</w:t>
            </w:r>
          </w:p>
        </w:tc>
        <w:tc>
          <w:tcPr>
            <w:tcW w:w="688" w:type="pct"/>
            <w:noWrap/>
          </w:tcPr>
          <w:p w14:paraId="18376D53" w14:textId="77777777" w:rsidR="0031453B" w:rsidRDefault="008E69E4">
            <w:pPr>
              <w:jc w:val="center"/>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0.605</w:t>
            </w:r>
          </w:p>
        </w:tc>
        <w:tc>
          <w:tcPr>
            <w:tcW w:w="688" w:type="pct"/>
            <w:noWrap/>
          </w:tcPr>
          <w:p w14:paraId="2169D74E" w14:textId="77777777" w:rsidR="0031453B" w:rsidRDefault="008E69E4">
            <w:pPr>
              <w:jc w:val="center"/>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0.557</w:t>
            </w:r>
          </w:p>
        </w:tc>
        <w:tc>
          <w:tcPr>
            <w:tcW w:w="688" w:type="pct"/>
            <w:noWrap/>
          </w:tcPr>
          <w:p w14:paraId="7475901E" w14:textId="77777777" w:rsidR="0031453B" w:rsidRDefault="008E69E4">
            <w:pPr>
              <w:jc w:val="center"/>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0.621</w:t>
            </w:r>
          </w:p>
        </w:tc>
        <w:tc>
          <w:tcPr>
            <w:tcW w:w="688" w:type="pct"/>
            <w:noWrap/>
          </w:tcPr>
          <w:p w14:paraId="5D26C55C" w14:textId="77777777" w:rsidR="0031453B" w:rsidRDefault="008E69E4">
            <w:pPr>
              <w:jc w:val="center"/>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0.631</w:t>
            </w:r>
          </w:p>
        </w:tc>
        <w:tc>
          <w:tcPr>
            <w:tcW w:w="688" w:type="pct"/>
            <w:noWrap/>
          </w:tcPr>
          <w:p w14:paraId="336E3B01" w14:textId="77777777" w:rsidR="0031453B" w:rsidRDefault="008E69E4">
            <w:pPr>
              <w:jc w:val="center"/>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0.685</w:t>
            </w:r>
          </w:p>
        </w:tc>
      </w:tr>
      <w:tr w:rsidR="0031453B" w14:paraId="315C842E" w14:textId="77777777">
        <w:trPr>
          <w:trHeight w:val="280"/>
        </w:trPr>
        <w:tc>
          <w:tcPr>
            <w:tcW w:w="874" w:type="pct"/>
            <w:noWrap/>
          </w:tcPr>
          <w:p w14:paraId="25AF46A4" w14:textId="77777777" w:rsidR="0031453B" w:rsidRDefault="008E69E4">
            <w:pPr>
              <w:jc w:val="center"/>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19</w:t>
            </w:r>
          </w:p>
        </w:tc>
        <w:tc>
          <w:tcPr>
            <w:tcW w:w="688" w:type="pct"/>
            <w:noWrap/>
          </w:tcPr>
          <w:p w14:paraId="5035CB28" w14:textId="77777777" w:rsidR="0031453B" w:rsidRDefault="008E69E4">
            <w:pPr>
              <w:jc w:val="center"/>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0.688</w:t>
            </w:r>
          </w:p>
        </w:tc>
        <w:tc>
          <w:tcPr>
            <w:tcW w:w="688" w:type="pct"/>
            <w:noWrap/>
          </w:tcPr>
          <w:p w14:paraId="3ABFA59B" w14:textId="77777777" w:rsidR="0031453B" w:rsidRDefault="008E69E4">
            <w:pPr>
              <w:jc w:val="center"/>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0.604</w:t>
            </w:r>
          </w:p>
        </w:tc>
        <w:tc>
          <w:tcPr>
            <w:tcW w:w="688" w:type="pct"/>
            <w:noWrap/>
          </w:tcPr>
          <w:p w14:paraId="6541109C" w14:textId="77777777" w:rsidR="0031453B" w:rsidRDefault="008E69E4">
            <w:pPr>
              <w:jc w:val="center"/>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0.556</w:t>
            </w:r>
          </w:p>
        </w:tc>
        <w:tc>
          <w:tcPr>
            <w:tcW w:w="688" w:type="pct"/>
            <w:noWrap/>
          </w:tcPr>
          <w:p w14:paraId="0C2720B1" w14:textId="77777777" w:rsidR="0031453B" w:rsidRDefault="008E69E4">
            <w:pPr>
              <w:jc w:val="center"/>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0.613</w:t>
            </w:r>
          </w:p>
        </w:tc>
        <w:tc>
          <w:tcPr>
            <w:tcW w:w="688" w:type="pct"/>
            <w:noWrap/>
          </w:tcPr>
          <w:p w14:paraId="541DEEFB" w14:textId="77777777" w:rsidR="0031453B" w:rsidRDefault="008E69E4">
            <w:pPr>
              <w:jc w:val="center"/>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0.628</w:t>
            </w:r>
          </w:p>
        </w:tc>
        <w:tc>
          <w:tcPr>
            <w:tcW w:w="688" w:type="pct"/>
            <w:noWrap/>
          </w:tcPr>
          <w:p w14:paraId="1B65F45E" w14:textId="77777777" w:rsidR="0031453B" w:rsidRDefault="008E69E4">
            <w:pPr>
              <w:jc w:val="center"/>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0.682</w:t>
            </w:r>
          </w:p>
        </w:tc>
      </w:tr>
      <w:tr w:rsidR="0031453B" w14:paraId="05CB5117" w14:textId="77777777">
        <w:trPr>
          <w:trHeight w:val="280"/>
        </w:trPr>
        <w:tc>
          <w:tcPr>
            <w:tcW w:w="874" w:type="pct"/>
            <w:noWrap/>
          </w:tcPr>
          <w:p w14:paraId="45479DDF" w14:textId="77777777" w:rsidR="0031453B" w:rsidRDefault="008E69E4">
            <w:pPr>
              <w:jc w:val="center"/>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20</w:t>
            </w:r>
          </w:p>
        </w:tc>
        <w:tc>
          <w:tcPr>
            <w:tcW w:w="688" w:type="pct"/>
            <w:noWrap/>
          </w:tcPr>
          <w:p w14:paraId="67804096" w14:textId="77777777" w:rsidR="0031453B" w:rsidRDefault="008E69E4">
            <w:pPr>
              <w:jc w:val="center"/>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0.687</w:t>
            </w:r>
          </w:p>
        </w:tc>
        <w:tc>
          <w:tcPr>
            <w:tcW w:w="688" w:type="pct"/>
            <w:noWrap/>
          </w:tcPr>
          <w:p w14:paraId="3E3AACC2" w14:textId="77777777" w:rsidR="0031453B" w:rsidRDefault="008E69E4">
            <w:pPr>
              <w:jc w:val="center"/>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0.608</w:t>
            </w:r>
          </w:p>
        </w:tc>
        <w:tc>
          <w:tcPr>
            <w:tcW w:w="688" w:type="pct"/>
            <w:noWrap/>
          </w:tcPr>
          <w:p w14:paraId="6C026863" w14:textId="77777777" w:rsidR="0031453B" w:rsidRDefault="008E69E4">
            <w:pPr>
              <w:jc w:val="center"/>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0.566</w:t>
            </w:r>
          </w:p>
        </w:tc>
        <w:tc>
          <w:tcPr>
            <w:tcW w:w="688" w:type="pct"/>
            <w:noWrap/>
          </w:tcPr>
          <w:p w14:paraId="336B9CF8" w14:textId="77777777" w:rsidR="0031453B" w:rsidRDefault="008E69E4">
            <w:pPr>
              <w:jc w:val="center"/>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0.621</w:t>
            </w:r>
          </w:p>
        </w:tc>
        <w:tc>
          <w:tcPr>
            <w:tcW w:w="688" w:type="pct"/>
            <w:noWrap/>
          </w:tcPr>
          <w:p w14:paraId="4271AB70" w14:textId="77777777" w:rsidR="0031453B" w:rsidRDefault="008E69E4">
            <w:pPr>
              <w:jc w:val="center"/>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0.632</w:t>
            </w:r>
          </w:p>
        </w:tc>
        <w:tc>
          <w:tcPr>
            <w:tcW w:w="688" w:type="pct"/>
            <w:noWrap/>
          </w:tcPr>
          <w:p w14:paraId="1DCABD42" w14:textId="77777777" w:rsidR="0031453B" w:rsidRDefault="008E69E4">
            <w:pPr>
              <w:jc w:val="center"/>
              <w:rPr>
                <w:rFonts w:ascii="Times New Roman" w:eastAsia="等线" w:hAnsi="Times New Roman" w:cs="Times New Roman"/>
                <w:color w:val="000000"/>
                <w:kern w:val="0"/>
                <w:sz w:val="24"/>
                <w:szCs w:val="24"/>
                <w14:ligatures w14:val="none"/>
              </w:rPr>
            </w:pPr>
            <w:r>
              <w:rPr>
                <w:rFonts w:ascii="Times New Roman" w:eastAsia="等线" w:hAnsi="Times New Roman" w:cs="Times New Roman"/>
                <w:color w:val="000000"/>
                <w:kern w:val="0"/>
                <w:sz w:val="24"/>
                <w:szCs w:val="24"/>
                <w14:ligatures w14:val="none"/>
              </w:rPr>
              <w:t>0.682</w:t>
            </w:r>
          </w:p>
        </w:tc>
      </w:tr>
    </w:tbl>
    <w:p w14:paraId="63F2971A" w14:textId="77777777" w:rsidR="0031453B" w:rsidRDefault="0031453B">
      <w:pPr>
        <w:rPr>
          <w:rFonts w:ascii="Times New Roman" w:hAnsi="Times New Roman" w:cs="Times New Roman"/>
          <w:sz w:val="24"/>
          <w:szCs w:val="24"/>
          <w:shd w:val="clear" w:color="auto" w:fill="FFFFFF"/>
        </w:rPr>
      </w:pPr>
    </w:p>
    <w:p w14:paraId="6C9B9FAD" w14:textId="77777777" w:rsidR="0031453B" w:rsidRDefault="008E69E4">
      <w:pPr>
        <w:rPr>
          <w:rFonts w:ascii="Times New Roman" w:hAnsi="Times New Roman" w:cs="Times New Roman"/>
          <w:sz w:val="24"/>
          <w:szCs w:val="24"/>
        </w:rPr>
      </w:pPr>
      <w:r>
        <w:rPr>
          <w:rFonts w:ascii="Times New Roman" w:hAnsi="Times New Roman" w:cs="Times New Roman"/>
          <w:i/>
          <w:iCs/>
          <w:sz w:val="24"/>
          <w:szCs w:val="24"/>
        </w:rPr>
        <w:t xml:space="preserve">Abbrevaitions: </w:t>
      </w:r>
      <w:r>
        <w:rPr>
          <w:rFonts w:ascii="Times New Roman" w:hAnsi="Times New Roman" w:cs="Times New Roman"/>
          <w:sz w:val="24"/>
          <w:szCs w:val="24"/>
        </w:rPr>
        <w:t xml:space="preserve">C-index: concordance index, TyG: </w:t>
      </w:r>
      <w:r>
        <w:rPr>
          <w:rFonts w:ascii="Times New Roman" w:hAnsi="Times New Roman" w:cs="Times New Roman"/>
          <w:sz w:val="24"/>
          <w:szCs w:val="24"/>
        </w:rPr>
        <w:t>triglyceride–glucose, ABSI: a body shape index, BMI: body mass index, WWI: weight - adjusted waist index, WHtR: waist-to-height ratio, WC: waist circumference. CVD: cardiovascular disease.</w:t>
      </w:r>
    </w:p>
    <w:p w14:paraId="2949AAE2" w14:textId="77777777" w:rsidR="0031453B" w:rsidRDefault="0031453B">
      <w:pPr>
        <w:rPr>
          <w:rFonts w:ascii="Times New Roman" w:hAnsi="Times New Roman" w:cs="Times New Roman"/>
          <w:sz w:val="24"/>
          <w:szCs w:val="24"/>
        </w:rPr>
      </w:pPr>
    </w:p>
    <w:p w14:paraId="0A2D5D79" w14:textId="77777777" w:rsidR="0031453B" w:rsidRDefault="0031453B">
      <w:pPr>
        <w:rPr>
          <w:rFonts w:ascii="Times New Roman" w:hAnsi="Times New Roman" w:cs="Times New Roman"/>
          <w:sz w:val="24"/>
          <w:szCs w:val="24"/>
        </w:rPr>
      </w:pPr>
    </w:p>
    <w:p w14:paraId="0967955F" w14:textId="77777777" w:rsidR="0031453B" w:rsidRDefault="008E69E4">
      <w:pPr>
        <w:rPr>
          <w:rFonts w:ascii="Times New Roman" w:hAnsi="Times New Roman" w:cs="Times New Roman"/>
          <w:b/>
          <w:bCs/>
          <w:sz w:val="24"/>
          <w:szCs w:val="24"/>
        </w:rPr>
      </w:pPr>
      <w:r>
        <w:rPr>
          <w:rFonts w:ascii="Times New Roman" w:hAnsi="Times New Roman" w:cs="Times New Roman"/>
          <w:b/>
          <w:bCs/>
          <w:sz w:val="24"/>
          <w:szCs w:val="24"/>
        </w:rPr>
        <w:t xml:space="preserve">Table S23 </w:t>
      </w:r>
      <w:r>
        <w:rPr>
          <w:rFonts w:ascii="Times New Roman" w:hAnsi="Times New Roman" w:cs="Times New Roman"/>
          <w:sz w:val="24"/>
          <w:szCs w:val="24"/>
        </w:rPr>
        <w:t>Mediation analysis of ePWV and SIRI.</w:t>
      </w:r>
    </w:p>
    <w:tbl>
      <w:tblPr>
        <w:tblStyle w:val="a8"/>
        <w:tblW w:w="5000" w:type="pct"/>
        <w:tblLook w:val="04A0" w:firstRow="1" w:lastRow="0" w:firstColumn="1" w:lastColumn="0" w:noHBand="0" w:noVBand="1"/>
      </w:tblPr>
      <w:tblGrid>
        <w:gridCol w:w="2076"/>
        <w:gridCol w:w="2285"/>
        <w:gridCol w:w="2611"/>
        <w:gridCol w:w="2393"/>
        <w:gridCol w:w="2816"/>
        <w:gridCol w:w="990"/>
        <w:gridCol w:w="1003"/>
      </w:tblGrid>
      <w:tr w:rsidR="0031453B" w14:paraId="4E324A10" w14:textId="77777777">
        <w:trPr>
          <w:trHeight w:val="547"/>
        </w:trPr>
        <w:tc>
          <w:tcPr>
            <w:tcW w:w="678" w:type="pct"/>
            <w:noWrap/>
          </w:tcPr>
          <w:p w14:paraId="65DA09A4" w14:textId="77777777" w:rsidR="0031453B" w:rsidRDefault="008E69E4">
            <w:pPr>
              <w:jc w:val="left"/>
              <w:rPr>
                <w:rFonts w:ascii="Times New Roman" w:eastAsia="宋体" w:hAnsi="Times New Roman" w:cs="Times New Roman"/>
                <w:b/>
                <w:bCs/>
                <w:color w:val="000000"/>
                <w:kern w:val="0"/>
                <w:sz w:val="24"/>
                <w:szCs w:val="24"/>
                <w14:ligatures w14:val="none"/>
              </w:rPr>
            </w:pPr>
            <w:r>
              <w:rPr>
                <w:rFonts w:ascii="Times New Roman" w:eastAsia="宋体" w:hAnsi="Times New Roman" w:cs="Times New Roman"/>
                <w:b/>
                <w:bCs/>
                <w:color w:val="000000"/>
                <w:kern w:val="0"/>
                <w:sz w:val="24"/>
                <w:szCs w:val="24"/>
                <w14:ligatures w14:val="none"/>
              </w:rPr>
              <w:t>Outcome</w:t>
            </w:r>
          </w:p>
        </w:tc>
        <w:tc>
          <w:tcPr>
            <w:tcW w:w="865" w:type="pct"/>
          </w:tcPr>
          <w:p w14:paraId="78B0D841" w14:textId="77777777" w:rsidR="0031453B" w:rsidRDefault="008E69E4">
            <w:pPr>
              <w:jc w:val="left"/>
              <w:rPr>
                <w:rFonts w:ascii="Times New Roman" w:eastAsia="宋体" w:hAnsi="Times New Roman" w:cs="Times New Roman"/>
                <w:b/>
                <w:bCs/>
                <w:color w:val="000000"/>
                <w:kern w:val="0"/>
                <w:sz w:val="24"/>
                <w:szCs w:val="24"/>
                <w14:ligatures w14:val="none"/>
              </w:rPr>
            </w:pPr>
            <w:r>
              <w:rPr>
                <w:rFonts w:ascii="Times New Roman" w:eastAsia="宋体" w:hAnsi="Times New Roman" w:cs="Times New Roman"/>
                <w:b/>
                <w:bCs/>
                <w:color w:val="000000"/>
                <w:kern w:val="0"/>
                <w:sz w:val="24"/>
                <w:szCs w:val="24"/>
                <w14:ligatures w14:val="none"/>
              </w:rPr>
              <w:t xml:space="preserve">Total </w:t>
            </w:r>
            <w:r>
              <w:rPr>
                <w:rFonts w:ascii="Times New Roman" w:eastAsia="宋体" w:hAnsi="Times New Roman" w:cs="Times New Roman"/>
                <w:b/>
                <w:bCs/>
                <w:color w:val="000000"/>
                <w:kern w:val="0"/>
                <w:sz w:val="24"/>
                <w:szCs w:val="24"/>
                <w14:ligatures w14:val="none"/>
              </w:rPr>
              <w:t>effect</w:t>
            </w:r>
            <w:r>
              <w:rPr>
                <w:rFonts w:ascii="Times New Roman" w:eastAsia="宋体" w:hAnsi="Times New Roman" w:cs="Times New Roman"/>
                <w:b/>
                <w:bCs/>
                <w:color w:val="000000"/>
                <w:kern w:val="0"/>
                <w:sz w:val="24"/>
                <w:szCs w:val="24"/>
                <w14:ligatures w14:val="none"/>
              </w:rPr>
              <w:br/>
              <w:t>HR (95% CI)</w:t>
            </w:r>
          </w:p>
        </w:tc>
        <w:tc>
          <w:tcPr>
            <w:tcW w:w="980" w:type="pct"/>
          </w:tcPr>
          <w:p w14:paraId="3365233C" w14:textId="77777777" w:rsidR="0031453B" w:rsidRDefault="008E69E4">
            <w:pPr>
              <w:jc w:val="left"/>
              <w:rPr>
                <w:rFonts w:ascii="Times New Roman" w:eastAsia="宋体" w:hAnsi="Times New Roman" w:cs="Times New Roman"/>
                <w:b/>
                <w:bCs/>
                <w:color w:val="000000"/>
                <w:kern w:val="0"/>
                <w:sz w:val="24"/>
                <w:szCs w:val="24"/>
                <w14:ligatures w14:val="none"/>
              </w:rPr>
            </w:pPr>
            <w:r>
              <w:rPr>
                <w:rFonts w:ascii="Times New Roman" w:eastAsia="宋体" w:hAnsi="Times New Roman" w:cs="Times New Roman"/>
                <w:b/>
                <w:bCs/>
                <w:color w:val="000000"/>
                <w:kern w:val="0"/>
                <w:sz w:val="24"/>
                <w:szCs w:val="24"/>
                <w14:ligatures w14:val="none"/>
              </w:rPr>
              <w:t>Indirect effect</w:t>
            </w:r>
            <w:r>
              <w:rPr>
                <w:rFonts w:ascii="Times New Roman" w:eastAsia="宋体" w:hAnsi="Times New Roman" w:cs="Times New Roman"/>
                <w:b/>
                <w:bCs/>
                <w:color w:val="000000"/>
                <w:kern w:val="0"/>
                <w:sz w:val="24"/>
                <w:szCs w:val="24"/>
                <w14:ligatures w14:val="none"/>
              </w:rPr>
              <w:br/>
              <w:t>HR (95% CI)</w:t>
            </w:r>
          </w:p>
        </w:tc>
        <w:tc>
          <w:tcPr>
            <w:tcW w:w="903" w:type="pct"/>
          </w:tcPr>
          <w:p w14:paraId="4A0584BF" w14:textId="77777777" w:rsidR="0031453B" w:rsidRDefault="008E69E4">
            <w:pPr>
              <w:jc w:val="left"/>
              <w:rPr>
                <w:rFonts w:ascii="Times New Roman" w:eastAsia="宋体" w:hAnsi="Times New Roman" w:cs="Times New Roman"/>
                <w:b/>
                <w:bCs/>
                <w:color w:val="000000"/>
                <w:kern w:val="0"/>
                <w:sz w:val="24"/>
                <w:szCs w:val="24"/>
                <w14:ligatures w14:val="none"/>
              </w:rPr>
            </w:pPr>
            <w:r>
              <w:rPr>
                <w:rFonts w:ascii="Times New Roman" w:eastAsia="宋体" w:hAnsi="Times New Roman" w:cs="Times New Roman"/>
                <w:b/>
                <w:bCs/>
                <w:color w:val="000000"/>
                <w:kern w:val="0"/>
                <w:sz w:val="24"/>
                <w:szCs w:val="24"/>
                <w14:ligatures w14:val="none"/>
              </w:rPr>
              <w:t>Direct effect</w:t>
            </w:r>
            <w:r>
              <w:rPr>
                <w:rFonts w:ascii="Times New Roman" w:eastAsia="宋体" w:hAnsi="Times New Roman" w:cs="Times New Roman"/>
                <w:b/>
                <w:bCs/>
                <w:color w:val="000000"/>
                <w:kern w:val="0"/>
                <w:sz w:val="24"/>
                <w:szCs w:val="24"/>
                <w14:ligatures w14:val="none"/>
              </w:rPr>
              <w:br/>
              <w:t>HR (95% CI)</w:t>
            </w:r>
          </w:p>
        </w:tc>
        <w:tc>
          <w:tcPr>
            <w:tcW w:w="917" w:type="pct"/>
            <w:noWrap/>
          </w:tcPr>
          <w:p w14:paraId="50C265F5" w14:textId="77777777" w:rsidR="0031453B" w:rsidRDefault="008E69E4">
            <w:pPr>
              <w:jc w:val="left"/>
              <w:rPr>
                <w:rFonts w:ascii="Times New Roman" w:eastAsia="宋体" w:hAnsi="Times New Roman" w:cs="Times New Roman"/>
                <w:b/>
                <w:bCs/>
                <w:color w:val="000000"/>
                <w:kern w:val="0"/>
                <w:sz w:val="24"/>
                <w:szCs w:val="24"/>
                <w14:ligatures w14:val="none"/>
              </w:rPr>
            </w:pPr>
            <w:r>
              <w:rPr>
                <w:rFonts w:ascii="Times New Roman" w:eastAsia="宋体" w:hAnsi="Times New Roman" w:cs="Times New Roman"/>
                <w:b/>
                <w:bCs/>
                <w:color w:val="000000"/>
                <w:kern w:val="0"/>
                <w:sz w:val="24"/>
                <w:szCs w:val="24"/>
                <w14:ligatures w14:val="none"/>
              </w:rPr>
              <w:t>Proportion mediated (%)</w:t>
            </w:r>
          </w:p>
        </w:tc>
        <w:tc>
          <w:tcPr>
            <w:tcW w:w="326" w:type="pct"/>
            <w:noWrap/>
          </w:tcPr>
          <w:p w14:paraId="4CCE4849" w14:textId="77777777" w:rsidR="0031453B" w:rsidRDefault="008E69E4">
            <w:pPr>
              <w:jc w:val="left"/>
              <w:rPr>
                <w:rFonts w:ascii="Times New Roman" w:eastAsia="宋体" w:hAnsi="Times New Roman" w:cs="Times New Roman"/>
                <w:b/>
                <w:bCs/>
                <w:color w:val="000000"/>
                <w:kern w:val="0"/>
                <w:sz w:val="24"/>
                <w:szCs w:val="24"/>
                <w14:ligatures w14:val="none"/>
              </w:rPr>
            </w:pPr>
            <w:r>
              <w:rPr>
                <w:rFonts w:ascii="Times New Roman" w:eastAsia="宋体" w:hAnsi="Times New Roman" w:cs="Times New Roman"/>
                <w:b/>
                <w:bCs/>
                <w:i/>
                <w:iCs/>
                <w:color w:val="000000"/>
                <w:kern w:val="0"/>
                <w:sz w:val="24"/>
                <w:szCs w:val="24"/>
                <w14:ligatures w14:val="none"/>
              </w:rPr>
              <w:t>P</w:t>
            </w:r>
            <w:r>
              <w:rPr>
                <w:rFonts w:ascii="Times New Roman" w:eastAsia="宋体" w:hAnsi="Times New Roman" w:cs="Times New Roman"/>
                <w:b/>
                <w:bCs/>
                <w:color w:val="000000"/>
                <w:kern w:val="0"/>
                <w:sz w:val="24"/>
                <w:szCs w:val="24"/>
                <w14:ligatures w14:val="none"/>
              </w:rPr>
              <w:t>-value</w:t>
            </w:r>
          </w:p>
        </w:tc>
        <w:tc>
          <w:tcPr>
            <w:tcW w:w="331" w:type="pct"/>
            <w:noWrap/>
          </w:tcPr>
          <w:p w14:paraId="20B80205" w14:textId="77777777" w:rsidR="0031453B" w:rsidRDefault="008E69E4">
            <w:pPr>
              <w:jc w:val="left"/>
              <w:rPr>
                <w:rFonts w:ascii="Times New Roman" w:eastAsia="宋体" w:hAnsi="Times New Roman" w:cs="Times New Roman"/>
                <w:b/>
                <w:bCs/>
                <w:color w:val="000000"/>
                <w:kern w:val="0"/>
                <w:sz w:val="24"/>
                <w:szCs w:val="24"/>
                <w14:ligatures w14:val="none"/>
              </w:rPr>
            </w:pPr>
            <w:r>
              <w:rPr>
                <w:rFonts w:ascii="Times New Roman" w:eastAsia="宋体" w:hAnsi="Times New Roman" w:cs="Times New Roman"/>
                <w:b/>
                <w:bCs/>
                <w:color w:val="000000"/>
                <w:kern w:val="0"/>
                <w:sz w:val="24"/>
                <w:szCs w:val="24"/>
                <w14:ligatures w14:val="none"/>
              </w:rPr>
              <w:t>E-value</w:t>
            </w:r>
          </w:p>
        </w:tc>
      </w:tr>
      <w:tr w:rsidR="0031453B" w14:paraId="2046352F" w14:textId="77777777">
        <w:trPr>
          <w:trHeight w:val="287"/>
        </w:trPr>
        <w:tc>
          <w:tcPr>
            <w:tcW w:w="678" w:type="pct"/>
            <w:noWrap/>
          </w:tcPr>
          <w:p w14:paraId="7A503641" w14:textId="77777777" w:rsidR="0031453B" w:rsidRDefault="008E69E4">
            <w:pPr>
              <w:jc w:val="left"/>
              <w:rPr>
                <w:rFonts w:ascii="Times New Roman" w:eastAsia="宋体" w:hAnsi="Times New Roman" w:cs="Times New Roman"/>
                <w:b/>
                <w:bCs/>
                <w:color w:val="000000"/>
                <w:kern w:val="0"/>
                <w:sz w:val="24"/>
                <w:szCs w:val="24"/>
                <w14:ligatures w14:val="none"/>
              </w:rPr>
            </w:pPr>
            <w:r>
              <w:rPr>
                <w:rFonts w:ascii="Times New Roman" w:eastAsia="宋体" w:hAnsi="Times New Roman" w:cs="Times New Roman"/>
                <w:b/>
                <w:bCs/>
                <w:color w:val="000000"/>
                <w:kern w:val="0"/>
                <w:sz w:val="24"/>
                <w:szCs w:val="24"/>
                <w14:ligatures w14:val="none"/>
              </w:rPr>
              <w:t>ePWV</w:t>
            </w:r>
          </w:p>
        </w:tc>
        <w:tc>
          <w:tcPr>
            <w:tcW w:w="865" w:type="pct"/>
            <w:noWrap/>
          </w:tcPr>
          <w:p w14:paraId="723E51C6" w14:textId="77777777" w:rsidR="0031453B" w:rsidRDefault="0031453B">
            <w:pPr>
              <w:jc w:val="left"/>
              <w:rPr>
                <w:rFonts w:ascii="Times New Roman" w:eastAsia="宋体" w:hAnsi="Times New Roman" w:cs="Times New Roman"/>
                <w:b/>
                <w:bCs/>
                <w:color w:val="000000"/>
                <w:kern w:val="0"/>
                <w:sz w:val="24"/>
                <w:szCs w:val="24"/>
                <w14:ligatures w14:val="none"/>
              </w:rPr>
            </w:pPr>
          </w:p>
        </w:tc>
        <w:tc>
          <w:tcPr>
            <w:tcW w:w="980" w:type="pct"/>
            <w:noWrap/>
          </w:tcPr>
          <w:p w14:paraId="5BD40400" w14:textId="77777777" w:rsidR="0031453B" w:rsidRDefault="0031453B">
            <w:pPr>
              <w:jc w:val="left"/>
              <w:rPr>
                <w:rFonts w:ascii="Times New Roman" w:eastAsia="Times New Roman" w:hAnsi="Times New Roman" w:cs="Times New Roman"/>
                <w:kern w:val="0"/>
                <w:sz w:val="24"/>
                <w:szCs w:val="24"/>
                <w14:ligatures w14:val="none"/>
              </w:rPr>
            </w:pPr>
          </w:p>
        </w:tc>
        <w:tc>
          <w:tcPr>
            <w:tcW w:w="903" w:type="pct"/>
            <w:noWrap/>
          </w:tcPr>
          <w:p w14:paraId="6FAA6391" w14:textId="77777777" w:rsidR="0031453B" w:rsidRDefault="0031453B">
            <w:pPr>
              <w:jc w:val="left"/>
              <w:rPr>
                <w:rFonts w:ascii="Times New Roman" w:eastAsia="Times New Roman" w:hAnsi="Times New Roman" w:cs="Times New Roman"/>
                <w:kern w:val="0"/>
                <w:sz w:val="24"/>
                <w:szCs w:val="24"/>
                <w14:ligatures w14:val="none"/>
              </w:rPr>
            </w:pPr>
          </w:p>
        </w:tc>
        <w:tc>
          <w:tcPr>
            <w:tcW w:w="917" w:type="pct"/>
            <w:noWrap/>
          </w:tcPr>
          <w:p w14:paraId="76BA9D45" w14:textId="77777777" w:rsidR="0031453B" w:rsidRDefault="0031453B">
            <w:pPr>
              <w:jc w:val="left"/>
              <w:rPr>
                <w:rFonts w:ascii="Times New Roman" w:eastAsia="Times New Roman" w:hAnsi="Times New Roman" w:cs="Times New Roman"/>
                <w:kern w:val="0"/>
                <w:sz w:val="24"/>
                <w:szCs w:val="24"/>
                <w14:ligatures w14:val="none"/>
              </w:rPr>
            </w:pPr>
          </w:p>
        </w:tc>
        <w:tc>
          <w:tcPr>
            <w:tcW w:w="326" w:type="pct"/>
            <w:noWrap/>
          </w:tcPr>
          <w:p w14:paraId="703059F9" w14:textId="77777777" w:rsidR="0031453B" w:rsidRDefault="0031453B">
            <w:pPr>
              <w:jc w:val="left"/>
              <w:rPr>
                <w:rFonts w:ascii="Times New Roman" w:eastAsia="Times New Roman" w:hAnsi="Times New Roman" w:cs="Times New Roman"/>
                <w:kern w:val="0"/>
                <w:sz w:val="24"/>
                <w:szCs w:val="24"/>
                <w14:ligatures w14:val="none"/>
              </w:rPr>
            </w:pPr>
          </w:p>
        </w:tc>
        <w:tc>
          <w:tcPr>
            <w:tcW w:w="331" w:type="pct"/>
            <w:noWrap/>
          </w:tcPr>
          <w:p w14:paraId="09F893AE" w14:textId="77777777" w:rsidR="0031453B" w:rsidRDefault="0031453B">
            <w:pPr>
              <w:jc w:val="left"/>
              <w:rPr>
                <w:rFonts w:ascii="Times New Roman" w:eastAsia="Times New Roman" w:hAnsi="Times New Roman" w:cs="Times New Roman"/>
                <w:kern w:val="0"/>
                <w:sz w:val="24"/>
                <w:szCs w:val="24"/>
                <w14:ligatures w14:val="none"/>
              </w:rPr>
            </w:pPr>
          </w:p>
        </w:tc>
      </w:tr>
      <w:tr w:rsidR="0031453B" w14:paraId="2A801419" w14:textId="77777777">
        <w:trPr>
          <w:trHeight w:val="294"/>
        </w:trPr>
        <w:tc>
          <w:tcPr>
            <w:tcW w:w="678" w:type="pct"/>
            <w:noWrap/>
          </w:tcPr>
          <w:p w14:paraId="4072FDAD" w14:textId="77777777" w:rsidR="0031453B" w:rsidRDefault="008E69E4">
            <w:pPr>
              <w:jc w:val="left"/>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All-cause mortality</w:t>
            </w:r>
          </w:p>
        </w:tc>
        <w:tc>
          <w:tcPr>
            <w:tcW w:w="865" w:type="pct"/>
            <w:noWrap/>
          </w:tcPr>
          <w:p w14:paraId="167AB921" w14:textId="77777777" w:rsidR="0031453B" w:rsidRDefault="008E69E4">
            <w:pPr>
              <w:jc w:val="left"/>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1.676 (1.469, 1.908)</w:t>
            </w:r>
          </w:p>
        </w:tc>
        <w:tc>
          <w:tcPr>
            <w:tcW w:w="980" w:type="pct"/>
            <w:noWrap/>
          </w:tcPr>
          <w:p w14:paraId="7D1CF450" w14:textId="77777777" w:rsidR="0031453B" w:rsidRDefault="008E69E4">
            <w:pPr>
              <w:jc w:val="left"/>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1.089 (1.078, 1.100)</w:t>
            </w:r>
          </w:p>
        </w:tc>
        <w:tc>
          <w:tcPr>
            <w:tcW w:w="903" w:type="pct"/>
            <w:noWrap/>
          </w:tcPr>
          <w:p w14:paraId="5AD58C49" w14:textId="77777777" w:rsidR="0031453B" w:rsidRDefault="008E69E4">
            <w:pPr>
              <w:jc w:val="left"/>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1.538 (1.353, 1.744)</w:t>
            </w:r>
          </w:p>
        </w:tc>
        <w:tc>
          <w:tcPr>
            <w:tcW w:w="917" w:type="pct"/>
            <w:noWrap/>
          </w:tcPr>
          <w:p w14:paraId="4D73A3A9" w14:textId="77777777" w:rsidR="0031453B" w:rsidRDefault="008E69E4">
            <w:pPr>
              <w:jc w:val="left"/>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16.6% (13.1, 22)</w:t>
            </w:r>
          </w:p>
        </w:tc>
        <w:tc>
          <w:tcPr>
            <w:tcW w:w="326" w:type="pct"/>
            <w:noWrap/>
          </w:tcPr>
          <w:p w14:paraId="685A6DBF" w14:textId="77777777" w:rsidR="0031453B" w:rsidRDefault="008E69E4">
            <w:pPr>
              <w:jc w:val="left"/>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&lt;0.001</w:t>
            </w:r>
          </w:p>
        </w:tc>
        <w:tc>
          <w:tcPr>
            <w:tcW w:w="331" w:type="pct"/>
            <w:noWrap/>
          </w:tcPr>
          <w:p w14:paraId="7031330B" w14:textId="77777777" w:rsidR="0031453B" w:rsidRDefault="008E69E4">
            <w:pPr>
              <w:jc w:val="left"/>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2.211</w:t>
            </w:r>
          </w:p>
        </w:tc>
      </w:tr>
      <w:tr w:rsidR="0031453B" w14:paraId="50F4833A" w14:textId="77777777">
        <w:trPr>
          <w:trHeight w:val="294"/>
        </w:trPr>
        <w:tc>
          <w:tcPr>
            <w:tcW w:w="678" w:type="pct"/>
            <w:noWrap/>
          </w:tcPr>
          <w:p w14:paraId="0E8FDA87" w14:textId="77777777" w:rsidR="0031453B" w:rsidRDefault="008E69E4">
            <w:pPr>
              <w:jc w:val="left"/>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 xml:space="preserve">CVD </w:t>
            </w:r>
            <w:r>
              <w:rPr>
                <w:rFonts w:ascii="Times New Roman" w:eastAsia="宋体" w:hAnsi="Times New Roman" w:cs="Times New Roman"/>
                <w:color w:val="000000"/>
                <w:kern w:val="0"/>
                <w:sz w:val="24"/>
                <w:szCs w:val="24"/>
                <w14:ligatures w14:val="none"/>
              </w:rPr>
              <w:t>mortality</w:t>
            </w:r>
          </w:p>
        </w:tc>
        <w:tc>
          <w:tcPr>
            <w:tcW w:w="865" w:type="pct"/>
            <w:noWrap/>
          </w:tcPr>
          <w:p w14:paraId="3FBF1F8C" w14:textId="77777777" w:rsidR="0031453B" w:rsidRDefault="008E69E4">
            <w:pPr>
              <w:jc w:val="left"/>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1.711 (1.344, 2.190)</w:t>
            </w:r>
          </w:p>
        </w:tc>
        <w:tc>
          <w:tcPr>
            <w:tcW w:w="980" w:type="pct"/>
            <w:noWrap/>
          </w:tcPr>
          <w:p w14:paraId="222A01AC" w14:textId="77777777" w:rsidR="0031453B" w:rsidRDefault="008E69E4">
            <w:pPr>
              <w:jc w:val="left"/>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1.093 (1.077, 1.109)</w:t>
            </w:r>
          </w:p>
        </w:tc>
        <w:tc>
          <w:tcPr>
            <w:tcW w:w="903" w:type="pct"/>
            <w:noWrap/>
          </w:tcPr>
          <w:p w14:paraId="408EE5B9" w14:textId="77777777" w:rsidR="0031453B" w:rsidRDefault="008E69E4">
            <w:pPr>
              <w:jc w:val="left"/>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1.566 (1.237, 1.988)</w:t>
            </w:r>
          </w:p>
        </w:tc>
        <w:tc>
          <w:tcPr>
            <w:tcW w:w="917" w:type="pct"/>
            <w:noWrap/>
          </w:tcPr>
          <w:p w14:paraId="450FB390" w14:textId="77777777" w:rsidR="0031453B" w:rsidRDefault="008E69E4">
            <w:pPr>
              <w:jc w:val="left"/>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16.5% (11.6, 29.0)</w:t>
            </w:r>
          </w:p>
        </w:tc>
        <w:tc>
          <w:tcPr>
            <w:tcW w:w="326" w:type="pct"/>
            <w:noWrap/>
          </w:tcPr>
          <w:p w14:paraId="06686E7D" w14:textId="77777777" w:rsidR="0031453B" w:rsidRDefault="008E69E4">
            <w:pPr>
              <w:jc w:val="left"/>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&lt;0.001</w:t>
            </w:r>
          </w:p>
        </w:tc>
        <w:tc>
          <w:tcPr>
            <w:tcW w:w="331" w:type="pct"/>
            <w:noWrap/>
          </w:tcPr>
          <w:p w14:paraId="6F635659" w14:textId="77777777" w:rsidR="0031453B" w:rsidRDefault="008E69E4">
            <w:pPr>
              <w:jc w:val="left"/>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2.257</w:t>
            </w:r>
          </w:p>
        </w:tc>
      </w:tr>
      <w:tr w:rsidR="0031453B" w14:paraId="7A9E42A7" w14:textId="77777777">
        <w:trPr>
          <w:trHeight w:val="294"/>
        </w:trPr>
        <w:tc>
          <w:tcPr>
            <w:tcW w:w="678" w:type="pct"/>
            <w:noWrap/>
          </w:tcPr>
          <w:p w14:paraId="4F5B1B51" w14:textId="77777777" w:rsidR="0031453B" w:rsidRDefault="008E69E4">
            <w:pPr>
              <w:jc w:val="left"/>
              <w:rPr>
                <w:rFonts w:ascii="Times New Roman" w:eastAsia="宋体" w:hAnsi="Times New Roman" w:cs="Times New Roman"/>
                <w:b/>
                <w:bCs/>
                <w:color w:val="000000"/>
                <w:kern w:val="0"/>
                <w:sz w:val="24"/>
                <w:szCs w:val="24"/>
                <w14:ligatures w14:val="none"/>
              </w:rPr>
            </w:pPr>
            <w:r>
              <w:rPr>
                <w:rFonts w:ascii="Times New Roman" w:eastAsia="宋体" w:hAnsi="Times New Roman" w:cs="Times New Roman"/>
                <w:b/>
                <w:bCs/>
                <w:color w:val="000000"/>
                <w:kern w:val="0"/>
                <w:sz w:val="24"/>
                <w:szCs w:val="24"/>
                <w14:ligatures w14:val="none"/>
              </w:rPr>
              <w:t>SIRI</w:t>
            </w:r>
          </w:p>
        </w:tc>
        <w:tc>
          <w:tcPr>
            <w:tcW w:w="865" w:type="pct"/>
            <w:noWrap/>
          </w:tcPr>
          <w:p w14:paraId="7533C4B2" w14:textId="77777777" w:rsidR="0031453B" w:rsidRDefault="0031453B">
            <w:pPr>
              <w:jc w:val="left"/>
              <w:rPr>
                <w:rFonts w:ascii="Times New Roman" w:eastAsia="宋体" w:hAnsi="Times New Roman" w:cs="Times New Roman"/>
                <w:b/>
                <w:bCs/>
                <w:color w:val="000000"/>
                <w:kern w:val="0"/>
                <w:sz w:val="24"/>
                <w:szCs w:val="24"/>
                <w14:ligatures w14:val="none"/>
              </w:rPr>
            </w:pPr>
          </w:p>
        </w:tc>
        <w:tc>
          <w:tcPr>
            <w:tcW w:w="980" w:type="pct"/>
            <w:noWrap/>
          </w:tcPr>
          <w:p w14:paraId="5E0DCB6F" w14:textId="77777777" w:rsidR="0031453B" w:rsidRDefault="0031453B">
            <w:pPr>
              <w:jc w:val="left"/>
              <w:rPr>
                <w:rFonts w:ascii="Times New Roman" w:eastAsia="Times New Roman" w:hAnsi="Times New Roman" w:cs="Times New Roman"/>
                <w:kern w:val="0"/>
                <w:sz w:val="24"/>
                <w:szCs w:val="24"/>
                <w14:ligatures w14:val="none"/>
              </w:rPr>
            </w:pPr>
          </w:p>
        </w:tc>
        <w:tc>
          <w:tcPr>
            <w:tcW w:w="903" w:type="pct"/>
            <w:noWrap/>
          </w:tcPr>
          <w:p w14:paraId="52425B62" w14:textId="77777777" w:rsidR="0031453B" w:rsidRDefault="0031453B">
            <w:pPr>
              <w:jc w:val="left"/>
              <w:rPr>
                <w:rFonts w:ascii="Times New Roman" w:eastAsia="Times New Roman" w:hAnsi="Times New Roman" w:cs="Times New Roman"/>
                <w:kern w:val="0"/>
                <w:sz w:val="24"/>
                <w:szCs w:val="24"/>
                <w14:ligatures w14:val="none"/>
              </w:rPr>
            </w:pPr>
          </w:p>
        </w:tc>
        <w:tc>
          <w:tcPr>
            <w:tcW w:w="917" w:type="pct"/>
            <w:noWrap/>
          </w:tcPr>
          <w:p w14:paraId="56B89452" w14:textId="77777777" w:rsidR="0031453B" w:rsidRDefault="0031453B">
            <w:pPr>
              <w:jc w:val="left"/>
              <w:rPr>
                <w:rFonts w:ascii="Times New Roman" w:eastAsia="Times New Roman" w:hAnsi="Times New Roman" w:cs="Times New Roman"/>
                <w:kern w:val="0"/>
                <w:sz w:val="24"/>
                <w:szCs w:val="24"/>
                <w14:ligatures w14:val="none"/>
              </w:rPr>
            </w:pPr>
          </w:p>
        </w:tc>
        <w:tc>
          <w:tcPr>
            <w:tcW w:w="326" w:type="pct"/>
            <w:noWrap/>
          </w:tcPr>
          <w:p w14:paraId="021EDFD7" w14:textId="77777777" w:rsidR="0031453B" w:rsidRDefault="0031453B">
            <w:pPr>
              <w:jc w:val="left"/>
              <w:rPr>
                <w:rFonts w:ascii="Times New Roman" w:eastAsia="Times New Roman" w:hAnsi="Times New Roman" w:cs="Times New Roman"/>
                <w:kern w:val="0"/>
                <w:sz w:val="24"/>
                <w:szCs w:val="24"/>
                <w14:ligatures w14:val="none"/>
              </w:rPr>
            </w:pPr>
          </w:p>
        </w:tc>
        <w:tc>
          <w:tcPr>
            <w:tcW w:w="331" w:type="pct"/>
            <w:noWrap/>
          </w:tcPr>
          <w:p w14:paraId="757DEA9B" w14:textId="77777777" w:rsidR="0031453B" w:rsidRDefault="0031453B">
            <w:pPr>
              <w:jc w:val="left"/>
              <w:rPr>
                <w:rFonts w:ascii="Times New Roman" w:eastAsia="Times New Roman" w:hAnsi="Times New Roman" w:cs="Times New Roman"/>
                <w:kern w:val="0"/>
                <w:sz w:val="24"/>
                <w:szCs w:val="24"/>
                <w14:ligatures w14:val="none"/>
              </w:rPr>
            </w:pPr>
          </w:p>
        </w:tc>
      </w:tr>
      <w:tr w:rsidR="0031453B" w14:paraId="527F3CD0" w14:textId="77777777">
        <w:trPr>
          <w:trHeight w:val="294"/>
        </w:trPr>
        <w:tc>
          <w:tcPr>
            <w:tcW w:w="678" w:type="pct"/>
            <w:noWrap/>
          </w:tcPr>
          <w:p w14:paraId="24700BA9" w14:textId="77777777" w:rsidR="0031453B" w:rsidRDefault="008E69E4">
            <w:pPr>
              <w:jc w:val="left"/>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lastRenderedPageBreak/>
              <w:t>All cause mortality</w:t>
            </w:r>
          </w:p>
        </w:tc>
        <w:tc>
          <w:tcPr>
            <w:tcW w:w="865" w:type="pct"/>
            <w:noWrap/>
          </w:tcPr>
          <w:p w14:paraId="797C2A22" w14:textId="77777777" w:rsidR="0031453B" w:rsidRDefault="008E69E4">
            <w:pPr>
              <w:jc w:val="left"/>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1.162 (1.107, 1.222)</w:t>
            </w:r>
          </w:p>
        </w:tc>
        <w:tc>
          <w:tcPr>
            <w:tcW w:w="980" w:type="pct"/>
            <w:noWrap/>
          </w:tcPr>
          <w:p w14:paraId="2B694F17" w14:textId="77777777" w:rsidR="0031453B" w:rsidRDefault="008E69E4">
            <w:pPr>
              <w:jc w:val="left"/>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1.006 (1.003, 1.008)</w:t>
            </w:r>
          </w:p>
        </w:tc>
        <w:tc>
          <w:tcPr>
            <w:tcW w:w="903" w:type="pct"/>
            <w:noWrap/>
          </w:tcPr>
          <w:p w14:paraId="020BFF33" w14:textId="77777777" w:rsidR="0031453B" w:rsidRDefault="008E69E4">
            <w:pPr>
              <w:jc w:val="left"/>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1.155 (1.102, 1.212)</w:t>
            </w:r>
          </w:p>
        </w:tc>
        <w:tc>
          <w:tcPr>
            <w:tcW w:w="917" w:type="pct"/>
            <w:noWrap/>
          </w:tcPr>
          <w:p w14:paraId="2149F2D7" w14:textId="77777777" w:rsidR="0031453B" w:rsidRDefault="008E69E4">
            <w:pPr>
              <w:jc w:val="left"/>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3.7% (2.3, 5.8)</w:t>
            </w:r>
          </w:p>
        </w:tc>
        <w:tc>
          <w:tcPr>
            <w:tcW w:w="326" w:type="pct"/>
            <w:noWrap/>
          </w:tcPr>
          <w:p w14:paraId="2CF5D523" w14:textId="77777777" w:rsidR="0031453B" w:rsidRDefault="008E69E4">
            <w:pPr>
              <w:jc w:val="left"/>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&lt;0.001</w:t>
            </w:r>
          </w:p>
        </w:tc>
        <w:tc>
          <w:tcPr>
            <w:tcW w:w="331" w:type="pct"/>
            <w:noWrap/>
          </w:tcPr>
          <w:p w14:paraId="6DFE5E94" w14:textId="77777777" w:rsidR="0031453B" w:rsidRDefault="008E69E4">
            <w:pPr>
              <w:jc w:val="left"/>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1.458</w:t>
            </w:r>
          </w:p>
        </w:tc>
      </w:tr>
      <w:tr w:rsidR="0031453B" w14:paraId="1A27FEAD" w14:textId="77777777">
        <w:trPr>
          <w:trHeight w:val="294"/>
        </w:trPr>
        <w:tc>
          <w:tcPr>
            <w:tcW w:w="678" w:type="pct"/>
            <w:noWrap/>
          </w:tcPr>
          <w:p w14:paraId="764CEAE0" w14:textId="77777777" w:rsidR="0031453B" w:rsidRDefault="008E69E4">
            <w:pPr>
              <w:jc w:val="left"/>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CVD mortality</w:t>
            </w:r>
          </w:p>
        </w:tc>
        <w:tc>
          <w:tcPr>
            <w:tcW w:w="865" w:type="pct"/>
            <w:noWrap/>
          </w:tcPr>
          <w:p w14:paraId="7FDB821E" w14:textId="77777777" w:rsidR="0031453B" w:rsidRDefault="008E69E4">
            <w:pPr>
              <w:jc w:val="left"/>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 xml:space="preserve">1.151 </w:t>
            </w:r>
            <w:r>
              <w:rPr>
                <w:rFonts w:ascii="Times New Roman" w:eastAsia="宋体" w:hAnsi="Times New Roman" w:cs="Times New Roman"/>
                <w:color w:val="000000"/>
                <w:kern w:val="0"/>
                <w:sz w:val="24"/>
                <w:szCs w:val="24"/>
                <w14:ligatures w14:val="none"/>
              </w:rPr>
              <w:t>(1.052, 1.252)</w:t>
            </w:r>
          </w:p>
        </w:tc>
        <w:tc>
          <w:tcPr>
            <w:tcW w:w="980" w:type="pct"/>
            <w:noWrap/>
          </w:tcPr>
          <w:p w14:paraId="231BA4B9" w14:textId="77777777" w:rsidR="0031453B" w:rsidRDefault="008E69E4">
            <w:pPr>
              <w:jc w:val="left"/>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1.005 (1.002, 1.009)</w:t>
            </w:r>
          </w:p>
        </w:tc>
        <w:tc>
          <w:tcPr>
            <w:tcW w:w="903" w:type="pct"/>
            <w:noWrap/>
          </w:tcPr>
          <w:p w14:paraId="768B0F5E" w14:textId="77777777" w:rsidR="0031453B" w:rsidRDefault="008E69E4">
            <w:pPr>
              <w:jc w:val="left"/>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1.144 (1.048, 1.243)</w:t>
            </w:r>
          </w:p>
        </w:tc>
        <w:tc>
          <w:tcPr>
            <w:tcW w:w="917" w:type="pct"/>
            <w:noWrap/>
          </w:tcPr>
          <w:p w14:paraId="4FD971E6" w14:textId="77777777" w:rsidR="0031453B" w:rsidRDefault="008E69E4">
            <w:pPr>
              <w:jc w:val="left"/>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3.7% (1.8, 9.1)</w:t>
            </w:r>
          </w:p>
        </w:tc>
        <w:tc>
          <w:tcPr>
            <w:tcW w:w="326" w:type="pct"/>
            <w:noWrap/>
          </w:tcPr>
          <w:p w14:paraId="63F35BFE" w14:textId="77777777" w:rsidR="0031453B" w:rsidRDefault="008E69E4">
            <w:pPr>
              <w:jc w:val="left"/>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&lt;0.001</w:t>
            </w:r>
          </w:p>
        </w:tc>
        <w:tc>
          <w:tcPr>
            <w:tcW w:w="331" w:type="pct"/>
            <w:noWrap/>
          </w:tcPr>
          <w:p w14:paraId="0A1D1E81" w14:textId="77777777" w:rsidR="0031453B" w:rsidRDefault="008E69E4">
            <w:pPr>
              <w:jc w:val="left"/>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1.437</w:t>
            </w:r>
          </w:p>
        </w:tc>
      </w:tr>
    </w:tbl>
    <w:p w14:paraId="0B61F516" w14:textId="77777777" w:rsidR="0031453B" w:rsidRDefault="008E69E4">
      <w:pPr>
        <w:rPr>
          <w:rFonts w:ascii="Times New Roman" w:hAnsi="Times New Roman" w:cs="Times New Roman"/>
          <w:sz w:val="24"/>
          <w:szCs w:val="24"/>
        </w:rPr>
      </w:pPr>
      <w:r>
        <w:rPr>
          <w:rFonts w:ascii="Times New Roman" w:hAnsi="Times New Roman" w:cs="Times New Roman"/>
          <w:sz w:val="24"/>
          <w:szCs w:val="24"/>
        </w:rPr>
        <w:t>Model</w:t>
      </w:r>
      <w:r>
        <w:rPr>
          <w:rFonts w:ascii="Times New Roman" w:hAnsi="Times New Roman" w:cs="Times New Roman" w:hint="eastAsia"/>
          <w:sz w:val="24"/>
          <w:szCs w:val="24"/>
        </w:rPr>
        <w:t>s</w:t>
      </w:r>
      <w:r>
        <w:rPr>
          <w:rFonts w:ascii="Times New Roman" w:hAnsi="Times New Roman" w:cs="Times New Roman"/>
          <w:sz w:val="24"/>
          <w:szCs w:val="24"/>
        </w:rPr>
        <w:t xml:space="preserve"> for ePWV were adjusted for sex, ethnicity, educational level, marital status, PIR, smoking status, alcohol consumption, HEI-2015, PA, HDL, LDL, HbA1c, eGFR, uACR, uric acid, CKD, liver disease, cancer, hypertension, DM, antihypertensive drug, hypoglycemic</w:t>
      </w:r>
      <w:r>
        <w:rPr>
          <w:rFonts w:ascii="Times New Roman" w:hAnsi="Times New Roman" w:cs="Times New Roman"/>
          <w:sz w:val="24"/>
          <w:szCs w:val="24"/>
        </w:rPr>
        <w:t xml:space="preserve"> therapy, lipid-lowering drug, and CKM syndrome. Age was excluded because it is part of the ePWV calculation formula.</w:t>
      </w:r>
    </w:p>
    <w:p w14:paraId="48041659" w14:textId="77777777" w:rsidR="0031453B" w:rsidRDefault="008E69E4">
      <w:pPr>
        <w:rPr>
          <w:rFonts w:ascii="Times New Roman" w:hAnsi="Times New Roman" w:cs="Times New Roman"/>
          <w:sz w:val="24"/>
          <w:szCs w:val="24"/>
        </w:rPr>
      </w:pPr>
      <w:r>
        <w:rPr>
          <w:rFonts w:ascii="Times New Roman" w:hAnsi="Times New Roman" w:cs="Times New Roman"/>
          <w:sz w:val="24"/>
          <w:szCs w:val="24"/>
        </w:rPr>
        <w:t>Models for SIRI were adjusted for age, sex, ethnicity, educational level, marital status, PIR, smoking status, alcohol consumption, HEI-20</w:t>
      </w:r>
      <w:r>
        <w:rPr>
          <w:rFonts w:ascii="Times New Roman" w:hAnsi="Times New Roman" w:cs="Times New Roman"/>
          <w:sz w:val="24"/>
          <w:szCs w:val="24"/>
        </w:rPr>
        <w:t>15, PA, HDL, LDL, HbA1c, eGFR, uACR, uric acid, CKD, liver disease, cancer, hypertension, DM, antihypertensive drug, hypoglycemic therapy, lipid-lowering drug, and CKM syndrome.</w:t>
      </w:r>
    </w:p>
    <w:p w14:paraId="5FDA2780" w14:textId="77777777" w:rsidR="0031453B" w:rsidRDefault="008E69E4">
      <w:pPr>
        <w:rPr>
          <w:rFonts w:ascii="Times New Roman" w:hAnsi="Times New Roman" w:cs="Times New Roman"/>
          <w:sz w:val="24"/>
          <w:szCs w:val="24"/>
        </w:rPr>
      </w:pPr>
      <w:r>
        <w:rPr>
          <w:rFonts w:ascii="Times New Roman" w:hAnsi="Times New Roman" w:cs="Times New Roman"/>
          <w:i/>
          <w:iCs/>
          <w:sz w:val="24"/>
          <w:szCs w:val="24"/>
        </w:rPr>
        <w:t>Abbrevaitions:</w:t>
      </w:r>
      <w:r>
        <w:rPr>
          <w:rFonts w:ascii="Times New Roman" w:hAnsi="Times New Roman" w:cs="Times New Roman"/>
          <w:sz w:val="24"/>
          <w:szCs w:val="24"/>
        </w:rPr>
        <w:t xml:space="preserve"> HR: hazard ratio. CI: confidence interval. CVD: cardiovascular </w:t>
      </w:r>
      <w:r>
        <w:rPr>
          <w:rFonts w:ascii="Times New Roman" w:hAnsi="Times New Roman" w:cs="Times New Roman"/>
          <w:sz w:val="24"/>
          <w:szCs w:val="24"/>
        </w:rPr>
        <w:t xml:space="preserve">disease. TyG: triglyceride-glucose. ABSI: a body shape index. uACR: urinary albumin/creatinine ratio. PA: physical activity. CKD: </w:t>
      </w:r>
      <w:r>
        <w:rPr>
          <w:rFonts w:ascii="Times New Roman" w:hAnsi="Times New Roman" w:cs="Times New Roman"/>
          <w:kern w:val="0"/>
          <w:sz w:val="24"/>
          <w:szCs w:val="24"/>
          <w14:ligatures w14:val="none"/>
        </w:rPr>
        <w:t xml:space="preserve">chronic kidney disease. eGFR: </w:t>
      </w:r>
      <w:r>
        <w:rPr>
          <w:rFonts w:ascii="Times New Roman" w:hAnsi="Times New Roman" w:cs="Times New Roman"/>
          <w:sz w:val="24"/>
          <w:szCs w:val="24"/>
        </w:rPr>
        <w:t>estimated glomerular filtration rate. HbA1c: glycosylated hemoglobin. HEI-2015: healthy eating i</w:t>
      </w:r>
      <w:r>
        <w:rPr>
          <w:rFonts w:ascii="Times New Roman" w:hAnsi="Times New Roman" w:cs="Times New Roman"/>
          <w:sz w:val="24"/>
          <w:szCs w:val="24"/>
        </w:rPr>
        <w:t xml:space="preserve">ndex-2015. PIR: poverty income ratio. DM: diabetes mellitus. HDL: </w:t>
      </w:r>
      <w:r>
        <w:rPr>
          <w:rFonts w:ascii="Times New Roman" w:hAnsi="Times New Roman" w:cs="Times New Roman"/>
          <w:kern w:val="0"/>
          <w:sz w:val="24"/>
          <w:szCs w:val="24"/>
          <w14:ligatures w14:val="none"/>
        </w:rPr>
        <w:t xml:space="preserve">high-density lipoprotein. LDL: low-density lipoprotein. ePWV: </w:t>
      </w:r>
      <w:r>
        <w:rPr>
          <w:rStyle w:val="a9"/>
          <w:rFonts w:ascii="Times New Roman" w:hAnsi="Times New Roman" w:cs="Times New Roman"/>
          <w:sz w:val="24"/>
          <w:szCs w:val="24"/>
          <w:shd w:val="clear" w:color="auto" w:fill="FFFFFF"/>
        </w:rPr>
        <w:t>estimated Pulse Wave Velocity. SIRI: Systemic Inflammation Response Index.</w:t>
      </w:r>
    </w:p>
    <w:p w14:paraId="4F2A4B2A" w14:textId="77777777" w:rsidR="0031453B" w:rsidRDefault="0031453B">
      <w:pPr>
        <w:rPr>
          <w:rFonts w:ascii="Times New Roman" w:hAnsi="Times New Roman" w:cs="Times New Roman"/>
          <w:sz w:val="24"/>
          <w:szCs w:val="24"/>
        </w:rPr>
      </w:pPr>
    </w:p>
    <w:p w14:paraId="24927927" w14:textId="77777777" w:rsidR="0031453B" w:rsidRDefault="0031453B">
      <w:pPr>
        <w:rPr>
          <w:rFonts w:ascii="Times New Roman" w:hAnsi="Times New Roman" w:cs="Times New Roman"/>
          <w:b/>
          <w:bCs/>
          <w:sz w:val="24"/>
          <w:szCs w:val="24"/>
        </w:rPr>
      </w:pPr>
    </w:p>
    <w:p w14:paraId="223EA06A" w14:textId="77777777" w:rsidR="0031453B" w:rsidRDefault="0031453B">
      <w:pPr>
        <w:rPr>
          <w:rFonts w:ascii="Times New Roman" w:hAnsi="Times New Roman" w:cs="Times New Roman"/>
          <w:b/>
          <w:bCs/>
          <w:sz w:val="24"/>
          <w:szCs w:val="24"/>
        </w:rPr>
      </w:pPr>
    </w:p>
    <w:p w14:paraId="579CD4C7" w14:textId="77777777" w:rsidR="0031453B" w:rsidRDefault="008E69E4">
      <w:pPr>
        <w:rPr>
          <w:rFonts w:ascii="Times New Roman" w:hAnsi="Times New Roman" w:cs="Times New Roman"/>
          <w:sz w:val="24"/>
          <w:szCs w:val="24"/>
        </w:rPr>
      </w:pPr>
      <w:r>
        <w:rPr>
          <w:rFonts w:ascii="Times New Roman" w:hAnsi="Times New Roman" w:cs="Times New Roman"/>
          <w:b/>
          <w:bCs/>
          <w:sz w:val="24"/>
          <w:szCs w:val="24"/>
        </w:rPr>
        <w:t>Table S24</w:t>
      </w:r>
      <w:r>
        <w:rPr>
          <w:rFonts w:ascii="Times New Roman" w:hAnsi="Times New Roman" w:cs="Times New Roman"/>
          <w:sz w:val="24"/>
          <w:szCs w:val="24"/>
        </w:rPr>
        <w:t xml:space="preserve"> Incremental Value of TyG-ABSI in Mortality Prediction</w:t>
      </w:r>
    </w:p>
    <w:tbl>
      <w:tblPr>
        <w:tblW w:w="5000" w:type="pct"/>
        <w:tblLook w:val="04A0" w:firstRow="1" w:lastRow="0" w:firstColumn="1" w:lastColumn="0" w:noHBand="0" w:noVBand="1"/>
      </w:tblPr>
      <w:tblGrid>
        <w:gridCol w:w="4337"/>
        <w:gridCol w:w="3396"/>
        <w:gridCol w:w="1715"/>
        <w:gridCol w:w="3011"/>
        <w:gridCol w:w="1715"/>
      </w:tblGrid>
      <w:tr w:rsidR="0031453B" w14:paraId="043A0D57" w14:textId="77777777">
        <w:trPr>
          <w:trHeight w:val="300"/>
        </w:trPr>
        <w:tc>
          <w:tcPr>
            <w:tcW w:w="1530" w:type="pct"/>
            <w:tcBorders>
              <w:top w:val="single" w:sz="12" w:space="0" w:color="auto"/>
              <w:left w:val="nil"/>
              <w:bottom w:val="single" w:sz="12" w:space="0" w:color="auto"/>
              <w:right w:val="nil"/>
            </w:tcBorders>
            <w:shd w:val="clear" w:color="auto" w:fill="auto"/>
            <w:noWrap/>
            <w:vAlign w:val="center"/>
          </w:tcPr>
          <w:p w14:paraId="369BC111" w14:textId="77777777" w:rsidR="0031453B" w:rsidRDefault="008E69E4">
            <w:pPr>
              <w:jc w:val="left"/>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Event</w:t>
            </w:r>
          </w:p>
        </w:tc>
        <w:tc>
          <w:tcPr>
            <w:tcW w:w="1198" w:type="pct"/>
            <w:tcBorders>
              <w:top w:val="single" w:sz="12" w:space="0" w:color="auto"/>
              <w:left w:val="nil"/>
              <w:bottom w:val="single" w:sz="12" w:space="0" w:color="auto"/>
              <w:right w:val="nil"/>
            </w:tcBorders>
            <w:shd w:val="clear" w:color="auto" w:fill="auto"/>
            <w:noWrap/>
            <w:vAlign w:val="center"/>
          </w:tcPr>
          <w:p w14:paraId="104A7CCD" w14:textId="77777777" w:rsidR="0031453B" w:rsidRDefault="008E69E4">
            <w:pPr>
              <w:jc w:val="left"/>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NRI (95% CI)</w:t>
            </w:r>
          </w:p>
        </w:tc>
        <w:tc>
          <w:tcPr>
            <w:tcW w:w="605" w:type="pct"/>
            <w:tcBorders>
              <w:top w:val="single" w:sz="12" w:space="0" w:color="auto"/>
              <w:left w:val="nil"/>
              <w:bottom w:val="single" w:sz="12" w:space="0" w:color="auto"/>
              <w:right w:val="nil"/>
            </w:tcBorders>
            <w:shd w:val="clear" w:color="auto" w:fill="auto"/>
            <w:noWrap/>
            <w:vAlign w:val="center"/>
          </w:tcPr>
          <w:p w14:paraId="14A26CDD" w14:textId="77777777" w:rsidR="0031453B" w:rsidRDefault="008E69E4">
            <w:pPr>
              <w:jc w:val="left"/>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NRI P value</w:t>
            </w:r>
          </w:p>
        </w:tc>
        <w:tc>
          <w:tcPr>
            <w:tcW w:w="1062" w:type="pct"/>
            <w:tcBorders>
              <w:top w:val="single" w:sz="12" w:space="0" w:color="auto"/>
              <w:left w:val="nil"/>
              <w:bottom w:val="single" w:sz="12" w:space="0" w:color="auto"/>
              <w:right w:val="nil"/>
            </w:tcBorders>
            <w:shd w:val="clear" w:color="auto" w:fill="auto"/>
            <w:noWrap/>
            <w:vAlign w:val="center"/>
          </w:tcPr>
          <w:p w14:paraId="36370A17" w14:textId="77777777" w:rsidR="0031453B" w:rsidRDefault="008E69E4">
            <w:pPr>
              <w:jc w:val="left"/>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IDI (95% CI)</w:t>
            </w:r>
          </w:p>
        </w:tc>
        <w:tc>
          <w:tcPr>
            <w:tcW w:w="605" w:type="pct"/>
            <w:tcBorders>
              <w:top w:val="single" w:sz="12" w:space="0" w:color="auto"/>
              <w:left w:val="nil"/>
              <w:bottom w:val="single" w:sz="12" w:space="0" w:color="auto"/>
              <w:right w:val="nil"/>
            </w:tcBorders>
            <w:shd w:val="clear" w:color="auto" w:fill="auto"/>
            <w:noWrap/>
            <w:vAlign w:val="center"/>
          </w:tcPr>
          <w:p w14:paraId="788AE9D8" w14:textId="77777777" w:rsidR="0031453B" w:rsidRDefault="008E69E4">
            <w:pPr>
              <w:jc w:val="left"/>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IDI P value</w:t>
            </w:r>
          </w:p>
        </w:tc>
      </w:tr>
      <w:tr w:rsidR="0031453B" w14:paraId="3649F7F8" w14:textId="77777777">
        <w:trPr>
          <w:trHeight w:val="294"/>
        </w:trPr>
        <w:tc>
          <w:tcPr>
            <w:tcW w:w="1530" w:type="pct"/>
            <w:tcBorders>
              <w:top w:val="nil"/>
              <w:left w:val="nil"/>
              <w:bottom w:val="nil"/>
              <w:right w:val="nil"/>
            </w:tcBorders>
            <w:shd w:val="clear" w:color="auto" w:fill="auto"/>
            <w:noWrap/>
            <w:vAlign w:val="center"/>
          </w:tcPr>
          <w:p w14:paraId="421E7E79" w14:textId="77777777" w:rsidR="0031453B" w:rsidRDefault="008E69E4">
            <w:pPr>
              <w:jc w:val="left"/>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Allcause mortality</w:t>
            </w:r>
          </w:p>
        </w:tc>
        <w:tc>
          <w:tcPr>
            <w:tcW w:w="1198" w:type="pct"/>
            <w:tcBorders>
              <w:top w:val="nil"/>
              <w:left w:val="nil"/>
              <w:bottom w:val="nil"/>
              <w:right w:val="nil"/>
            </w:tcBorders>
            <w:shd w:val="clear" w:color="auto" w:fill="auto"/>
            <w:noWrap/>
            <w:vAlign w:val="center"/>
          </w:tcPr>
          <w:p w14:paraId="26E6C6D1" w14:textId="77777777" w:rsidR="0031453B" w:rsidRDefault="0031453B">
            <w:pPr>
              <w:jc w:val="left"/>
              <w:rPr>
                <w:rFonts w:ascii="Times New Roman" w:eastAsia="宋体" w:hAnsi="Times New Roman" w:cs="Times New Roman"/>
                <w:color w:val="000000"/>
                <w:kern w:val="0"/>
                <w:sz w:val="24"/>
                <w:szCs w:val="24"/>
                <w14:ligatures w14:val="none"/>
              </w:rPr>
            </w:pPr>
          </w:p>
        </w:tc>
        <w:tc>
          <w:tcPr>
            <w:tcW w:w="605" w:type="pct"/>
            <w:tcBorders>
              <w:top w:val="nil"/>
              <w:left w:val="nil"/>
              <w:bottom w:val="nil"/>
              <w:right w:val="nil"/>
            </w:tcBorders>
            <w:shd w:val="clear" w:color="auto" w:fill="auto"/>
            <w:noWrap/>
            <w:vAlign w:val="center"/>
          </w:tcPr>
          <w:p w14:paraId="7E66181D" w14:textId="77777777" w:rsidR="0031453B" w:rsidRDefault="0031453B">
            <w:pPr>
              <w:jc w:val="left"/>
              <w:rPr>
                <w:rFonts w:ascii="Times New Roman" w:eastAsia="Times New Roman" w:hAnsi="Times New Roman" w:cs="Times New Roman"/>
                <w:kern w:val="0"/>
                <w:sz w:val="24"/>
                <w:szCs w:val="24"/>
                <w14:ligatures w14:val="none"/>
              </w:rPr>
            </w:pPr>
          </w:p>
        </w:tc>
        <w:tc>
          <w:tcPr>
            <w:tcW w:w="1062" w:type="pct"/>
            <w:tcBorders>
              <w:top w:val="nil"/>
              <w:left w:val="nil"/>
              <w:bottom w:val="nil"/>
              <w:right w:val="nil"/>
            </w:tcBorders>
            <w:shd w:val="clear" w:color="auto" w:fill="auto"/>
            <w:noWrap/>
            <w:vAlign w:val="center"/>
          </w:tcPr>
          <w:p w14:paraId="2DB808B9" w14:textId="77777777" w:rsidR="0031453B" w:rsidRDefault="0031453B">
            <w:pPr>
              <w:jc w:val="left"/>
              <w:rPr>
                <w:rFonts w:ascii="Times New Roman" w:eastAsia="Times New Roman" w:hAnsi="Times New Roman" w:cs="Times New Roman"/>
                <w:kern w:val="0"/>
                <w:sz w:val="24"/>
                <w:szCs w:val="24"/>
                <w14:ligatures w14:val="none"/>
              </w:rPr>
            </w:pPr>
          </w:p>
        </w:tc>
        <w:tc>
          <w:tcPr>
            <w:tcW w:w="605" w:type="pct"/>
            <w:tcBorders>
              <w:top w:val="nil"/>
              <w:left w:val="nil"/>
              <w:bottom w:val="nil"/>
              <w:right w:val="nil"/>
            </w:tcBorders>
            <w:shd w:val="clear" w:color="auto" w:fill="auto"/>
            <w:noWrap/>
            <w:vAlign w:val="center"/>
          </w:tcPr>
          <w:p w14:paraId="0833622C" w14:textId="77777777" w:rsidR="0031453B" w:rsidRDefault="0031453B">
            <w:pPr>
              <w:jc w:val="left"/>
              <w:rPr>
                <w:rFonts w:ascii="Times New Roman" w:eastAsia="Times New Roman" w:hAnsi="Times New Roman" w:cs="Times New Roman"/>
                <w:kern w:val="0"/>
                <w:sz w:val="24"/>
                <w:szCs w:val="24"/>
                <w14:ligatures w14:val="none"/>
              </w:rPr>
            </w:pPr>
          </w:p>
        </w:tc>
      </w:tr>
      <w:tr w:rsidR="0031453B" w14:paraId="711700AE" w14:textId="77777777">
        <w:trPr>
          <w:trHeight w:val="287"/>
        </w:trPr>
        <w:tc>
          <w:tcPr>
            <w:tcW w:w="1530" w:type="pct"/>
            <w:tcBorders>
              <w:top w:val="nil"/>
              <w:left w:val="nil"/>
              <w:bottom w:val="nil"/>
              <w:right w:val="nil"/>
            </w:tcBorders>
            <w:shd w:val="clear" w:color="auto" w:fill="auto"/>
            <w:noWrap/>
            <w:vAlign w:val="center"/>
          </w:tcPr>
          <w:p w14:paraId="4EBAB198" w14:textId="77777777" w:rsidR="0031453B" w:rsidRDefault="008E69E4">
            <w:pPr>
              <w:jc w:val="left"/>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Basic model 1</w:t>
            </w:r>
          </w:p>
        </w:tc>
        <w:tc>
          <w:tcPr>
            <w:tcW w:w="1198" w:type="pct"/>
            <w:tcBorders>
              <w:top w:val="nil"/>
              <w:left w:val="nil"/>
              <w:bottom w:val="nil"/>
              <w:right w:val="nil"/>
            </w:tcBorders>
            <w:shd w:val="clear" w:color="auto" w:fill="auto"/>
            <w:noWrap/>
            <w:vAlign w:val="center"/>
          </w:tcPr>
          <w:p w14:paraId="6B3BFF84" w14:textId="77777777" w:rsidR="0031453B" w:rsidRDefault="008E69E4">
            <w:pPr>
              <w:jc w:val="left"/>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Ref</w:t>
            </w:r>
          </w:p>
        </w:tc>
        <w:tc>
          <w:tcPr>
            <w:tcW w:w="605" w:type="pct"/>
            <w:tcBorders>
              <w:top w:val="nil"/>
              <w:left w:val="nil"/>
              <w:bottom w:val="nil"/>
              <w:right w:val="nil"/>
            </w:tcBorders>
            <w:shd w:val="clear" w:color="auto" w:fill="auto"/>
            <w:noWrap/>
            <w:vAlign w:val="center"/>
          </w:tcPr>
          <w:p w14:paraId="77C648FC" w14:textId="77777777" w:rsidR="0031453B" w:rsidRDefault="008E69E4">
            <w:pPr>
              <w:jc w:val="left"/>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w:t>
            </w:r>
          </w:p>
        </w:tc>
        <w:tc>
          <w:tcPr>
            <w:tcW w:w="1062" w:type="pct"/>
            <w:tcBorders>
              <w:top w:val="nil"/>
              <w:left w:val="nil"/>
              <w:bottom w:val="nil"/>
              <w:right w:val="nil"/>
            </w:tcBorders>
            <w:shd w:val="clear" w:color="auto" w:fill="auto"/>
            <w:noWrap/>
            <w:vAlign w:val="center"/>
          </w:tcPr>
          <w:p w14:paraId="0CEAEA41" w14:textId="77777777" w:rsidR="0031453B" w:rsidRDefault="008E69E4">
            <w:pPr>
              <w:jc w:val="left"/>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Ref</w:t>
            </w:r>
          </w:p>
        </w:tc>
        <w:tc>
          <w:tcPr>
            <w:tcW w:w="605" w:type="pct"/>
            <w:tcBorders>
              <w:top w:val="nil"/>
              <w:left w:val="nil"/>
              <w:bottom w:val="nil"/>
              <w:right w:val="nil"/>
            </w:tcBorders>
            <w:shd w:val="clear" w:color="auto" w:fill="auto"/>
            <w:noWrap/>
            <w:vAlign w:val="center"/>
          </w:tcPr>
          <w:p w14:paraId="2B297916" w14:textId="77777777" w:rsidR="0031453B" w:rsidRDefault="008E69E4">
            <w:pPr>
              <w:jc w:val="left"/>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w:t>
            </w:r>
          </w:p>
        </w:tc>
      </w:tr>
      <w:tr w:rsidR="0031453B" w14:paraId="64E19882" w14:textId="77777777">
        <w:trPr>
          <w:trHeight w:val="287"/>
        </w:trPr>
        <w:tc>
          <w:tcPr>
            <w:tcW w:w="1530" w:type="pct"/>
            <w:tcBorders>
              <w:top w:val="nil"/>
              <w:left w:val="nil"/>
              <w:bottom w:val="nil"/>
              <w:right w:val="nil"/>
            </w:tcBorders>
            <w:shd w:val="clear" w:color="auto" w:fill="auto"/>
            <w:noWrap/>
            <w:vAlign w:val="center"/>
          </w:tcPr>
          <w:p w14:paraId="1A81FC30" w14:textId="77777777" w:rsidR="0031453B" w:rsidRDefault="008E69E4">
            <w:pPr>
              <w:jc w:val="left"/>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Basic model 1 +TyG-ABSI</w:t>
            </w:r>
          </w:p>
        </w:tc>
        <w:tc>
          <w:tcPr>
            <w:tcW w:w="1198" w:type="pct"/>
            <w:tcBorders>
              <w:top w:val="nil"/>
              <w:left w:val="nil"/>
              <w:bottom w:val="nil"/>
              <w:right w:val="nil"/>
            </w:tcBorders>
            <w:shd w:val="clear" w:color="auto" w:fill="auto"/>
            <w:noWrap/>
            <w:vAlign w:val="center"/>
          </w:tcPr>
          <w:p w14:paraId="07B48359" w14:textId="77777777" w:rsidR="0031453B" w:rsidRDefault="008E69E4">
            <w:pPr>
              <w:jc w:val="left"/>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0.223 (0.197-0.240)</w:t>
            </w:r>
          </w:p>
        </w:tc>
        <w:tc>
          <w:tcPr>
            <w:tcW w:w="605" w:type="pct"/>
            <w:tcBorders>
              <w:top w:val="nil"/>
              <w:left w:val="nil"/>
              <w:bottom w:val="nil"/>
              <w:right w:val="nil"/>
            </w:tcBorders>
            <w:shd w:val="clear" w:color="auto" w:fill="auto"/>
            <w:noWrap/>
            <w:vAlign w:val="center"/>
          </w:tcPr>
          <w:p w14:paraId="331FB2DE" w14:textId="77777777" w:rsidR="0031453B" w:rsidRDefault="008E69E4">
            <w:pPr>
              <w:jc w:val="left"/>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&lt;0.001</w:t>
            </w:r>
          </w:p>
        </w:tc>
        <w:tc>
          <w:tcPr>
            <w:tcW w:w="1062" w:type="pct"/>
            <w:tcBorders>
              <w:top w:val="nil"/>
              <w:left w:val="nil"/>
              <w:bottom w:val="nil"/>
              <w:right w:val="nil"/>
            </w:tcBorders>
            <w:shd w:val="clear" w:color="auto" w:fill="auto"/>
            <w:noWrap/>
            <w:vAlign w:val="center"/>
          </w:tcPr>
          <w:p w14:paraId="621DB7B4" w14:textId="77777777" w:rsidR="0031453B" w:rsidRDefault="008E69E4">
            <w:pPr>
              <w:jc w:val="left"/>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0.011 (0.001-0.013)</w:t>
            </w:r>
          </w:p>
        </w:tc>
        <w:tc>
          <w:tcPr>
            <w:tcW w:w="605" w:type="pct"/>
            <w:tcBorders>
              <w:top w:val="nil"/>
              <w:left w:val="nil"/>
              <w:bottom w:val="nil"/>
              <w:right w:val="nil"/>
            </w:tcBorders>
            <w:shd w:val="clear" w:color="auto" w:fill="auto"/>
            <w:noWrap/>
            <w:vAlign w:val="center"/>
          </w:tcPr>
          <w:p w14:paraId="291D520D" w14:textId="77777777" w:rsidR="0031453B" w:rsidRDefault="008E69E4">
            <w:pPr>
              <w:jc w:val="left"/>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0.001</w:t>
            </w:r>
          </w:p>
        </w:tc>
      </w:tr>
      <w:tr w:rsidR="0031453B" w14:paraId="25A8141B" w14:textId="77777777">
        <w:trPr>
          <w:trHeight w:val="287"/>
        </w:trPr>
        <w:tc>
          <w:tcPr>
            <w:tcW w:w="1530" w:type="pct"/>
            <w:tcBorders>
              <w:top w:val="nil"/>
              <w:left w:val="nil"/>
              <w:bottom w:val="nil"/>
              <w:right w:val="nil"/>
            </w:tcBorders>
            <w:shd w:val="clear" w:color="auto" w:fill="auto"/>
            <w:noWrap/>
            <w:vAlign w:val="center"/>
          </w:tcPr>
          <w:p w14:paraId="3DA4A09F" w14:textId="77777777" w:rsidR="0031453B" w:rsidRDefault="008E69E4">
            <w:pPr>
              <w:jc w:val="left"/>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 xml:space="preserve">Basic </w:t>
            </w:r>
            <w:r>
              <w:rPr>
                <w:rFonts w:ascii="Times New Roman" w:eastAsia="宋体" w:hAnsi="Times New Roman" w:cs="Times New Roman"/>
                <w:color w:val="000000"/>
                <w:kern w:val="0"/>
                <w:sz w:val="24"/>
                <w:szCs w:val="24"/>
                <w14:ligatures w14:val="none"/>
              </w:rPr>
              <w:t>model 2</w:t>
            </w:r>
          </w:p>
        </w:tc>
        <w:tc>
          <w:tcPr>
            <w:tcW w:w="1198" w:type="pct"/>
            <w:tcBorders>
              <w:top w:val="nil"/>
              <w:left w:val="nil"/>
              <w:bottom w:val="nil"/>
              <w:right w:val="nil"/>
            </w:tcBorders>
            <w:shd w:val="clear" w:color="auto" w:fill="auto"/>
            <w:noWrap/>
            <w:vAlign w:val="center"/>
          </w:tcPr>
          <w:p w14:paraId="6FB2D517" w14:textId="77777777" w:rsidR="0031453B" w:rsidRDefault="008E69E4">
            <w:pPr>
              <w:jc w:val="left"/>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Ref</w:t>
            </w:r>
          </w:p>
        </w:tc>
        <w:tc>
          <w:tcPr>
            <w:tcW w:w="605" w:type="pct"/>
            <w:tcBorders>
              <w:top w:val="nil"/>
              <w:left w:val="nil"/>
              <w:bottom w:val="nil"/>
              <w:right w:val="nil"/>
            </w:tcBorders>
            <w:shd w:val="clear" w:color="auto" w:fill="auto"/>
            <w:noWrap/>
            <w:vAlign w:val="center"/>
          </w:tcPr>
          <w:p w14:paraId="3AA5D1AF" w14:textId="77777777" w:rsidR="0031453B" w:rsidRDefault="008E69E4">
            <w:pPr>
              <w:jc w:val="left"/>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w:t>
            </w:r>
          </w:p>
        </w:tc>
        <w:tc>
          <w:tcPr>
            <w:tcW w:w="1062" w:type="pct"/>
            <w:tcBorders>
              <w:top w:val="nil"/>
              <w:left w:val="nil"/>
              <w:bottom w:val="nil"/>
              <w:right w:val="nil"/>
            </w:tcBorders>
            <w:shd w:val="clear" w:color="auto" w:fill="auto"/>
            <w:noWrap/>
            <w:vAlign w:val="center"/>
          </w:tcPr>
          <w:p w14:paraId="066A0A02" w14:textId="77777777" w:rsidR="0031453B" w:rsidRDefault="008E69E4">
            <w:pPr>
              <w:jc w:val="left"/>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Ref</w:t>
            </w:r>
          </w:p>
        </w:tc>
        <w:tc>
          <w:tcPr>
            <w:tcW w:w="605" w:type="pct"/>
            <w:tcBorders>
              <w:top w:val="nil"/>
              <w:left w:val="nil"/>
              <w:bottom w:val="nil"/>
              <w:right w:val="nil"/>
            </w:tcBorders>
            <w:shd w:val="clear" w:color="auto" w:fill="auto"/>
            <w:noWrap/>
            <w:vAlign w:val="center"/>
          </w:tcPr>
          <w:p w14:paraId="2D0EA3A1" w14:textId="77777777" w:rsidR="0031453B" w:rsidRDefault="008E69E4">
            <w:pPr>
              <w:jc w:val="left"/>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w:t>
            </w:r>
          </w:p>
        </w:tc>
      </w:tr>
      <w:tr w:rsidR="0031453B" w14:paraId="105B5D37" w14:textId="77777777">
        <w:trPr>
          <w:trHeight w:val="287"/>
        </w:trPr>
        <w:tc>
          <w:tcPr>
            <w:tcW w:w="1530" w:type="pct"/>
            <w:tcBorders>
              <w:top w:val="nil"/>
              <w:left w:val="nil"/>
              <w:bottom w:val="nil"/>
              <w:right w:val="nil"/>
            </w:tcBorders>
            <w:shd w:val="clear" w:color="auto" w:fill="auto"/>
            <w:noWrap/>
            <w:vAlign w:val="center"/>
          </w:tcPr>
          <w:p w14:paraId="3C1827A0" w14:textId="77777777" w:rsidR="0031453B" w:rsidRDefault="008E69E4">
            <w:pPr>
              <w:jc w:val="left"/>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Basic model 2 +TyG-ABSI</w:t>
            </w:r>
          </w:p>
        </w:tc>
        <w:tc>
          <w:tcPr>
            <w:tcW w:w="1198" w:type="pct"/>
            <w:tcBorders>
              <w:top w:val="nil"/>
              <w:left w:val="nil"/>
              <w:bottom w:val="nil"/>
              <w:right w:val="nil"/>
            </w:tcBorders>
            <w:shd w:val="clear" w:color="auto" w:fill="auto"/>
            <w:noWrap/>
            <w:vAlign w:val="center"/>
          </w:tcPr>
          <w:p w14:paraId="05B4FA79" w14:textId="77777777" w:rsidR="0031453B" w:rsidRDefault="008E69E4">
            <w:pPr>
              <w:jc w:val="left"/>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0.236 (0.174-0.284)</w:t>
            </w:r>
          </w:p>
        </w:tc>
        <w:tc>
          <w:tcPr>
            <w:tcW w:w="605" w:type="pct"/>
            <w:tcBorders>
              <w:top w:val="nil"/>
              <w:left w:val="nil"/>
              <w:bottom w:val="nil"/>
              <w:right w:val="nil"/>
            </w:tcBorders>
            <w:shd w:val="clear" w:color="auto" w:fill="auto"/>
            <w:noWrap/>
            <w:vAlign w:val="center"/>
          </w:tcPr>
          <w:p w14:paraId="0AF9A32A" w14:textId="77777777" w:rsidR="0031453B" w:rsidRDefault="008E69E4">
            <w:pPr>
              <w:jc w:val="left"/>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&lt;0.001</w:t>
            </w:r>
          </w:p>
        </w:tc>
        <w:tc>
          <w:tcPr>
            <w:tcW w:w="1062" w:type="pct"/>
            <w:tcBorders>
              <w:top w:val="nil"/>
              <w:left w:val="nil"/>
              <w:bottom w:val="nil"/>
              <w:right w:val="nil"/>
            </w:tcBorders>
            <w:shd w:val="clear" w:color="auto" w:fill="auto"/>
            <w:noWrap/>
            <w:vAlign w:val="center"/>
          </w:tcPr>
          <w:p w14:paraId="25F5465F" w14:textId="77777777" w:rsidR="0031453B" w:rsidRDefault="008E69E4">
            <w:pPr>
              <w:jc w:val="left"/>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0.009 (0.001-0.012)</w:t>
            </w:r>
          </w:p>
        </w:tc>
        <w:tc>
          <w:tcPr>
            <w:tcW w:w="605" w:type="pct"/>
            <w:tcBorders>
              <w:top w:val="nil"/>
              <w:left w:val="nil"/>
              <w:bottom w:val="nil"/>
              <w:right w:val="nil"/>
            </w:tcBorders>
            <w:shd w:val="clear" w:color="auto" w:fill="auto"/>
            <w:noWrap/>
            <w:vAlign w:val="center"/>
          </w:tcPr>
          <w:p w14:paraId="4D996242" w14:textId="77777777" w:rsidR="0031453B" w:rsidRDefault="008E69E4">
            <w:pPr>
              <w:jc w:val="left"/>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0.002</w:t>
            </w:r>
          </w:p>
        </w:tc>
      </w:tr>
      <w:tr w:rsidR="0031453B" w14:paraId="458376C7" w14:textId="77777777">
        <w:trPr>
          <w:trHeight w:val="287"/>
        </w:trPr>
        <w:tc>
          <w:tcPr>
            <w:tcW w:w="1530" w:type="pct"/>
            <w:tcBorders>
              <w:top w:val="nil"/>
              <w:left w:val="nil"/>
              <w:bottom w:val="nil"/>
              <w:right w:val="nil"/>
            </w:tcBorders>
            <w:shd w:val="clear" w:color="auto" w:fill="auto"/>
            <w:noWrap/>
            <w:vAlign w:val="center"/>
          </w:tcPr>
          <w:p w14:paraId="1C13B54A" w14:textId="77777777" w:rsidR="0031453B" w:rsidRDefault="008E69E4">
            <w:pPr>
              <w:jc w:val="left"/>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CVD mortality</w:t>
            </w:r>
          </w:p>
        </w:tc>
        <w:tc>
          <w:tcPr>
            <w:tcW w:w="1198" w:type="pct"/>
            <w:tcBorders>
              <w:top w:val="nil"/>
              <w:left w:val="nil"/>
              <w:bottom w:val="nil"/>
              <w:right w:val="nil"/>
            </w:tcBorders>
            <w:shd w:val="clear" w:color="auto" w:fill="auto"/>
            <w:noWrap/>
            <w:vAlign w:val="center"/>
          </w:tcPr>
          <w:p w14:paraId="3B1E951A" w14:textId="77777777" w:rsidR="0031453B" w:rsidRDefault="0031453B">
            <w:pPr>
              <w:jc w:val="left"/>
              <w:rPr>
                <w:rFonts w:ascii="Times New Roman" w:eastAsia="宋体" w:hAnsi="Times New Roman" w:cs="Times New Roman"/>
                <w:color w:val="000000"/>
                <w:kern w:val="0"/>
                <w:sz w:val="24"/>
                <w:szCs w:val="24"/>
                <w14:ligatures w14:val="none"/>
              </w:rPr>
            </w:pPr>
          </w:p>
        </w:tc>
        <w:tc>
          <w:tcPr>
            <w:tcW w:w="605" w:type="pct"/>
            <w:tcBorders>
              <w:top w:val="nil"/>
              <w:left w:val="nil"/>
              <w:bottom w:val="nil"/>
              <w:right w:val="nil"/>
            </w:tcBorders>
            <w:shd w:val="clear" w:color="auto" w:fill="auto"/>
            <w:noWrap/>
            <w:vAlign w:val="center"/>
          </w:tcPr>
          <w:p w14:paraId="1F4AC949" w14:textId="77777777" w:rsidR="0031453B" w:rsidRDefault="0031453B">
            <w:pPr>
              <w:jc w:val="left"/>
              <w:rPr>
                <w:rFonts w:ascii="Times New Roman" w:eastAsia="Times New Roman" w:hAnsi="Times New Roman" w:cs="Times New Roman"/>
                <w:kern w:val="0"/>
                <w:sz w:val="24"/>
                <w:szCs w:val="24"/>
                <w14:ligatures w14:val="none"/>
              </w:rPr>
            </w:pPr>
          </w:p>
        </w:tc>
        <w:tc>
          <w:tcPr>
            <w:tcW w:w="1062" w:type="pct"/>
            <w:tcBorders>
              <w:top w:val="nil"/>
              <w:left w:val="nil"/>
              <w:bottom w:val="nil"/>
              <w:right w:val="nil"/>
            </w:tcBorders>
            <w:shd w:val="clear" w:color="auto" w:fill="auto"/>
            <w:noWrap/>
            <w:vAlign w:val="center"/>
          </w:tcPr>
          <w:p w14:paraId="1318A9E6" w14:textId="77777777" w:rsidR="0031453B" w:rsidRDefault="0031453B">
            <w:pPr>
              <w:jc w:val="left"/>
              <w:rPr>
                <w:rFonts w:ascii="Times New Roman" w:eastAsia="Times New Roman" w:hAnsi="Times New Roman" w:cs="Times New Roman"/>
                <w:kern w:val="0"/>
                <w:sz w:val="24"/>
                <w:szCs w:val="24"/>
                <w14:ligatures w14:val="none"/>
              </w:rPr>
            </w:pPr>
          </w:p>
        </w:tc>
        <w:tc>
          <w:tcPr>
            <w:tcW w:w="605" w:type="pct"/>
            <w:tcBorders>
              <w:top w:val="nil"/>
              <w:left w:val="nil"/>
              <w:bottom w:val="nil"/>
              <w:right w:val="nil"/>
            </w:tcBorders>
            <w:shd w:val="clear" w:color="auto" w:fill="auto"/>
            <w:noWrap/>
            <w:vAlign w:val="center"/>
          </w:tcPr>
          <w:p w14:paraId="343A8EC2" w14:textId="77777777" w:rsidR="0031453B" w:rsidRDefault="0031453B">
            <w:pPr>
              <w:jc w:val="left"/>
              <w:rPr>
                <w:rFonts w:ascii="Times New Roman" w:eastAsia="Times New Roman" w:hAnsi="Times New Roman" w:cs="Times New Roman"/>
                <w:kern w:val="0"/>
                <w:sz w:val="24"/>
                <w:szCs w:val="24"/>
                <w14:ligatures w14:val="none"/>
              </w:rPr>
            </w:pPr>
          </w:p>
        </w:tc>
      </w:tr>
      <w:tr w:rsidR="0031453B" w14:paraId="61B2CE26" w14:textId="77777777">
        <w:trPr>
          <w:trHeight w:val="287"/>
        </w:trPr>
        <w:tc>
          <w:tcPr>
            <w:tcW w:w="1530" w:type="pct"/>
            <w:tcBorders>
              <w:top w:val="nil"/>
              <w:left w:val="nil"/>
              <w:bottom w:val="nil"/>
              <w:right w:val="nil"/>
            </w:tcBorders>
            <w:shd w:val="clear" w:color="auto" w:fill="auto"/>
            <w:noWrap/>
            <w:vAlign w:val="center"/>
          </w:tcPr>
          <w:p w14:paraId="5F708303" w14:textId="77777777" w:rsidR="0031453B" w:rsidRDefault="008E69E4">
            <w:pPr>
              <w:jc w:val="left"/>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Basic model 1</w:t>
            </w:r>
          </w:p>
        </w:tc>
        <w:tc>
          <w:tcPr>
            <w:tcW w:w="1198" w:type="pct"/>
            <w:tcBorders>
              <w:top w:val="nil"/>
              <w:left w:val="nil"/>
              <w:bottom w:val="nil"/>
              <w:right w:val="nil"/>
            </w:tcBorders>
            <w:shd w:val="clear" w:color="auto" w:fill="auto"/>
            <w:noWrap/>
            <w:vAlign w:val="center"/>
          </w:tcPr>
          <w:p w14:paraId="7A5EF84E" w14:textId="77777777" w:rsidR="0031453B" w:rsidRDefault="008E69E4">
            <w:pPr>
              <w:jc w:val="left"/>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Ref</w:t>
            </w:r>
          </w:p>
        </w:tc>
        <w:tc>
          <w:tcPr>
            <w:tcW w:w="605" w:type="pct"/>
            <w:tcBorders>
              <w:top w:val="nil"/>
              <w:left w:val="nil"/>
              <w:bottom w:val="nil"/>
              <w:right w:val="nil"/>
            </w:tcBorders>
            <w:shd w:val="clear" w:color="auto" w:fill="auto"/>
            <w:noWrap/>
            <w:vAlign w:val="center"/>
          </w:tcPr>
          <w:p w14:paraId="2868CFF5" w14:textId="77777777" w:rsidR="0031453B" w:rsidRDefault="008E69E4">
            <w:pPr>
              <w:jc w:val="left"/>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w:t>
            </w:r>
          </w:p>
        </w:tc>
        <w:tc>
          <w:tcPr>
            <w:tcW w:w="1062" w:type="pct"/>
            <w:tcBorders>
              <w:top w:val="nil"/>
              <w:left w:val="nil"/>
              <w:bottom w:val="nil"/>
              <w:right w:val="nil"/>
            </w:tcBorders>
            <w:shd w:val="clear" w:color="auto" w:fill="auto"/>
            <w:noWrap/>
            <w:vAlign w:val="center"/>
          </w:tcPr>
          <w:p w14:paraId="57FEBB26" w14:textId="77777777" w:rsidR="0031453B" w:rsidRDefault="008E69E4">
            <w:pPr>
              <w:jc w:val="left"/>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Ref</w:t>
            </w:r>
          </w:p>
        </w:tc>
        <w:tc>
          <w:tcPr>
            <w:tcW w:w="605" w:type="pct"/>
            <w:tcBorders>
              <w:top w:val="nil"/>
              <w:left w:val="nil"/>
              <w:bottom w:val="nil"/>
              <w:right w:val="nil"/>
            </w:tcBorders>
            <w:shd w:val="clear" w:color="auto" w:fill="auto"/>
            <w:noWrap/>
            <w:vAlign w:val="center"/>
          </w:tcPr>
          <w:p w14:paraId="625E9624" w14:textId="77777777" w:rsidR="0031453B" w:rsidRDefault="008E69E4">
            <w:pPr>
              <w:jc w:val="left"/>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w:t>
            </w:r>
          </w:p>
        </w:tc>
      </w:tr>
      <w:tr w:rsidR="0031453B" w14:paraId="6E820EB8" w14:textId="77777777">
        <w:trPr>
          <w:trHeight w:val="287"/>
        </w:trPr>
        <w:tc>
          <w:tcPr>
            <w:tcW w:w="1530" w:type="pct"/>
            <w:tcBorders>
              <w:top w:val="nil"/>
              <w:left w:val="nil"/>
              <w:bottom w:val="nil"/>
              <w:right w:val="nil"/>
            </w:tcBorders>
            <w:shd w:val="clear" w:color="auto" w:fill="auto"/>
            <w:noWrap/>
            <w:vAlign w:val="center"/>
          </w:tcPr>
          <w:p w14:paraId="239B774D" w14:textId="77777777" w:rsidR="0031453B" w:rsidRDefault="008E69E4">
            <w:pPr>
              <w:jc w:val="left"/>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Basic model 1 +TyG-ABSI</w:t>
            </w:r>
          </w:p>
        </w:tc>
        <w:tc>
          <w:tcPr>
            <w:tcW w:w="1198" w:type="pct"/>
            <w:tcBorders>
              <w:top w:val="nil"/>
              <w:left w:val="nil"/>
              <w:bottom w:val="nil"/>
              <w:right w:val="nil"/>
            </w:tcBorders>
            <w:shd w:val="clear" w:color="auto" w:fill="auto"/>
            <w:noWrap/>
            <w:vAlign w:val="center"/>
          </w:tcPr>
          <w:p w14:paraId="1E3C833E" w14:textId="77777777" w:rsidR="0031453B" w:rsidRDefault="008E69E4">
            <w:pPr>
              <w:jc w:val="left"/>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0.273 (0.146-0.285)</w:t>
            </w:r>
          </w:p>
        </w:tc>
        <w:tc>
          <w:tcPr>
            <w:tcW w:w="605" w:type="pct"/>
            <w:tcBorders>
              <w:top w:val="nil"/>
              <w:left w:val="nil"/>
              <w:bottom w:val="nil"/>
              <w:right w:val="nil"/>
            </w:tcBorders>
            <w:shd w:val="clear" w:color="auto" w:fill="auto"/>
            <w:noWrap/>
            <w:vAlign w:val="center"/>
          </w:tcPr>
          <w:p w14:paraId="128392D4" w14:textId="77777777" w:rsidR="0031453B" w:rsidRDefault="008E69E4">
            <w:pPr>
              <w:jc w:val="left"/>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&lt;0.001</w:t>
            </w:r>
          </w:p>
        </w:tc>
        <w:tc>
          <w:tcPr>
            <w:tcW w:w="1062" w:type="pct"/>
            <w:tcBorders>
              <w:top w:val="nil"/>
              <w:left w:val="nil"/>
              <w:bottom w:val="nil"/>
              <w:right w:val="nil"/>
            </w:tcBorders>
            <w:shd w:val="clear" w:color="auto" w:fill="auto"/>
            <w:noWrap/>
            <w:vAlign w:val="center"/>
          </w:tcPr>
          <w:p w14:paraId="5CA4966C" w14:textId="77777777" w:rsidR="0031453B" w:rsidRDefault="008E69E4">
            <w:pPr>
              <w:jc w:val="left"/>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0.006 (0.001-0.007)</w:t>
            </w:r>
          </w:p>
        </w:tc>
        <w:tc>
          <w:tcPr>
            <w:tcW w:w="605" w:type="pct"/>
            <w:tcBorders>
              <w:top w:val="nil"/>
              <w:left w:val="nil"/>
              <w:bottom w:val="nil"/>
              <w:right w:val="nil"/>
            </w:tcBorders>
            <w:shd w:val="clear" w:color="auto" w:fill="auto"/>
            <w:noWrap/>
            <w:vAlign w:val="center"/>
          </w:tcPr>
          <w:p w14:paraId="312B8B0C" w14:textId="77777777" w:rsidR="0031453B" w:rsidRDefault="008E69E4">
            <w:pPr>
              <w:jc w:val="left"/>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&lt;0.001</w:t>
            </w:r>
          </w:p>
        </w:tc>
      </w:tr>
      <w:tr w:rsidR="0031453B" w14:paraId="7D319AA0" w14:textId="77777777">
        <w:trPr>
          <w:trHeight w:val="287"/>
        </w:trPr>
        <w:tc>
          <w:tcPr>
            <w:tcW w:w="1530" w:type="pct"/>
            <w:tcBorders>
              <w:top w:val="nil"/>
              <w:left w:val="nil"/>
              <w:bottom w:val="nil"/>
              <w:right w:val="nil"/>
            </w:tcBorders>
            <w:shd w:val="clear" w:color="auto" w:fill="auto"/>
            <w:noWrap/>
            <w:vAlign w:val="center"/>
          </w:tcPr>
          <w:p w14:paraId="0E7B8E00" w14:textId="77777777" w:rsidR="0031453B" w:rsidRDefault="008E69E4">
            <w:pPr>
              <w:jc w:val="left"/>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Basic model 2</w:t>
            </w:r>
          </w:p>
        </w:tc>
        <w:tc>
          <w:tcPr>
            <w:tcW w:w="1198" w:type="pct"/>
            <w:tcBorders>
              <w:top w:val="nil"/>
              <w:left w:val="nil"/>
              <w:bottom w:val="nil"/>
              <w:right w:val="nil"/>
            </w:tcBorders>
            <w:shd w:val="clear" w:color="auto" w:fill="auto"/>
            <w:noWrap/>
            <w:vAlign w:val="center"/>
          </w:tcPr>
          <w:p w14:paraId="350351DE" w14:textId="77777777" w:rsidR="0031453B" w:rsidRDefault="008E69E4">
            <w:pPr>
              <w:jc w:val="left"/>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Ref</w:t>
            </w:r>
          </w:p>
        </w:tc>
        <w:tc>
          <w:tcPr>
            <w:tcW w:w="605" w:type="pct"/>
            <w:tcBorders>
              <w:top w:val="nil"/>
              <w:left w:val="nil"/>
              <w:bottom w:val="nil"/>
              <w:right w:val="nil"/>
            </w:tcBorders>
            <w:shd w:val="clear" w:color="auto" w:fill="auto"/>
            <w:noWrap/>
            <w:vAlign w:val="center"/>
          </w:tcPr>
          <w:p w14:paraId="5B689082" w14:textId="77777777" w:rsidR="0031453B" w:rsidRDefault="008E69E4">
            <w:pPr>
              <w:jc w:val="left"/>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w:t>
            </w:r>
          </w:p>
        </w:tc>
        <w:tc>
          <w:tcPr>
            <w:tcW w:w="1062" w:type="pct"/>
            <w:tcBorders>
              <w:top w:val="nil"/>
              <w:left w:val="nil"/>
              <w:bottom w:val="nil"/>
              <w:right w:val="nil"/>
            </w:tcBorders>
            <w:shd w:val="clear" w:color="auto" w:fill="auto"/>
            <w:noWrap/>
            <w:vAlign w:val="center"/>
          </w:tcPr>
          <w:p w14:paraId="557CA36B" w14:textId="77777777" w:rsidR="0031453B" w:rsidRDefault="008E69E4">
            <w:pPr>
              <w:jc w:val="left"/>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Ref</w:t>
            </w:r>
          </w:p>
        </w:tc>
        <w:tc>
          <w:tcPr>
            <w:tcW w:w="605" w:type="pct"/>
            <w:tcBorders>
              <w:top w:val="nil"/>
              <w:left w:val="nil"/>
              <w:bottom w:val="nil"/>
              <w:right w:val="nil"/>
            </w:tcBorders>
            <w:shd w:val="clear" w:color="auto" w:fill="auto"/>
            <w:noWrap/>
            <w:vAlign w:val="center"/>
          </w:tcPr>
          <w:p w14:paraId="299611B2" w14:textId="77777777" w:rsidR="0031453B" w:rsidRDefault="008E69E4">
            <w:pPr>
              <w:jc w:val="left"/>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w:t>
            </w:r>
          </w:p>
        </w:tc>
      </w:tr>
      <w:tr w:rsidR="0031453B" w14:paraId="47302B81" w14:textId="77777777">
        <w:trPr>
          <w:trHeight w:val="294"/>
        </w:trPr>
        <w:tc>
          <w:tcPr>
            <w:tcW w:w="1530" w:type="pct"/>
            <w:tcBorders>
              <w:top w:val="nil"/>
              <w:left w:val="nil"/>
              <w:bottom w:val="single" w:sz="12" w:space="0" w:color="auto"/>
              <w:right w:val="nil"/>
            </w:tcBorders>
            <w:shd w:val="clear" w:color="auto" w:fill="auto"/>
            <w:noWrap/>
            <w:vAlign w:val="center"/>
          </w:tcPr>
          <w:p w14:paraId="7305D878" w14:textId="77777777" w:rsidR="0031453B" w:rsidRDefault="008E69E4">
            <w:pPr>
              <w:jc w:val="left"/>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Basic model 2 +TyG-ABSI</w:t>
            </w:r>
          </w:p>
        </w:tc>
        <w:tc>
          <w:tcPr>
            <w:tcW w:w="1198" w:type="pct"/>
            <w:tcBorders>
              <w:top w:val="nil"/>
              <w:left w:val="nil"/>
              <w:bottom w:val="single" w:sz="12" w:space="0" w:color="auto"/>
              <w:right w:val="nil"/>
            </w:tcBorders>
            <w:shd w:val="clear" w:color="auto" w:fill="auto"/>
            <w:noWrap/>
            <w:vAlign w:val="center"/>
          </w:tcPr>
          <w:p w14:paraId="424E669C" w14:textId="77777777" w:rsidR="0031453B" w:rsidRDefault="008E69E4">
            <w:pPr>
              <w:jc w:val="left"/>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0.320 (0.256-0.410)</w:t>
            </w:r>
          </w:p>
        </w:tc>
        <w:tc>
          <w:tcPr>
            <w:tcW w:w="605" w:type="pct"/>
            <w:tcBorders>
              <w:top w:val="nil"/>
              <w:left w:val="nil"/>
              <w:bottom w:val="single" w:sz="12" w:space="0" w:color="auto"/>
              <w:right w:val="nil"/>
            </w:tcBorders>
            <w:shd w:val="clear" w:color="auto" w:fill="auto"/>
            <w:noWrap/>
            <w:vAlign w:val="center"/>
          </w:tcPr>
          <w:p w14:paraId="54C3419E" w14:textId="77777777" w:rsidR="0031453B" w:rsidRDefault="008E69E4">
            <w:pPr>
              <w:jc w:val="left"/>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&lt;0.001</w:t>
            </w:r>
          </w:p>
        </w:tc>
        <w:tc>
          <w:tcPr>
            <w:tcW w:w="1062" w:type="pct"/>
            <w:tcBorders>
              <w:top w:val="nil"/>
              <w:left w:val="nil"/>
              <w:bottom w:val="single" w:sz="12" w:space="0" w:color="auto"/>
              <w:right w:val="nil"/>
            </w:tcBorders>
            <w:shd w:val="clear" w:color="auto" w:fill="auto"/>
            <w:noWrap/>
            <w:vAlign w:val="center"/>
          </w:tcPr>
          <w:p w14:paraId="61B92728" w14:textId="77777777" w:rsidR="0031453B" w:rsidRDefault="008E69E4">
            <w:pPr>
              <w:jc w:val="left"/>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0.006 (0.000-0.012)</w:t>
            </w:r>
          </w:p>
        </w:tc>
        <w:tc>
          <w:tcPr>
            <w:tcW w:w="605" w:type="pct"/>
            <w:tcBorders>
              <w:top w:val="nil"/>
              <w:left w:val="nil"/>
              <w:bottom w:val="single" w:sz="12" w:space="0" w:color="auto"/>
              <w:right w:val="nil"/>
            </w:tcBorders>
            <w:shd w:val="clear" w:color="auto" w:fill="auto"/>
            <w:noWrap/>
            <w:vAlign w:val="center"/>
          </w:tcPr>
          <w:p w14:paraId="172024CB" w14:textId="77777777" w:rsidR="0031453B" w:rsidRDefault="008E69E4">
            <w:pPr>
              <w:jc w:val="left"/>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0.043</w:t>
            </w:r>
          </w:p>
        </w:tc>
      </w:tr>
    </w:tbl>
    <w:p w14:paraId="1E01D0B4" w14:textId="77777777" w:rsidR="0031453B" w:rsidRDefault="008E69E4">
      <w:pPr>
        <w:rPr>
          <w:rFonts w:ascii="Times New Roman" w:hAnsi="Times New Roman" w:cs="Times New Roman"/>
          <w:sz w:val="24"/>
          <w:szCs w:val="24"/>
        </w:rPr>
      </w:pPr>
      <w:r>
        <w:rPr>
          <w:rFonts w:ascii="Times New Roman" w:hAnsi="Times New Roman" w:cs="Times New Roman"/>
          <w:sz w:val="24"/>
          <w:szCs w:val="24"/>
        </w:rPr>
        <w:lastRenderedPageBreak/>
        <w:t>Basic Model 1: This model includes variables from the Framingham risk score, which typically incorporates age group, sex, total cholesterol, HDL cholesterol, smoking, blood pressure systolic, DM, and antihypertensive drug use. Basic Model 2: This model inc</w:t>
      </w:r>
      <w:r>
        <w:rPr>
          <w:rFonts w:ascii="Times New Roman" w:hAnsi="Times New Roman" w:cs="Times New Roman"/>
          <w:sz w:val="24"/>
          <w:szCs w:val="24"/>
        </w:rPr>
        <w:t xml:space="preserve">ludes variables from the ASCVD Cohort Equation (PCE), which typically incorporates age group, sex, race, total cholesterol, HDL cholesterol, smoking, blood pressure systolic, DM, and antihypertensive drug use. </w:t>
      </w:r>
    </w:p>
    <w:p w14:paraId="46B03EE4" w14:textId="77777777" w:rsidR="0031453B" w:rsidRDefault="008E69E4">
      <w:pPr>
        <w:rPr>
          <w:rFonts w:ascii="Times New Roman" w:hAnsi="Times New Roman" w:cs="Times New Roman"/>
          <w:sz w:val="24"/>
          <w:szCs w:val="24"/>
        </w:rPr>
      </w:pPr>
      <w:r>
        <w:rPr>
          <w:rFonts w:ascii="Times New Roman" w:hAnsi="Times New Roman" w:cs="Times New Roman"/>
          <w:sz w:val="24"/>
          <w:szCs w:val="24"/>
        </w:rPr>
        <w:t>Abbreviations: NRI: Net Reclassification Impr</w:t>
      </w:r>
      <w:r>
        <w:rPr>
          <w:rFonts w:ascii="Times New Roman" w:hAnsi="Times New Roman" w:cs="Times New Roman"/>
          <w:sz w:val="24"/>
          <w:szCs w:val="24"/>
        </w:rPr>
        <w:t>ovement, IDI: Integrated Discrimination Improvement, PCE: Pooled Cohort Equations (ASCVD Cohort Equation)</w:t>
      </w:r>
    </w:p>
    <w:p w14:paraId="72697ED3" w14:textId="77777777" w:rsidR="0031453B" w:rsidRDefault="008E69E4">
      <w:pPr>
        <w:rPr>
          <w:rFonts w:ascii="Times New Roman" w:hAnsi="Times New Roman" w:cs="Times New Roman"/>
          <w:sz w:val="24"/>
          <w:szCs w:val="24"/>
        </w:rPr>
      </w:pPr>
      <w:r>
        <w:rPr>
          <w:rFonts w:ascii="Times New Roman" w:hAnsi="Times New Roman" w:cs="Times New Roman"/>
          <w:sz w:val="24"/>
          <w:szCs w:val="24"/>
        </w:rPr>
        <w:t>CKM Syndrome: cardiovascular-kidney-metabolic syndrome. CVD: cardiovascular disease. HR: hazard ratio. CI: confidence interval. TyG: triglyceride-gluc</w:t>
      </w:r>
      <w:r>
        <w:rPr>
          <w:rFonts w:ascii="Times New Roman" w:hAnsi="Times New Roman" w:cs="Times New Roman"/>
          <w:sz w:val="24"/>
          <w:szCs w:val="24"/>
        </w:rPr>
        <w:t>ose. ABSI: a body shape index. DM: diabetes mellitus. HDL: high-density lipoprotein.</w:t>
      </w:r>
    </w:p>
    <w:p w14:paraId="5433683A" w14:textId="77777777" w:rsidR="0031453B" w:rsidRDefault="0031453B">
      <w:pPr>
        <w:rPr>
          <w:rFonts w:ascii="Times New Roman" w:hAnsi="Times New Roman" w:cs="Times New Roman"/>
          <w:b/>
          <w:bCs/>
          <w:sz w:val="24"/>
          <w:szCs w:val="24"/>
        </w:rPr>
      </w:pPr>
    </w:p>
    <w:p w14:paraId="53325169" w14:textId="77777777" w:rsidR="0031453B" w:rsidRDefault="0031453B">
      <w:pPr>
        <w:rPr>
          <w:rFonts w:ascii="Times New Roman" w:hAnsi="Times New Roman" w:cs="Times New Roman"/>
          <w:b/>
          <w:bCs/>
          <w:sz w:val="24"/>
          <w:szCs w:val="24"/>
        </w:rPr>
      </w:pPr>
    </w:p>
    <w:p w14:paraId="4C6A08E7" w14:textId="77777777" w:rsidR="0031453B" w:rsidRDefault="0031453B">
      <w:pPr>
        <w:rPr>
          <w:rFonts w:ascii="Times New Roman" w:hAnsi="Times New Roman" w:cs="Times New Roman"/>
          <w:b/>
          <w:bCs/>
          <w:sz w:val="24"/>
          <w:szCs w:val="24"/>
        </w:rPr>
      </w:pPr>
    </w:p>
    <w:p w14:paraId="1AE46501" w14:textId="77777777" w:rsidR="0031453B" w:rsidRDefault="0031453B">
      <w:pPr>
        <w:rPr>
          <w:rFonts w:ascii="Times New Roman" w:hAnsi="Times New Roman" w:cs="Times New Roman"/>
          <w:b/>
          <w:bCs/>
          <w:sz w:val="24"/>
          <w:szCs w:val="24"/>
        </w:rPr>
      </w:pPr>
    </w:p>
    <w:p w14:paraId="47039E18" w14:textId="77777777" w:rsidR="0031453B" w:rsidRDefault="008E69E4">
      <w:pPr>
        <w:rPr>
          <w:rFonts w:ascii="Times New Roman" w:hAnsi="Times New Roman" w:cs="Times New Roman"/>
          <w:sz w:val="24"/>
          <w:szCs w:val="24"/>
        </w:rPr>
      </w:pPr>
      <w:r>
        <w:rPr>
          <w:rFonts w:ascii="Times New Roman" w:hAnsi="Times New Roman" w:cs="Times New Roman"/>
          <w:b/>
          <w:bCs/>
          <w:sz w:val="24"/>
          <w:szCs w:val="24"/>
        </w:rPr>
        <w:t>Table S25</w:t>
      </w:r>
      <w:r>
        <w:rPr>
          <w:rFonts w:ascii="Times New Roman" w:hAnsi="Times New Roman" w:cs="Times New Roman"/>
          <w:sz w:val="24"/>
          <w:szCs w:val="24"/>
        </w:rPr>
        <w:t xml:space="preserve"> M</w:t>
      </w:r>
      <w:r>
        <w:rPr>
          <w:rFonts w:ascii="Times New Roman" w:hAnsi="Times New Roman" w:cs="Times New Roman" w:hint="eastAsia"/>
          <w:sz w:val="24"/>
          <w:szCs w:val="24"/>
        </w:rPr>
        <w:t>ultivariable</w:t>
      </w:r>
      <w:r>
        <w:rPr>
          <w:rFonts w:ascii="Times New Roman" w:hAnsi="Times New Roman" w:cs="Times New Roman"/>
          <w:sz w:val="24"/>
          <w:szCs w:val="24"/>
        </w:rPr>
        <w:t xml:space="preserve"> </w:t>
      </w:r>
      <w:r>
        <w:rPr>
          <w:rFonts w:ascii="Times New Roman" w:hAnsi="Times New Roman" w:cs="Times New Roman" w:hint="eastAsia"/>
          <w:sz w:val="24"/>
          <w:szCs w:val="24"/>
        </w:rPr>
        <w:t>cox</w:t>
      </w:r>
      <w:r>
        <w:rPr>
          <w:rFonts w:ascii="Times New Roman" w:hAnsi="Times New Roman" w:cs="Times New Roman"/>
          <w:sz w:val="24"/>
          <w:szCs w:val="24"/>
        </w:rPr>
        <w:t xml:space="preserve"> </w:t>
      </w:r>
      <w:r>
        <w:rPr>
          <w:rFonts w:ascii="Times New Roman" w:hAnsi="Times New Roman" w:cs="Times New Roman" w:hint="eastAsia"/>
          <w:sz w:val="24"/>
          <w:szCs w:val="24"/>
        </w:rPr>
        <w:t>regression</w:t>
      </w:r>
      <w:r>
        <w:rPr>
          <w:rFonts w:ascii="Times New Roman" w:hAnsi="Times New Roman" w:cs="Times New Roman"/>
          <w:sz w:val="24"/>
          <w:szCs w:val="24"/>
        </w:rPr>
        <w:t xml:space="preserve"> </w:t>
      </w:r>
      <w:r>
        <w:rPr>
          <w:rFonts w:ascii="Times New Roman" w:hAnsi="Times New Roman" w:cs="Times New Roman" w:hint="eastAsia"/>
          <w:sz w:val="24"/>
          <w:szCs w:val="24"/>
        </w:rPr>
        <w:t>of</w:t>
      </w:r>
      <w:r>
        <w:rPr>
          <w:rFonts w:ascii="Times New Roman" w:hAnsi="Times New Roman" w:cs="Times New Roman"/>
          <w:sz w:val="24"/>
          <w:szCs w:val="24"/>
        </w:rPr>
        <w:t xml:space="preserve"> </w:t>
      </w:r>
      <w:r>
        <w:rPr>
          <w:rFonts w:ascii="Times New Roman" w:hAnsi="Times New Roman" w:cs="Times New Roman" w:hint="eastAsia"/>
          <w:sz w:val="24"/>
          <w:szCs w:val="24"/>
        </w:rPr>
        <w:t>the</w:t>
      </w:r>
      <w:r>
        <w:rPr>
          <w:rFonts w:ascii="Times New Roman" w:hAnsi="Times New Roman" w:cs="Times New Roman"/>
          <w:sz w:val="24"/>
          <w:szCs w:val="24"/>
        </w:rPr>
        <w:t xml:space="preserve"> </w:t>
      </w:r>
      <w:r>
        <w:rPr>
          <w:rFonts w:ascii="Times New Roman" w:hAnsi="Times New Roman" w:cs="Times New Roman" w:hint="eastAsia"/>
          <w:sz w:val="24"/>
          <w:szCs w:val="24"/>
        </w:rPr>
        <w:t>associations</w:t>
      </w:r>
      <w:r>
        <w:rPr>
          <w:rFonts w:ascii="Times New Roman" w:hAnsi="Times New Roman" w:cs="Times New Roman"/>
          <w:sz w:val="24"/>
          <w:szCs w:val="24"/>
        </w:rPr>
        <w:t xml:space="preserve"> </w:t>
      </w:r>
      <w:r>
        <w:rPr>
          <w:rFonts w:ascii="Times New Roman" w:hAnsi="Times New Roman" w:cs="Times New Roman" w:hint="eastAsia"/>
          <w:sz w:val="24"/>
          <w:szCs w:val="24"/>
        </w:rPr>
        <w:t>between</w:t>
      </w:r>
      <w:r>
        <w:rPr>
          <w:rFonts w:ascii="Times New Roman" w:hAnsi="Times New Roman" w:cs="Times New Roman"/>
          <w:sz w:val="24"/>
          <w:szCs w:val="24"/>
        </w:rPr>
        <w:t xml:space="preserve"> T</w:t>
      </w:r>
      <w:r>
        <w:rPr>
          <w:rFonts w:ascii="Times New Roman" w:hAnsi="Times New Roman" w:cs="Times New Roman" w:hint="eastAsia"/>
          <w:sz w:val="24"/>
          <w:szCs w:val="24"/>
        </w:rPr>
        <w:t>yG</w:t>
      </w:r>
      <w:r>
        <w:rPr>
          <w:rFonts w:ascii="Times New Roman" w:hAnsi="Times New Roman" w:cs="Times New Roman"/>
          <w:sz w:val="24"/>
          <w:szCs w:val="24"/>
        </w:rPr>
        <w:t xml:space="preserve">-ABSI </w:t>
      </w:r>
      <w:r>
        <w:rPr>
          <w:rFonts w:ascii="Times New Roman" w:hAnsi="Times New Roman" w:cs="Times New Roman" w:hint="eastAsia"/>
          <w:sz w:val="24"/>
          <w:szCs w:val="24"/>
        </w:rPr>
        <w:t>and</w:t>
      </w:r>
      <w:r>
        <w:rPr>
          <w:rFonts w:ascii="Times New Roman" w:hAnsi="Times New Roman" w:cs="Times New Roman"/>
          <w:sz w:val="24"/>
          <w:szCs w:val="24"/>
        </w:rPr>
        <w:t xml:space="preserve"> </w:t>
      </w:r>
      <w:r>
        <w:rPr>
          <w:rFonts w:ascii="Times New Roman" w:hAnsi="Times New Roman" w:cs="Times New Roman" w:hint="eastAsia"/>
          <w:sz w:val="24"/>
          <w:szCs w:val="24"/>
        </w:rPr>
        <w:t>mortality</w:t>
      </w:r>
      <w:r>
        <w:rPr>
          <w:rFonts w:ascii="Times New Roman" w:hAnsi="Times New Roman" w:cs="Times New Roman"/>
          <w:sz w:val="24"/>
          <w:szCs w:val="24"/>
        </w:rPr>
        <w:t xml:space="preserve"> </w:t>
      </w:r>
      <w:r>
        <w:rPr>
          <w:rFonts w:ascii="Times New Roman" w:hAnsi="Times New Roman" w:cs="Times New Roman" w:hint="eastAsia"/>
          <w:sz w:val="24"/>
          <w:szCs w:val="24"/>
        </w:rPr>
        <w:t>in</w:t>
      </w:r>
      <w:r>
        <w:rPr>
          <w:rFonts w:ascii="Times New Roman" w:hAnsi="Times New Roman" w:cs="Times New Roman"/>
          <w:sz w:val="24"/>
          <w:szCs w:val="24"/>
        </w:rPr>
        <w:t xml:space="preserve"> CKM</w:t>
      </w:r>
      <w:r>
        <w:rPr>
          <w:rFonts w:ascii="Times New Roman" w:hAnsi="Times New Roman" w:cs="Times New Roman" w:hint="eastAsia"/>
          <w:sz w:val="24"/>
          <w:szCs w:val="24"/>
        </w:rPr>
        <w:t xml:space="preserve"> syndrome</w:t>
      </w:r>
      <w:r>
        <w:rPr>
          <w:rFonts w:ascii="Times New Roman" w:hAnsi="Times New Roman" w:cs="Times New Roman"/>
          <w:sz w:val="24"/>
          <w:szCs w:val="24"/>
        </w:rPr>
        <w:t xml:space="preserve"> </w:t>
      </w:r>
      <w:r>
        <w:rPr>
          <w:rFonts w:ascii="Times New Roman" w:hAnsi="Times New Roman" w:cs="Times New Roman" w:hint="eastAsia"/>
          <w:sz w:val="24"/>
          <w:szCs w:val="24"/>
        </w:rPr>
        <w:t>stage</w:t>
      </w:r>
      <w:r>
        <w:rPr>
          <w:rFonts w:ascii="Times New Roman" w:hAnsi="Times New Roman" w:cs="Times New Roman"/>
          <w:sz w:val="24"/>
          <w:szCs w:val="24"/>
        </w:rPr>
        <w:t xml:space="preserve"> 0-3 </w:t>
      </w:r>
    </w:p>
    <w:tbl>
      <w:tblPr>
        <w:tblStyle w:val="a8"/>
        <w:tblW w:w="5000" w:type="pct"/>
        <w:tblLook w:val="04A0" w:firstRow="1" w:lastRow="0" w:firstColumn="1" w:lastColumn="0" w:noHBand="0" w:noVBand="1"/>
      </w:tblPr>
      <w:tblGrid>
        <w:gridCol w:w="4995"/>
        <w:gridCol w:w="3155"/>
        <w:gridCol w:w="1338"/>
        <w:gridCol w:w="3348"/>
        <w:gridCol w:w="1338"/>
      </w:tblGrid>
      <w:tr w:rsidR="0031453B" w14:paraId="1CF31ECD" w14:textId="77777777">
        <w:trPr>
          <w:trHeight w:val="287"/>
        </w:trPr>
        <w:tc>
          <w:tcPr>
            <w:tcW w:w="1762" w:type="pct"/>
            <w:noWrap/>
          </w:tcPr>
          <w:p w14:paraId="70D4EA8A" w14:textId="77777777" w:rsidR="0031453B" w:rsidRDefault="008E69E4">
            <w:pPr>
              <w:jc w:val="left"/>
              <w:rPr>
                <w:rFonts w:ascii="Times New Roman" w:eastAsia="宋体" w:hAnsi="Times New Roman" w:cs="Times New Roman"/>
                <w:b/>
                <w:bCs/>
                <w:color w:val="000000"/>
                <w:kern w:val="0"/>
                <w:sz w:val="22"/>
                <w:szCs w:val="24"/>
                <w14:ligatures w14:val="none"/>
              </w:rPr>
            </w:pPr>
            <w:r>
              <w:rPr>
                <w:rFonts w:ascii="Times New Roman" w:eastAsia="宋体" w:hAnsi="Times New Roman" w:cs="Times New Roman"/>
                <w:b/>
                <w:bCs/>
                <w:color w:val="000000"/>
                <w:kern w:val="0"/>
                <w:sz w:val="22"/>
                <w:szCs w:val="24"/>
                <w14:ligatures w14:val="none"/>
              </w:rPr>
              <w:t>Varaibles</w:t>
            </w:r>
          </w:p>
        </w:tc>
        <w:tc>
          <w:tcPr>
            <w:tcW w:w="1585" w:type="pct"/>
            <w:gridSpan w:val="2"/>
            <w:noWrap/>
          </w:tcPr>
          <w:p w14:paraId="33369895" w14:textId="77777777" w:rsidR="0031453B" w:rsidRDefault="008E69E4">
            <w:pPr>
              <w:jc w:val="center"/>
              <w:rPr>
                <w:rFonts w:ascii="Times New Roman" w:eastAsia="宋体" w:hAnsi="Times New Roman" w:cs="Times New Roman"/>
                <w:b/>
                <w:bCs/>
                <w:color w:val="000000"/>
                <w:kern w:val="0"/>
                <w:sz w:val="22"/>
                <w:szCs w:val="24"/>
                <w14:ligatures w14:val="none"/>
              </w:rPr>
            </w:pPr>
            <w:r>
              <w:rPr>
                <w:rFonts w:ascii="Times New Roman" w:eastAsia="宋体" w:hAnsi="Times New Roman" w:cs="Times New Roman"/>
                <w:b/>
                <w:bCs/>
                <w:color w:val="000000"/>
                <w:kern w:val="0"/>
                <w:sz w:val="22"/>
                <w:szCs w:val="24"/>
                <w14:ligatures w14:val="none"/>
              </w:rPr>
              <w:t>All-cause mortality</w:t>
            </w:r>
          </w:p>
        </w:tc>
        <w:tc>
          <w:tcPr>
            <w:tcW w:w="1653" w:type="pct"/>
            <w:gridSpan w:val="2"/>
            <w:noWrap/>
          </w:tcPr>
          <w:p w14:paraId="50886E0F" w14:textId="77777777" w:rsidR="0031453B" w:rsidRDefault="008E69E4">
            <w:pPr>
              <w:jc w:val="center"/>
              <w:rPr>
                <w:rFonts w:ascii="Times New Roman" w:eastAsia="宋体" w:hAnsi="Times New Roman" w:cs="Times New Roman"/>
                <w:b/>
                <w:bCs/>
                <w:color w:val="000000"/>
                <w:kern w:val="0"/>
                <w:sz w:val="22"/>
                <w:szCs w:val="24"/>
                <w14:ligatures w14:val="none"/>
              </w:rPr>
            </w:pPr>
            <w:r>
              <w:rPr>
                <w:rFonts w:ascii="Times New Roman" w:eastAsia="宋体" w:hAnsi="Times New Roman" w:cs="Times New Roman"/>
                <w:b/>
                <w:bCs/>
                <w:color w:val="000000"/>
                <w:kern w:val="0"/>
                <w:sz w:val="22"/>
                <w:szCs w:val="24"/>
                <w14:ligatures w14:val="none"/>
              </w:rPr>
              <w:t xml:space="preserve">CVD </w:t>
            </w:r>
            <w:r>
              <w:rPr>
                <w:rFonts w:ascii="Times New Roman" w:eastAsia="宋体" w:hAnsi="Times New Roman" w:cs="Times New Roman"/>
                <w:b/>
                <w:bCs/>
                <w:color w:val="000000"/>
                <w:kern w:val="0"/>
                <w:sz w:val="22"/>
                <w:szCs w:val="24"/>
                <w14:ligatures w14:val="none"/>
              </w:rPr>
              <w:t>mortality</w:t>
            </w:r>
          </w:p>
        </w:tc>
      </w:tr>
      <w:tr w:rsidR="0031453B" w14:paraId="6B350671" w14:textId="77777777">
        <w:trPr>
          <w:trHeight w:val="287"/>
        </w:trPr>
        <w:tc>
          <w:tcPr>
            <w:tcW w:w="1762" w:type="pct"/>
            <w:noWrap/>
          </w:tcPr>
          <w:p w14:paraId="35F160C9" w14:textId="77777777" w:rsidR="0031453B" w:rsidRDefault="0031453B">
            <w:pPr>
              <w:jc w:val="center"/>
              <w:rPr>
                <w:rFonts w:ascii="Times New Roman" w:eastAsia="宋体" w:hAnsi="Times New Roman" w:cs="Times New Roman"/>
                <w:b/>
                <w:bCs/>
                <w:color w:val="000000"/>
                <w:kern w:val="0"/>
                <w:sz w:val="22"/>
                <w:szCs w:val="24"/>
                <w14:ligatures w14:val="none"/>
              </w:rPr>
            </w:pPr>
          </w:p>
        </w:tc>
        <w:tc>
          <w:tcPr>
            <w:tcW w:w="1113" w:type="pct"/>
            <w:noWrap/>
          </w:tcPr>
          <w:p w14:paraId="081ACF59" w14:textId="77777777" w:rsidR="0031453B" w:rsidRDefault="008E69E4">
            <w:pPr>
              <w:jc w:val="left"/>
              <w:rPr>
                <w:rFonts w:ascii="Times New Roman" w:eastAsia="宋体" w:hAnsi="Times New Roman" w:cs="Times New Roman"/>
                <w:b/>
                <w:bCs/>
                <w:color w:val="000000"/>
                <w:kern w:val="0"/>
                <w:sz w:val="22"/>
                <w:szCs w:val="24"/>
                <w14:ligatures w14:val="none"/>
              </w:rPr>
            </w:pPr>
            <w:r>
              <w:rPr>
                <w:rFonts w:ascii="Times New Roman" w:eastAsia="宋体" w:hAnsi="Times New Roman" w:cs="Times New Roman"/>
                <w:b/>
                <w:bCs/>
                <w:color w:val="000000"/>
                <w:kern w:val="0"/>
                <w:sz w:val="22"/>
                <w:szCs w:val="24"/>
                <w14:ligatures w14:val="none"/>
              </w:rPr>
              <w:t>HR(95%CI)</w:t>
            </w:r>
          </w:p>
        </w:tc>
        <w:tc>
          <w:tcPr>
            <w:tcW w:w="472" w:type="pct"/>
            <w:noWrap/>
          </w:tcPr>
          <w:p w14:paraId="07913206" w14:textId="77777777" w:rsidR="0031453B" w:rsidRDefault="008E69E4">
            <w:pPr>
              <w:jc w:val="left"/>
              <w:rPr>
                <w:rFonts w:ascii="Times New Roman" w:eastAsia="宋体" w:hAnsi="Times New Roman" w:cs="Times New Roman"/>
                <w:b/>
                <w:bCs/>
                <w:color w:val="000000"/>
                <w:kern w:val="0"/>
                <w:sz w:val="22"/>
                <w:szCs w:val="24"/>
                <w14:ligatures w14:val="none"/>
              </w:rPr>
            </w:pPr>
            <w:r>
              <w:rPr>
                <w:rFonts w:ascii="Times New Roman" w:eastAsia="宋体" w:hAnsi="Times New Roman" w:cs="Times New Roman"/>
                <w:b/>
                <w:bCs/>
                <w:i/>
                <w:iCs/>
                <w:color w:val="000000"/>
                <w:kern w:val="0"/>
                <w:sz w:val="22"/>
                <w:szCs w:val="24"/>
                <w14:ligatures w14:val="none"/>
              </w:rPr>
              <w:t>P</w:t>
            </w:r>
            <w:r>
              <w:rPr>
                <w:rFonts w:ascii="Times New Roman" w:eastAsia="宋体" w:hAnsi="Times New Roman" w:cs="Times New Roman"/>
                <w:b/>
                <w:bCs/>
                <w:color w:val="000000"/>
                <w:kern w:val="0"/>
                <w:sz w:val="22"/>
                <w:szCs w:val="24"/>
                <w14:ligatures w14:val="none"/>
              </w:rPr>
              <w:t>-value</w:t>
            </w:r>
          </w:p>
        </w:tc>
        <w:tc>
          <w:tcPr>
            <w:tcW w:w="1181" w:type="pct"/>
            <w:noWrap/>
          </w:tcPr>
          <w:p w14:paraId="6838B57E" w14:textId="77777777" w:rsidR="0031453B" w:rsidRDefault="008E69E4">
            <w:pPr>
              <w:jc w:val="left"/>
              <w:rPr>
                <w:rFonts w:ascii="Times New Roman" w:eastAsia="宋体" w:hAnsi="Times New Roman" w:cs="Times New Roman"/>
                <w:b/>
                <w:bCs/>
                <w:color w:val="000000"/>
                <w:kern w:val="0"/>
                <w:sz w:val="22"/>
                <w:szCs w:val="24"/>
                <w14:ligatures w14:val="none"/>
              </w:rPr>
            </w:pPr>
            <w:r>
              <w:rPr>
                <w:rFonts w:ascii="Times New Roman" w:eastAsia="宋体" w:hAnsi="Times New Roman" w:cs="Times New Roman"/>
                <w:b/>
                <w:bCs/>
                <w:color w:val="000000"/>
                <w:kern w:val="0"/>
                <w:sz w:val="22"/>
                <w:szCs w:val="24"/>
                <w14:ligatures w14:val="none"/>
              </w:rPr>
              <w:t>HR(95%CI)</w:t>
            </w:r>
          </w:p>
        </w:tc>
        <w:tc>
          <w:tcPr>
            <w:tcW w:w="472" w:type="pct"/>
            <w:noWrap/>
          </w:tcPr>
          <w:p w14:paraId="62978E25" w14:textId="77777777" w:rsidR="0031453B" w:rsidRDefault="008E69E4">
            <w:pPr>
              <w:jc w:val="left"/>
              <w:rPr>
                <w:rFonts w:ascii="Times New Roman" w:eastAsia="宋体" w:hAnsi="Times New Roman" w:cs="Times New Roman"/>
                <w:b/>
                <w:bCs/>
                <w:color w:val="000000"/>
                <w:kern w:val="0"/>
                <w:sz w:val="22"/>
                <w:szCs w:val="24"/>
                <w14:ligatures w14:val="none"/>
              </w:rPr>
            </w:pPr>
            <w:r>
              <w:rPr>
                <w:rFonts w:ascii="Times New Roman" w:eastAsia="宋体" w:hAnsi="Times New Roman" w:cs="Times New Roman"/>
                <w:b/>
                <w:bCs/>
                <w:i/>
                <w:iCs/>
                <w:color w:val="000000"/>
                <w:kern w:val="0"/>
                <w:sz w:val="22"/>
                <w:szCs w:val="24"/>
                <w14:ligatures w14:val="none"/>
              </w:rPr>
              <w:t>P</w:t>
            </w:r>
            <w:r>
              <w:rPr>
                <w:rFonts w:ascii="Times New Roman" w:eastAsia="宋体" w:hAnsi="Times New Roman" w:cs="Times New Roman"/>
                <w:b/>
                <w:bCs/>
                <w:color w:val="000000"/>
                <w:kern w:val="0"/>
                <w:sz w:val="22"/>
                <w:szCs w:val="24"/>
                <w14:ligatures w14:val="none"/>
              </w:rPr>
              <w:t>-value</w:t>
            </w:r>
          </w:p>
        </w:tc>
      </w:tr>
      <w:tr w:rsidR="0031453B" w14:paraId="499310DD" w14:textId="77777777">
        <w:trPr>
          <w:trHeight w:val="287"/>
        </w:trPr>
        <w:tc>
          <w:tcPr>
            <w:tcW w:w="1762" w:type="pct"/>
            <w:noWrap/>
          </w:tcPr>
          <w:p w14:paraId="6C45178E" w14:textId="77777777" w:rsidR="0031453B" w:rsidRDefault="008E69E4">
            <w:pPr>
              <w:jc w:val="left"/>
              <w:rPr>
                <w:rFonts w:ascii="Times New Roman" w:eastAsia="宋体" w:hAnsi="Times New Roman" w:cs="Times New Roman"/>
                <w:b/>
                <w:bCs/>
                <w:color w:val="000000"/>
                <w:kern w:val="0"/>
                <w:sz w:val="22"/>
                <w:szCs w:val="24"/>
                <w14:ligatures w14:val="none"/>
              </w:rPr>
            </w:pPr>
            <w:r>
              <w:rPr>
                <w:rFonts w:ascii="Times New Roman" w:eastAsia="宋体" w:hAnsi="Times New Roman" w:cs="Times New Roman"/>
                <w:b/>
                <w:bCs/>
                <w:color w:val="000000"/>
                <w:kern w:val="0"/>
                <w:sz w:val="22"/>
                <w:szCs w:val="24"/>
                <w14:ligatures w14:val="none"/>
              </w:rPr>
              <w:t>TyG-ABSI</w:t>
            </w:r>
          </w:p>
        </w:tc>
        <w:tc>
          <w:tcPr>
            <w:tcW w:w="1113" w:type="pct"/>
            <w:noWrap/>
          </w:tcPr>
          <w:p w14:paraId="31A5A231"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1.226(1.104, 1.361)</w:t>
            </w:r>
          </w:p>
        </w:tc>
        <w:tc>
          <w:tcPr>
            <w:tcW w:w="472" w:type="pct"/>
            <w:noWrap/>
          </w:tcPr>
          <w:p w14:paraId="3A4BF22A" w14:textId="77777777" w:rsidR="0031453B" w:rsidRDefault="008E69E4">
            <w:pPr>
              <w:jc w:val="left"/>
              <w:rPr>
                <w:rFonts w:ascii="Times New Roman" w:eastAsia="宋体" w:hAnsi="Times New Roman" w:cs="Times New Roman"/>
                <w:b/>
                <w:bCs/>
                <w:color w:val="000000"/>
                <w:kern w:val="0"/>
                <w:sz w:val="22"/>
                <w:szCs w:val="24"/>
                <w14:ligatures w14:val="none"/>
              </w:rPr>
            </w:pPr>
            <w:r>
              <w:rPr>
                <w:rFonts w:ascii="Times New Roman" w:eastAsia="宋体" w:hAnsi="Times New Roman" w:cs="Times New Roman"/>
                <w:b/>
                <w:bCs/>
                <w:color w:val="000000"/>
                <w:kern w:val="0"/>
                <w:sz w:val="22"/>
                <w:szCs w:val="24"/>
                <w14:ligatures w14:val="none"/>
              </w:rPr>
              <w:t>&lt;0.001</w:t>
            </w:r>
          </w:p>
        </w:tc>
        <w:tc>
          <w:tcPr>
            <w:tcW w:w="1181" w:type="pct"/>
            <w:noWrap/>
          </w:tcPr>
          <w:p w14:paraId="0E961039"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1.377(1.149, 1.651)</w:t>
            </w:r>
          </w:p>
        </w:tc>
        <w:tc>
          <w:tcPr>
            <w:tcW w:w="472" w:type="pct"/>
            <w:noWrap/>
          </w:tcPr>
          <w:p w14:paraId="2DF921D1" w14:textId="77777777" w:rsidR="0031453B" w:rsidRDefault="008E69E4">
            <w:pPr>
              <w:jc w:val="left"/>
              <w:rPr>
                <w:rFonts w:ascii="Times New Roman" w:eastAsia="宋体" w:hAnsi="Times New Roman" w:cs="Times New Roman"/>
                <w:b/>
                <w:bCs/>
                <w:color w:val="000000"/>
                <w:kern w:val="0"/>
                <w:sz w:val="22"/>
                <w:szCs w:val="24"/>
                <w14:ligatures w14:val="none"/>
              </w:rPr>
            </w:pPr>
            <w:r>
              <w:rPr>
                <w:rFonts w:ascii="Times New Roman" w:eastAsia="宋体" w:hAnsi="Times New Roman" w:cs="Times New Roman"/>
                <w:b/>
                <w:bCs/>
                <w:color w:val="000000"/>
                <w:kern w:val="0"/>
                <w:sz w:val="22"/>
                <w:szCs w:val="24"/>
                <w14:ligatures w14:val="none"/>
              </w:rPr>
              <w:t>&lt;0.001</w:t>
            </w:r>
          </w:p>
        </w:tc>
      </w:tr>
      <w:tr w:rsidR="0031453B" w14:paraId="6B49D230" w14:textId="77777777">
        <w:trPr>
          <w:trHeight w:val="287"/>
        </w:trPr>
        <w:tc>
          <w:tcPr>
            <w:tcW w:w="1762" w:type="pct"/>
            <w:noWrap/>
          </w:tcPr>
          <w:p w14:paraId="29FAC222" w14:textId="77777777" w:rsidR="0031453B" w:rsidRDefault="008E69E4">
            <w:pPr>
              <w:jc w:val="left"/>
              <w:rPr>
                <w:rFonts w:ascii="Times New Roman" w:eastAsia="宋体" w:hAnsi="Times New Roman" w:cs="Times New Roman"/>
                <w:b/>
                <w:bCs/>
                <w:color w:val="000000"/>
                <w:kern w:val="0"/>
                <w:sz w:val="22"/>
                <w:szCs w:val="24"/>
                <w14:ligatures w14:val="none"/>
              </w:rPr>
            </w:pPr>
            <w:r>
              <w:rPr>
                <w:rFonts w:ascii="Times New Roman" w:eastAsia="宋体" w:hAnsi="Times New Roman" w:cs="Times New Roman"/>
                <w:b/>
                <w:bCs/>
                <w:color w:val="000000"/>
                <w:kern w:val="0"/>
                <w:sz w:val="22"/>
                <w:szCs w:val="24"/>
                <w14:ligatures w14:val="none"/>
              </w:rPr>
              <w:t>Age</w:t>
            </w:r>
          </w:p>
        </w:tc>
        <w:tc>
          <w:tcPr>
            <w:tcW w:w="1113" w:type="pct"/>
            <w:noWrap/>
          </w:tcPr>
          <w:p w14:paraId="13F64FA5" w14:textId="77777777" w:rsidR="0031453B" w:rsidRDefault="0031453B">
            <w:pPr>
              <w:jc w:val="left"/>
              <w:rPr>
                <w:rFonts w:ascii="Times New Roman" w:eastAsia="宋体" w:hAnsi="Times New Roman" w:cs="Times New Roman"/>
                <w:b/>
                <w:bCs/>
                <w:color w:val="000000"/>
                <w:kern w:val="0"/>
                <w:sz w:val="22"/>
                <w:szCs w:val="24"/>
                <w14:ligatures w14:val="none"/>
              </w:rPr>
            </w:pPr>
          </w:p>
        </w:tc>
        <w:tc>
          <w:tcPr>
            <w:tcW w:w="472" w:type="pct"/>
            <w:noWrap/>
          </w:tcPr>
          <w:p w14:paraId="6B5A36BE" w14:textId="77777777" w:rsidR="0031453B" w:rsidRDefault="0031453B">
            <w:pPr>
              <w:jc w:val="left"/>
              <w:rPr>
                <w:rFonts w:ascii="Times New Roman" w:eastAsia="Times New Roman" w:hAnsi="Times New Roman" w:cs="Times New Roman"/>
                <w:kern w:val="0"/>
                <w:sz w:val="20"/>
                <w:szCs w:val="20"/>
                <w14:ligatures w14:val="none"/>
              </w:rPr>
            </w:pPr>
          </w:p>
        </w:tc>
        <w:tc>
          <w:tcPr>
            <w:tcW w:w="1181" w:type="pct"/>
            <w:noWrap/>
          </w:tcPr>
          <w:p w14:paraId="7EF31400" w14:textId="77777777" w:rsidR="0031453B" w:rsidRDefault="0031453B">
            <w:pPr>
              <w:jc w:val="left"/>
              <w:rPr>
                <w:rFonts w:ascii="Times New Roman" w:eastAsia="Times New Roman" w:hAnsi="Times New Roman" w:cs="Times New Roman"/>
                <w:kern w:val="0"/>
                <w:sz w:val="20"/>
                <w:szCs w:val="20"/>
                <w14:ligatures w14:val="none"/>
              </w:rPr>
            </w:pPr>
          </w:p>
        </w:tc>
        <w:tc>
          <w:tcPr>
            <w:tcW w:w="472" w:type="pct"/>
            <w:noWrap/>
          </w:tcPr>
          <w:p w14:paraId="4E53434D" w14:textId="77777777" w:rsidR="0031453B" w:rsidRDefault="0031453B">
            <w:pPr>
              <w:jc w:val="left"/>
              <w:rPr>
                <w:rFonts w:ascii="Times New Roman" w:eastAsia="Times New Roman" w:hAnsi="Times New Roman" w:cs="Times New Roman"/>
                <w:kern w:val="0"/>
                <w:sz w:val="20"/>
                <w:szCs w:val="20"/>
                <w14:ligatures w14:val="none"/>
              </w:rPr>
            </w:pPr>
          </w:p>
        </w:tc>
      </w:tr>
      <w:tr w:rsidR="0031453B" w14:paraId="6A6B257C" w14:textId="77777777">
        <w:trPr>
          <w:trHeight w:val="287"/>
        </w:trPr>
        <w:tc>
          <w:tcPr>
            <w:tcW w:w="1762" w:type="pct"/>
            <w:noWrap/>
          </w:tcPr>
          <w:p w14:paraId="0A1166E3"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&lt;60</w:t>
            </w:r>
          </w:p>
        </w:tc>
        <w:tc>
          <w:tcPr>
            <w:tcW w:w="1113" w:type="pct"/>
            <w:noWrap/>
          </w:tcPr>
          <w:p w14:paraId="58A4D839"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Ref.</w:t>
            </w:r>
          </w:p>
        </w:tc>
        <w:tc>
          <w:tcPr>
            <w:tcW w:w="472" w:type="pct"/>
            <w:noWrap/>
          </w:tcPr>
          <w:p w14:paraId="4707E0AB" w14:textId="77777777" w:rsidR="0031453B" w:rsidRDefault="0031453B">
            <w:pPr>
              <w:jc w:val="left"/>
              <w:rPr>
                <w:rFonts w:ascii="Times New Roman" w:eastAsia="宋体" w:hAnsi="Times New Roman" w:cs="Times New Roman"/>
                <w:color w:val="000000"/>
                <w:kern w:val="0"/>
                <w:sz w:val="22"/>
                <w:szCs w:val="24"/>
                <w14:ligatures w14:val="none"/>
              </w:rPr>
            </w:pPr>
          </w:p>
        </w:tc>
        <w:tc>
          <w:tcPr>
            <w:tcW w:w="1181" w:type="pct"/>
            <w:noWrap/>
          </w:tcPr>
          <w:p w14:paraId="1442D16C"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Ref.</w:t>
            </w:r>
          </w:p>
        </w:tc>
        <w:tc>
          <w:tcPr>
            <w:tcW w:w="472" w:type="pct"/>
            <w:noWrap/>
          </w:tcPr>
          <w:p w14:paraId="6268D2C8" w14:textId="77777777" w:rsidR="0031453B" w:rsidRDefault="0031453B">
            <w:pPr>
              <w:jc w:val="left"/>
              <w:rPr>
                <w:rFonts w:ascii="Times New Roman" w:eastAsia="宋体" w:hAnsi="Times New Roman" w:cs="Times New Roman"/>
                <w:color w:val="000000"/>
                <w:kern w:val="0"/>
                <w:sz w:val="22"/>
                <w:szCs w:val="24"/>
                <w14:ligatures w14:val="none"/>
              </w:rPr>
            </w:pPr>
          </w:p>
        </w:tc>
      </w:tr>
      <w:tr w:rsidR="0031453B" w14:paraId="4B251355" w14:textId="77777777">
        <w:trPr>
          <w:trHeight w:val="287"/>
        </w:trPr>
        <w:tc>
          <w:tcPr>
            <w:tcW w:w="1762" w:type="pct"/>
            <w:noWrap/>
          </w:tcPr>
          <w:p w14:paraId="2B89F64B"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&gt;=60</w:t>
            </w:r>
          </w:p>
        </w:tc>
        <w:tc>
          <w:tcPr>
            <w:tcW w:w="1113" w:type="pct"/>
            <w:noWrap/>
          </w:tcPr>
          <w:p w14:paraId="66BA5277"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3.983(3.235, 4.905)</w:t>
            </w:r>
          </w:p>
        </w:tc>
        <w:tc>
          <w:tcPr>
            <w:tcW w:w="472" w:type="pct"/>
            <w:noWrap/>
          </w:tcPr>
          <w:p w14:paraId="14FA9A6A" w14:textId="77777777" w:rsidR="0031453B" w:rsidRDefault="008E69E4">
            <w:pPr>
              <w:jc w:val="left"/>
              <w:rPr>
                <w:rFonts w:ascii="Times New Roman" w:eastAsia="宋体" w:hAnsi="Times New Roman" w:cs="Times New Roman"/>
                <w:b/>
                <w:bCs/>
                <w:color w:val="000000"/>
                <w:kern w:val="0"/>
                <w:sz w:val="22"/>
                <w:szCs w:val="24"/>
                <w14:ligatures w14:val="none"/>
              </w:rPr>
            </w:pPr>
            <w:r>
              <w:rPr>
                <w:rFonts w:ascii="Times New Roman" w:eastAsia="宋体" w:hAnsi="Times New Roman" w:cs="Times New Roman"/>
                <w:b/>
                <w:bCs/>
                <w:color w:val="000000"/>
                <w:kern w:val="0"/>
                <w:sz w:val="22"/>
                <w:szCs w:val="24"/>
                <w14:ligatures w14:val="none"/>
              </w:rPr>
              <w:t>&lt;0.001</w:t>
            </w:r>
          </w:p>
        </w:tc>
        <w:tc>
          <w:tcPr>
            <w:tcW w:w="1181" w:type="pct"/>
            <w:noWrap/>
          </w:tcPr>
          <w:p w14:paraId="6D029FA9"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4.148(2.654, 6.485)</w:t>
            </w:r>
          </w:p>
        </w:tc>
        <w:tc>
          <w:tcPr>
            <w:tcW w:w="472" w:type="pct"/>
            <w:noWrap/>
          </w:tcPr>
          <w:p w14:paraId="18B3F75B" w14:textId="77777777" w:rsidR="0031453B" w:rsidRDefault="008E69E4">
            <w:pPr>
              <w:jc w:val="left"/>
              <w:rPr>
                <w:rFonts w:ascii="Times New Roman" w:eastAsia="宋体" w:hAnsi="Times New Roman" w:cs="Times New Roman"/>
                <w:b/>
                <w:bCs/>
                <w:color w:val="000000"/>
                <w:kern w:val="0"/>
                <w:sz w:val="22"/>
                <w:szCs w:val="24"/>
                <w14:ligatures w14:val="none"/>
              </w:rPr>
            </w:pPr>
            <w:r>
              <w:rPr>
                <w:rFonts w:ascii="Times New Roman" w:eastAsia="宋体" w:hAnsi="Times New Roman" w:cs="Times New Roman"/>
                <w:b/>
                <w:bCs/>
                <w:color w:val="000000"/>
                <w:kern w:val="0"/>
                <w:sz w:val="22"/>
                <w:szCs w:val="24"/>
                <w14:ligatures w14:val="none"/>
              </w:rPr>
              <w:t>&lt;0.001</w:t>
            </w:r>
          </w:p>
        </w:tc>
      </w:tr>
      <w:tr w:rsidR="0031453B" w14:paraId="72D2F233" w14:textId="77777777">
        <w:trPr>
          <w:trHeight w:val="287"/>
        </w:trPr>
        <w:tc>
          <w:tcPr>
            <w:tcW w:w="1762" w:type="pct"/>
            <w:noWrap/>
          </w:tcPr>
          <w:p w14:paraId="68638356" w14:textId="77777777" w:rsidR="0031453B" w:rsidRDefault="008E69E4">
            <w:pPr>
              <w:jc w:val="left"/>
              <w:rPr>
                <w:rFonts w:ascii="Times New Roman" w:eastAsia="宋体" w:hAnsi="Times New Roman" w:cs="Times New Roman"/>
                <w:b/>
                <w:bCs/>
                <w:color w:val="000000"/>
                <w:kern w:val="0"/>
                <w:sz w:val="22"/>
                <w:szCs w:val="24"/>
                <w14:ligatures w14:val="none"/>
              </w:rPr>
            </w:pPr>
            <w:r>
              <w:rPr>
                <w:rFonts w:ascii="Times New Roman" w:eastAsia="宋体" w:hAnsi="Times New Roman" w:cs="Times New Roman"/>
                <w:b/>
                <w:bCs/>
                <w:color w:val="000000"/>
                <w:kern w:val="0"/>
                <w:sz w:val="22"/>
                <w:szCs w:val="24"/>
                <w14:ligatures w14:val="none"/>
              </w:rPr>
              <w:t>Gender</w:t>
            </w:r>
          </w:p>
        </w:tc>
        <w:tc>
          <w:tcPr>
            <w:tcW w:w="1113" w:type="pct"/>
            <w:noWrap/>
          </w:tcPr>
          <w:p w14:paraId="4CB263D1" w14:textId="77777777" w:rsidR="0031453B" w:rsidRDefault="0031453B">
            <w:pPr>
              <w:jc w:val="left"/>
              <w:rPr>
                <w:rFonts w:ascii="Times New Roman" w:eastAsia="宋体" w:hAnsi="Times New Roman" w:cs="Times New Roman"/>
                <w:b/>
                <w:bCs/>
                <w:color w:val="000000"/>
                <w:kern w:val="0"/>
                <w:sz w:val="22"/>
                <w:szCs w:val="24"/>
                <w14:ligatures w14:val="none"/>
              </w:rPr>
            </w:pPr>
          </w:p>
        </w:tc>
        <w:tc>
          <w:tcPr>
            <w:tcW w:w="472" w:type="pct"/>
            <w:noWrap/>
          </w:tcPr>
          <w:p w14:paraId="72AC2024" w14:textId="77777777" w:rsidR="0031453B" w:rsidRDefault="0031453B">
            <w:pPr>
              <w:jc w:val="left"/>
              <w:rPr>
                <w:rFonts w:ascii="Times New Roman" w:eastAsia="Times New Roman" w:hAnsi="Times New Roman" w:cs="Times New Roman"/>
                <w:kern w:val="0"/>
                <w:sz w:val="20"/>
                <w:szCs w:val="20"/>
                <w14:ligatures w14:val="none"/>
              </w:rPr>
            </w:pPr>
          </w:p>
        </w:tc>
        <w:tc>
          <w:tcPr>
            <w:tcW w:w="1181" w:type="pct"/>
            <w:noWrap/>
          </w:tcPr>
          <w:p w14:paraId="5059EF67" w14:textId="77777777" w:rsidR="0031453B" w:rsidRDefault="0031453B">
            <w:pPr>
              <w:jc w:val="left"/>
              <w:rPr>
                <w:rFonts w:ascii="Times New Roman" w:eastAsia="Times New Roman" w:hAnsi="Times New Roman" w:cs="Times New Roman"/>
                <w:kern w:val="0"/>
                <w:sz w:val="20"/>
                <w:szCs w:val="20"/>
                <w14:ligatures w14:val="none"/>
              </w:rPr>
            </w:pPr>
          </w:p>
        </w:tc>
        <w:tc>
          <w:tcPr>
            <w:tcW w:w="472" w:type="pct"/>
            <w:noWrap/>
          </w:tcPr>
          <w:p w14:paraId="254212AB" w14:textId="77777777" w:rsidR="0031453B" w:rsidRDefault="0031453B">
            <w:pPr>
              <w:jc w:val="left"/>
              <w:rPr>
                <w:rFonts w:ascii="Times New Roman" w:eastAsia="Times New Roman" w:hAnsi="Times New Roman" w:cs="Times New Roman"/>
                <w:kern w:val="0"/>
                <w:sz w:val="20"/>
                <w:szCs w:val="20"/>
                <w14:ligatures w14:val="none"/>
              </w:rPr>
            </w:pPr>
          </w:p>
        </w:tc>
      </w:tr>
      <w:tr w:rsidR="0031453B" w14:paraId="00DF3E09" w14:textId="77777777">
        <w:trPr>
          <w:trHeight w:val="287"/>
        </w:trPr>
        <w:tc>
          <w:tcPr>
            <w:tcW w:w="1762" w:type="pct"/>
            <w:noWrap/>
          </w:tcPr>
          <w:p w14:paraId="21A284B1"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Female</w:t>
            </w:r>
          </w:p>
        </w:tc>
        <w:tc>
          <w:tcPr>
            <w:tcW w:w="1113" w:type="pct"/>
            <w:noWrap/>
          </w:tcPr>
          <w:p w14:paraId="72C93F02"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Ref.</w:t>
            </w:r>
          </w:p>
        </w:tc>
        <w:tc>
          <w:tcPr>
            <w:tcW w:w="472" w:type="pct"/>
            <w:noWrap/>
          </w:tcPr>
          <w:p w14:paraId="2D831F39" w14:textId="77777777" w:rsidR="0031453B" w:rsidRDefault="0031453B">
            <w:pPr>
              <w:jc w:val="left"/>
              <w:rPr>
                <w:rFonts w:ascii="Times New Roman" w:eastAsia="宋体" w:hAnsi="Times New Roman" w:cs="Times New Roman"/>
                <w:color w:val="000000"/>
                <w:kern w:val="0"/>
                <w:sz w:val="22"/>
                <w:szCs w:val="24"/>
                <w14:ligatures w14:val="none"/>
              </w:rPr>
            </w:pPr>
          </w:p>
        </w:tc>
        <w:tc>
          <w:tcPr>
            <w:tcW w:w="1181" w:type="pct"/>
            <w:noWrap/>
          </w:tcPr>
          <w:p w14:paraId="1A518BFA"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Ref.</w:t>
            </w:r>
          </w:p>
        </w:tc>
        <w:tc>
          <w:tcPr>
            <w:tcW w:w="472" w:type="pct"/>
            <w:noWrap/>
          </w:tcPr>
          <w:p w14:paraId="4573A720" w14:textId="77777777" w:rsidR="0031453B" w:rsidRDefault="0031453B">
            <w:pPr>
              <w:jc w:val="left"/>
              <w:rPr>
                <w:rFonts w:ascii="Times New Roman" w:eastAsia="宋体" w:hAnsi="Times New Roman" w:cs="Times New Roman"/>
                <w:color w:val="000000"/>
                <w:kern w:val="0"/>
                <w:sz w:val="22"/>
                <w:szCs w:val="24"/>
                <w14:ligatures w14:val="none"/>
              </w:rPr>
            </w:pPr>
          </w:p>
        </w:tc>
      </w:tr>
      <w:tr w:rsidR="0031453B" w14:paraId="1203D00D" w14:textId="77777777">
        <w:trPr>
          <w:trHeight w:val="287"/>
        </w:trPr>
        <w:tc>
          <w:tcPr>
            <w:tcW w:w="1762" w:type="pct"/>
            <w:noWrap/>
          </w:tcPr>
          <w:p w14:paraId="0F5B96B8"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Male</w:t>
            </w:r>
          </w:p>
        </w:tc>
        <w:tc>
          <w:tcPr>
            <w:tcW w:w="1113" w:type="pct"/>
            <w:noWrap/>
          </w:tcPr>
          <w:p w14:paraId="47B1D435"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1.906(1.640, 2.217)</w:t>
            </w:r>
          </w:p>
        </w:tc>
        <w:tc>
          <w:tcPr>
            <w:tcW w:w="472" w:type="pct"/>
            <w:noWrap/>
          </w:tcPr>
          <w:p w14:paraId="0C26BF8C" w14:textId="77777777" w:rsidR="0031453B" w:rsidRDefault="008E69E4">
            <w:pPr>
              <w:jc w:val="left"/>
              <w:rPr>
                <w:rFonts w:ascii="Times New Roman" w:eastAsia="宋体" w:hAnsi="Times New Roman" w:cs="Times New Roman"/>
                <w:b/>
                <w:bCs/>
                <w:color w:val="000000"/>
                <w:kern w:val="0"/>
                <w:sz w:val="22"/>
                <w:szCs w:val="24"/>
                <w14:ligatures w14:val="none"/>
              </w:rPr>
            </w:pPr>
            <w:r>
              <w:rPr>
                <w:rFonts w:ascii="Times New Roman" w:eastAsia="宋体" w:hAnsi="Times New Roman" w:cs="Times New Roman"/>
                <w:b/>
                <w:bCs/>
                <w:color w:val="000000"/>
                <w:kern w:val="0"/>
                <w:sz w:val="22"/>
                <w:szCs w:val="24"/>
                <w14:ligatures w14:val="none"/>
              </w:rPr>
              <w:t>&lt;0.001</w:t>
            </w:r>
          </w:p>
        </w:tc>
        <w:tc>
          <w:tcPr>
            <w:tcW w:w="1181" w:type="pct"/>
            <w:noWrap/>
          </w:tcPr>
          <w:p w14:paraId="458F2830"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2.502(1.916, 3.267)</w:t>
            </w:r>
          </w:p>
        </w:tc>
        <w:tc>
          <w:tcPr>
            <w:tcW w:w="472" w:type="pct"/>
            <w:noWrap/>
          </w:tcPr>
          <w:p w14:paraId="20059A79" w14:textId="77777777" w:rsidR="0031453B" w:rsidRDefault="008E69E4">
            <w:pPr>
              <w:jc w:val="left"/>
              <w:rPr>
                <w:rFonts w:ascii="Times New Roman" w:eastAsia="宋体" w:hAnsi="Times New Roman" w:cs="Times New Roman"/>
                <w:b/>
                <w:bCs/>
                <w:color w:val="000000"/>
                <w:kern w:val="0"/>
                <w:sz w:val="22"/>
                <w:szCs w:val="24"/>
                <w14:ligatures w14:val="none"/>
              </w:rPr>
            </w:pPr>
            <w:r>
              <w:rPr>
                <w:rFonts w:ascii="Times New Roman" w:eastAsia="宋体" w:hAnsi="Times New Roman" w:cs="Times New Roman"/>
                <w:b/>
                <w:bCs/>
                <w:color w:val="000000"/>
                <w:kern w:val="0"/>
                <w:sz w:val="22"/>
                <w:szCs w:val="24"/>
                <w14:ligatures w14:val="none"/>
              </w:rPr>
              <w:t>&lt;0.001</w:t>
            </w:r>
          </w:p>
        </w:tc>
      </w:tr>
      <w:tr w:rsidR="0031453B" w14:paraId="5B3903D9" w14:textId="77777777">
        <w:trPr>
          <w:trHeight w:val="300"/>
        </w:trPr>
        <w:tc>
          <w:tcPr>
            <w:tcW w:w="1762" w:type="pct"/>
          </w:tcPr>
          <w:p w14:paraId="37515020" w14:textId="77777777" w:rsidR="0031453B" w:rsidRDefault="008E69E4">
            <w:pPr>
              <w:jc w:val="left"/>
              <w:rPr>
                <w:rFonts w:ascii="Times New Roman" w:eastAsia="宋体" w:hAnsi="Times New Roman" w:cs="Times New Roman"/>
                <w:b/>
                <w:bCs/>
                <w:color w:val="000000"/>
                <w:kern w:val="0"/>
                <w:sz w:val="24"/>
                <w:szCs w:val="24"/>
                <w14:ligatures w14:val="none"/>
              </w:rPr>
            </w:pPr>
            <w:r>
              <w:rPr>
                <w:rFonts w:ascii="Times New Roman" w:eastAsia="宋体" w:hAnsi="Times New Roman" w:cs="Times New Roman"/>
                <w:b/>
                <w:bCs/>
                <w:color w:val="000000"/>
                <w:kern w:val="0"/>
                <w:sz w:val="24"/>
                <w:szCs w:val="24"/>
                <w14:ligatures w14:val="none"/>
              </w:rPr>
              <w:t>Race</w:t>
            </w:r>
          </w:p>
        </w:tc>
        <w:tc>
          <w:tcPr>
            <w:tcW w:w="1113" w:type="pct"/>
            <w:noWrap/>
          </w:tcPr>
          <w:p w14:paraId="457BA774" w14:textId="77777777" w:rsidR="0031453B" w:rsidRDefault="0031453B">
            <w:pPr>
              <w:jc w:val="left"/>
              <w:rPr>
                <w:rFonts w:ascii="Times New Roman" w:eastAsia="宋体" w:hAnsi="Times New Roman" w:cs="Times New Roman"/>
                <w:b/>
                <w:bCs/>
                <w:color w:val="000000"/>
                <w:kern w:val="0"/>
                <w:sz w:val="24"/>
                <w:szCs w:val="24"/>
                <w14:ligatures w14:val="none"/>
              </w:rPr>
            </w:pPr>
          </w:p>
        </w:tc>
        <w:tc>
          <w:tcPr>
            <w:tcW w:w="472" w:type="pct"/>
            <w:noWrap/>
          </w:tcPr>
          <w:p w14:paraId="33D3E016" w14:textId="77777777" w:rsidR="0031453B" w:rsidRDefault="0031453B">
            <w:pPr>
              <w:jc w:val="left"/>
              <w:rPr>
                <w:rFonts w:ascii="Times New Roman" w:eastAsia="Times New Roman" w:hAnsi="Times New Roman" w:cs="Times New Roman"/>
                <w:kern w:val="0"/>
                <w:sz w:val="20"/>
                <w:szCs w:val="20"/>
                <w14:ligatures w14:val="none"/>
              </w:rPr>
            </w:pPr>
          </w:p>
        </w:tc>
        <w:tc>
          <w:tcPr>
            <w:tcW w:w="1181" w:type="pct"/>
            <w:noWrap/>
          </w:tcPr>
          <w:p w14:paraId="624888C0" w14:textId="77777777" w:rsidR="0031453B" w:rsidRDefault="0031453B">
            <w:pPr>
              <w:jc w:val="left"/>
              <w:rPr>
                <w:rFonts w:ascii="Times New Roman" w:eastAsia="Times New Roman" w:hAnsi="Times New Roman" w:cs="Times New Roman"/>
                <w:kern w:val="0"/>
                <w:sz w:val="20"/>
                <w:szCs w:val="20"/>
                <w14:ligatures w14:val="none"/>
              </w:rPr>
            </w:pPr>
          </w:p>
        </w:tc>
        <w:tc>
          <w:tcPr>
            <w:tcW w:w="472" w:type="pct"/>
            <w:noWrap/>
          </w:tcPr>
          <w:p w14:paraId="13B32903" w14:textId="77777777" w:rsidR="0031453B" w:rsidRDefault="0031453B">
            <w:pPr>
              <w:jc w:val="left"/>
              <w:rPr>
                <w:rFonts w:ascii="Times New Roman" w:eastAsia="Times New Roman" w:hAnsi="Times New Roman" w:cs="Times New Roman"/>
                <w:kern w:val="0"/>
                <w:sz w:val="20"/>
                <w:szCs w:val="20"/>
                <w14:ligatures w14:val="none"/>
              </w:rPr>
            </w:pPr>
          </w:p>
        </w:tc>
      </w:tr>
      <w:tr w:rsidR="0031453B" w14:paraId="76C6A97E" w14:textId="77777777">
        <w:trPr>
          <w:trHeight w:val="307"/>
        </w:trPr>
        <w:tc>
          <w:tcPr>
            <w:tcW w:w="1762" w:type="pct"/>
          </w:tcPr>
          <w:p w14:paraId="355578AB" w14:textId="77777777" w:rsidR="0031453B" w:rsidRDefault="008E69E4">
            <w:pPr>
              <w:jc w:val="left"/>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Mexican American</w:t>
            </w:r>
          </w:p>
        </w:tc>
        <w:tc>
          <w:tcPr>
            <w:tcW w:w="1113" w:type="pct"/>
            <w:noWrap/>
          </w:tcPr>
          <w:p w14:paraId="2B0313FC"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Ref.</w:t>
            </w:r>
          </w:p>
        </w:tc>
        <w:tc>
          <w:tcPr>
            <w:tcW w:w="472" w:type="pct"/>
            <w:noWrap/>
          </w:tcPr>
          <w:p w14:paraId="3022788C" w14:textId="77777777" w:rsidR="0031453B" w:rsidRDefault="0031453B">
            <w:pPr>
              <w:jc w:val="left"/>
              <w:rPr>
                <w:rFonts w:ascii="Times New Roman" w:eastAsia="宋体" w:hAnsi="Times New Roman" w:cs="Times New Roman"/>
                <w:color w:val="000000"/>
                <w:kern w:val="0"/>
                <w:sz w:val="22"/>
                <w:szCs w:val="24"/>
                <w14:ligatures w14:val="none"/>
              </w:rPr>
            </w:pPr>
          </w:p>
        </w:tc>
        <w:tc>
          <w:tcPr>
            <w:tcW w:w="1181" w:type="pct"/>
            <w:noWrap/>
          </w:tcPr>
          <w:p w14:paraId="35777012"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Ref.</w:t>
            </w:r>
          </w:p>
        </w:tc>
        <w:tc>
          <w:tcPr>
            <w:tcW w:w="472" w:type="pct"/>
            <w:noWrap/>
          </w:tcPr>
          <w:p w14:paraId="42133AE1" w14:textId="77777777" w:rsidR="0031453B" w:rsidRDefault="0031453B">
            <w:pPr>
              <w:jc w:val="left"/>
              <w:rPr>
                <w:rFonts w:ascii="Times New Roman" w:eastAsia="宋体" w:hAnsi="Times New Roman" w:cs="Times New Roman"/>
                <w:color w:val="000000"/>
                <w:kern w:val="0"/>
                <w:sz w:val="22"/>
                <w:szCs w:val="24"/>
                <w14:ligatures w14:val="none"/>
              </w:rPr>
            </w:pPr>
          </w:p>
        </w:tc>
      </w:tr>
      <w:tr w:rsidR="0031453B" w14:paraId="180D6546" w14:textId="77777777">
        <w:trPr>
          <w:trHeight w:val="307"/>
        </w:trPr>
        <w:tc>
          <w:tcPr>
            <w:tcW w:w="1762" w:type="pct"/>
          </w:tcPr>
          <w:p w14:paraId="3E614C39" w14:textId="77777777" w:rsidR="0031453B" w:rsidRDefault="008E69E4">
            <w:pPr>
              <w:jc w:val="left"/>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Other Hispanic</w:t>
            </w:r>
          </w:p>
        </w:tc>
        <w:tc>
          <w:tcPr>
            <w:tcW w:w="1113" w:type="pct"/>
            <w:noWrap/>
          </w:tcPr>
          <w:p w14:paraId="35B5ED84"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1.149(0.821, 1.608)</w:t>
            </w:r>
          </w:p>
        </w:tc>
        <w:tc>
          <w:tcPr>
            <w:tcW w:w="472" w:type="pct"/>
            <w:noWrap/>
          </w:tcPr>
          <w:p w14:paraId="1F65AD62"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0.418</w:t>
            </w:r>
          </w:p>
        </w:tc>
        <w:tc>
          <w:tcPr>
            <w:tcW w:w="1181" w:type="pct"/>
            <w:noWrap/>
          </w:tcPr>
          <w:p w14:paraId="1AB94692"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1.090(0.536, 2.214)</w:t>
            </w:r>
          </w:p>
        </w:tc>
        <w:tc>
          <w:tcPr>
            <w:tcW w:w="472" w:type="pct"/>
            <w:noWrap/>
          </w:tcPr>
          <w:p w14:paraId="50D50AD5"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0.813</w:t>
            </w:r>
          </w:p>
        </w:tc>
      </w:tr>
      <w:tr w:rsidR="0031453B" w14:paraId="28FC18B3" w14:textId="77777777">
        <w:trPr>
          <w:trHeight w:val="307"/>
        </w:trPr>
        <w:tc>
          <w:tcPr>
            <w:tcW w:w="1762" w:type="pct"/>
          </w:tcPr>
          <w:p w14:paraId="54F2E461" w14:textId="77777777" w:rsidR="0031453B" w:rsidRDefault="008E69E4">
            <w:pPr>
              <w:jc w:val="left"/>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Non-Hispanic White</w:t>
            </w:r>
          </w:p>
        </w:tc>
        <w:tc>
          <w:tcPr>
            <w:tcW w:w="1113" w:type="pct"/>
            <w:noWrap/>
          </w:tcPr>
          <w:p w14:paraId="05302EB0"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1.912(1.516, 2.413)</w:t>
            </w:r>
          </w:p>
        </w:tc>
        <w:tc>
          <w:tcPr>
            <w:tcW w:w="472" w:type="pct"/>
            <w:noWrap/>
          </w:tcPr>
          <w:p w14:paraId="247BDA6D" w14:textId="77777777" w:rsidR="0031453B" w:rsidRDefault="008E69E4">
            <w:pPr>
              <w:jc w:val="left"/>
              <w:rPr>
                <w:rFonts w:ascii="Times New Roman" w:eastAsia="宋体" w:hAnsi="Times New Roman" w:cs="Times New Roman"/>
                <w:b/>
                <w:bCs/>
                <w:color w:val="000000"/>
                <w:kern w:val="0"/>
                <w:sz w:val="22"/>
                <w:szCs w:val="24"/>
                <w14:ligatures w14:val="none"/>
              </w:rPr>
            </w:pPr>
            <w:r>
              <w:rPr>
                <w:rFonts w:ascii="Times New Roman" w:eastAsia="宋体" w:hAnsi="Times New Roman" w:cs="Times New Roman"/>
                <w:b/>
                <w:bCs/>
                <w:color w:val="000000"/>
                <w:kern w:val="0"/>
                <w:sz w:val="22"/>
                <w:szCs w:val="24"/>
                <w14:ligatures w14:val="none"/>
              </w:rPr>
              <w:t>&lt;0.001</w:t>
            </w:r>
          </w:p>
        </w:tc>
        <w:tc>
          <w:tcPr>
            <w:tcW w:w="1181" w:type="pct"/>
            <w:noWrap/>
          </w:tcPr>
          <w:p w14:paraId="3E773BD3"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1.495(0.976, 2.291)</w:t>
            </w:r>
          </w:p>
        </w:tc>
        <w:tc>
          <w:tcPr>
            <w:tcW w:w="472" w:type="pct"/>
            <w:noWrap/>
          </w:tcPr>
          <w:p w14:paraId="7F3ED847"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0.065</w:t>
            </w:r>
          </w:p>
        </w:tc>
      </w:tr>
      <w:tr w:rsidR="0031453B" w14:paraId="63813042" w14:textId="77777777">
        <w:trPr>
          <w:trHeight w:val="307"/>
        </w:trPr>
        <w:tc>
          <w:tcPr>
            <w:tcW w:w="1762" w:type="pct"/>
          </w:tcPr>
          <w:p w14:paraId="6A4C5D12" w14:textId="77777777" w:rsidR="0031453B" w:rsidRDefault="008E69E4">
            <w:pPr>
              <w:jc w:val="left"/>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lastRenderedPageBreak/>
              <w:t>Non-Hispanic Black</w:t>
            </w:r>
          </w:p>
        </w:tc>
        <w:tc>
          <w:tcPr>
            <w:tcW w:w="1113" w:type="pct"/>
            <w:noWrap/>
          </w:tcPr>
          <w:p w14:paraId="0E9B77C6"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1.868(1.439, 2.425)</w:t>
            </w:r>
          </w:p>
        </w:tc>
        <w:tc>
          <w:tcPr>
            <w:tcW w:w="472" w:type="pct"/>
            <w:noWrap/>
          </w:tcPr>
          <w:p w14:paraId="7D4EA08C" w14:textId="77777777" w:rsidR="0031453B" w:rsidRDefault="008E69E4">
            <w:pPr>
              <w:jc w:val="left"/>
              <w:rPr>
                <w:rFonts w:ascii="Times New Roman" w:eastAsia="宋体" w:hAnsi="Times New Roman" w:cs="Times New Roman"/>
                <w:b/>
                <w:bCs/>
                <w:color w:val="000000"/>
                <w:kern w:val="0"/>
                <w:sz w:val="22"/>
                <w:szCs w:val="24"/>
                <w14:ligatures w14:val="none"/>
              </w:rPr>
            </w:pPr>
            <w:r>
              <w:rPr>
                <w:rFonts w:ascii="Times New Roman" w:eastAsia="宋体" w:hAnsi="Times New Roman" w:cs="Times New Roman"/>
                <w:b/>
                <w:bCs/>
                <w:color w:val="000000"/>
                <w:kern w:val="0"/>
                <w:sz w:val="22"/>
                <w:szCs w:val="24"/>
                <w14:ligatures w14:val="none"/>
              </w:rPr>
              <w:t>&lt;0.001</w:t>
            </w:r>
          </w:p>
        </w:tc>
        <w:tc>
          <w:tcPr>
            <w:tcW w:w="1181" w:type="pct"/>
            <w:noWrap/>
          </w:tcPr>
          <w:p w14:paraId="4C720ED9"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1.845(1.154, 2.950)</w:t>
            </w:r>
          </w:p>
        </w:tc>
        <w:tc>
          <w:tcPr>
            <w:tcW w:w="472" w:type="pct"/>
            <w:noWrap/>
          </w:tcPr>
          <w:p w14:paraId="4EB07B90" w14:textId="77777777" w:rsidR="0031453B" w:rsidRDefault="008E69E4">
            <w:pPr>
              <w:jc w:val="left"/>
              <w:rPr>
                <w:rFonts w:ascii="Times New Roman" w:eastAsia="宋体" w:hAnsi="Times New Roman" w:cs="Times New Roman"/>
                <w:b/>
                <w:bCs/>
                <w:color w:val="000000"/>
                <w:kern w:val="0"/>
                <w:sz w:val="22"/>
                <w:szCs w:val="24"/>
                <w14:ligatures w14:val="none"/>
              </w:rPr>
            </w:pPr>
            <w:r>
              <w:rPr>
                <w:rFonts w:ascii="Times New Roman" w:eastAsia="宋体" w:hAnsi="Times New Roman" w:cs="Times New Roman"/>
                <w:b/>
                <w:bCs/>
                <w:color w:val="000000"/>
                <w:kern w:val="0"/>
                <w:sz w:val="22"/>
                <w:szCs w:val="24"/>
                <w14:ligatures w14:val="none"/>
              </w:rPr>
              <w:t>0.010</w:t>
            </w:r>
          </w:p>
        </w:tc>
      </w:tr>
      <w:tr w:rsidR="0031453B" w14:paraId="1E0CF871" w14:textId="77777777">
        <w:trPr>
          <w:trHeight w:val="307"/>
        </w:trPr>
        <w:tc>
          <w:tcPr>
            <w:tcW w:w="1762" w:type="pct"/>
          </w:tcPr>
          <w:p w14:paraId="6E2531DC" w14:textId="77777777" w:rsidR="0031453B" w:rsidRDefault="008E69E4">
            <w:pPr>
              <w:jc w:val="left"/>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Other/Multiracial</w:t>
            </w:r>
          </w:p>
        </w:tc>
        <w:tc>
          <w:tcPr>
            <w:tcW w:w="1113" w:type="pct"/>
            <w:noWrap/>
          </w:tcPr>
          <w:p w14:paraId="23F6B59E"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1.498(1.078, 2.083)</w:t>
            </w:r>
          </w:p>
        </w:tc>
        <w:tc>
          <w:tcPr>
            <w:tcW w:w="472" w:type="pct"/>
            <w:noWrap/>
          </w:tcPr>
          <w:p w14:paraId="4AA22911" w14:textId="77777777" w:rsidR="0031453B" w:rsidRDefault="008E69E4">
            <w:pPr>
              <w:jc w:val="left"/>
              <w:rPr>
                <w:rFonts w:ascii="Times New Roman" w:eastAsia="宋体" w:hAnsi="Times New Roman" w:cs="Times New Roman"/>
                <w:b/>
                <w:bCs/>
                <w:color w:val="000000"/>
                <w:kern w:val="0"/>
                <w:sz w:val="22"/>
                <w:szCs w:val="24"/>
                <w14:ligatures w14:val="none"/>
              </w:rPr>
            </w:pPr>
            <w:r>
              <w:rPr>
                <w:rFonts w:ascii="Times New Roman" w:eastAsia="宋体" w:hAnsi="Times New Roman" w:cs="Times New Roman"/>
                <w:b/>
                <w:bCs/>
                <w:color w:val="000000"/>
                <w:kern w:val="0"/>
                <w:sz w:val="22"/>
                <w:szCs w:val="24"/>
                <w14:ligatures w14:val="none"/>
              </w:rPr>
              <w:t>0.016</w:t>
            </w:r>
          </w:p>
        </w:tc>
        <w:tc>
          <w:tcPr>
            <w:tcW w:w="1181" w:type="pct"/>
            <w:noWrap/>
          </w:tcPr>
          <w:p w14:paraId="4A0E53A2"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1.624(0.862, 3.061)</w:t>
            </w:r>
          </w:p>
        </w:tc>
        <w:tc>
          <w:tcPr>
            <w:tcW w:w="472" w:type="pct"/>
            <w:noWrap/>
          </w:tcPr>
          <w:p w14:paraId="22AB3B41"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0.134</w:t>
            </w:r>
          </w:p>
        </w:tc>
      </w:tr>
      <w:tr w:rsidR="0031453B" w14:paraId="1910ECEA" w14:textId="77777777">
        <w:trPr>
          <w:trHeight w:val="300"/>
        </w:trPr>
        <w:tc>
          <w:tcPr>
            <w:tcW w:w="1762" w:type="pct"/>
          </w:tcPr>
          <w:p w14:paraId="72A3D9FE" w14:textId="77777777" w:rsidR="0031453B" w:rsidRDefault="008E69E4">
            <w:pPr>
              <w:jc w:val="left"/>
              <w:rPr>
                <w:rFonts w:ascii="Times New Roman" w:eastAsia="宋体" w:hAnsi="Times New Roman" w:cs="Times New Roman"/>
                <w:b/>
                <w:bCs/>
                <w:color w:val="000000"/>
                <w:kern w:val="0"/>
                <w:sz w:val="24"/>
                <w:szCs w:val="24"/>
                <w14:ligatures w14:val="none"/>
              </w:rPr>
            </w:pPr>
            <w:r>
              <w:rPr>
                <w:rFonts w:ascii="Times New Roman" w:eastAsia="宋体" w:hAnsi="Times New Roman" w:cs="Times New Roman"/>
                <w:b/>
                <w:bCs/>
                <w:color w:val="000000"/>
                <w:kern w:val="0"/>
                <w:sz w:val="24"/>
                <w:szCs w:val="24"/>
                <w14:ligatures w14:val="none"/>
              </w:rPr>
              <w:t>PIR</w:t>
            </w:r>
          </w:p>
        </w:tc>
        <w:tc>
          <w:tcPr>
            <w:tcW w:w="1113" w:type="pct"/>
            <w:noWrap/>
          </w:tcPr>
          <w:p w14:paraId="12EEE867" w14:textId="77777777" w:rsidR="0031453B" w:rsidRDefault="0031453B">
            <w:pPr>
              <w:jc w:val="left"/>
              <w:rPr>
                <w:rFonts w:ascii="Times New Roman" w:eastAsia="宋体" w:hAnsi="Times New Roman" w:cs="Times New Roman"/>
                <w:b/>
                <w:bCs/>
                <w:color w:val="000000"/>
                <w:kern w:val="0"/>
                <w:sz w:val="24"/>
                <w:szCs w:val="24"/>
                <w14:ligatures w14:val="none"/>
              </w:rPr>
            </w:pPr>
          </w:p>
        </w:tc>
        <w:tc>
          <w:tcPr>
            <w:tcW w:w="472" w:type="pct"/>
            <w:noWrap/>
          </w:tcPr>
          <w:p w14:paraId="72566618" w14:textId="77777777" w:rsidR="0031453B" w:rsidRDefault="0031453B">
            <w:pPr>
              <w:jc w:val="left"/>
              <w:rPr>
                <w:rFonts w:ascii="Times New Roman" w:eastAsia="Times New Roman" w:hAnsi="Times New Roman" w:cs="Times New Roman"/>
                <w:kern w:val="0"/>
                <w:sz w:val="20"/>
                <w:szCs w:val="20"/>
                <w14:ligatures w14:val="none"/>
              </w:rPr>
            </w:pPr>
          </w:p>
        </w:tc>
        <w:tc>
          <w:tcPr>
            <w:tcW w:w="1181" w:type="pct"/>
            <w:noWrap/>
          </w:tcPr>
          <w:p w14:paraId="7797AD23" w14:textId="77777777" w:rsidR="0031453B" w:rsidRDefault="0031453B">
            <w:pPr>
              <w:jc w:val="left"/>
              <w:rPr>
                <w:rFonts w:ascii="Times New Roman" w:eastAsia="Times New Roman" w:hAnsi="Times New Roman" w:cs="Times New Roman"/>
                <w:kern w:val="0"/>
                <w:sz w:val="20"/>
                <w:szCs w:val="20"/>
                <w14:ligatures w14:val="none"/>
              </w:rPr>
            </w:pPr>
          </w:p>
        </w:tc>
        <w:tc>
          <w:tcPr>
            <w:tcW w:w="472" w:type="pct"/>
            <w:noWrap/>
          </w:tcPr>
          <w:p w14:paraId="10DA12D3" w14:textId="77777777" w:rsidR="0031453B" w:rsidRDefault="0031453B">
            <w:pPr>
              <w:jc w:val="left"/>
              <w:rPr>
                <w:rFonts w:ascii="Times New Roman" w:eastAsia="Times New Roman" w:hAnsi="Times New Roman" w:cs="Times New Roman"/>
                <w:kern w:val="0"/>
                <w:sz w:val="20"/>
                <w:szCs w:val="20"/>
                <w14:ligatures w14:val="none"/>
              </w:rPr>
            </w:pPr>
          </w:p>
        </w:tc>
      </w:tr>
      <w:tr w:rsidR="0031453B" w14:paraId="2CA07A11" w14:textId="77777777">
        <w:trPr>
          <w:trHeight w:val="307"/>
        </w:trPr>
        <w:tc>
          <w:tcPr>
            <w:tcW w:w="1762" w:type="pct"/>
          </w:tcPr>
          <w:p w14:paraId="395D92B1" w14:textId="77777777" w:rsidR="0031453B" w:rsidRDefault="008E69E4">
            <w:pPr>
              <w:jc w:val="left"/>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&lt;1.3</w:t>
            </w:r>
          </w:p>
        </w:tc>
        <w:tc>
          <w:tcPr>
            <w:tcW w:w="1113" w:type="pct"/>
            <w:noWrap/>
          </w:tcPr>
          <w:p w14:paraId="55D1674B"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Ref.</w:t>
            </w:r>
          </w:p>
        </w:tc>
        <w:tc>
          <w:tcPr>
            <w:tcW w:w="472" w:type="pct"/>
            <w:noWrap/>
          </w:tcPr>
          <w:p w14:paraId="5D747DAA" w14:textId="77777777" w:rsidR="0031453B" w:rsidRDefault="0031453B">
            <w:pPr>
              <w:jc w:val="left"/>
              <w:rPr>
                <w:rFonts w:ascii="Times New Roman" w:eastAsia="宋体" w:hAnsi="Times New Roman" w:cs="Times New Roman"/>
                <w:color w:val="000000"/>
                <w:kern w:val="0"/>
                <w:sz w:val="22"/>
                <w:szCs w:val="24"/>
                <w14:ligatures w14:val="none"/>
              </w:rPr>
            </w:pPr>
          </w:p>
        </w:tc>
        <w:tc>
          <w:tcPr>
            <w:tcW w:w="1181" w:type="pct"/>
            <w:noWrap/>
          </w:tcPr>
          <w:p w14:paraId="5905BF4B"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Ref.</w:t>
            </w:r>
          </w:p>
        </w:tc>
        <w:tc>
          <w:tcPr>
            <w:tcW w:w="472" w:type="pct"/>
            <w:noWrap/>
          </w:tcPr>
          <w:p w14:paraId="4C888699" w14:textId="77777777" w:rsidR="0031453B" w:rsidRDefault="0031453B">
            <w:pPr>
              <w:jc w:val="left"/>
              <w:rPr>
                <w:rFonts w:ascii="Times New Roman" w:eastAsia="宋体" w:hAnsi="Times New Roman" w:cs="Times New Roman"/>
                <w:color w:val="000000"/>
                <w:kern w:val="0"/>
                <w:sz w:val="22"/>
                <w:szCs w:val="24"/>
                <w14:ligatures w14:val="none"/>
              </w:rPr>
            </w:pPr>
          </w:p>
        </w:tc>
      </w:tr>
      <w:tr w:rsidR="0031453B" w14:paraId="4708C95E" w14:textId="77777777">
        <w:trPr>
          <w:trHeight w:val="307"/>
        </w:trPr>
        <w:tc>
          <w:tcPr>
            <w:tcW w:w="1762" w:type="pct"/>
          </w:tcPr>
          <w:p w14:paraId="2377B9E4" w14:textId="77777777" w:rsidR="0031453B" w:rsidRDefault="008E69E4">
            <w:pPr>
              <w:jc w:val="left"/>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1.3-3..5</w:t>
            </w:r>
          </w:p>
        </w:tc>
        <w:tc>
          <w:tcPr>
            <w:tcW w:w="1113" w:type="pct"/>
            <w:noWrap/>
          </w:tcPr>
          <w:p w14:paraId="43231FE4"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0.770(0.665, 0.891)</w:t>
            </w:r>
          </w:p>
        </w:tc>
        <w:tc>
          <w:tcPr>
            <w:tcW w:w="472" w:type="pct"/>
            <w:noWrap/>
          </w:tcPr>
          <w:p w14:paraId="358B5348" w14:textId="77777777" w:rsidR="0031453B" w:rsidRDefault="008E69E4">
            <w:pPr>
              <w:jc w:val="left"/>
              <w:rPr>
                <w:rFonts w:ascii="Times New Roman" w:eastAsia="宋体" w:hAnsi="Times New Roman" w:cs="Times New Roman"/>
                <w:b/>
                <w:bCs/>
                <w:color w:val="000000"/>
                <w:kern w:val="0"/>
                <w:sz w:val="22"/>
                <w:szCs w:val="24"/>
                <w14:ligatures w14:val="none"/>
              </w:rPr>
            </w:pPr>
            <w:r>
              <w:rPr>
                <w:rFonts w:ascii="Times New Roman" w:eastAsia="宋体" w:hAnsi="Times New Roman" w:cs="Times New Roman"/>
                <w:b/>
                <w:bCs/>
                <w:color w:val="000000"/>
                <w:kern w:val="0"/>
                <w:sz w:val="22"/>
                <w:szCs w:val="24"/>
                <w14:ligatures w14:val="none"/>
              </w:rPr>
              <w:t>&lt;0.001</w:t>
            </w:r>
          </w:p>
        </w:tc>
        <w:tc>
          <w:tcPr>
            <w:tcW w:w="1181" w:type="pct"/>
            <w:noWrap/>
          </w:tcPr>
          <w:p w14:paraId="3D06C8BF"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0.794(0.597, 1.056)</w:t>
            </w:r>
          </w:p>
        </w:tc>
        <w:tc>
          <w:tcPr>
            <w:tcW w:w="472" w:type="pct"/>
            <w:noWrap/>
          </w:tcPr>
          <w:p w14:paraId="48502E30"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0.113</w:t>
            </w:r>
          </w:p>
        </w:tc>
      </w:tr>
      <w:tr w:rsidR="0031453B" w14:paraId="235BA8DD" w14:textId="77777777">
        <w:trPr>
          <w:trHeight w:val="307"/>
        </w:trPr>
        <w:tc>
          <w:tcPr>
            <w:tcW w:w="1762" w:type="pct"/>
          </w:tcPr>
          <w:p w14:paraId="37220480" w14:textId="77777777" w:rsidR="0031453B" w:rsidRDefault="008E69E4">
            <w:pPr>
              <w:jc w:val="left"/>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&gt;=3.5</w:t>
            </w:r>
          </w:p>
        </w:tc>
        <w:tc>
          <w:tcPr>
            <w:tcW w:w="1113" w:type="pct"/>
            <w:noWrap/>
          </w:tcPr>
          <w:p w14:paraId="2F1364D0"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0.643(0.523, 0.790)</w:t>
            </w:r>
          </w:p>
        </w:tc>
        <w:tc>
          <w:tcPr>
            <w:tcW w:w="472" w:type="pct"/>
            <w:noWrap/>
          </w:tcPr>
          <w:p w14:paraId="160F4FE3" w14:textId="77777777" w:rsidR="0031453B" w:rsidRDefault="008E69E4">
            <w:pPr>
              <w:jc w:val="left"/>
              <w:rPr>
                <w:rFonts w:ascii="Times New Roman" w:eastAsia="宋体" w:hAnsi="Times New Roman" w:cs="Times New Roman"/>
                <w:b/>
                <w:bCs/>
                <w:color w:val="000000"/>
                <w:kern w:val="0"/>
                <w:sz w:val="22"/>
                <w:szCs w:val="24"/>
                <w14:ligatures w14:val="none"/>
              </w:rPr>
            </w:pPr>
            <w:r>
              <w:rPr>
                <w:rFonts w:ascii="Times New Roman" w:eastAsia="宋体" w:hAnsi="Times New Roman" w:cs="Times New Roman"/>
                <w:b/>
                <w:bCs/>
                <w:color w:val="000000"/>
                <w:kern w:val="0"/>
                <w:sz w:val="22"/>
                <w:szCs w:val="24"/>
                <w14:ligatures w14:val="none"/>
              </w:rPr>
              <w:t>&lt;0.001</w:t>
            </w:r>
          </w:p>
        </w:tc>
        <w:tc>
          <w:tcPr>
            <w:tcW w:w="1181" w:type="pct"/>
            <w:noWrap/>
          </w:tcPr>
          <w:p w14:paraId="64788683"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0.573(0.405, 0.812)</w:t>
            </w:r>
          </w:p>
        </w:tc>
        <w:tc>
          <w:tcPr>
            <w:tcW w:w="472" w:type="pct"/>
            <w:noWrap/>
          </w:tcPr>
          <w:p w14:paraId="7ECD41A1" w14:textId="77777777" w:rsidR="0031453B" w:rsidRDefault="008E69E4">
            <w:pPr>
              <w:jc w:val="left"/>
              <w:rPr>
                <w:rFonts w:ascii="Times New Roman" w:eastAsia="宋体" w:hAnsi="Times New Roman" w:cs="Times New Roman"/>
                <w:b/>
                <w:bCs/>
                <w:color w:val="000000"/>
                <w:kern w:val="0"/>
                <w:sz w:val="22"/>
                <w:szCs w:val="24"/>
                <w14:ligatures w14:val="none"/>
              </w:rPr>
            </w:pPr>
            <w:r>
              <w:rPr>
                <w:rFonts w:ascii="Times New Roman" w:eastAsia="宋体" w:hAnsi="Times New Roman" w:cs="Times New Roman"/>
                <w:b/>
                <w:bCs/>
                <w:color w:val="000000"/>
                <w:kern w:val="0"/>
                <w:sz w:val="22"/>
                <w:szCs w:val="24"/>
                <w14:ligatures w14:val="none"/>
              </w:rPr>
              <w:t>0.002</w:t>
            </w:r>
          </w:p>
        </w:tc>
      </w:tr>
      <w:tr w:rsidR="0031453B" w14:paraId="62BAF67F" w14:textId="77777777">
        <w:trPr>
          <w:trHeight w:val="300"/>
        </w:trPr>
        <w:tc>
          <w:tcPr>
            <w:tcW w:w="1762" w:type="pct"/>
          </w:tcPr>
          <w:p w14:paraId="0E69E501" w14:textId="77777777" w:rsidR="0031453B" w:rsidRDefault="008E69E4">
            <w:pPr>
              <w:jc w:val="left"/>
              <w:rPr>
                <w:rFonts w:ascii="Times New Roman" w:eastAsia="宋体" w:hAnsi="Times New Roman" w:cs="Times New Roman"/>
                <w:b/>
                <w:bCs/>
                <w:color w:val="000000"/>
                <w:kern w:val="0"/>
                <w:sz w:val="24"/>
                <w:szCs w:val="24"/>
                <w14:ligatures w14:val="none"/>
              </w:rPr>
            </w:pPr>
            <w:r>
              <w:rPr>
                <w:rFonts w:ascii="Times New Roman" w:eastAsia="宋体" w:hAnsi="Times New Roman" w:cs="Times New Roman"/>
                <w:b/>
                <w:bCs/>
                <w:color w:val="000000"/>
                <w:kern w:val="0"/>
                <w:sz w:val="24"/>
                <w:szCs w:val="24"/>
                <w14:ligatures w14:val="none"/>
              </w:rPr>
              <w:t>Education Level</w:t>
            </w:r>
          </w:p>
        </w:tc>
        <w:tc>
          <w:tcPr>
            <w:tcW w:w="1113" w:type="pct"/>
            <w:noWrap/>
          </w:tcPr>
          <w:p w14:paraId="0F830C1E" w14:textId="77777777" w:rsidR="0031453B" w:rsidRDefault="0031453B">
            <w:pPr>
              <w:jc w:val="left"/>
              <w:rPr>
                <w:rFonts w:ascii="Times New Roman" w:eastAsia="宋体" w:hAnsi="Times New Roman" w:cs="Times New Roman"/>
                <w:b/>
                <w:bCs/>
                <w:color w:val="000000"/>
                <w:kern w:val="0"/>
                <w:sz w:val="24"/>
                <w:szCs w:val="24"/>
                <w14:ligatures w14:val="none"/>
              </w:rPr>
            </w:pPr>
          </w:p>
        </w:tc>
        <w:tc>
          <w:tcPr>
            <w:tcW w:w="472" w:type="pct"/>
            <w:noWrap/>
          </w:tcPr>
          <w:p w14:paraId="31748994" w14:textId="77777777" w:rsidR="0031453B" w:rsidRDefault="0031453B">
            <w:pPr>
              <w:jc w:val="left"/>
              <w:rPr>
                <w:rFonts w:ascii="Times New Roman" w:eastAsia="Times New Roman" w:hAnsi="Times New Roman" w:cs="Times New Roman"/>
                <w:kern w:val="0"/>
                <w:sz w:val="20"/>
                <w:szCs w:val="20"/>
                <w14:ligatures w14:val="none"/>
              </w:rPr>
            </w:pPr>
          </w:p>
        </w:tc>
        <w:tc>
          <w:tcPr>
            <w:tcW w:w="1181" w:type="pct"/>
            <w:noWrap/>
          </w:tcPr>
          <w:p w14:paraId="5ECED2D2" w14:textId="77777777" w:rsidR="0031453B" w:rsidRDefault="0031453B">
            <w:pPr>
              <w:jc w:val="left"/>
              <w:rPr>
                <w:rFonts w:ascii="Times New Roman" w:eastAsia="Times New Roman" w:hAnsi="Times New Roman" w:cs="Times New Roman"/>
                <w:kern w:val="0"/>
                <w:sz w:val="20"/>
                <w:szCs w:val="20"/>
                <w14:ligatures w14:val="none"/>
              </w:rPr>
            </w:pPr>
          </w:p>
        </w:tc>
        <w:tc>
          <w:tcPr>
            <w:tcW w:w="472" w:type="pct"/>
            <w:noWrap/>
          </w:tcPr>
          <w:p w14:paraId="3F7ABD3F" w14:textId="77777777" w:rsidR="0031453B" w:rsidRDefault="0031453B">
            <w:pPr>
              <w:jc w:val="left"/>
              <w:rPr>
                <w:rFonts w:ascii="Times New Roman" w:eastAsia="Times New Roman" w:hAnsi="Times New Roman" w:cs="Times New Roman"/>
                <w:kern w:val="0"/>
                <w:sz w:val="20"/>
                <w:szCs w:val="20"/>
                <w14:ligatures w14:val="none"/>
              </w:rPr>
            </w:pPr>
          </w:p>
        </w:tc>
      </w:tr>
      <w:tr w:rsidR="0031453B" w14:paraId="57BDBB20" w14:textId="77777777">
        <w:trPr>
          <w:trHeight w:val="307"/>
        </w:trPr>
        <w:tc>
          <w:tcPr>
            <w:tcW w:w="1762" w:type="pct"/>
          </w:tcPr>
          <w:p w14:paraId="398F5375" w14:textId="77777777" w:rsidR="0031453B" w:rsidRDefault="008E69E4">
            <w:pPr>
              <w:jc w:val="left"/>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Less Than 9th Grade</w:t>
            </w:r>
          </w:p>
        </w:tc>
        <w:tc>
          <w:tcPr>
            <w:tcW w:w="1113" w:type="pct"/>
            <w:noWrap/>
          </w:tcPr>
          <w:p w14:paraId="4A8189DE"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Ref.</w:t>
            </w:r>
          </w:p>
        </w:tc>
        <w:tc>
          <w:tcPr>
            <w:tcW w:w="472" w:type="pct"/>
            <w:noWrap/>
          </w:tcPr>
          <w:p w14:paraId="6692E5BC" w14:textId="77777777" w:rsidR="0031453B" w:rsidRDefault="0031453B">
            <w:pPr>
              <w:jc w:val="left"/>
              <w:rPr>
                <w:rFonts w:ascii="Times New Roman" w:eastAsia="宋体" w:hAnsi="Times New Roman" w:cs="Times New Roman"/>
                <w:color w:val="000000"/>
                <w:kern w:val="0"/>
                <w:sz w:val="22"/>
                <w:szCs w:val="24"/>
                <w14:ligatures w14:val="none"/>
              </w:rPr>
            </w:pPr>
          </w:p>
        </w:tc>
        <w:tc>
          <w:tcPr>
            <w:tcW w:w="1181" w:type="pct"/>
            <w:noWrap/>
          </w:tcPr>
          <w:p w14:paraId="2C844034"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Ref.</w:t>
            </w:r>
          </w:p>
        </w:tc>
        <w:tc>
          <w:tcPr>
            <w:tcW w:w="472" w:type="pct"/>
            <w:noWrap/>
          </w:tcPr>
          <w:p w14:paraId="689FDBBC" w14:textId="77777777" w:rsidR="0031453B" w:rsidRDefault="0031453B">
            <w:pPr>
              <w:jc w:val="left"/>
              <w:rPr>
                <w:rFonts w:ascii="Times New Roman" w:eastAsia="宋体" w:hAnsi="Times New Roman" w:cs="Times New Roman"/>
                <w:color w:val="000000"/>
                <w:kern w:val="0"/>
                <w:sz w:val="22"/>
                <w:szCs w:val="24"/>
                <w14:ligatures w14:val="none"/>
              </w:rPr>
            </w:pPr>
          </w:p>
        </w:tc>
      </w:tr>
      <w:tr w:rsidR="0031453B" w14:paraId="67CA96F9" w14:textId="77777777">
        <w:trPr>
          <w:trHeight w:val="307"/>
        </w:trPr>
        <w:tc>
          <w:tcPr>
            <w:tcW w:w="1762" w:type="pct"/>
          </w:tcPr>
          <w:p w14:paraId="24C08FD2" w14:textId="77777777" w:rsidR="0031453B" w:rsidRDefault="008E69E4">
            <w:pPr>
              <w:jc w:val="left"/>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9-11th Grade</w:t>
            </w:r>
          </w:p>
        </w:tc>
        <w:tc>
          <w:tcPr>
            <w:tcW w:w="1113" w:type="pct"/>
            <w:noWrap/>
          </w:tcPr>
          <w:p w14:paraId="0A5A32ED"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0.954(0.797, 1.142)</w:t>
            </w:r>
          </w:p>
        </w:tc>
        <w:tc>
          <w:tcPr>
            <w:tcW w:w="472" w:type="pct"/>
            <w:noWrap/>
          </w:tcPr>
          <w:p w14:paraId="41605416"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0.608</w:t>
            </w:r>
          </w:p>
        </w:tc>
        <w:tc>
          <w:tcPr>
            <w:tcW w:w="1181" w:type="pct"/>
            <w:noWrap/>
          </w:tcPr>
          <w:p w14:paraId="2786AD5B"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1.052(0.679, 1.632)</w:t>
            </w:r>
          </w:p>
        </w:tc>
        <w:tc>
          <w:tcPr>
            <w:tcW w:w="472" w:type="pct"/>
            <w:noWrap/>
          </w:tcPr>
          <w:p w14:paraId="74B53BF8"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0.819</w:t>
            </w:r>
          </w:p>
        </w:tc>
      </w:tr>
      <w:tr w:rsidR="0031453B" w14:paraId="38227BE2" w14:textId="77777777">
        <w:trPr>
          <w:trHeight w:val="307"/>
        </w:trPr>
        <w:tc>
          <w:tcPr>
            <w:tcW w:w="1762" w:type="pct"/>
          </w:tcPr>
          <w:p w14:paraId="620EAE4A" w14:textId="77777777" w:rsidR="0031453B" w:rsidRDefault="008E69E4">
            <w:pPr>
              <w:jc w:val="left"/>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High School Grad/GED</w:t>
            </w:r>
          </w:p>
        </w:tc>
        <w:tc>
          <w:tcPr>
            <w:tcW w:w="1113" w:type="pct"/>
            <w:noWrap/>
          </w:tcPr>
          <w:p w14:paraId="684132EF"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0.881(0.716, 1.084)</w:t>
            </w:r>
          </w:p>
        </w:tc>
        <w:tc>
          <w:tcPr>
            <w:tcW w:w="472" w:type="pct"/>
            <w:noWrap/>
          </w:tcPr>
          <w:p w14:paraId="284BE3CD"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0.230</w:t>
            </w:r>
          </w:p>
        </w:tc>
        <w:tc>
          <w:tcPr>
            <w:tcW w:w="1181" w:type="pct"/>
            <w:noWrap/>
          </w:tcPr>
          <w:p w14:paraId="026EF54F"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1.136(0.782, 1.650)</w:t>
            </w:r>
          </w:p>
        </w:tc>
        <w:tc>
          <w:tcPr>
            <w:tcW w:w="472" w:type="pct"/>
            <w:noWrap/>
          </w:tcPr>
          <w:p w14:paraId="75C59643"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0.504</w:t>
            </w:r>
          </w:p>
        </w:tc>
      </w:tr>
      <w:tr w:rsidR="0031453B" w14:paraId="44B5B2A4" w14:textId="77777777">
        <w:trPr>
          <w:trHeight w:val="307"/>
        </w:trPr>
        <w:tc>
          <w:tcPr>
            <w:tcW w:w="1762" w:type="pct"/>
          </w:tcPr>
          <w:p w14:paraId="1DF75B1B" w14:textId="77777777" w:rsidR="0031453B" w:rsidRDefault="008E69E4">
            <w:pPr>
              <w:jc w:val="left"/>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 xml:space="preserve">Some </w:t>
            </w:r>
            <w:r>
              <w:rPr>
                <w:rFonts w:ascii="Times New Roman" w:eastAsia="宋体" w:hAnsi="Times New Roman" w:cs="Times New Roman"/>
                <w:color w:val="000000"/>
                <w:kern w:val="0"/>
                <w:sz w:val="24"/>
                <w:szCs w:val="24"/>
                <w14:ligatures w14:val="none"/>
              </w:rPr>
              <w:t>College/AA degree</w:t>
            </w:r>
          </w:p>
        </w:tc>
        <w:tc>
          <w:tcPr>
            <w:tcW w:w="1113" w:type="pct"/>
            <w:noWrap/>
          </w:tcPr>
          <w:p w14:paraId="356ED1A8"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0.897(0.725, 1.108)</w:t>
            </w:r>
          </w:p>
        </w:tc>
        <w:tc>
          <w:tcPr>
            <w:tcW w:w="472" w:type="pct"/>
            <w:noWrap/>
          </w:tcPr>
          <w:p w14:paraId="776DF25E"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0.312</w:t>
            </w:r>
          </w:p>
        </w:tc>
        <w:tc>
          <w:tcPr>
            <w:tcW w:w="1181" w:type="pct"/>
            <w:noWrap/>
          </w:tcPr>
          <w:p w14:paraId="4FF80645"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0.985(0.614, 1.579)</w:t>
            </w:r>
          </w:p>
        </w:tc>
        <w:tc>
          <w:tcPr>
            <w:tcW w:w="472" w:type="pct"/>
            <w:noWrap/>
          </w:tcPr>
          <w:p w14:paraId="7915644C"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0.949</w:t>
            </w:r>
          </w:p>
        </w:tc>
      </w:tr>
      <w:tr w:rsidR="0031453B" w14:paraId="1876209B" w14:textId="77777777">
        <w:trPr>
          <w:trHeight w:val="614"/>
        </w:trPr>
        <w:tc>
          <w:tcPr>
            <w:tcW w:w="1762" w:type="pct"/>
          </w:tcPr>
          <w:p w14:paraId="09932150" w14:textId="77777777" w:rsidR="0031453B" w:rsidRDefault="008E69E4">
            <w:pPr>
              <w:jc w:val="left"/>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College Graduate or above</w:t>
            </w:r>
          </w:p>
        </w:tc>
        <w:tc>
          <w:tcPr>
            <w:tcW w:w="1113" w:type="pct"/>
            <w:noWrap/>
          </w:tcPr>
          <w:p w14:paraId="6C71A478"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0.729(0.572, 0.929)</w:t>
            </w:r>
          </w:p>
        </w:tc>
        <w:tc>
          <w:tcPr>
            <w:tcW w:w="472" w:type="pct"/>
            <w:noWrap/>
          </w:tcPr>
          <w:p w14:paraId="5EBF8874" w14:textId="77777777" w:rsidR="0031453B" w:rsidRDefault="008E69E4">
            <w:pPr>
              <w:jc w:val="left"/>
              <w:rPr>
                <w:rFonts w:ascii="Times New Roman" w:eastAsia="宋体" w:hAnsi="Times New Roman" w:cs="Times New Roman"/>
                <w:b/>
                <w:bCs/>
                <w:color w:val="000000"/>
                <w:kern w:val="0"/>
                <w:sz w:val="22"/>
                <w:szCs w:val="24"/>
                <w14:ligatures w14:val="none"/>
              </w:rPr>
            </w:pPr>
            <w:r>
              <w:rPr>
                <w:rFonts w:ascii="Times New Roman" w:eastAsia="宋体" w:hAnsi="Times New Roman" w:cs="Times New Roman"/>
                <w:b/>
                <w:bCs/>
                <w:color w:val="000000"/>
                <w:kern w:val="0"/>
                <w:sz w:val="22"/>
                <w:szCs w:val="24"/>
                <w14:ligatures w14:val="none"/>
              </w:rPr>
              <w:t>0.011</w:t>
            </w:r>
          </w:p>
        </w:tc>
        <w:tc>
          <w:tcPr>
            <w:tcW w:w="1181" w:type="pct"/>
            <w:noWrap/>
          </w:tcPr>
          <w:p w14:paraId="74E2A387"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0.949(0.604, 1.491)</w:t>
            </w:r>
          </w:p>
        </w:tc>
        <w:tc>
          <w:tcPr>
            <w:tcW w:w="472" w:type="pct"/>
            <w:noWrap/>
          </w:tcPr>
          <w:p w14:paraId="35A866A2"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0.821</w:t>
            </w:r>
          </w:p>
        </w:tc>
      </w:tr>
      <w:tr w:rsidR="0031453B" w14:paraId="00055600" w14:textId="77777777">
        <w:trPr>
          <w:trHeight w:val="300"/>
        </w:trPr>
        <w:tc>
          <w:tcPr>
            <w:tcW w:w="1762" w:type="pct"/>
          </w:tcPr>
          <w:p w14:paraId="06CDA64A" w14:textId="77777777" w:rsidR="0031453B" w:rsidRDefault="008E69E4">
            <w:pPr>
              <w:jc w:val="left"/>
              <w:rPr>
                <w:rFonts w:ascii="Times New Roman" w:eastAsia="宋体" w:hAnsi="Times New Roman" w:cs="Times New Roman"/>
                <w:b/>
                <w:bCs/>
                <w:color w:val="000000"/>
                <w:kern w:val="0"/>
                <w:sz w:val="24"/>
                <w:szCs w:val="24"/>
                <w14:ligatures w14:val="none"/>
              </w:rPr>
            </w:pPr>
            <w:r>
              <w:rPr>
                <w:rFonts w:ascii="Times New Roman" w:eastAsia="宋体" w:hAnsi="Times New Roman" w:cs="Times New Roman"/>
                <w:b/>
                <w:bCs/>
                <w:color w:val="000000"/>
                <w:kern w:val="0"/>
                <w:sz w:val="24"/>
                <w:szCs w:val="24"/>
                <w14:ligatures w14:val="none"/>
              </w:rPr>
              <w:t>Marital status</w:t>
            </w:r>
          </w:p>
        </w:tc>
        <w:tc>
          <w:tcPr>
            <w:tcW w:w="1113" w:type="pct"/>
            <w:noWrap/>
          </w:tcPr>
          <w:p w14:paraId="1A711F68" w14:textId="77777777" w:rsidR="0031453B" w:rsidRDefault="0031453B">
            <w:pPr>
              <w:jc w:val="left"/>
              <w:rPr>
                <w:rFonts w:ascii="Times New Roman" w:eastAsia="宋体" w:hAnsi="Times New Roman" w:cs="Times New Roman"/>
                <w:b/>
                <w:bCs/>
                <w:color w:val="000000"/>
                <w:kern w:val="0"/>
                <w:sz w:val="24"/>
                <w:szCs w:val="24"/>
                <w14:ligatures w14:val="none"/>
              </w:rPr>
            </w:pPr>
          </w:p>
        </w:tc>
        <w:tc>
          <w:tcPr>
            <w:tcW w:w="472" w:type="pct"/>
            <w:noWrap/>
          </w:tcPr>
          <w:p w14:paraId="00CE86F1" w14:textId="77777777" w:rsidR="0031453B" w:rsidRDefault="0031453B">
            <w:pPr>
              <w:jc w:val="left"/>
              <w:rPr>
                <w:rFonts w:ascii="Times New Roman" w:eastAsia="Times New Roman" w:hAnsi="Times New Roman" w:cs="Times New Roman"/>
                <w:kern w:val="0"/>
                <w:sz w:val="20"/>
                <w:szCs w:val="20"/>
                <w14:ligatures w14:val="none"/>
              </w:rPr>
            </w:pPr>
          </w:p>
        </w:tc>
        <w:tc>
          <w:tcPr>
            <w:tcW w:w="1181" w:type="pct"/>
            <w:noWrap/>
          </w:tcPr>
          <w:p w14:paraId="0E1B7AD5" w14:textId="77777777" w:rsidR="0031453B" w:rsidRDefault="0031453B">
            <w:pPr>
              <w:jc w:val="left"/>
              <w:rPr>
                <w:rFonts w:ascii="Times New Roman" w:eastAsia="Times New Roman" w:hAnsi="Times New Roman" w:cs="Times New Roman"/>
                <w:kern w:val="0"/>
                <w:sz w:val="20"/>
                <w:szCs w:val="20"/>
                <w14:ligatures w14:val="none"/>
              </w:rPr>
            </w:pPr>
          </w:p>
        </w:tc>
        <w:tc>
          <w:tcPr>
            <w:tcW w:w="472" w:type="pct"/>
            <w:noWrap/>
          </w:tcPr>
          <w:p w14:paraId="4F440875" w14:textId="77777777" w:rsidR="0031453B" w:rsidRDefault="0031453B">
            <w:pPr>
              <w:jc w:val="left"/>
              <w:rPr>
                <w:rFonts w:ascii="Times New Roman" w:eastAsia="Times New Roman" w:hAnsi="Times New Roman" w:cs="Times New Roman"/>
                <w:kern w:val="0"/>
                <w:sz w:val="20"/>
                <w:szCs w:val="20"/>
                <w14:ligatures w14:val="none"/>
              </w:rPr>
            </w:pPr>
          </w:p>
        </w:tc>
      </w:tr>
      <w:tr w:rsidR="0031453B" w14:paraId="703103B6" w14:textId="77777777">
        <w:trPr>
          <w:trHeight w:val="614"/>
        </w:trPr>
        <w:tc>
          <w:tcPr>
            <w:tcW w:w="1762" w:type="pct"/>
          </w:tcPr>
          <w:p w14:paraId="67C0DF91" w14:textId="77777777" w:rsidR="0031453B" w:rsidRDefault="008E69E4">
            <w:pPr>
              <w:jc w:val="left"/>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Married/Living with a partner</w:t>
            </w:r>
          </w:p>
        </w:tc>
        <w:tc>
          <w:tcPr>
            <w:tcW w:w="1113" w:type="pct"/>
            <w:noWrap/>
          </w:tcPr>
          <w:p w14:paraId="6D4DA5E6"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Ref.</w:t>
            </w:r>
          </w:p>
        </w:tc>
        <w:tc>
          <w:tcPr>
            <w:tcW w:w="472" w:type="pct"/>
            <w:noWrap/>
          </w:tcPr>
          <w:p w14:paraId="56E269A8" w14:textId="77777777" w:rsidR="0031453B" w:rsidRDefault="0031453B">
            <w:pPr>
              <w:jc w:val="left"/>
              <w:rPr>
                <w:rFonts w:ascii="Times New Roman" w:eastAsia="宋体" w:hAnsi="Times New Roman" w:cs="Times New Roman"/>
                <w:color w:val="000000"/>
                <w:kern w:val="0"/>
                <w:sz w:val="22"/>
                <w:szCs w:val="24"/>
                <w14:ligatures w14:val="none"/>
              </w:rPr>
            </w:pPr>
          </w:p>
        </w:tc>
        <w:tc>
          <w:tcPr>
            <w:tcW w:w="1181" w:type="pct"/>
            <w:noWrap/>
          </w:tcPr>
          <w:p w14:paraId="46FC2AAC"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Ref.</w:t>
            </w:r>
          </w:p>
        </w:tc>
        <w:tc>
          <w:tcPr>
            <w:tcW w:w="472" w:type="pct"/>
            <w:noWrap/>
          </w:tcPr>
          <w:p w14:paraId="52FDDDC0" w14:textId="77777777" w:rsidR="0031453B" w:rsidRDefault="0031453B">
            <w:pPr>
              <w:jc w:val="left"/>
              <w:rPr>
                <w:rFonts w:ascii="Times New Roman" w:eastAsia="宋体" w:hAnsi="Times New Roman" w:cs="Times New Roman"/>
                <w:color w:val="000000"/>
                <w:kern w:val="0"/>
                <w:sz w:val="22"/>
                <w:szCs w:val="24"/>
                <w14:ligatures w14:val="none"/>
              </w:rPr>
            </w:pPr>
          </w:p>
        </w:tc>
      </w:tr>
      <w:tr w:rsidR="0031453B" w14:paraId="6FEBFAAF" w14:textId="77777777">
        <w:trPr>
          <w:trHeight w:val="307"/>
        </w:trPr>
        <w:tc>
          <w:tcPr>
            <w:tcW w:w="1762" w:type="pct"/>
          </w:tcPr>
          <w:p w14:paraId="23684BB7" w14:textId="77777777" w:rsidR="0031453B" w:rsidRDefault="008E69E4">
            <w:pPr>
              <w:jc w:val="left"/>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Never Married</w:t>
            </w:r>
          </w:p>
        </w:tc>
        <w:tc>
          <w:tcPr>
            <w:tcW w:w="1113" w:type="pct"/>
            <w:noWrap/>
          </w:tcPr>
          <w:p w14:paraId="732D62DA"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0.965(0.748, 1.245)</w:t>
            </w:r>
          </w:p>
        </w:tc>
        <w:tc>
          <w:tcPr>
            <w:tcW w:w="472" w:type="pct"/>
            <w:noWrap/>
          </w:tcPr>
          <w:p w14:paraId="2F3627F4"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0.784</w:t>
            </w:r>
          </w:p>
        </w:tc>
        <w:tc>
          <w:tcPr>
            <w:tcW w:w="1181" w:type="pct"/>
            <w:noWrap/>
          </w:tcPr>
          <w:p w14:paraId="4BA77EB3"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1.117(0.681, 1.832)</w:t>
            </w:r>
          </w:p>
        </w:tc>
        <w:tc>
          <w:tcPr>
            <w:tcW w:w="472" w:type="pct"/>
            <w:noWrap/>
          </w:tcPr>
          <w:p w14:paraId="73B488AB"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0.661</w:t>
            </w:r>
          </w:p>
        </w:tc>
      </w:tr>
      <w:tr w:rsidR="0031453B" w14:paraId="2608C684" w14:textId="77777777">
        <w:trPr>
          <w:trHeight w:val="614"/>
        </w:trPr>
        <w:tc>
          <w:tcPr>
            <w:tcW w:w="1762" w:type="pct"/>
          </w:tcPr>
          <w:p w14:paraId="4AFD0170" w14:textId="77777777" w:rsidR="0031453B" w:rsidRDefault="008E69E4">
            <w:pPr>
              <w:jc w:val="left"/>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Widowed/Divorced/Separated</w:t>
            </w:r>
          </w:p>
        </w:tc>
        <w:tc>
          <w:tcPr>
            <w:tcW w:w="1113" w:type="pct"/>
            <w:noWrap/>
          </w:tcPr>
          <w:p w14:paraId="672CF4E2"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1.438(1.241, 1.666)</w:t>
            </w:r>
          </w:p>
        </w:tc>
        <w:tc>
          <w:tcPr>
            <w:tcW w:w="472" w:type="pct"/>
            <w:noWrap/>
          </w:tcPr>
          <w:p w14:paraId="42BB8214" w14:textId="77777777" w:rsidR="0031453B" w:rsidRDefault="008E69E4">
            <w:pPr>
              <w:jc w:val="left"/>
              <w:rPr>
                <w:rFonts w:ascii="Times New Roman" w:eastAsia="宋体" w:hAnsi="Times New Roman" w:cs="Times New Roman"/>
                <w:b/>
                <w:bCs/>
                <w:color w:val="000000"/>
                <w:kern w:val="0"/>
                <w:sz w:val="22"/>
                <w:szCs w:val="24"/>
                <w14:ligatures w14:val="none"/>
              </w:rPr>
            </w:pPr>
            <w:r>
              <w:rPr>
                <w:rFonts w:ascii="Times New Roman" w:eastAsia="宋体" w:hAnsi="Times New Roman" w:cs="Times New Roman"/>
                <w:b/>
                <w:bCs/>
                <w:color w:val="000000"/>
                <w:kern w:val="0"/>
                <w:sz w:val="22"/>
                <w:szCs w:val="24"/>
                <w14:ligatures w14:val="none"/>
              </w:rPr>
              <w:t>&lt;0.001</w:t>
            </w:r>
          </w:p>
        </w:tc>
        <w:tc>
          <w:tcPr>
            <w:tcW w:w="1181" w:type="pct"/>
            <w:noWrap/>
          </w:tcPr>
          <w:p w14:paraId="2E7A1C66"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1.510(1.175, 1.941)</w:t>
            </w:r>
          </w:p>
        </w:tc>
        <w:tc>
          <w:tcPr>
            <w:tcW w:w="472" w:type="pct"/>
            <w:noWrap/>
          </w:tcPr>
          <w:p w14:paraId="1DA03472" w14:textId="77777777" w:rsidR="0031453B" w:rsidRDefault="008E69E4">
            <w:pPr>
              <w:jc w:val="left"/>
              <w:rPr>
                <w:rFonts w:ascii="Times New Roman" w:eastAsia="宋体" w:hAnsi="Times New Roman" w:cs="Times New Roman"/>
                <w:b/>
                <w:bCs/>
                <w:color w:val="000000"/>
                <w:kern w:val="0"/>
                <w:sz w:val="22"/>
                <w:szCs w:val="24"/>
                <w14:ligatures w14:val="none"/>
              </w:rPr>
            </w:pPr>
            <w:r>
              <w:rPr>
                <w:rFonts w:ascii="Times New Roman" w:eastAsia="宋体" w:hAnsi="Times New Roman" w:cs="Times New Roman"/>
                <w:b/>
                <w:bCs/>
                <w:color w:val="000000"/>
                <w:kern w:val="0"/>
                <w:sz w:val="22"/>
                <w:szCs w:val="24"/>
                <w14:ligatures w14:val="none"/>
              </w:rPr>
              <w:t>0.001</w:t>
            </w:r>
          </w:p>
        </w:tc>
      </w:tr>
      <w:tr w:rsidR="0031453B" w14:paraId="5F54BF48" w14:textId="77777777">
        <w:trPr>
          <w:trHeight w:val="300"/>
        </w:trPr>
        <w:tc>
          <w:tcPr>
            <w:tcW w:w="1762" w:type="pct"/>
          </w:tcPr>
          <w:p w14:paraId="39B48C45" w14:textId="77777777" w:rsidR="0031453B" w:rsidRDefault="008E69E4">
            <w:pPr>
              <w:jc w:val="left"/>
              <w:rPr>
                <w:rFonts w:ascii="Times New Roman" w:eastAsia="宋体" w:hAnsi="Times New Roman" w:cs="Times New Roman"/>
                <w:b/>
                <w:bCs/>
                <w:color w:val="000000"/>
                <w:kern w:val="0"/>
                <w:sz w:val="24"/>
                <w:szCs w:val="24"/>
                <w14:ligatures w14:val="none"/>
              </w:rPr>
            </w:pPr>
            <w:r>
              <w:rPr>
                <w:rFonts w:ascii="Times New Roman" w:eastAsia="宋体" w:hAnsi="Times New Roman" w:cs="Times New Roman"/>
                <w:b/>
                <w:bCs/>
                <w:color w:val="000000"/>
                <w:kern w:val="0"/>
                <w:sz w:val="24"/>
                <w:szCs w:val="24"/>
                <w14:ligatures w14:val="none"/>
              </w:rPr>
              <w:t>Smoking status</w:t>
            </w:r>
          </w:p>
        </w:tc>
        <w:tc>
          <w:tcPr>
            <w:tcW w:w="1113" w:type="pct"/>
            <w:noWrap/>
          </w:tcPr>
          <w:p w14:paraId="5E76167F" w14:textId="77777777" w:rsidR="0031453B" w:rsidRDefault="0031453B">
            <w:pPr>
              <w:jc w:val="left"/>
              <w:rPr>
                <w:rFonts w:ascii="Times New Roman" w:eastAsia="宋体" w:hAnsi="Times New Roman" w:cs="Times New Roman"/>
                <w:b/>
                <w:bCs/>
                <w:color w:val="000000"/>
                <w:kern w:val="0"/>
                <w:sz w:val="24"/>
                <w:szCs w:val="24"/>
                <w14:ligatures w14:val="none"/>
              </w:rPr>
            </w:pPr>
          </w:p>
        </w:tc>
        <w:tc>
          <w:tcPr>
            <w:tcW w:w="472" w:type="pct"/>
            <w:noWrap/>
          </w:tcPr>
          <w:p w14:paraId="7349E166" w14:textId="77777777" w:rsidR="0031453B" w:rsidRDefault="0031453B">
            <w:pPr>
              <w:jc w:val="left"/>
              <w:rPr>
                <w:rFonts w:ascii="Times New Roman" w:eastAsia="Times New Roman" w:hAnsi="Times New Roman" w:cs="Times New Roman"/>
                <w:kern w:val="0"/>
                <w:sz w:val="20"/>
                <w:szCs w:val="20"/>
                <w14:ligatures w14:val="none"/>
              </w:rPr>
            </w:pPr>
          </w:p>
        </w:tc>
        <w:tc>
          <w:tcPr>
            <w:tcW w:w="1181" w:type="pct"/>
            <w:noWrap/>
          </w:tcPr>
          <w:p w14:paraId="7458E908" w14:textId="77777777" w:rsidR="0031453B" w:rsidRDefault="0031453B">
            <w:pPr>
              <w:jc w:val="left"/>
              <w:rPr>
                <w:rFonts w:ascii="Times New Roman" w:eastAsia="Times New Roman" w:hAnsi="Times New Roman" w:cs="Times New Roman"/>
                <w:kern w:val="0"/>
                <w:sz w:val="20"/>
                <w:szCs w:val="20"/>
                <w14:ligatures w14:val="none"/>
              </w:rPr>
            </w:pPr>
          </w:p>
        </w:tc>
        <w:tc>
          <w:tcPr>
            <w:tcW w:w="472" w:type="pct"/>
            <w:noWrap/>
          </w:tcPr>
          <w:p w14:paraId="11F0D62A" w14:textId="77777777" w:rsidR="0031453B" w:rsidRDefault="0031453B">
            <w:pPr>
              <w:jc w:val="left"/>
              <w:rPr>
                <w:rFonts w:ascii="Times New Roman" w:eastAsia="Times New Roman" w:hAnsi="Times New Roman" w:cs="Times New Roman"/>
                <w:kern w:val="0"/>
                <w:sz w:val="20"/>
                <w:szCs w:val="20"/>
                <w14:ligatures w14:val="none"/>
              </w:rPr>
            </w:pPr>
          </w:p>
        </w:tc>
      </w:tr>
      <w:tr w:rsidR="0031453B" w14:paraId="0ADFBBDD" w14:textId="77777777">
        <w:trPr>
          <w:trHeight w:val="307"/>
        </w:trPr>
        <w:tc>
          <w:tcPr>
            <w:tcW w:w="1762" w:type="pct"/>
          </w:tcPr>
          <w:p w14:paraId="513B0592" w14:textId="77777777" w:rsidR="0031453B" w:rsidRDefault="008E69E4">
            <w:pPr>
              <w:jc w:val="left"/>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Never smoker</w:t>
            </w:r>
          </w:p>
        </w:tc>
        <w:tc>
          <w:tcPr>
            <w:tcW w:w="1113" w:type="pct"/>
            <w:noWrap/>
          </w:tcPr>
          <w:p w14:paraId="605198C4"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Ref.</w:t>
            </w:r>
          </w:p>
        </w:tc>
        <w:tc>
          <w:tcPr>
            <w:tcW w:w="472" w:type="pct"/>
            <w:noWrap/>
          </w:tcPr>
          <w:p w14:paraId="355E722B" w14:textId="77777777" w:rsidR="0031453B" w:rsidRDefault="0031453B">
            <w:pPr>
              <w:jc w:val="left"/>
              <w:rPr>
                <w:rFonts w:ascii="Times New Roman" w:eastAsia="宋体" w:hAnsi="Times New Roman" w:cs="Times New Roman"/>
                <w:color w:val="000000"/>
                <w:kern w:val="0"/>
                <w:sz w:val="22"/>
                <w:szCs w:val="24"/>
                <w14:ligatures w14:val="none"/>
              </w:rPr>
            </w:pPr>
          </w:p>
        </w:tc>
        <w:tc>
          <w:tcPr>
            <w:tcW w:w="1181" w:type="pct"/>
            <w:noWrap/>
          </w:tcPr>
          <w:p w14:paraId="034EA2BB"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Ref.</w:t>
            </w:r>
          </w:p>
        </w:tc>
        <w:tc>
          <w:tcPr>
            <w:tcW w:w="472" w:type="pct"/>
            <w:noWrap/>
          </w:tcPr>
          <w:p w14:paraId="7AC5A1DE" w14:textId="77777777" w:rsidR="0031453B" w:rsidRDefault="0031453B">
            <w:pPr>
              <w:jc w:val="left"/>
              <w:rPr>
                <w:rFonts w:ascii="Times New Roman" w:eastAsia="宋体" w:hAnsi="Times New Roman" w:cs="Times New Roman"/>
                <w:color w:val="000000"/>
                <w:kern w:val="0"/>
                <w:sz w:val="22"/>
                <w:szCs w:val="24"/>
                <w14:ligatures w14:val="none"/>
              </w:rPr>
            </w:pPr>
          </w:p>
        </w:tc>
      </w:tr>
      <w:tr w:rsidR="0031453B" w14:paraId="5708BEC1" w14:textId="77777777">
        <w:trPr>
          <w:trHeight w:val="307"/>
        </w:trPr>
        <w:tc>
          <w:tcPr>
            <w:tcW w:w="1762" w:type="pct"/>
          </w:tcPr>
          <w:p w14:paraId="4436BB37" w14:textId="77777777" w:rsidR="0031453B" w:rsidRDefault="008E69E4">
            <w:pPr>
              <w:jc w:val="left"/>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Former smoker</w:t>
            </w:r>
          </w:p>
        </w:tc>
        <w:tc>
          <w:tcPr>
            <w:tcW w:w="1113" w:type="pct"/>
            <w:noWrap/>
          </w:tcPr>
          <w:p w14:paraId="02B91416"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1.256(1.093, 1.444)</w:t>
            </w:r>
          </w:p>
        </w:tc>
        <w:tc>
          <w:tcPr>
            <w:tcW w:w="472" w:type="pct"/>
            <w:noWrap/>
          </w:tcPr>
          <w:p w14:paraId="11444113" w14:textId="77777777" w:rsidR="0031453B" w:rsidRDefault="008E69E4">
            <w:pPr>
              <w:jc w:val="left"/>
              <w:rPr>
                <w:rFonts w:ascii="Times New Roman" w:eastAsia="宋体" w:hAnsi="Times New Roman" w:cs="Times New Roman"/>
                <w:b/>
                <w:bCs/>
                <w:color w:val="000000"/>
                <w:kern w:val="0"/>
                <w:sz w:val="22"/>
                <w:szCs w:val="24"/>
                <w14:ligatures w14:val="none"/>
              </w:rPr>
            </w:pPr>
            <w:r>
              <w:rPr>
                <w:rFonts w:ascii="Times New Roman" w:eastAsia="宋体" w:hAnsi="Times New Roman" w:cs="Times New Roman"/>
                <w:b/>
                <w:bCs/>
                <w:color w:val="000000"/>
                <w:kern w:val="0"/>
                <w:sz w:val="22"/>
                <w:szCs w:val="24"/>
                <w14:ligatures w14:val="none"/>
              </w:rPr>
              <w:t>0.001</w:t>
            </w:r>
          </w:p>
        </w:tc>
        <w:tc>
          <w:tcPr>
            <w:tcW w:w="1181" w:type="pct"/>
            <w:noWrap/>
          </w:tcPr>
          <w:p w14:paraId="02812869"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0.954(0.723, 1.260)</w:t>
            </w:r>
          </w:p>
        </w:tc>
        <w:tc>
          <w:tcPr>
            <w:tcW w:w="472" w:type="pct"/>
            <w:noWrap/>
          </w:tcPr>
          <w:p w14:paraId="2FF7F898"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0.741</w:t>
            </w:r>
          </w:p>
        </w:tc>
      </w:tr>
      <w:tr w:rsidR="0031453B" w14:paraId="379F92BA" w14:textId="77777777">
        <w:trPr>
          <w:trHeight w:val="307"/>
        </w:trPr>
        <w:tc>
          <w:tcPr>
            <w:tcW w:w="1762" w:type="pct"/>
          </w:tcPr>
          <w:p w14:paraId="058AD34D" w14:textId="77777777" w:rsidR="0031453B" w:rsidRDefault="008E69E4">
            <w:pPr>
              <w:jc w:val="left"/>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Current smoker</w:t>
            </w:r>
          </w:p>
        </w:tc>
        <w:tc>
          <w:tcPr>
            <w:tcW w:w="1113" w:type="pct"/>
            <w:noWrap/>
          </w:tcPr>
          <w:p w14:paraId="39D8D4A4"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1.755(1.463, 2.105)</w:t>
            </w:r>
          </w:p>
        </w:tc>
        <w:tc>
          <w:tcPr>
            <w:tcW w:w="472" w:type="pct"/>
            <w:noWrap/>
          </w:tcPr>
          <w:p w14:paraId="4E625CBD" w14:textId="77777777" w:rsidR="0031453B" w:rsidRDefault="008E69E4">
            <w:pPr>
              <w:jc w:val="left"/>
              <w:rPr>
                <w:rFonts w:ascii="Times New Roman" w:eastAsia="宋体" w:hAnsi="Times New Roman" w:cs="Times New Roman"/>
                <w:b/>
                <w:bCs/>
                <w:color w:val="000000"/>
                <w:kern w:val="0"/>
                <w:sz w:val="22"/>
                <w:szCs w:val="24"/>
                <w14:ligatures w14:val="none"/>
              </w:rPr>
            </w:pPr>
            <w:r>
              <w:rPr>
                <w:rFonts w:ascii="Times New Roman" w:eastAsia="宋体" w:hAnsi="Times New Roman" w:cs="Times New Roman"/>
                <w:b/>
                <w:bCs/>
                <w:color w:val="000000"/>
                <w:kern w:val="0"/>
                <w:sz w:val="22"/>
                <w:szCs w:val="24"/>
                <w14:ligatures w14:val="none"/>
              </w:rPr>
              <w:t>&lt;0.001</w:t>
            </w:r>
          </w:p>
        </w:tc>
        <w:tc>
          <w:tcPr>
            <w:tcW w:w="1181" w:type="pct"/>
            <w:noWrap/>
          </w:tcPr>
          <w:p w14:paraId="2E8C8B3D"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1.158(0.811, 1.654)</w:t>
            </w:r>
          </w:p>
        </w:tc>
        <w:tc>
          <w:tcPr>
            <w:tcW w:w="472" w:type="pct"/>
            <w:noWrap/>
          </w:tcPr>
          <w:p w14:paraId="60C66F10"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0.418</w:t>
            </w:r>
          </w:p>
        </w:tc>
      </w:tr>
      <w:tr w:rsidR="0031453B" w14:paraId="7646D500" w14:textId="77777777">
        <w:trPr>
          <w:trHeight w:val="300"/>
        </w:trPr>
        <w:tc>
          <w:tcPr>
            <w:tcW w:w="1762" w:type="pct"/>
          </w:tcPr>
          <w:p w14:paraId="7FCCC235" w14:textId="77777777" w:rsidR="0031453B" w:rsidRDefault="008E69E4">
            <w:pPr>
              <w:jc w:val="left"/>
              <w:rPr>
                <w:rFonts w:ascii="Times New Roman" w:eastAsia="宋体" w:hAnsi="Times New Roman" w:cs="Times New Roman"/>
                <w:b/>
                <w:bCs/>
                <w:color w:val="000000"/>
                <w:kern w:val="0"/>
                <w:sz w:val="24"/>
                <w:szCs w:val="24"/>
                <w14:ligatures w14:val="none"/>
              </w:rPr>
            </w:pPr>
            <w:r>
              <w:rPr>
                <w:rFonts w:ascii="Times New Roman" w:eastAsia="宋体" w:hAnsi="Times New Roman" w:cs="Times New Roman"/>
                <w:b/>
                <w:bCs/>
                <w:color w:val="000000"/>
                <w:kern w:val="0"/>
                <w:sz w:val="24"/>
                <w:szCs w:val="24"/>
                <w14:ligatures w14:val="none"/>
              </w:rPr>
              <w:t>Alcohol Comsumption</w:t>
            </w:r>
          </w:p>
        </w:tc>
        <w:tc>
          <w:tcPr>
            <w:tcW w:w="1113" w:type="pct"/>
            <w:noWrap/>
          </w:tcPr>
          <w:p w14:paraId="6D4366E2" w14:textId="77777777" w:rsidR="0031453B" w:rsidRDefault="0031453B">
            <w:pPr>
              <w:jc w:val="left"/>
              <w:rPr>
                <w:rFonts w:ascii="Times New Roman" w:eastAsia="宋体" w:hAnsi="Times New Roman" w:cs="Times New Roman"/>
                <w:b/>
                <w:bCs/>
                <w:color w:val="000000"/>
                <w:kern w:val="0"/>
                <w:sz w:val="24"/>
                <w:szCs w:val="24"/>
                <w14:ligatures w14:val="none"/>
              </w:rPr>
            </w:pPr>
          </w:p>
        </w:tc>
        <w:tc>
          <w:tcPr>
            <w:tcW w:w="472" w:type="pct"/>
            <w:noWrap/>
          </w:tcPr>
          <w:p w14:paraId="4DCEE137" w14:textId="77777777" w:rsidR="0031453B" w:rsidRDefault="0031453B">
            <w:pPr>
              <w:jc w:val="left"/>
              <w:rPr>
                <w:rFonts w:ascii="Times New Roman" w:eastAsia="Times New Roman" w:hAnsi="Times New Roman" w:cs="Times New Roman"/>
                <w:kern w:val="0"/>
                <w:sz w:val="20"/>
                <w:szCs w:val="20"/>
                <w14:ligatures w14:val="none"/>
              </w:rPr>
            </w:pPr>
          </w:p>
        </w:tc>
        <w:tc>
          <w:tcPr>
            <w:tcW w:w="1181" w:type="pct"/>
            <w:noWrap/>
          </w:tcPr>
          <w:p w14:paraId="14A2D13A" w14:textId="77777777" w:rsidR="0031453B" w:rsidRDefault="0031453B">
            <w:pPr>
              <w:jc w:val="left"/>
              <w:rPr>
                <w:rFonts w:ascii="Times New Roman" w:eastAsia="Times New Roman" w:hAnsi="Times New Roman" w:cs="Times New Roman"/>
                <w:kern w:val="0"/>
                <w:sz w:val="20"/>
                <w:szCs w:val="20"/>
                <w14:ligatures w14:val="none"/>
              </w:rPr>
            </w:pPr>
          </w:p>
        </w:tc>
        <w:tc>
          <w:tcPr>
            <w:tcW w:w="472" w:type="pct"/>
            <w:noWrap/>
          </w:tcPr>
          <w:p w14:paraId="4541542B" w14:textId="77777777" w:rsidR="0031453B" w:rsidRDefault="0031453B">
            <w:pPr>
              <w:jc w:val="left"/>
              <w:rPr>
                <w:rFonts w:ascii="Times New Roman" w:eastAsia="Times New Roman" w:hAnsi="Times New Roman" w:cs="Times New Roman"/>
                <w:kern w:val="0"/>
                <w:sz w:val="20"/>
                <w:szCs w:val="20"/>
                <w14:ligatures w14:val="none"/>
              </w:rPr>
            </w:pPr>
          </w:p>
        </w:tc>
      </w:tr>
      <w:tr w:rsidR="0031453B" w14:paraId="022A69DB" w14:textId="77777777">
        <w:trPr>
          <w:trHeight w:val="307"/>
        </w:trPr>
        <w:tc>
          <w:tcPr>
            <w:tcW w:w="1762" w:type="pct"/>
          </w:tcPr>
          <w:p w14:paraId="166669F9" w14:textId="77777777" w:rsidR="0031453B" w:rsidRDefault="008E69E4">
            <w:pPr>
              <w:jc w:val="left"/>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Never</w:t>
            </w:r>
          </w:p>
        </w:tc>
        <w:tc>
          <w:tcPr>
            <w:tcW w:w="1113" w:type="pct"/>
            <w:noWrap/>
          </w:tcPr>
          <w:p w14:paraId="71FC2A6E"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Ref.</w:t>
            </w:r>
          </w:p>
        </w:tc>
        <w:tc>
          <w:tcPr>
            <w:tcW w:w="472" w:type="pct"/>
            <w:noWrap/>
          </w:tcPr>
          <w:p w14:paraId="71F4A7E8" w14:textId="77777777" w:rsidR="0031453B" w:rsidRDefault="0031453B">
            <w:pPr>
              <w:jc w:val="left"/>
              <w:rPr>
                <w:rFonts w:ascii="Times New Roman" w:eastAsia="宋体" w:hAnsi="Times New Roman" w:cs="Times New Roman"/>
                <w:color w:val="000000"/>
                <w:kern w:val="0"/>
                <w:sz w:val="22"/>
                <w:szCs w:val="24"/>
                <w14:ligatures w14:val="none"/>
              </w:rPr>
            </w:pPr>
          </w:p>
        </w:tc>
        <w:tc>
          <w:tcPr>
            <w:tcW w:w="1181" w:type="pct"/>
            <w:noWrap/>
          </w:tcPr>
          <w:p w14:paraId="51DA697D"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Ref.</w:t>
            </w:r>
          </w:p>
        </w:tc>
        <w:tc>
          <w:tcPr>
            <w:tcW w:w="472" w:type="pct"/>
            <w:noWrap/>
          </w:tcPr>
          <w:p w14:paraId="430DC424" w14:textId="77777777" w:rsidR="0031453B" w:rsidRDefault="0031453B">
            <w:pPr>
              <w:jc w:val="left"/>
              <w:rPr>
                <w:rFonts w:ascii="Times New Roman" w:eastAsia="宋体" w:hAnsi="Times New Roman" w:cs="Times New Roman"/>
                <w:color w:val="000000"/>
                <w:kern w:val="0"/>
                <w:sz w:val="22"/>
                <w:szCs w:val="24"/>
                <w14:ligatures w14:val="none"/>
              </w:rPr>
            </w:pPr>
          </w:p>
        </w:tc>
      </w:tr>
      <w:tr w:rsidR="0031453B" w14:paraId="1F238CC2" w14:textId="77777777">
        <w:trPr>
          <w:trHeight w:val="307"/>
        </w:trPr>
        <w:tc>
          <w:tcPr>
            <w:tcW w:w="1762" w:type="pct"/>
          </w:tcPr>
          <w:p w14:paraId="302BA2B1" w14:textId="77777777" w:rsidR="0031453B" w:rsidRDefault="008E69E4">
            <w:pPr>
              <w:jc w:val="left"/>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Former</w:t>
            </w:r>
          </w:p>
        </w:tc>
        <w:tc>
          <w:tcPr>
            <w:tcW w:w="1113" w:type="pct"/>
            <w:noWrap/>
          </w:tcPr>
          <w:p w14:paraId="150D399F"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1.169(0.969, 1.412)</w:t>
            </w:r>
          </w:p>
        </w:tc>
        <w:tc>
          <w:tcPr>
            <w:tcW w:w="472" w:type="pct"/>
            <w:noWrap/>
          </w:tcPr>
          <w:p w14:paraId="376840A9"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0.104</w:t>
            </w:r>
          </w:p>
        </w:tc>
        <w:tc>
          <w:tcPr>
            <w:tcW w:w="1181" w:type="pct"/>
            <w:noWrap/>
          </w:tcPr>
          <w:p w14:paraId="35855A34"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1.065(0.747, 1.518)</w:t>
            </w:r>
          </w:p>
        </w:tc>
        <w:tc>
          <w:tcPr>
            <w:tcW w:w="472" w:type="pct"/>
            <w:noWrap/>
          </w:tcPr>
          <w:p w14:paraId="57E24951"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0.729</w:t>
            </w:r>
          </w:p>
        </w:tc>
      </w:tr>
      <w:tr w:rsidR="0031453B" w14:paraId="3CCF1683" w14:textId="77777777">
        <w:trPr>
          <w:trHeight w:val="307"/>
        </w:trPr>
        <w:tc>
          <w:tcPr>
            <w:tcW w:w="1762" w:type="pct"/>
          </w:tcPr>
          <w:p w14:paraId="31DBAA45" w14:textId="77777777" w:rsidR="0031453B" w:rsidRDefault="008E69E4">
            <w:pPr>
              <w:jc w:val="left"/>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lastRenderedPageBreak/>
              <w:t>Mild</w:t>
            </w:r>
          </w:p>
        </w:tc>
        <w:tc>
          <w:tcPr>
            <w:tcW w:w="1113" w:type="pct"/>
            <w:noWrap/>
          </w:tcPr>
          <w:p w14:paraId="531FF0F5"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0.738(0.600, 0.908)</w:t>
            </w:r>
          </w:p>
        </w:tc>
        <w:tc>
          <w:tcPr>
            <w:tcW w:w="472" w:type="pct"/>
            <w:noWrap/>
          </w:tcPr>
          <w:p w14:paraId="0B6BC352" w14:textId="77777777" w:rsidR="0031453B" w:rsidRDefault="008E69E4">
            <w:pPr>
              <w:jc w:val="left"/>
              <w:rPr>
                <w:rFonts w:ascii="Times New Roman" w:eastAsia="宋体" w:hAnsi="Times New Roman" w:cs="Times New Roman"/>
                <w:b/>
                <w:bCs/>
                <w:color w:val="000000"/>
                <w:kern w:val="0"/>
                <w:sz w:val="22"/>
                <w:szCs w:val="24"/>
                <w14:ligatures w14:val="none"/>
              </w:rPr>
            </w:pPr>
            <w:r>
              <w:rPr>
                <w:rFonts w:ascii="Times New Roman" w:eastAsia="宋体" w:hAnsi="Times New Roman" w:cs="Times New Roman"/>
                <w:b/>
                <w:bCs/>
                <w:color w:val="000000"/>
                <w:kern w:val="0"/>
                <w:sz w:val="22"/>
                <w:szCs w:val="24"/>
                <w14:ligatures w14:val="none"/>
              </w:rPr>
              <w:t>0.004</w:t>
            </w:r>
          </w:p>
        </w:tc>
        <w:tc>
          <w:tcPr>
            <w:tcW w:w="1181" w:type="pct"/>
            <w:noWrap/>
          </w:tcPr>
          <w:p w14:paraId="4030CBE0"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0.754(0.512, 1.109)</w:t>
            </w:r>
          </w:p>
        </w:tc>
        <w:tc>
          <w:tcPr>
            <w:tcW w:w="472" w:type="pct"/>
            <w:noWrap/>
          </w:tcPr>
          <w:p w14:paraId="2B0A14DC"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0.152</w:t>
            </w:r>
          </w:p>
        </w:tc>
      </w:tr>
      <w:tr w:rsidR="0031453B" w14:paraId="62256A09" w14:textId="77777777">
        <w:trPr>
          <w:trHeight w:val="307"/>
        </w:trPr>
        <w:tc>
          <w:tcPr>
            <w:tcW w:w="1762" w:type="pct"/>
          </w:tcPr>
          <w:p w14:paraId="6F9F6A37" w14:textId="77777777" w:rsidR="0031453B" w:rsidRDefault="008E69E4">
            <w:pPr>
              <w:jc w:val="left"/>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Moderate</w:t>
            </w:r>
          </w:p>
        </w:tc>
        <w:tc>
          <w:tcPr>
            <w:tcW w:w="1113" w:type="pct"/>
            <w:noWrap/>
          </w:tcPr>
          <w:p w14:paraId="51BABCE3"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0.807(0.628, 1.037)</w:t>
            </w:r>
          </w:p>
        </w:tc>
        <w:tc>
          <w:tcPr>
            <w:tcW w:w="472" w:type="pct"/>
            <w:noWrap/>
          </w:tcPr>
          <w:p w14:paraId="03ED2284"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0.093</w:t>
            </w:r>
          </w:p>
        </w:tc>
        <w:tc>
          <w:tcPr>
            <w:tcW w:w="1181" w:type="pct"/>
            <w:noWrap/>
          </w:tcPr>
          <w:p w14:paraId="3B51D175"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0.904(0.544, 1.502)</w:t>
            </w:r>
          </w:p>
        </w:tc>
        <w:tc>
          <w:tcPr>
            <w:tcW w:w="472" w:type="pct"/>
            <w:noWrap/>
          </w:tcPr>
          <w:p w14:paraId="4CDD557D"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0.697</w:t>
            </w:r>
          </w:p>
        </w:tc>
      </w:tr>
      <w:tr w:rsidR="0031453B" w14:paraId="42993B52" w14:textId="77777777">
        <w:trPr>
          <w:trHeight w:val="307"/>
        </w:trPr>
        <w:tc>
          <w:tcPr>
            <w:tcW w:w="1762" w:type="pct"/>
          </w:tcPr>
          <w:p w14:paraId="5061BC00" w14:textId="77777777" w:rsidR="0031453B" w:rsidRDefault="008E69E4">
            <w:pPr>
              <w:jc w:val="left"/>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Heavy</w:t>
            </w:r>
          </w:p>
        </w:tc>
        <w:tc>
          <w:tcPr>
            <w:tcW w:w="1113" w:type="pct"/>
            <w:noWrap/>
          </w:tcPr>
          <w:p w14:paraId="507638F2"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0.797(0.637, 0.998)</w:t>
            </w:r>
          </w:p>
        </w:tc>
        <w:tc>
          <w:tcPr>
            <w:tcW w:w="472" w:type="pct"/>
            <w:noWrap/>
          </w:tcPr>
          <w:p w14:paraId="627379CC" w14:textId="77777777" w:rsidR="0031453B" w:rsidRDefault="008E69E4">
            <w:pPr>
              <w:jc w:val="left"/>
              <w:rPr>
                <w:rFonts w:ascii="Times New Roman" w:eastAsia="宋体" w:hAnsi="Times New Roman" w:cs="Times New Roman"/>
                <w:b/>
                <w:bCs/>
                <w:color w:val="000000"/>
                <w:kern w:val="0"/>
                <w:sz w:val="22"/>
                <w:szCs w:val="24"/>
                <w14:ligatures w14:val="none"/>
              </w:rPr>
            </w:pPr>
            <w:r>
              <w:rPr>
                <w:rFonts w:ascii="Times New Roman" w:eastAsia="宋体" w:hAnsi="Times New Roman" w:cs="Times New Roman"/>
                <w:b/>
                <w:bCs/>
                <w:color w:val="000000"/>
                <w:kern w:val="0"/>
                <w:sz w:val="22"/>
                <w:szCs w:val="24"/>
                <w14:ligatures w14:val="none"/>
              </w:rPr>
              <w:t>0.048</w:t>
            </w:r>
          </w:p>
        </w:tc>
        <w:tc>
          <w:tcPr>
            <w:tcW w:w="1181" w:type="pct"/>
            <w:noWrap/>
          </w:tcPr>
          <w:p w14:paraId="031477CE"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0.616(0.362, 1.049)</w:t>
            </w:r>
          </w:p>
        </w:tc>
        <w:tc>
          <w:tcPr>
            <w:tcW w:w="472" w:type="pct"/>
            <w:noWrap/>
          </w:tcPr>
          <w:p w14:paraId="4344D481"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0.075</w:t>
            </w:r>
          </w:p>
        </w:tc>
      </w:tr>
      <w:tr w:rsidR="0031453B" w14:paraId="0A73C9DE" w14:textId="77777777">
        <w:trPr>
          <w:trHeight w:val="300"/>
        </w:trPr>
        <w:tc>
          <w:tcPr>
            <w:tcW w:w="1762" w:type="pct"/>
          </w:tcPr>
          <w:p w14:paraId="0B859D32" w14:textId="77777777" w:rsidR="0031453B" w:rsidRDefault="008E69E4">
            <w:pPr>
              <w:jc w:val="left"/>
              <w:rPr>
                <w:rFonts w:ascii="Times New Roman" w:eastAsia="宋体" w:hAnsi="Times New Roman" w:cs="Times New Roman"/>
                <w:b/>
                <w:bCs/>
                <w:color w:val="000000"/>
                <w:kern w:val="0"/>
                <w:sz w:val="24"/>
                <w:szCs w:val="24"/>
                <w14:ligatures w14:val="none"/>
              </w:rPr>
            </w:pPr>
            <w:r>
              <w:rPr>
                <w:rFonts w:ascii="Times New Roman" w:eastAsia="宋体" w:hAnsi="Times New Roman" w:cs="Times New Roman"/>
                <w:b/>
                <w:bCs/>
                <w:color w:val="000000"/>
                <w:kern w:val="0"/>
                <w:sz w:val="24"/>
                <w:szCs w:val="24"/>
                <w14:ligatures w14:val="none"/>
              </w:rPr>
              <w:t>HEI-2015</w:t>
            </w:r>
          </w:p>
        </w:tc>
        <w:tc>
          <w:tcPr>
            <w:tcW w:w="1113" w:type="pct"/>
            <w:noWrap/>
          </w:tcPr>
          <w:p w14:paraId="1FEC49ED"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1.001(0.997, 1.005)</w:t>
            </w:r>
          </w:p>
        </w:tc>
        <w:tc>
          <w:tcPr>
            <w:tcW w:w="472" w:type="pct"/>
            <w:noWrap/>
          </w:tcPr>
          <w:p w14:paraId="46DCDCDE"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0.633</w:t>
            </w:r>
          </w:p>
        </w:tc>
        <w:tc>
          <w:tcPr>
            <w:tcW w:w="1181" w:type="pct"/>
            <w:noWrap/>
          </w:tcPr>
          <w:p w14:paraId="22120D56"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1.001(0.992, 1.010)</w:t>
            </w:r>
          </w:p>
        </w:tc>
        <w:tc>
          <w:tcPr>
            <w:tcW w:w="472" w:type="pct"/>
            <w:noWrap/>
          </w:tcPr>
          <w:p w14:paraId="29966A2B"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0.764</w:t>
            </w:r>
          </w:p>
        </w:tc>
      </w:tr>
      <w:tr w:rsidR="0031453B" w14:paraId="7A7BF180" w14:textId="77777777">
        <w:trPr>
          <w:trHeight w:val="300"/>
        </w:trPr>
        <w:tc>
          <w:tcPr>
            <w:tcW w:w="1762" w:type="pct"/>
          </w:tcPr>
          <w:p w14:paraId="1713FFC0" w14:textId="77777777" w:rsidR="0031453B" w:rsidRDefault="008E69E4">
            <w:pPr>
              <w:jc w:val="left"/>
              <w:rPr>
                <w:rFonts w:ascii="Times New Roman" w:eastAsia="宋体" w:hAnsi="Times New Roman" w:cs="Times New Roman"/>
                <w:b/>
                <w:bCs/>
                <w:color w:val="000000"/>
                <w:kern w:val="0"/>
                <w:sz w:val="24"/>
                <w:szCs w:val="24"/>
                <w14:ligatures w14:val="none"/>
              </w:rPr>
            </w:pPr>
            <w:r>
              <w:rPr>
                <w:rFonts w:ascii="Times New Roman" w:eastAsia="宋体" w:hAnsi="Times New Roman" w:cs="Times New Roman"/>
                <w:b/>
                <w:bCs/>
                <w:color w:val="000000"/>
                <w:kern w:val="0"/>
                <w:sz w:val="24"/>
                <w:szCs w:val="24"/>
                <w14:ligatures w14:val="none"/>
              </w:rPr>
              <w:t>PA</w:t>
            </w:r>
          </w:p>
        </w:tc>
        <w:tc>
          <w:tcPr>
            <w:tcW w:w="1113" w:type="pct"/>
            <w:noWrap/>
          </w:tcPr>
          <w:p w14:paraId="754721C4" w14:textId="77777777" w:rsidR="0031453B" w:rsidRDefault="0031453B">
            <w:pPr>
              <w:jc w:val="left"/>
              <w:rPr>
                <w:rFonts w:ascii="Times New Roman" w:eastAsia="宋体" w:hAnsi="Times New Roman" w:cs="Times New Roman"/>
                <w:b/>
                <w:bCs/>
                <w:color w:val="000000"/>
                <w:kern w:val="0"/>
                <w:sz w:val="24"/>
                <w:szCs w:val="24"/>
                <w14:ligatures w14:val="none"/>
              </w:rPr>
            </w:pPr>
          </w:p>
        </w:tc>
        <w:tc>
          <w:tcPr>
            <w:tcW w:w="472" w:type="pct"/>
            <w:noWrap/>
          </w:tcPr>
          <w:p w14:paraId="44E7652C" w14:textId="77777777" w:rsidR="0031453B" w:rsidRDefault="0031453B">
            <w:pPr>
              <w:jc w:val="left"/>
              <w:rPr>
                <w:rFonts w:ascii="Times New Roman" w:eastAsia="Times New Roman" w:hAnsi="Times New Roman" w:cs="Times New Roman"/>
                <w:kern w:val="0"/>
                <w:sz w:val="20"/>
                <w:szCs w:val="20"/>
                <w14:ligatures w14:val="none"/>
              </w:rPr>
            </w:pPr>
          </w:p>
        </w:tc>
        <w:tc>
          <w:tcPr>
            <w:tcW w:w="1181" w:type="pct"/>
            <w:noWrap/>
          </w:tcPr>
          <w:p w14:paraId="7C212452" w14:textId="77777777" w:rsidR="0031453B" w:rsidRDefault="0031453B">
            <w:pPr>
              <w:jc w:val="left"/>
              <w:rPr>
                <w:rFonts w:ascii="Times New Roman" w:eastAsia="Times New Roman" w:hAnsi="Times New Roman" w:cs="Times New Roman"/>
                <w:kern w:val="0"/>
                <w:sz w:val="20"/>
                <w:szCs w:val="20"/>
                <w14:ligatures w14:val="none"/>
              </w:rPr>
            </w:pPr>
          </w:p>
        </w:tc>
        <w:tc>
          <w:tcPr>
            <w:tcW w:w="472" w:type="pct"/>
            <w:noWrap/>
          </w:tcPr>
          <w:p w14:paraId="1E7B47BD" w14:textId="77777777" w:rsidR="0031453B" w:rsidRDefault="0031453B">
            <w:pPr>
              <w:jc w:val="left"/>
              <w:rPr>
                <w:rFonts w:ascii="Times New Roman" w:eastAsia="Times New Roman" w:hAnsi="Times New Roman" w:cs="Times New Roman"/>
                <w:kern w:val="0"/>
                <w:sz w:val="20"/>
                <w:szCs w:val="20"/>
                <w14:ligatures w14:val="none"/>
              </w:rPr>
            </w:pPr>
          </w:p>
        </w:tc>
      </w:tr>
      <w:tr w:rsidR="0031453B" w14:paraId="0A982669" w14:textId="77777777">
        <w:trPr>
          <w:trHeight w:val="287"/>
        </w:trPr>
        <w:tc>
          <w:tcPr>
            <w:tcW w:w="1762" w:type="pct"/>
          </w:tcPr>
          <w:p w14:paraId="7FECC584"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No</w:t>
            </w:r>
          </w:p>
        </w:tc>
        <w:tc>
          <w:tcPr>
            <w:tcW w:w="1113" w:type="pct"/>
            <w:noWrap/>
          </w:tcPr>
          <w:p w14:paraId="39624945"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Ref.</w:t>
            </w:r>
          </w:p>
        </w:tc>
        <w:tc>
          <w:tcPr>
            <w:tcW w:w="472" w:type="pct"/>
            <w:noWrap/>
          </w:tcPr>
          <w:p w14:paraId="0AA1C0B3" w14:textId="77777777" w:rsidR="0031453B" w:rsidRDefault="0031453B">
            <w:pPr>
              <w:jc w:val="left"/>
              <w:rPr>
                <w:rFonts w:ascii="Times New Roman" w:eastAsia="宋体" w:hAnsi="Times New Roman" w:cs="Times New Roman"/>
                <w:color w:val="000000"/>
                <w:kern w:val="0"/>
                <w:sz w:val="22"/>
                <w:szCs w:val="24"/>
                <w14:ligatures w14:val="none"/>
              </w:rPr>
            </w:pPr>
          </w:p>
        </w:tc>
        <w:tc>
          <w:tcPr>
            <w:tcW w:w="1181" w:type="pct"/>
            <w:noWrap/>
          </w:tcPr>
          <w:p w14:paraId="7A6A4454"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Ref.</w:t>
            </w:r>
          </w:p>
        </w:tc>
        <w:tc>
          <w:tcPr>
            <w:tcW w:w="472" w:type="pct"/>
            <w:noWrap/>
          </w:tcPr>
          <w:p w14:paraId="59CC3849" w14:textId="77777777" w:rsidR="0031453B" w:rsidRDefault="0031453B">
            <w:pPr>
              <w:jc w:val="left"/>
              <w:rPr>
                <w:rFonts w:ascii="Times New Roman" w:eastAsia="宋体" w:hAnsi="Times New Roman" w:cs="Times New Roman"/>
                <w:color w:val="000000"/>
                <w:kern w:val="0"/>
                <w:sz w:val="22"/>
                <w:szCs w:val="24"/>
                <w14:ligatures w14:val="none"/>
              </w:rPr>
            </w:pPr>
          </w:p>
        </w:tc>
      </w:tr>
      <w:tr w:rsidR="0031453B" w14:paraId="70C5AB91" w14:textId="77777777">
        <w:trPr>
          <w:trHeight w:val="287"/>
        </w:trPr>
        <w:tc>
          <w:tcPr>
            <w:tcW w:w="1762" w:type="pct"/>
          </w:tcPr>
          <w:p w14:paraId="0A062E1D"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Yes</w:t>
            </w:r>
          </w:p>
        </w:tc>
        <w:tc>
          <w:tcPr>
            <w:tcW w:w="1113" w:type="pct"/>
            <w:noWrap/>
          </w:tcPr>
          <w:p w14:paraId="2A23C935"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0.798(0.704, 0.906)</w:t>
            </w:r>
          </w:p>
        </w:tc>
        <w:tc>
          <w:tcPr>
            <w:tcW w:w="472" w:type="pct"/>
            <w:noWrap/>
          </w:tcPr>
          <w:p w14:paraId="39EAB259" w14:textId="77777777" w:rsidR="0031453B" w:rsidRDefault="008E69E4">
            <w:pPr>
              <w:jc w:val="left"/>
              <w:rPr>
                <w:rFonts w:ascii="Times New Roman" w:eastAsia="宋体" w:hAnsi="Times New Roman" w:cs="Times New Roman"/>
                <w:b/>
                <w:bCs/>
                <w:color w:val="000000"/>
                <w:kern w:val="0"/>
                <w:sz w:val="22"/>
                <w:szCs w:val="24"/>
                <w14:ligatures w14:val="none"/>
              </w:rPr>
            </w:pPr>
            <w:r>
              <w:rPr>
                <w:rFonts w:ascii="Times New Roman" w:eastAsia="宋体" w:hAnsi="Times New Roman" w:cs="Times New Roman"/>
                <w:b/>
                <w:bCs/>
                <w:color w:val="000000"/>
                <w:kern w:val="0"/>
                <w:sz w:val="22"/>
                <w:szCs w:val="24"/>
                <w14:ligatures w14:val="none"/>
              </w:rPr>
              <w:t>&lt;0.001</w:t>
            </w:r>
          </w:p>
        </w:tc>
        <w:tc>
          <w:tcPr>
            <w:tcW w:w="1181" w:type="pct"/>
            <w:noWrap/>
          </w:tcPr>
          <w:p w14:paraId="7BC8CDBB"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0.697(0.536, 0.906)</w:t>
            </w:r>
          </w:p>
        </w:tc>
        <w:tc>
          <w:tcPr>
            <w:tcW w:w="472" w:type="pct"/>
            <w:noWrap/>
          </w:tcPr>
          <w:p w14:paraId="6189711F" w14:textId="77777777" w:rsidR="0031453B" w:rsidRDefault="008E69E4">
            <w:pPr>
              <w:jc w:val="left"/>
              <w:rPr>
                <w:rFonts w:ascii="Times New Roman" w:eastAsia="宋体" w:hAnsi="Times New Roman" w:cs="Times New Roman"/>
                <w:b/>
                <w:bCs/>
                <w:color w:val="000000"/>
                <w:kern w:val="0"/>
                <w:sz w:val="22"/>
                <w:szCs w:val="24"/>
                <w14:ligatures w14:val="none"/>
              </w:rPr>
            </w:pPr>
            <w:r>
              <w:rPr>
                <w:rFonts w:ascii="Times New Roman" w:eastAsia="宋体" w:hAnsi="Times New Roman" w:cs="Times New Roman"/>
                <w:b/>
                <w:bCs/>
                <w:color w:val="000000"/>
                <w:kern w:val="0"/>
                <w:sz w:val="22"/>
                <w:szCs w:val="24"/>
                <w14:ligatures w14:val="none"/>
              </w:rPr>
              <w:t>0.007</w:t>
            </w:r>
          </w:p>
        </w:tc>
      </w:tr>
      <w:tr w:rsidR="0031453B" w14:paraId="2DC4A644" w14:textId="77777777">
        <w:trPr>
          <w:trHeight w:val="300"/>
        </w:trPr>
        <w:tc>
          <w:tcPr>
            <w:tcW w:w="1762" w:type="pct"/>
          </w:tcPr>
          <w:p w14:paraId="6A53DCCC" w14:textId="77777777" w:rsidR="0031453B" w:rsidRDefault="008E69E4">
            <w:pPr>
              <w:jc w:val="left"/>
              <w:rPr>
                <w:rFonts w:ascii="Times New Roman" w:eastAsia="宋体" w:hAnsi="Times New Roman" w:cs="Times New Roman"/>
                <w:b/>
                <w:bCs/>
                <w:color w:val="000000"/>
                <w:kern w:val="0"/>
                <w:sz w:val="24"/>
                <w:szCs w:val="24"/>
                <w14:ligatures w14:val="none"/>
              </w:rPr>
            </w:pPr>
            <w:bookmarkStart w:id="8" w:name="RANGE!A44"/>
            <w:r>
              <w:rPr>
                <w:rFonts w:ascii="Times New Roman" w:eastAsia="宋体" w:hAnsi="Times New Roman" w:cs="Times New Roman"/>
                <w:b/>
                <w:bCs/>
                <w:color w:val="000000"/>
                <w:kern w:val="0"/>
                <w:sz w:val="24"/>
                <w:szCs w:val="24"/>
                <w14:ligatures w14:val="none"/>
              </w:rPr>
              <w:t>Hypertension</w:t>
            </w:r>
            <w:bookmarkEnd w:id="8"/>
          </w:p>
        </w:tc>
        <w:tc>
          <w:tcPr>
            <w:tcW w:w="1113" w:type="pct"/>
            <w:noWrap/>
          </w:tcPr>
          <w:p w14:paraId="2E4A7985" w14:textId="77777777" w:rsidR="0031453B" w:rsidRDefault="0031453B">
            <w:pPr>
              <w:jc w:val="left"/>
              <w:rPr>
                <w:rFonts w:ascii="Times New Roman" w:eastAsia="宋体" w:hAnsi="Times New Roman" w:cs="Times New Roman"/>
                <w:b/>
                <w:bCs/>
                <w:color w:val="000000"/>
                <w:kern w:val="0"/>
                <w:sz w:val="24"/>
                <w:szCs w:val="24"/>
                <w14:ligatures w14:val="none"/>
              </w:rPr>
            </w:pPr>
          </w:p>
        </w:tc>
        <w:tc>
          <w:tcPr>
            <w:tcW w:w="472" w:type="pct"/>
            <w:noWrap/>
          </w:tcPr>
          <w:p w14:paraId="7A249D02" w14:textId="77777777" w:rsidR="0031453B" w:rsidRDefault="0031453B">
            <w:pPr>
              <w:jc w:val="left"/>
              <w:rPr>
                <w:rFonts w:ascii="Times New Roman" w:eastAsia="Times New Roman" w:hAnsi="Times New Roman" w:cs="Times New Roman"/>
                <w:kern w:val="0"/>
                <w:sz w:val="20"/>
                <w:szCs w:val="20"/>
                <w14:ligatures w14:val="none"/>
              </w:rPr>
            </w:pPr>
          </w:p>
        </w:tc>
        <w:tc>
          <w:tcPr>
            <w:tcW w:w="1181" w:type="pct"/>
            <w:noWrap/>
          </w:tcPr>
          <w:p w14:paraId="69A850AF" w14:textId="77777777" w:rsidR="0031453B" w:rsidRDefault="0031453B">
            <w:pPr>
              <w:jc w:val="left"/>
              <w:rPr>
                <w:rFonts w:ascii="Times New Roman" w:eastAsia="Times New Roman" w:hAnsi="Times New Roman" w:cs="Times New Roman"/>
                <w:kern w:val="0"/>
                <w:sz w:val="20"/>
                <w:szCs w:val="20"/>
                <w14:ligatures w14:val="none"/>
              </w:rPr>
            </w:pPr>
          </w:p>
        </w:tc>
        <w:tc>
          <w:tcPr>
            <w:tcW w:w="472" w:type="pct"/>
            <w:noWrap/>
          </w:tcPr>
          <w:p w14:paraId="792C2642" w14:textId="77777777" w:rsidR="0031453B" w:rsidRDefault="0031453B">
            <w:pPr>
              <w:jc w:val="left"/>
              <w:rPr>
                <w:rFonts w:ascii="Times New Roman" w:eastAsia="Times New Roman" w:hAnsi="Times New Roman" w:cs="Times New Roman"/>
                <w:kern w:val="0"/>
                <w:sz w:val="20"/>
                <w:szCs w:val="20"/>
                <w14:ligatures w14:val="none"/>
              </w:rPr>
            </w:pPr>
          </w:p>
        </w:tc>
      </w:tr>
      <w:tr w:rsidR="0031453B" w14:paraId="43691696" w14:textId="77777777">
        <w:trPr>
          <w:trHeight w:val="287"/>
        </w:trPr>
        <w:tc>
          <w:tcPr>
            <w:tcW w:w="1762" w:type="pct"/>
          </w:tcPr>
          <w:p w14:paraId="6C2B54F1"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No</w:t>
            </w:r>
          </w:p>
        </w:tc>
        <w:tc>
          <w:tcPr>
            <w:tcW w:w="1113" w:type="pct"/>
            <w:noWrap/>
          </w:tcPr>
          <w:p w14:paraId="5566A460"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Ref.</w:t>
            </w:r>
          </w:p>
        </w:tc>
        <w:tc>
          <w:tcPr>
            <w:tcW w:w="472" w:type="pct"/>
            <w:noWrap/>
          </w:tcPr>
          <w:p w14:paraId="5DBCD668" w14:textId="77777777" w:rsidR="0031453B" w:rsidRDefault="0031453B">
            <w:pPr>
              <w:jc w:val="left"/>
              <w:rPr>
                <w:rFonts w:ascii="Times New Roman" w:eastAsia="宋体" w:hAnsi="Times New Roman" w:cs="Times New Roman"/>
                <w:color w:val="000000"/>
                <w:kern w:val="0"/>
                <w:sz w:val="22"/>
                <w:szCs w:val="24"/>
                <w14:ligatures w14:val="none"/>
              </w:rPr>
            </w:pPr>
          </w:p>
        </w:tc>
        <w:tc>
          <w:tcPr>
            <w:tcW w:w="1181" w:type="pct"/>
            <w:noWrap/>
          </w:tcPr>
          <w:p w14:paraId="307A4453"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Ref.</w:t>
            </w:r>
          </w:p>
        </w:tc>
        <w:tc>
          <w:tcPr>
            <w:tcW w:w="472" w:type="pct"/>
            <w:noWrap/>
          </w:tcPr>
          <w:p w14:paraId="5D9BF73F" w14:textId="77777777" w:rsidR="0031453B" w:rsidRDefault="0031453B">
            <w:pPr>
              <w:jc w:val="left"/>
              <w:rPr>
                <w:rFonts w:ascii="Times New Roman" w:eastAsia="宋体" w:hAnsi="Times New Roman" w:cs="Times New Roman"/>
                <w:color w:val="000000"/>
                <w:kern w:val="0"/>
                <w:sz w:val="22"/>
                <w:szCs w:val="24"/>
                <w14:ligatures w14:val="none"/>
              </w:rPr>
            </w:pPr>
          </w:p>
        </w:tc>
      </w:tr>
      <w:tr w:rsidR="0031453B" w14:paraId="749A9A29" w14:textId="77777777">
        <w:trPr>
          <w:trHeight w:val="287"/>
        </w:trPr>
        <w:tc>
          <w:tcPr>
            <w:tcW w:w="1762" w:type="pct"/>
          </w:tcPr>
          <w:p w14:paraId="31944525"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Yes</w:t>
            </w:r>
          </w:p>
        </w:tc>
        <w:tc>
          <w:tcPr>
            <w:tcW w:w="1113" w:type="pct"/>
            <w:noWrap/>
          </w:tcPr>
          <w:p w14:paraId="202D6F50"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1.203(1.017, 1.423)</w:t>
            </w:r>
          </w:p>
        </w:tc>
        <w:tc>
          <w:tcPr>
            <w:tcW w:w="472" w:type="pct"/>
            <w:noWrap/>
          </w:tcPr>
          <w:p w14:paraId="0A1425DC" w14:textId="77777777" w:rsidR="0031453B" w:rsidRDefault="008E69E4">
            <w:pPr>
              <w:jc w:val="left"/>
              <w:rPr>
                <w:rFonts w:ascii="Times New Roman" w:eastAsia="宋体" w:hAnsi="Times New Roman" w:cs="Times New Roman"/>
                <w:b/>
                <w:bCs/>
                <w:color w:val="000000"/>
                <w:kern w:val="0"/>
                <w:sz w:val="22"/>
                <w:szCs w:val="24"/>
                <w14:ligatures w14:val="none"/>
              </w:rPr>
            </w:pPr>
            <w:r>
              <w:rPr>
                <w:rFonts w:ascii="Times New Roman" w:eastAsia="宋体" w:hAnsi="Times New Roman" w:cs="Times New Roman"/>
                <w:b/>
                <w:bCs/>
                <w:color w:val="000000"/>
                <w:kern w:val="0"/>
                <w:sz w:val="22"/>
                <w:szCs w:val="24"/>
                <w14:ligatures w14:val="none"/>
              </w:rPr>
              <w:t>0.031</w:t>
            </w:r>
          </w:p>
        </w:tc>
        <w:tc>
          <w:tcPr>
            <w:tcW w:w="1181" w:type="pct"/>
            <w:noWrap/>
          </w:tcPr>
          <w:p w14:paraId="41FD1B93"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1.401(0.993, 1.975)</w:t>
            </w:r>
          </w:p>
        </w:tc>
        <w:tc>
          <w:tcPr>
            <w:tcW w:w="472" w:type="pct"/>
            <w:noWrap/>
          </w:tcPr>
          <w:p w14:paraId="2617A827"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0.055</w:t>
            </w:r>
          </w:p>
        </w:tc>
      </w:tr>
      <w:tr w:rsidR="0031453B" w14:paraId="324B881D" w14:textId="77777777">
        <w:trPr>
          <w:trHeight w:val="300"/>
        </w:trPr>
        <w:tc>
          <w:tcPr>
            <w:tcW w:w="1762" w:type="pct"/>
          </w:tcPr>
          <w:p w14:paraId="6A19075C" w14:textId="77777777" w:rsidR="0031453B" w:rsidRDefault="008E69E4">
            <w:pPr>
              <w:jc w:val="left"/>
              <w:rPr>
                <w:rFonts w:ascii="Times New Roman" w:eastAsia="宋体" w:hAnsi="Times New Roman" w:cs="Times New Roman"/>
                <w:b/>
                <w:bCs/>
                <w:color w:val="000000"/>
                <w:kern w:val="0"/>
                <w:sz w:val="24"/>
                <w:szCs w:val="24"/>
                <w14:ligatures w14:val="none"/>
              </w:rPr>
            </w:pPr>
            <w:r>
              <w:rPr>
                <w:rFonts w:ascii="Times New Roman" w:eastAsia="宋体" w:hAnsi="Times New Roman" w:cs="Times New Roman"/>
                <w:b/>
                <w:bCs/>
                <w:color w:val="000000"/>
                <w:kern w:val="0"/>
                <w:sz w:val="24"/>
                <w:szCs w:val="24"/>
                <w14:ligatures w14:val="none"/>
              </w:rPr>
              <w:t>DM</w:t>
            </w:r>
          </w:p>
        </w:tc>
        <w:tc>
          <w:tcPr>
            <w:tcW w:w="1113" w:type="pct"/>
            <w:noWrap/>
          </w:tcPr>
          <w:p w14:paraId="5D3C46FC" w14:textId="77777777" w:rsidR="0031453B" w:rsidRDefault="0031453B">
            <w:pPr>
              <w:jc w:val="left"/>
              <w:rPr>
                <w:rFonts w:ascii="Times New Roman" w:eastAsia="宋体" w:hAnsi="Times New Roman" w:cs="Times New Roman"/>
                <w:b/>
                <w:bCs/>
                <w:color w:val="000000"/>
                <w:kern w:val="0"/>
                <w:sz w:val="24"/>
                <w:szCs w:val="24"/>
                <w14:ligatures w14:val="none"/>
              </w:rPr>
            </w:pPr>
          </w:p>
        </w:tc>
        <w:tc>
          <w:tcPr>
            <w:tcW w:w="472" w:type="pct"/>
            <w:noWrap/>
          </w:tcPr>
          <w:p w14:paraId="6C7C2755" w14:textId="77777777" w:rsidR="0031453B" w:rsidRDefault="0031453B">
            <w:pPr>
              <w:jc w:val="left"/>
              <w:rPr>
                <w:rFonts w:ascii="Times New Roman" w:eastAsia="Times New Roman" w:hAnsi="Times New Roman" w:cs="Times New Roman"/>
                <w:kern w:val="0"/>
                <w:sz w:val="20"/>
                <w:szCs w:val="20"/>
                <w14:ligatures w14:val="none"/>
              </w:rPr>
            </w:pPr>
          </w:p>
        </w:tc>
        <w:tc>
          <w:tcPr>
            <w:tcW w:w="1181" w:type="pct"/>
            <w:noWrap/>
          </w:tcPr>
          <w:p w14:paraId="71FDD665" w14:textId="77777777" w:rsidR="0031453B" w:rsidRDefault="0031453B">
            <w:pPr>
              <w:jc w:val="left"/>
              <w:rPr>
                <w:rFonts w:ascii="Times New Roman" w:eastAsia="Times New Roman" w:hAnsi="Times New Roman" w:cs="Times New Roman"/>
                <w:kern w:val="0"/>
                <w:sz w:val="20"/>
                <w:szCs w:val="20"/>
                <w14:ligatures w14:val="none"/>
              </w:rPr>
            </w:pPr>
          </w:p>
        </w:tc>
        <w:tc>
          <w:tcPr>
            <w:tcW w:w="472" w:type="pct"/>
            <w:noWrap/>
          </w:tcPr>
          <w:p w14:paraId="3216DDE6" w14:textId="77777777" w:rsidR="0031453B" w:rsidRDefault="0031453B">
            <w:pPr>
              <w:jc w:val="left"/>
              <w:rPr>
                <w:rFonts w:ascii="Times New Roman" w:eastAsia="Times New Roman" w:hAnsi="Times New Roman" w:cs="Times New Roman"/>
                <w:kern w:val="0"/>
                <w:sz w:val="20"/>
                <w:szCs w:val="20"/>
                <w14:ligatures w14:val="none"/>
              </w:rPr>
            </w:pPr>
          </w:p>
        </w:tc>
      </w:tr>
      <w:tr w:rsidR="0031453B" w14:paraId="6559066B" w14:textId="77777777">
        <w:trPr>
          <w:trHeight w:val="287"/>
        </w:trPr>
        <w:tc>
          <w:tcPr>
            <w:tcW w:w="1762" w:type="pct"/>
          </w:tcPr>
          <w:p w14:paraId="16B185EC"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No</w:t>
            </w:r>
          </w:p>
        </w:tc>
        <w:tc>
          <w:tcPr>
            <w:tcW w:w="1113" w:type="pct"/>
            <w:noWrap/>
          </w:tcPr>
          <w:p w14:paraId="336B69DB"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Ref.</w:t>
            </w:r>
          </w:p>
        </w:tc>
        <w:tc>
          <w:tcPr>
            <w:tcW w:w="472" w:type="pct"/>
            <w:noWrap/>
          </w:tcPr>
          <w:p w14:paraId="3AC8B619" w14:textId="77777777" w:rsidR="0031453B" w:rsidRDefault="0031453B">
            <w:pPr>
              <w:jc w:val="left"/>
              <w:rPr>
                <w:rFonts w:ascii="Times New Roman" w:eastAsia="宋体" w:hAnsi="Times New Roman" w:cs="Times New Roman"/>
                <w:color w:val="000000"/>
                <w:kern w:val="0"/>
                <w:sz w:val="22"/>
                <w:szCs w:val="24"/>
                <w14:ligatures w14:val="none"/>
              </w:rPr>
            </w:pPr>
          </w:p>
        </w:tc>
        <w:tc>
          <w:tcPr>
            <w:tcW w:w="1181" w:type="pct"/>
            <w:noWrap/>
          </w:tcPr>
          <w:p w14:paraId="40FEB81F"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Ref.</w:t>
            </w:r>
          </w:p>
        </w:tc>
        <w:tc>
          <w:tcPr>
            <w:tcW w:w="472" w:type="pct"/>
            <w:noWrap/>
          </w:tcPr>
          <w:p w14:paraId="06EA4B57" w14:textId="77777777" w:rsidR="0031453B" w:rsidRDefault="0031453B">
            <w:pPr>
              <w:jc w:val="left"/>
              <w:rPr>
                <w:rFonts w:ascii="Times New Roman" w:eastAsia="宋体" w:hAnsi="Times New Roman" w:cs="Times New Roman"/>
                <w:color w:val="000000"/>
                <w:kern w:val="0"/>
                <w:sz w:val="22"/>
                <w:szCs w:val="24"/>
                <w14:ligatures w14:val="none"/>
              </w:rPr>
            </w:pPr>
          </w:p>
        </w:tc>
      </w:tr>
      <w:tr w:rsidR="0031453B" w14:paraId="6A6D4B9C" w14:textId="77777777">
        <w:trPr>
          <w:trHeight w:val="287"/>
        </w:trPr>
        <w:tc>
          <w:tcPr>
            <w:tcW w:w="1762" w:type="pct"/>
          </w:tcPr>
          <w:p w14:paraId="23583175"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Yes</w:t>
            </w:r>
          </w:p>
        </w:tc>
        <w:tc>
          <w:tcPr>
            <w:tcW w:w="1113" w:type="pct"/>
            <w:noWrap/>
          </w:tcPr>
          <w:p w14:paraId="096E0F47"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1.041(0.835, 1.298)</w:t>
            </w:r>
          </w:p>
        </w:tc>
        <w:tc>
          <w:tcPr>
            <w:tcW w:w="472" w:type="pct"/>
            <w:noWrap/>
          </w:tcPr>
          <w:p w14:paraId="5E4CCBFE"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0.721</w:t>
            </w:r>
          </w:p>
        </w:tc>
        <w:tc>
          <w:tcPr>
            <w:tcW w:w="1181" w:type="pct"/>
            <w:noWrap/>
          </w:tcPr>
          <w:p w14:paraId="433AA7C4"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0.964(0.606, 1.535)</w:t>
            </w:r>
          </w:p>
        </w:tc>
        <w:tc>
          <w:tcPr>
            <w:tcW w:w="472" w:type="pct"/>
            <w:noWrap/>
          </w:tcPr>
          <w:p w14:paraId="3C42D189"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0.878</w:t>
            </w:r>
          </w:p>
        </w:tc>
      </w:tr>
      <w:tr w:rsidR="0031453B" w14:paraId="4F78BF81" w14:textId="77777777">
        <w:trPr>
          <w:trHeight w:val="300"/>
        </w:trPr>
        <w:tc>
          <w:tcPr>
            <w:tcW w:w="1762" w:type="pct"/>
          </w:tcPr>
          <w:p w14:paraId="7DFA8D83" w14:textId="77777777" w:rsidR="0031453B" w:rsidRDefault="008E69E4">
            <w:pPr>
              <w:jc w:val="left"/>
              <w:rPr>
                <w:rFonts w:ascii="Times New Roman" w:eastAsia="宋体" w:hAnsi="Times New Roman" w:cs="Times New Roman"/>
                <w:b/>
                <w:bCs/>
                <w:color w:val="000000"/>
                <w:kern w:val="0"/>
                <w:sz w:val="24"/>
                <w:szCs w:val="24"/>
                <w14:ligatures w14:val="none"/>
              </w:rPr>
            </w:pPr>
            <w:r>
              <w:rPr>
                <w:rFonts w:ascii="Times New Roman" w:eastAsia="宋体" w:hAnsi="Times New Roman" w:cs="Times New Roman"/>
                <w:b/>
                <w:bCs/>
                <w:color w:val="000000"/>
                <w:kern w:val="0"/>
                <w:sz w:val="24"/>
                <w:szCs w:val="24"/>
                <w14:ligatures w14:val="none"/>
              </w:rPr>
              <w:t>CKD</w:t>
            </w:r>
          </w:p>
        </w:tc>
        <w:tc>
          <w:tcPr>
            <w:tcW w:w="1113" w:type="pct"/>
            <w:noWrap/>
          </w:tcPr>
          <w:p w14:paraId="1013E5BC" w14:textId="77777777" w:rsidR="0031453B" w:rsidRDefault="0031453B">
            <w:pPr>
              <w:jc w:val="left"/>
              <w:rPr>
                <w:rFonts w:ascii="Times New Roman" w:eastAsia="宋体" w:hAnsi="Times New Roman" w:cs="Times New Roman"/>
                <w:b/>
                <w:bCs/>
                <w:color w:val="000000"/>
                <w:kern w:val="0"/>
                <w:sz w:val="24"/>
                <w:szCs w:val="24"/>
                <w14:ligatures w14:val="none"/>
              </w:rPr>
            </w:pPr>
          </w:p>
        </w:tc>
        <w:tc>
          <w:tcPr>
            <w:tcW w:w="472" w:type="pct"/>
            <w:noWrap/>
          </w:tcPr>
          <w:p w14:paraId="66611C9C" w14:textId="77777777" w:rsidR="0031453B" w:rsidRDefault="0031453B">
            <w:pPr>
              <w:jc w:val="left"/>
              <w:rPr>
                <w:rFonts w:ascii="Times New Roman" w:eastAsia="Times New Roman" w:hAnsi="Times New Roman" w:cs="Times New Roman"/>
                <w:kern w:val="0"/>
                <w:sz w:val="20"/>
                <w:szCs w:val="20"/>
                <w14:ligatures w14:val="none"/>
              </w:rPr>
            </w:pPr>
          </w:p>
        </w:tc>
        <w:tc>
          <w:tcPr>
            <w:tcW w:w="1181" w:type="pct"/>
            <w:noWrap/>
          </w:tcPr>
          <w:p w14:paraId="3693792B" w14:textId="77777777" w:rsidR="0031453B" w:rsidRDefault="0031453B">
            <w:pPr>
              <w:jc w:val="left"/>
              <w:rPr>
                <w:rFonts w:ascii="Times New Roman" w:eastAsia="Times New Roman" w:hAnsi="Times New Roman" w:cs="Times New Roman"/>
                <w:kern w:val="0"/>
                <w:sz w:val="20"/>
                <w:szCs w:val="20"/>
                <w14:ligatures w14:val="none"/>
              </w:rPr>
            </w:pPr>
          </w:p>
        </w:tc>
        <w:tc>
          <w:tcPr>
            <w:tcW w:w="472" w:type="pct"/>
            <w:noWrap/>
          </w:tcPr>
          <w:p w14:paraId="529C410F" w14:textId="77777777" w:rsidR="0031453B" w:rsidRDefault="0031453B">
            <w:pPr>
              <w:jc w:val="left"/>
              <w:rPr>
                <w:rFonts w:ascii="Times New Roman" w:eastAsia="Times New Roman" w:hAnsi="Times New Roman" w:cs="Times New Roman"/>
                <w:kern w:val="0"/>
                <w:sz w:val="20"/>
                <w:szCs w:val="20"/>
                <w14:ligatures w14:val="none"/>
              </w:rPr>
            </w:pPr>
          </w:p>
        </w:tc>
      </w:tr>
      <w:tr w:rsidR="0031453B" w14:paraId="52290836" w14:textId="77777777">
        <w:trPr>
          <w:trHeight w:val="287"/>
        </w:trPr>
        <w:tc>
          <w:tcPr>
            <w:tcW w:w="1762" w:type="pct"/>
          </w:tcPr>
          <w:p w14:paraId="665796A5"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Low risk</w:t>
            </w:r>
          </w:p>
        </w:tc>
        <w:tc>
          <w:tcPr>
            <w:tcW w:w="1113" w:type="pct"/>
            <w:noWrap/>
          </w:tcPr>
          <w:p w14:paraId="493B2F87"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Ref.</w:t>
            </w:r>
          </w:p>
        </w:tc>
        <w:tc>
          <w:tcPr>
            <w:tcW w:w="472" w:type="pct"/>
            <w:noWrap/>
          </w:tcPr>
          <w:p w14:paraId="7E9B23FB" w14:textId="77777777" w:rsidR="0031453B" w:rsidRDefault="0031453B">
            <w:pPr>
              <w:jc w:val="left"/>
              <w:rPr>
                <w:rFonts w:ascii="Times New Roman" w:eastAsia="宋体" w:hAnsi="Times New Roman" w:cs="Times New Roman"/>
                <w:color w:val="000000"/>
                <w:kern w:val="0"/>
                <w:sz w:val="22"/>
                <w:szCs w:val="24"/>
                <w14:ligatures w14:val="none"/>
              </w:rPr>
            </w:pPr>
          </w:p>
        </w:tc>
        <w:tc>
          <w:tcPr>
            <w:tcW w:w="1181" w:type="pct"/>
            <w:noWrap/>
          </w:tcPr>
          <w:p w14:paraId="20C06180"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Ref.</w:t>
            </w:r>
          </w:p>
        </w:tc>
        <w:tc>
          <w:tcPr>
            <w:tcW w:w="472" w:type="pct"/>
            <w:noWrap/>
          </w:tcPr>
          <w:p w14:paraId="0F693528" w14:textId="77777777" w:rsidR="0031453B" w:rsidRDefault="0031453B">
            <w:pPr>
              <w:jc w:val="left"/>
              <w:rPr>
                <w:rFonts w:ascii="Times New Roman" w:eastAsia="宋体" w:hAnsi="Times New Roman" w:cs="Times New Roman"/>
                <w:color w:val="000000"/>
                <w:kern w:val="0"/>
                <w:sz w:val="22"/>
                <w:szCs w:val="24"/>
                <w14:ligatures w14:val="none"/>
              </w:rPr>
            </w:pPr>
          </w:p>
        </w:tc>
      </w:tr>
      <w:tr w:rsidR="0031453B" w14:paraId="5F448EE4" w14:textId="77777777">
        <w:trPr>
          <w:trHeight w:val="287"/>
        </w:trPr>
        <w:tc>
          <w:tcPr>
            <w:tcW w:w="1762" w:type="pct"/>
          </w:tcPr>
          <w:p w14:paraId="0B2CE0CD"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Moderate risk</w:t>
            </w:r>
          </w:p>
        </w:tc>
        <w:tc>
          <w:tcPr>
            <w:tcW w:w="1113" w:type="pct"/>
            <w:noWrap/>
          </w:tcPr>
          <w:p w14:paraId="53B8E280"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1.869(1.557, 2.243)</w:t>
            </w:r>
          </w:p>
        </w:tc>
        <w:tc>
          <w:tcPr>
            <w:tcW w:w="472" w:type="pct"/>
            <w:noWrap/>
          </w:tcPr>
          <w:p w14:paraId="76D63405" w14:textId="77777777" w:rsidR="0031453B" w:rsidRDefault="008E69E4">
            <w:pPr>
              <w:jc w:val="left"/>
              <w:rPr>
                <w:rFonts w:ascii="Times New Roman" w:eastAsia="宋体" w:hAnsi="Times New Roman" w:cs="Times New Roman"/>
                <w:b/>
                <w:bCs/>
                <w:color w:val="000000"/>
                <w:kern w:val="0"/>
                <w:sz w:val="22"/>
                <w:szCs w:val="24"/>
                <w14:ligatures w14:val="none"/>
              </w:rPr>
            </w:pPr>
            <w:r>
              <w:rPr>
                <w:rFonts w:ascii="Times New Roman" w:eastAsia="宋体" w:hAnsi="Times New Roman" w:cs="Times New Roman"/>
                <w:b/>
                <w:bCs/>
                <w:color w:val="000000"/>
                <w:kern w:val="0"/>
                <w:sz w:val="22"/>
                <w:szCs w:val="24"/>
                <w14:ligatures w14:val="none"/>
              </w:rPr>
              <w:t>&lt;0.001</w:t>
            </w:r>
          </w:p>
        </w:tc>
        <w:tc>
          <w:tcPr>
            <w:tcW w:w="1181" w:type="pct"/>
            <w:noWrap/>
          </w:tcPr>
          <w:p w14:paraId="129696C2"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2.121(1.530, 2.939)</w:t>
            </w:r>
          </w:p>
        </w:tc>
        <w:tc>
          <w:tcPr>
            <w:tcW w:w="472" w:type="pct"/>
            <w:noWrap/>
          </w:tcPr>
          <w:p w14:paraId="36225C88" w14:textId="77777777" w:rsidR="0031453B" w:rsidRDefault="008E69E4">
            <w:pPr>
              <w:jc w:val="left"/>
              <w:rPr>
                <w:rFonts w:ascii="Times New Roman" w:eastAsia="宋体" w:hAnsi="Times New Roman" w:cs="Times New Roman"/>
                <w:b/>
                <w:bCs/>
                <w:color w:val="000000"/>
                <w:kern w:val="0"/>
                <w:sz w:val="22"/>
                <w:szCs w:val="24"/>
                <w14:ligatures w14:val="none"/>
              </w:rPr>
            </w:pPr>
            <w:r>
              <w:rPr>
                <w:rFonts w:ascii="Times New Roman" w:eastAsia="宋体" w:hAnsi="Times New Roman" w:cs="Times New Roman"/>
                <w:b/>
                <w:bCs/>
                <w:color w:val="000000"/>
                <w:kern w:val="0"/>
                <w:sz w:val="22"/>
                <w:szCs w:val="24"/>
                <w14:ligatures w14:val="none"/>
              </w:rPr>
              <w:t>&lt;0.001</w:t>
            </w:r>
          </w:p>
        </w:tc>
      </w:tr>
      <w:tr w:rsidR="0031453B" w14:paraId="17D35AF2" w14:textId="77777777">
        <w:trPr>
          <w:trHeight w:val="287"/>
        </w:trPr>
        <w:tc>
          <w:tcPr>
            <w:tcW w:w="1762" w:type="pct"/>
          </w:tcPr>
          <w:p w14:paraId="642AB796"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High risk</w:t>
            </w:r>
          </w:p>
        </w:tc>
        <w:tc>
          <w:tcPr>
            <w:tcW w:w="1113" w:type="pct"/>
            <w:noWrap/>
          </w:tcPr>
          <w:p w14:paraId="55D1F1DF"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1.499(1.161, 1.935)</w:t>
            </w:r>
          </w:p>
        </w:tc>
        <w:tc>
          <w:tcPr>
            <w:tcW w:w="472" w:type="pct"/>
            <w:noWrap/>
          </w:tcPr>
          <w:p w14:paraId="7238E5EE" w14:textId="77777777" w:rsidR="0031453B" w:rsidRDefault="008E69E4">
            <w:pPr>
              <w:jc w:val="left"/>
              <w:rPr>
                <w:rFonts w:ascii="Times New Roman" w:eastAsia="宋体" w:hAnsi="Times New Roman" w:cs="Times New Roman"/>
                <w:b/>
                <w:bCs/>
                <w:color w:val="000000"/>
                <w:kern w:val="0"/>
                <w:sz w:val="22"/>
                <w:szCs w:val="24"/>
                <w14:ligatures w14:val="none"/>
              </w:rPr>
            </w:pPr>
            <w:r>
              <w:rPr>
                <w:rFonts w:ascii="Times New Roman" w:eastAsia="宋体" w:hAnsi="Times New Roman" w:cs="Times New Roman"/>
                <w:b/>
                <w:bCs/>
                <w:color w:val="000000"/>
                <w:kern w:val="0"/>
                <w:sz w:val="22"/>
                <w:szCs w:val="24"/>
                <w14:ligatures w14:val="none"/>
              </w:rPr>
              <w:t>0.002</w:t>
            </w:r>
          </w:p>
        </w:tc>
        <w:tc>
          <w:tcPr>
            <w:tcW w:w="1181" w:type="pct"/>
            <w:noWrap/>
          </w:tcPr>
          <w:p w14:paraId="0BD9C736"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1.578(1.019, 2.442)</w:t>
            </w:r>
          </w:p>
        </w:tc>
        <w:tc>
          <w:tcPr>
            <w:tcW w:w="472" w:type="pct"/>
            <w:noWrap/>
          </w:tcPr>
          <w:p w14:paraId="3CBC1DE3" w14:textId="77777777" w:rsidR="0031453B" w:rsidRDefault="008E69E4">
            <w:pPr>
              <w:jc w:val="left"/>
              <w:rPr>
                <w:rFonts w:ascii="Times New Roman" w:eastAsia="宋体" w:hAnsi="Times New Roman" w:cs="Times New Roman"/>
                <w:b/>
                <w:bCs/>
                <w:color w:val="000000"/>
                <w:kern w:val="0"/>
                <w:sz w:val="22"/>
                <w:szCs w:val="24"/>
                <w14:ligatures w14:val="none"/>
              </w:rPr>
            </w:pPr>
            <w:r>
              <w:rPr>
                <w:rFonts w:ascii="Times New Roman" w:eastAsia="宋体" w:hAnsi="Times New Roman" w:cs="Times New Roman"/>
                <w:b/>
                <w:bCs/>
                <w:color w:val="000000"/>
                <w:kern w:val="0"/>
                <w:sz w:val="22"/>
                <w:szCs w:val="24"/>
                <w14:ligatures w14:val="none"/>
              </w:rPr>
              <w:t>0.041</w:t>
            </w:r>
          </w:p>
        </w:tc>
      </w:tr>
      <w:tr w:rsidR="0031453B" w14:paraId="428DA561" w14:textId="77777777">
        <w:trPr>
          <w:trHeight w:val="287"/>
        </w:trPr>
        <w:tc>
          <w:tcPr>
            <w:tcW w:w="1762" w:type="pct"/>
          </w:tcPr>
          <w:p w14:paraId="2254A259"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Very high risk</w:t>
            </w:r>
          </w:p>
        </w:tc>
        <w:tc>
          <w:tcPr>
            <w:tcW w:w="1113" w:type="pct"/>
            <w:noWrap/>
          </w:tcPr>
          <w:p w14:paraId="23E4FF29"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1.632(1.066, 2.497)</w:t>
            </w:r>
          </w:p>
        </w:tc>
        <w:tc>
          <w:tcPr>
            <w:tcW w:w="472" w:type="pct"/>
            <w:noWrap/>
          </w:tcPr>
          <w:p w14:paraId="231D7EAB" w14:textId="77777777" w:rsidR="0031453B" w:rsidRDefault="008E69E4">
            <w:pPr>
              <w:jc w:val="left"/>
              <w:rPr>
                <w:rFonts w:ascii="Times New Roman" w:eastAsia="宋体" w:hAnsi="Times New Roman" w:cs="Times New Roman"/>
                <w:b/>
                <w:bCs/>
                <w:color w:val="000000"/>
                <w:kern w:val="0"/>
                <w:sz w:val="22"/>
                <w:szCs w:val="24"/>
                <w14:ligatures w14:val="none"/>
              </w:rPr>
            </w:pPr>
            <w:r>
              <w:rPr>
                <w:rFonts w:ascii="Times New Roman" w:eastAsia="宋体" w:hAnsi="Times New Roman" w:cs="Times New Roman"/>
                <w:b/>
                <w:bCs/>
                <w:color w:val="000000"/>
                <w:kern w:val="0"/>
                <w:sz w:val="22"/>
                <w:szCs w:val="24"/>
                <w14:ligatures w14:val="none"/>
              </w:rPr>
              <w:t>0.024</w:t>
            </w:r>
          </w:p>
        </w:tc>
        <w:tc>
          <w:tcPr>
            <w:tcW w:w="1181" w:type="pct"/>
            <w:noWrap/>
          </w:tcPr>
          <w:p w14:paraId="3D91377E"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1.459(0.865, 2.460)</w:t>
            </w:r>
          </w:p>
        </w:tc>
        <w:tc>
          <w:tcPr>
            <w:tcW w:w="472" w:type="pct"/>
            <w:noWrap/>
          </w:tcPr>
          <w:p w14:paraId="070AC0A8"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0.156</w:t>
            </w:r>
          </w:p>
        </w:tc>
      </w:tr>
      <w:tr w:rsidR="0031453B" w14:paraId="68269FDF" w14:textId="77777777">
        <w:trPr>
          <w:trHeight w:val="287"/>
        </w:trPr>
        <w:tc>
          <w:tcPr>
            <w:tcW w:w="1762" w:type="pct"/>
            <w:noWrap/>
          </w:tcPr>
          <w:p w14:paraId="4F0E447E" w14:textId="77777777" w:rsidR="0031453B" w:rsidRDefault="008E69E4">
            <w:pPr>
              <w:jc w:val="left"/>
              <w:rPr>
                <w:rFonts w:ascii="Times New Roman" w:eastAsia="宋体" w:hAnsi="Times New Roman" w:cs="Times New Roman"/>
                <w:b/>
                <w:bCs/>
                <w:color w:val="000000"/>
                <w:kern w:val="0"/>
                <w:sz w:val="22"/>
                <w:szCs w:val="24"/>
                <w14:ligatures w14:val="none"/>
              </w:rPr>
            </w:pPr>
            <w:r>
              <w:rPr>
                <w:rFonts w:ascii="Times New Roman" w:eastAsia="宋体" w:hAnsi="Times New Roman" w:cs="Times New Roman"/>
                <w:b/>
                <w:bCs/>
                <w:color w:val="000000"/>
                <w:kern w:val="0"/>
                <w:sz w:val="22"/>
                <w:szCs w:val="24"/>
                <w14:ligatures w14:val="none"/>
              </w:rPr>
              <w:t>uACR</w:t>
            </w:r>
          </w:p>
        </w:tc>
        <w:tc>
          <w:tcPr>
            <w:tcW w:w="1113" w:type="pct"/>
            <w:noWrap/>
          </w:tcPr>
          <w:p w14:paraId="71666FD6"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1.000(1.000, 1.000)</w:t>
            </w:r>
          </w:p>
        </w:tc>
        <w:tc>
          <w:tcPr>
            <w:tcW w:w="472" w:type="pct"/>
            <w:noWrap/>
          </w:tcPr>
          <w:p w14:paraId="01DD4B53" w14:textId="77777777" w:rsidR="0031453B" w:rsidRDefault="008E69E4">
            <w:pPr>
              <w:jc w:val="left"/>
              <w:rPr>
                <w:rFonts w:ascii="Times New Roman" w:eastAsia="宋体" w:hAnsi="Times New Roman" w:cs="Times New Roman"/>
                <w:b/>
                <w:bCs/>
                <w:color w:val="000000"/>
                <w:kern w:val="0"/>
                <w:sz w:val="22"/>
                <w:szCs w:val="24"/>
                <w14:ligatures w14:val="none"/>
              </w:rPr>
            </w:pPr>
            <w:r>
              <w:rPr>
                <w:rFonts w:ascii="Times New Roman" w:eastAsia="宋体" w:hAnsi="Times New Roman" w:cs="Times New Roman"/>
                <w:b/>
                <w:bCs/>
                <w:color w:val="000000"/>
                <w:kern w:val="0"/>
                <w:sz w:val="22"/>
                <w:szCs w:val="24"/>
                <w14:ligatures w14:val="none"/>
              </w:rPr>
              <w:t>&lt;0.001</w:t>
            </w:r>
          </w:p>
        </w:tc>
        <w:tc>
          <w:tcPr>
            <w:tcW w:w="1181" w:type="pct"/>
            <w:noWrap/>
          </w:tcPr>
          <w:p w14:paraId="219F55E4"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1.000(1.000, 1.000)</w:t>
            </w:r>
          </w:p>
        </w:tc>
        <w:tc>
          <w:tcPr>
            <w:tcW w:w="472" w:type="pct"/>
            <w:noWrap/>
          </w:tcPr>
          <w:p w14:paraId="78AEE225" w14:textId="77777777" w:rsidR="0031453B" w:rsidRDefault="008E69E4">
            <w:pPr>
              <w:jc w:val="left"/>
              <w:rPr>
                <w:rFonts w:ascii="Times New Roman" w:eastAsia="宋体" w:hAnsi="Times New Roman" w:cs="Times New Roman"/>
                <w:b/>
                <w:bCs/>
                <w:color w:val="000000"/>
                <w:kern w:val="0"/>
                <w:sz w:val="22"/>
                <w:szCs w:val="24"/>
                <w14:ligatures w14:val="none"/>
              </w:rPr>
            </w:pPr>
            <w:r>
              <w:rPr>
                <w:rFonts w:ascii="Times New Roman" w:eastAsia="宋体" w:hAnsi="Times New Roman" w:cs="Times New Roman"/>
                <w:b/>
                <w:bCs/>
                <w:color w:val="000000"/>
                <w:kern w:val="0"/>
                <w:sz w:val="22"/>
                <w:szCs w:val="24"/>
                <w14:ligatures w14:val="none"/>
              </w:rPr>
              <w:t>&lt;0.001</w:t>
            </w:r>
          </w:p>
        </w:tc>
      </w:tr>
      <w:tr w:rsidR="0031453B" w14:paraId="5476FF47" w14:textId="77777777">
        <w:trPr>
          <w:trHeight w:val="287"/>
        </w:trPr>
        <w:tc>
          <w:tcPr>
            <w:tcW w:w="1762" w:type="pct"/>
            <w:noWrap/>
          </w:tcPr>
          <w:p w14:paraId="2CD026B9" w14:textId="77777777" w:rsidR="0031453B" w:rsidRDefault="008E69E4">
            <w:pPr>
              <w:jc w:val="left"/>
              <w:rPr>
                <w:rFonts w:ascii="Times New Roman" w:eastAsia="宋体" w:hAnsi="Times New Roman" w:cs="Times New Roman"/>
                <w:b/>
                <w:bCs/>
                <w:color w:val="000000"/>
                <w:kern w:val="0"/>
                <w:sz w:val="22"/>
                <w:szCs w:val="24"/>
                <w14:ligatures w14:val="none"/>
              </w:rPr>
            </w:pPr>
            <w:r>
              <w:rPr>
                <w:rFonts w:ascii="Times New Roman" w:eastAsia="宋体" w:hAnsi="Times New Roman" w:cs="Times New Roman"/>
                <w:b/>
                <w:bCs/>
                <w:color w:val="000000"/>
                <w:kern w:val="0"/>
                <w:sz w:val="22"/>
                <w:szCs w:val="24"/>
                <w14:ligatures w14:val="none"/>
              </w:rPr>
              <w:t>eGFR</w:t>
            </w:r>
          </w:p>
        </w:tc>
        <w:tc>
          <w:tcPr>
            <w:tcW w:w="1113" w:type="pct"/>
            <w:noWrap/>
          </w:tcPr>
          <w:p w14:paraId="486A5296"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0.995(0.990, 0.999)</w:t>
            </w:r>
          </w:p>
        </w:tc>
        <w:tc>
          <w:tcPr>
            <w:tcW w:w="472" w:type="pct"/>
            <w:noWrap/>
          </w:tcPr>
          <w:p w14:paraId="31EF13FE" w14:textId="77777777" w:rsidR="0031453B" w:rsidRDefault="008E69E4">
            <w:pPr>
              <w:jc w:val="left"/>
              <w:rPr>
                <w:rFonts w:ascii="Times New Roman" w:eastAsia="宋体" w:hAnsi="Times New Roman" w:cs="Times New Roman"/>
                <w:b/>
                <w:bCs/>
                <w:color w:val="000000"/>
                <w:kern w:val="0"/>
                <w:sz w:val="22"/>
                <w:szCs w:val="24"/>
                <w14:ligatures w14:val="none"/>
              </w:rPr>
            </w:pPr>
            <w:r>
              <w:rPr>
                <w:rFonts w:ascii="Times New Roman" w:eastAsia="宋体" w:hAnsi="Times New Roman" w:cs="Times New Roman"/>
                <w:b/>
                <w:bCs/>
                <w:color w:val="000000"/>
                <w:kern w:val="0"/>
                <w:sz w:val="22"/>
                <w:szCs w:val="24"/>
                <w14:ligatures w14:val="none"/>
              </w:rPr>
              <w:t>0.013</w:t>
            </w:r>
          </w:p>
        </w:tc>
        <w:tc>
          <w:tcPr>
            <w:tcW w:w="1181" w:type="pct"/>
            <w:noWrap/>
          </w:tcPr>
          <w:p w14:paraId="3BDEC666"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0.995(0.988, 1.002)</w:t>
            </w:r>
          </w:p>
        </w:tc>
        <w:tc>
          <w:tcPr>
            <w:tcW w:w="472" w:type="pct"/>
            <w:noWrap/>
          </w:tcPr>
          <w:p w14:paraId="6C6E09B3"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0.185</w:t>
            </w:r>
          </w:p>
        </w:tc>
      </w:tr>
      <w:tr w:rsidR="0031453B" w14:paraId="473288CB" w14:textId="77777777">
        <w:trPr>
          <w:trHeight w:val="300"/>
        </w:trPr>
        <w:tc>
          <w:tcPr>
            <w:tcW w:w="1762" w:type="pct"/>
          </w:tcPr>
          <w:p w14:paraId="742C2C51" w14:textId="77777777" w:rsidR="0031453B" w:rsidRDefault="008E69E4">
            <w:pPr>
              <w:jc w:val="left"/>
              <w:rPr>
                <w:rFonts w:ascii="Times New Roman" w:eastAsia="宋体" w:hAnsi="Times New Roman" w:cs="Times New Roman"/>
                <w:b/>
                <w:bCs/>
                <w:color w:val="000000"/>
                <w:kern w:val="0"/>
                <w:sz w:val="24"/>
                <w:szCs w:val="24"/>
                <w14:ligatures w14:val="none"/>
              </w:rPr>
            </w:pPr>
            <w:r>
              <w:rPr>
                <w:rFonts w:ascii="Times New Roman" w:eastAsia="宋体" w:hAnsi="Times New Roman" w:cs="Times New Roman"/>
                <w:b/>
                <w:bCs/>
                <w:color w:val="000000"/>
                <w:kern w:val="0"/>
                <w:sz w:val="24"/>
                <w:szCs w:val="24"/>
                <w14:ligatures w14:val="none"/>
              </w:rPr>
              <w:t>Liver disease</w:t>
            </w:r>
          </w:p>
        </w:tc>
        <w:tc>
          <w:tcPr>
            <w:tcW w:w="1113" w:type="pct"/>
            <w:noWrap/>
          </w:tcPr>
          <w:p w14:paraId="5DAD2459" w14:textId="77777777" w:rsidR="0031453B" w:rsidRDefault="0031453B">
            <w:pPr>
              <w:jc w:val="left"/>
              <w:rPr>
                <w:rFonts w:ascii="Times New Roman" w:eastAsia="宋体" w:hAnsi="Times New Roman" w:cs="Times New Roman"/>
                <w:b/>
                <w:bCs/>
                <w:color w:val="000000"/>
                <w:kern w:val="0"/>
                <w:sz w:val="24"/>
                <w:szCs w:val="24"/>
                <w14:ligatures w14:val="none"/>
              </w:rPr>
            </w:pPr>
          </w:p>
        </w:tc>
        <w:tc>
          <w:tcPr>
            <w:tcW w:w="472" w:type="pct"/>
            <w:noWrap/>
          </w:tcPr>
          <w:p w14:paraId="56584D29" w14:textId="77777777" w:rsidR="0031453B" w:rsidRDefault="0031453B">
            <w:pPr>
              <w:jc w:val="left"/>
              <w:rPr>
                <w:rFonts w:ascii="Times New Roman" w:eastAsia="Times New Roman" w:hAnsi="Times New Roman" w:cs="Times New Roman"/>
                <w:kern w:val="0"/>
                <w:sz w:val="20"/>
                <w:szCs w:val="20"/>
                <w14:ligatures w14:val="none"/>
              </w:rPr>
            </w:pPr>
          </w:p>
        </w:tc>
        <w:tc>
          <w:tcPr>
            <w:tcW w:w="1181" w:type="pct"/>
            <w:noWrap/>
          </w:tcPr>
          <w:p w14:paraId="14950E24" w14:textId="77777777" w:rsidR="0031453B" w:rsidRDefault="0031453B">
            <w:pPr>
              <w:jc w:val="left"/>
              <w:rPr>
                <w:rFonts w:ascii="Times New Roman" w:eastAsia="Times New Roman" w:hAnsi="Times New Roman" w:cs="Times New Roman"/>
                <w:kern w:val="0"/>
                <w:sz w:val="20"/>
                <w:szCs w:val="20"/>
                <w14:ligatures w14:val="none"/>
              </w:rPr>
            </w:pPr>
          </w:p>
        </w:tc>
        <w:tc>
          <w:tcPr>
            <w:tcW w:w="472" w:type="pct"/>
            <w:noWrap/>
          </w:tcPr>
          <w:p w14:paraId="354C324D" w14:textId="77777777" w:rsidR="0031453B" w:rsidRDefault="0031453B">
            <w:pPr>
              <w:jc w:val="left"/>
              <w:rPr>
                <w:rFonts w:ascii="Times New Roman" w:eastAsia="Times New Roman" w:hAnsi="Times New Roman" w:cs="Times New Roman"/>
                <w:kern w:val="0"/>
                <w:sz w:val="20"/>
                <w:szCs w:val="20"/>
                <w14:ligatures w14:val="none"/>
              </w:rPr>
            </w:pPr>
          </w:p>
        </w:tc>
      </w:tr>
      <w:tr w:rsidR="0031453B" w14:paraId="703BF76E" w14:textId="77777777">
        <w:trPr>
          <w:trHeight w:val="287"/>
        </w:trPr>
        <w:tc>
          <w:tcPr>
            <w:tcW w:w="1762" w:type="pct"/>
          </w:tcPr>
          <w:p w14:paraId="78B69EE5"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No</w:t>
            </w:r>
          </w:p>
        </w:tc>
        <w:tc>
          <w:tcPr>
            <w:tcW w:w="1113" w:type="pct"/>
            <w:noWrap/>
          </w:tcPr>
          <w:p w14:paraId="10FABE84"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Ref.</w:t>
            </w:r>
          </w:p>
        </w:tc>
        <w:tc>
          <w:tcPr>
            <w:tcW w:w="472" w:type="pct"/>
            <w:noWrap/>
          </w:tcPr>
          <w:p w14:paraId="7E6B8339" w14:textId="77777777" w:rsidR="0031453B" w:rsidRDefault="0031453B">
            <w:pPr>
              <w:jc w:val="left"/>
              <w:rPr>
                <w:rFonts w:ascii="Times New Roman" w:eastAsia="宋体" w:hAnsi="Times New Roman" w:cs="Times New Roman"/>
                <w:color w:val="000000"/>
                <w:kern w:val="0"/>
                <w:sz w:val="22"/>
                <w:szCs w:val="24"/>
                <w14:ligatures w14:val="none"/>
              </w:rPr>
            </w:pPr>
          </w:p>
        </w:tc>
        <w:tc>
          <w:tcPr>
            <w:tcW w:w="1181" w:type="pct"/>
            <w:noWrap/>
          </w:tcPr>
          <w:p w14:paraId="7D962787"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Ref.</w:t>
            </w:r>
          </w:p>
        </w:tc>
        <w:tc>
          <w:tcPr>
            <w:tcW w:w="472" w:type="pct"/>
            <w:noWrap/>
          </w:tcPr>
          <w:p w14:paraId="04774FC5" w14:textId="77777777" w:rsidR="0031453B" w:rsidRDefault="0031453B">
            <w:pPr>
              <w:jc w:val="left"/>
              <w:rPr>
                <w:rFonts w:ascii="Times New Roman" w:eastAsia="宋体" w:hAnsi="Times New Roman" w:cs="Times New Roman"/>
                <w:color w:val="000000"/>
                <w:kern w:val="0"/>
                <w:sz w:val="22"/>
                <w:szCs w:val="24"/>
                <w14:ligatures w14:val="none"/>
              </w:rPr>
            </w:pPr>
          </w:p>
        </w:tc>
      </w:tr>
      <w:tr w:rsidR="0031453B" w14:paraId="354D9F51" w14:textId="77777777">
        <w:trPr>
          <w:trHeight w:val="287"/>
        </w:trPr>
        <w:tc>
          <w:tcPr>
            <w:tcW w:w="1762" w:type="pct"/>
          </w:tcPr>
          <w:p w14:paraId="47902003"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Yes</w:t>
            </w:r>
          </w:p>
        </w:tc>
        <w:tc>
          <w:tcPr>
            <w:tcW w:w="1113" w:type="pct"/>
            <w:noWrap/>
          </w:tcPr>
          <w:p w14:paraId="7F28E00A"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1.540(1.047, 2.267)</w:t>
            </w:r>
          </w:p>
        </w:tc>
        <w:tc>
          <w:tcPr>
            <w:tcW w:w="472" w:type="pct"/>
            <w:noWrap/>
          </w:tcPr>
          <w:p w14:paraId="5E27CE60" w14:textId="77777777" w:rsidR="0031453B" w:rsidRDefault="008E69E4">
            <w:pPr>
              <w:jc w:val="left"/>
              <w:rPr>
                <w:rFonts w:ascii="Times New Roman" w:eastAsia="宋体" w:hAnsi="Times New Roman" w:cs="Times New Roman"/>
                <w:b/>
                <w:bCs/>
                <w:color w:val="000000"/>
                <w:kern w:val="0"/>
                <w:sz w:val="22"/>
                <w:szCs w:val="24"/>
                <w14:ligatures w14:val="none"/>
              </w:rPr>
            </w:pPr>
            <w:r>
              <w:rPr>
                <w:rFonts w:ascii="Times New Roman" w:eastAsia="宋体" w:hAnsi="Times New Roman" w:cs="Times New Roman"/>
                <w:b/>
                <w:bCs/>
                <w:color w:val="000000"/>
                <w:kern w:val="0"/>
                <w:sz w:val="22"/>
                <w:szCs w:val="24"/>
                <w14:ligatures w14:val="none"/>
              </w:rPr>
              <w:t>0.028</w:t>
            </w:r>
          </w:p>
        </w:tc>
        <w:tc>
          <w:tcPr>
            <w:tcW w:w="1181" w:type="pct"/>
            <w:noWrap/>
          </w:tcPr>
          <w:p w14:paraId="382524B3"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0.843(0.402, 1.765)</w:t>
            </w:r>
          </w:p>
        </w:tc>
        <w:tc>
          <w:tcPr>
            <w:tcW w:w="472" w:type="pct"/>
            <w:noWrap/>
          </w:tcPr>
          <w:p w14:paraId="03FDA91E"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0.650</w:t>
            </w:r>
          </w:p>
        </w:tc>
      </w:tr>
      <w:tr w:rsidR="0031453B" w14:paraId="786F1B15" w14:textId="77777777">
        <w:trPr>
          <w:trHeight w:val="300"/>
        </w:trPr>
        <w:tc>
          <w:tcPr>
            <w:tcW w:w="1762" w:type="pct"/>
          </w:tcPr>
          <w:p w14:paraId="7DE5C1D6" w14:textId="77777777" w:rsidR="0031453B" w:rsidRDefault="008E69E4">
            <w:pPr>
              <w:jc w:val="left"/>
              <w:rPr>
                <w:rFonts w:ascii="Times New Roman" w:eastAsia="宋体" w:hAnsi="Times New Roman" w:cs="Times New Roman"/>
                <w:b/>
                <w:bCs/>
                <w:color w:val="000000"/>
                <w:kern w:val="0"/>
                <w:sz w:val="24"/>
                <w:szCs w:val="24"/>
                <w14:ligatures w14:val="none"/>
              </w:rPr>
            </w:pPr>
            <w:r>
              <w:rPr>
                <w:rFonts w:ascii="Times New Roman" w:eastAsia="宋体" w:hAnsi="Times New Roman" w:cs="Times New Roman"/>
                <w:b/>
                <w:bCs/>
                <w:color w:val="000000"/>
                <w:kern w:val="0"/>
                <w:sz w:val="24"/>
                <w:szCs w:val="24"/>
                <w14:ligatures w14:val="none"/>
              </w:rPr>
              <w:t>Cancer</w:t>
            </w:r>
          </w:p>
        </w:tc>
        <w:tc>
          <w:tcPr>
            <w:tcW w:w="1113" w:type="pct"/>
            <w:noWrap/>
          </w:tcPr>
          <w:p w14:paraId="724A1FA8" w14:textId="77777777" w:rsidR="0031453B" w:rsidRDefault="0031453B">
            <w:pPr>
              <w:jc w:val="left"/>
              <w:rPr>
                <w:rFonts w:ascii="Times New Roman" w:eastAsia="宋体" w:hAnsi="Times New Roman" w:cs="Times New Roman"/>
                <w:b/>
                <w:bCs/>
                <w:color w:val="000000"/>
                <w:kern w:val="0"/>
                <w:sz w:val="24"/>
                <w:szCs w:val="24"/>
                <w14:ligatures w14:val="none"/>
              </w:rPr>
            </w:pPr>
          </w:p>
        </w:tc>
        <w:tc>
          <w:tcPr>
            <w:tcW w:w="472" w:type="pct"/>
            <w:noWrap/>
          </w:tcPr>
          <w:p w14:paraId="20AD660C" w14:textId="77777777" w:rsidR="0031453B" w:rsidRDefault="0031453B">
            <w:pPr>
              <w:jc w:val="left"/>
              <w:rPr>
                <w:rFonts w:ascii="Times New Roman" w:eastAsia="Times New Roman" w:hAnsi="Times New Roman" w:cs="Times New Roman"/>
                <w:kern w:val="0"/>
                <w:sz w:val="20"/>
                <w:szCs w:val="20"/>
                <w14:ligatures w14:val="none"/>
              </w:rPr>
            </w:pPr>
          </w:p>
        </w:tc>
        <w:tc>
          <w:tcPr>
            <w:tcW w:w="1181" w:type="pct"/>
            <w:noWrap/>
          </w:tcPr>
          <w:p w14:paraId="37309122" w14:textId="77777777" w:rsidR="0031453B" w:rsidRDefault="0031453B">
            <w:pPr>
              <w:jc w:val="left"/>
              <w:rPr>
                <w:rFonts w:ascii="Times New Roman" w:eastAsia="Times New Roman" w:hAnsi="Times New Roman" w:cs="Times New Roman"/>
                <w:kern w:val="0"/>
                <w:sz w:val="20"/>
                <w:szCs w:val="20"/>
                <w14:ligatures w14:val="none"/>
              </w:rPr>
            </w:pPr>
          </w:p>
        </w:tc>
        <w:tc>
          <w:tcPr>
            <w:tcW w:w="472" w:type="pct"/>
            <w:noWrap/>
          </w:tcPr>
          <w:p w14:paraId="5D3C96B9" w14:textId="77777777" w:rsidR="0031453B" w:rsidRDefault="0031453B">
            <w:pPr>
              <w:jc w:val="left"/>
              <w:rPr>
                <w:rFonts w:ascii="Times New Roman" w:eastAsia="Times New Roman" w:hAnsi="Times New Roman" w:cs="Times New Roman"/>
                <w:kern w:val="0"/>
                <w:sz w:val="20"/>
                <w:szCs w:val="20"/>
                <w14:ligatures w14:val="none"/>
              </w:rPr>
            </w:pPr>
          </w:p>
        </w:tc>
      </w:tr>
      <w:tr w:rsidR="0031453B" w14:paraId="049E071E" w14:textId="77777777">
        <w:trPr>
          <w:trHeight w:val="287"/>
        </w:trPr>
        <w:tc>
          <w:tcPr>
            <w:tcW w:w="1762" w:type="pct"/>
          </w:tcPr>
          <w:p w14:paraId="596EF9B3"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No</w:t>
            </w:r>
          </w:p>
        </w:tc>
        <w:tc>
          <w:tcPr>
            <w:tcW w:w="1113" w:type="pct"/>
            <w:noWrap/>
          </w:tcPr>
          <w:p w14:paraId="116E38A6"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Ref.</w:t>
            </w:r>
          </w:p>
        </w:tc>
        <w:tc>
          <w:tcPr>
            <w:tcW w:w="472" w:type="pct"/>
            <w:noWrap/>
          </w:tcPr>
          <w:p w14:paraId="4C7FEC01" w14:textId="77777777" w:rsidR="0031453B" w:rsidRDefault="0031453B">
            <w:pPr>
              <w:jc w:val="left"/>
              <w:rPr>
                <w:rFonts w:ascii="Times New Roman" w:eastAsia="宋体" w:hAnsi="Times New Roman" w:cs="Times New Roman"/>
                <w:color w:val="000000"/>
                <w:kern w:val="0"/>
                <w:sz w:val="22"/>
                <w:szCs w:val="24"/>
                <w14:ligatures w14:val="none"/>
              </w:rPr>
            </w:pPr>
          </w:p>
        </w:tc>
        <w:tc>
          <w:tcPr>
            <w:tcW w:w="1181" w:type="pct"/>
            <w:noWrap/>
          </w:tcPr>
          <w:p w14:paraId="628DC8F0"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Ref.</w:t>
            </w:r>
          </w:p>
        </w:tc>
        <w:tc>
          <w:tcPr>
            <w:tcW w:w="472" w:type="pct"/>
            <w:noWrap/>
          </w:tcPr>
          <w:p w14:paraId="74629293" w14:textId="77777777" w:rsidR="0031453B" w:rsidRDefault="0031453B">
            <w:pPr>
              <w:jc w:val="left"/>
              <w:rPr>
                <w:rFonts w:ascii="Times New Roman" w:eastAsia="宋体" w:hAnsi="Times New Roman" w:cs="Times New Roman"/>
                <w:color w:val="000000"/>
                <w:kern w:val="0"/>
                <w:sz w:val="22"/>
                <w:szCs w:val="24"/>
                <w14:ligatures w14:val="none"/>
              </w:rPr>
            </w:pPr>
          </w:p>
        </w:tc>
      </w:tr>
      <w:tr w:rsidR="0031453B" w14:paraId="3024DDAB" w14:textId="77777777">
        <w:trPr>
          <w:trHeight w:val="287"/>
        </w:trPr>
        <w:tc>
          <w:tcPr>
            <w:tcW w:w="1762" w:type="pct"/>
          </w:tcPr>
          <w:p w14:paraId="3D83CB29"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Yes</w:t>
            </w:r>
          </w:p>
        </w:tc>
        <w:tc>
          <w:tcPr>
            <w:tcW w:w="1113" w:type="pct"/>
            <w:noWrap/>
          </w:tcPr>
          <w:p w14:paraId="0415C5C1"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1.421(1.209, 1.669)</w:t>
            </w:r>
          </w:p>
        </w:tc>
        <w:tc>
          <w:tcPr>
            <w:tcW w:w="472" w:type="pct"/>
            <w:noWrap/>
          </w:tcPr>
          <w:p w14:paraId="52503921" w14:textId="77777777" w:rsidR="0031453B" w:rsidRDefault="008E69E4">
            <w:pPr>
              <w:jc w:val="left"/>
              <w:rPr>
                <w:rFonts w:ascii="Times New Roman" w:eastAsia="宋体" w:hAnsi="Times New Roman" w:cs="Times New Roman"/>
                <w:b/>
                <w:bCs/>
                <w:color w:val="000000"/>
                <w:kern w:val="0"/>
                <w:sz w:val="22"/>
                <w:szCs w:val="24"/>
                <w14:ligatures w14:val="none"/>
              </w:rPr>
            </w:pPr>
            <w:r>
              <w:rPr>
                <w:rFonts w:ascii="Times New Roman" w:eastAsia="宋体" w:hAnsi="Times New Roman" w:cs="Times New Roman"/>
                <w:b/>
                <w:bCs/>
                <w:color w:val="000000"/>
                <w:kern w:val="0"/>
                <w:sz w:val="22"/>
                <w:szCs w:val="24"/>
                <w14:ligatures w14:val="none"/>
              </w:rPr>
              <w:t>&lt;0.001</w:t>
            </w:r>
          </w:p>
        </w:tc>
        <w:tc>
          <w:tcPr>
            <w:tcW w:w="1181" w:type="pct"/>
            <w:noWrap/>
          </w:tcPr>
          <w:p w14:paraId="6AAC93C8"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0.883(0.659, 1.184)</w:t>
            </w:r>
          </w:p>
        </w:tc>
        <w:tc>
          <w:tcPr>
            <w:tcW w:w="472" w:type="pct"/>
            <w:noWrap/>
          </w:tcPr>
          <w:p w14:paraId="79AE55F7"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0.405</w:t>
            </w:r>
          </w:p>
        </w:tc>
      </w:tr>
      <w:tr w:rsidR="0031453B" w14:paraId="2B8A4A6B" w14:textId="77777777">
        <w:trPr>
          <w:trHeight w:val="300"/>
        </w:trPr>
        <w:tc>
          <w:tcPr>
            <w:tcW w:w="1762" w:type="pct"/>
          </w:tcPr>
          <w:p w14:paraId="1158A332" w14:textId="77777777" w:rsidR="0031453B" w:rsidRDefault="008E69E4">
            <w:pPr>
              <w:jc w:val="left"/>
              <w:rPr>
                <w:rFonts w:ascii="Times New Roman" w:eastAsia="宋体" w:hAnsi="Times New Roman" w:cs="Times New Roman"/>
                <w:b/>
                <w:bCs/>
                <w:color w:val="000000"/>
                <w:kern w:val="0"/>
                <w:sz w:val="24"/>
                <w:szCs w:val="24"/>
                <w14:ligatures w14:val="none"/>
              </w:rPr>
            </w:pPr>
            <w:r>
              <w:rPr>
                <w:rFonts w:ascii="Times New Roman" w:eastAsia="宋体" w:hAnsi="Times New Roman" w:cs="Times New Roman"/>
                <w:b/>
                <w:bCs/>
                <w:color w:val="000000"/>
                <w:kern w:val="0"/>
                <w:sz w:val="24"/>
                <w:szCs w:val="24"/>
                <w14:ligatures w14:val="none"/>
              </w:rPr>
              <w:t>CKM Syndrome</w:t>
            </w:r>
          </w:p>
        </w:tc>
        <w:tc>
          <w:tcPr>
            <w:tcW w:w="1113" w:type="pct"/>
            <w:noWrap/>
          </w:tcPr>
          <w:p w14:paraId="10795FE0" w14:textId="77777777" w:rsidR="0031453B" w:rsidRDefault="0031453B">
            <w:pPr>
              <w:jc w:val="left"/>
              <w:rPr>
                <w:rFonts w:ascii="Times New Roman" w:eastAsia="宋体" w:hAnsi="Times New Roman" w:cs="Times New Roman"/>
                <w:b/>
                <w:bCs/>
                <w:color w:val="000000"/>
                <w:kern w:val="0"/>
                <w:sz w:val="24"/>
                <w:szCs w:val="24"/>
                <w14:ligatures w14:val="none"/>
              </w:rPr>
            </w:pPr>
          </w:p>
        </w:tc>
        <w:tc>
          <w:tcPr>
            <w:tcW w:w="472" w:type="pct"/>
            <w:noWrap/>
          </w:tcPr>
          <w:p w14:paraId="1B5FDC62" w14:textId="77777777" w:rsidR="0031453B" w:rsidRDefault="0031453B">
            <w:pPr>
              <w:jc w:val="left"/>
              <w:rPr>
                <w:rFonts w:ascii="Times New Roman" w:eastAsia="Times New Roman" w:hAnsi="Times New Roman" w:cs="Times New Roman"/>
                <w:kern w:val="0"/>
                <w:sz w:val="20"/>
                <w:szCs w:val="20"/>
                <w14:ligatures w14:val="none"/>
              </w:rPr>
            </w:pPr>
          </w:p>
        </w:tc>
        <w:tc>
          <w:tcPr>
            <w:tcW w:w="1181" w:type="pct"/>
            <w:noWrap/>
          </w:tcPr>
          <w:p w14:paraId="4796646F" w14:textId="77777777" w:rsidR="0031453B" w:rsidRDefault="0031453B">
            <w:pPr>
              <w:jc w:val="left"/>
              <w:rPr>
                <w:rFonts w:ascii="Times New Roman" w:eastAsia="Times New Roman" w:hAnsi="Times New Roman" w:cs="Times New Roman"/>
                <w:kern w:val="0"/>
                <w:sz w:val="20"/>
                <w:szCs w:val="20"/>
                <w14:ligatures w14:val="none"/>
              </w:rPr>
            </w:pPr>
          </w:p>
        </w:tc>
        <w:tc>
          <w:tcPr>
            <w:tcW w:w="472" w:type="pct"/>
            <w:noWrap/>
          </w:tcPr>
          <w:p w14:paraId="6F97BF14" w14:textId="77777777" w:rsidR="0031453B" w:rsidRDefault="0031453B">
            <w:pPr>
              <w:jc w:val="left"/>
              <w:rPr>
                <w:rFonts w:ascii="Times New Roman" w:eastAsia="Times New Roman" w:hAnsi="Times New Roman" w:cs="Times New Roman"/>
                <w:kern w:val="0"/>
                <w:sz w:val="20"/>
                <w:szCs w:val="20"/>
                <w14:ligatures w14:val="none"/>
              </w:rPr>
            </w:pPr>
          </w:p>
        </w:tc>
      </w:tr>
      <w:tr w:rsidR="0031453B" w14:paraId="67105A9A" w14:textId="77777777">
        <w:trPr>
          <w:trHeight w:val="307"/>
        </w:trPr>
        <w:tc>
          <w:tcPr>
            <w:tcW w:w="1762" w:type="pct"/>
          </w:tcPr>
          <w:p w14:paraId="7355B0ED" w14:textId="77777777" w:rsidR="0031453B" w:rsidRDefault="008E69E4">
            <w:pPr>
              <w:jc w:val="left"/>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lastRenderedPageBreak/>
              <w:t>CKM 0</w:t>
            </w:r>
          </w:p>
        </w:tc>
        <w:tc>
          <w:tcPr>
            <w:tcW w:w="1113" w:type="pct"/>
            <w:noWrap/>
          </w:tcPr>
          <w:p w14:paraId="39716DEF"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Ref.</w:t>
            </w:r>
          </w:p>
        </w:tc>
        <w:tc>
          <w:tcPr>
            <w:tcW w:w="472" w:type="pct"/>
            <w:noWrap/>
          </w:tcPr>
          <w:p w14:paraId="4F932AC9" w14:textId="77777777" w:rsidR="0031453B" w:rsidRDefault="0031453B">
            <w:pPr>
              <w:jc w:val="left"/>
              <w:rPr>
                <w:rFonts w:ascii="Times New Roman" w:eastAsia="宋体" w:hAnsi="Times New Roman" w:cs="Times New Roman"/>
                <w:color w:val="000000"/>
                <w:kern w:val="0"/>
                <w:sz w:val="22"/>
                <w:szCs w:val="24"/>
                <w14:ligatures w14:val="none"/>
              </w:rPr>
            </w:pPr>
          </w:p>
        </w:tc>
        <w:tc>
          <w:tcPr>
            <w:tcW w:w="1181" w:type="pct"/>
            <w:noWrap/>
          </w:tcPr>
          <w:p w14:paraId="5BDD4D5D"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Ref.</w:t>
            </w:r>
          </w:p>
        </w:tc>
        <w:tc>
          <w:tcPr>
            <w:tcW w:w="472" w:type="pct"/>
            <w:noWrap/>
          </w:tcPr>
          <w:p w14:paraId="53EDDBA6" w14:textId="77777777" w:rsidR="0031453B" w:rsidRDefault="0031453B">
            <w:pPr>
              <w:jc w:val="left"/>
              <w:rPr>
                <w:rFonts w:ascii="Times New Roman" w:eastAsia="宋体" w:hAnsi="Times New Roman" w:cs="Times New Roman"/>
                <w:color w:val="000000"/>
                <w:kern w:val="0"/>
                <w:sz w:val="22"/>
                <w:szCs w:val="24"/>
                <w14:ligatures w14:val="none"/>
              </w:rPr>
            </w:pPr>
          </w:p>
        </w:tc>
      </w:tr>
      <w:tr w:rsidR="0031453B" w14:paraId="6ED32B24" w14:textId="77777777">
        <w:trPr>
          <w:trHeight w:val="307"/>
        </w:trPr>
        <w:tc>
          <w:tcPr>
            <w:tcW w:w="1762" w:type="pct"/>
          </w:tcPr>
          <w:p w14:paraId="7970A3FA" w14:textId="77777777" w:rsidR="0031453B" w:rsidRDefault="008E69E4">
            <w:pPr>
              <w:jc w:val="left"/>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CKM 1</w:t>
            </w:r>
          </w:p>
        </w:tc>
        <w:tc>
          <w:tcPr>
            <w:tcW w:w="1113" w:type="pct"/>
            <w:noWrap/>
          </w:tcPr>
          <w:p w14:paraId="714FAC72"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1.610(1.031, 2.516)</w:t>
            </w:r>
          </w:p>
        </w:tc>
        <w:tc>
          <w:tcPr>
            <w:tcW w:w="472" w:type="pct"/>
            <w:noWrap/>
          </w:tcPr>
          <w:p w14:paraId="189790B8" w14:textId="77777777" w:rsidR="0031453B" w:rsidRDefault="008E69E4">
            <w:pPr>
              <w:jc w:val="left"/>
              <w:rPr>
                <w:rFonts w:ascii="Times New Roman" w:eastAsia="宋体" w:hAnsi="Times New Roman" w:cs="Times New Roman"/>
                <w:b/>
                <w:bCs/>
                <w:color w:val="000000"/>
                <w:kern w:val="0"/>
                <w:sz w:val="22"/>
                <w:szCs w:val="24"/>
                <w14:ligatures w14:val="none"/>
              </w:rPr>
            </w:pPr>
            <w:r>
              <w:rPr>
                <w:rFonts w:ascii="Times New Roman" w:eastAsia="宋体" w:hAnsi="Times New Roman" w:cs="Times New Roman"/>
                <w:b/>
                <w:bCs/>
                <w:color w:val="000000"/>
                <w:kern w:val="0"/>
                <w:sz w:val="22"/>
                <w:szCs w:val="24"/>
                <w14:ligatures w14:val="none"/>
              </w:rPr>
              <w:t>0.036</w:t>
            </w:r>
          </w:p>
        </w:tc>
        <w:tc>
          <w:tcPr>
            <w:tcW w:w="1181" w:type="pct"/>
            <w:noWrap/>
          </w:tcPr>
          <w:p w14:paraId="0997ADB3"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1.437(0.525, 3.936)</w:t>
            </w:r>
          </w:p>
        </w:tc>
        <w:tc>
          <w:tcPr>
            <w:tcW w:w="472" w:type="pct"/>
            <w:noWrap/>
          </w:tcPr>
          <w:p w14:paraId="1AEF711D"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0.480</w:t>
            </w:r>
          </w:p>
        </w:tc>
      </w:tr>
      <w:tr w:rsidR="0031453B" w14:paraId="3EEF8EEB" w14:textId="77777777">
        <w:trPr>
          <w:trHeight w:val="307"/>
        </w:trPr>
        <w:tc>
          <w:tcPr>
            <w:tcW w:w="1762" w:type="pct"/>
          </w:tcPr>
          <w:p w14:paraId="362AFA77" w14:textId="77777777" w:rsidR="0031453B" w:rsidRDefault="008E69E4">
            <w:pPr>
              <w:jc w:val="left"/>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CKM 2</w:t>
            </w:r>
          </w:p>
        </w:tc>
        <w:tc>
          <w:tcPr>
            <w:tcW w:w="1113" w:type="pct"/>
            <w:noWrap/>
          </w:tcPr>
          <w:p w14:paraId="29D780C5"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2.047(1.347, 3.111)</w:t>
            </w:r>
          </w:p>
        </w:tc>
        <w:tc>
          <w:tcPr>
            <w:tcW w:w="472" w:type="pct"/>
            <w:noWrap/>
          </w:tcPr>
          <w:p w14:paraId="4B73E1BA" w14:textId="77777777" w:rsidR="0031453B" w:rsidRDefault="008E69E4">
            <w:pPr>
              <w:jc w:val="left"/>
              <w:rPr>
                <w:rFonts w:ascii="Times New Roman" w:eastAsia="宋体" w:hAnsi="Times New Roman" w:cs="Times New Roman"/>
                <w:b/>
                <w:bCs/>
                <w:color w:val="000000"/>
                <w:kern w:val="0"/>
                <w:sz w:val="22"/>
                <w:szCs w:val="24"/>
                <w14:ligatures w14:val="none"/>
              </w:rPr>
            </w:pPr>
            <w:r>
              <w:rPr>
                <w:rFonts w:ascii="Times New Roman" w:eastAsia="宋体" w:hAnsi="Times New Roman" w:cs="Times New Roman"/>
                <w:b/>
                <w:bCs/>
                <w:color w:val="000000"/>
                <w:kern w:val="0"/>
                <w:sz w:val="22"/>
                <w:szCs w:val="24"/>
                <w14:ligatures w14:val="none"/>
              </w:rPr>
              <w:t>&lt;0.001</w:t>
            </w:r>
          </w:p>
        </w:tc>
        <w:tc>
          <w:tcPr>
            <w:tcW w:w="1181" w:type="pct"/>
            <w:noWrap/>
          </w:tcPr>
          <w:p w14:paraId="37A78672"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2.101(0.786, 5.614)</w:t>
            </w:r>
          </w:p>
        </w:tc>
        <w:tc>
          <w:tcPr>
            <w:tcW w:w="472" w:type="pct"/>
            <w:noWrap/>
          </w:tcPr>
          <w:p w14:paraId="30DD9024"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0.139</w:t>
            </w:r>
          </w:p>
        </w:tc>
      </w:tr>
      <w:tr w:rsidR="0031453B" w14:paraId="796DED31" w14:textId="77777777">
        <w:trPr>
          <w:trHeight w:val="307"/>
        </w:trPr>
        <w:tc>
          <w:tcPr>
            <w:tcW w:w="1762" w:type="pct"/>
          </w:tcPr>
          <w:p w14:paraId="074A9F0C" w14:textId="77777777" w:rsidR="0031453B" w:rsidRDefault="008E69E4">
            <w:pPr>
              <w:jc w:val="left"/>
              <w:rPr>
                <w:rFonts w:ascii="Times New Roman" w:eastAsia="宋体" w:hAnsi="Times New Roman" w:cs="Times New Roman"/>
                <w:color w:val="000000"/>
                <w:kern w:val="0"/>
                <w:sz w:val="24"/>
                <w:szCs w:val="24"/>
                <w14:ligatures w14:val="none"/>
              </w:rPr>
            </w:pPr>
            <w:r>
              <w:rPr>
                <w:rFonts w:ascii="Times New Roman" w:eastAsia="宋体" w:hAnsi="Times New Roman" w:cs="Times New Roman"/>
                <w:color w:val="000000"/>
                <w:kern w:val="0"/>
                <w:sz w:val="24"/>
                <w:szCs w:val="24"/>
                <w14:ligatures w14:val="none"/>
              </w:rPr>
              <w:t>CKM 3</w:t>
            </w:r>
          </w:p>
        </w:tc>
        <w:tc>
          <w:tcPr>
            <w:tcW w:w="1113" w:type="pct"/>
            <w:noWrap/>
          </w:tcPr>
          <w:p w14:paraId="54C44262"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4.215(2.604, 6.821)</w:t>
            </w:r>
          </w:p>
        </w:tc>
        <w:tc>
          <w:tcPr>
            <w:tcW w:w="472" w:type="pct"/>
            <w:noWrap/>
          </w:tcPr>
          <w:p w14:paraId="08339E32" w14:textId="77777777" w:rsidR="0031453B" w:rsidRDefault="008E69E4">
            <w:pPr>
              <w:jc w:val="left"/>
              <w:rPr>
                <w:rFonts w:ascii="Times New Roman" w:eastAsia="宋体" w:hAnsi="Times New Roman" w:cs="Times New Roman"/>
                <w:b/>
                <w:bCs/>
                <w:color w:val="000000"/>
                <w:kern w:val="0"/>
                <w:sz w:val="22"/>
                <w:szCs w:val="24"/>
                <w14:ligatures w14:val="none"/>
              </w:rPr>
            </w:pPr>
            <w:r>
              <w:rPr>
                <w:rFonts w:ascii="Times New Roman" w:eastAsia="宋体" w:hAnsi="Times New Roman" w:cs="Times New Roman"/>
                <w:b/>
                <w:bCs/>
                <w:color w:val="000000"/>
                <w:kern w:val="0"/>
                <w:sz w:val="22"/>
                <w:szCs w:val="24"/>
                <w14:ligatures w14:val="none"/>
              </w:rPr>
              <w:t>&lt;0.001</w:t>
            </w:r>
          </w:p>
        </w:tc>
        <w:tc>
          <w:tcPr>
            <w:tcW w:w="1181" w:type="pct"/>
            <w:noWrap/>
          </w:tcPr>
          <w:p w14:paraId="3F48898E"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4.974(1.792, 13.812)</w:t>
            </w:r>
          </w:p>
        </w:tc>
        <w:tc>
          <w:tcPr>
            <w:tcW w:w="472" w:type="pct"/>
            <w:noWrap/>
          </w:tcPr>
          <w:p w14:paraId="5CD1D890" w14:textId="77777777" w:rsidR="0031453B" w:rsidRDefault="008E69E4">
            <w:pPr>
              <w:jc w:val="left"/>
              <w:rPr>
                <w:rFonts w:ascii="Times New Roman" w:eastAsia="宋体" w:hAnsi="Times New Roman" w:cs="Times New Roman"/>
                <w:b/>
                <w:bCs/>
                <w:color w:val="000000"/>
                <w:kern w:val="0"/>
                <w:sz w:val="22"/>
                <w:szCs w:val="24"/>
                <w14:ligatures w14:val="none"/>
              </w:rPr>
            </w:pPr>
            <w:r>
              <w:rPr>
                <w:rFonts w:ascii="Times New Roman" w:eastAsia="宋体" w:hAnsi="Times New Roman" w:cs="Times New Roman"/>
                <w:b/>
                <w:bCs/>
                <w:color w:val="000000"/>
                <w:kern w:val="0"/>
                <w:sz w:val="22"/>
                <w:szCs w:val="24"/>
                <w14:ligatures w14:val="none"/>
              </w:rPr>
              <w:t>0.002</w:t>
            </w:r>
          </w:p>
        </w:tc>
      </w:tr>
      <w:tr w:rsidR="0031453B" w14:paraId="2A6FC093" w14:textId="77777777">
        <w:trPr>
          <w:trHeight w:val="307"/>
        </w:trPr>
        <w:tc>
          <w:tcPr>
            <w:tcW w:w="1762" w:type="pct"/>
            <w:noWrap/>
          </w:tcPr>
          <w:p w14:paraId="09316BB0" w14:textId="77777777" w:rsidR="0031453B" w:rsidRDefault="008E69E4">
            <w:pPr>
              <w:jc w:val="left"/>
              <w:rPr>
                <w:rFonts w:ascii="Times New Roman" w:eastAsia="宋体" w:hAnsi="Times New Roman" w:cs="Times New Roman"/>
                <w:b/>
                <w:bCs/>
                <w:color w:val="000000"/>
                <w:kern w:val="0"/>
                <w:sz w:val="24"/>
                <w:szCs w:val="24"/>
                <w14:ligatures w14:val="none"/>
              </w:rPr>
            </w:pPr>
            <w:r>
              <w:rPr>
                <w:rFonts w:ascii="Times New Roman" w:eastAsia="宋体" w:hAnsi="Times New Roman" w:cs="Times New Roman"/>
                <w:b/>
                <w:bCs/>
                <w:color w:val="000000"/>
                <w:kern w:val="0"/>
                <w:sz w:val="24"/>
                <w:szCs w:val="24"/>
                <w14:ligatures w14:val="none"/>
              </w:rPr>
              <w:t>Uric Acid</w:t>
            </w:r>
          </w:p>
        </w:tc>
        <w:tc>
          <w:tcPr>
            <w:tcW w:w="1113" w:type="pct"/>
            <w:noWrap/>
          </w:tcPr>
          <w:p w14:paraId="47FCEE38"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0.930(0.882, 0.981)</w:t>
            </w:r>
          </w:p>
        </w:tc>
        <w:tc>
          <w:tcPr>
            <w:tcW w:w="472" w:type="pct"/>
            <w:noWrap/>
          </w:tcPr>
          <w:p w14:paraId="4D4BA56C" w14:textId="77777777" w:rsidR="0031453B" w:rsidRDefault="008E69E4">
            <w:pPr>
              <w:jc w:val="left"/>
              <w:rPr>
                <w:rFonts w:ascii="Times New Roman" w:eastAsia="宋体" w:hAnsi="Times New Roman" w:cs="Times New Roman"/>
                <w:b/>
                <w:bCs/>
                <w:color w:val="000000"/>
                <w:kern w:val="0"/>
                <w:sz w:val="22"/>
                <w:szCs w:val="24"/>
                <w14:ligatures w14:val="none"/>
              </w:rPr>
            </w:pPr>
            <w:r>
              <w:rPr>
                <w:rFonts w:ascii="Times New Roman" w:eastAsia="宋体" w:hAnsi="Times New Roman" w:cs="Times New Roman"/>
                <w:b/>
                <w:bCs/>
                <w:color w:val="000000"/>
                <w:kern w:val="0"/>
                <w:sz w:val="22"/>
                <w:szCs w:val="24"/>
                <w14:ligatures w14:val="none"/>
              </w:rPr>
              <w:t>0.007</w:t>
            </w:r>
          </w:p>
        </w:tc>
        <w:tc>
          <w:tcPr>
            <w:tcW w:w="1181" w:type="pct"/>
            <w:noWrap/>
          </w:tcPr>
          <w:p w14:paraId="6A15FA39"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0.992(0.900, 1.094)</w:t>
            </w:r>
          </w:p>
        </w:tc>
        <w:tc>
          <w:tcPr>
            <w:tcW w:w="472" w:type="pct"/>
            <w:noWrap/>
          </w:tcPr>
          <w:p w14:paraId="682D3C50"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0.873</w:t>
            </w:r>
          </w:p>
        </w:tc>
      </w:tr>
      <w:tr w:rsidR="0031453B" w14:paraId="1F31DDF9" w14:textId="77777777">
        <w:trPr>
          <w:trHeight w:val="300"/>
        </w:trPr>
        <w:tc>
          <w:tcPr>
            <w:tcW w:w="1762" w:type="pct"/>
          </w:tcPr>
          <w:p w14:paraId="1C3B9661" w14:textId="77777777" w:rsidR="0031453B" w:rsidRDefault="008E69E4">
            <w:pPr>
              <w:jc w:val="left"/>
              <w:rPr>
                <w:rFonts w:ascii="Times New Roman" w:eastAsia="宋体" w:hAnsi="Times New Roman" w:cs="Times New Roman"/>
                <w:b/>
                <w:bCs/>
                <w:color w:val="000000"/>
                <w:kern w:val="0"/>
                <w:sz w:val="24"/>
                <w:szCs w:val="24"/>
                <w14:ligatures w14:val="none"/>
              </w:rPr>
            </w:pPr>
            <w:r>
              <w:rPr>
                <w:rFonts w:ascii="Times New Roman" w:eastAsia="宋体" w:hAnsi="Times New Roman" w:cs="Times New Roman"/>
                <w:b/>
                <w:bCs/>
                <w:color w:val="000000"/>
                <w:kern w:val="0"/>
                <w:sz w:val="24"/>
                <w:szCs w:val="24"/>
                <w14:ligatures w14:val="none"/>
              </w:rPr>
              <w:t>HDL-C</w:t>
            </w:r>
          </w:p>
        </w:tc>
        <w:tc>
          <w:tcPr>
            <w:tcW w:w="1113" w:type="pct"/>
            <w:noWrap/>
          </w:tcPr>
          <w:p w14:paraId="3504CBF3"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1.012(1.007, 1.017)</w:t>
            </w:r>
          </w:p>
        </w:tc>
        <w:tc>
          <w:tcPr>
            <w:tcW w:w="472" w:type="pct"/>
            <w:noWrap/>
          </w:tcPr>
          <w:p w14:paraId="1410F269" w14:textId="77777777" w:rsidR="0031453B" w:rsidRDefault="008E69E4">
            <w:pPr>
              <w:jc w:val="left"/>
              <w:rPr>
                <w:rFonts w:ascii="Times New Roman" w:eastAsia="宋体" w:hAnsi="Times New Roman" w:cs="Times New Roman"/>
                <w:b/>
                <w:bCs/>
                <w:color w:val="000000"/>
                <w:kern w:val="0"/>
                <w:sz w:val="22"/>
                <w:szCs w:val="24"/>
                <w14:ligatures w14:val="none"/>
              </w:rPr>
            </w:pPr>
            <w:r>
              <w:rPr>
                <w:rFonts w:ascii="Times New Roman" w:eastAsia="宋体" w:hAnsi="Times New Roman" w:cs="Times New Roman"/>
                <w:b/>
                <w:bCs/>
                <w:color w:val="000000"/>
                <w:kern w:val="0"/>
                <w:sz w:val="22"/>
                <w:szCs w:val="24"/>
                <w14:ligatures w14:val="none"/>
              </w:rPr>
              <w:t>&lt;0.001</w:t>
            </w:r>
          </w:p>
        </w:tc>
        <w:tc>
          <w:tcPr>
            <w:tcW w:w="1181" w:type="pct"/>
            <w:noWrap/>
          </w:tcPr>
          <w:p w14:paraId="69306468"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1.020(1.013, 1.028)</w:t>
            </w:r>
          </w:p>
        </w:tc>
        <w:tc>
          <w:tcPr>
            <w:tcW w:w="472" w:type="pct"/>
            <w:noWrap/>
          </w:tcPr>
          <w:p w14:paraId="0088E7D1" w14:textId="77777777" w:rsidR="0031453B" w:rsidRDefault="008E69E4">
            <w:pPr>
              <w:jc w:val="left"/>
              <w:rPr>
                <w:rFonts w:ascii="Times New Roman" w:eastAsia="宋体" w:hAnsi="Times New Roman" w:cs="Times New Roman"/>
                <w:b/>
                <w:bCs/>
                <w:color w:val="000000"/>
                <w:kern w:val="0"/>
                <w:sz w:val="22"/>
                <w:szCs w:val="24"/>
                <w14:ligatures w14:val="none"/>
              </w:rPr>
            </w:pPr>
            <w:r>
              <w:rPr>
                <w:rFonts w:ascii="Times New Roman" w:eastAsia="宋体" w:hAnsi="Times New Roman" w:cs="Times New Roman"/>
                <w:b/>
                <w:bCs/>
                <w:color w:val="000000"/>
                <w:kern w:val="0"/>
                <w:sz w:val="22"/>
                <w:szCs w:val="24"/>
                <w14:ligatures w14:val="none"/>
              </w:rPr>
              <w:t>&lt;0.001</w:t>
            </w:r>
          </w:p>
        </w:tc>
      </w:tr>
      <w:tr w:rsidR="0031453B" w14:paraId="39B0D78D" w14:textId="77777777">
        <w:trPr>
          <w:trHeight w:val="300"/>
        </w:trPr>
        <w:tc>
          <w:tcPr>
            <w:tcW w:w="1762" w:type="pct"/>
          </w:tcPr>
          <w:p w14:paraId="571D50E7" w14:textId="77777777" w:rsidR="0031453B" w:rsidRDefault="008E69E4">
            <w:pPr>
              <w:jc w:val="left"/>
              <w:rPr>
                <w:rFonts w:ascii="Times New Roman" w:eastAsia="宋体" w:hAnsi="Times New Roman" w:cs="Times New Roman"/>
                <w:b/>
                <w:bCs/>
                <w:color w:val="000000"/>
                <w:kern w:val="0"/>
                <w:sz w:val="24"/>
                <w:szCs w:val="24"/>
                <w14:ligatures w14:val="none"/>
              </w:rPr>
            </w:pPr>
            <w:r>
              <w:rPr>
                <w:rFonts w:ascii="Times New Roman" w:eastAsia="宋体" w:hAnsi="Times New Roman" w:cs="Times New Roman"/>
                <w:b/>
                <w:bCs/>
                <w:color w:val="000000"/>
                <w:kern w:val="0"/>
                <w:sz w:val="24"/>
                <w:szCs w:val="24"/>
                <w14:ligatures w14:val="none"/>
              </w:rPr>
              <w:t>LDL-C</w:t>
            </w:r>
          </w:p>
        </w:tc>
        <w:tc>
          <w:tcPr>
            <w:tcW w:w="1113" w:type="pct"/>
            <w:noWrap/>
          </w:tcPr>
          <w:p w14:paraId="1AB5A325"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0.998(0.996, 1.000)</w:t>
            </w:r>
          </w:p>
        </w:tc>
        <w:tc>
          <w:tcPr>
            <w:tcW w:w="472" w:type="pct"/>
            <w:noWrap/>
          </w:tcPr>
          <w:p w14:paraId="45408FEB"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0.053</w:t>
            </w:r>
          </w:p>
        </w:tc>
        <w:tc>
          <w:tcPr>
            <w:tcW w:w="1181" w:type="pct"/>
            <w:noWrap/>
          </w:tcPr>
          <w:p w14:paraId="58DDFD2A"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0.999(0.996, 1.002)</w:t>
            </w:r>
          </w:p>
        </w:tc>
        <w:tc>
          <w:tcPr>
            <w:tcW w:w="472" w:type="pct"/>
            <w:noWrap/>
          </w:tcPr>
          <w:p w14:paraId="57462972"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0.671</w:t>
            </w:r>
          </w:p>
        </w:tc>
      </w:tr>
      <w:tr w:rsidR="0031453B" w14:paraId="33E29964" w14:textId="77777777">
        <w:trPr>
          <w:trHeight w:val="307"/>
        </w:trPr>
        <w:tc>
          <w:tcPr>
            <w:tcW w:w="1762" w:type="pct"/>
            <w:noWrap/>
          </w:tcPr>
          <w:p w14:paraId="504A0D98" w14:textId="77777777" w:rsidR="0031453B" w:rsidRDefault="008E69E4">
            <w:pPr>
              <w:jc w:val="left"/>
              <w:rPr>
                <w:rFonts w:ascii="Times New Roman" w:eastAsia="宋体" w:hAnsi="Times New Roman" w:cs="Times New Roman"/>
                <w:b/>
                <w:bCs/>
                <w:color w:val="000000"/>
                <w:kern w:val="0"/>
                <w:sz w:val="24"/>
                <w:szCs w:val="24"/>
                <w14:ligatures w14:val="none"/>
              </w:rPr>
            </w:pPr>
            <w:r>
              <w:rPr>
                <w:rFonts w:ascii="Times New Roman" w:eastAsia="宋体" w:hAnsi="Times New Roman" w:cs="Times New Roman"/>
                <w:b/>
                <w:bCs/>
                <w:color w:val="000000"/>
                <w:kern w:val="0"/>
                <w:sz w:val="24"/>
                <w:szCs w:val="24"/>
                <w14:ligatures w14:val="none"/>
              </w:rPr>
              <w:t>HbA1C</w:t>
            </w:r>
          </w:p>
        </w:tc>
        <w:tc>
          <w:tcPr>
            <w:tcW w:w="1113" w:type="pct"/>
            <w:noWrap/>
          </w:tcPr>
          <w:p w14:paraId="43F86419"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1.002(0.939, 1.070)</w:t>
            </w:r>
          </w:p>
        </w:tc>
        <w:tc>
          <w:tcPr>
            <w:tcW w:w="472" w:type="pct"/>
            <w:noWrap/>
          </w:tcPr>
          <w:p w14:paraId="2B24F1CB"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0.950</w:t>
            </w:r>
          </w:p>
        </w:tc>
        <w:tc>
          <w:tcPr>
            <w:tcW w:w="1181" w:type="pct"/>
            <w:noWrap/>
          </w:tcPr>
          <w:p w14:paraId="435CC300"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1.008(0.890, 1.143)</w:t>
            </w:r>
          </w:p>
        </w:tc>
        <w:tc>
          <w:tcPr>
            <w:tcW w:w="472" w:type="pct"/>
            <w:noWrap/>
          </w:tcPr>
          <w:p w14:paraId="58B1B110"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0.898</w:t>
            </w:r>
          </w:p>
        </w:tc>
      </w:tr>
      <w:tr w:rsidR="0031453B" w14:paraId="31C50ED0" w14:textId="77777777">
        <w:trPr>
          <w:trHeight w:val="300"/>
        </w:trPr>
        <w:tc>
          <w:tcPr>
            <w:tcW w:w="1762" w:type="pct"/>
          </w:tcPr>
          <w:p w14:paraId="17235E5B" w14:textId="77777777" w:rsidR="0031453B" w:rsidRDefault="008E69E4">
            <w:pPr>
              <w:jc w:val="left"/>
              <w:rPr>
                <w:rFonts w:ascii="Times New Roman" w:eastAsia="宋体" w:hAnsi="Times New Roman" w:cs="Times New Roman"/>
                <w:b/>
                <w:bCs/>
                <w:color w:val="000000"/>
                <w:kern w:val="0"/>
                <w:sz w:val="24"/>
                <w:szCs w:val="24"/>
                <w14:ligatures w14:val="none"/>
              </w:rPr>
            </w:pPr>
            <w:r>
              <w:rPr>
                <w:rFonts w:ascii="Times New Roman" w:eastAsia="宋体" w:hAnsi="Times New Roman" w:cs="Times New Roman"/>
                <w:b/>
                <w:bCs/>
                <w:color w:val="000000"/>
                <w:kern w:val="0"/>
                <w:sz w:val="24"/>
                <w:szCs w:val="24"/>
                <w14:ligatures w14:val="none"/>
              </w:rPr>
              <w:t>Lipid-lowering drug</w:t>
            </w:r>
          </w:p>
        </w:tc>
        <w:tc>
          <w:tcPr>
            <w:tcW w:w="1113" w:type="pct"/>
            <w:noWrap/>
          </w:tcPr>
          <w:p w14:paraId="42E79868" w14:textId="77777777" w:rsidR="0031453B" w:rsidRDefault="0031453B">
            <w:pPr>
              <w:jc w:val="left"/>
              <w:rPr>
                <w:rFonts w:ascii="Times New Roman" w:eastAsia="宋体" w:hAnsi="Times New Roman" w:cs="Times New Roman"/>
                <w:b/>
                <w:bCs/>
                <w:color w:val="000000"/>
                <w:kern w:val="0"/>
                <w:sz w:val="24"/>
                <w:szCs w:val="24"/>
                <w14:ligatures w14:val="none"/>
              </w:rPr>
            </w:pPr>
          </w:p>
        </w:tc>
        <w:tc>
          <w:tcPr>
            <w:tcW w:w="472" w:type="pct"/>
            <w:noWrap/>
          </w:tcPr>
          <w:p w14:paraId="49CEB555" w14:textId="77777777" w:rsidR="0031453B" w:rsidRDefault="0031453B">
            <w:pPr>
              <w:jc w:val="left"/>
              <w:rPr>
                <w:rFonts w:ascii="Times New Roman" w:eastAsia="Times New Roman" w:hAnsi="Times New Roman" w:cs="Times New Roman"/>
                <w:kern w:val="0"/>
                <w:sz w:val="20"/>
                <w:szCs w:val="20"/>
                <w14:ligatures w14:val="none"/>
              </w:rPr>
            </w:pPr>
          </w:p>
        </w:tc>
        <w:tc>
          <w:tcPr>
            <w:tcW w:w="1181" w:type="pct"/>
            <w:noWrap/>
          </w:tcPr>
          <w:p w14:paraId="1A0F58C5" w14:textId="77777777" w:rsidR="0031453B" w:rsidRDefault="0031453B">
            <w:pPr>
              <w:jc w:val="left"/>
              <w:rPr>
                <w:rFonts w:ascii="Times New Roman" w:eastAsia="Times New Roman" w:hAnsi="Times New Roman" w:cs="Times New Roman"/>
                <w:kern w:val="0"/>
                <w:sz w:val="20"/>
                <w:szCs w:val="20"/>
                <w14:ligatures w14:val="none"/>
              </w:rPr>
            </w:pPr>
          </w:p>
        </w:tc>
        <w:tc>
          <w:tcPr>
            <w:tcW w:w="472" w:type="pct"/>
            <w:noWrap/>
          </w:tcPr>
          <w:p w14:paraId="59CD3DB4" w14:textId="77777777" w:rsidR="0031453B" w:rsidRDefault="0031453B">
            <w:pPr>
              <w:jc w:val="left"/>
              <w:rPr>
                <w:rFonts w:ascii="Times New Roman" w:eastAsia="Times New Roman" w:hAnsi="Times New Roman" w:cs="Times New Roman"/>
                <w:kern w:val="0"/>
                <w:sz w:val="20"/>
                <w:szCs w:val="20"/>
                <w14:ligatures w14:val="none"/>
              </w:rPr>
            </w:pPr>
          </w:p>
        </w:tc>
      </w:tr>
      <w:tr w:rsidR="0031453B" w14:paraId="667F88CF" w14:textId="77777777">
        <w:trPr>
          <w:trHeight w:val="287"/>
        </w:trPr>
        <w:tc>
          <w:tcPr>
            <w:tcW w:w="1762" w:type="pct"/>
          </w:tcPr>
          <w:p w14:paraId="6FD61508"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No</w:t>
            </w:r>
          </w:p>
        </w:tc>
        <w:tc>
          <w:tcPr>
            <w:tcW w:w="1113" w:type="pct"/>
            <w:noWrap/>
          </w:tcPr>
          <w:p w14:paraId="02F1BB16"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Ref.</w:t>
            </w:r>
          </w:p>
        </w:tc>
        <w:tc>
          <w:tcPr>
            <w:tcW w:w="472" w:type="pct"/>
            <w:noWrap/>
          </w:tcPr>
          <w:p w14:paraId="0EA2F31E" w14:textId="77777777" w:rsidR="0031453B" w:rsidRDefault="0031453B">
            <w:pPr>
              <w:jc w:val="left"/>
              <w:rPr>
                <w:rFonts w:ascii="Times New Roman" w:eastAsia="宋体" w:hAnsi="Times New Roman" w:cs="Times New Roman"/>
                <w:color w:val="000000"/>
                <w:kern w:val="0"/>
                <w:sz w:val="22"/>
                <w:szCs w:val="24"/>
                <w14:ligatures w14:val="none"/>
              </w:rPr>
            </w:pPr>
          </w:p>
        </w:tc>
        <w:tc>
          <w:tcPr>
            <w:tcW w:w="1181" w:type="pct"/>
            <w:noWrap/>
          </w:tcPr>
          <w:p w14:paraId="1C557B41"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Ref.</w:t>
            </w:r>
          </w:p>
        </w:tc>
        <w:tc>
          <w:tcPr>
            <w:tcW w:w="472" w:type="pct"/>
            <w:noWrap/>
          </w:tcPr>
          <w:p w14:paraId="16661D52" w14:textId="77777777" w:rsidR="0031453B" w:rsidRDefault="0031453B">
            <w:pPr>
              <w:jc w:val="left"/>
              <w:rPr>
                <w:rFonts w:ascii="Times New Roman" w:eastAsia="宋体" w:hAnsi="Times New Roman" w:cs="Times New Roman"/>
                <w:color w:val="000000"/>
                <w:kern w:val="0"/>
                <w:sz w:val="22"/>
                <w:szCs w:val="24"/>
                <w14:ligatures w14:val="none"/>
              </w:rPr>
            </w:pPr>
          </w:p>
        </w:tc>
      </w:tr>
      <w:tr w:rsidR="0031453B" w14:paraId="1573EA24" w14:textId="77777777">
        <w:trPr>
          <w:trHeight w:val="287"/>
        </w:trPr>
        <w:tc>
          <w:tcPr>
            <w:tcW w:w="1762" w:type="pct"/>
          </w:tcPr>
          <w:p w14:paraId="45B06BFA"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Yes</w:t>
            </w:r>
          </w:p>
        </w:tc>
        <w:tc>
          <w:tcPr>
            <w:tcW w:w="1113" w:type="pct"/>
            <w:noWrap/>
          </w:tcPr>
          <w:p w14:paraId="1C2B3C8D"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0.869(0.749, 1.009)</w:t>
            </w:r>
          </w:p>
        </w:tc>
        <w:tc>
          <w:tcPr>
            <w:tcW w:w="472" w:type="pct"/>
            <w:noWrap/>
          </w:tcPr>
          <w:p w14:paraId="41BEA1D3"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0.065</w:t>
            </w:r>
          </w:p>
        </w:tc>
        <w:tc>
          <w:tcPr>
            <w:tcW w:w="1181" w:type="pct"/>
            <w:noWrap/>
          </w:tcPr>
          <w:p w14:paraId="4952E2C2"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1.135(0.833, 1.547)</w:t>
            </w:r>
          </w:p>
        </w:tc>
        <w:tc>
          <w:tcPr>
            <w:tcW w:w="472" w:type="pct"/>
            <w:noWrap/>
          </w:tcPr>
          <w:p w14:paraId="0BD214C8"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0.421</w:t>
            </w:r>
          </w:p>
        </w:tc>
      </w:tr>
      <w:tr w:rsidR="0031453B" w14:paraId="5A6F0F5C" w14:textId="77777777">
        <w:trPr>
          <w:trHeight w:val="300"/>
        </w:trPr>
        <w:tc>
          <w:tcPr>
            <w:tcW w:w="1762" w:type="pct"/>
          </w:tcPr>
          <w:p w14:paraId="1AEA245F" w14:textId="77777777" w:rsidR="0031453B" w:rsidRDefault="008E69E4">
            <w:pPr>
              <w:jc w:val="left"/>
              <w:rPr>
                <w:rFonts w:ascii="Times New Roman" w:eastAsia="宋体" w:hAnsi="Times New Roman" w:cs="Times New Roman"/>
                <w:b/>
                <w:bCs/>
                <w:color w:val="000000"/>
                <w:kern w:val="0"/>
                <w:sz w:val="24"/>
                <w:szCs w:val="24"/>
                <w14:ligatures w14:val="none"/>
              </w:rPr>
            </w:pPr>
            <w:r>
              <w:rPr>
                <w:rFonts w:ascii="Times New Roman" w:eastAsia="宋体" w:hAnsi="Times New Roman" w:cs="Times New Roman"/>
                <w:b/>
                <w:bCs/>
                <w:color w:val="000000"/>
                <w:kern w:val="0"/>
                <w:sz w:val="24"/>
                <w:szCs w:val="24"/>
                <w14:ligatures w14:val="none"/>
              </w:rPr>
              <w:t>Antihypertensive drug</w:t>
            </w:r>
          </w:p>
        </w:tc>
        <w:tc>
          <w:tcPr>
            <w:tcW w:w="1113" w:type="pct"/>
            <w:noWrap/>
          </w:tcPr>
          <w:p w14:paraId="23821A51" w14:textId="77777777" w:rsidR="0031453B" w:rsidRDefault="0031453B">
            <w:pPr>
              <w:jc w:val="left"/>
              <w:rPr>
                <w:rFonts w:ascii="Times New Roman" w:eastAsia="宋体" w:hAnsi="Times New Roman" w:cs="Times New Roman"/>
                <w:b/>
                <w:bCs/>
                <w:color w:val="000000"/>
                <w:kern w:val="0"/>
                <w:sz w:val="24"/>
                <w:szCs w:val="24"/>
                <w14:ligatures w14:val="none"/>
              </w:rPr>
            </w:pPr>
          </w:p>
        </w:tc>
        <w:tc>
          <w:tcPr>
            <w:tcW w:w="472" w:type="pct"/>
            <w:noWrap/>
          </w:tcPr>
          <w:p w14:paraId="51386C0B" w14:textId="77777777" w:rsidR="0031453B" w:rsidRDefault="0031453B">
            <w:pPr>
              <w:jc w:val="left"/>
              <w:rPr>
                <w:rFonts w:ascii="Times New Roman" w:eastAsia="Times New Roman" w:hAnsi="Times New Roman" w:cs="Times New Roman"/>
                <w:kern w:val="0"/>
                <w:sz w:val="20"/>
                <w:szCs w:val="20"/>
                <w14:ligatures w14:val="none"/>
              </w:rPr>
            </w:pPr>
          </w:p>
        </w:tc>
        <w:tc>
          <w:tcPr>
            <w:tcW w:w="1181" w:type="pct"/>
            <w:noWrap/>
          </w:tcPr>
          <w:p w14:paraId="7C95BAEF" w14:textId="77777777" w:rsidR="0031453B" w:rsidRDefault="0031453B">
            <w:pPr>
              <w:jc w:val="left"/>
              <w:rPr>
                <w:rFonts w:ascii="Times New Roman" w:eastAsia="Times New Roman" w:hAnsi="Times New Roman" w:cs="Times New Roman"/>
                <w:kern w:val="0"/>
                <w:sz w:val="20"/>
                <w:szCs w:val="20"/>
                <w14:ligatures w14:val="none"/>
              </w:rPr>
            </w:pPr>
          </w:p>
        </w:tc>
        <w:tc>
          <w:tcPr>
            <w:tcW w:w="472" w:type="pct"/>
            <w:noWrap/>
          </w:tcPr>
          <w:p w14:paraId="173153F8" w14:textId="77777777" w:rsidR="0031453B" w:rsidRDefault="0031453B">
            <w:pPr>
              <w:jc w:val="left"/>
              <w:rPr>
                <w:rFonts w:ascii="Times New Roman" w:eastAsia="Times New Roman" w:hAnsi="Times New Roman" w:cs="Times New Roman"/>
                <w:kern w:val="0"/>
                <w:sz w:val="20"/>
                <w:szCs w:val="20"/>
                <w14:ligatures w14:val="none"/>
              </w:rPr>
            </w:pPr>
          </w:p>
        </w:tc>
      </w:tr>
      <w:tr w:rsidR="0031453B" w14:paraId="2B3380F3" w14:textId="77777777">
        <w:trPr>
          <w:trHeight w:val="287"/>
        </w:trPr>
        <w:tc>
          <w:tcPr>
            <w:tcW w:w="1762" w:type="pct"/>
          </w:tcPr>
          <w:p w14:paraId="71AD1416"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No</w:t>
            </w:r>
          </w:p>
        </w:tc>
        <w:tc>
          <w:tcPr>
            <w:tcW w:w="1113" w:type="pct"/>
            <w:noWrap/>
          </w:tcPr>
          <w:p w14:paraId="17E87DC4"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Ref.</w:t>
            </w:r>
          </w:p>
        </w:tc>
        <w:tc>
          <w:tcPr>
            <w:tcW w:w="472" w:type="pct"/>
            <w:noWrap/>
          </w:tcPr>
          <w:p w14:paraId="4D2D7FB9" w14:textId="77777777" w:rsidR="0031453B" w:rsidRDefault="0031453B">
            <w:pPr>
              <w:jc w:val="left"/>
              <w:rPr>
                <w:rFonts w:ascii="Times New Roman" w:eastAsia="宋体" w:hAnsi="Times New Roman" w:cs="Times New Roman"/>
                <w:color w:val="000000"/>
                <w:kern w:val="0"/>
                <w:sz w:val="22"/>
                <w:szCs w:val="24"/>
                <w14:ligatures w14:val="none"/>
              </w:rPr>
            </w:pPr>
          </w:p>
        </w:tc>
        <w:tc>
          <w:tcPr>
            <w:tcW w:w="1181" w:type="pct"/>
            <w:noWrap/>
          </w:tcPr>
          <w:p w14:paraId="6589CCE6"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Ref.</w:t>
            </w:r>
          </w:p>
        </w:tc>
        <w:tc>
          <w:tcPr>
            <w:tcW w:w="472" w:type="pct"/>
            <w:noWrap/>
          </w:tcPr>
          <w:p w14:paraId="72867496" w14:textId="77777777" w:rsidR="0031453B" w:rsidRDefault="0031453B">
            <w:pPr>
              <w:jc w:val="left"/>
              <w:rPr>
                <w:rFonts w:ascii="Times New Roman" w:eastAsia="宋体" w:hAnsi="Times New Roman" w:cs="Times New Roman"/>
                <w:color w:val="000000"/>
                <w:kern w:val="0"/>
                <w:sz w:val="22"/>
                <w:szCs w:val="24"/>
                <w14:ligatures w14:val="none"/>
              </w:rPr>
            </w:pPr>
          </w:p>
        </w:tc>
      </w:tr>
      <w:tr w:rsidR="0031453B" w14:paraId="577F5087" w14:textId="77777777">
        <w:trPr>
          <w:trHeight w:val="287"/>
        </w:trPr>
        <w:tc>
          <w:tcPr>
            <w:tcW w:w="1762" w:type="pct"/>
          </w:tcPr>
          <w:p w14:paraId="71E6B7D3"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Yes</w:t>
            </w:r>
          </w:p>
        </w:tc>
        <w:tc>
          <w:tcPr>
            <w:tcW w:w="1113" w:type="pct"/>
            <w:noWrap/>
          </w:tcPr>
          <w:p w14:paraId="3B2719C8"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1.093(0.932, 1.281)</w:t>
            </w:r>
          </w:p>
        </w:tc>
        <w:tc>
          <w:tcPr>
            <w:tcW w:w="472" w:type="pct"/>
            <w:noWrap/>
          </w:tcPr>
          <w:p w14:paraId="6614D882"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0.273</w:t>
            </w:r>
          </w:p>
        </w:tc>
        <w:tc>
          <w:tcPr>
            <w:tcW w:w="1181" w:type="pct"/>
            <w:noWrap/>
          </w:tcPr>
          <w:p w14:paraId="48C2DEAC"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1.299(0.968, 1.743)</w:t>
            </w:r>
          </w:p>
        </w:tc>
        <w:tc>
          <w:tcPr>
            <w:tcW w:w="472" w:type="pct"/>
            <w:noWrap/>
          </w:tcPr>
          <w:p w14:paraId="76E55874"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0.081</w:t>
            </w:r>
          </w:p>
        </w:tc>
      </w:tr>
      <w:tr w:rsidR="0031453B" w14:paraId="44C4069B" w14:textId="77777777">
        <w:trPr>
          <w:trHeight w:val="300"/>
        </w:trPr>
        <w:tc>
          <w:tcPr>
            <w:tcW w:w="1762" w:type="pct"/>
          </w:tcPr>
          <w:p w14:paraId="4A412495" w14:textId="77777777" w:rsidR="0031453B" w:rsidRDefault="008E69E4">
            <w:pPr>
              <w:jc w:val="left"/>
              <w:rPr>
                <w:rFonts w:ascii="Times New Roman" w:eastAsia="宋体" w:hAnsi="Times New Roman" w:cs="Times New Roman"/>
                <w:b/>
                <w:bCs/>
                <w:color w:val="000000"/>
                <w:kern w:val="0"/>
                <w:sz w:val="24"/>
                <w:szCs w:val="24"/>
                <w14:ligatures w14:val="none"/>
              </w:rPr>
            </w:pPr>
            <w:r>
              <w:rPr>
                <w:rFonts w:ascii="Times New Roman" w:eastAsia="宋体" w:hAnsi="Times New Roman" w:cs="Times New Roman"/>
                <w:b/>
                <w:bCs/>
                <w:color w:val="000000"/>
                <w:kern w:val="0"/>
                <w:sz w:val="24"/>
                <w:szCs w:val="24"/>
                <w14:ligatures w14:val="none"/>
              </w:rPr>
              <w:t>Hypoglycemic therapy</w:t>
            </w:r>
          </w:p>
        </w:tc>
        <w:tc>
          <w:tcPr>
            <w:tcW w:w="1113" w:type="pct"/>
            <w:noWrap/>
          </w:tcPr>
          <w:p w14:paraId="4025444B" w14:textId="77777777" w:rsidR="0031453B" w:rsidRDefault="0031453B">
            <w:pPr>
              <w:jc w:val="left"/>
              <w:rPr>
                <w:rFonts w:ascii="Times New Roman" w:eastAsia="宋体" w:hAnsi="Times New Roman" w:cs="Times New Roman"/>
                <w:b/>
                <w:bCs/>
                <w:color w:val="000000"/>
                <w:kern w:val="0"/>
                <w:sz w:val="24"/>
                <w:szCs w:val="24"/>
                <w14:ligatures w14:val="none"/>
              </w:rPr>
            </w:pPr>
          </w:p>
        </w:tc>
        <w:tc>
          <w:tcPr>
            <w:tcW w:w="472" w:type="pct"/>
            <w:noWrap/>
          </w:tcPr>
          <w:p w14:paraId="70B9B4C1" w14:textId="77777777" w:rsidR="0031453B" w:rsidRDefault="0031453B">
            <w:pPr>
              <w:jc w:val="left"/>
              <w:rPr>
                <w:rFonts w:ascii="Times New Roman" w:eastAsia="Times New Roman" w:hAnsi="Times New Roman" w:cs="Times New Roman"/>
                <w:kern w:val="0"/>
                <w:sz w:val="20"/>
                <w:szCs w:val="20"/>
                <w14:ligatures w14:val="none"/>
              </w:rPr>
            </w:pPr>
          </w:p>
        </w:tc>
        <w:tc>
          <w:tcPr>
            <w:tcW w:w="1181" w:type="pct"/>
            <w:noWrap/>
          </w:tcPr>
          <w:p w14:paraId="1F584335" w14:textId="77777777" w:rsidR="0031453B" w:rsidRDefault="0031453B">
            <w:pPr>
              <w:jc w:val="left"/>
              <w:rPr>
                <w:rFonts w:ascii="Times New Roman" w:eastAsia="Times New Roman" w:hAnsi="Times New Roman" w:cs="Times New Roman"/>
                <w:kern w:val="0"/>
                <w:sz w:val="20"/>
                <w:szCs w:val="20"/>
                <w14:ligatures w14:val="none"/>
              </w:rPr>
            </w:pPr>
          </w:p>
        </w:tc>
        <w:tc>
          <w:tcPr>
            <w:tcW w:w="472" w:type="pct"/>
            <w:noWrap/>
          </w:tcPr>
          <w:p w14:paraId="1816FBBB" w14:textId="77777777" w:rsidR="0031453B" w:rsidRDefault="0031453B">
            <w:pPr>
              <w:jc w:val="left"/>
              <w:rPr>
                <w:rFonts w:ascii="Times New Roman" w:eastAsia="Times New Roman" w:hAnsi="Times New Roman" w:cs="Times New Roman"/>
                <w:kern w:val="0"/>
                <w:sz w:val="20"/>
                <w:szCs w:val="20"/>
                <w14:ligatures w14:val="none"/>
              </w:rPr>
            </w:pPr>
          </w:p>
        </w:tc>
      </w:tr>
      <w:tr w:rsidR="0031453B" w14:paraId="3F74010B" w14:textId="77777777">
        <w:trPr>
          <w:trHeight w:val="287"/>
        </w:trPr>
        <w:tc>
          <w:tcPr>
            <w:tcW w:w="1762" w:type="pct"/>
          </w:tcPr>
          <w:p w14:paraId="2F3E41B3"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No</w:t>
            </w:r>
          </w:p>
        </w:tc>
        <w:tc>
          <w:tcPr>
            <w:tcW w:w="1113" w:type="pct"/>
            <w:noWrap/>
          </w:tcPr>
          <w:p w14:paraId="026B3E42"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Ref.</w:t>
            </w:r>
          </w:p>
        </w:tc>
        <w:tc>
          <w:tcPr>
            <w:tcW w:w="472" w:type="pct"/>
            <w:noWrap/>
          </w:tcPr>
          <w:p w14:paraId="67400F5D" w14:textId="77777777" w:rsidR="0031453B" w:rsidRDefault="0031453B">
            <w:pPr>
              <w:jc w:val="left"/>
              <w:rPr>
                <w:rFonts w:ascii="Times New Roman" w:eastAsia="宋体" w:hAnsi="Times New Roman" w:cs="Times New Roman"/>
                <w:color w:val="000000"/>
                <w:kern w:val="0"/>
                <w:sz w:val="22"/>
                <w:szCs w:val="24"/>
                <w14:ligatures w14:val="none"/>
              </w:rPr>
            </w:pPr>
          </w:p>
        </w:tc>
        <w:tc>
          <w:tcPr>
            <w:tcW w:w="1181" w:type="pct"/>
            <w:noWrap/>
          </w:tcPr>
          <w:p w14:paraId="1F9A5521"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Ref.</w:t>
            </w:r>
          </w:p>
        </w:tc>
        <w:tc>
          <w:tcPr>
            <w:tcW w:w="472" w:type="pct"/>
            <w:noWrap/>
          </w:tcPr>
          <w:p w14:paraId="7EC0A482" w14:textId="77777777" w:rsidR="0031453B" w:rsidRDefault="0031453B">
            <w:pPr>
              <w:jc w:val="left"/>
              <w:rPr>
                <w:rFonts w:ascii="Times New Roman" w:eastAsia="宋体" w:hAnsi="Times New Roman" w:cs="Times New Roman"/>
                <w:color w:val="000000"/>
                <w:kern w:val="0"/>
                <w:sz w:val="22"/>
                <w:szCs w:val="24"/>
                <w14:ligatures w14:val="none"/>
              </w:rPr>
            </w:pPr>
          </w:p>
        </w:tc>
      </w:tr>
      <w:tr w:rsidR="0031453B" w14:paraId="4FAE0F3D" w14:textId="77777777">
        <w:trPr>
          <w:trHeight w:val="287"/>
        </w:trPr>
        <w:tc>
          <w:tcPr>
            <w:tcW w:w="1762" w:type="pct"/>
          </w:tcPr>
          <w:p w14:paraId="6058D989"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Yes</w:t>
            </w:r>
          </w:p>
        </w:tc>
        <w:tc>
          <w:tcPr>
            <w:tcW w:w="1113" w:type="pct"/>
            <w:noWrap/>
          </w:tcPr>
          <w:p w14:paraId="4B9E551B"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0.914(0.738, 1.132)</w:t>
            </w:r>
          </w:p>
        </w:tc>
        <w:tc>
          <w:tcPr>
            <w:tcW w:w="472" w:type="pct"/>
            <w:noWrap/>
          </w:tcPr>
          <w:p w14:paraId="1433BBB6"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0.411</w:t>
            </w:r>
          </w:p>
        </w:tc>
        <w:tc>
          <w:tcPr>
            <w:tcW w:w="1181" w:type="pct"/>
            <w:noWrap/>
          </w:tcPr>
          <w:p w14:paraId="1FB4F2DC"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1.035(0.665, 1.611)</w:t>
            </w:r>
          </w:p>
        </w:tc>
        <w:tc>
          <w:tcPr>
            <w:tcW w:w="472" w:type="pct"/>
            <w:noWrap/>
          </w:tcPr>
          <w:p w14:paraId="7BD5AF2B" w14:textId="77777777" w:rsidR="0031453B" w:rsidRDefault="008E69E4">
            <w:pPr>
              <w:jc w:val="left"/>
              <w:rPr>
                <w:rFonts w:ascii="Times New Roman" w:eastAsia="宋体" w:hAnsi="Times New Roman" w:cs="Times New Roman"/>
                <w:color w:val="000000"/>
                <w:kern w:val="0"/>
                <w:sz w:val="22"/>
                <w:szCs w:val="24"/>
                <w14:ligatures w14:val="none"/>
              </w:rPr>
            </w:pPr>
            <w:r>
              <w:rPr>
                <w:rFonts w:ascii="Times New Roman" w:eastAsia="宋体" w:hAnsi="Times New Roman" w:cs="Times New Roman"/>
                <w:color w:val="000000"/>
                <w:kern w:val="0"/>
                <w:sz w:val="22"/>
                <w:szCs w:val="24"/>
                <w14:ligatures w14:val="none"/>
              </w:rPr>
              <w:t>0.879</w:t>
            </w:r>
          </w:p>
        </w:tc>
      </w:tr>
    </w:tbl>
    <w:p w14:paraId="638B727F" w14:textId="77777777" w:rsidR="0031453B" w:rsidRDefault="008E69E4">
      <w:pPr>
        <w:rPr>
          <w:rFonts w:ascii="Times New Roman" w:hAnsi="Times New Roman" w:cs="Times New Roman"/>
        </w:rPr>
      </w:pPr>
      <w:r>
        <w:rPr>
          <w:rFonts w:ascii="Times New Roman" w:hAnsi="Times New Roman" w:cs="Times New Roman"/>
        </w:rPr>
        <w:t>Abbreviations: CKM Syndrome: cardiovascular-kidney-metabolic syndrome. CVD: cardiovascular disease. HR: hazard ratio. CI: confidence interval. TyG: triglyceride-glucose. ABSI: a body shape index. uACR: urinary albumin/creatinine ratio. PA: physical activit</w:t>
      </w:r>
      <w:r>
        <w:rPr>
          <w:rFonts w:ascii="Times New Roman" w:hAnsi="Times New Roman" w:cs="Times New Roman"/>
        </w:rPr>
        <w:t xml:space="preserve">y. CKD: </w:t>
      </w:r>
      <w:r>
        <w:rPr>
          <w:rFonts w:ascii="Times New Roman" w:hAnsi="Times New Roman" w:cs="Times New Roman"/>
          <w:kern w:val="0"/>
          <w14:ligatures w14:val="none"/>
        </w:rPr>
        <w:t xml:space="preserve">chronic kidney disease. </w:t>
      </w:r>
      <w:r>
        <w:rPr>
          <w:rFonts w:ascii="Times New Roman" w:hAnsi="Times New Roman" w:cs="Times New Roman" w:hint="eastAsia"/>
          <w:kern w:val="0"/>
          <w14:ligatures w14:val="none"/>
        </w:rPr>
        <w:t>e</w:t>
      </w:r>
      <w:r>
        <w:rPr>
          <w:rFonts w:ascii="Times New Roman" w:hAnsi="Times New Roman" w:cs="Times New Roman"/>
          <w:kern w:val="0"/>
          <w14:ligatures w14:val="none"/>
        </w:rPr>
        <w:t>GFR</w:t>
      </w:r>
      <w:r>
        <w:rPr>
          <w:rFonts w:ascii="Times New Roman" w:hAnsi="Times New Roman" w:cs="Times New Roman" w:hint="eastAsia"/>
          <w:kern w:val="0"/>
          <w14:ligatures w14:val="none"/>
        </w:rPr>
        <w:t>:</w:t>
      </w:r>
      <w:r>
        <w:rPr>
          <w:rFonts w:ascii="Times New Roman" w:hAnsi="Times New Roman" w:cs="Times New Roman"/>
          <w:kern w:val="0"/>
          <w14:ligatures w14:val="none"/>
        </w:rPr>
        <w:t xml:space="preserve"> </w:t>
      </w:r>
      <w:r>
        <w:rPr>
          <w:rFonts w:ascii="Times New Roman" w:hAnsi="Times New Roman" w:cs="Times New Roman"/>
        </w:rPr>
        <w:t>estimated glomerular filtration rate. HbA1c: glycosylated hemoglobin. HEI-2015: healthy eating index-2015. PIR: poverty income ratio. DM</w:t>
      </w:r>
      <w:r>
        <w:rPr>
          <w:rFonts w:ascii="Times New Roman" w:hAnsi="Times New Roman" w:cs="Times New Roman" w:hint="eastAsia"/>
        </w:rPr>
        <w:t>:</w:t>
      </w:r>
      <w:r>
        <w:rPr>
          <w:rFonts w:ascii="Times New Roman" w:hAnsi="Times New Roman" w:cs="Times New Roman"/>
        </w:rPr>
        <w:t xml:space="preserve"> diabetes mellitus. HDL: </w:t>
      </w:r>
      <w:r>
        <w:rPr>
          <w:rFonts w:ascii="Times New Roman" w:hAnsi="Times New Roman" w:cs="Times New Roman"/>
          <w:kern w:val="0"/>
          <w14:ligatures w14:val="none"/>
        </w:rPr>
        <w:t>high-density lipoprotein. LDL: low-density lipoprotein.</w:t>
      </w:r>
    </w:p>
    <w:p w14:paraId="77B45C15" w14:textId="77777777" w:rsidR="0031453B" w:rsidRDefault="0031453B">
      <w:pPr>
        <w:rPr>
          <w:rFonts w:ascii="Times New Roman" w:hAnsi="Times New Roman" w:cs="Times New Roman"/>
          <w:sz w:val="24"/>
          <w:szCs w:val="24"/>
        </w:rPr>
      </w:pPr>
    </w:p>
    <w:p w14:paraId="5D3D8BB0" w14:textId="77777777" w:rsidR="0031453B" w:rsidRDefault="0031453B">
      <w:pPr>
        <w:rPr>
          <w:rFonts w:ascii="Times New Roman" w:hAnsi="Times New Roman" w:cs="Times New Roman"/>
          <w:b/>
          <w:bCs/>
          <w:sz w:val="24"/>
          <w:szCs w:val="24"/>
        </w:rPr>
      </w:pPr>
    </w:p>
    <w:p w14:paraId="1D24B4BC" w14:textId="77777777" w:rsidR="0031453B" w:rsidRDefault="0031453B">
      <w:pPr>
        <w:rPr>
          <w:szCs w:val="24"/>
        </w:rPr>
      </w:pPr>
    </w:p>
    <w:p w14:paraId="243642F3" w14:textId="77777777" w:rsidR="0031453B" w:rsidRDefault="0031453B">
      <w:pPr>
        <w:rPr>
          <w:szCs w:val="24"/>
        </w:rPr>
      </w:pPr>
    </w:p>
    <w:p w14:paraId="50B33606" w14:textId="77777777" w:rsidR="0031453B" w:rsidRDefault="0031453B">
      <w:pPr>
        <w:rPr>
          <w:szCs w:val="24"/>
        </w:rPr>
      </w:pPr>
    </w:p>
    <w:p w14:paraId="062C648B" w14:textId="77777777" w:rsidR="0031453B" w:rsidRDefault="0031453B">
      <w:pPr>
        <w:rPr>
          <w:rFonts w:ascii="Times New Roman" w:hAnsi="Times New Roman" w:cs="Times New Roman"/>
          <w:sz w:val="24"/>
        </w:rPr>
      </w:pPr>
    </w:p>
    <w:p w14:paraId="7019CC3C" w14:textId="77777777" w:rsidR="0031453B" w:rsidRDefault="008E69E4">
      <w:pPr>
        <w:rPr>
          <w:rFonts w:ascii="Times New Roman" w:hAnsi="Times New Roman" w:cs="Times New Roman"/>
          <w:sz w:val="24"/>
        </w:rPr>
      </w:pPr>
      <w:r>
        <w:rPr>
          <w:rFonts w:ascii="Times New Roman" w:hAnsi="Times New Roman" w:cs="Times New Roman"/>
          <w:noProof/>
          <w:sz w:val="24"/>
        </w:rPr>
        <w:drawing>
          <wp:inline distT="0" distB="0" distL="0" distR="0" wp14:anchorId="7596DBAA" wp14:editId="3775EDC3">
            <wp:extent cx="7163435" cy="253111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7175265" cy="2535349"/>
                    </a:xfrm>
                    <a:prstGeom prst="rect">
                      <a:avLst/>
                    </a:prstGeom>
                  </pic:spPr>
                </pic:pic>
              </a:graphicData>
            </a:graphic>
          </wp:inline>
        </w:drawing>
      </w:r>
    </w:p>
    <w:p w14:paraId="28BD0C4A" w14:textId="77777777" w:rsidR="0031453B" w:rsidRDefault="0031453B"/>
    <w:tbl>
      <w:tblPr>
        <w:tblStyle w:val="a8"/>
        <w:tblW w:w="0" w:type="auto"/>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8296"/>
      </w:tblGrid>
      <w:tr w:rsidR="0031453B" w14:paraId="002A44E3" w14:textId="77777777">
        <w:tc>
          <w:tcPr>
            <w:tcW w:w="8296" w:type="dxa"/>
          </w:tcPr>
          <w:p w14:paraId="778D3B56" w14:textId="77777777" w:rsidR="0031453B" w:rsidRDefault="008E69E4">
            <w:pPr>
              <w:jc w:val="left"/>
              <w:rPr>
                <w:rFonts w:ascii="Times New Roman" w:hAnsi="Times New Roman" w:cs="Times New Roman"/>
                <w:sz w:val="24"/>
                <w:szCs w:val="24"/>
              </w:rPr>
            </w:pPr>
            <w:r>
              <w:rPr>
                <w:rFonts w:ascii="Times New Roman" w:hAnsi="Times New Roman" w:cs="Times New Roman"/>
                <w:b/>
                <w:bCs/>
                <w:sz w:val="24"/>
                <w:szCs w:val="24"/>
              </w:rPr>
              <w:t>Fig. S1</w:t>
            </w:r>
            <w:r>
              <w:rPr>
                <w:rFonts w:ascii="Times New Roman" w:hAnsi="Times New Roman" w:cs="Times New Roman"/>
                <w:sz w:val="24"/>
                <w:szCs w:val="24"/>
              </w:rPr>
              <w:t xml:space="preserve"> Flow chart for eligible participants from CHARLS 2011.</w:t>
            </w:r>
          </w:p>
        </w:tc>
      </w:tr>
    </w:tbl>
    <w:p w14:paraId="70A168A4" w14:textId="77777777" w:rsidR="0031453B" w:rsidRDefault="008E69E4">
      <w:pPr>
        <w:ind w:leftChars="50" w:left="105"/>
        <w:rPr>
          <w:rFonts w:ascii="Times New Roman" w:hAnsi="Times New Roman" w:cs="Times New Roman"/>
          <w:sz w:val="24"/>
          <w:szCs w:val="24"/>
        </w:rPr>
      </w:pPr>
      <w:r>
        <w:rPr>
          <w:rFonts w:ascii="Times New Roman" w:hAnsi="Times New Roman" w:cs="Times New Roman"/>
          <w:i/>
          <w:iCs/>
          <w:sz w:val="24"/>
          <w:szCs w:val="24"/>
        </w:rPr>
        <w:t xml:space="preserve">Abbreviations: </w:t>
      </w:r>
      <w:r>
        <w:rPr>
          <w:rFonts w:ascii="Times New Roman" w:hAnsi="Times New Roman" w:cs="Times New Roman"/>
          <w:sz w:val="24"/>
          <w:szCs w:val="24"/>
        </w:rPr>
        <w:t xml:space="preserve">CKM Syndrome: </w:t>
      </w:r>
      <w:r>
        <w:rPr>
          <w:rFonts w:ascii="Times New Roman" w:hAnsi="Times New Roman" w:cs="Times New Roman" w:hint="eastAsia"/>
          <w:sz w:val="24"/>
          <w:szCs w:val="24"/>
        </w:rPr>
        <w:t>c</w:t>
      </w:r>
      <w:r>
        <w:rPr>
          <w:rFonts w:ascii="Times New Roman" w:hAnsi="Times New Roman" w:cs="Times New Roman"/>
          <w:sz w:val="24"/>
          <w:szCs w:val="24"/>
        </w:rPr>
        <w:t xml:space="preserve">ardiovascular-kidney-metabolic syndrome. TyG: triglyceride-glucose. ABSI: a body shape index. CHARLS: China Health and Retirement </w:t>
      </w:r>
      <w:r>
        <w:rPr>
          <w:rFonts w:ascii="Times New Roman" w:hAnsi="Times New Roman" w:cs="Times New Roman"/>
          <w:sz w:val="24"/>
          <w:szCs w:val="24"/>
        </w:rPr>
        <w:t>Longitudinal Study.</w:t>
      </w:r>
    </w:p>
    <w:p w14:paraId="7B3853E9" w14:textId="77777777" w:rsidR="0031453B" w:rsidRDefault="0031453B">
      <w:pPr>
        <w:rPr>
          <w:rFonts w:ascii="Times New Roman" w:hAnsi="Times New Roman" w:cs="Times New Roman"/>
          <w:sz w:val="24"/>
        </w:rPr>
      </w:pPr>
    </w:p>
    <w:p w14:paraId="3AF8154B" w14:textId="77777777" w:rsidR="0031453B" w:rsidRDefault="0031453B"/>
    <w:p w14:paraId="5A55BDA1" w14:textId="77777777" w:rsidR="0031453B" w:rsidRDefault="0031453B">
      <w:pPr>
        <w:rPr>
          <w:rFonts w:ascii="Times New Roman" w:hAnsi="Times New Roman" w:cs="Times New Roman"/>
          <w:sz w:val="24"/>
          <w:szCs w:val="24"/>
        </w:rPr>
      </w:pPr>
    </w:p>
    <w:p w14:paraId="2658AC19" w14:textId="77777777" w:rsidR="0031453B" w:rsidRDefault="0031453B">
      <w:pPr>
        <w:rPr>
          <w:rFonts w:ascii="Times New Roman" w:hAnsi="Times New Roman" w:cs="Times New Roman"/>
          <w:sz w:val="24"/>
          <w:szCs w:val="24"/>
        </w:rPr>
      </w:pPr>
    </w:p>
    <w:p w14:paraId="32CEF00F" w14:textId="77777777" w:rsidR="0031453B" w:rsidRDefault="0031453B">
      <w:pPr>
        <w:rPr>
          <w:rFonts w:ascii="Times New Roman" w:hAnsi="Times New Roman" w:cs="Times New Roman"/>
          <w:sz w:val="24"/>
          <w:szCs w:val="24"/>
        </w:rPr>
      </w:pPr>
    </w:p>
    <w:p w14:paraId="47DC3309" w14:textId="77777777" w:rsidR="0031453B" w:rsidRDefault="008E69E4">
      <w:pP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422F25FC" wp14:editId="25D10DB7">
            <wp:extent cx="6722110" cy="2640330"/>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6731931" cy="2644446"/>
                    </a:xfrm>
                    <a:prstGeom prst="rect">
                      <a:avLst/>
                    </a:prstGeom>
                  </pic:spPr>
                </pic:pic>
              </a:graphicData>
            </a:graphic>
          </wp:inline>
        </w:drawing>
      </w:r>
    </w:p>
    <w:p w14:paraId="659EB3F6" w14:textId="77777777" w:rsidR="0031453B" w:rsidRDefault="008E69E4">
      <w:pPr>
        <w:rPr>
          <w:rFonts w:ascii="Times New Roman" w:hAnsi="Times New Roman" w:cs="Times New Roman"/>
          <w:sz w:val="24"/>
          <w:szCs w:val="24"/>
        </w:rPr>
      </w:pPr>
      <w:r>
        <w:rPr>
          <w:rFonts w:ascii="Times New Roman" w:hAnsi="Times New Roman" w:cs="Times New Roman"/>
          <w:b/>
          <w:bCs/>
          <w:sz w:val="24"/>
          <w:szCs w:val="24"/>
        </w:rPr>
        <w:t>F</w:t>
      </w:r>
      <w:r>
        <w:rPr>
          <w:rFonts w:ascii="Times New Roman" w:hAnsi="Times New Roman" w:cs="Times New Roman" w:hint="eastAsia"/>
          <w:b/>
          <w:bCs/>
          <w:sz w:val="24"/>
          <w:szCs w:val="24"/>
        </w:rPr>
        <w:t>ig</w:t>
      </w:r>
      <w:r>
        <w:rPr>
          <w:rFonts w:ascii="Times New Roman" w:hAnsi="Times New Roman" w:cs="Times New Roman"/>
          <w:b/>
          <w:bCs/>
          <w:sz w:val="24"/>
          <w:szCs w:val="24"/>
        </w:rPr>
        <w:t>. S2</w:t>
      </w:r>
      <w:r>
        <w:rPr>
          <w:rFonts w:ascii="Times New Roman" w:hAnsi="Times New Roman" w:cs="Times New Roman"/>
          <w:sz w:val="24"/>
          <w:szCs w:val="24"/>
        </w:rPr>
        <w:t xml:space="preserve"> Kaplan‒Meier analysis for mortality according to T</w:t>
      </w:r>
      <w:r>
        <w:rPr>
          <w:rFonts w:ascii="Times New Roman" w:hAnsi="Times New Roman" w:cs="Times New Roman" w:hint="eastAsia"/>
          <w:sz w:val="24"/>
          <w:szCs w:val="24"/>
        </w:rPr>
        <w:t>y</w:t>
      </w:r>
      <w:r>
        <w:rPr>
          <w:rFonts w:ascii="Times New Roman" w:hAnsi="Times New Roman" w:cs="Times New Roman"/>
          <w:sz w:val="24"/>
          <w:szCs w:val="24"/>
        </w:rPr>
        <w:t>G-ABSI.</w:t>
      </w:r>
    </w:p>
    <w:p w14:paraId="146AE074" w14:textId="77777777" w:rsidR="0031453B" w:rsidRDefault="008E69E4">
      <w:pPr>
        <w:spacing w:line="480" w:lineRule="auto"/>
        <w:rPr>
          <w:rFonts w:ascii="Times New Roman" w:hAnsi="Times New Roman" w:cs="Times New Roman"/>
          <w:sz w:val="24"/>
          <w:szCs w:val="24"/>
        </w:rPr>
      </w:pPr>
      <w:r>
        <w:rPr>
          <w:rFonts w:ascii="Times New Roman" w:hAnsi="Times New Roman" w:cs="Times New Roman"/>
          <w:i/>
          <w:iCs/>
          <w:sz w:val="24"/>
          <w:szCs w:val="24"/>
        </w:rPr>
        <w:t>Abbreviations:</w:t>
      </w:r>
      <w:r>
        <w:rPr>
          <w:rFonts w:ascii="Times New Roman" w:hAnsi="Times New Roman" w:cs="Times New Roman"/>
          <w:sz w:val="24"/>
          <w:szCs w:val="24"/>
        </w:rPr>
        <w:t xml:space="preserve"> TyG: triglyceride-glucose. ABSI: a body shape index. Z-score</w:t>
      </w:r>
      <w:r>
        <w:rPr>
          <w:rFonts w:ascii="Times New Roman" w:hAnsi="Times New Roman" w:cs="Times New Roman" w:hint="eastAsia"/>
          <w:sz w:val="24"/>
          <w:szCs w:val="24"/>
        </w:rPr>
        <w:t>:</w:t>
      </w:r>
      <w:r>
        <w:rPr>
          <w:rFonts w:ascii="Times New Roman" w:hAnsi="Times New Roman" w:cs="Times New Roman"/>
          <w:sz w:val="24"/>
          <w:szCs w:val="24"/>
        </w:rPr>
        <w:t xml:space="preserve"> standard score</w:t>
      </w:r>
    </w:p>
    <w:p w14:paraId="63316DD2" w14:textId="77777777" w:rsidR="0031453B" w:rsidRDefault="0031453B">
      <w:pPr>
        <w:rPr>
          <w:rFonts w:ascii="Times New Roman" w:hAnsi="Times New Roman" w:cs="Times New Roman"/>
          <w:sz w:val="24"/>
        </w:rPr>
      </w:pPr>
    </w:p>
    <w:p w14:paraId="7A4F0D84" w14:textId="77777777" w:rsidR="0031453B" w:rsidRDefault="008E69E4">
      <w:pPr>
        <w:rPr>
          <w:rFonts w:ascii="Times New Roman" w:hAnsi="Times New Roman" w:cs="Times New Roman"/>
          <w:sz w:val="24"/>
        </w:rPr>
      </w:pPr>
      <w:r>
        <w:rPr>
          <w:rFonts w:ascii="Times New Roman" w:hAnsi="Times New Roman" w:cs="Times New Roman" w:hint="eastAsia"/>
          <w:noProof/>
          <w:sz w:val="24"/>
        </w:rPr>
        <w:lastRenderedPageBreak/>
        <w:drawing>
          <wp:inline distT="0" distB="0" distL="114300" distR="114300" wp14:anchorId="6007DECD" wp14:editId="28FB3697">
            <wp:extent cx="5850255" cy="4394200"/>
            <wp:effectExtent l="0" t="0" r="2540" b="5715"/>
            <wp:docPr id="4" name="图片 4" descr="charls的rcs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charls的rcs_00"/>
                    <pic:cNvPicPr>
                      <a:picLocks noChangeAspect="1"/>
                    </pic:cNvPicPr>
                  </pic:nvPicPr>
                  <pic:blipFill>
                    <a:blip r:embed="rId8"/>
                    <a:stretch>
                      <a:fillRect/>
                    </a:stretch>
                  </pic:blipFill>
                  <pic:spPr>
                    <a:xfrm>
                      <a:off x="0" y="0"/>
                      <a:ext cx="5850255" cy="4394200"/>
                    </a:xfrm>
                    <a:prstGeom prst="rect">
                      <a:avLst/>
                    </a:prstGeom>
                  </pic:spPr>
                </pic:pic>
              </a:graphicData>
            </a:graphic>
          </wp:inline>
        </w:drawing>
      </w:r>
    </w:p>
    <w:p w14:paraId="45C6874D" w14:textId="77777777" w:rsidR="0031453B" w:rsidRDefault="008E69E4">
      <w:pPr>
        <w:ind w:leftChars="50" w:left="105"/>
        <w:rPr>
          <w:rFonts w:ascii="Times New Roman" w:hAnsi="Times New Roman" w:cs="Times New Roman"/>
          <w:sz w:val="24"/>
          <w:szCs w:val="24"/>
        </w:rPr>
      </w:pPr>
      <w:bookmarkStart w:id="9" w:name="OLE_LINK5"/>
      <w:r>
        <w:rPr>
          <w:rFonts w:ascii="Times New Roman" w:hAnsi="Times New Roman" w:cs="Times New Roman"/>
          <w:b/>
          <w:bCs/>
          <w:sz w:val="24"/>
          <w:szCs w:val="24"/>
        </w:rPr>
        <w:t>Fig. S3</w:t>
      </w:r>
      <w:r>
        <w:rPr>
          <w:rFonts w:ascii="Times New Roman" w:hAnsi="Times New Roman" w:cs="Times New Roman"/>
          <w:sz w:val="24"/>
          <w:szCs w:val="24"/>
        </w:rPr>
        <w:t xml:space="preserve"> Restricted cubic spline curve for the association between TyG-ABSI and all-cause mortality: Data from CHARLS 2011</w:t>
      </w:r>
    </w:p>
    <w:bookmarkEnd w:id="9"/>
    <w:p w14:paraId="6C4162AC" w14:textId="77777777" w:rsidR="0031453B" w:rsidRDefault="008E69E4">
      <w:pPr>
        <w:ind w:leftChars="50" w:left="105"/>
        <w:rPr>
          <w:rFonts w:ascii="Times New Roman" w:hAnsi="Times New Roman" w:cs="Times New Roman"/>
          <w:sz w:val="24"/>
          <w:szCs w:val="24"/>
        </w:rPr>
      </w:pPr>
      <w:r>
        <w:rPr>
          <w:rFonts w:ascii="Times New Roman" w:hAnsi="Times New Roman" w:cs="Times New Roman"/>
          <w:sz w:val="24"/>
          <w:szCs w:val="24"/>
        </w:rPr>
        <w:t xml:space="preserve">Adjusted for age, sex, marital status, educational level, </w:t>
      </w:r>
      <w:r>
        <w:rPr>
          <w:rFonts w:ascii="Times New Roman" w:hAnsi="Times New Roman" w:cs="Times New Roman" w:hint="eastAsia"/>
          <w:sz w:val="24"/>
          <w:szCs w:val="24"/>
        </w:rPr>
        <w:t>living</w:t>
      </w:r>
      <w:r>
        <w:rPr>
          <w:rFonts w:ascii="Times New Roman" w:hAnsi="Times New Roman" w:cs="Times New Roman"/>
          <w:sz w:val="24"/>
          <w:szCs w:val="24"/>
        </w:rPr>
        <w:t xml:space="preserve"> </w:t>
      </w:r>
      <w:r>
        <w:rPr>
          <w:rFonts w:ascii="Times New Roman" w:hAnsi="Times New Roman" w:cs="Times New Roman" w:hint="eastAsia"/>
          <w:sz w:val="24"/>
          <w:szCs w:val="24"/>
        </w:rPr>
        <w:t>place</w:t>
      </w:r>
      <w:r>
        <w:rPr>
          <w:rFonts w:ascii="Times New Roman" w:hAnsi="Times New Roman" w:cs="Times New Roman"/>
          <w:sz w:val="24"/>
          <w:szCs w:val="24"/>
        </w:rPr>
        <w:t>, smoking status, alcohol consumption, HDL, LDL, HbA1c, eGFR, uric acid</w:t>
      </w:r>
      <w:r>
        <w:rPr>
          <w:rFonts w:ascii="Times New Roman" w:hAnsi="Times New Roman" w:cs="Times New Roman"/>
          <w:sz w:val="24"/>
          <w:szCs w:val="24"/>
        </w:rPr>
        <w:t>, CKD, liver disease, cancer, hypertension, DM, antihypertensive drug, hypoglycemic therapy, lipid-lowering drug, and CKM syndrome.</w:t>
      </w:r>
    </w:p>
    <w:p w14:paraId="23734830" w14:textId="77777777" w:rsidR="0031453B" w:rsidRDefault="008E69E4">
      <w:pPr>
        <w:ind w:leftChars="50" w:left="105"/>
        <w:rPr>
          <w:rFonts w:ascii="Times New Roman" w:hAnsi="Times New Roman" w:cs="Times New Roman"/>
          <w:sz w:val="24"/>
          <w:szCs w:val="24"/>
        </w:rPr>
      </w:pPr>
      <w:r>
        <w:rPr>
          <w:rFonts w:ascii="Times New Roman" w:hAnsi="Times New Roman" w:cs="Times New Roman"/>
          <w:sz w:val="24"/>
          <w:szCs w:val="24"/>
        </w:rPr>
        <w:lastRenderedPageBreak/>
        <w:t xml:space="preserve">Abbreviations: CKM Syndrome: cardiovascular-kidney-metabolic syndrome. CVD: cardiovascular disease. HR: hazard ratio. CI: </w:t>
      </w:r>
      <w:r>
        <w:rPr>
          <w:rFonts w:ascii="Times New Roman" w:hAnsi="Times New Roman" w:cs="Times New Roman"/>
          <w:sz w:val="24"/>
          <w:szCs w:val="24"/>
        </w:rPr>
        <w:t>confidence interval. TyG: triglyceride-glucose. ABSI: a body shape index. uACR: urinary albumin/creatinine ratio. CKD: chronic kidney disease. eGFR: estimated glomerular filtration rate. HbA1c: glycosylated hemoglobin. DM: diabetes mellitus. HDL: high-dens</w:t>
      </w:r>
      <w:r>
        <w:rPr>
          <w:rFonts w:ascii="Times New Roman" w:hAnsi="Times New Roman" w:cs="Times New Roman"/>
          <w:sz w:val="24"/>
          <w:szCs w:val="24"/>
        </w:rPr>
        <w:t>ity lipoprotein. LDL: low-density lipoprotein.</w:t>
      </w:r>
    </w:p>
    <w:p w14:paraId="18A51BE7" w14:textId="77777777" w:rsidR="0031453B" w:rsidRDefault="008E69E4">
      <w:pPr>
        <w:spacing w:line="480" w:lineRule="auto"/>
        <w:ind w:leftChars="50" w:left="105"/>
        <w:jc w:val="left"/>
        <w:rPr>
          <w:rFonts w:ascii="Times New Roman" w:hAnsi="Times New Roman" w:cs="Times New Roman"/>
          <w:sz w:val="24"/>
        </w:rPr>
      </w:pPr>
      <w:r>
        <w:rPr>
          <w:rFonts w:ascii="Times New Roman" w:hAnsi="Times New Roman" w:cs="Times New Roman"/>
          <w:noProof/>
          <w:sz w:val="24"/>
        </w:rPr>
        <w:lastRenderedPageBreak/>
        <w:drawing>
          <wp:inline distT="0" distB="0" distL="0" distR="0" wp14:anchorId="486A09B5" wp14:editId="27035034">
            <wp:extent cx="5274310" cy="5274310"/>
            <wp:effectExtent l="0" t="0" r="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5274310" cy="5274310"/>
                    </a:xfrm>
                    <a:prstGeom prst="rect">
                      <a:avLst/>
                    </a:prstGeom>
                  </pic:spPr>
                </pic:pic>
              </a:graphicData>
            </a:graphic>
          </wp:inline>
        </w:drawing>
      </w:r>
    </w:p>
    <w:p w14:paraId="112C24D1" w14:textId="77777777" w:rsidR="0031453B" w:rsidRDefault="008E69E4">
      <w:pPr>
        <w:spacing w:line="480" w:lineRule="auto"/>
        <w:jc w:val="left"/>
        <w:rPr>
          <w:rFonts w:ascii="Times New Roman" w:hAnsi="Times New Roman" w:cs="Times New Roman"/>
          <w:sz w:val="24"/>
        </w:rPr>
      </w:pPr>
      <w:bookmarkStart w:id="10" w:name="OLE_LINK6"/>
      <w:r>
        <w:rPr>
          <w:rFonts w:ascii="Times New Roman" w:hAnsi="Times New Roman" w:cs="Times New Roman"/>
          <w:b/>
          <w:bCs/>
          <w:sz w:val="24"/>
          <w:szCs w:val="24"/>
        </w:rPr>
        <w:lastRenderedPageBreak/>
        <w:t>Fig. S4</w:t>
      </w:r>
      <w:r>
        <w:rPr>
          <w:rFonts w:ascii="Times New Roman" w:hAnsi="Times New Roman" w:cs="Times New Roman"/>
          <w:sz w:val="24"/>
          <w:szCs w:val="24"/>
        </w:rPr>
        <w:t xml:space="preserve"> Time-dependent Receiver Operating Characteristic analysis of TyG-ABSI in predicting all-cause mortality: data from CHARLS 2011</w:t>
      </w:r>
    </w:p>
    <w:bookmarkEnd w:id="10"/>
    <w:p w14:paraId="658D2CBB" w14:textId="77777777" w:rsidR="0031453B" w:rsidRDefault="008E69E4">
      <w:pPr>
        <w:rPr>
          <w:rFonts w:ascii="Times New Roman" w:hAnsi="Times New Roman" w:cs="Times New Roman"/>
          <w:sz w:val="24"/>
          <w:szCs w:val="24"/>
        </w:rPr>
      </w:pPr>
      <w:r>
        <w:rPr>
          <w:rFonts w:ascii="Times New Roman" w:hAnsi="Times New Roman" w:cs="Times New Roman"/>
          <w:sz w:val="24"/>
          <w:szCs w:val="24"/>
        </w:rPr>
        <w:t xml:space="preserve">Adjusted for </w:t>
      </w:r>
      <w:bookmarkStart w:id="11" w:name="_Hlk197298340"/>
      <w:r>
        <w:rPr>
          <w:rFonts w:ascii="Times New Roman" w:hAnsi="Times New Roman" w:cs="Times New Roman"/>
          <w:sz w:val="24"/>
          <w:szCs w:val="24"/>
        </w:rPr>
        <w:t xml:space="preserve">age, sex, marital status, educational level, </w:t>
      </w:r>
      <w:r>
        <w:rPr>
          <w:rFonts w:ascii="Times New Roman" w:hAnsi="Times New Roman" w:cs="Times New Roman" w:hint="eastAsia"/>
          <w:sz w:val="24"/>
          <w:szCs w:val="24"/>
        </w:rPr>
        <w:t>living</w:t>
      </w:r>
      <w:r>
        <w:rPr>
          <w:rFonts w:ascii="Times New Roman" w:hAnsi="Times New Roman" w:cs="Times New Roman"/>
          <w:sz w:val="24"/>
          <w:szCs w:val="24"/>
        </w:rPr>
        <w:t xml:space="preserve"> </w:t>
      </w:r>
      <w:r>
        <w:rPr>
          <w:rFonts w:ascii="Times New Roman" w:hAnsi="Times New Roman" w:cs="Times New Roman" w:hint="eastAsia"/>
          <w:sz w:val="24"/>
          <w:szCs w:val="24"/>
        </w:rPr>
        <w:t>place</w:t>
      </w:r>
      <w:r>
        <w:rPr>
          <w:rFonts w:ascii="Times New Roman" w:hAnsi="Times New Roman" w:cs="Times New Roman"/>
          <w:sz w:val="24"/>
          <w:szCs w:val="24"/>
        </w:rPr>
        <w:t xml:space="preserve">, </w:t>
      </w:r>
      <w:r>
        <w:rPr>
          <w:rFonts w:ascii="Times New Roman" w:hAnsi="Times New Roman" w:cs="Times New Roman"/>
          <w:sz w:val="24"/>
          <w:szCs w:val="24"/>
        </w:rPr>
        <w:t>smoking status, alcohol consumption, HDL, LDL, HbA1c, eGFR, uric acid, CKD, liver disease, cancer, hypertension, DM, antihypertensive drug, hypoglycemic therapy, lipid-lowering drug, and CKM syndrome.</w:t>
      </w:r>
    </w:p>
    <w:p w14:paraId="73F9F4B9" w14:textId="77777777" w:rsidR="0031453B" w:rsidRDefault="008E69E4">
      <w:pPr>
        <w:rPr>
          <w:rFonts w:ascii="Times New Roman" w:hAnsi="Times New Roman" w:cs="Times New Roman"/>
          <w:sz w:val="24"/>
          <w:szCs w:val="24"/>
        </w:rPr>
      </w:pPr>
      <w:r>
        <w:rPr>
          <w:rFonts w:ascii="Times New Roman" w:hAnsi="Times New Roman" w:cs="Times New Roman"/>
          <w:i/>
          <w:iCs/>
          <w:sz w:val="24"/>
          <w:szCs w:val="24"/>
        </w:rPr>
        <w:t>Abbreviations:</w:t>
      </w:r>
      <w:r>
        <w:rPr>
          <w:rFonts w:ascii="Times New Roman" w:hAnsi="Times New Roman" w:cs="Times New Roman"/>
          <w:sz w:val="24"/>
          <w:szCs w:val="24"/>
        </w:rPr>
        <w:t xml:space="preserve"> ROC: receiver operating characteristic, </w:t>
      </w:r>
      <w:r>
        <w:rPr>
          <w:rFonts w:ascii="Times New Roman" w:hAnsi="Times New Roman" w:cs="Times New Roman"/>
          <w:sz w:val="24"/>
          <w:szCs w:val="24"/>
        </w:rPr>
        <w:t>AUC: area under the curve, TyG: triglyceride–glucose, ABSI: a body shape index, BMI: body mass index, WWI: weight-adjusted waist index, WHtR: waist-to-height ratio, WC: waist circumference. CKM Syndrome: cardiovascular-kidney-metabolic syndrome. CVD: cardi</w:t>
      </w:r>
      <w:r>
        <w:rPr>
          <w:rFonts w:ascii="Times New Roman" w:hAnsi="Times New Roman" w:cs="Times New Roman"/>
          <w:sz w:val="24"/>
          <w:szCs w:val="24"/>
        </w:rPr>
        <w:t xml:space="preserve">ovascular disease. HR: hazard ratio. CI: confidence interval. CKD: </w:t>
      </w:r>
      <w:r>
        <w:rPr>
          <w:rFonts w:ascii="Times New Roman" w:hAnsi="Times New Roman" w:cs="Times New Roman"/>
          <w:kern w:val="0"/>
          <w:sz w:val="24"/>
          <w:szCs w:val="24"/>
          <w14:ligatures w14:val="none"/>
        </w:rPr>
        <w:t xml:space="preserve">chronic kidney disease. eGFR: </w:t>
      </w:r>
      <w:r>
        <w:rPr>
          <w:rFonts w:ascii="Times New Roman" w:hAnsi="Times New Roman" w:cs="Times New Roman"/>
          <w:sz w:val="24"/>
          <w:szCs w:val="24"/>
        </w:rPr>
        <w:t xml:space="preserve">estimated glomerular filtration rate. HbA1c: glycosylated hemoglobin. DM: diabetes mellitus. HDL: </w:t>
      </w:r>
      <w:r>
        <w:rPr>
          <w:rFonts w:ascii="Times New Roman" w:hAnsi="Times New Roman" w:cs="Times New Roman"/>
          <w:kern w:val="0"/>
          <w:sz w:val="24"/>
          <w:szCs w:val="24"/>
          <w14:ligatures w14:val="none"/>
        </w:rPr>
        <w:t>high-density lipoprotein. LDL: low-density lipoprotein.</w:t>
      </w:r>
    </w:p>
    <w:p w14:paraId="572E4189" w14:textId="77777777" w:rsidR="0031453B" w:rsidRDefault="0031453B">
      <w:pPr>
        <w:spacing w:line="480" w:lineRule="auto"/>
        <w:rPr>
          <w:rFonts w:ascii="Times New Roman" w:hAnsi="Times New Roman" w:cs="Times New Roman"/>
          <w:sz w:val="24"/>
          <w:szCs w:val="24"/>
        </w:rPr>
      </w:pPr>
    </w:p>
    <w:bookmarkEnd w:id="11"/>
    <w:p w14:paraId="24950701" w14:textId="77777777" w:rsidR="0031453B" w:rsidRDefault="0031453B">
      <w:pPr>
        <w:spacing w:line="480" w:lineRule="auto"/>
        <w:ind w:leftChars="50" w:left="105"/>
        <w:jc w:val="left"/>
        <w:rPr>
          <w:rFonts w:ascii="Times New Roman" w:hAnsi="Times New Roman" w:cs="Times New Roman"/>
          <w:sz w:val="24"/>
        </w:rPr>
      </w:pPr>
    </w:p>
    <w:p w14:paraId="043A69DD" w14:textId="77777777" w:rsidR="0031453B" w:rsidRDefault="0031453B">
      <w:pPr>
        <w:spacing w:line="480" w:lineRule="auto"/>
        <w:ind w:leftChars="50" w:left="105"/>
        <w:jc w:val="left"/>
        <w:rPr>
          <w:rFonts w:ascii="Times New Roman" w:hAnsi="Times New Roman" w:cs="Times New Roman"/>
          <w:sz w:val="24"/>
        </w:rPr>
      </w:pPr>
    </w:p>
    <w:p w14:paraId="4FFBF51D" w14:textId="77777777" w:rsidR="0031453B" w:rsidRDefault="008E69E4">
      <w:pPr>
        <w:spacing w:line="480" w:lineRule="auto"/>
        <w:ind w:leftChars="50" w:left="105"/>
        <w:jc w:val="left"/>
        <w:rPr>
          <w:rFonts w:ascii="Times New Roman" w:hAnsi="Times New Roman" w:cs="Times New Roman"/>
          <w:sz w:val="24"/>
        </w:rPr>
      </w:pPr>
      <w:r>
        <w:rPr>
          <w:rFonts w:ascii="Times New Roman" w:hAnsi="Times New Roman" w:cs="Times New Roman" w:hint="eastAsia"/>
          <w:noProof/>
          <w:sz w:val="24"/>
        </w:rPr>
        <w:lastRenderedPageBreak/>
        <w:drawing>
          <wp:inline distT="0" distB="0" distL="0" distR="0" wp14:anchorId="4528A080" wp14:editId="42A21E86">
            <wp:extent cx="8863330" cy="4923790"/>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8863330" cy="4923790"/>
                    </a:xfrm>
                    <a:prstGeom prst="rect">
                      <a:avLst/>
                    </a:prstGeom>
                  </pic:spPr>
                </pic:pic>
              </a:graphicData>
            </a:graphic>
          </wp:inline>
        </w:drawing>
      </w:r>
    </w:p>
    <w:p w14:paraId="0FF72B5C" w14:textId="77777777" w:rsidR="0031453B" w:rsidRDefault="0031453B">
      <w:pPr>
        <w:spacing w:line="480" w:lineRule="auto"/>
        <w:ind w:leftChars="50" w:left="105"/>
        <w:jc w:val="left"/>
        <w:rPr>
          <w:rFonts w:ascii="Times New Roman" w:hAnsi="Times New Roman" w:cs="Times New Roman"/>
          <w:sz w:val="24"/>
        </w:rPr>
      </w:pPr>
    </w:p>
    <w:p w14:paraId="18472963" w14:textId="77777777" w:rsidR="0031453B" w:rsidRDefault="008E69E4">
      <w:pPr>
        <w:ind w:leftChars="50" w:left="105"/>
        <w:jc w:val="left"/>
        <w:rPr>
          <w:rFonts w:ascii="Times New Roman" w:hAnsi="Times New Roman" w:cs="Times New Roman"/>
          <w:sz w:val="24"/>
        </w:rPr>
      </w:pPr>
      <w:r>
        <w:rPr>
          <w:rFonts w:ascii="Times New Roman" w:hAnsi="Times New Roman" w:cs="Times New Roman"/>
          <w:b/>
          <w:bCs/>
          <w:sz w:val="24"/>
        </w:rPr>
        <w:lastRenderedPageBreak/>
        <w:t>Fig</w:t>
      </w:r>
      <w:r>
        <w:rPr>
          <w:rFonts w:ascii="Times New Roman" w:hAnsi="Times New Roman" w:cs="Times New Roman" w:hint="eastAsia"/>
          <w:b/>
          <w:bCs/>
          <w:sz w:val="24"/>
        </w:rPr>
        <w:t>.</w:t>
      </w:r>
      <w:r>
        <w:rPr>
          <w:rFonts w:ascii="Times New Roman" w:hAnsi="Times New Roman" w:cs="Times New Roman"/>
          <w:b/>
          <w:bCs/>
          <w:sz w:val="24"/>
        </w:rPr>
        <w:t xml:space="preserve"> S5</w:t>
      </w:r>
      <w:r>
        <w:rPr>
          <w:rFonts w:ascii="Times New Roman" w:hAnsi="Times New Roman" w:cs="Times New Roman"/>
          <w:sz w:val="24"/>
        </w:rPr>
        <w:t xml:space="preserve"> DCA of TyG Index for Mortality Prediction in CKM Patients</w:t>
      </w:r>
    </w:p>
    <w:p w14:paraId="7D0B80F2" w14:textId="77777777" w:rsidR="0031453B" w:rsidRDefault="008E69E4">
      <w:pPr>
        <w:ind w:leftChars="50" w:left="105"/>
        <w:jc w:val="left"/>
        <w:rPr>
          <w:rFonts w:ascii="Times New Roman" w:hAnsi="Times New Roman" w:cs="Times New Roman"/>
          <w:sz w:val="24"/>
        </w:rPr>
      </w:pPr>
      <w:r>
        <w:rPr>
          <w:rFonts w:ascii="Times New Roman" w:hAnsi="Times New Roman" w:cs="Times New Roman"/>
          <w:sz w:val="24"/>
        </w:rPr>
        <w:t>Panels A-C illustrate decision curve analyses (DCAs) for 5-, 10-, and 15-year all-cause mortality, respectively. Panels D-F display DCAs for 5-, 10-, and 15-year cardiovascular disease (CVD</w:t>
      </w:r>
      <w:r>
        <w:rPr>
          <w:rFonts w:ascii="Times New Roman" w:hAnsi="Times New Roman" w:cs="Times New Roman"/>
          <w:sz w:val="24"/>
        </w:rPr>
        <w:t>) mortality, respectively.</w:t>
      </w:r>
    </w:p>
    <w:p w14:paraId="3D5EB6C8" w14:textId="77777777" w:rsidR="0031453B" w:rsidRDefault="008E69E4">
      <w:pPr>
        <w:ind w:leftChars="50" w:left="105"/>
        <w:jc w:val="left"/>
        <w:rPr>
          <w:rFonts w:ascii="Times New Roman" w:hAnsi="Times New Roman" w:cs="Times New Roman"/>
          <w:sz w:val="24"/>
        </w:rPr>
      </w:pPr>
      <w:r>
        <w:rPr>
          <w:rFonts w:ascii="Times New Roman" w:hAnsi="Times New Roman" w:cs="Times New Roman"/>
          <w:i/>
          <w:iCs/>
          <w:sz w:val="24"/>
        </w:rPr>
        <w:t>Abbreviations:</w:t>
      </w:r>
      <w:r>
        <w:rPr>
          <w:rFonts w:ascii="Times New Roman" w:hAnsi="Times New Roman" w:cs="Times New Roman"/>
          <w:sz w:val="24"/>
        </w:rPr>
        <w:t xml:space="preserve"> DCA, decision curve analysis; CVD, cardiovascular disease.</w:t>
      </w:r>
    </w:p>
    <w:sectPr w:rsidR="0031453B">
      <w:pgSz w:w="16838" w:h="11906" w:orient="landscape"/>
      <w:pgMar w:top="1800" w:right="1440" w:bottom="1800" w:left="144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B81D3E" w14:textId="77777777" w:rsidR="008E69E4" w:rsidRDefault="008E69E4" w:rsidP="00CC1801">
      <w:r>
        <w:separator/>
      </w:r>
    </w:p>
  </w:endnote>
  <w:endnote w:type="continuationSeparator" w:id="0">
    <w:p w14:paraId="3D9818E8" w14:textId="77777777" w:rsidR="008E69E4" w:rsidRDefault="008E69E4" w:rsidP="00CC18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MyriadPro-Light">
    <w:altName w:val="Cambria"/>
    <w:charset w:val="00"/>
    <w:family w:val="roman"/>
    <w:pitch w:val="default"/>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78C8B0" w14:textId="77777777" w:rsidR="008E69E4" w:rsidRDefault="008E69E4" w:rsidP="00CC1801">
      <w:r>
        <w:separator/>
      </w:r>
    </w:p>
  </w:footnote>
  <w:footnote w:type="continuationSeparator" w:id="0">
    <w:p w14:paraId="2BBF9F19" w14:textId="77777777" w:rsidR="008E69E4" w:rsidRDefault="008E69E4" w:rsidP="00CC180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bordersDoNotSurroundHeader/>
  <w:bordersDoNotSurroundFooter/>
  <w:defaultTabStop w:val="420"/>
  <w:drawingGridHorizontalSpacing w:val="105"/>
  <w:drawingGridVerticalSpacing w:val="156"/>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D712A5"/>
    <w:rsid w:val="000A7E8D"/>
    <w:rsid w:val="000C0475"/>
    <w:rsid w:val="000E56D1"/>
    <w:rsid w:val="00165FC5"/>
    <w:rsid w:val="001B697D"/>
    <w:rsid w:val="001F4341"/>
    <w:rsid w:val="00215ABB"/>
    <w:rsid w:val="00281F6C"/>
    <w:rsid w:val="002A2605"/>
    <w:rsid w:val="002B12A0"/>
    <w:rsid w:val="002D7EF1"/>
    <w:rsid w:val="002E3D64"/>
    <w:rsid w:val="00303631"/>
    <w:rsid w:val="0031453B"/>
    <w:rsid w:val="00315FE4"/>
    <w:rsid w:val="00357DD3"/>
    <w:rsid w:val="003918AD"/>
    <w:rsid w:val="003A0508"/>
    <w:rsid w:val="003A2313"/>
    <w:rsid w:val="003A3EC6"/>
    <w:rsid w:val="003C4EE1"/>
    <w:rsid w:val="003F3C0E"/>
    <w:rsid w:val="00427E48"/>
    <w:rsid w:val="00432931"/>
    <w:rsid w:val="00444CC8"/>
    <w:rsid w:val="0047587F"/>
    <w:rsid w:val="00494EC0"/>
    <w:rsid w:val="004B09B4"/>
    <w:rsid w:val="0050397E"/>
    <w:rsid w:val="00524543"/>
    <w:rsid w:val="005366C6"/>
    <w:rsid w:val="0055347F"/>
    <w:rsid w:val="00581A31"/>
    <w:rsid w:val="00581A9B"/>
    <w:rsid w:val="005B60FC"/>
    <w:rsid w:val="005F0782"/>
    <w:rsid w:val="00627943"/>
    <w:rsid w:val="00661AE1"/>
    <w:rsid w:val="00681B17"/>
    <w:rsid w:val="00692BF2"/>
    <w:rsid w:val="007147CF"/>
    <w:rsid w:val="00763F7E"/>
    <w:rsid w:val="007A11C1"/>
    <w:rsid w:val="007A5FE6"/>
    <w:rsid w:val="007C1238"/>
    <w:rsid w:val="007E384B"/>
    <w:rsid w:val="007E7F30"/>
    <w:rsid w:val="00821709"/>
    <w:rsid w:val="008428DC"/>
    <w:rsid w:val="0085078A"/>
    <w:rsid w:val="00880F2E"/>
    <w:rsid w:val="00882E0C"/>
    <w:rsid w:val="008A3006"/>
    <w:rsid w:val="008B227C"/>
    <w:rsid w:val="008D2FFA"/>
    <w:rsid w:val="008D58DA"/>
    <w:rsid w:val="008E69E4"/>
    <w:rsid w:val="008F1D08"/>
    <w:rsid w:val="00944522"/>
    <w:rsid w:val="009832A0"/>
    <w:rsid w:val="0098673F"/>
    <w:rsid w:val="00987867"/>
    <w:rsid w:val="009A6C38"/>
    <w:rsid w:val="009C177D"/>
    <w:rsid w:val="009C2240"/>
    <w:rsid w:val="009D2643"/>
    <w:rsid w:val="009D4D9F"/>
    <w:rsid w:val="009D7640"/>
    <w:rsid w:val="00A2514A"/>
    <w:rsid w:val="00A25A55"/>
    <w:rsid w:val="00A72DE3"/>
    <w:rsid w:val="00A770E5"/>
    <w:rsid w:val="00A806E2"/>
    <w:rsid w:val="00A83731"/>
    <w:rsid w:val="00A90CEA"/>
    <w:rsid w:val="00A97C6C"/>
    <w:rsid w:val="00AB25C3"/>
    <w:rsid w:val="00AC24D4"/>
    <w:rsid w:val="00AD2380"/>
    <w:rsid w:val="00B21C22"/>
    <w:rsid w:val="00B43879"/>
    <w:rsid w:val="00B64E6D"/>
    <w:rsid w:val="00B964FF"/>
    <w:rsid w:val="00BB5354"/>
    <w:rsid w:val="00BE51CF"/>
    <w:rsid w:val="00C21A94"/>
    <w:rsid w:val="00C41688"/>
    <w:rsid w:val="00C718F2"/>
    <w:rsid w:val="00CB76AC"/>
    <w:rsid w:val="00CC1801"/>
    <w:rsid w:val="00CD6B14"/>
    <w:rsid w:val="00D07469"/>
    <w:rsid w:val="00D13396"/>
    <w:rsid w:val="00D22731"/>
    <w:rsid w:val="00D572EC"/>
    <w:rsid w:val="00D6459B"/>
    <w:rsid w:val="00D712A5"/>
    <w:rsid w:val="00D74F0D"/>
    <w:rsid w:val="00DD2C0B"/>
    <w:rsid w:val="00DD60F2"/>
    <w:rsid w:val="00DF3294"/>
    <w:rsid w:val="00E3624C"/>
    <w:rsid w:val="00E43A3D"/>
    <w:rsid w:val="00E67E6D"/>
    <w:rsid w:val="00E851CA"/>
    <w:rsid w:val="00E9575C"/>
    <w:rsid w:val="00EF128B"/>
    <w:rsid w:val="00F06BDD"/>
    <w:rsid w:val="00F73EA8"/>
    <w:rsid w:val="00FC7E7B"/>
    <w:rsid w:val="2DA26B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880505E"/>
  <w15:docId w15:val="{3B8FD45D-F88E-4AA3-B3EE-6115113086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jc w:val="both"/>
    </w:pPr>
    <w:rPr>
      <w:kern w:val="2"/>
      <w:sz w:val="21"/>
      <w:szCs w:val="22"/>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qFormat/>
    <w:pPr>
      <w:tabs>
        <w:tab w:val="center" w:pos="4153"/>
        <w:tab w:val="right" w:pos="8306"/>
      </w:tabs>
      <w:snapToGrid w:val="0"/>
      <w:jc w:val="left"/>
    </w:pPr>
    <w:rPr>
      <w:sz w:val="18"/>
      <w:szCs w:val="18"/>
    </w:rPr>
  </w:style>
  <w:style w:type="paragraph" w:styleId="a5">
    <w:name w:val="header"/>
    <w:basedOn w:val="a"/>
    <w:link w:val="a6"/>
    <w:uiPriority w:val="99"/>
    <w:unhideWhenUsed/>
    <w:qFormat/>
    <w:pPr>
      <w:pBdr>
        <w:bottom w:val="single" w:sz="6" w:space="1" w:color="auto"/>
      </w:pBdr>
      <w:tabs>
        <w:tab w:val="center" w:pos="4153"/>
        <w:tab w:val="right" w:pos="8306"/>
      </w:tabs>
      <w:snapToGrid w:val="0"/>
      <w:jc w:val="center"/>
    </w:pPr>
    <w:rPr>
      <w:sz w:val="18"/>
      <w:szCs w:val="18"/>
    </w:rPr>
  </w:style>
  <w:style w:type="paragraph" w:styleId="a7">
    <w:name w:val="Normal (Web)"/>
    <w:basedOn w:val="a"/>
    <w:uiPriority w:val="99"/>
    <w:unhideWhenUsed/>
    <w:qFormat/>
    <w:pPr>
      <w:spacing w:before="100" w:beforeAutospacing="1" w:after="100" w:afterAutospacing="1"/>
      <w:jc w:val="left"/>
    </w:pPr>
    <w:rPr>
      <w:rFonts w:ascii="宋体" w:eastAsia="宋体" w:hAnsi="宋体" w:cs="宋体"/>
      <w:kern w:val="0"/>
      <w:sz w:val="24"/>
      <w:szCs w:val="24"/>
    </w:rPr>
  </w:style>
  <w:style w:type="table" w:styleId="a8">
    <w:name w:val="Table Grid"/>
    <w:basedOn w:val="a1"/>
    <w:uiPriority w:val="39"/>
    <w:qFormat/>
    <w:rPr>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Strong"/>
    <w:basedOn w:val="a0"/>
    <w:uiPriority w:val="22"/>
    <w:qFormat/>
    <w:rPr>
      <w:b/>
      <w:bCs/>
    </w:rPr>
  </w:style>
  <w:style w:type="character" w:customStyle="1" w:styleId="a6">
    <w:name w:val="页眉 字符"/>
    <w:basedOn w:val="a0"/>
    <w:link w:val="a5"/>
    <w:uiPriority w:val="99"/>
    <w:qFormat/>
    <w:rPr>
      <w:sz w:val="18"/>
      <w:szCs w:val="18"/>
    </w:rPr>
  </w:style>
  <w:style w:type="character" w:customStyle="1" w:styleId="a4">
    <w:name w:val="页脚 字符"/>
    <w:basedOn w:val="a0"/>
    <w:link w:val="a3"/>
    <w:uiPriority w:val="99"/>
    <w:qFormat/>
    <w:rPr>
      <w:sz w:val="18"/>
      <w:szCs w:val="18"/>
    </w:rPr>
  </w:style>
  <w:style w:type="paragraph" w:styleId="aa">
    <w:name w:val="List Paragraph"/>
    <w:basedOn w:val="a"/>
    <w:uiPriority w:val="34"/>
    <w:qFormat/>
    <w:pPr>
      <w:ind w:firstLineChars="200" w:firstLine="420"/>
      <w:jc w:val="left"/>
    </w:pPr>
    <w:rPr>
      <w:rFonts w:ascii="宋体" w:eastAsia="宋体" w:hAnsi="宋体" w:cs="宋体"/>
      <w:kern w:val="0"/>
      <w:sz w:val="24"/>
      <w:szCs w:val="24"/>
    </w:rPr>
  </w:style>
  <w:style w:type="character" w:customStyle="1" w:styleId="s4">
    <w:name w:val="s4"/>
    <w:basedOn w:val="a0"/>
    <w:qFormat/>
  </w:style>
  <w:style w:type="table" w:customStyle="1" w:styleId="1">
    <w:name w:val="网格型浅色1"/>
    <w:basedOn w:val="a1"/>
    <w:uiPriority w:val="40"/>
    <w:qFormat/>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fontstyle21">
    <w:name w:val="fontstyle21"/>
    <w:basedOn w:val="a0"/>
    <w:qFormat/>
    <w:rPr>
      <w:rFonts w:ascii="MyriadPro-Light" w:hAnsi="MyriadPro-Light" w:hint="default"/>
      <w:color w:val="000000"/>
      <w:sz w:val="16"/>
      <w:szCs w:val="16"/>
    </w:rPr>
  </w:style>
  <w:style w:type="table" w:customStyle="1" w:styleId="tabletemplate">
    <w:name w:val="table_template"/>
    <w:basedOn w:val="a1"/>
    <w:uiPriority w:val="59"/>
    <w:pPr>
      <w:jc w:val="right"/>
    </w:pPr>
    <w:rPr>
      <w:sz w:val="24"/>
      <w:szCs w:val="24"/>
      <w:lang w:eastAsia="en-US"/>
    </w:rPr>
    <w:tblPr>
      <w:jc w:val="center"/>
      <w:tblBorders>
        <w:top w:val="single" w:sz="8" w:space="0" w:color="auto"/>
        <w:bottom w:val="single" w:sz="8" w:space="0" w:color="auto"/>
        <w:insideH w:val="single" w:sz="8" w:space="0" w:color="auto"/>
      </w:tblBorders>
    </w:tblPr>
    <w:trPr>
      <w:jc w:val="center"/>
    </w:trPr>
    <w:tblStylePr w:type="firstRow">
      <w:rPr>
        <w:b/>
      </w:rPr>
      <w:tblPr/>
      <w:tcPr>
        <w:tcBorders>
          <w:top w:val="nil"/>
          <w:left w:val="nil"/>
          <w:bottom w:val="single" w:sz="18" w:space="0" w:color="auto"/>
          <w:right w:val="nil"/>
          <w:insideH w:val="nil"/>
          <w:insideV w:val="nil"/>
          <w:tl2br w:val="nil"/>
          <w:tr2bl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1550</TotalTime>
  <Pages>46</Pages>
  <Words>8875</Words>
  <Characters>50589</Characters>
  <Application>Microsoft Office Word</Application>
  <DocSecurity>0</DocSecurity>
  <Lines>421</Lines>
  <Paragraphs>118</Paragraphs>
  <ScaleCrop>false</ScaleCrop>
  <Company/>
  <LinksUpToDate>false</LinksUpToDate>
  <CharactersWithSpaces>59346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明杰 陈</dc:creator>
  <cp:lastModifiedBy>明杰 陈</cp:lastModifiedBy>
  <cp:revision>51</cp:revision>
  <dcterms:created xsi:type="dcterms:W3CDTF">2025-04-17T12:55:00Z</dcterms:created>
  <dcterms:modified xsi:type="dcterms:W3CDTF">2025-09-01T16:02:00Z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5f112eb0b96ce197743edd9666df7c92f58d638de277445bb5a6394d63623e09</vt:lpwstr>
  </property>
  <property fmtid="{D5CDD505-2E9C-101B-9397-08002B2CF9AE}" pid="3" name="KSOTemplateDocerSaveRecord">
    <vt:lpwstr>eyJoZGlkIjoiNDQ5OWI4N2Y3NmNjM2FmNDk2OTRlMDkyZjNkOGNhZDMiLCJ1c2VySWQiOiIyOTMwMTg0NzQifQ==</vt:lpwstr>
  </property>
  <property fmtid="{D5CDD505-2E9C-101B-9397-08002B2CF9AE}" pid="4" name="KSOProductBuildVer">
    <vt:lpwstr>2052-12.1.0.22525</vt:lpwstr>
  </property>
  <property fmtid="{D5CDD505-2E9C-101B-9397-08002B2CF9AE}" pid="5" name="ICV">
    <vt:lpwstr>B22B2BF130A04599AC48672084E98D85_12</vt:lpwstr>
  </property>
</Properties>
</file>