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7891" w14:textId="6A44D0C2" w:rsidR="00182192" w:rsidRDefault="0008053C">
      <w:r>
        <w:t>Supplementary Figure 1</w:t>
      </w:r>
    </w:p>
    <w:p w14:paraId="2112742B" w14:textId="77777777" w:rsidR="0008053C" w:rsidRDefault="0008053C"/>
    <w:p w14:paraId="25084B1F" w14:textId="107C31B1" w:rsidR="0008053C" w:rsidRDefault="000530AD">
      <w:r>
        <w:rPr>
          <w:noProof/>
        </w:rPr>
        <w:drawing>
          <wp:inline distT="0" distB="0" distL="0" distR="0" wp14:anchorId="078AFD0A" wp14:editId="7A0E1DCD">
            <wp:extent cx="5760720" cy="3600450"/>
            <wp:effectExtent l="0" t="0" r="0" b="0"/>
            <wp:docPr id="808173792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73792" name="Picture 1" descr="A graph with a l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6DB11" w14:textId="77777777" w:rsidR="0008053C" w:rsidRDefault="0008053C"/>
    <w:p w14:paraId="496730FC" w14:textId="2B2A8DDF" w:rsidR="0008053C" w:rsidRDefault="000530AD">
      <w:r>
        <w:t xml:space="preserve">Supplementary Figure </w:t>
      </w:r>
      <w:r>
        <w:t>2</w:t>
      </w:r>
    </w:p>
    <w:p w14:paraId="562F1890" w14:textId="77777777" w:rsidR="000530AD" w:rsidRDefault="000530AD"/>
    <w:p w14:paraId="6B2A315F" w14:textId="4790DDFB" w:rsidR="000530AD" w:rsidRDefault="005A7C38">
      <w:r>
        <w:rPr>
          <w:noProof/>
        </w:rPr>
        <w:drawing>
          <wp:inline distT="0" distB="0" distL="0" distR="0" wp14:anchorId="1BA0BC6E" wp14:editId="26940C6D">
            <wp:extent cx="5760720" cy="3600450"/>
            <wp:effectExtent l="0" t="0" r="0" b="0"/>
            <wp:docPr id="870257601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57601" name="Picture 1" descr="A graph with a lin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3E8B7" w14:textId="6964CF5F" w:rsidR="005A7C38" w:rsidRDefault="005A7C38" w:rsidP="005A7C38">
      <w:r>
        <w:lastRenderedPageBreak/>
        <w:t xml:space="preserve">Supplementary Figure </w:t>
      </w:r>
      <w:r>
        <w:t>3</w:t>
      </w:r>
    </w:p>
    <w:p w14:paraId="560F1C93" w14:textId="111C9CE0" w:rsidR="000530AD" w:rsidRDefault="002439C9">
      <w:r>
        <w:rPr>
          <w:noProof/>
        </w:rPr>
        <w:drawing>
          <wp:inline distT="0" distB="0" distL="0" distR="0" wp14:anchorId="11BB0130" wp14:editId="73B34F34">
            <wp:extent cx="5760720" cy="3600450"/>
            <wp:effectExtent l="0" t="0" r="0" b="0"/>
            <wp:docPr id="1908516628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16628" name="Picture 1" descr="A graph with a lin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74BB" w14:textId="77777777" w:rsidR="005A7C38" w:rsidRDefault="005A7C38"/>
    <w:p w14:paraId="421EFA40" w14:textId="77777777" w:rsidR="005A7C38" w:rsidRDefault="005A7C38"/>
    <w:p w14:paraId="0272C351" w14:textId="1CCEF294" w:rsidR="005A7C38" w:rsidRDefault="005A7C38" w:rsidP="005A7C38">
      <w:r>
        <w:t xml:space="preserve">Supplementary Figure </w:t>
      </w:r>
      <w:r>
        <w:t>4</w:t>
      </w:r>
    </w:p>
    <w:p w14:paraId="171B03F0" w14:textId="77777777" w:rsidR="005A7C38" w:rsidRDefault="005A7C38"/>
    <w:p w14:paraId="7CFA78BD" w14:textId="71419C47" w:rsidR="005A7C38" w:rsidRDefault="00242F54">
      <w:r>
        <w:rPr>
          <w:noProof/>
        </w:rPr>
        <w:drawing>
          <wp:inline distT="0" distB="0" distL="0" distR="0" wp14:anchorId="7D154C3F" wp14:editId="3C5B9AB3">
            <wp:extent cx="5760720" cy="3600450"/>
            <wp:effectExtent l="0" t="0" r="0" b="0"/>
            <wp:docPr id="1146717803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17803" name="Picture 1" descr="A graph with a l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AE1BC" w14:textId="51A7E4DC" w:rsidR="00957EE8" w:rsidRDefault="00957EE8" w:rsidP="00957EE8">
      <w:pPr>
        <w:rPr>
          <w:lang w:val="en-US"/>
        </w:rPr>
      </w:pPr>
      <w:r w:rsidRPr="00957EE8">
        <w:rPr>
          <w:lang w:val="en-US"/>
        </w:rPr>
        <w:lastRenderedPageBreak/>
        <w:t xml:space="preserve">Supplementary Figure </w:t>
      </w:r>
      <w:r w:rsidR="007957F4">
        <w:rPr>
          <w:lang w:val="en-US"/>
        </w:rPr>
        <w:t>5</w:t>
      </w:r>
      <w:r w:rsidR="008869B1">
        <w:rPr>
          <w:lang w:val="en-US"/>
        </w:rPr>
        <w:t>. Top variables in men 40 to 69 years</w:t>
      </w:r>
      <w:r w:rsidR="005E6D42">
        <w:rPr>
          <w:lang w:val="en-US"/>
        </w:rPr>
        <w:t>.</w:t>
      </w:r>
    </w:p>
    <w:p w14:paraId="75F8215E" w14:textId="00288A7C" w:rsidR="007957F4" w:rsidRDefault="008869B1" w:rsidP="00957EE8">
      <w:pPr>
        <w:rPr>
          <w:lang w:val="en-US"/>
        </w:rPr>
      </w:pPr>
      <w:r>
        <w:rPr>
          <w:noProof/>
        </w:rPr>
        <w:drawing>
          <wp:inline distT="0" distB="0" distL="0" distR="0" wp14:anchorId="2E555804" wp14:editId="085273F9">
            <wp:extent cx="5760720" cy="3946525"/>
            <wp:effectExtent l="0" t="0" r="0" b="0"/>
            <wp:docPr id="411455383" name="Picture 1" descr="A graph of a number of vari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455383" name="Picture 1" descr="A graph of a number of variabl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90CFA" w14:textId="77777777" w:rsidR="007957F4" w:rsidRPr="00957EE8" w:rsidRDefault="007957F4" w:rsidP="00957EE8">
      <w:pPr>
        <w:rPr>
          <w:lang w:val="en-US"/>
        </w:rPr>
      </w:pPr>
    </w:p>
    <w:p w14:paraId="41818F64" w14:textId="68B6156C" w:rsidR="00957EE8" w:rsidRDefault="00957EE8" w:rsidP="00957EE8">
      <w:pPr>
        <w:rPr>
          <w:lang w:val="en-US"/>
        </w:rPr>
      </w:pPr>
      <w:r w:rsidRPr="00957EE8">
        <w:rPr>
          <w:lang w:val="en-US"/>
        </w:rPr>
        <w:t xml:space="preserve">Supplementary Figure </w:t>
      </w:r>
      <w:r w:rsidR="007957F4">
        <w:rPr>
          <w:lang w:val="en-US"/>
        </w:rPr>
        <w:t>6</w:t>
      </w:r>
      <w:r w:rsidR="00557D9A">
        <w:rPr>
          <w:lang w:val="en-US"/>
        </w:rPr>
        <w:t xml:space="preserve">. Top variables in men </w:t>
      </w:r>
      <w:r w:rsidR="00F23AE5">
        <w:rPr>
          <w:lang w:val="en-US"/>
        </w:rPr>
        <w:t>≥70 years.</w:t>
      </w:r>
    </w:p>
    <w:p w14:paraId="06385159" w14:textId="7E90C06D" w:rsidR="007957F4" w:rsidRDefault="00557D9A" w:rsidP="00957EE8">
      <w:pPr>
        <w:rPr>
          <w:lang w:val="en-US"/>
        </w:rPr>
      </w:pPr>
      <w:r>
        <w:rPr>
          <w:noProof/>
        </w:rPr>
        <w:drawing>
          <wp:inline distT="0" distB="0" distL="0" distR="0" wp14:anchorId="1233076B" wp14:editId="4AB0440D">
            <wp:extent cx="4902200" cy="3448050"/>
            <wp:effectExtent l="0" t="0" r="0" b="0"/>
            <wp:docPr id="1868398706" name="Picture 1" descr="A graph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8706" name="Picture 1" descr="A graph of a number of individuals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E4938" w14:textId="77777777" w:rsidR="007957F4" w:rsidRPr="00957EE8" w:rsidRDefault="007957F4" w:rsidP="00957EE8">
      <w:pPr>
        <w:rPr>
          <w:lang w:val="en-US"/>
        </w:rPr>
      </w:pPr>
    </w:p>
    <w:p w14:paraId="593B0B15" w14:textId="32B9B57B" w:rsidR="00957EE8" w:rsidRDefault="00957EE8" w:rsidP="00957EE8">
      <w:pPr>
        <w:rPr>
          <w:lang w:val="en-US"/>
        </w:rPr>
      </w:pPr>
      <w:r w:rsidRPr="00957EE8">
        <w:rPr>
          <w:lang w:val="en-US"/>
        </w:rPr>
        <w:lastRenderedPageBreak/>
        <w:t xml:space="preserve">Supplementary Figure </w:t>
      </w:r>
      <w:r w:rsidR="007957F4">
        <w:rPr>
          <w:lang w:val="en-US"/>
        </w:rPr>
        <w:t>7</w:t>
      </w:r>
      <w:r w:rsidR="003255D4">
        <w:rPr>
          <w:lang w:val="en-US"/>
        </w:rPr>
        <w:t xml:space="preserve">. </w:t>
      </w:r>
      <w:r w:rsidR="003A06F5">
        <w:rPr>
          <w:lang w:val="en-US"/>
        </w:rPr>
        <w:t>Top variables in women 40 to 69 years.</w:t>
      </w:r>
    </w:p>
    <w:p w14:paraId="11342729" w14:textId="77777777" w:rsidR="003A06F5" w:rsidRDefault="003A06F5" w:rsidP="00957EE8">
      <w:pPr>
        <w:rPr>
          <w:lang w:val="en-US"/>
        </w:rPr>
      </w:pPr>
    </w:p>
    <w:p w14:paraId="4238577F" w14:textId="6B9ED32A" w:rsidR="007957F4" w:rsidRDefault="003A06F5" w:rsidP="00957EE8">
      <w:pPr>
        <w:rPr>
          <w:lang w:val="en-US"/>
        </w:rPr>
      </w:pPr>
      <w:r>
        <w:rPr>
          <w:noProof/>
        </w:rPr>
        <w:drawing>
          <wp:inline distT="0" distB="0" distL="0" distR="0" wp14:anchorId="4717D0E4" wp14:editId="3702A976">
            <wp:extent cx="5760720" cy="4415790"/>
            <wp:effectExtent l="0" t="0" r="0" b="3810"/>
            <wp:docPr id="1828691320" name="Picture 1" descr="A graph of a ba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691320" name="Picture 1" descr="A graph of a bar chart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1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CADA4" w14:textId="77777777" w:rsidR="007957F4" w:rsidRPr="00957EE8" w:rsidRDefault="007957F4" w:rsidP="00957EE8">
      <w:pPr>
        <w:rPr>
          <w:lang w:val="en-US"/>
        </w:rPr>
      </w:pPr>
    </w:p>
    <w:p w14:paraId="2A997AE6" w14:textId="3CB63F28" w:rsidR="00957EE8" w:rsidRPr="003A06F5" w:rsidRDefault="00957EE8" w:rsidP="00957EE8">
      <w:pPr>
        <w:rPr>
          <w:lang w:val="en-US"/>
        </w:rPr>
      </w:pPr>
      <w:r w:rsidRPr="003A06F5">
        <w:rPr>
          <w:lang w:val="en-US"/>
        </w:rPr>
        <w:t xml:space="preserve">Supplementary Figure </w:t>
      </w:r>
      <w:r w:rsidR="007957F4" w:rsidRPr="003A06F5">
        <w:rPr>
          <w:lang w:val="en-US"/>
        </w:rPr>
        <w:t>8</w:t>
      </w:r>
      <w:r w:rsidR="003A06F5">
        <w:rPr>
          <w:lang w:val="en-US"/>
        </w:rPr>
        <w:t>. Top variables in women ≥70 years.</w:t>
      </w:r>
    </w:p>
    <w:p w14:paraId="0932973C" w14:textId="77777777" w:rsidR="007957F4" w:rsidRPr="003A06F5" w:rsidRDefault="007957F4" w:rsidP="00957EE8">
      <w:pPr>
        <w:rPr>
          <w:lang w:val="en-US"/>
        </w:rPr>
      </w:pPr>
    </w:p>
    <w:p w14:paraId="641EFA5C" w14:textId="7CFDE925" w:rsidR="007957F4" w:rsidRPr="003A06F5" w:rsidRDefault="00EF466E" w:rsidP="00957EE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3E63165" wp14:editId="44F59E31">
            <wp:extent cx="5760720" cy="4040505"/>
            <wp:effectExtent l="0" t="0" r="0" b="0"/>
            <wp:docPr id="881999502" name="Picture 1" descr="A graph of a ba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99502" name="Picture 1" descr="A graph of a bar chart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C144F" w14:textId="77777777" w:rsidR="005A7C38" w:rsidRPr="00957EE8" w:rsidRDefault="005A7C38">
      <w:pPr>
        <w:rPr>
          <w:lang w:val="en-US"/>
        </w:rPr>
      </w:pPr>
    </w:p>
    <w:p w14:paraId="1DF9DAE4" w14:textId="77777777" w:rsidR="0008053C" w:rsidRPr="00957EE8" w:rsidRDefault="0008053C">
      <w:pPr>
        <w:rPr>
          <w:lang w:val="en-US"/>
        </w:rPr>
      </w:pPr>
    </w:p>
    <w:sectPr w:rsidR="0008053C" w:rsidRPr="00957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3C"/>
    <w:rsid w:val="000530AD"/>
    <w:rsid w:val="0008053C"/>
    <w:rsid w:val="00126A87"/>
    <w:rsid w:val="00182192"/>
    <w:rsid w:val="00242F54"/>
    <w:rsid w:val="002439C9"/>
    <w:rsid w:val="0028590C"/>
    <w:rsid w:val="002C5BAC"/>
    <w:rsid w:val="003255D4"/>
    <w:rsid w:val="003A06F5"/>
    <w:rsid w:val="00492DA7"/>
    <w:rsid w:val="00531463"/>
    <w:rsid w:val="00557D9A"/>
    <w:rsid w:val="005A7C38"/>
    <w:rsid w:val="005E6D42"/>
    <w:rsid w:val="00714350"/>
    <w:rsid w:val="007957F4"/>
    <w:rsid w:val="008869B1"/>
    <w:rsid w:val="00957EE8"/>
    <w:rsid w:val="009B0B58"/>
    <w:rsid w:val="00E5777D"/>
    <w:rsid w:val="00EF466E"/>
    <w:rsid w:val="00F2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8C35"/>
  <w15:chartTrackingRefBased/>
  <w15:docId w15:val="{D1BB0ECF-83F1-4153-BF13-F3A6FCC5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5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5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5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5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5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5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5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5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5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5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5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56</Words>
  <Characters>303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Axel, Carl Carlsson</dc:creator>
  <cp:keywords/>
  <dc:description/>
  <cp:lastModifiedBy>Axel, Carl Carlsson</cp:lastModifiedBy>
  <cp:revision>20</cp:revision>
  <dcterms:created xsi:type="dcterms:W3CDTF">2025-09-05T10:48:00Z</dcterms:created>
  <dcterms:modified xsi:type="dcterms:W3CDTF">2025-09-05T12:43:00Z</dcterms:modified>
</cp:coreProperties>
</file>