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AFC4" w14:textId="3A6F72A8" w:rsidR="00F27564" w:rsidRPr="00AA08D8" w:rsidRDefault="00F27564" w:rsidP="00F27564">
      <w:pPr>
        <w:jc w:val="center"/>
        <w:rPr>
          <w:b/>
          <w:color w:val="000000" w:themeColor="text1"/>
          <w:sz w:val="56"/>
          <w:szCs w:val="56"/>
          <w:u w:val="single"/>
        </w:rPr>
      </w:pPr>
    </w:p>
    <w:p w14:paraId="261AA024" w14:textId="77777777" w:rsidR="00F27564" w:rsidRPr="00AA08D8" w:rsidRDefault="00F27564" w:rsidP="00F27564">
      <w:pPr>
        <w:jc w:val="center"/>
        <w:rPr>
          <w:b/>
          <w:color w:val="000000" w:themeColor="text1"/>
          <w:sz w:val="56"/>
          <w:szCs w:val="56"/>
          <w:u w:val="single"/>
          <w:lang w:val="en-US"/>
        </w:rPr>
      </w:pPr>
    </w:p>
    <w:p w14:paraId="17B61E6F" w14:textId="77777777" w:rsidR="00F27564" w:rsidRPr="00AA08D8" w:rsidRDefault="00F27564" w:rsidP="00F27564">
      <w:pPr>
        <w:jc w:val="center"/>
        <w:rPr>
          <w:b/>
          <w:color w:val="000000" w:themeColor="text1"/>
          <w:sz w:val="56"/>
          <w:szCs w:val="56"/>
          <w:u w:val="single"/>
          <w:lang w:val="en-US"/>
        </w:rPr>
      </w:pPr>
    </w:p>
    <w:p w14:paraId="560FA688" w14:textId="477BC3E1" w:rsidR="00F27564" w:rsidRPr="00AA08D8" w:rsidRDefault="00702147" w:rsidP="00F27564">
      <w:pPr>
        <w:jc w:val="center"/>
        <w:rPr>
          <w:b/>
          <w:color w:val="000000" w:themeColor="text1"/>
          <w:sz w:val="32"/>
          <w:szCs w:val="32"/>
          <w:u w:val="single"/>
          <w:lang w:val="en-US"/>
        </w:rPr>
      </w:pPr>
      <w:r w:rsidRPr="00AA08D8">
        <w:rPr>
          <w:rFonts w:eastAsiaTheme="minorEastAsia"/>
          <w:b/>
          <w:bCs/>
          <w:color w:val="000000" w:themeColor="text1"/>
          <w:sz w:val="32"/>
          <w:szCs w:val="32"/>
          <w:lang w:val="en-US"/>
          <w14:ligatures w14:val="standardContextual"/>
        </w:rPr>
        <w:t>Indications, Prognosis, and Complications of De Novo Implantable Cardioverter Defibrillators in Patients with and without Type 2 Diabetes: A Nationwide Registry-based Cohort Study</w:t>
      </w:r>
    </w:p>
    <w:p w14:paraId="6305DC37" w14:textId="77777777" w:rsidR="00C233B0" w:rsidRPr="00AA08D8" w:rsidRDefault="00C233B0" w:rsidP="00F27564">
      <w:pPr>
        <w:jc w:val="center"/>
        <w:rPr>
          <w:b/>
          <w:color w:val="000000" w:themeColor="text1"/>
          <w:sz w:val="32"/>
          <w:szCs w:val="32"/>
          <w:u w:val="single"/>
          <w:lang w:val="en-US"/>
        </w:rPr>
      </w:pPr>
    </w:p>
    <w:p w14:paraId="2577F8DE" w14:textId="77777777" w:rsidR="00F27564" w:rsidRPr="00AA08D8" w:rsidRDefault="00F27564" w:rsidP="00C233B0">
      <w:pPr>
        <w:rPr>
          <w:b/>
          <w:color w:val="000000" w:themeColor="text1"/>
          <w:sz w:val="32"/>
          <w:szCs w:val="32"/>
          <w:u w:val="single"/>
          <w:lang w:val="en-US"/>
        </w:rPr>
      </w:pPr>
    </w:p>
    <w:p w14:paraId="539944E4" w14:textId="77777777" w:rsidR="00F27564" w:rsidRPr="00AA08D8" w:rsidRDefault="00F27564" w:rsidP="00F27564">
      <w:pPr>
        <w:jc w:val="center"/>
        <w:rPr>
          <w:b/>
          <w:color w:val="000000" w:themeColor="text1"/>
          <w:sz w:val="32"/>
          <w:szCs w:val="32"/>
          <w:u w:val="single"/>
          <w:lang w:val="en-US"/>
        </w:rPr>
      </w:pPr>
    </w:p>
    <w:p w14:paraId="7C65E967" w14:textId="77777777" w:rsidR="00F27564" w:rsidRPr="00AA08D8" w:rsidRDefault="00F27564" w:rsidP="00F27564">
      <w:pPr>
        <w:jc w:val="center"/>
        <w:rPr>
          <w:b/>
          <w:color w:val="000000" w:themeColor="text1"/>
          <w:sz w:val="32"/>
          <w:szCs w:val="32"/>
          <w:u w:val="single"/>
          <w:lang w:val="en-US"/>
        </w:rPr>
      </w:pPr>
    </w:p>
    <w:p w14:paraId="30F3C195" w14:textId="720E6ADB" w:rsidR="00F27564" w:rsidRPr="00AA08D8" w:rsidRDefault="00F27564" w:rsidP="002279D7">
      <w:pPr>
        <w:jc w:val="center"/>
        <w:rPr>
          <w:b/>
          <w:color w:val="000000" w:themeColor="text1"/>
          <w:sz w:val="32"/>
          <w:szCs w:val="32"/>
          <w:u w:val="single"/>
          <w:lang w:val="en-US"/>
        </w:rPr>
      </w:pPr>
      <w:r w:rsidRPr="00AA08D8">
        <w:rPr>
          <w:b/>
          <w:color w:val="000000" w:themeColor="text1"/>
          <w:sz w:val="32"/>
          <w:szCs w:val="32"/>
          <w:u w:val="single"/>
          <w:lang w:val="en-US"/>
        </w:rPr>
        <w:t>Supplementary appendix</w:t>
      </w:r>
      <w:r w:rsidRPr="00AA08D8">
        <w:rPr>
          <w:color w:val="000000" w:themeColor="text1"/>
          <w:lang w:val="en-US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sv-SE" w:eastAsia="en-US"/>
        </w:rPr>
        <w:id w:val="-926421182"/>
        <w:docPartObj>
          <w:docPartGallery w:val="Table of Contents"/>
          <w:docPartUnique/>
        </w:docPartObj>
      </w:sdtPr>
      <w:sdtEndPr>
        <w:rPr>
          <w:noProof/>
          <w:lang w:eastAsia="zh-CN"/>
        </w:rPr>
      </w:sdtEndPr>
      <w:sdtContent>
        <w:p w14:paraId="77C6709A" w14:textId="39D163F0" w:rsidR="003951F5" w:rsidRPr="00AA08D8" w:rsidRDefault="00F27564" w:rsidP="00826C9A">
          <w:pPr>
            <w:pStyle w:val="Innehllsfrteckningsrubrik"/>
            <w:rPr>
              <w:rFonts w:ascii="Times New Roman" w:hAnsi="Times New Roman" w:cs="Times New Roman"/>
              <w:color w:val="000000" w:themeColor="text1"/>
              <w:u w:val="single"/>
            </w:rPr>
          </w:pPr>
          <w:r w:rsidRPr="00AA08D8">
            <w:rPr>
              <w:rFonts w:ascii="Times New Roman" w:hAnsi="Times New Roman" w:cs="Times New Roman"/>
              <w:color w:val="000000" w:themeColor="text1"/>
              <w:u w:val="single"/>
            </w:rPr>
            <w:t>Tables of contents:</w:t>
          </w:r>
        </w:p>
        <w:p w14:paraId="4DBB8BB8" w14:textId="410C9D28" w:rsidR="00336917" w:rsidRPr="00AA08D8" w:rsidRDefault="003951F5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r w:rsidRPr="00AA08D8">
            <w:rPr>
              <w:rFonts w:ascii="Times New Roman" w:hAnsi="Times New Roman" w:cs="Times New Roman"/>
              <w:b w:val="0"/>
              <w:bCs w:val="0"/>
              <w:color w:val="000000" w:themeColor="text1"/>
            </w:rPr>
            <w:fldChar w:fldCharType="begin"/>
          </w:r>
          <w:r w:rsidRPr="00AA08D8">
            <w:rPr>
              <w:rFonts w:ascii="Times New Roman" w:hAnsi="Times New Roman" w:cs="Times New Roman"/>
              <w:color w:val="000000" w:themeColor="text1"/>
            </w:rPr>
            <w:instrText>TOC \o "1-3" \h \z \u</w:instrText>
          </w:r>
          <w:r w:rsidRPr="00AA08D8">
            <w:rPr>
              <w:rFonts w:ascii="Times New Roman" w:hAnsi="Times New Roman" w:cs="Times New Roman"/>
              <w:b w:val="0"/>
              <w:bCs w:val="0"/>
              <w:color w:val="000000" w:themeColor="text1"/>
            </w:rPr>
            <w:fldChar w:fldCharType="separate"/>
          </w:r>
          <w:hyperlink w:anchor="_Toc215917076" w:history="1">
            <w:r w:rsidR="00336917"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S1 – ICD 10 Codes and ATC-codes used.</w:t>
            </w:r>
            <w:r w:rsidR="00336917" w:rsidRPr="00AA08D8">
              <w:rPr>
                <w:noProof/>
                <w:webHidden/>
                <w:color w:val="000000" w:themeColor="text1"/>
              </w:rPr>
              <w:tab/>
            </w:r>
            <w:r w:rsidR="00336917"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="00336917" w:rsidRPr="00AA08D8">
              <w:rPr>
                <w:noProof/>
                <w:webHidden/>
                <w:color w:val="000000" w:themeColor="text1"/>
              </w:rPr>
              <w:instrText xml:space="preserve"> PAGEREF _Toc215917076 \h </w:instrText>
            </w:r>
            <w:r w:rsidR="00336917" w:rsidRPr="00AA08D8">
              <w:rPr>
                <w:noProof/>
                <w:webHidden/>
                <w:color w:val="000000" w:themeColor="text1"/>
              </w:rPr>
            </w:r>
            <w:r w:rsidR="00336917"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="00336917" w:rsidRPr="00AA08D8">
              <w:rPr>
                <w:noProof/>
                <w:webHidden/>
                <w:color w:val="000000" w:themeColor="text1"/>
              </w:rPr>
              <w:t>3</w:t>
            </w:r>
            <w:r w:rsidR="00336917"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EEBEC82" w14:textId="43DF1F28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77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S2- Baseline characteristics at the time of ICD-implantation for type 2 diabetes vs No-DM patients in subgroups receiving ICD for primary and secondary prevention.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_Toc215917077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4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BDD08D3" w14:textId="6212FD50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78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S3- Comparison of indication for de-novo ICD implantation between type 2 diabetes vs. No-DM patients in subgroups receiving ICD for primary and secondary prevention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_Toc215917078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6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9A85912" w14:textId="6C37AC40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79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S4- Cause-of-death categories based on ICD-10 codes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_Toc215917079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7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A6E0040" w14:textId="30D9CD0C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80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S6- Risk of MACE and all-cause mortality in type 2 diabetes vs. No-DM patients (reference) in subgroups receiving ICD for primary and secondary prevention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_Toc215917080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9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90C62A0" w14:textId="372C1047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81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S7- Risk of MACE and all-cause mortality in patients with primary vs. secondary (reference) prophylactic ICD based on diabetes status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_Toc215917081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10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B3089FD" w14:textId="36344D97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82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Table S8- Absolute event rates (events per 100 person-years) for MACE and mortality by type 2 diabetes status and prevention type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_Toc215917082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11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02A7E09" w14:textId="560853C3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83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Definitions of variables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_Toc215917083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12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931F1EB" w14:textId="5A191548" w:rsidR="00336917" w:rsidRPr="00AA08D8" w:rsidRDefault="00336917">
          <w:pPr>
            <w:pStyle w:val="Innehll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color w:val="000000" w:themeColor="text1"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15917084" w:history="1">
            <w:r w:rsidRPr="00AA08D8">
              <w:rPr>
                <w:rStyle w:val="Hyperlnk"/>
                <w:rFonts w:ascii="Times New Roman" w:hAnsi="Times New Roman" w:cs="Times New Roman"/>
                <w:noProof/>
                <w:color w:val="000000" w:themeColor="text1"/>
              </w:rPr>
              <w:t>Classification of prevention types from Swedish ICD and Pacemaker Registry</w:t>
            </w:r>
            <w:r w:rsidRPr="00AA08D8">
              <w:rPr>
                <w:noProof/>
                <w:webHidden/>
                <w:color w:val="000000" w:themeColor="text1"/>
              </w:rPr>
              <w:tab/>
            </w:r>
            <w:r w:rsidRPr="00AA08D8">
              <w:rPr>
                <w:noProof/>
                <w:webHidden/>
                <w:color w:val="000000" w:themeColor="text1"/>
              </w:rPr>
              <w:fldChar w:fldCharType="begin"/>
            </w:r>
            <w:r w:rsidRPr="00AA08D8">
              <w:rPr>
                <w:noProof/>
                <w:webHidden/>
                <w:color w:val="000000" w:themeColor="text1"/>
              </w:rPr>
              <w:instrText xml:space="preserve"> PAGEREF _Toc215917084 \h </w:instrText>
            </w:r>
            <w:r w:rsidRPr="00AA08D8">
              <w:rPr>
                <w:noProof/>
                <w:webHidden/>
                <w:color w:val="000000" w:themeColor="text1"/>
              </w:rPr>
            </w:r>
            <w:r w:rsidRPr="00AA08D8">
              <w:rPr>
                <w:noProof/>
                <w:webHidden/>
                <w:color w:val="000000" w:themeColor="text1"/>
              </w:rPr>
              <w:fldChar w:fldCharType="separate"/>
            </w:r>
            <w:r w:rsidRPr="00AA08D8">
              <w:rPr>
                <w:noProof/>
                <w:webHidden/>
                <w:color w:val="000000" w:themeColor="text1"/>
              </w:rPr>
              <w:t>13</w:t>
            </w:r>
            <w:r w:rsidRPr="00AA08D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2DAC68C" w14:textId="2C1A8543" w:rsidR="003951F5" w:rsidRPr="00AA08D8" w:rsidRDefault="003951F5">
          <w:pPr>
            <w:rPr>
              <w:color w:val="000000" w:themeColor="text1"/>
            </w:rPr>
          </w:pPr>
          <w:r w:rsidRPr="00AA08D8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2A71F90" w14:textId="77777777" w:rsidR="003E7121" w:rsidRPr="00AA08D8" w:rsidRDefault="003E7121">
      <w:pPr>
        <w:spacing w:after="160" w:line="278" w:lineRule="auto"/>
        <w:rPr>
          <w:color w:val="000000" w:themeColor="text1"/>
          <w:u w:val="single"/>
          <w:lang w:val="en-US"/>
        </w:rPr>
      </w:pPr>
    </w:p>
    <w:p w14:paraId="787D00DD" w14:textId="01470C26" w:rsidR="003777C2" w:rsidRPr="00AA08D8" w:rsidRDefault="003777C2" w:rsidP="007D6D48">
      <w:pPr>
        <w:pStyle w:val="Normalwebb"/>
        <w:rPr>
          <w:color w:val="000000" w:themeColor="text1"/>
          <w:lang w:val="en-US"/>
        </w:rPr>
      </w:pPr>
    </w:p>
    <w:p w14:paraId="05B4F745" w14:textId="77777777" w:rsidR="007D6D48" w:rsidRPr="00AA08D8" w:rsidRDefault="007D6D48" w:rsidP="007D6D48">
      <w:pPr>
        <w:pStyle w:val="Normalwebb"/>
        <w:rPr>
          <w:color w:val="000000" w:themeColor="text1"/>
          <w:lang w:val="en-US"/>
        </w:rPr>
      </w:pPr>
    </w:p>
    <w:p w14:paraId="741936D4" w14:textId="680E3BA7" w:rsidR="00135C1E" w:rsidRPr="00AA08D8" w:rsidRDefault="00135C1E">
      <w:pPr>
        <w:spacing w:after="160" w:line="278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br w:type="page"/>
      </w:r>
    </w:p>
    <w:p w14:paraId="7B7A1164" w14:textId="2015B101" w:rsidR="00982CD4" w:rsidRPr="00AA08D8" w:rsidRDefault="00982CD4" w:rsidP="00982CD4">
      <w:pPr>
        <w:pStyle w:val="Rubrik1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215917076"/>
      <w:r w:rsidRPr="00AA08D8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S1 – ICD 10 Codes and ATC-codes used.</w:t>
      </w:r>
      <w:bookmarkEnd w:id="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976"/>
        <w:gridCol w:w="3686"/>
      </w:tblGrid>
      <w:tr w:rsidR="00AA08D8" w:rsidRPr="00AA08D8" w14:paraId="27EE24E4" w14:textId="77777777" w:rsidTr="000B54D8">
        <w:tc>
          <w:tcPr>
            <w:tcW w:w="2689" w:type="dxa"/>
          </w:tcPr>
          <w:p w14:paraId="14FA17B3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</w:tcPr>
          <w:p w14:paraId="596BF6EE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 xml:space="preserve">ICD-10 and ATC </w:t>
            </w:r>
            <w:proofErr w:type="spellStart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>codes</w:t>
            </w:r>
            <w:proofErr w:type="spellEnd"/>
          </w:p>
        </w:tc>
        <w:tc>
          <w:tcPr>
            <w:tcW w:w="3686" w:type="dxa"/>
          </w:tcPr>
          <w:p w14:paraId="1DECFE8D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>Comments</w:t>
            </w:r>
            <w:proofErr w:type="spellEnd"/>
          </w:p>
        </w:tc>
      </w:tr>
      <w:tr w:rsidR="00AA08D8" w:rsidRPr="00AA08D8" w14:paraId="03CB69F8" w14:textId="77777777" w:rsidTr="000B54D8">
        <w:tc>
          <w:tcPr>
            <w:tcW w:w="2689" w:type="dxa"/>
          </w:tcPr>
          <w:p w14:paraId="760A051C" w14:textId="77777777" w:rsidR="00982CD4" w:rsidRPr="00AA08D8" w:rsidRDefault="00982CD4" w:rsidP="000B54D8">
            <w:pPr>
              <w:rPr>
                <w:rFonts w:eastAsia="Aptos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>Comorbidities</w:t>
            </w:r>
            <w:proofErr w:type="spellEnd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 xml:space="preserve"> (ICD)</w:t>
            </w:r>
          </w:p>
        </w:tc>
        <w:tc>
          <w:tcPr>
            <w:tcW w:w="2976" w:type="dxa"/>
            <w:vAlign w:val="center"/>
          </w:tcPr>
          <w:p w14:paraId="7972EB8B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48C334BF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  <w:t>From the National Patient Registry</w:t>
            </w:r>
          </w:p>
        </w:tc>
      </w:tr>
      <w:tr w:rsidR="00AA08D8" w:rsidRPr="00AA08D8" w14:paraId="26ECC5C8" w14:textId="77777777" w:rsidTr="000B54D8">
        <w:tc>
          <w:tcPr>
            <w:tcW w:w="2689" w:type="dxa"/>
            <w:vAlign w:val="center"/>
          </w:tcPr>
          <w:p w14:paraId="2DACF5C2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Ischaemic heart disease</w:t>
            </w:r>
          </w:p>
        </w:tc>
        <w:tc>
          <w:tcPr>
            <w:tcW w:w="2976" w:type="dxa"/>
            <w:vAlign w:val="center"/>
          </w:tcPr>
          <w:p w14:paraId="5F5CE2D3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(I20–I25)</w:t>
            </w:r>
          </w:p>
        </w:tc>
        <w:tc>
          <w:tcPr>
            <w:tcW w:w="3686" w:type="dxa"/>
            <w:vAlign w:val="center"/>
          </w:tcPr>
          <w:p w14:paraId="0976A035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0473EF89" w14:textId="77777777" w:rsidTr="000B54D8">
        <w:tc>
          <w:tcPr>
            <w:tcW w:w="2689" w:type="dxa"/>
            <w:vAlign w:val="center"/>
          </w:tcPr>
          <w:p w14:paraId="646C49CB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AV-block I</w:t>
            </w:r>
          </w:p>
        </w:tc>
        <w:tc>
          <w:tcPr>
            <w:tcW w:w="2976" w:type="dxa"/>
            <w:vAlign w:val="center"/>
          </w:tcPr>
          <w:p w14:paraId="2957DD2B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I44.0</w:t>
            </w:r>
          </w:p>
        </w:tc>
        <w:tc>
          <w:tcPr>
            <w:tcW w:w="3686" w:type="dxa"/>
            <w:vAlign w:val="center"/>
          </w:tcPr>
          <w:p w14:paraId="2ACC8E1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0E0AB713" w14:textId="77777777" w:rsidTr="000B54D8">
        <w:tc>
          <w:tcPr>
            <w:tcW w:w="2689" w:type="dxa"/>
            <w:vAlign w:val="center"/>
          </w:tcPr>
          <w:p w14:paraId="6EB912D0" w14:textId="77777777" w:rsidR="00982CD4" w:rsidRPr="00AA08D8" w:rsidRDefault="00982CD4" w:rsidP="000B54D8">
            <w:pPr>
              <w:rPr>
                <w:rFonts w:eastAsia="Aptos"/>
                <w:b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AV-block II</w:t>
            </w:r>
          </w:p>
        </w:tc>
        <w:tc>
          <w:tcPr>
            <w:tcW w:w="2976" w:type="dxa"/>
            <w:vAlign w:val="center"/>
          </w:tcPr>
          <w:p w14:paraId="4D13B0AB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I44.1</w:t>
            </w:r>
          </w:p>
        </w:tc>
        <w:tc>
          <w:tcPr>
            <w:tcW w:w="3686" w:type="dxa"/>
            <w:vAlign w:val="center"/>
          </w:tcPr>
          <w:p w14:paraId="076D7ABF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C2640CA" w14:textId="77777777" w:rsidTr="000B54D8">
        <w:tc>
          <w:tcPr>
            <w:tcW w:w="2689" w:type="dxa"/>
            <w:vAlign w:val="center"/>
          </w:tcPr>
          <w:p w14:paraId="4C1E048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AV-block III</w:t>
            </w:r>
          </w:p>
        </w:tc>
        <w:tc>
          <w:tcPr>
            <w:tcW w:w="2976" w:type="dxa"/>
            <w:vAlign w:val="center"/>
          </w:tcPr>
          <w:p w14:paraId="36A0AAD3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I44.2</w:t>
            </w:r>
          </w:p>
        </w:tc>
        <w:tc>
          <w:tcPr>
            <w:tcW w:w="3686" w:type="dxa"/>
            <w:vAlign w:val="center"/>
          </w:tcPr>
          <w:p w14:paraId="4CC63D30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7CB85F4" w14:textId="77777777" w:rsidTr="00531401">
        <w:tc>
          <w:tcPr>
            <w:tcW w:w="2689" w:type="dxa"/>
            <w:vAlign w:val="center"/>
          </w:tcPr>
          <w:p w14:paraId="3BCF8948" w14:textId="77777777" w:rsidR="007907A2" w:rsidRPr="00AA08D8" w:rsidRDefault="007907A2" w:rsidP="00531401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LBBB</w:t>
            </w:r>
            <w:proofErr w:type="spellEnd"/>
          </w:p>
        </w:tc>
        <w:tc>
          <w:tcPr>
            <w:tcW w:w="2976" w:type="dxa"/>
            <w:vAlign w:val="center"/>
          </w:tcPr>
          <w:p w14:paraId="23D25A03" w14:textId="77777777" w:rsidR="007907A2" w:rsidRPr="00AA08D8" w:rsidRDefault="007907A2" w:rsidP="00531401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I44.6</w:t>
            </w:r>
          </w:p>
        </w:tc>
        <w:tc>
          <w:tcPr>
            <w:tcW w:w="3686" w:type="dxa"/>
            <w:vAlign w:val="center"/>
          </w:tcPr>
          <w:p w14:paraId="57D3EA2C" w14:textId="77777777" w:rsidR="007907A2" w:rsidRPr="00AA08D8" w:rsidRDefault="007907A2" w:rsidP="00531401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020762D" w14:textId="77777777" w:rsidTr="000B54D8">
        <w:tc>
          <w:tcPr>
            <w:tcW w:w="2689" w:type="dxa"/>
            <w:vAlign w:val="center"/>
          </w:tcPr>
          <w:p w14:paraId="129063DF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Cardiac arrest</w:t>
            </w:r>
          </w:p>
        </w:tc>
        <w:tc>
          <w:tcPr>
            <w:tcW w:w="2976" w:type="dxa"/>
            <w:vAlign w:val="center"/>
          </w:tcPr>
          <w:p w14:paraId="4854176F" w14:textId="279578DC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I46</w:t>
            </w:r>
          </w:p>
        </w:tc>
        <w:tc>
          <w:tcPr>
            <w:tcW w:w="3686" w:type="dxa"/>
            <w:vAlign w:val="center"/>
          </w:tcPr>
          <w:p w14:paraId="5D13EAB8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538B3578" w14:textId="77777777" w:rsidTr="000B54D8">
        <w:tc>
          <w:tcPr>
            <w:tcW w:w="2689" w:type="dxa"/>
            <w:vAlign w:val="center"/>
          </w:tcPr>
          <w:p w14:paraId="58627450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 xml:space="preserve">Ventricular tachycardia </w:t>
            </w:r>
          </w:p>
        </w:tc>
        <w:tc>
          <w:tcPr>
            <w:tcW w:w="2976" w:type="dxa"/>
            <w:vAlign w:val="center"/>
          </w:tcPr>
          <w:p w14:paraId="54150457" w14:textId="2C4A5D53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I47.2</w:t>
            </w:r>
          </w:p>
        </w:tc>
        <w:tc>
          <w:tcPr>
            <w:tcW w:w="3686" w:type="dxa"/>
            <w:vAlign w:val="center"/>
          </w:tcPr>
          <w:p w14:paraId="4554714B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FF4CC43" w14:textId="77777777" w:rsidTr="000B54D8">
        <w:tc>
          <w:tcPr>
            <w:tcW w:w="2689" w:type="dxa"/>
            <w:vAlign w:val="center"/>
          </w:tcPr>
          <w:p w14:paraId="1E8F13AA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Atrial fibrillation/atrial flutter</w:t>
            </w:r>
          </w:p>
        </w:tc>
        <w:tc>
          <w:tcPr>
            <w:tcW w:w="2976" w:type="dxa"/>
            <w:vAlign w:val="center"/>
          </w:tcPr>
          <w:p w14:paraId="71F216C7" w14:textId="3BEB04FB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I48</w:t>
            </w:r>
          </w:p>
        </w:tc>
        <w:tc>
          <w:tcPr>
            <w:tcW w:w="3686" w:type="dxa"/>
            <w:vAlign w:val="center"/>
          </w:tcPr>
          <w:p w14:paraId="6F60CF12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1A680174" w14:textId="77777777" w:rsidTr="000B54D8">
        <w:tc>
          <w:tcPr>
            <w:tcW w:w="2689" w:type="dxa"/>
            <w:vAlign w:val="center"/>
          </w:tcPr>
          <w:p w14:paraId="1D4D27BE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Ventricular fibrillation</w:t>
            </w:r>
          </w:p>
        </w:tc>
        <w:tc>
          <w:tcPr>
            <w:tcW w:w="2976" w:type="dxa"/>
            <w:vAlign w:val="center"/>
          </w:tcPr>
          <w:p w14:paraId="33FA722D" w14:textId="422AE421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I49.0</w:t>
            </w:r>
          </w:p>
        </w:tc>
        <w:tc>
          <w:tcPr>
            <w:tcW w:w="3686" w:type="dxa"/>
            <w:vAlign w:val="center"/>
          </w:tcPr>
          <w:p w14:paraId="29FAED22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44B8CABB" w14:textId="77777777" w:rsidTr="000B54D8">
        <w:tc>
          <w:tcPr>
            <w:tcW w:w="2689" w:type="dxa"/>
            <w:vAlign w:val="center"/>
          </w:tcPr>
          <w:p w14:paraId="230C7949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Sick sinus syndrome</w:t>
            </w:r>
          </w:p>
        </w:tc>
        <w:tc>
          <w:tcPr>
            <w:tcW w:w="2976" w:type="dxa"/>
            <w:vAlign w:val="center"/>
          </w:tcPr>
          <w:p w14:paraId="3095BD90" w14:textId="027EA2C1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I49.5</w:t>
            </w:r>
          </w:p>
        </w:tc>
        <w:tc>
          <w:tcPr>
            <w:tcW w:w="3686" w:type="dxa"/>
            <w:vAlign w:val="center"/>
          </w:tcPr>
          <w:p w14:paraId="7B960132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4A13D31D" w14:textId="77777777" w:rsidTr="000B54D8">
        <w:tc>
          <w:tcPr>
            <w:tcW w:w="2689" w:type="dxa"/>
            <w:vAlign w:val="center"/>
          </w:tcPr>
          <w:p w14:paraId="0046539C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>Heart failure</w:t>
            </w:r>
          </w:p>
        </w:tc>
        <w:tc>
          <w:tcPr>
            <w:tcW w:w="2976" w:type="dxa"/>
            <w:vAlign w:val="center"/>
          </w:tcPr>
          <w:p w14:paraId="25023BD3" w14:textId="4F3674A5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I50</w:t>
            </w:r>
          </w:p>
        </w:tc>
        <w:tc>
          <w:tcPr>
            <w:tcW w:w="3686" w:type="dxa"/>
            <w:vAlign w:val="center"/>
          </w:tcPr>
          <w:p w14:paraId="61BDD150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833F731" w14:textId="77777777" w:rsidTr="000B54D8">
        <w:tc>
          <w:tcPr>
            <w:tcW w:w="2689" w:type="dxa"/>
            <w:vAlign w:val="center"/>
          </w:tcPr>
          <w:p w14:paraId="7596CC55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  <w:t xml:space="preserve">Stroke </w:t>
            </w:r>
          </w:p>
        </w:tc>
        <w:tc>
          <w:tcPr>
            <w:tcW w:w="2976" w:type="dxa"/>
            <w:vAlign w:val="center"/>
          </w:tcPr>
          <w:p w14:paraId="3529E00D" w14:textId="7725B010" w:rsidR="00D3060D" w:rsidRPr="00AA08D8" w:rsidRDefault="00D3060D" w:rsidP="00D3060D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I61, I63, I64</w:t>
            </w:r>
          </w:p>
        </w:tc>
        <w:tc>
          <w:tcPr>
            <w:tcW w:w="3686" w:type="dxa"/>
            <w:vAlign w:val="center"/>
          </w:tcPr>
          <w:p w14:paraId="22852047" w14:textId="77777777" w:rsidR="00D3060D" w:rsidRPr="00AA08D8" w:rsidRDefault="00D3060D" w:rsidP="00D3060D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17BD19BD" w14:textId="77777777" w:rsidTr="000B54D8">
        <w:tc>
          <w:tcPr>
            <w:tcW w:w="2689" w:type="dxa"/>
            <w:vAlign w:val="center"/>
          </w:tcPr>
          <w:p w14:paraId="2C9F03DE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rFonts w:eastAsia="Aptos"/>
                <w:bCs/>
                <w:color w:val="000000" w:themeColor="text1"/>
                <w:sz w:val="20"/>
                <w:szCs w:val="20"/>
                <w:lang w:val="en-GB"/>
              </w:rPr>
              <w:t>Peripheral artery disease</w:t>
            </w:r>
          </w:p>
        </w:tc>
        <w:tc>
          <w:tcPr>
            <w:tcW w:w="2976" w:type="dxa"/>
            <w:vAlign w:val="center"/>
          </w:tcPr>
          <w:p w14:paraId="6B643928" w14:textId="6C92A9E5" w:rsidR="00982CD4" w:rsidRPr="00AA08D8" w:rsidRDefault="00FE5407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shd w:val="clear" w:color="auto" w:fill="FFFFFF"/>
              </w:rPr>
              <w:t>I73.9</w:t>
            </w:r>
          </w:p>
        </w:tc>
        <w:tc>
          <w:tcPr>
            <w:tcW w:w="3686" w:type="dxa"/>
            <w:vAlign w:val="center"/>
          </w:tcPr>
          <w:p w14:paraId="7EF1A7BE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B88CB24" w14:textId="77777777" w:rsidTr="000B54D8">
        <w:tc>
          <w:tcPr>
            <w:tcW w:w="2689" w:type="dxa"/>
          </w:tcPr>
          <w:p w14:paraId="0634370B" w14:textId="77777777" w:rsidR="00982CD4" w:rsidRPr="00AA08D8" w:rsidRDefault="00982CD4" w:rsidP="000B54D8">
            <w:pPr>
              <w:rPr>
                <w:rFonts w:eastAsia="Aptos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>Medication</w:t>
            </w:r>
            <w:proofErr w:type="spellEnd"/>
            <w:r w:rsidRPr="00AA08D8">
              <w:rPr>
                <w:rFonts w:eastAsia="Aptos"/>
                <w:b/>
                <w:color w:val="000000" w:themeColor="text1"/>
                <w:sz w:val="20"/>
                <w:szCs w:val="20"/>
              </w:rPr>
              <w:t xml:space="preserve"> (ATC)</w:t>
            </w:r>
          </w:p>
        </w:tc>
        <w:tc>
          <w:tcPr>
            <w:tcW w:w="2976" w:type="dxa"/>
            <w:vAlign w:val="center"/>
          </w:tcPr>
          <w:p w14:paraId="1C304916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0F9C5580" w14:textId="25DA0BD9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  <w:t>From the National Drug Registry.</w:t>
            </w:r>
            <w:r w:rsidR="00AC3CA0" w:rsidRPr="00AA08D8"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  <w:t>Medications at baseline were defined as at least three filled prescriptions within 12 months prior implantation</w:t>
            </w:r>
          </w:p>
        </w:tc>
      </w:tr>
      <w:tr w:rsidR="00AA08D8" w:rsidRPr="00AA08D8" w14:paraId="0E702FEA" w14:textId="77777777" w:rsidTr="000B54D8">
        <w:tc>
          <w:tcPr>
            <w:tcW w:w="2689" w:type="dxa"/>
          </w:tcPr>
          <w:p w14:paraId="49E61465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Aspirin</w:t>
            </w:r>
          </w:p>
        </w:tc>
        <w:tc>
          <w:tcPr>
            <w:tcW w:w="2976" w:type="dxa"/>
          </w:tcPr>
          <w:p w14:paraId="1AA94B53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B01AC04</w:t>
            </w:r>
          </w:p>
        </w:tc>
        <w:tc>
          <w:tcPr>
            <w:tcW w:w="3686" w:type="dxa"/>
            <w:vAlign w:val="center"/>
          </w:tcPr>
          <w:p w14:paraId="6BBB6074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4CF3E905" w14:textId="77777777" w:rsidTr="000B54D8">
        <w:tc>
          <w:tcPr>
            <w:tcW w:w="2689" w:type="dxa"/>
          </w:tcPr>
          <w:p w14:paraId="00EADB89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Other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antiplatelet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976" w:type="dxa"/>
          </w:tcPr>
          <w:p w14:paraId="7069476F" w14:textId="13A2F25B" w:rsidR="00982CD4" w:rsidRPr="00AA08D8" w:rsidRDefault="00982CD4" w:rsidP="00AC3CA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B01AC06 (Clopidogrel)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B02AC22(Prasugrel)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B02AC24 (Ticagrelor)</w:t>
            </w:r>
          </w:p>
        </w:tc>
        <w:tc>
          <w:tcPr>
            <w:tcW w:w="3686" w:type="dxa"/>
            <w:vAlign w:val="center"/>
          </w:tcPr>
          <w:p w14:paraId="11E65913" w14:textId="48DFB6DD" w:rsidR="00AC3CA0" w:rsidRPr="00AA08D8" w:rsidRDefault="00AC3CA0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446F4A58" w14:textId="77777777" w:rsidTr="000B54D8">
        <w:tc>
          <w:tcPr>
            <w:tcW w:w="2689" w:type="dxa"/>
          </w:tcPr>
          <w:p w14:paraId="443F4AB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Anticoagulants</w:t>
            </w:r>
            <w:proofErr w:type="spellEnd"/>
          </w:p>
        </w:tc>
        <w:tc>
          <w:tcPr>
            <w:tcW w:w="2976" w:type="dxa"/>
          </w:tcPr>
          <w:p w14:paraId="2BD32587" w14:textId="26240A7F" w:rsidR="00982CD4" w:rsidRPr="00AA08D8" w:rsidRDefault="00982CD4" w:rsidP="00AC3CA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B01AA (vitamin K-antagonist)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B01AE (Pradaxa)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B01AF (Direct factor Xa inhibitors)</w:t>
            </w:r>
          </w:p>
        </w:tc>
        <w:tc>
          <w:tcPr>
            <w:tcW w:w="3686" w:type="dxa"/>
            <w:vAlign w:val="center"/>
          </w:tcPr>
          <w:p w14:paraId="5E538056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7B0D883A" w14:textId="77777777" w:rsidTr="000B54D8">
        <w:tc>
          <w:tcPr>
            <w:tcW w:w="2689" w:type="dxa"/>
          </w:tcPr>
          <w:p w14:paraId="7C83E96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Beta-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blocker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</w:tcPr>
          <w:p w14:paraId="6B9E3A02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C07A</w:t>
            </w:r>
          </w:p>
        </w:tc>
        <w:tc>
          <w:tcPr>
            <w:tcW w:w="3686" w:type="dxa"/>
            <w:vAlign w:val="center"/>
          </w:tcPr>
          <w:p w14:paraId="302448E7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9B2A036" w14:textId="77777777" w:rsidTr="000B54D8">
        <w:tc>
          <w:tcPr>
            <w:tcW w:w="2689" w:type="dxa"/>
          </w:tcPr>
          <w:p w14:paraId="51300FC2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RAS-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acting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agents</w:t>
            </w:r>
          </w:p>
        </w:tc>
        <w:tc>
          <w:tcPr>
            <w:tcW w:w="2976" w:type="dxa"/>
          </w:tcPr>
          <w:p w14:paraId="3BD95487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C09</w:t>
            </w:r>
          </w:p>
        </w:tc>
        <w:tc>
          <w:tcPr>
            <w:tcW w:w="3686" w:type="dxa"/>
            <w:vAlign w:val="center"/>
          </w:tcPr>
          <w:p w14:paraId="1B8C8AB9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6E810E9" w14:textId="77777777" w:rsidTr="000B54D8">
        <w:tc>
          <w:tcPr>
            <w:tcW w:w="2689" w:type="dxa"/>
          </w:tcPr>
          <w:p w14:paraId="54B942FC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Calcium antagonists</w:t>
            </w:r>
          </w:p>
        </w:tc>
        <w:tc>
          <w:tcPr>
            <w:tcW w:w="2976" w:type="dxa"/>
          </w:tcPr>
          <w:p w14:paraId="624B91B1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C08</w:t>
            </w:r>
          </w:p>
        </w:tc>
        <w:tc>
          <w:tcPr>
            <w:tcW w:w="3686" w:type="dxa"/>
            <w:vAlign w:val="center"/>
          </w:tcPr>
          <w:p w14:paraId="08210C7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A27490C" w14:textId="77777777" w:rsidTr="000B54D8">
        <w:tc>
          <w:tcPr>
            <w:tcW w:w="2689" w:type="dxa"/>
          </w:tcPr>
          <w:p w14:paraId="3FDDB920" w14:textId="77777777" w:rsidR="00982CD4" w:rsidRPr="00AA08D8" w:rsidRDefault="00982CD4" w:rsidP="000B54D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Thiazide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diuretics</w:t>
            </w:r>
            <w:proofErr w:type="spellEnd"/>
          </w:p>
          <w:p w14:paraId="3813CB7B" w14:textId="77777777" w:rsidR="00982CD4" w:rsidRPr="00AA08D8" w:rsidRDefault="00982CD4" w:rsidP="000B54D8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 xml:space="preserve">Loop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diuretics</w:t>
            </w:r>
            <w:proofErr w:type="spellEnd"/>
          </w:p>
        </w:tc>
        <w:tc>
          <w:tcPr>
            <w:tcW w:w="2976" w:type="dxa"/>
          </w:tcPr>
          <w:p w14:paraId="307B352D" w14:textId="34D51FC0" w:rsidR="00982CD4" w:rsidRPr="00AA08D8" w:rsidRDefault="00982CD4" w:rsidP="00AC3CA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C03A</w:t>
            </w:r>
            <w:r w:rsidR="00AC3CA0" w:rsidRPr="00AA08D8">
              <w:rPr>
                <w:color w:val="000000" w:themeColor="text1"/>
                <w:sz w:val="20"/>
                <w:szCs w:val="20"/>
              </w:rPr>
              <w:br/>
            </w:r>
            <w:r w:rsidRPr="00AA08D8">
              <w:rPr>
                <w:color w:val="000000" w:themeColor="text1"/>
                <w:sz w:val="20"/>
                <w:szCs w:val="20"/>
              </w:rPr>
              <w:t>C03C</w:t>
            </w:r>
          </w:p>
        </w:tc>
        <w:tc>
          <w:tcPr>
            <w:tcW w:w="3686" w:type="dxa"/>
            <w:vAlign w:val="center"/>
          </w:tcPr>
          <w:p w14:paraId="01B3CF60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05181472" w14:textId="77777777" w:rsidTr="000B54D8">
        <w:tc>
          <w:tcPr>
            <w:tcW w:w="2689" w:type="dxa"/>
          </w:tcPr>
          <w:p w14:paraId="002A53E4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MRA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and other potassium sparing agents</w:t>
            </w:r>
          </w:p>
        </w:tc>
        <w:tc>
          <w:tcPr>
            <w:tcW w:w="2976" w:type="dxa"/>
          </w:tcPr>
          <w:p w14:paraId="72E105FA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C03D</w:t>
            </w:r>
          </w:p>
        </w:tc>
        <w:tc>
          <w:tcPr>
            <w:tcW w:w="3686" w:type="dxa"/>
            <w:vAlign w:val="center"/>
          </w:tcPr>
          <w:p w14:paraId="3DAF31D9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75D5DBB" w14:textId="77777777" w:rsidTr="000B54D8">
        <w:tc>
          <w:tcPr>
            <w:tcW w:w="2689" w:type="dxa"/>
          </w:tcPr>
          <w:p w14:paraId="07D51F40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Digoxin</w:t>
            </w:r>
            <w:proofErr w:type="spellEnd"/>
          </w:p>
        </w:tc>
        <w:tc>
          <w:tcPr>
            <w:tcW w:w="2976" w:type="dxa"/>
          </w:tcPr>
          <w:p w14:paraId="161C98D1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C01AA05</w:t>
            </w:r>
          </w:p>
        </w:tc>
        <w:tc>
          <w:tcPr>
            <w:tcW w:w="3686" w:type="dxa"/>
            <w:vAlign w:val="center"/>
          </w:tcPr>
          <w:p w14:paraId="621F571A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09651646" w14:textId="77777777" w:rsidTr="000B54D8">
        <w:tc>
          <w:tcPr>
            <w:tcW w:w="2689" w:type="dxa"/>
          </w:tcPr>
          <w:p w14:paraId="03E1AE3F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Antiarrhythmic drugs Class I and III</w:t>
            </w:r>
          </w:p>
        </w:tc>
        <w:tc>
          <w:tcPr>
            <w:tcW w:w="2976" w:type="dxa"/>
          </w:tcPr>
          <w:p w14:paraId="03E65C2A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C01B</w:t>
            </w:r>
          </w:p>
        </w:tc>
        <w:tc>
          <w:tcPr>
            <w:tcW w:w="3686" w:type="dxa"/>
            <w:vAlign w:val="center"/>
          </w:tcPr>
          <w:p w14:paraId="376A705B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4F006F09" w14:textId="77777777" w:rsidTr="000B54D8">
        <w:tc>
          <w:tcPr>
            <w:tcW w:w="2689" w:type="dxa"/>
          </w:tcPr>
          <w:p w14:paraId="06142C49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Ivabrdin</w:t>
            </w:r>
            <w:proofErr w:type="spellEnd"/>
          </w:p>
        </w:tc>
        <w:tc>
          <w:tcPr>
            <w:tcW w:w="2976" w:type="dxa"/>
          </w:tcPr>
          <w:p w14:paraId="4EF3B07B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C01EB17</w:t>
            </w:r>
          </w:p>
        </w:tc>
        <w:tc>
          <w:tcPr>
            <w:tcW w:w="3686" w:type="dxa"/>
            <w:vAlign w:val="center"/>
          </w:tcPr>
          <w:p w14:paraId="75C62EDB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540E698C" w14:textId="77777777" w:rsidTr="000B54D8">
        <w:tc>
          <w:tcPr>
            <w:tcW w:w="2689" w:type="dxa"/>
          </w:tcPr>
          <w:p w14:paraId="70394A54" w14:textId="3A44CD11" w:rsidR="00982CD4" w:rsidRPr="00AA08D8" w:rsidRDefault="00982CD4" w:rsidP="000B54D8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Lipidlowering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agents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 Statins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 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Ezetimib</w:t>
            </w:r>
            <w:proofErr w:type="spellEnd"/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 PCSK9I</w:t>
            </w:r>
          </w:p>
        </w:tc>
        <w:tc>
          <w:tcPr>
            <w:tcW w:w="2976" w:type="dxa"/>
          </w:tcPr>
          <w:p w14:paraId="01781E23" w14:textId="52E0B868" w:rsidR="00982CD4" w:rsidRPr="00AA08D8" w:rsidRDefault="00AC3CA0" w:rsidP="00AC3CA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982CD4" w:rsidRPr="00AA08D8">
              <w:rPr>
                <w:color w:val="000000" w:themeColor="text1"/>
                <w:sz w:val="20"/>
                <w:szCs w:val="20"/>
                <w:lang w:val="en-US"/>
              </w:rPr>
              <w:t>C10AA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982CD4" w:rsidRPr="00AA08D8">
              <w:rPr>
                <w:color w:val="000000" w:themeColor="text1"/>
                <w:sz w:val="20"/>
                <w:szCs w:val="20"/>
                <w:lang w:val="en-US"/>
              </w:rPr>
              <w:t>C10AX09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982CD4" w:rsidRPr="00AA08D8">
              <w:rPr>
                <w:color w:val="000000" w:themeColor="text1"/>
                <w:sz w:val="20"/>
                <w:szCs w:val="20"/>
                <w:lang w:val="en-US"/>
              </w:rPr>
              <w:t>C10AX13, C10AX14, C10AX16</w:t>
            </w:r>
          </w:p>
        </w:tc>
        <w:tc>
          <w:tcPr>
            <w:tcW w:w="3686" w:type="dxa"/>
            <w:vAlign w:val="center"/>
          </w:tcPr>
          <w:p w14:paraId="7828E60D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46C05F28" w14:textId="77777777" w:rsidTr="000B54D8">
        <w:tc>
          <w:tcPr>
            <w:tcW w:w="2689" w:type="dxa"/>
          </w:tcPr>
          <w:p w14:paraId="47F40995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Metformin</w:t>
            </w:r>
            <w:proofErr w:type="spellEnd"/>
          </w:p>
        </w:tc>
        <w:tc>
          <w:tcPr>
            <w:tcW w:w="2976" w:type="dxa"/>
          </w:tcPr>
          <w:p w14:paraId="78207E47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A10BA02</w:t>
            </w:r>
          </w:p>
        </w:tc>
        <w:tc>
          <w:tcPr>
            <w:tcW w:w="3686" w:type="dxa"/>
            <w:vAlign w:val="center"/>
          </w:tcPr>
          <w:p w14:paraId="1199723E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3F1DF128" w14:textId="77777777" w:rsidTr="000B54D8">
        <w:tc>
          <w:tcPr>
            <w:tcW w:w="2689" w:type="dxa"/>
          </w:tcPr>
          <w:p w14:paraId="5D0F68EE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Sulfonylurea</w:t>
            </w:r>
            <w:proofErr w:type="spellEnd"/>
          </w:p>
        </w:tc>
        <w:tc>
          <w:tcPr>
            <w:tcW w:w="2976" w:type="dxa"/>
          </w:tcPr>
          <w:p w14:paraId="333965C7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A10BB</w:t>
            </w:r>
          </w:p>
        </w:tc>
        <w:tc>
          <w:tcPr>
            <w:tcW w:w="3686" w:type="dxa"/>
            <w:vAlign w:val="center"/>
          </w:tcPr>
          <w:p w14:paraId="3C024BAD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31FD2027" w14:textId="77777777" w:rsidTr="000B54D8">
        <w:tc>
          <w:tcPr>
            <w:tcW w:w="2689" w:type="dxa"/>
          </w:tcPr>
          <w:p w14:paraId="7AB9660B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Combinations of oral diabetes medications</w:t>
            </w:r>
          </w:p>
        </w:tc>
        <w:tc>
          <w:tcPr>
            <w:tcW w:w="2976" w:type="dxa"/>
          </w:tcPr>
          <w:p w14:paraId="358C9E05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A10BD</w:t>
            </w:r>
          </w:p>
        </w:tc>
        <w:tc>
          <w:tcPr>
            <w:tcW w:w="3686" w:type="dxa"/>
            <w:vAlign w:val="center"/>
          </w:tcPr>
          <w:p w14:paraId="6E97008D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3E12669" w14:textId="77777777" w:rsidTr="000B54D8">
        <w:tc>
          <w:tcPr>
            <w:tcW w:w="2689" w:type="dxa"/>
          </w:tcPr>
          <w:p w14:paraId="56C74678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Dipeptidylpeptidas-4-Inhibitor</w:t>
            </w:r>
          </w:p>
        </w:tc>
        <w:tc>
          <w:tcPr>
            <w:tcW w:w="2976" w:type="dxa"/>
          </w:tcPr>
          <w:p w14:paraId="35E73C51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A10BH</w:t>
            </w:r>
          </w:p>
        </w:tc>
        <w:tc>
          <w:tcPr>
            <w:tcW w:w="3686" w:type="dxa"/>
            <w:vAlign w:val="center"/>
          </w:tcPr>
          <w:p w14:paraId="0301B749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49B7BD8" w14:textId="77777777" w:rsidTr="000B54D8">
        <w:tc>
          <w:tcPr>
            <w:tcW w:w="2689" w:type="dxa"/>
          </w:tcPr>
          <w:p w14:paraId="1F8B8183" w14:textId="77777777" w:rsidR="00982CD4" w:rsidRPr="00AA08D8" w:rsidRDefault="00982CD4" w:rsidP="000B54D8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Insulin analog</w:t>
            </w:r>
          </w:p>
        </w:tc>
        <w:tc>
          <w:tcPr>
            <w:tcW w:w="2976" w:type="dxa"/>
          </w:tcPr>
          <w:p w14:paraId="45F43044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A10A</w:t>
            </w:r>
          </w:p>
        </w:tc>
        <w:tc>
          <w:tcPr>
            <w:tcW w:w="3686" w:type="dxa"/>
            <w:vAlign w:val="center"/>
          </w:tcPr>
          <w:p w14:paraId="43EC8AF4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6E3CB832" w14:textId="77777777" w:rsidTr="000B54D8">
        <w:tc>
          <w:tcPr>
            <w:tcW w:w="2689" w:type="dxa"/>
          </w:tcPr>
          <w:p w14:paraId="3BEAF911" w14:textId="77777777" w:rsidR="00982CD4" w:rsidRPr="00AA08D8" w:rsidRDefault="00982CD4" w:rsidP="000B54D8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GLP-1 analog</w:t>
            </w:r>
          </w:p>
        </w:tc>
        <w:tc>
          <w:tcPr>
            <w:tcW w:w="2976" w:type="dxa"/>
          </w:tcPr>
          <w:p w14:paraId="4061D4B9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A10BJ</w:t>
            </w:r>
          </w:p>
        </w:tc>
        <w:tc>
          <w:tcPr>
            <w:tcW w:w="3686" w:type="dxa"/>
            <w:vAlign w:val="center"/>
          </w:tcPr>
          <w:p w14:paraId="042A84FE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0D999EAA" w14:textId="77777777" w:rsidTr="000B54D8">
        <w:tc>
          <w:tcPr>
            <w:tcW w:w="2689" w:type="dxa"/>
          </w:tcPr>
          <w:p w14:paraId="2A7351A6" w14:textId="77777777" w:rsidR="00982CD4" w:rsidRPr="00AA08D8" w:rsidRDefault="00982CD4" w:rsidP="000B54D8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SGLT2-Inhibitor</w:t>
            </w:r>
          </w:p>
        </w:tc>
        <w:tc>
          <w:tcPr>
            <w:tcW w:w="2976" w:type="dxa"/>
          </w:tcPr>
          <w:p w14:paraId="25100DF8" w14:textId="77777777" w:rsidR="00982CD4" w:rsidRPr="00AA08D8" w:rsidRDefault="00982CD4" w:rsidP="000B54D8">
            <w:pPr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A10BK</w:t>
            </w:r>
          </w:p>
        </w:tc>
        <w:tc>
          <w:tcPr>
            <w:tcW w:w="3686" w:type="dxa"/>
            <w:vAlign w:val="center"/>
          </w:tcPr>
          <w:p w14:paraId="73F4B390" w14:textId="77777777" w:rsidR="00982CD4" w:rsidRPr="00AA08D8" w:rsidRDefault="00982CD4" w:rsidP="000B54D8">
            <w:pPr>
              <w:rPr>
                <w:rFonts w:eastAsia="Aptos"/>
                <w:color w:val="000000" w:themeColor="text1"/>
                <w:sz w:val="20"/>
                <w:szCs w:val="20"/>
              </w:rPr>
            </w:pPr>
          </w:p>
        </w:tc>
      </w:tr>
    </w:tbl>
    <w:p w14:paraId="5968A344" w14:textId="77777777" w:rsidR="00982CD4" w:rsidRPr="00AA08D8" w:rsidRDefault="00982CD4" w:rsidP="00982CD4">
      <w:pPr>
        <w:jc w:val="both"/>
        <w:rPr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 xml:space="preserve">Abbreviations: ATC= </w:t>
      </w:r>
      <w:r w:rsidRPr="00AA08D8">
        <w:rPr>
          <w:rFonts w:eastAsia="SimSun"/>
          <w:color w:val="000000" w:themeColor="text1"/>
          <w:sz w:val="20"/>
          <w:szCs w:val="20"/>
          <w:lang w:val="en-US"/>
        </w:rPr>
        <w:t xml:space="preserve">Anatomical Therapeutic Chemical; </w:t>
      </w:r>
      <w:r w:rsidRPr="00AA08D8">
        <w:rPr>
          <w:color w:val="000000" w:themeColor="text1"/>
          <w:sz w:val="20"/>
          <w:szCs w:val="20"/>
          <w:lang w:val="en-US"/>
        </w:rPr>
        <w:t>ICD= implantable cardioverter defibrillator; LBBB = left bundle branch block; MRA: Mineralocorticoid Receptor Antagonist; RAS: Renin-Angiotensin System; PCSK9I: Proprotein Convertase Subtilisin/Kexin Type 9 Inhibitor; GLP-1: Glucagon-Like Peptide-1; SGLT2: Sodium-Glucose Cotransporter-2</w:t>
      </w:r>
    </w:p>
    <w:p w14:paraId="7843314D" w14:textId="77777777" w:rsidR="00982CD4" w:rsidRPr="00AA08D8" w:rsidRDefault="00982CD4" w:rsidP="00F164E8">
      <w:pPr>
        <w:jc w:val="both"/>
        <w:rPr>
          <w:rStyle w:val="Rubrik1Char"/>
          <w:b/>
          <w:bCs/>
          <w:color w:val="000000" w:themeColor="text1"/>
        </w:rPr>
      </w:pPr>
    </w:p>
    <w:p w14:paraId="13D013A1" w14:textId="77777777" w:rsidR="00982CD4" w:rsidRPr="00AA08D8" w:rsidRDefault="00982CD4">
      <w:pPr>
        <w:spacing w:after="160" w:line="278" w:lineRule="auto"/>
        <w:rPr>
          <w:rStyle w:val="Rubrik1Char"/>
          <w:b/>
          <w:bCs/>
          <w:color w:val="000000" w:themeColor="text1"/>
        </w:rPr>
      </w:pPr>
      <w:r w:rsidRPr="00AA08D8">
        <w:rPr>
          <w:rStyle w:val="Rubrik1Char"/>
          <w:b/>
          <w:bCs/>
          <w:color w:val="000000" w:themeColor="text1"/>
        </w:rPr>
        <w:br w:type="page"/>
      </w:r>
    </w:p>
    <w:p w14:paraId="6ABC93DA" w14:textId="4A4891BD" w:rsidR="00957821" w:rsidRPr="00AA08D8" w:rsidRDefault="005F2586" w:rsidP="00F164E8">
      <w:pPr>
        <w:jc w:val="both"/>
        <w:rPr>
          <w:rFonts w:eastAsiaTheme="minorEastAsia"/>
          <w:color w:val="000000" w:themeColor="text1"/>
          <w:kern w:val="2"/>
          <w:lang w:val="en-US"/>
          <w14:ligatures w14:val="standardContextual"/>
        </w:rPr>
      </w:pPr>
      <w:bookmarkStart w:id="1" w:name="_Toc215917077"/>
      <w:r w:rsidRPr="00AA08D8">
        <w:rPr>
          <w:rStyle w:val="Rubrik1Char"/>
          <w:b/>
          <w:bCs/>
          <w:color w:val="000000" w:themeColor="text1"/>
        </w:rPr>
        <w:lastRenderedPageBreak/>
        <w:t>Table S</w:t>
      </w:r>
      <w:r w:rsidR="00F14A4F" w:rsidRPr="00AA08D8">
        <w:rPr>
          <w:rStyle w:val="Rubrik1Char"/>
          <w:b/>
          <w:bCs/>
          <w:color w:val="000000" w:themeColor="text1"/>
        </w:rPr>
        <w:t>2</w:t>
      </w:r>
      <w:r w:rsidR="001E0217" w:rsidRPr="00AA08D8">
        <w:rPr>
          <w:rStyle w:val="Rubrik1Char"/>
          <w:b/>
          <w:bCs/>
          <w:color w:val="000000" w:themeColor="text1"/>
        </w:rPr>
        <w:t xml:space="preserve">- </w:t>
      </w:r>
      <w:r w:rsidR="00F9007B" w:rsidRPr="00AA08D8">
        <w:rPr>
          <w:rStyle w:val="Rubrik1Char"/>
          <w:b/>
          <w:bCs/>
          <w:color w:val="000000" w:themeColor="text1"/>
        </w:rPr>
        <w:t>B</w:t>
      </w:r>
      <w:r w:rsidR="009905ED" w:rsidRPr="00AA08D8">
        <w:rPr>
          <w:rStyle w:val="Rubrik1Char"/>
          <w:b/>
          <w:bCs/>
          <w:color w:val="000000" w:themeColor="text1"/>
        </w:rPr>
        <w:t xml:space="preserve">aseline characteristics at the time of ICD-implantation for </w:t>
      </w:r>
      <w:r w:rsidR="00B63AF9" w:rsidRPr="00AA08D8">
        <w:rPr>
          <w:rStyle w:val="Rubrik1Char"/>
          <w:b/>
          <w:bCs/>
          <w:color w:val="000000" w:themeColor="text1"/>
        </w:rPr>
        <w:t>type 2 diabetes</w:t>
      </w:r>
      <w:r w:rsidR="005B31D2" w:rsidRPr="00AA08D8">
        <w:rPr>
          <w:rStyle w:val="Rubrik1Char"/>
          <w:b/>
          <w:bCs/>
          <w:color w:val="000000" w:themeColor="text1"/>
        </w:rPr>
        <w:t xml:space="preserve"> vs No-DM patients</w:t>
      </w:r>
      <w:r w:rsidR="009905ED" w:rsidRPr="00AA08D8">
        <w:rPr>
          <w:rStyle w:val="Rubrik1Char"/>
          <w:b/>
          <w:bCs/>
          <w:color w:val="000000" w:themeColor="text1"/>
        </w:rPr>
        <w:t xml:space="preserve"> in subgroups </w:t>
      </w:r>
      <w:r w:rsidR="006148A8" w:rsidRPr="00AA08D8">
        <w:rPr>
          <w:rStyle w:val="Rubrik1Char"/>
          <w:b/>
          <w:bCs/>
          <w:color w:val="000000" w:themeColor="text1"/>
        </w:rPr>
        <w:t>receiving ICD for</w:t>
      </w:r>
      <w:r w:rsidR="009905ED" w:rsidRPr="00AA08D8">
        <w:rPr>
          <w:rStyle w:val="Rubrik1Char"/>
          <w:b/>
          <w:bCs/>
          <w:color w:val="000000" w:themeColor="text1"/>
        </w:rPr>
        <w:t xml:space="preserve"> primary and secondary prevention</w:t>
      </w:r>
      <w:r w:rsidR="00F164E8" w:rsidRPr="00AA08D8">
        <w:rPr>
          <w:rStyle w:val="Rubrik1Char"/>
          <w:b/>
          <w:bCs/>
          <w:color w:val="000000" w:themeColor="text1"/>
        </w:rPr>
        <w:t>.</w:t>
      </w:r>
      <w:bookmarkEnd w:id="1"/>
      <w:r w:rsidR="00F164E8" w:rsidRPr="00AA08D8">
        <w:rPr>
          <w:color w:val="000000" w:themeColor="text1"/>
          <w:lang w:val="en-US"/>
        </w:rPr>
        <w:t xml:space="preserve"> </w:t>
      </w:r>
    </w:p>
    <w:tbl>
      <w:tblPr>
        <w:tblStyle w:val="Tabellrutnt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948"/>
        <w:gridCol w:w="1178"/>
        <w:gridCol w:w="1192"/>
        <w:gridCol w:w="934"/>
        <w:gridCol w:w="1134"/>
        <w:gridCol w:w="1134"/>
      </w:tblGrid>
      <w:tr w:rsidR="00AA08D8" w:rsidRPr="00AA08D8" w14:paraId="1E106B6E" w14:textId="4ABF758C" w:rsidTr="00B63AF9">
        <w:trPr>
          <w:trHeight w:val="645"/>
          <w:jc w:val="center"/>
        </w:trPr>
        <w:tc>
          <w:tcPr>
            <w:tcW w:w="2263" w:type="dxa"/>
            <w:vMerge w:val="restart"/>
          </w:tcPr>
          <w:p w14:paraId="54CCC9AC" w14:textId="77777777" w:rsidR="00306FF9" w:rsidRPr="00AA08D8" w:rsidRDefault="00306FF9" w:rsidP="00A513A7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2"/>
          </w:tcPr>
          <w:p w14:paraId="740F84C8" w14:textId="5C020D12" w:rsidR="00306FF9" w:rsidRPr="00AA08D8" w:rsidRDefault="00306FF9" w:rsidP="00E8235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Primary prevention</w:t>
            </w:r>
            <w:r w:rsidR="00AC3CA0"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br/>
            </w: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(n= 7247)</w:t>
            </w:r>
          </w:p>
        </w:tc>
        <w:tc>
          <w:tcPr>
            <w:tcW w:w="948" w:type="dxa"/>
          </w:tcPr>
          <w:p w14:paraId="1265E31F" w14:textId="77777777" w:rsidR="00306FF9" w:rsidRPr="00AA08D8" w:rsidRDefault="00306FF9" w:rsidP="00A513A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370" w:type="dxa"/>
            <w:gridSpan w:val="2"/>
          </w:tcPr>
          <w:p w14:paraId="69C6D67B" w14:textId="340BDCE9" w:rsidR="00306FF9" w:rsidRPr="00AA08D8" w:rsidRDefault="00306FF9" w:rsidP="00A513A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Secondary prevention</w:t>
            </w:r>
            <w:r w:rsidR="00AC3CA0"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(n= 5637)</w:t>
            </w:r>
          </w:p>
        </w:tc>
        <w:tc>
          <w:tcPr>
            <w:tcW w:w="934" w:type="dxa"/>
          </w:tcPr>
          <w:p w14:paraId="0C1F0BB2" w14:textId="77777777" w:rsidR="00306FF9" w:rsidRPr="00AA08D8" w:rsidRDefault="00306FF9" w:rsidP="00A513A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34" w:type="dxa"/>
          </w:tcPr>
          <w:p w14:paraId="6935A8E3" w14:textId="52C323AC" w:rsidR="00306FF9" w:rsidRPr="00AA08D8" w:rsidRDefault="00B63AF9" w:rsidP="00A513A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Type 2 diabetes</w:t>
            </w:r>
          </w:p>
        </w:tc>
        <w:tc>
          <w:tcPr>
            <w:tcW w:w="1134" w:type="dxa"/>
          </w:tcPr>
          <w:p w14:paraId="2E0D59BF" w14:textId="5FDB4386" w:rsidR="00306FF9" w:rsidRPr="00AA08D8" w:rsidRDefault="00306FF9" w:rsidP="00A513A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No DM</w:t>
            </w:r>
          </w:p>
        </w:tc>
      </w:tr>
      <w:tr w:rsidR="00AA08D8" w:rsidRPr="00AA08D8" w14:paraId="528DC45E" w14:textId="6005AB0B" w:rsidTr="00E8235B">
        <w:trPr>
          <w:jc w:val="center"/>
        </w:trPr>
        <w:tc>
          <w:tcPr>
            <w:tcW w:w="2263" w:type="dxa"/>
            <w:vMerge/>
          </w:tcPr>
          <w:p w14:paraId="76F6248A" w14:textId="03FA3395" w:rsidR="00306FF9" w:rsidRPr="00AA08D8" w:rsidRDefault="00306FF9" w:rsidP="00AB3608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BE4AA35" w14:textId="5C7BE1FF" w:rsidR="00306FF9" w:rsidRPr="00AA08D8" w:rsidRDefault="00B63A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>Type</w:t>
            </w:r>
            <w:proofErr w:type="spellEnd"/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 xml:space="preserve"> 2 diabetes</w:t>
            </w:r>
          </w:p>
          <w:p w14:paraId="6E6298A1" w14:textId="77777777" w:rsidR="00306FF9" w:rsidRPr="00AA08D8" w:rsidRDefault="00306F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1782 (24.6%)</w:t>
            </w:r>
          </w:p>
        </w:tc>
        <w:tc>
          <w:tcPr>
            <w:tcW w:w="1276" w:type="dxa"/>
          </w:tcPr>
          <w:p w14:paraId="57864F79" w14:textId="77777777" w:rsidR="00306FF9" w:rsidRPr="00AA08D8" w:rsidRDefault="00306F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 xml:space="preserve">No DM </w:t>
            </w:r>
          </w:p>
          <w:p w14:paraId="56A3BFE1" w14:textId="77777777" w:rsidR="00306FF9" w:rsidRPr="00AA08D8" w:rsidRDefault="00306F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5465 (75.4%)</w:t>
            </w:r>
          </w:p>
        </w:tc>
        <w:tc>
          <w:tcPr>
            <w:tcW w:w="948" w:type="dxa"/>
          </w:tcPr>
          <w:p w14:paraId="6304FC4B" w14:textId="77777777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8" w:type="dxa"/>
          </w:tcPr>
          <w:p w14:paraId="514FB61E" w14:textId="0410401D" w:rsidR="00306FF9" w:rsidRPr="00AA08D8" w:rsidRDefault="00B63A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>Type</w:t>
            </w:r>
            <w:proofErr w:type="spellEnd"/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 xml:space="preserve"> 2 diabetes</w:t>
            </w:r>
          </w:p>
          <w:p w14:paraId="7A0A73D0" w14:textId="77777777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1060 (18.8%)</w:t>
            </w:r>
          </w:p>
        </w:tc>
        <w:tc>
          <w:tcPr>
            <w:tcW w:w="1192" w:type="dxa"/>
          </w:tcPr>
          <w:p w14:paraId="7E09E75F" w14:textId="77777777" w:rsidR="00306FF9" w:rsidRPr="00AA08D8" w:rsidRDefault="00306FF9" w:rsidP="00AB360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</w:rPr>
              <w:t xml:space="preserve">No DM </w:t>
            </w:r>
          </w:p>
          <w:p w14:paraId="5CFE2E9B" w14:textId="77777777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4577 (81.2%)</w:t>
            </w:r>
          </w:p>
        </w:tc>
        <w:tc>
          <w:tcPr>
            <w:tcW w:w="934" w:type="dxa"/>
          </w:tcPr>
          <w:p w14:paraId="1E4EDD55" w14:textId="77777777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AD1E43" w14:textId="06445B4E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Primary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vs.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Secondary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prevention</w:t>
            </w:r>
          </w:p>
        </w:tc>
        <w:tc>
          <w:tcPr>
            <w:tcW w:w="1134" w:type="dxa"/>
          </w:tcPr>
          <w:p w14:paraId="547FB8C2" w14:textId="50E0853F" w:rsidR="00306FF9" w:rsidRPr="00AA08D8" w:rsidRDefault="00306FF9" w:rsidP="00AB360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Primary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vs.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Secondary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prevention</w:t>
            </w:r>
          </w:p>
        </w:tc>
      </w:tr>
      <w:tr w:rsidR="00AA08D8" w:rsidRPr="00AA08D8" w14:paraId="723308F5" w14:textId="77777777" w:rsidTr="00747D66">
        <w:trPr>
          <w:jc w:val="center"/>
        </w:trPr>
        <w:tc>
          <w:tcPr>
            <w:tcW w:w="11335" w:type="dxa"/>
            <w:gridSpan w:val="9"/>
          </w:tcPr>
          <w:p w14:paraId="527BCB4C" w14:textId="37E08F21" w:rsidR="00840B41" w:rsidRPr="00AA08D8" w:rsidRDefault="00840B41" w:rsidP="00840B41">
            <w:pPr>
              <w:rPr>
                <w:color w:val="000000" w:themeColor="text1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>Patient characteristics</w:t>
            </w:r>
          </w:p>
        </w:tc>
      </w:tr>
      <w:tr w:rsidR="00AA08D8" w:rsidRPr="00AA08D8" w14:paraId="608C12EF" w14:textId="1848EBF1" w:rsidTr="00E8235B">
        <w:trPr>
          <w:jc w:val="center"/>
        </w:trPr>
        <w:tc>
          <w:tcPr>
            <w:tcW w:w="2263" w:type="dxa"/>
          </w:tcPr>
          <w:p w14:paraId="23B336B9" w14:textId="2D887EB9" w:rsidR="004338B0" w:rsidRPr="00AA08D8" w:rsidRDefault="00EC13C1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Age</w:t>
            </w:r>
            <w:r w:rsidR="004338B0"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at baseline (years)</w:t>
            </w:r>
          </w:p>
        </w:tc>
        <w:tc>
          <w:tcPr>
            <w:tcW w:w="1276" w:type="dxa"/>
          </w:tcPr>
          <w:p w14:paraId="2D47124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66.9 (8.7)</w:t>
            </w:r>
          </w:p>
        </w:tc>
        <w:tc>
          <w:tcPr>
            <w:tcW w:w="1276" w:type="dxa"/>
          </w:tcPr>
          <w:p w14:paraId="1A94003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62.1 (13.6)</w:t>
            </w:r>
          </w:p>
        </w:tc>
        <w:tc>
          <w:tcPr>
            <w:tcW w:w="948" w:type="dxa"/>
          </w:tcPr>
          <w:p w14:paraId="3AD7EA3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0841CD8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69.6 (8.5)</w:t>
            </w:r>
          </w:p>
        </w:tc>
        <w:tc>
          <w:tcPr>
            <w:tcW w:w="1192" w:type="dxa"/>
          </w:tcPr>
          <w:p w14:paraId="5F7568D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62.0 (15.1)</w:t>
            </w:r>
          </w:p>
        </w:tc>
        <w:tc>
          <w:tcPr>
            <w:tcW w:w="934" w:type="dxa"/>
          </w:tcPr>
          <w:p w14:paraId="3643C29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3FFC165A" w14:textId="09CA9F5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40902B15" w14:textId="7FE0361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0.670</w:t>
            </w:r>
          </w:p>
        </w:tc>
      </w:tr>
      <w:tr w:rsidR="00AA08D8" w:rsidRPr="00AA08D8" w14:paraId="77AC3B95" w14:textId="4E9BF66E" w:rsidTr="00E8235B">
        <w:trPr>
          <w:jc w:val="center"/>
        </w:trPr>
        <w:tc>
          <w:tcPr>
            <w:tcW w:w="2263" w:type="dxa"/>
          </w:tcPr>
          <w:p w14:paraId="78BF47FE" w14:textId="4EC9605F" w:rsidR="004338B0" w:rsidRPr="00AA08D8" w:rsidRDefault="0017719E" w:rsidP="004338B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Male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r w:rsidR="00C56C4F" w:rsidRPr="00AA08D8">
              <w:rPr>
                <w:color w:val="000000" w:themeColor="text1"/>
                <w:sz w:val="20"/>
                <w:szCs w:val="20"/>
              </w:rPr>
              <w:t>s</w:t>
            </w:r>
            <w:r w:rsidR="004338B0" w:rsidRPr="00AA08D8">
              <w:rPr>
                <w:color w:val="000000" w:themeColor="text1"/>
                <w:sz w:val="20"/>
                <w:szCs w:val="20"/>
              </w:rPr>
              <w:t xml:space="preserve">ex (%) </w:t>
            </w:r>
          </w:p>
        </w:tc>
        <w:tc>
          <w:tcPr>
            <w:tcW w:w="1276" w:type="dxa"/>
          </w:tcPr>
          <w:p w14:paraId="5D39CE1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1519 (85.2)</w:t>
            </w:r>
          </w:p>
        </w:tc>
        <w:tc>
          <w:tcPr>
            <w:tcW w:w="1276" w:type="dxa"/>
          </w:tcPr>
          <w:p w14:paraId="0DA3202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4300 (78.7)</w:t>
            </w:r>
          </w:p>
        </w:tc>
        <w:tc>
          <w:tcPr>
            <w:tcW w:w="948" w:type="dxa"/>
          </w:tcPr>
          <w:p w14:paraId="4614E73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2AF7C0B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908 (85.7)</w:t>
            </w:r>
          </w:p>
        </w:tc>
        <w:tc>
          <w:tcPr>
            <w:tcW w:w="1192" w:type="dxa"/>
          </w:tcPr>
          <w:p w14:paraId="7DA7FC3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3547 (77.5)</w:t>
            </w:r>
          </w:p>
        </w:tc>
        <w:tc>
          <w:tcPr>
            <w:tcW w:w="934" w:type="dxa"/>
          </w:tcPr>
          <w:p w14:paraId="3084F4B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16929A13" w14:textId="1441536C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5049AEEE" w14:textId="5787F3B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0.152</w:t>
            </w:r>
          </w:p>
        </w:tc>
      </w:tr>
      <w:tr w:rsidR="00AA08D8" w:rsidRPr="00AA08D8" w14:paraId="0DC40176" w14:textId="73AC896C" w:rsidTr="00E8235B">
        <w:trPr>
          <w:jc w:val="center"/>
        </w:trPr>
        <w:tc>
          <w:tcPr>
            <w:tcW w:w="2263" w:type="dxa"/>
          </w:tcPr>
          <w:p w14:paraId="2576CB0D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Duration of Diabetes(years)</w:t>
            </w:r>
          </w:p>
        </w:tc>
        <w:tc>
          <w:tcPr>
            <w:tcW w:w="1276" w:type="dxa"/>
          </w:tcPr>
          <w:p w14:paraId="5958783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10.4 (8.5)</w:t>
            </w:r>
          </w:p>
        </w:tc>
        <w:tc>
          <w:tcPr>
            <w:tcW w:w="1276" w:type="dxa"/>
          </w:tcPr>
          <w:p w14:paraId="3209465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28DCB92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36B7A11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10.7 (9.0)</w:t>
            </w:r>
          </w:p>
        </w:tc>
        <w:tc>
          <w:tcPr>
            <w:tcW w:w="1192" w:type="dxa"/>
          </w:tcPr>
          <w:p w14:paraId="3DAC220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0FA37B7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457B6B9" w14:textId="2559B4F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0.326</w:t>
            </w:r>
          </w:p>
        </w:tc>
        <w:tc>
          <w:tcPr>
            <w:tcW w:w="1134" w:type="dxa"/>
          </w:tcPr>
          <w:p w14:paraId="3D20E52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0AF1EFD6" w14:textId="4C900250" w:rsidTr="00E8235B">
        <w:trPr>
          <w:jc w:val="center"/>
        </w:trPr>
        <w:tc>
          <w:tcPr>
            <w:tcW w:w="2263" w:type="dxa"/>
          </w:tcPr>
          <w:p w14:paraId="3378CA0F" w14:textId="09DA76C8" w:rsidR="004338B0" w:rsidRPr="00AA08D8" w:rsidRDefault="00B63AF9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BMI</w:t>
            </w:r>
            <w:r w:rsidR="004338B0"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(kg/m2)</w:t>
            </w:r>
          </w:p>
        </w:tc>
        <w:tc>
          <w:tcPr>
            <w:tcW w:w="1276" w:type="dxa"/>
          </w:tcPr>
          <w:p w14:paraId="3BEC722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30.1 (5.2)</w:t>
            </w:r>
          </w:p>
        </w:tc>
        <w:tc>
          <w:tcPr>
            <w:tcW w:w="1276" w:type="dxa"/>
          </w:tcPr>
          <w:p w14:paraId="78E3E75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5A2E855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45BD3B6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30.0 (5.1)</w:t>
            </w:r>
          </w:p>
        </w:tc>
        <w:tc>
          <w:tcPr>
            <w:tcW w:w="1192" w:type="dxa"/>
          </w:tcPr>
          <w:p w14:paraId="079BF8F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05AAF7D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DE314D5" w14:textId="18879B3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0.54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BB59F1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64EEE33A" w14:textId="5BA9BE6F" w:rsidTr="00E8235B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7E8A8F39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Smoking n (%)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4A57D8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165 (14.3)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CDC5F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20305C5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7A54282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86 (13.6)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0994A41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2667532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14D314" w14:textId="330AF77A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0.664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FB8D0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67BD465E" w14:textId="749F03D2" w:rsidTr="00E8235B">
        <w:trPr>
          <w:jc w:val="center"/>
        </w:trPr>
        <w:tc>
          <w:tcPr>
            <w:tcW w:w="2263" w:type="dxa"/>
            <w:tcBorders>
              <w:bottom w:val="nil"/>
            </w:tcBorders>
          </w:tcPr>
          <w:p w14:paraId="3B9007E7" w14:textId="65B70AD8" w:rsidR="00217597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HbA1c </w:t>
            </w:r>
          </w:p>
        </w:tc>
        <w:tc>
          <w:tcPr>
            <w:tcW w:w="1276" w:type="dxa"/>
            <w:tcBorders>
              <w:bottom w:val="nil"/>
            </w:tcBorders>
          </w:tcPr>
          <w:p w14:paraId="1F8C0EF9" w14:textId="30D892F6" w:rsidR="00047652" w:rsidRPr="00AA08D8" w:rsidRDefault="00047652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B272911" w14:textId="56CF1238" w:rsidR="00E8235B" w:rsidRPr="00AA08D8" w:rsidRDefault="00E8235B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085F5D6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4D8DEA71" w14:textId="14277831" w:rsidR="007E3EA9" w:rsidRPr="00AA08D8" w:rsidRDefault="007E3EA9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5867BE3A" w14:textId="192AD36F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1EF9945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C7C603C" w14:textId="1C71C7C7" w:rsidR="004338B0" w:rsidRPr="00AA08D8" w:rsidRDefault="004338B0" w:rsidP="0014682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0.06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1362757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2DDB3F66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46BE912C" w14:textId="42868788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 mmol/mol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D4232C" w14:textId="1F72357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57.1 (14.9)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560ED3" w14:textId="3313544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0838533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1099D97C" w14:textId="3A45303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55.8 (14.7)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7939295C" w14:textId="1AFDF7B5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0F49AEC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E803CF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E6FF40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461E9CC3" w14:textId="77777777" w:rsidTr="00E8235B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1F17DF74" w14:textId="29E55FB1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 %</w:t>
            </w:r>
          </w:p>
        </w:tc>
        <w:tc>
          <w:tcPr>
            <w:tcW w:w="1276" w:type="dxa"/>
            <w:tcBorders>
              <w:top w:val="nil"/>
            </w:tcBorders>
          </w:tcPr>
          <w:p w14:paraId="71E41EFC" w14:textId="7B7A0559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7.4 (3.5)</w:t>
            </w:r>
          </w:p>
        </w:tc>
        <w:tc>
          <w:tcPr>
            <w:tcW w:w="1276" w:type="dxa"/>
            <w:tcBorders>
              <w:top w:val="nil"/>
            </w:tcBorders>
          </w:tcPr>
          <w:p w14:paraId="57858C14" w14:textId="0795CECA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top w:val="nil"/>
            </w:tcBorders>
          </w:tcPr>
          <w:p w14:paraId="395BAFB6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0D70A7CC" w14:textId="0B58555A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7.3 (3.5)</w:t>
            </w:r>
          </w:p>
        </w:tc>
        <w:tc>
          <w:tcPr>
            <w:tcW w:w="1192" w:type="dxa"/>
            <w:tcBorders>
              <w:top w:val="nil"/>
            </w:tcBorders>
          </w:tcPr>
          <w:p w14:paraId="35E1E5F2" w14:textId="1C149EF1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top w:val="nil"/>
            </w:tcBorders>
          </w:tcPr>
          <w:p w14:paraId="363F4E87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5B4742D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6D9A1BC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258C9635" w14:textId="6B9DC2B3" w:rsidTr="00E8235B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63415FC9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eGFR (mL/min/1.73m</w:t>
            </w:r>
            <w:r w:rsidRPr="00AA08D8"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04817A" w14:textId="3FCC462B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72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 (24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DE80EE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7A903E6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0AB7061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72.7 (26.0)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2A720A0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73F8A98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06753B" w14:textId="207B6E5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43398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025061D3" w14:textId="0A0E706E" w:rsidTr="00E8235B">
        <w:trPr>
          <w:trHeight w:val="266"/>
          <w:jc w:val="center"/>
        </w:trPr>
        <w:tc>
          <w:tcPr>
            <w:tcW w:w="2263" w:type="dxa"/>
            <w:tcBorders>
              <w:bottom w:val="nil"/>
            </w:tcBorders>
          </w:tcPr>
          <w:p w14:paraId="1D6B33F7" w14:textId="3202EDD2" w:rsidR="004338B0" w:rsidRPr="00AA08D8" w:rsidRDefault="00532158" w:rsidP="00CB008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Cholesterol (mmol/L)</w:t>
            </w:r>
          </w:p>
        </w:tc>
        <w:tc>
          <w:tcPr>
            <w:tcW w:w="1276" w:type="dxa"/>
            <w:tcBorders>
              <w:bottom w:val="nil"/>
            </w:tcBorders>
          </w:tcPr>
          <w:p w14:paraId="34B553DD" w14:textId="614BCF49" w:rsidR="00CB008B" w:rsidRPr="00AA08D8" w:rsidRDefault="00CB008B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B5F038D" w14:textId="69A8ECFB" w:rsidR="004250C9" w:rsidRPr="00AA08D8" w:rsidRDefault="004250C9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77180FE3" w14:textId="77777777" w:rsidR="004338B0" w:rsidRPr="00AA08D8" w:rsidRDefault="004338B0" w:rsidP="00CB008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7126653B" w14:textId="6DD660E0" w:rsidR="00CB008B" w:rsidRPr="00AA08D8" w:rsidRDefault="00CB008B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69068CAE" w14:textId="2806200F" w:rsidR="004250C9" w:rsidRPr="00AA08D8" w:rsidRDefault="004250C9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3B4FDFFB" w14:textId="77777777" w:rsidR="004338B0" w:rsidRPr="00AA08D8" w:rsidRDefault="004338B0" w:rsidP="00CB008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49C2F19" w14:textId="500615F0" w:rsidR="00CB008B" w:rsidRPr="00AA08D8" w:rsidRDefault="00CB008B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6FBD6D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1C3BFE56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719FB726" w14:textId="2F778A3A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-Total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42219F" w14:textId="6EC77EC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4.0 (1.2)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108B21" w14:textId="4C719E4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18B65DF0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273E77B6" w14:textId="18C87EC6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4.2 (1.2)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22834B73" w14:textId="6A135783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1F23573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F938DE" w14:textId="01B06276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079069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35017261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7E861859" w14:textId="17FE97B5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- LDL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60F86D" w14:textId="7657B2B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2.2 (0.9)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277598" w14:textId="3DD208F2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CD715C5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226B0055" w14:textId="5EB4381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2.4 (1.0)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7DF88794" w14:textId="031122D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2763CA4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012D6E" w14:textId="66BE03FC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38A43C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4FCB3F13" w14:textId="77777777" w:rsidTr="00E8235B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55476834" w14:textId="1D0EBCEB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- HDL</w:t>
            </w:r>
          </w:p>
        </w:tc>
        <w:tc>
          <w:tcPr>
            <w:tcW w:w="1276" w:type="dxa"/>
            <w:tcBorders>
              <w:top w:val="nil"/>
            </w:tcBorders>
          </w:tcPr>
          <w:p w14:paraId="2F7578F2" w14:textId="1D70249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1.1 (0.3)</w:t>
            </w:r>
          </w:p>
        </w:tc>
        <w:tc>
          <w:tcPr>
            <w:tcW w:w="1276" w:type="dxa"/>
            <w:tcBorders>
              <w:top w:val="nil"/>
            </w:tcBorders>
          </w:tcPr>
          <w:p w14:paraId="48AD9E86" w14:textId="3DAE0F1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  <w:tcBorders>
              <w:top w:val="nil"/>
            </w:tcBorders>
          </w:tcPr>
          <w:p w14:paraId="47A766E0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7C22844D" w14:textId="42D7984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1.1 (1.3)</w:t>
            </w:r>
          </w:p>
        </w:tc>
        <w:tc>
          <w:tcPr>
            <w:tcW w:w="1192" w:type="dxa"/>
            <w:tcBorders>
              <w:top w:val="nil"/>
            </w:tcBorders>
          </w:tcPr>
          <w:p w14:paraId="533A7183" w14:textId="4373762A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  <w:tcBorders>
              <w:top w:val="nil"/>
            </w:tcBorders>
          </w:tcPr>
          <w:p w14:paraId="04218BE1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5FFEFB0" w14:textId="22ABC074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0.0003</w:t>
            </w:r>
          </w:p>
        </w:tc>
        <w:tc>
          <w:tcPr>
            <w:tcW w:w="1134" w:type="dxa"/>
            <w:tcBorders>
              <w:top w:val="nil"/>
            </w:tcBorders>
          </w:tcPr>
          <w:p w14:paraId="169AE837" w14:textId="777777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1C17F1B2" w14:textId="0E48D06C" w:rsidTr="00E8235B">
        <w:trPr>
          <w:jc w:val="center"/>
        </w:trPr>
        <w:tc>
          <w:tcPr>
            <w:tcW w:w="2263" w:type="dxa"/>
          </w:tcPr>
          <w:p w14:paraId="6679ABC7" w14:textId="4F3E5AF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Triglycerides</w:t>
            </w:r>
            <w:r w:rsidR="0030487C"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 xml:space="preserve"> (mmol/L)</w:t>
            </w:r>
          </w:p>
        </w:tc>
        <w:tc>
          <w:tcPr>
            <w:tcW w:w="1276" w:type="dxa"/>
          </w:tcPr>
          <w:p w14:paraId="64BFE3EE" w14:textId="545EF442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 (1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1276" w:type="dxa"/>
          </w:tcPr>
          <w:p w14:paraId="30981E3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56CC0E6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6D50766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1.9 (1.3)</w:t>
            </w:r>
          </w:p>
        </w:tc>
        <w:tc>
          <w:tcPr>
            <w:tcW w:w="1192" w:type="dxa"/>
          </w:tcPr>
          <w:p w14:paraId="42DA4A9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4B6C7D8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EE31F18" w14:textId="124FF51F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0.27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14:paraId="1A706DC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56471FD2" w14:textId="6E52FBC5" w:rsidTr="00E8235B">
        <w:trPr>
          <w:jc w:val="center"/>
        </w:trPr>
        <w:tc>
          <w:tcPr>
            <w:tcW w:w="2263" w:type="dxa"/>
          </w:tcPr>
          <w:p w14:paraId="0F063571" w14:textId="717261A2" w:rsidR="00CA7E71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Microalbuminuria</w:t>
            </w:r>
            <w:r w:rsidR="00CA7E71"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D9FEABE" w14:textId="4A4D3565" w:rsidR="004338B0" w:rsidRPr="00AA08D8" w:rsidRDefault="00CA7E71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276" w:type="dxa"/>
          </w:tcPr>
          <w:p w14:paraId="5AFD53E3" w14:textId="3728A0DB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247 (26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  <w:tc>
          <w:tcPr>
            <w:tcW w:w="1276" w:type="dxa"/>
          </w:tcPr>
          <w:p w14:paraId="438815A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56B2F6D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2AB3794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126 (23.6)</w:t>
            </w:r>
          </w:p>
        </w:tc>
        <w:tc>
          <w:tcPr>
            <w:tcW w:w="1192" w:type="dxa"/>
          </w:tcPr>
          <w:p w14:paraId="4240925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423A6BD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63778E8" w14:textId="71A58AB4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0.56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0091A8E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500DBE35" w14:textId="4DCBA0D7" w:rsidTr="00E8235B">
        <w:trPr>
          <w:jc w:val="center"/>
        </w:trPr>
        <w:tc>
          <w:tcPr>
            <w:tcW w:w="2263" w:type="dxa"/>
          </w:tcPr>
          <w:p w14:paraId="3444D96F" w14:textId="4C187897" w:rsidR="004338B0" w:rsidRPr="00AA08D8" w:rsidRDefault="004338B0" w:rsidP="004338B0">
            <w:pPr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Macroalbuminuria</w:t>
            </w:r>
          </w:p>
          <w:p w14:paraId="019C8E8A" w14:textId="505646BF" w:rsidR="00CA7E71" w:rsidRPr="00AA08D8" w:rsidRDefault="00CA7E71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276" w:type="dxa"/>
          </w:tcPr>
          <w:p w14:paraId="6E14F00A" w14:textId="7045CC4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93 (10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0)</w:t>
            </w:r>
          </w:p>
        </w:tc>
        <w:tc>
          <w:tcPr>
            <w:tcW w:w="1276" w:type="dxa"/>
          </w:tcPr>
          <w:p w14:paraId="34499A6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06B566D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7838196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57 (10.7)</w:t>
            </w:r>
          </w:p>
        </w:tc>
        <w:tc>
          <w:tcPr>
            <w:tcW w:w="1192" w:type="dxa"/>
          </w:tcPr>
          <w:p w14:paraId="1B328A1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7CE749F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82C959A" w14:textId="6D872D8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0.56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17E6368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6830C510" w14:textId="2EC75E35" w:rsidTr="00E8235B">
        <w:trPr>
          <w:jc w:val="center"/>
        </w:trPr>
        <w:tc>
          <w:tcPr>
            <w:tcW w:w="2263" w:type="dxa"/>
          </w:tcPr>
          <w:p w14:paraId="6033DC2B" w14:textId="77777777" w:rsidR="004338B0" w:rsidRPr="00AA08D8" w:rsidRDefault="004338B0" w:rsidP="004338B0">
            <w:pPr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Systolic blood pressure</w:t>
            </w:r>
            <w:r w:rsidR="001C3C13"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46CE8C" w14:textId="34C6FD8D" w:rsidR="001C3C13" w:rsidRPr="00AA08D8" w:rsidRDefault="001C3C13" w:rsidP="001C3C13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mmHg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276" w:type="dxa"/>
          </w:tcPr>
          <w:p w14:paraId="496E9BCA" w14:textId="529FC29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124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 (17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1)</w:t>
            </w:r>
          </w:p>
        </w:tc>
        <w:tc>
          <w:tcPr>
            <w:tcW w:w="1276" w:type="dxa"/>
          </w:tcPr>
          <w:p w14:paraId="335B607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538F6A2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3FE910BF" w14:textId="5153BB9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131.7</w:t>
            </w:r>
            <w:r w:rsidR="00AC3CA0"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(17.9)</w:t>
            </w:r>
          </w:p>
        </w:tc>
        <w:tc>
          <w:tcPr>
            <w:tcW w:w="1192" w:type="dxa"/>
          </w:tcPr>
          <w:p w14:paraId="6B34456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4F576E5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9CD93DD" w14:textId="2F08BDB9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3175D2E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3029A31D" w14:textId="177B6F5B" w:rsidTr="00E8235B">
        <w:trPr>
          <w:jc w:val="center"/>
        </w:trPr>
        <w:tc>
          <w:tcPr>
            <w:tcW w:w="2263" w:type="dxa"/>
          </w:tcPr>
          <w:p w14:paraId="3204DF44" w14:textId="61DB5CE7" w:rsidR="004338B0" w:rsidRPr="00AA08D8" w:rsidRDefault="004338B0" w:rsidP="004338B0">
            <w:pPr>
              <w:rPr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>Diastolic blood pressure</w:t>
            </w:r>
            <w:r w:rsidR="001C3C13" w:rsidRPr="00AA08D8">
              <w:rPr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C3C13" w:rsidRPr="00AA08D8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1C3C13" w:rsidRPr="00AA08D8">
              <w:rPr>
                <w:color w:val="000000" w:themeColor="text1"/>
                <w:sz w:val="20"/>
                <w:szCs w:val="20"/>
              </w:rPr>
              <w:t>mmHg</w:t>
            </w:r>
            <w:proofErr w:type="spellEnd"/>
            <w:r w:rsidR="001C3C13" w:rsidRPr="00AA08D8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FF5EF1E" w14:textId="6CFB071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73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 (10</w:t>
            </w:r>
            <w:r w:rsidR="00596057" w:rsidRPr="00AA08D8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0)</w:t>
            </w:r>
          </w:p>
        </w:tc>
        <w:tc>
          <w:tcPr>
            <w:tcW w:w="1276" w:type="dxa"/>
          </w:tcPr>
          <w:p w14:paraId="18E353A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640DDE6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0319E4F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74.6 (10.3)</w:t>
            </w:r>
          </w:p>
        </w:tc>
        <w:tc>
          <w:tcPr>
            <w:tcW w:w="1192" w:type="dxa"/>
          </w:tcPr>
          <w:p w14:paraId="1372BA5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336476A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1C82108" w14:textId="0ED1D29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56BC1A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6CC0FD6E" w14:textId="0BA27492" w:rsidTr="00A92C86">
        <w:trPr>
          <w:jc w:val="center"/>
        </w:trPr>
        <w:tc>
          <w:tcPr>
            <w:tcW w:w="11335" w:type="dxa"/>
            <w:gridSpan w:val="9"/>
          </w:tcPr>
          <w:p w14:paraId="725EBB5C" w14:textId="4226B378" w:rsidR="00840B41" w:rsidRPr="00AA08D8" w:rsidRDefault="00840B41" w:rsidP="00840B41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 xml:space="preserve">Medical history </w:t>
            </w:r>
          </w:p>
        </w:tc>
      </w:tr>
      <w:tr w:rsidR="00AA08D8" w:rsidRPr="00AA08D8" w14:paraId="2176980D" w14:textId="544DDDE2" w:rsidTr="00E8235B">
        <w:trPr>
          <w:jc w:val="center"/>
        </w:trPr>
        <w:tc>
          <w:tcPr>
            <w:tcW w:w="2263" w:type="dxa"/>
          </w:tcPr>
          <w:p w14:paraId="42C75880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LBBB</w:t>
            </w:r>
            <w:proofErr w:type="spellEnd"/>
          </w:p>
        </w:tc>
        <w:tc>
          <w:tcPr>
            <w:tcW w:w="1276" w:type="dxa"/>
          </w:tcPr>
          <w:p w14:paraId="749B03C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 (0.2)</w:t>
            </w:r>
          </w:p>
        </w:tc>
        <w:tc>
          <w:tcPr>
            <w:tcW w:w="1276" w:type="dxa"/>
          </w:tcPr>
          <w:p w14:paraId="79ED155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 (0.1)</w:t>
            </w:r>
          </w:p>
        </w:tc>
        <w:tc>
          <w:tcPr>
            <w:tcW w:w="948" w:type="dxa"/>
          </w:tcPr>
          <w:p w14:paraId="17581328" w14:textId="0B25E758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0.481</w:t>
            </w:r>
          </w:p>
        </w:tc>
        <w:tc>
          <w:tcPr>
            <w:tcW w:w="1178" w:type="dxa"/>
          </w:tcPr>
          <w:p w14:paraId="28E39EB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92" w:type="dxa"/>
          </w:tcPr>
          <w:p w14:paraId="3F4C299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 (0.2)</w:t>
            </w:r>
          </w:p>
        </w:tc>
        <w:tc>
          <w:tcPr>
            <w:tcW w:w="934" w:type="dxa"/>
          </w:tcPr>
          <w:p w14:paraId="67E39922" w14:textId="457FA5A6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0.1277</w:t>
            </w:r>
          </w:p>
        </w:tc>
        <w:tc>
          <w:tcPr>
            <w:tcW w:w="1134" w:type="dxa"/>
          </w:tcPr>
          <w:p w14:paraId="09169277" w14:textId="58CF1028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0.12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A46067C" w14:textId="7CF234BA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0.395</w:t>
            </w:r>
          </w:p>
        </w:tc>
      </w:tr>
      <w:tr w:rsidR="00AA08D8" w:rsidRPr="00AA08D8" w14:paraId="54561AC0" w14:textId="00F9B764" w:rsidTr="00E8235B">
        <w:trPr>
          <w:jc w:val="center"/>
        </w:trPr>
        <w:tc>
          <w:tcPr>
            <w:tcW w:w="2263" w:type="dxa"/>
          </w:tcPr>
          <w:p w14:paraId="5DB3F75F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Atrial flutter/fibrillation</w:t>
            </w:r>
          </w:p>
        </w:tc>
        <w:tc>
          <w:tcPr>
            <w:tcW w:w="1276" w:type="dxa"/>
          </w:tcPr>
          <w:p w14:paraId="5C25F0B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415 (23.3)</w:t>
            </w:r>
          </w:p>
        </w:tc>
        <w:tc>
          <w:tcPr>
            <w:tcW w:w="1276" w:type="dxa"/>
          </w:tcPr>
          <w:p w14:paraId="3691A52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1033 (18.9)</w:t>
            </w:r>
          </w:p>
        </w:tc>
        <w:tc>
          <w:tcPr>
            <w:tcW w:w="948" w:type="dxa"/>
          </w:tcPr>
          <w:p w14:paraId="0C7AAEBB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598DE75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200 (18.9)</w:t>
            </w:r>
          </w:p>
        </w:tc>
        <w:tc>
          <w:tcPr>
            <w:tcW w:w="1192" w:type="dxa"/>
          </w:tcPr>
          <w:p w14:paraId="33EFEEC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687 (15.0)</w:t>
            </w:r>
          </w:p>
        </w:tc>
        <w:tc>
          <w:tcPr>
            <w:tcW w:w="934" w:type="dxa"/>
          </w:tcPr>
          <w:p w14:paraId="16A85F20" w14:textId="28DA4740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A9F0C7D" w14:textId="3CC40638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14:paraId="06FD2BA2" w14:textId="0BDC1EF6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3A555A43" w14:textId="585AB00A" w:rsidTr="000B3457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064D2693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VT/VF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CD7B5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316 (17.7)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00A8D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1248 (22.8)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5A594453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2D9EFB4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591 (55.7)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471B4F9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2611 (57.1)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7DC99B3C" w14:textId="37D63E1E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0.04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F0E4F2" w14:textId="5625132D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20522A" w14:textId="0B6E2F4F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54F65101" w14:textId="1B848A7D" w:rsidTr="000B3457">
        <w:trPr>
          <w:jc w:val="center"/>
        </w:trPr>
        <w:tc>
          <w:tcPr>
            <w:tcW w:w="2263" w:type="dxa"/>
            <w:tcBorders>
              <w:bottom w:val="nil"/>
            </w:tcBorders>
          </w:tcPr>
          <w:p w14:paraId="47281403" w14:textId="60134FED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AV block</w:t>
            </w:r>
          </w:p>
        </w:tc>
        <w:tc>
          <w:tcPr>
            <w:tcW w:w="1276" w:type="dxa"/>
            <w:tcBorders>
              <w:bottom w:val="nil"/>
            </w:tcBorders>
          </w:tcPr>
          <w:p w14:paraId="33E313A4" w14:textId="6778C8A1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560E7D9" w14:textId="23013627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00B9ADF4" w14:textId="0946F232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4763FFFB" w14:textId="3D67E42E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4E1DB9D8" w14:textId="27A6F898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50D9F76F" w14:textId="5CC138B1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22AF05A" w14:textId="192349A9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6C19049" w14:textId="2A5936D0" w:rsidR="004338B0" w:rsidRPr="00AA08D8" w:rsidRDefault="004338B0" w:rsidP="000B345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14CEF033" w14:textId="77777777" w:rsidTr="000B3457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58F98A32" w14:textId="3E338270" w:rsidR="000B3457" w:rsidRPr="00AA08D8" w:rsidRDefault="000B3457" w:rsidP="000B3457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8379054" w14:textId="075F43DA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 (0.3)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A8EEF7" w14:textId="5CEDFABD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 (0.3)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19E4245E" w14:textId="2CA664D5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0.861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053EB2F" w14:textId="7367D85E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 (0.1)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0E725D64" w14:textId="73D6D41E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 (0.1)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4758DB5" w14:textId="126209F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CA446D" w14:textId="5155B564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0.296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AFE41D" w14:textId="006F7056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0.092</w:t>
            </w:r>
          </w:p>
        </w:tc>
      </w:tr>
      <w:tr w:rsidR="00AA08D8" w:rsidRPr="00AA08D8" w14:paraId="43092267" w14:textId="77777777" w:rsidTr="000B3457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75FDB712" w14:textId="591FD5A2" w:rsidR="000B3457" w:rsidRPr="00AA08D8" w:rsidRDefault="000B3457" w:rsidP="000B3457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651A43" w14:textId="6CBAC7CD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17 (1.0)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AD4565" w14:textId="30B905FE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47 (0.9)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184C115B" w14:textId="0676F807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0.713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3942857C" w14:textId="71E47E77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 (1.0)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4807AD14" w14:textId="1394831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29 (0.6)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987B998" w14:textId="56259775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0.158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E7FA8D" w14:textId="601C94E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0.827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83B023" w14:textId="4E35521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0.192</w:t>
            </w:r>
          </w:p>
        </w:tc>
      </w:tr>
      <w:tr w:rsidR="00AA08D8" w:rsidRPr="00AA08D8" w14:paraId="50F674B6" w14:textId="77777777" w:rsidTr="000B3457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617EB9AF" w14:textId="3553849D" w:rsidR="000B3457" w:rsidRPr="00AA08D8" w:rsidRDefault="000B3457" w:rsidP="000B3457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III</w:t>
            </w:r>
          </w:p>
        </w:tc>
        <w:tc>
          <w:tcPr>
            <w:tcW w:w="1276" w:type="dxa"/>
            <w:tcBorders>
              <w:top w:val="nil"/>
            </w:tcBorders>
          </w:tcPr>
          <w:p w14:paraId="55A64E7B" w14:textId="548FF9DC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27 (1.5)</w:t>
            </w:r>
          </w:p>
        </w:tc>
        <w:tc>
          <w:tcPr>
            <w:tcW w:w="1276" w:type="dxa"/>
            <w:tcBorders>
              <w:top w:val="nil"/>
            </w:tcBorders>
          </w:tcPr>
          <w:p w14:paraId="681DB1B4" w14:textId="4527B93D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120 (2.2)</w:t>
            </w:r>
          </w:p>
        </w:tc>
        <w:tc>
          <w:tcPr>
            <w:tcW w:w="948" w:type="dxa"/>
            <w:tcBorders>
              <w:top w:val="nil"/>
            </w:tcBorders>
          </w:tcPr>
          <w:p w14:paraId="56372B3E" w14:textId="1D15E44F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0.077</w:t>
            </w:r>
          </w:p>
        </w:tc>
        <w:tc>
          <w:tcPr>
            <w:tcW w:w="1178" w:type="dxa"/>
            <w:tcBorders>
              <w:top w:val="nil"/>
            </w:tcBorders>
          </w:tcPr>
          <w:p w14:paraId="1D82D619" w14:textId="65D47FD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24 (2.3)</w:t>
            </w:r>
          </w:p>
        </w:tc>
        <w:tc>
          <w:tcPr>
            <w:tcW w:w="1192" w:type="dxa"/>
            <w:tcBorders>
              <w:top w:val="nil"/>
            </w:tcBorders>
          </w:tcPr>
          <w:p w14:paraId="3F5C3820" w14:textId="43764E31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72 (1.6)</w:t>
            </w:r>
          </w:p>
        </w:tc>
        <w:tc>
          <w:tcPr>
            <w:tcW w:w="934" w:type="dxa"/>
            <w:tcBorders>
              <w:top w:val="nil"/>
            </w:tcBorders>
          </w:tcPr>
          <w:p w14:paraId="4FE2028F" w14:textId="7B3042F6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0.117</w:t>
            </w:r>
          </w:p>
        </w:tc>
        <w:tc>
          <w:tcPr>
            <w:tcW w:w="1134" w:type="dxa"/>
            <w:tcBorders>
              <w:top w:val="nil"/>
            </w:tcBorders>
          </w:tcPr>
          <w:p w14:paraId="2C89071C" w14:textId="4389E22C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1134" w:type="dxa"/>
            <w:tcBorders>
              <w:top w:val="nil"/>
            </w:tcBorders>
          </w:tcPr>
          <w:p w14:paraId="1FE28AE0" w14:textId="6E9BBEDB" w:rsidR="000B3457" w:rsidRPr="00AA08D8" w:rsidRDefault="000B3457" w:rsidP="000B34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0.023</w:t>
            </w:r>
          </w:p>
        </w:tc>
      </w:tr>
      <w:tr w:rsidR="00AA08D8" w:rsidRPr="00AA08D8" w14:paraId="25091885" w14:textId="65DCE669" w:rsidTr="00E8235B">
        <w:trPr>
          <w:jc w:val="center"/>
        </w:trPr>
        <w:tc>
          <w:tcPr>
            <w:tcW w:w="2263" w:type="dxa"/>
          </w:tcPr>
          <w:p w14:paraId="088E6F4E" w14:textId="44FE9A1D" w:rsidR="004338B0" w:rsidRPr="00AA08D8" w:rsidRDefault="00AE0574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Sick Sinus Syndrome</w:t>
            </w:r>
          </w:p>
        </w:tc>
        <w:tc>
          <w:tcPr>
            <w:tcW w:w="1276" w:type="dxa"/>
          </w:tcPr>
          <w:p w14:paraId="5B50B1F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22 (1.2)</w:t>
            </w:r>
          </w:p>
        </w:tc>
        <w:tc>
          <w:tcPr>
            <w:tcW w:w="1276" w:type="dxa"/>
          </w:tcPr>
          <w:p w14:paraId="41C743A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69 (1.3)</w:t>
            </w:r>
          </w:p>
        </w:tc>
        <w:tc>
          <w:tcPr>
            <w:tcW w:w="948" w:type="dxa"/>
          </w:tcPr>
          <w:p w14:paraId="147AC34C" w14:textId="7FE9281A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0.92</w:t>
            </w:r>
            <w:r w:rsidR="005C77F4"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7</w:t>
            </w:r>
          </w:p>
        </w:tc>
        <w:tc>
          <w:tcPr>
            <w:tcW w:w="1178" w:type="dxa"/>
          </w:tcPr>
          <w:p w14:paraId="44A2F07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16 (1.5)</w:t>
            </w:r>
          </w:p>
        </w:tc>
        <w:tc>
          <w:tcPr>
            <w:tcW w:w="1192" w:type="dxa"/>
          </w:tcPr>
          <w:p w14:paraId="39F08F8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66 (1.4)</w:t>
            </w:r>
          </w:p>
        </w:tc>
        <w:tc>
          <w:tcPr>
            <w:tcW w:w="934" w:type="dxa"/>
          </w:tcPr>
          <w:p w14:paraId="5CBEF6A6" w14:textId="31D22D75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0.86</w:t>
            </w:r>
            <w:r w:rsidR="005C77F4"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9</w:t>
            </w:r>
          </w:p>
        </w:tc>
        <w:tc>
          <w:tcPr>
            <w:tcW w:w="1134" w:type="dxa"/>
          </w:tcPr>
          <w:p w14:paraId="3ED634CB" w14:textId="25911104" w:rsidR="004338B0" w:rsidRPr="00AA08D8" w:rsidRDefault="004338B0" w:rsidP="004338B0">
            <w:pPr>
              <w:jc w:val="center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0.537</w:t>
            </w:r>
          </w:p>
        </w:tc>
        <w:tc>
          <w:tcPr>
            <w:tcW w:w="1134" w:type="dxa"/>
          </w:tcPr>
          <w:p w14:paraId="66803211" w14:textId="0A4F4D39" w:rsidR="004338B0" w:rsidRPr="00AA08D8" w:rsidRDefault="004338B0" w:rsidP="004338B0">
            <w:pPr>
              <w:jc w:val="center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0.43</w:t>
            </w:r>
            <w:r w:rsidR="002257C3"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7</w:t>
            </w:r>
          </w:p>
        </w:tc>
      </w:tr>
      <w:tr w:rsidR="00AA08D8" w:rsidRPr="00AA08D8" w14:paraId="3ECFA8AF" w14:textId="5789B5A4" w:rsidTr="00E8235B">
        <w:trPr>
          <w:jc w:val="center"/>
        </w:trPr>
        <w:tc>
          <w:tcPr>
            <w:tcW w:w="2263" w:type="dxa"/>
          </w:tcPr>
          <w:p w14:paraId="68FE7477" w14:textId="2E4518FB" w:rsidR="004338B0" w:rsidRPr="00AA08D8" w:rsidRDefault="00AE0574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Ischemic Heart Disease</w:t>
            </w:r>
          </w:p>
        </w:tc>
        <w:tc>
          <w:tcPr>
            <w:tcW w:w="1276" w:type="dxa"/>
          </w:tcPr>
          <w:p w14:paraId="04C6E46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1094 (61.4)</w:t>
            </w:r>
          </w:p>
        </w:tc>
        <w:tc>
          <w:tcPr>
            <w:tcW w:w="1276" w:type="dxa"/>
          </w:tcPr>
          <w:p w14:paraId="5D342D5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2335 (42.7)</w:t>
            </w:r>
          </w:p>
        </w:tc>
        <w:tc>
          <w:tcPr>
            <w:tcW w:w="948" w:type="dxa"/>
          </w:tcPr>
          <w:p w14:paraId="35BC1CC0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0CA7C9C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569 (53.6)</w:t>
            </w:r>
          </w:p>
        </w:tc>
        <w:tc>
          <w:tcPr>
            <w:tcW w:w="1192" w:type="dxa"/>
          </w:tcPr>
          <w:p w14:paraId="1BF534A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1510 (32.9)</w:t>
            </w:r>
          </w:p>
        </w:tc>
        <w:tc>
          <w:tcPr>
            <w:tcW w:w="934" w:type="dxa"/>
          </w:tcPr>
          <w:p w14:paraId="28F0F40F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5E10812B" w14:textId="10736E2B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590A3CCD" w14:textId="7A6D7BFE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4F56658F" w14:textId="4710E2B2" w:rsidTr="00E8235B">
        <w:trPr>
          <w:jc w:val="center"/>
        </w:trPr>
        <w:tc>
          <w:tcPr>
            <w:tcW w:w="2263" w:type="dxa"/>
          </w:tcPr>
          <w:p w14:paraId="3F87151F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276" w:type="dxa"/>
          </w:tcPr>
          <w:p w14:paraId="3C420E0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101 (5.7)</w:t>
            </w:r>
          </w:p>
        </w:tc>
        <w:tc>
          <w:tcPr>
            <w:tcW w:w="1276" w:type="dxa"/>
          </w:tcPr>
          <w:p w14:paraId="4D21964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210 (3.8)</w:t>
            </w:r>
          </w:p>
        </w:tc>
        <w:tc>
          <w:tcPr>
            <w:tcW w:w="948" w:type="dxa"/>
          </w:tcPr>
          <w:p w14:paraId="1C8F43A4" w14:textId="7CDAEBF5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0.0010</w:t>
            </w:r>
          </w:p>
        </w:tc>
        <w:tc>
          <w:tcPr>
            <w:tcW w:w="1178" w:type="dxa"/>
          </w:tcPr>
          <w:p w14:paraId="3F22AB3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60 (5.7)</w:t>
            </w:r>
          </w:p>
        </w:tc>
        <w:tc>
          <w:tcPr>
            <w:tcW w:w="1192" w:type="dxa"/>
          </w:tcPr>
          <w:p w14:paraId="301039F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155 (3.4)</w:t>
            </w:r>
          </w:p>
        </w:tc>
        <w:tc>
          <w:tcPr>
            <w:tcW w:w="934" w:type="dxa"/>
          </w:tcPr>
          <w:p w14:paraId="798DC89F" w14:textId="5903D889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0.0005</w:t>
            </w:r>
          </w:p>
        </w:tc>
        <w:tc>
          <w:tcPr>
            <w:tcW w:w="1134" w:type="dxa"/>
          </w:tcPr>
          <w:p w14:paraId="769710B4" w14:textId="672F8869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0.993</w:t>
            </w:r>
          </w:p>
        </w:tc>
        <w:tc>
          <w:tcPr>
            <w:tcW w:w="1134" w:type="dxa"/>
          </w:tcPr>
          <w:p w14:paraId="6DD5A7C5" w14:textId="3B3C961E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0.22</w:t>
            </w:r>
            <w:r w:rsidR="002257C3"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4</w:t>
            </w:r>
          </w:p>
        </w:tc>
      </w:tr>
      <w:tr w:rsidR="00AA08D8" w:rsidRPr="00AA08D8" w14:paraId="60069495" w14:textId="76FE69A8" w:rsidTr="00E8235B">
        <w:trPr>
          <w:jc w:val="center"/>
        </w:trPr>
        <w:tc>
          <w:tcPr>
            <w:tcW w:w="2263" w:type="dxa"/>
          </w:tcPr>
          <w:p w14:paraId="40830B12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Heart failure</w:t>
            </w:r>
          </w:p>
        </w:tc>
        <w:tc>
          <w:tcPr>
            <w:tcW w:w="1276" w:type="dxa"/>
          </w:tcPr>
          <w:p w14:paraId="7E4C8F7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1319 (74.0)</w:t>
            </w:r>
          </w:p>
        </w:tc>
        <w:tc>
          <w:tcPr>
            <w:tcW w:w="1276" w:type="dxa"/>
          </w:tcPr>
          <w:p w14:paraId="5A29F2C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3072 (56.2)</w:t>
            </w:r>
          </w:p>
        </w:tc>
        <w:tc>
          <w:tcPr>
            <w:tcW w:w="948" w:type="dxa"/>
          </w:tcPr>
          <w:p w14:paraId="16545919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3CEAD78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294 (27.8)</w:t>
            </w:r>
          </w:p>
        </w:tc>
        <w:tc>
          <w:tcPr>
            <w:tcW w:w="1192" w:type="dxa"/>
          </w:tcPr>
          <w:p w14:paraId="185ACF1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822 (17.9)</w:t>
            </w:r>
          </w:p>
        </w:tc>
        <w:tc>
          <w:tcPr>
            <w:tcW w:w="934" w:type="dxa"/>
          </w:tcPr>
          <w:p w14:paraId="6EC6E9DC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0C1036AE" w14:textId="7B82F4F6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192843B3" w14:textId="46B440D1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46DE5769" w14:textId="5A1B5953" w:rsidTr="00E8235B">
        <w:trPr>
          <w:jc w:val="center"/>
        </w:trPr>
        <w:tc>
          <w:tcPr>
            <w:tcW w:w="2263" w:type="dxa"/>
          </w:tcPr>
          <w:p w14:paraId="777EF51D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Peripheral artery disease</w:t>
            </w:r>
          </w:p>
        </w:tc>
        <w:tc>
          <w:tcPr>
            <w:tcW w:w="1276" w:type="dxa"/>
          </w:tcPr>
          <w:p w14:paraId="5C8E435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45 (2.5)</w:t>
            </w:r>
          </w:p>
        </w:tc>
        <w:tc>
          <w:tcPr>
            <w:tcW w:w="1276" w:type="dxa"/>
          </w:tcPr>
          <w:p w14:paraId="58BA000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58 (1.1)</w:t>
            </w:r>
          </w:p>
        </w:tc>
        <w:tc>
          <w:tcPr>
            <w:tcW w:w="948" w:type="dxa"/>
          </w:tcPr>
          <w:p w14:paraId="729EDDF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53B5F7A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 (2.6)</w:t>
            </w:r>
          </w:p>
        </w:tc>
        <w:tc>
          <w:tcPr>
            <w:tcW w:w="1192" w:type="dxa"/>
          </w:tcPr>
          <w:p w14:paraId="06EB11B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29 (0.6)</w:t>
            </w:r>
          </w:p>
        </w:tc>
        <w:tc>
          <w:tcPr>
            <w:tcW w:w="934" w:type="dxa"/>
          </w:tcPr>
          <w:p w14:paraId="03148FD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697DBCD8" w14:textId="6EAFBE9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</w:tcPr>
          <w:p w14:paraId="663EB04C" w14:textId="1E57DBC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0.021</w:t>
            </w:r>
          </w:p>
        </w:tc>
      </w:tr>
      <w:tr w:rsidR="00AA08D8" w:rsidRPr="00AA08D8" w14:paraId="2CAE8657" w14:textId="7B94F3AE" w:rsidTr="00E8235B">
        <w:trPr>
          <w:jc w:val="center"/>
        </w:trPr>
        <w:tc>
          <w:tcPr>
            <w:tcW w:w="2263" w:type="dxa"/>
          </w:tcPr>
          <w:p w14:paraId="70CED156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Cardiac arrest</w:t>
            </w:r>
          </w:p>
        </w:tc>
        <w:tc>
          <w:tcPr>
            <w:tcW w:w="1276" w:type="dxa"/>
          </w:tcPr>
          <w:p w14:paraId="4941B16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23 (1.3)</w:t>
            </w:r>
          </w:p>
        </w:tc>
        <w:tc>
          <w:tcPr>
            <w:tcW w:w="1276" w:type="dxa"/>
          </w:tcPr>
          <w:p w14:paraId="78406CB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75 (1.4)</w:t>
            </w:r>
          </w:p>
        </w:tc>
        <w:tc>
          <w:tcPr>
            <w:tcW w:w="948" w:type="dxa"/>
          </w:tcPr>
          <w:p w14:paraId="5A970184" w14:textId="4E4044CA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ligatures w14:val="standardContextual"/>
              </w:rPr>
              <w:t>0.795</w:t>
            </w:r>
          </w:p>
        </w:tc>
        <w:tc>
          <w:tcPr>
            <w:tcW w:w="1178" w:type="dxa"/>
          </w:tcPr>
          <w:p w14:paraId="6E2213C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263 (24.8)</w:t>
            </w:r>
          </w:p>
        </w:tc>
        <w:tc>
          <w:tcPr>
            <w:tcW w:w="1192" w:type="dxa"/>
          </w:tcPr>
          <w:p w14:paraId="2C5D5F3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1262 (27.6)</w:t>
            </w:r>
          </w:p>
        </w:tc>
        <w:tc>
          <w:tcPr>
            <w:tcW w:w="934" w:type="dxa"/>
          </w:tcPr>
          <w:p w14:paraId="151A4AA6" w14:textId="6726A370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0.068</w:t>
            </w:r>
          </w:p>
        </w:tc>
        <w:tc>
          <w:tcPr>
            <w:tcW w:w="1134" w:type="dxa"/>
          </w:tcPr>
          <w:p w14:paraId="6A0595D0" w14:textId="7B20647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1C5544D6" w14:textId="5DE580D1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6DDDF886" w14:textId="4844FF2A" w:rsidTr="00A80DD2">
        <w:trPr>
          <w:jc w:val="center"/>
        </w:trPr>
        <w:tc>
          <w:tcPr>
            <w:tcW w:w="11335" w:type="dxa"/>
            <w:gridSpan w:val="9"/>
          </w:tcPr>
          <w:p w14:paraId="19FDCB2C" w14:textId="1E162810" w:rsidR="00840B41" w:rsidRPr="00AA08D8" w:rsidRDefault="00840B41" w:rsidP="00840B41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 xml:space="preserve">Medical treatment </w:t>
            </w:r>
          </w:p>
        </w:tc>
      </w:tr>
      <w:tr w:rsidR="00AA08D8" w:rsidRPr="00AA08D8" w14:paraId="47F401EC" w14:textId="3C498467" w:rsidTr="00E8235B">
        <w:trPr>
          <w:jc w:val="center"/>
        </w:trPr>
        <w:tc>
          <w:tcPr>
            <w:tcW w:w="2263" w:type="dxa"/>
          </w:tcPr>
          <w:p w14:paraId="77941C65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ASA</w:t>
            </w:r>
          </w:p>
        </w:tc>
        <w:tc>
          <w:tcPr>
            <w:tcW w:w="1276" w:type="dxa"/>
          </w:tcPr>
          <w:p w14:paraId="0812484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763 (42.8)</w:t>
            </w:r>
          </w:p>
        </w:tc>
        <w:tc>
          <w:tcPr>
            <w:tcW w:w="1276" w:type="dxa"/>
          </w:tcPr>
          <w:p w14:paraId="406C845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1652 (30.2)</w:t>
            </w:r>
          </w:p>
        </w:tc>
        <w:tc>
          <w:tcPr>
            <w:tcW w:w="948" w:type="dxa"/>
          </w:tcPr>
          <w:p w14:paraId="1E1D092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5AF5861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434 (40.9)</w:t>
            </w:r>
          </w:p>
        </w:tc>
        <w:tc>
          <w:tcPr>
            <w:tcW w:w="1192" w:type="dxa"/>
          </w:tcPr>
          <w:p w14:paraId="1827226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1076 (23.5)</w:t>
            </w:r>
          </w:p>
        </w:tc>
        <w:tc>
          <w:tcPr>
            <w:tcW w:w="934" w:type="dxa"/>
          </w:tcPr>
          <w:p w14:paraId="305F029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09C93697" w14:textId="4EF16294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0.32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14:paraId="6B69383C" w14:textId="31A26BDE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6C45C09F" w14:textId="5F86E02C" w:rsidTr="00E8235B">
        <w:trPr>
          <w:jc w:val="center"/>
        </w:trPr>
        <w:tc>
          <w:tcPr>
            <w:tcW w:w="2263" w:type="dxa"/>
          </w:tcPr>
          <w:p w14:paraId="76FAA01C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Other</w:t>
            </w:r>
            <w:proofErr w:type="gramEnd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antiplatelet drug</w:t>
            </w:r>
          </w:p>
        </w:tc>
        <w:tc>
          <w:tcPr>
            <w:tcW w:w="1276" w:type="dxa"/>
          </w:tcPr>
          <w:p w14:paraId="07DD492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150 (8.4)</w:t>
            </w:r>
          </w:p>
        </w:tc>
        <w:tc>
          <w:tcPr>
            <w:tcW w:w="1276" w:type="dxa"/>
          </w:tcPr>
          <w:p w14:paraId="4F4C6E7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288 (5.3)</w:t>
            </w:r>
          </w:p>
        </w:tc>
        <w:tc>
          <w:tcPr>
            <w:tcW w:w="948" w:type="dxa"/>
          </w:tcPr>
          <w:p w14:paraId="423639B3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35504E8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64 (6.0)</w:t>
            </w:r>
          </w:p>
        </w:tc>
        <w:tc>
          <w:tcPr>
            <w:tcW w:w="1192" w:type="dxa"/>
          </w:tcPr>
          <w:p w14:paraId="64E1B4A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111 (2.4)</w:t>
            </w:r>
          </w:p>
        </w:tc>
        <w:tc>
          <w:tcPr>
            <w:tcW w:w="934" w:type="dxa"/>
          </w:tcPr>
          <w:p w14:paraId="41DD9263" w14:textId="77777777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7DB9BD31" w14:textId="06FFBE94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1134" w:type="dxa"/>
          </w:tcPr>
          <w:p w14:paraId="5452EBBF" w14:textId="07E26CB8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0962DEBD" w14:textId="79C592E0" w:rsidTr="00E8235B">
        <w:trPr>
          <w:jc w:val="center"/>
        </w:trPr>
        <w:tc>
          <w:tcPr>
            <w:tcW w:w="2263" w:type="dxa"/>
          </w:tcPr>
          <w:p w14:paraId="4AFB79BD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Anticoagulants</w:t>
            </w:r>
          </w:p>
        </w:tc>
        <w:tc>
          <w:tcPr>
            <w:tcW w:w="1276" w:type="dxa"/>
          </w:tcPr>
          <w:p w14:paraId="2C7A29B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591 (33.1)</w:t>
            </w:r>
          </w:p>
        </w:tc>
        <w:tc>
          <w:tcPr>
            <w:tcW w:w="1276" w:type="dxa"/>
          </w:tcPr>
          <w:p w14:paraId="65A02EF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1420 (26.0)</w:t>
            </w:r>
          </w:p>
        </w:tc>
        <w:tc>
          <w:tcPr>
            <w:tcW w:w="948" w:type="dxa"/>
          </w:tcPr>
          <w:p w14:paraId="4D35DA5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2606596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242 (22.8)</w:t>
            </w:r>
          </w:p>
        </w:tc>
        <w:tc>
          <w:tcPr>
            <w:tcW w:w="1192" w:type="dxa"/>
          </w:tcPr>
          <w:p w14:paraId="5CA0B2C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734 (16.0)</w:t>
            </w:r>
          </w:p>
        </w:tc>
        <w:tc>
          <w:tcPr>
            <w:tcW w:w="934" w:type="dxa"/>
          </w:tcPr>
          <w:p w14:paraId="1BF7B83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1743831" w14:textId="74760D4E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BA096A2" w14:textId="6068038E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6AE21D96" w14:textId="6971A1FF" w:rsidTr="00E8235B">
        <w:trPr>
          <w:jc w:val="center"/>
        </w:trPr>
        <w:tc>
          <w:tcPr>
            <w:tcW w:w="2263" w:type="dxa"/>
          </w:tcPr>
          <w:p w14:paraId="3107BA73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Beta-blocker </w:t>
            </w:r>
          </w:p>
        </w:tc>
        <w:tc>
          <w:tcPr>
            <w:tcW w:w="1276" w:type="dxa"/>
          </w:tcPr>
          <w:p w14:paraId="108893B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1426 (80.0)</w:t>
            </w:r>
          </w:p>
        </w:tc>
        <w:tc>
          <w:tcPr>
            <w:tcW w:w="1276" w:type="dxa"/>
          </w:tcPr>
          <w:p w14:paraId="62968C7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3617 (66.1)</w:t>
            </w:r>
          </w:p>
        </w:tc>
        <w:tc>
          <w:tcPr>
            <w:tcW w:w="948" w:type="dxa"/>
          </w:tcPr>
          <w:p w14:paraId="4497C70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0DBA9BC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659 (62.1)</w:t>
            </w:r>
          </w:p>
        </w:tc>
        <w:tc>
          <w:tcPr>
            <w:tcW w:w="1192" w:type="dxa"/>
          </w:tcPr>
          <w:p w14:paraId="4AF5F08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2063 (45.0)</w:t>
            </w:r>
          </w:p>
        </w:tc>
        <w:tc>
          <w:tcPr>
            <w:tcW w:w="934" w:type="dxa"/>
          </w:tcPr>
          <w:p w14:paraId="5819A52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3257527E" w14:textId="6FE95D19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4760A860" w14:textId="444CB11A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6B40C8D5" w14:textId="1D29C7C7" w:rsidTr="00E8235B">
        <w:trPr>
          <w:jc w:val="center"/>
        </w:trPr>
        <w:tc>
          <w:tcPr>
            <w:tcW w:w="2263" w:type="dxa"/>
          </w:tcPr>
          <w:p w14:paraId="7F9601D1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RAS-acting agents</w:t>
            </w:r>
          </w:p>
        </w:tc>
        <w:tc>
          <w:tcPr>
            <w:tcW w:w="1276" w:type="dxa"/>
          </w:tcPr>
          <w:p w14:paraId="38D0B89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1481 (83.1)</w:t>
            </w:r>
          </w:p>
        </w:tc>
        <w:tc>
          <w:tcPr>
            <w:tcW w:w="1276" w:type="dxa"/>
          </w:tcPr>
          <w:p w14:paraId="3A45867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3547 (64.9)</w:t>
            </w:r>
          </w:p>
        </w:tc>
        <w:tc>
          <w:tcPr>
            <w:tcW w:w="948" w:type="dxa"/>
          </w:tcPr>
          <w:p w14:paraId="184368E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6D1B52A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725 (68.3)</w:t>
            </w:r>
          </w:p>
        </w:tc>
        <w:tc>
          <w:tcPr>
            <w:tcW w:w="1192" w:type="dxa"/>
          </w:tcPr>
          <w:p w14:paraId="4C3FE05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1927 (42.1)</w:t>
            </w:r>
          </w:p>
        </w:tc>
        <w:tc>
          <w:tcPr>
            <w:tcW w:w="934" w:type="dxa"/>
          </w:tcPr>
          <w:p w14:paraId="498E182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20D7FAB" w14:textId="66A57A5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66E1EAC4" w14:textId="3857561E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72DAE893" w14:textId="0A7FEDD0" w:rsidTr="00E8235B">
        <w:trPr>
          <w:jc w:val="center"/>
        </w:trPr>
        <w:tc>
          <w:tcPr>
            <w:tcW w:w="2263" w:type="dxa"/>
          </w:tcPr>
          <w:p w14:paraId="2F659694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Calcium antagonists</w:t>
            </w:r>
          </w:p>
        </w:tc>
        <w:tc>
          <w:tcPr>
            <w:tcW w:w="1276" w:type="dxa"/>
          </w:tcPr>
          <w:p w14:paraId="674E87B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261 (14.7)</w:t>
            </w:r>
          </w:p>
        </w:tc>
        <w:tc>
          <w:tcPr>
            <w:tcW w:w="1276" w:type="dxa"/>
          </w:tcPr>
          <w:p w14:paraId="4AB8D95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365 (6.7)</w:t>
            </w:r>
          </w:p>
        </w:tc>
        <w:tc>
          <w:tcPr>
            <w:tcW w:w="948" w:type="dxa"/>
          </w:tcPr>
          <w:p w14:paraId="3077778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7230B54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281 (26.5)</w:t>
            </w:r>
          </w:p>
        </w:tc>
        <w:tc>
          <w:tcPr>
            <w:tcW w:w="1192" w:type="dxa"/>
          </w:tcPr>
          <w:p w14:paraId="51A84D9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513 (11.2)</w:t>
            </w:r>
          </w:p>
        </w:tc>
        <w:tc>
          <w:tcPr>
            <w:tcW w:w="934" w:type="dxa"/>
          </w:tcPr>
          <w:p w14:paraId="40B4CAF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A0A9649" w14:textId="7553825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68D2EF92" w14:textId="63CA8B83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6D19841E" w14:textId="27A27CE2" w:rsidTr="00E8235B">
        <w:trPr>
          <w:jc w:val="center"/>
        </w:trPr>
        <w:tc>
          <w:tcPr>
            <w:tcW w:w="2263" w:type="dxa"/>
          </w:tcPr>
          <w:p w14:paraId="53194BDB" w14:textId="3D58B3E5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Diuretics (thiazide and </w:t>
            </w:r>
            <w:r w:rsidR="00241242" w:rsidRPr="00AA08D8">
              <w:rPr>
                <w:color w:val="000000" w:themeColor="text1"/>
                <w:sz w:val="20"/>
                <w:szCs w:val="20"/>
                <w:lang w:val="en-US"/>
              </w:rPr>
              <w:t>l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oop)</w:t>
            </w:r>
          </w:p>
        </w:tc>
        <w:tc>
          <w:tcPr>
            <w:tcW w:w="1276" w:type="dxa"/>
          </w:tcPr>
          <w:p w14:paraId="0C80058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821 (46.1)</w:t>
            </w:r>
          </w:p>
        </w:tc>
        <w:tc>
          <w:tcPr>
            <w:tcW w:w="1276" w:type="dxa"/>
          </w:tcPr>
          <w:p w14:paraId="2660ADE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1242 (22.7)</w:t>
            </w:r>
          </w:p>
        </w:tc>
        <w:tc>
          <w:tcPr>
            <w:tcW w:w="948" w:type="dxa"/>
          </w:tcPr>
          <w:p w14:paraId="65FCA16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27C7E8F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312 (29.4)</w:t>
            </w:r>
          </w:p>
        </w:tc>
        <w:tc>
          <w:tcPr>
            <w:tcW w:w="1192" w:type="dxa"/>
          </w:tcPr>
          <w:p w14:paraId="3B42418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589 (12.9)</w:t>
            </w:r>
          </w:p>
        </w:tc>
        <w:tc>
          <w:tcPr>
            <w:tcW w:w="934" w:type="dxa"/>
          </w:tcPr>
          <w:p w14:paraId="77D9799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9DCFA0B" w14:textId="1FBB636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1F9DC43E" w14:textId="635B96E5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428D9A53" w14:textId="0E2A9820" w:rsidTr="00E8235B">
        <w:trPr>
          <w:jc w:val="center"/>
        </w:trPr>
        <w:tc>
          <w:tcPr>
            <w:tcW w:w="2263" w:type="dxa"/>
          </w:tcPr>
          <w:p w14:paraId="06EE6804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MRA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and other potassium sparing agents</w:t>
            </w:r>
          </w:p>
        </w:tc>
        <w:tc>
          <w:tcPr>
            <w:tcW w:w="1276" w:type="dxa"/>
          </w:tcPr>
          <w:p w14:paraId="0319115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678 (38.1)</w:t>
            </w:r>
          </w:p>
        </w:tc>
        <w:tc>
          <w:tcPr>
            <w:tcW w:w="1276" w:type="dxa"/>
          </w:tcPr>
          <w:p w14:paraId="73BAC65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1391 (25.5)</w:t>
            </w:r>
          </w:p>
        </w:tc>
        <w:tc>
          <w:tcPr>
            <w:tcW w:w="948" w:type="dxa"/>
          </w:tcPr>
          <w:p w14:paraId="5F57D6F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47DFA18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143 (13.5)</w:t>
            </w:r>
          </w:p>
        </w:tc>
        <w:tc>
          <w:tcPr>
            <w:tcW w:w="1192" w:type="dxa"/>
          </w:tcPr>
          <w:p w14:paraId="69443D9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384 (8.4)</w:t>
            </w:r>
          </w:p>
        </w:tc>
        <w:tc>
          <w:tcPr>
            <w:tcW w:w="934" w:type="dxa"/>
          </w:tcPr>
          <w:p w14:paraId="79FB8E4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6E20AD42" w14:textId="72E1113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131AB1EF" w14:textId="07199F7F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07C682A1" w14:textId="539B811E" w:rsidTr="00E8235B">
        <w:trPr>
          <w:jc w:val="center"/>
        </w:trPr>
        <w:tc>
          <w:tcPr>
            <w:tcW w:w="2263" w:type="dxa"/>
          </w:tcPr>
          <w:p w14:paraId="4D6630E7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lastRenderedPageBreak/>
              <w:t>Digoxin</w:t>
            </w:r>
            <w:proofErr w:type="spellEnd"/>
          </w:p>
        </w:tc>
        <w:tc>
          <w:tcPr>
            <w:tcW w:w="1276" w:type="dxa"/>
          </w:tcPr>
          <w:p w14:paraId="646EE41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111 (6.2)</w:t>
            </w:r>
          </w:p>
        </w:tc>
        <w:tc>
          <w:tcPr>
            <w:tcW w:w="1276" w:type="dxa"/>
          </w:tcPr>
          <w:p w14:paraId="0D30F57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213 (3.9)</w:t>
            </w:r>
          </w:p>
        </w:tc>
        <w:tc>
          <w:tcPr>
            <w:tcW w:w="948" w:type="dxa"/>
          </w:tcPr>
          <w:p w14:paraId="2A46798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</w:tcPr>
          <w:p w14:paraId="6CB1F87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55 (5.2)</w:t>
            </w:r>
          </w:p>
        </w:tc>
        <w:tc>
          <w:tcPr>
            <w:tcW w:w="1192" w:type="dxa"/>
          </w:tcPr>
          <w:p w14:paraId="0295590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112 (2.4)</w:t>
            </w:r>
          </w:p>
        </w:tc>
        <w:tc>
          <w:tcPr>
            <w:tcW w:w="934" w:type="dxa"/>
          </w:tcPr>
          <w:p w14:paraId="36842D3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58ABDCB7" w14:textId="58FD42FD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0.25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FB54B78" w14:textId="47AF3892" w:rsidR="004338B0" w:rsidRPr="00AA08D8" w:rsidRDefault="00B81627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3E2AF8CB" w14:textId="19ECCB19" w:rsidTr="00E8235B">
        <w:trPr>
          <w:jc w:val="center"/>
        </w:trPr>
        <w:tc>
          <w:tcPr>
            <w:tcW w:w="2263" w:type="dxa"/>
          </w:tcPr>
          <w:p w14:paraId="658E0C17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Antiarrhythmic drugs Class I and III</w:t>
            </w:r>
          </w:p>
        </w:tc>
        <w:tc>
          <w:tcPr>
            <w:tcW w:w="1276" w:type="dxa"/>
          </w:tcPr>
          <w:p w14:paraId="1572B1A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62 (3.5)</w:t>
            </w:r>
          </w:p>
        </w:tc>
        <w:tc>
          <w:tcPr>
            <w:tcW w:w="1276" w:type="dxa"/>
          </w:tcPr>
          <w:p w14:paraId="6C15878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220 (4.0)</w:t>
            </w:r>
          </w:p>
        </w:tc>
        <w:tc>
          <w:tcPr>
            <w:tcW w:w="948" w:type="dxa"/>
          </w:tcPr>
          <w:p w14:paraId="10FDA45C" w14:textId="3B33D35C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0.300</w:t>
            </w:r>
          </w:p>
        </w:tc>
        <w:tc>
          <w:tcPr>
            <w:tcW w:w="1178" w:type="dxa"/>
          </w:tcPr>
          <w:p w14:paraId="6D970E3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39 (3.7)</w:t>
            </w:r>
          </w:p>
        </w:tc>
        <w:tc>
          <w:tcPr>
            <w:tcW w:w="1192" w:type="dxa"/>
          </w:tcPr>
          <w:p w14:paraId="57089DE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194 (4.2)</w:t>
            </w:r>
          </w:p>
        </w:tc>
        <w:tc>
          <w:tcPr>
            <w:tcW w:w="934" w:type="dxa"/>
          </w:tcPr>
          <w:p w14:paraId="009DBB66" w14:textId="442EB1D2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0.4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</w:tcPr>
          <w:p w14:paraId="75532AE7" w14:textId="5E7C4644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0.78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2C383202" w14:textId="67A907B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0.59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AA08D8" w:rsidRPr="00AA08D8" w14:paraId="7FAD5ECD" w14:textId="3AA4CC9D" w:rsidTr="00E8235B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11975B31" w14:textId="187C0235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Ivabr</w:t>
            </w:r>
            <w:r w:rsidR="00694C5A" w:rsidRPr="00AA08D8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din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9224C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 (0.5)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99555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 (0.2)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186C8251" w14:textId="497F7EE4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0.075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15D0136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 (0.1)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6A841B5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 (0.1)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691903A2" w14:textId="2549D089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0.56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C25D22" w14:textId="06E26AE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4A70A9" w14:textId="0B7D6DBF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0.042</w:t>
            </w:r>
          </w:p>
        </w:tc>
      </w:tr>
      <w:tr w:rsidR="00AA08D8" w:rsidRPr="00AA08D8" w14:paraId="5739EF75" w14:textId="37399AED" w:rsidTr="00E8235B">
        <w:trPr>
          <w:jc w:val="center"/>
        </w:trPr>
        <w:tc>
          <w:tcPr>
            <w:tcW w:w="2263" w:type="dxa"/>
            <w:tcBorders>
              <w:bottom w:val="nil"/>
            </w:tcBorders>
          </w:tcPr>
          <w:p w14:paraId="78BE23D0" w14:textId="43FA7C10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Lipidlowering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agents</w:t>
            </w:r>
          </w:p>
        </w:tc>
        <w:tc>
          <w:tcPr>
            <w:tcW w:w="1276" w:type="dxa"/>
            <w:tcBorders>
              <w:bottom w:val="nil"/>
            </w:tcBorders>
          </w:tcPr>
          <w:p w14:paraId="59EDB535" w14:textId="675B74EC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F90CDF3" w14:textId="24A2E78A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6E4EAA24" w14:textId="3422AF94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1C1DD106" w14:textId="13EB9735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3BEAFEEE" w14:textId="4473C728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1C507F8C" w14:textId="7CA64C72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2742AFD" w14:textId="00767E52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7F94081" w14:textId="5BAC820D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49BF2CA9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29D62A68" w14:textId="079A7843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Statins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25A8A2" w14:textId="356C9C8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1272 (71.4)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7C301F3" w14:textId="62F232B4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2237 (40.9)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0F2EC2D6" w14:textId="77BE2AC1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0FF55374" w14:textId="0E973B7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608 (57.3)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518F3619" w14:textId="69887C43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1357 (29.6)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E1B3651" w14:textId="23299A26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FFCE70" w14:textId="2D35F5E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9F990C" w14:textId="5CD0B4B9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5E4C826B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63F5FAE9" w14:textId="4C045D15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Ezetimibe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A7A265" w14:textId="22BE8F29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111 (6.2)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0DF028" w14:textId="009014C3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217 (4.0)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21C304ED" w14:textId="557B2AF1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1A0BC22" w14:textId="5AD1D20C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40 (3.8)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1E5E3B7F" w14:textId="3413FF7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90 (2.0)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01D3421" w14:textId="0E0B6E96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65AA49" w14:textId="0A276BA6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427342" w14:textId="4DB1F685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2E95C5A6" w14:textId="77777777" w:rsidTr="00E8235B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07A28891" w14:textId="5E73D80D" w:rsidR="00E8235B" w:rsidRPr="00AA08D8" w:rsidRDefault="00E8235B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  PCSK9I</w:t>
            </w:r>
          </w:p>
        </w:tc>
        <w:tc>
          <w:tcPr>
            <w:tcW w:w="1276" w:type="dxa"/>
            <w:tcBorders>
              <w:top w:val="nil"/>
            </w:tcBorders>
          </w:tcPr>
          <w:p w14:paraId="015DDB2D" w14:textId="0386EBBE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 (0.1)</w:t>
            </w:r>
          </w:p>
        </w:tc>
        <w:tc>
          <w:tcPr>
            <w:tcW w:w="1276" w:type="dxa"/>
            <w:tcBorders>
              <w:top w:val="nil"/>
            </w:tcBorders>
          </w:tcPr>
          <w:p w14:paraId="08ADFF2E" w14:textId="3279298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 (0.2)</w:t>
            </w:r>
          </w:p>
        </w:tc>
        <w:tc>
          <w:tcPr>
            <w:tcW w:w="948" w:type="dxa"/>
            <w:tcBorders>
              <w:top w:val="nil"/>
            </w:tcBorders>
          </w:tcPr>
          <w:p w14:paraId="1623332C" w14:textId="712B50EA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0.621</w:t>
            </w:r>
          </w:p>
        </w:tc>
        <w:tc>
          <w:tcPr>
            <w:tcW w:w="1178" w:type="dxa"/>
            <w:tcBorders>
              <w:top w:val="nil"/>
            </w:tcBorders>
          </w:tcPr>
          <w:p w14:paraId="5F6EEB72" w14:textId="3E73F392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92" w:type="dxa"/>
            <w:tcBorders>
              <w:top w:val="nil"/>
            </w:tcBorders>
          </w:tcPr>
          <w:p w14:paraId="3D4B6F69" w14:textId="7E3C4BF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 (0.0)</w:t>
            </w:r>
          </w:p>
        </w:tc>
        <w:tc>
          <w:tcPr>
            <w:tcW w:w="934" w:type="dxa"/>
            <w:tcBorders>
              <w:top w:val="nil"/>
            </w:tcBorders>
          </w:tcPr>
          <w:p w14:paraId="11FDDC19" w14:textId="679E2E9B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0.496</w:t>
            </w:r>
          </w:p>
        </w:tc>
        <w:tc>
          <w:tcPr>
            <w:tcW w:w="1134" w:type="dxa"/>
            <w:tcBorders>
              <w:top w:val="nil"/>
            </w:tcBorders>
          </w:tcPr>
          <w:p w14:paraId="52F17376" w14:textId="255972C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0.532</w:t>
            </w:r>
          </w:p>
        </w:tc>
        <w:tc>
          <w:tcPr>
            <w:tcW w:w="1134" w:type="dxa"/>
            <w:tcBorders>
              <w:top w:val="nil"/>
            </w:tcBorders>
          </w:tcPr>
          <w:p w14:paraId="13E7618B" w14:textId="3F4B39F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0.068</w:t>
            </w:r>
          </w:p>
        </w:tc>
      </w:tr>
      <w:tr w:rsidR="00AA08D8" w:rsidRPr="00AA08D8" w14:paraId="081B2672" w14:textId="2FE6C198" w:rsidTr="00E8235B">
        <w:trPr>
          <w:jc w:val="center"/>
        </w:trPr>
        <w:tc>
          <w:tcPr>
            <w:tcW w:w="2263" w:type="dxa"/>
          </w:tcPr>
          <w:p w14:paraId="64A42DEC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Metformin</w:t>
            </w:r>
          </w:p>
        </w:tc>
        <w:tc>
          <w:tcPr>
            <w:tcW w:w="1276" w:type="dxa"/>
          </w:tcPr>
          <w:p w14:paraId="0982AF7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763 (42.8)</w:t>
            </w:r>
          </w:p>
        </w:tc>
        <w:tc>
          <w:tcPr>
            <w:tcW w:w="1276" w:type="dxa"/>
          </w:tcPr>
          <w:p w14:paraId="759173C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6814023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62A6FA1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413 (39.0)</w:t>
            </w:r>
          </w:p>
        </w:tc>
        <w:tc>
          <w:tcPr>
            <w:tcW w:w="1192" w:type="dxa"/>
          </w:tcPr>
          <w:p w14:paraId="3AD4F79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172BD87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5A7F09D" w14:textId="38BAB1A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0.04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14:paraId="429DB39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1B41A057" w14:textId="6C5ECD81" w:rsidTr="00E8235B">
        <w:trPr>
          <w:jc w:val="center"/>
        </w:trPr>
        <w:tc>
          <w:tcPr>
            <w:tcW w:w="2263" w:type="dxa"/>
          </w:tcPr>
          <w:p w14:paraId="149E8A28" w14:textId="437D11C9" w:rsidR="004338B0" w:rsidRPr="00AA08D8" w:rsidRDefault="00AE0574" w:rsidP="004338B0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color w:val="000000" w:themeColor="text1"/>
                <w:sz w:val="20"/>
                <w:szCs w:val="20"/>
                <w:lang w:val="en-GB"/>
              </w:rPr>
              <w:t>Sulfonylurea</w:t>
            </w:r>
          </w:p>
        </w:tc>
        <w:tc>
          <w:tcPr>
            <w:tcW w:w="1276" w:type="dxa"/>
          </w:tcPr>
          <w:p w14:paraId="2126D07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141 (7.9)</w:t>
            </w:r>
          </w:p>
        </w:tc>
        <w:tc>
          <w:tcPr>
            <w:tcW w:w="1276" w:type="dxa"/>
          </w:tcPr>
          <w:p w14:paraId="6919087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00670B9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0C34361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86 (8.1)</w:t>
            </w:r>
          </w:p>
        </w:tc>
        <w:tc>
          <w:tcPr>
            <w:tcW w:w="1192" w:type="dxa"/>
          </w:tcPr>
          <w:p w14:paraId="4A0CA7F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629578A1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000813A" w14:textId="1D41F216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0.84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0BFEBA4A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2B17D149" w14:textId="4EBB3E4B" w:rsidTr="00E8235B">
        <w:trPr>
          <w:jc w:val="center"/>
        </w:trPr>
        <w:tc>
          <w:tcPr>
            <w:tcW w:w="2263" w:type="dxa"/>
          </w:tcPr>
          <w:p w14:paraId="3FB0FA01" w14:textId="22F56FD6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color w:val="000000" w:themeColor="text1"/>
                <w:sz w:val="20"/>
                <w:szCs w:val="20"/>
                <w:lang w:val="en-GB"/>
              </w:rPr>
              <w:t xml:space="preserve">Combinations of oral </w:t>
            </w:r>
            <w:r w:rsidR="0009408B" w:rsidRPr="00AA08D8">
              <w:rPr>
                <w:color w:val="000000" w:themeColor="text1"/>
                <w:sz w:val="20"/>
                <w:szCs w:val="20"/>
                <w:lang w:val="en-GB"/>
              </w:rPr>
              <w:t>glucose lowering agents</w:t>
            </w:r>
          </w:p>
        </w:tc>
        <w:tc>
          <w:tcPr>
            <w:tcW w:w="1276" w:type="dxa"/>
          </w:tcPr>
          <w:p w14:paraId="0373CE6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24 (1.4)</w:t>
            </w:r>
          </w:p>
        </w:tc>
        <w:tc>
          <w:tcPr>
            <w:tcW w:w="1276" w:type="dxa"/>
          </w:tcPr>
          <w:p w14:paraId="0CC14D2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6EB9E34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6C50FC4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 (1.2)</w:t>
            </w:r>
          </w:p>
        </w:tc>
        <w:tc>
          <w:tcPr>
            <w:tcW w:w="1192" w:type="dxa"/>
          </w:tcPr>
          <w:p w14:paraId="79EAEF6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44EF4AD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3D3A5EA" w14:textId="7AECDC2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0.784</w:t>
            </w:r>
          </w:p>
        </w:tc>
        <w:tc>
          <w:tcPr>
            <w:tcW w:w="1134" w:type="dxa"/>
          </w:tcPr>
          <w:p w14:paraId="0051985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22640668" w14:textId="4BD8CEA4" w:rsidTr="00E8235B">
        <w:trPr>
          <w:jc w:val="center"/>
        </w:trPr>
        <w:tc>
          <w:tcPr>
            <w:tcW w:w="2263" w:type="dxa"/>
          </w:tcPr>
          <w:p w14:paraId="4BC49E8F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color w:val="000000" w:themeColor="text1"/>
                <w:sz w:val="20"/>
                <w:szCs w:val="20"/>
                <w:lang w:val="en-GB"/>
              </w:rPr>
              <w:t>Dipeptidylpeptidas-4-Inhibitor</w:t>
            </w:r>
          </w:p>
        </w:tc>
        <w:tc>
          <w:tcPr>
            <w:tcW w:w="1276" w:type="dxa"/>
          </w:tcPr>
          <w:p w14:paraId="5103A0E6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128 (7.2)</w:t>
            </w:r>
          </w:p>
        </w:tc>
        <w:tc>
          <w:tcPr>
            <w:tcW w:w="1276" w:type="dxa"/>
          </w:tcPr>
          <w:p w14:paraId="1340864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2D6CFD4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493D8DA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57 (5.4)</w:t>
            </w:r>
          </w:p>
        </w:tc>
        <w:tc>
          <w:tcPr>
            <w:tcW w:w="1192" w:type="dxa"/>
          </w:tcPr>
          <w:p w14:paraId="5970C32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55FB3D1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850C45F" w14:textId="7B40AAFE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0.059</w:t>
            </w:r>
          </w:p>
        </w:tc>
        <w:tc>
          <w:tcPr>
            <w:tcW w:w="1134" w:type="dxa"/>
          </w:tcPr>
          <w:p w14:paraId="577C4E9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04266757" w14:textId="20E1D2E8" w:rsidTr="00E8235B">
        <w:trPr>
          <w:jc w:val="center"/>
        </w:trPr>
        <w:tc>
          <w:tcPr>
            <w:tcW w:w="2263" w:type="dxa"/>
          </w:tcPr>
          <w:p w14:paraId="72569633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Insulin analog</w:t>
            </w:r>
          </w:p>
        </w:tc>
        <w:tc>
          <w:tcPr>
            <w:tcW w:w="1276" w:type="dxa"/>
          </w:tcPr>
          <w:p w14:paraId="7ECD1B3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572 (32.1)</w:t>
            </w:r>
          </w:p>
        </w:tc>
        <w:tc>
          <w:tcPr>
            <w:tcW w:w="1276" w:type="dxa"/>
          </w:tcPr>
          <w:p w14:paraId="1D9ABE9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548F639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1BEBF6B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303 (28.5)</w:t>
            </w:r>
          </w:p>
        </w:tc>
        <w:tc>
          <w:tcPr>
            <w:tcW w:w="1192" w:type="dxa"/>
          </w:tcPr>
          <w:p w14:paraId="46657F8F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3EDB750E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C5480E8" w14:textId="4A4CB175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</w:tcPr>
          <w:p w14:paraId="1264C00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02C426A6" w14:textId="688F5FB9" w:rsidTr="00E8235B">
        <w:trPr>
          <w:jc w:val="center"/>
        </w:trPr>
        <w:tc>
          <w:tcPr>
            <w:tcW w:w="2263" w:type="dxa"/>
          </w:tcPr>
          <w:p w14:paraId="5057327F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GLP-1 analog</w:t>
            </w:r>
          </w:p>
        </w:tc>
        <w:tc>
          <w:tcPr>
            <w:tcW w:w="1276" w:type="dxa"/>
          </w:tcPr>
          <w:p w14:paraId="3C390D53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141 (7.9)</w:t>
            </w:r>
          </w:p>
        </w:tc>
        <w:tc>
          <w:tcPr>
            <w:tcW w:w="1276" w:type="dxa"/>
          </w:tcPr>
          <w:p w14:paraId="73C1052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4EEFF832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67116B3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62 (5.8)</w:t>
            </w:r>
          </w:p>
        </w:tc>
        <w:tc>
          <w:tcPr>
            <w:tcW w:w="1192" w:type="dxa"/>
          </w:tcPr>
          <w:p w14:paraId="224AB050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265AC1A9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B5E0078" w14:textId="39AE3179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0.03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5F583298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7B3FEE77" w14:textId="28966717" w:rsidTr="00E8235B">
        <w:trPr>
          <w:jc w:val="center"/>
        </w:trPr>
        <w:tc>
          <w:tcPr>
            <w:tcW w:w="2263" w:type="dxa"/>
          </w:tcPr>
          <w:p w14:paraId="3A0B4EE6" w14:textId="77777777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SGLT2-Inhibitor</w:t>
            </w:r>
          </w:p>
        </w:tc>
        <w:tc>
          <w:tcPr>
            <w:tcW w:w="1276" w:type="dxa"/>
          </w:tcPr>
          <w:p w14:paraId="5EDEA7EB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130 (7.3)</w:t>
            </w:r>
          </w:p>
        </w:tc>
        <w:tc>
          <w:tcPr>
            <w:tcW w:w="1276" w:type="dxa"/>
          </w:tcPr>
          <w:p w14:paraId="1EDCD577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48" w:type="dxa"/>
          </w:tcPr>
          <w:p w14:paraId="18F5E9B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</w:tcPr>
          <w:p w14:paraId="2D13966D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40 (3.8)</w:t>
            </w:r>
          </w:p>
        </w:tc>
        <w:tc>
          <w:tcPr>
            <w:tcW w:w="1192" w:type="dxa"/>
          </w:tcPr>
          <w:p w14:paraId="637EACFC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34" w:type="dxa"/>
          </w:tcPr>
          <w:p w14:paraId="0DBF3424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59E3488" w14:textId="6336F33B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</w:tcPr>
          <w:p w14:paraId="2CFDAA15" w14:textId="77777777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0985B33E" w14:textId="034C0C19" w:rsidTr="00E8235B">
        <w:trPr>
          <w:jc w:val="center"/>
        </w:trPr>
        <w:tc>
          <w:tcPr>
            <w:tcW w:w="11335" w:type="dxa"/>
            <w:gridSpan w:val="9"/>
            <w:tcBorders>
              <w:bottom w:val="single" w:sz="4" w:space="0" w:color="auto"/>
            </w:tcBorders>
          </w:tcPr>
          <w:p w14:paraId="1778C2F2" w14:textId="5A7C44A3" w:rsidR="00840B41" w:rsidRPr="00AA08D8" w:rsidRDefault="00840B41" w:rsidP="00840B41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>Socio-economic status</w:t>
            </w:r>
          </w:p>
        </w:tc>
      </w:tr>
      <w:tr w:rsidR="00AA08D8" w:rsidRPr="00AA08D8" w14:paraId="1608547B" w14:textId="2503E543" w:rsidTr="00E8235B">
        <w:trPr>
          <w:jc w:val="center"/>
        </w:trPr>
        <w:tc>
          <w:tcPr>
            <w:tcW w:w="2263" w:type="dxa"/>
            <w:tcBorders>
              <w:bottom w:val="nil"/>
            </w:tcBorders>
          </w:tcPr>
          <w:p w14:paraId="693A08C8" w14:textId="34E06819" w:rsidR="00E8235B" w:rsidRPr="00AA08D8" w:rsidRDefault="006407CF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Marital status</w:t>
            </w:r>
          </w:p>
        </w:tc>
        <w:tc>
          <w:tcPr>
            <w:tcW w:w="1276" w:type="dxa"/>
            <w:tcBorders>
              <w:bottom w:val="nil"/>
            </w:tcBorders>
          </w:tcPr>
          <w:p w14:paraId="726FCC23" w14:textId="49B1FF58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5F75D64" w14:textId="0A9D2A4D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3DC696C7" w14:textId="330BCC00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069314C8" w14:textId="3509459C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5390F0E1" w14:textId="6A37D06B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7A75D8BA" w14:textId="0357D7B9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C2826D1" w14:textId="68DD7654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17F10AF" w14:textId="482A6D4C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318B2F60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4D53A443" w14:textId="2566EEF3" w:rsidR="00E8235B" w:rsidRPr="00AA08D8" w:rsidRDefault="00E8235B" w:rsidP="004338B0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Married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D1776F" w14:textId="4C9DA371" w:rsidR="00E8235B" w:rsidRPr="00AA08D8" w:rsidRDefault="00E8235B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961 (54.0)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DF8FAD" w14:textId="4A6C8392" w:rsidR="00E8235B" w:rsidRPr="00AA08D8" w:rsidRDefault="00E8235B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2896 (53.0)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D97BC15" w14:textId="669DE5E1" w:rsidR="00E8235B" w:rsidRPr="00AA08D8" w:rsidRDefault="00E8235B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0.492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21176279" w14:textId="3FC052A1" w:rsidR="00E8235B" w:rsidRPr="00AA08D8" w:rsidRDefault="00E8235B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615 (58.0)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19298491" w14:textId="7A4395B3" w:rsidR="00E8235B" w:rsidRPr="00AA08D8" w:rsidRDefault="00E8235B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2563 (56.0)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8CF6286" w14:textId="5BFB7A7E" w:rsidR="00E8235B" w:rsidRPr="00AA08D8" w:rsidRDefault="00E8235B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0.232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03A331" w14:textId="13116CA1" w:rsidR="00E8235B" w:rsidRPr="00AA08D8" w:rsidRDefault="00E8235B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9879F2" w14:textId="1EAFC511" w:rsidR="00E8235B" w:rsidRPr="00AA08D8" w:rsidRDefault="00E8235B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0.003</w:t>
            </w:r>
          </w:p>
        </w:tc>
      </w:tr>
      <w:tr w:rsidR="00AA08D8" w:rsidRPr="00AA08D8" w14:paraId="6C4735C4" w14:textId="1D3BC956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589D9E5E" w14:textId="6237AA9B" w:rsidR="004338B0" w:rsidRPr="00AA08D8" w:rsidRDefault="00E8235B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983889" w:rsidRPr="00AA08D8">
              <w:rPr>
                <w:color w:val="000000" w:themeColor="text1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D15204" w14:textId="09FD6048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347 (19.5)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444370" w14:textId="16A73AD5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1254 (23.0)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43DBED50" w14:textId="2857030D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72BF6CB" w14:textId="51EF7122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142 (13.4)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1CA7B6B2" w14:textId="4D60EA4A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1005 (21.9)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918822F" w14:textId="09F5EAAB" w:rsidR="004338B0" w:rsidRPr="00AA08D8" w:rsidRDefault="00B81627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CC7DE0" w14:textId="708AD2ED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A7A11E" w14:textId="18F41C15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0.237</w:t>
            </w:r>
          </w:p>
        </w:tc>
      </w:tr>
      <w:tr w:rsidR="00AA08D8" w:rsidRPr="00AA08D8" w14:paraId="12D97471" w14:textId="2E3994CB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02E6813D" w14:textId="028F289B" w:rsidR="004338B0" w:rsidRPr="00AA08D8" w:rsidRDefault="00E8235B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4338B0" w:rsidRPr="00AA08D8">
              <w:rPr>
                <w:color w:val="000000" w:themeColor="text1"/>
                <w:sz w:val="20"/>
                <w:szCs w:val="20"/>
                <w:lang w:val="en-US"/>
              </w:rPr>
              <w:t>Divorced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F8BD53" w14:textId="1EC3AE83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338 (19.0)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8413E3" w14:textId="1FD5C925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975 (17.8)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9FBCA2D" w14:textId="606BF305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0.28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0B87EA9B" w14:textId="48F1C30A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212 (20.0)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783FF002" w14:textId="4DCCFD6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719 (15.7)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7E7634E" w14:textId="25391796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3CFB91" w14:textId="327CD595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0.500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0E0A7C" w14:textId="79CB1EA9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AA08D8" w:rsidRPr="00AA08D8" w14:paraId="7BC76017" w14:textId="5C9A3A44" w:rsidTr="00E8235B">
        <w:trPr>
          <w:jc w:val="center"/>
        </w:trPr>
        <w:tc>
          <w:tcPr>
            <w:tcW w:w="2263" w:type="dxa"/>
            <w:tcBorders>
              <w:top w:val="nil"/>
              <w:bottom w:val="single" w:sz="4" w:space="0" w:color="auto"/>
            </w:tcBorders>
          </w:tcPr>
          <w:p w14:paraId="3B54C301" w14:textId="40587818" w:rsidR="004338B0" w:rsidRPr="00AA08D8" w:rsidRDefault="00E8235B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4338B0" w:rsidRPr="00AA08D8">
              <w:rPr>
                <w:color w:val="000000" w:themeColor="text1"/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DC9E0CB" w14:textId="1D7F48C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132 (7.4)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4C1A703" w14:textId="10455E11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325 (6.0)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</w:tcPr>
          <w:p w14:paraId="1430DAB6" w14:textId="03A6E8E1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0.02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14:paraId="31432992" w14:textId="60E3FD7C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90 (8.5)</w:t>
            </w:r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</w:tcPr>
          <w:p w14:paraId="789E9B61" w14:textId="32C6D614" w:rsidR="004338B0" w:rsidRPr="00AA08D8" w:rsidRDefault="004338B0" w:rsidP="004338B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279 (6.1)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</w:tcPr>
          <w:p w14:paraId="77BBD42B" w14:textId="34558524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</w:t>
            </w:r>
            <w:r w:rsidR="005C77F4" w:rsidRPr="00AA08D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5C61A9E" w14:textId="781E0398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0.298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3BA2CBB" w14:textId="59EAD2B1" w:rsidR="004338B0" w:rsidRPr="00AA08D8" w:rsidRDefault="004338B0" w:rsidP="004338B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0.75</w:t>
            </w:r>
            <w:r w:rsidR="002257C3" w:rsidRPr="00AA08D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AA08D8" w:rsidRPr="00AA08D8" w14:paraId="6FF78515" w14:textId="42110E1D" w:rsidTr="00E8235B">
        <w:trPr>
          <w:jc w:val="center"/>
        </w:trPr>
        <w:tc>
          <w:tcPr>
            <w:tcW w:w="2263" w:type="dxa"/>
            <w:tcBorders>
              <w:bottom w:val="nil"/>
            </w:tcBorders>
          </w:tcPr>
          <w:p w14:paraId="49D2260B" w14:textId="1F2A9470" w:rsidR="004338B0" w:rsidRPr="00AA08D8" w:rsidRDefault="004338B0" w:rsidP="00CD2F8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Educational level</w:t>
            </w:r>
          </w:p>
        </w:tc>
        <w:tc>
          <w:tcPr>
            <w:tcW w:w="1276" w:type="dxa"/>
            <w:tcBorders>
              <w:bottom w:val="nil"/>
            </w:tcBorders>
          </w:tcPr>
          <w:p w14:paraId="422901D5" w14:textId="056705E8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E1504A0" w14:textId="3A773228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331732CF" w14:textId="1D667376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369BD04C" w14:textId="2E75E279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2FB44F96" w14:textId="37BF0BC6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1759ED76" w14:textId="4A551150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696EF22" w14:textId="56EE2858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35740E2" w14:textId="753EA63C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2C19A82D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034BEA90" w14:textId="2F81FB43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&lt;10 years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7237A9" w14:textId="6A9BB18A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643 (36.1)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CDFB5B" w14:textId="1B2E4E5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1417 (25.9)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3309BEF" w14:textId="22AF42F9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2ADB23C6" w14:textId="1949DE8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375 (35.4)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33F837D3" w14:textId="135AA9E3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1179 (25.8)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4826BC6" w14:textId="1697FBC5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6D67C4" w14:textId="5E37828B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0.704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32A611" w14:textId="0CE70FBF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0.847</w:t>
            </w:r>
          </w:p>
        </w:tc>
      </w:tr>
      <w:tr w:rsidR="00AA08D8" w:rsidRPr="00AA08D8" w14:paraId="26DD1930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1EA16882" w14:textId="2FAFA821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10-12 years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330F48" w14:textId="71F6DB9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830 (46.6)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DDFEA6" w14:textId="5A80FF6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2560 (46.8)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757ED056" w14:textId="38A90C65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0.845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1D0B6FA0" w14:textId="41E9959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478 (45.1)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5AC614AE" w14:textId="18342F27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1919 (41.9)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C1442F4" w14:textId="5FA2777A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59927D" w14:textId="1297EEEF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0.443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558505" w14:textId="1753C63D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43AAA15F" w14:textId="77777777" w:rsidTr="00E8235B">
        <w:trPr>
          <w:jc w:val="center"/>
        </w:trPr>
        <w:tc>
          <w:tcPr>
            <w:tcW w:w="2263" w:type="dxa"/>
            <w:tcBorders>
              <w:top w:val="nil"/>
              <w:bottom w:val="single" w:sz="4" w:space="0" w:color="auto"/>
            </w:tcBorders>
          </w:tcPr>
          <w:p w14:paraId="2677027D" w14:textId="48AD7BFA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&gt;12 years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EA744FC" w14:textId="26521AC0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289 (16.2)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20E4DA4" w14:textId="21D30669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1414 (25.9)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</w:tcPr>
          <w:p w14:paraId="69C55B1A" w14:textId="484D5289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14:paraId="5344DC12" w14:textId="391D7BF5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194 (18.3)</w:t>
            </w:r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</w:tcPr>
          <w:p w14:paraId="13BB8066" w14:textId="25019BCC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1431 (31.3)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</w:tcPr>
          <w:p w14:paraId="1B398513" w14:textId="76CE6506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8B2F057" w14:textId="69B5F188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0.153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3BAE331" w14:textId="03E8E050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08D8" w:rsidRPr="00AA08D8" w14:paraId="76951D6F" w14:textId="14BD5134" w:rsidTr="00E8235B">
        <w:trPr>
          <w:trHeight w:val="260"/>
          <w:jc w:val="center"/>
        </w:trPr>
        <w:tc>
          <w:tcPr>
            <w:tcW w:w="2263" w:type="dxa"/>
            <w:tcBorders>
              <w:bottom w:val="nil"/>
            </w:tcBorders>
          </w:tcPr>
          <w:p w14:paraId="50ADC783" w14:textId="04B23283" w:rsidR="004338B0" w:rsidRPr="00AA08D8" w:rsidRDefault="004338B0" w:rsidP="004338B0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1276" w:type="dxa"/>
            <w:tcBorders>
              <w:bottom w:val="nil"/>
            </w:tcBorders>
          </w:tcPr>
          <w:p w14:paraId="1186487D" w14:textId="043FC767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0123ABD" w14:textId="1981CA17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14:paraId="7F87BE0D" w14:textId="625BDCEB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12AD23DD" w14:textId="3EC0C9BB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14:paraId="0293878B" w14:textId="377DB9D1" w:rsidR="004338B0" w:rsidRPr="00AA08D8" w:rsidRDefault="004338B0" w:rsidP="00E8235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3C146C8C" w14:textId="39D114AD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355B760" w14:textId="4CC103BE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DE0E42C" w14:textId="04C7302C" w:rsidR="004338B0" w:rsidRPr="00AA08D8" w:rsidRDefault="004338B0" w:rsidP="00E8235B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08D8" w:rsidRPr="00AA08D8" w14:paraId="75D39A3C" w14:textId="77777777" w:rsidTr="00E8235B">
        <w:trPr>
          <w:trHeight w:val="146"/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4BE5D9E1" w14:textId="17D66506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Sweden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E461DB" w14:textId="2E218B3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1421 (79.7)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8AF597" w14:textId="16E6836C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4582 (83.8)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54FC4BF7" w14:textId="72DE9C99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DFB1FB7" w14:textId="3CAFB65E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867 (81.8)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55FC9947" w14:textId="40AB6F4E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3959 (86.5)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69124EA" w14:textId="38D9202D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4202F8" w14:textId="0C56FE5E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0.182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78B565" w14:textId="6456625A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0.0002</w:t>
            </w:r>
          </w:p>
        </w:tc>
      </w:tr>
      <w:tr w:rsidR="00AA08D8" w:rsidRPr="00AA08D8" w14:paraId="33912DD4" w14:textId="77777777" w:rsidTr="00E8235B">
        <w:trPr>
          <w:trHeight w:val="178"/>
          <w:jc w:val="center"/>
        </w:trPr>
        <w:tc>
          <w:tcPr>
            <w:tcW w:w="2263" w:type="dxa"/>
            <w:tcBorders>
              <w:top w:val="nil"/>
              <w:bottom w:val="nil"/>
            </w:tcBorders>
          </w:tcPr>
          <w:p w14:paraId="67084385" w14:textId="5AFC9487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Europe except Sweden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13400D" w14:textId="57E7C60E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231 (13.0)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8CFA6E" w14:textId="244C74D8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597 (10.9)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14:paraId="3F702148" w14:textId="612A9A28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BB9A065" w14:textId="3BF40FDC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140 (13.2)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2B4B2958" w14:textId="0BD9DEAD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431 (9.4)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D7DE8F6" w14:textId="7CB42C45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5F16F5" w14:textId="00691B51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0.852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009CED" w14:textId="6107FEB2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0.013</w:t>
            </w:r>
          </w:p>
        </w:tc>
      </w:tr>
      <w:tr w:rsidR="00AA08D8" w:rsidRPr="00AA08D8" w14:paraId="491C4914" w14:textId="77777777" w:rsidTr="00E8235B">
        <w:trPr>
          <w:trHeight w:val="96"/>
          <w:jc w:val="center"/>
        </w:trPr>
        <w:tc>
          <w:tcPr>
            <w:tcW w:w="2263" w:type="dxa"/>
            <w:tcBorders>
              <w:top w:val="nil"/>
            </w:tcBorders>
          </w:tcPr>
          <w:p w14:paraId="7F22B836" w14:textId="76964408" w:rsidR="00E8235B" w:rsidRPr="00AA08D8" w:rsidRDefault="00E8235B" w:rsidP="00E8235B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  Outside Europe</w:t>
            </w:r>
          </w:p>
        </w:tc>
        <w:tc>
          <w:tcPr>
            <w:tcW w:w="1276" w:type="dxa"/>
            <w:tcBorders>
              <w:top w:val="nil"/>
            </w:tcBorders>
          </w:tcPr>
          <w:p w14:paraId="7201FA02" w14:textId="71A5F394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130 (7.3)</w:t>
            </w:r>
          </w:p>
        </w:tc>
        <w:tc>
          <w:tcPr>
            <w:tcW w:w="1276" w:type="dxa"/>
            <w:tcBorders>
              <w:top w:val="nil"/>
            </w:tcBorders>
          </w:tcPr>
          <w:p w14:paraId="50E10B72" w14:textId="242B40B3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286 (5.2)</w:t>
            </w:r>
          </w:p>
        </w:tc>
        <w:tc>
          <w:tcPr>
            <w:tcW w:w="948" w:type="dxa"/>
            <w:tcBorders>
              <w:top w:val="nil"/>
            </w:tcBorders>
          </w:tcPr>
          <w:p w14:paraId="648103D5" w14:textId="3A68E50C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178" w:type="dxa"/>
            <w:tcBorders>
              <w:top w:val="nil"/>
            </w:tcBorders>
          </w:tcPr>
          <w:p w14:paraId="447CE00A" w14:textId="1D11515A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53 (5.0)</w:t>
            </w:r>
          </w:p>
        </w:tc>
        <w:tc>
          <w:tcPr>
            <w:tcW w:w="1192" w:type="dxa"/>
            <w:tcBorders>
              <w:top w:val="nil"/>
            </w:tcBorders>
          </w:tcPr>
          <w:p w14:paraId="05ABBB6D" w14:textId="4040566F" w:rsidR="00E8235B" w:rsidRPr="00AA08D8" w:rsidRDefault="00E8235B" w:rsidP="00E8235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187 (4.1)</w:t>
            </w:r>
          </w:p>
        </w:tc>
        <w:tc>
          <w:tcPr>
            <w:tcW w:w="934" w:type="dxa"/>
            <w:tcBorders>
              <w:top w:val="nil"/>
            </w:tcBorders>
          </w:tcPr>
          <w:p w14:paraId="2841E545" w14:textId="27134FAD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0.184</w:t>
            </w:r>
          </w:p>
        </w:tc>
        <w:tc>
          <w:tcPr>
            <w:tcW w:w="1134" w:type="dxa"/>
            <w:tcBorders>
              <w:top w:val="nil"/>
            </w:tcBorders>
          </w:tcPr>
          <w:p w14:paraId="0305430A" w14:textId="5B49AA9F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1134" w:type="dxa"/>
            <w:tcBorders>
              <w:top w:val="nil"/>
            </w:tcBorders>
          </w:tcPr>
          <w:p w14:paraId="7BE9883B" w14:textId="0AC2DC77" w:rsidR="00E8235B" w:rsidRPr="00AA08D8" w:rsidRDefault="00E8235B" w:rsidP="00E8235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0.007</w:t>
            </w:r>
          </w:p>
        </w:tc>
      </w:tr>
    </w:tbl>
    <w:p w14:paraId="37BEF91B" w14:textId="5354116A" w:rsidR="00B63AF9" w:rsidRPr="00AA08D8" w:rsidRDefault="00B63AF9" w:rsidP="000F087E">
      <w:pPr>
        <w:jc w:val="both"/>
        <w:rPr>
          <w:rFonts w:eastAsiaTheme="minorEastAsia"/>
          <w:color w:val="000000" w:themeColor="text1"/>
          <w:kern w:val="2"/>
          <w:lang w:val="en-US"/>
          <w14:ligatures w14:val="standardContextual"/>
        </w:rPr>
      </w:pPr>
      <w:r w:rsidRPr="00AA08D8">
        <w:rPr>
          <w:rFonts w:eastAsiaTheme="minorEastAsia"/>
          <w:color w:val="000000" w:themeColor="text1"/>
          <w:kern w:val="2"/>
          <w:lang w:val="en-US"/>
          <w14:ligatures w14:val="standardContextual"/>
        </w:rPr>
        <w:t>Categorical variables are presented as n (%) and continuous variables as mean (SD).</w:t>
      </w:r>
    </w:p>
    <w:p w14:paraId="6DB85037" w14:textId="2F47CA97" w:rsidR="00413173" w:rsidRPr="00AA08D8" w:rsidRDefault="00413173" w:rsidP="000F087E">
      <w:pPr>
        <w:jc w:val="both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Variables including duration of diabetes, BMI, smoking status, HbA1c, eGFR, cholesterol, triglycerides, albuminuria, and systolic/diastolic blood pressure were retrieved from the National Diabetes Register and were therefore only available for patients with type 2 diabetes.</w:t>
      </w:r>
    </w:p>
    <w:p w14:paraId="2ED5BA2B" w14:textId="69C94C96" w:rsidR="000F087E" w:rsidRPr="00AA08D8" w:rsidRDefault="006F3A54" w:rsidP="000F087E">
      <w:pPr>
        <w:jc w:val="both"/>
        <w:rPr>
          <w:rFonts w:eastAsiaTheme="minorEastAsia"/>
          <w:color w:val="000000" w:themeColor="text1"/>
          <w:kern w:val="2"/>
          <w:sz w:val="20"/>
          <w:szCs w:val="20"/>
          <w:lang w:val="en-US"/>
          <w14:ligatures w14:val="standardContextual"/>
        </w:rPr>
      </w:pPr>
      <w:r w:rsidRPr="00AA08D8">
        <w:rPr>
          <w:color w:val="000000" w:themeColor="text1"/>
          <w:sz w:val="20"/>
          <w:szCs w:val="20"/>
          <w:lang w:val="en-US"/>
        </w:rPr>
        <w:t>Abbreviations:</w:t>
      </w:r>
      <w:r w:rsidR="000F087E" w:rsidRPr="00AA08D8">
        <w:rPr>
          <w:color w:val="000000" w:themeColor="text1"/>
          <w:sz w:val="20"/>
          <w:szCs w:val="20"/>
          <w:lang w:val="en-US"/>
        </w:rPr>
        <w:t xml:space="preserve"> No DM: No Diabetes Mellitus,  eGFR: Estimated Glomerular Filtration Rate, LBBB: Left Bundle Branch Block, VT/VF: Ventricular Tachycardia/Ventricular Fibrillation, AV Block: Atrioventricular Block, MRA: Mineralocorticoid Receptor Antagonist, ASA: Acetylsalicylic Acid, RAS: Renin-Angiotensin System, PCSK9I: Proprotein Convertase Subtilisin/Kexin Type 9 Inhibitor, GLP-1: Glucagon-Like Peptide-1, SGLT2: Sodium-Glucose Cotransporter-2</w:t>
      </w:r>
      <w:r w:rsidR="009F3C6F" w:rsidRPr="00AA08D8">
        <w:rPr>
          <w:color w:val="000000" w:themeColor="text1"/>
          <w:sz w:val="20"/>
          <w:szCs w:val="20"/>
          <w:lang w:val="en-US"/>
        </w:rPr>
        <w:t>.</w:t>
      </w:r>
    </w:p>
    <w:p w14:paraId="3077AAEF" w14:textId="77777777" w:rsidR="003347A7" w:rsidRPr="00AA08D8" w:rsidRDefault="003347A7" w:rsidP="003347A7">
      <w:pPr>
        <w:jc w:val="both"/>
        <w:rPr>
          <w:b/>
          <w:bCs/>
          <w:color w:val="000000" w:themeColor="text1"/>
          <w:lang w:val="en-US"/>
        </w:rPr>
      </w:pPr>
    </w:p>
    <w:p w14:paraId="42085A42" w14:textId="77777777" w:rsidR="00633B45" w:rsidRPr="00AA08D8" w:rsidRDefault="00633B45">
      <w:pPr>
        <w:spacing w:after="160" w:line="278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br w:type="page"/>
      </w:r>
    </w:p>
    <w:p w14:paraId="43C87246" w14:textId="0588FF88" w:rsidR="00250AF9" w:rsidRPr="00AA08D8" w:rsidRDefault="00AB6F9B" w:rsidP="00250AF9">
      <w:pPr>
        <w:rPr>
          <w:color w:val="000000" w:themeColor="text1"/>
          <w:sz w:val="22"/>
          <w:szCs w:val="22"/>
          <w:lang w:val="en-US"/>
        </w:rPr>
      </w:pPr>
      <w:bookmarkStart w:id="2" w:name="_Toc215917078"/>
      <w:r w:rsidRPr="00AA08D8">
        <w:rPr>
          <w:rStyle w:val="Rubrik1Char"/>
          <w:b/>
          <w:bCs/>
          <w:color w:val="000000" w:themeColor="text1"/>
        </w:rPr>
        <w:lastRenderedPageBreak/>
        <w:t>Table S</w:t>
      </w:r>
      <w:r w:rsidR="00F14A4F" w:rsidRPr="00AA08D8">
        <w:rPr>
          <w:rStyle w:val="Rubrik1Char"/>
          <w:b/>
          <w:bCs/>
          <w:color w:val="000000" w:themeColor="text1"/>
        </w:rPr>
        <w:t>3-</w:t>
      </w:r>
      <w:r w:rsidRPr="00AA08D8">
        <w:rPr>
          <w:rStyle w:val="Rubrik1Char"/>
          <w:b/>
          <w:bCs/>
          <w:color w:val="000000" w:themeColor="text1"/>
        </w:rPr>
        <w:t xml:space="preserve"> </w:t>
      </w:r>
      <w:r w:rsidR="006B7B9B" w:rsidRPr="00AA08D8">
        <w:rPr>
          <w:rStyle w:val="Rubrik1Char"/>
          <w:b/>
          <w:bCs/>
          <w:color w:val="000000" w:themeColor="text1"/>
        </w:rPr>
        <w:t>Comparison of indication for de-novo ICD implantation</w:t>
      </w:r>
      <w:r w:rsidR="001410FA" w:rsidRPr="00AA08D8">
        <w:rPr>
          <w:rStyle w:val="Rubrik1Char"/>
          <w:b/>
          <w:bCs/>
          <w:color w:val="000000" w:themeColor="text1"/>
        </w:rPr>
        <w:t xml:space="preserve"> </w:t>
      </w:r>
      <w:r w:rsidR="006B7B9B" w:rsidRPr="00AA08D8">
        <w:rPr>
          <w:rStyle w:val="Rubrik1Char"/>
          <w:b/>
          <w:bCs/>
          <w:color w:val="000000" w:themeColor="text1"/>
        </w:rPr>
        <w:t xml:space="preserve">between </w:t>
      </w:r>
      <w:r w:rsidR="00B63AF9" w:rsidRPr="00AA08D8">
        <w:rPr>
          <w:rStyle w:val="Rubrik1Char"/>
          <w:b/>
          <w:bCs/>
          <w:color w:val="000000" w:themeColor="text1"/>
        </w:rPr>
        <w:t>type 2 diabetes</w:t>
      </w:r>
      <w:r w:rsidR="00E44B06" w:rsidRPr="00AA08D8">
        <w:rPr>
          <w:rStyle w:val="Rubrik1Char"/>
          <w:b/>
          <w:bCs/>
          <w:color w:val="000000" w:themeColor="text1"/>
        </w:rPr>
        <w:t xml:space="preserve"> </w:t>
      </w:r>
      <w:r w:rsidR="00311881" w:rsidRPr="00AA08D8">
        <w:rPr>
          <w:rStyle w:val="Rubrik1Char"/>
          <w:b/>
          <w:bCs/>
          <w:color w:val="000000" w:themeColor="text1"/>
        </w:rPr>
        <w:t>vs.</w:t>
      </w:r>
      <w:r w:rsidR="00E44B06" w:rsidRPr="00AA08D8">
        <w:rPr>
          <w:rStyle w:val="Rubrik1Char"/>
          <w:b/>
          <w:bCs/>
          <w:color w:val="000000" w:themeColor="text1"/>
        </w:rPr>
        <w:t xml:space="preserve"> No-DM patients</w:t>
      </w:r>
      <w:r w:rsidR="00616B8B" w:rsidRPr="00AA08D8">
        <w:rPr>
          <w:rStyle w:val="Rubrik1Char"/>
          <w:b/>
          <w:bCs/>
          <w:color w:val="000000" w:themeColor="text1"/>
        </w:rPr>
        <w:t xml:space="preserve"> in subgroups receiving ICD for primary and secondary prevention</w:t>
      </w:r>
      <w:bookmarkEnd w:id="2"/>
    </w:p>
    <w:p w14:paraId="1FA530DB" w14:textId="7BD4B38E" w:rsidR="002319FB" w:rsidRPr="00AA08D8" w:rsidRDefault="002319FB" w:rsidP="00826C9A">
      <w:pPr>
        <w:pStyle w:val="Rubrik1"/>
        <w:rPr>
          <w:rFonts w:ascii="Times New Roman" w:hAnsi="Times New Roman" w:cs="Times New Roman"/>
          <w:color w:val="000000" w:themeColor="text1"/>
        </w:rPr>
      </w:pPr>
    </w:p>
    <w:tbl>
      <w:tblPr>
        <w:tblStyle w:val="Tabellrutnt"/>
        <w:tblW w:w="9209" w:type="dxa"/>
        <w:tblLayout w:type="fixed"/>
        <w:tblLook w:val="04A0" w:firstRow="1" w:lastRow="0" w:firstColumn="1" w:lastColumn="0" w:noHBand="0" w:noVBand="1"/>
      </w:tblPr>
      <w:tblGrid>
        <w:gridCol w:w="2516"/>
        <w:gridCol w:w="1194"/>
        <w:gridCol w:w="1174"/>
        <w:gridCol w:w="985"/>
        <w:gridCol w:w="1214"/>
        <w:gridCol w:w="1171"/>
        <w:gridCol w:w="955"/>
      </w:tblGrid>
      <w:tr w:rsidR="00AA08D8" w:rsidRPr="00AA08D8" w14:paraId="1E0356DC" w14:textId="67A29EE1" w:rsidTr="00445B01">
        <w:tc>
          <w:tcPr>
            <w:tcW w:w="2516" w:type="dxa"/>
            <w:vMerge w:val="restart"/>
          </w:tcPr>
          <w:p w14:paraId="0502B873" w14:textId="0243033A" w:rsidR="00306FF9" w:rsidRPr="00AA08D8" w:rsidRDefault="00306FF9" w:rsidP="000F5218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368" w:type="dxa"/>
            <w:gridSpan w:val="2"/>
          </w:tcPr>
          <w:p w14:paraId="1F5C7AEF" w14:textId="16E4226E" w:rsidR="00306FF9" w:rsidRPr="00AA08D8" w:rsidRDefault="00306FF9" w:rsidP="000F5218">
            <w:pPr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Primary prevention</w:t>
            </w:r>
          </w:p>
        </w:tc>
        <w:tc>
          <w:tcPr>
            <w:tcW w:w="985" w:type="dxa"/>
          </w:tcPr>
          <w:p w14:paraId="39E4EA75" w14:textId="77777777" w:rsidR="00306FF9" w:rsidRPr="00AA08D8" w:rsidRDefault="00306FF9" w:rsidP="000F5218">
            <w:pPr>
              <w:jc w:val="both"/>
              <w:rPr>
                <w:color w:val="000000" w:themeColor="text1"/>
                <w:lang w:val="en-US"/>
              </w:rPr>
            </w:pPr>
          </w:p>
        </w:tc>
        <w:tc>
          <w:tcPr>
            <w:tcW w:w="2385" w:type="dxa"/>
            <w:gridSpan w:val="2"/>
          </w:tcPr>
          <w:p w14:paraId="0CD857FD" w14:textId="56A9B019" w:rsidR="00306FF9" w:rsidRPr="00AA08D8" w:rsidRDefault="00306FF9" w:rsidP="000F5218">
            <w:pPr>
              <w:jc w:val="both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Secondary prevention</w:t>
            </w:r>
          </w:p>
        </w:tc>
        <w:tc>
          <w:tcPr>
            <w:tcW w:w="955" w:type="dxa"/>
          </w:tcPr>
          <w:p w14:paraId="64B604C3" w14:textId="77777777" w:rsidR="00306FF9" w:rsidRPr="00AA08D8" w:rsidRDefault="00306FF9" w:rsidP="000F5218">
            <w:pPr>
              <w:jc w:val="both"/>
              <w:rPr>
                <w:color w:val="000000" w:themeColor="text1"/>
                <w:lang w:val="en-US"/>
              </w:rPr>
            </w:pPr>
          </w:p>
        </w:tc>
      </w:tr>
      <w:tr w:rsidR="00AA08D8" w:rsidRPr="00AA08D8" w14:paraId="1681CBE2" w14:textId="3A99D52E" w:rsidTr="00445B01">
        <w:tc>
          <w:tcPr>
            <w:tcW w:w="2516" w:type="dxa"/>
            <w:vMerge/>
          </w:tcPr>
          <w:p w14:paraId="27573F70" w14:textId="73B8D9A5" w:rsidR="00306FF9" w:rsidRPr="00AA08D8" w:rsidRDefault="00306FF9" w:rsidP="003E772C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194" w:type="dxa"/>
          </w:tcPr>
          <w:p w14:paraId="1719DAC7" w14:textId="55E74D30" w:rsidR="00306FF9" w:rsidRPr="00AA08D8" w:rsidRDefault="00B63A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Type 2 diabetes</w:t>
            </w:r>
          </w:p>
          <w:p w14:paraId="592960CF" w14:textId="55EAD477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1782 (24.6%)</w:t>
            </w:r>
          </w:p>
        </w:tc>
        <w:tc>
          <w:tcPr>
            <w:tcW w:w="1174" w:type="dxa"/>
          </w:tcPr>
          <w:p w14:paraId="2CE5C0B5" w14:textId="45BFC4A2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No DM</w:t>
            </w:r>
          </w:p>
          <w:p w14:paraId="2373DD16" w14:textId="051EB3AD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5465 (75.4%)</w:t>
            </w:r>
          </w:p>
        </w:tc>
        <w:tc>
          <w:tcPr>
            <w:tcW w:w="985" w:type="dxa"/>
          </w:tcPr>
          <w:p w14:paraId="2EF56072" w14:textId="782BABF2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214" w:type="dxa"/>
          </w:tcPr>
          <w:p w14:paraId="31EB5A1D" w14:textId="1350B6A9" w:rsidR="00306FF9" w:rsidRPr="00AA08D8" w:rsidRDefault="00B63A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Type 2 diabetes</w:t>
            </w:r>
          </w:p>
          <w:p w14:paraId="273F7902" w14:textId="2CECE13B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1060 (18.8%)</w:t>
            </w:r>
          </w:p>
        </w:tc>
        <w:tc>
          <w:tcPr>
            <w:tcW w:w="1171" w:type="dxa"/>
          </w:tcPr>
          <w:p w14:paraId="16894DFB" w14:textId="68E74208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No DM</w:t>
            </w:r>
          </w:p>
          <w:p w14:paraId="7D95698D" w14:textId="2C815CD8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n= 4577 (81.2%)</w:t>
            </w:r>
          </w:p>
        </w:tc>
        <w:tc>
          <w:tcPr>
            <w:tcW w:w="955" w:type="dxa"/>
          </w:tcPr>
          <w:p w14:paraId="3A940B78" w14:textId="68773F21" w:rsidR="00306FF9" w:rsidRPr="00AA08D8" w:rsidRDefault="00306FF9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p-value</w:t>
            </w:r>
          </w:p>
        </w:tc>
      </w:tr>
      <w:tr w:rsidR="00AA08D8" w:rsidRPr="00AA08D8" w14:paraId="6D3F032D" w14:textId="5D0B0B03" w:rsidTr="0067650B">
        <w:tc>
          <w:tcPr>
            <w:tcW w:w="9209" w:type="dxa"/>
            <w:gridSpan w:val="7"/>
          </w:tcPr>
          <w:p w14:paraId="0BB254EC" w14:textId="63DD3985" w:rsidR="004B7AFB" w:rsidRPr="00AA08D8" w:rsidRDefault="004B7AFB" w:rsidP="004B7AFB">
            <w:pPr>
              <w:rPr>
                <w:color w:val="000000" w:themeColor="text1"/>
                <w:lang w:val="en-US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>Symptoms</w:t>
            </w:r>
          </w:p>
        </w:tc>
      </w:tr>
      <w:tr w:rsidR="00AA08D8" w:rsidRPr="00AA08D8" w14:paraId="4C420E57" w14:textId="24EA3F95" w:rsidTr="00445B01">
        <w:tc>
          <w:tcPr>
            <w:tcW w:w="2516" w:type="dxa"/>
          </w:tcPr>
          <w:p w14:paraId="45A90746" w14:textId="7064F543" w:rsidR="008E5BB6" w:rsidRPr="00AA08D8" w:rsidRDefault="008E5BB6" w:rsidP="000F5218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Breathlessness/tiredness</w:t>
            </w:r>
          </w:p>
        </w:tc>
        <w:tc>
          <w:tcPr>
            <w:tcW w:w="1194" w:type="dxa"/>
          </w:tcPr>
          <w:p w14:paraId="0088EF89" w14:textId="25B2CE61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218 (12.2)</w:t>
            </w:r>
          </w:p>
        </w:tc>
        <w:tc>
          <w:tcPr>
            <w:tcW w:w="1174" w:type="dxa"/>
          </w:tcPr>
          <w:p w14:paraId="205A0BDA" w14:textId="63224E63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659 (12.1)</w:t>
            </w:r>
          </w:p>
        </w:tc>
        <w:tc>
          <w:tcPr>
            <w:tcW w:w="985" w:type="dxa"/>
          </w:tcPr>
          <w:p w14:paraId="39855CB3" w14:textId="4828D317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0.844</w:t>
            </w:r>
          </w:p>
        </w:tc>
        <w:tc>
          <w:tcPr>
            <w:tcW w:w="1214" w:type="dxa"/>
          </w:tcPr>
          <w:p w14:paraId="342C37F5" w14:textId="6511AC63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1" w:type="dxa"/>
          </w:tcPr>
          <w:p w14:paraId="624AE8B9" w14:textId="720F2B94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49960248" w14:textId="77777777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1E4291E8" w14:textId="1957E8B4" w:rsidTr="00445B01">
        <w:tc>
          <w:tcPr>
            <w:tcW w:w="2516" w:type="dxa"/>
          </w:tcPr>
          <w:p w14:paraId="1D86C000" w14:textId="03B6FB4D" w:rsidR="003E772C" w:rsidRPr="00AA08D8" w:rsidRDefault="003E772C" w:rsidP="003E772C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1194" w:type="dxa"/>
          </w:tcPr>
          <w:p w14:paraId="55808708" w14:textId="7D0C92AE" w:rsidR="003E772C" w:rsidRPr="00AA08D8" w:rsidRDefault="00A153EF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40</w:t>
            </w:r>
            <w:r w:rsidR="003E772C" w:rsidRPr="00AA08D8">
              <w:rPr>
                <w:color w:val="000000" w:themeColor="text1"/>
                <w:sz w:val="20"/>
                <w:szCs w:val="20"/>
              </w:rPr>
              <w:t>(2.1)</w:t>
            </w:r>
          </w:p>
        </w:tc>
        <w:tc>
          <w:tcPr>
            <w:tcW w:w="1174" w:type="dxa"/>
          </w:tcPr>
          <w:p w14:paraId="3EC91F3D" w14:textId="267F0313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14</w:t>
            </w:r>
            <w:r w:rsidR="00A153EF" w:rsidRPr="00AA08D8">
              <w:rPr>
                <w:color w:val="000000" w:themeColor="text1"/>
                <w:sz w:val="20"/>
                <w:szCs w:val="20"/>
              </w:rPr>
              <w:t>7</w:t>
            </w:r>
            <w:r w:rsidRPr="00AA08D8">
              <w:rPr>
                <w:color w:val="000000" w:themeColor="text1"/>
                <w:sz w:val="20"/>
                <w:szCs w:val="20"/>
              </w:rPr>
              <w:t xml:space="preserve"> (2.7)</w:t>
            </w:r>
          </w:p>
        </w:tc>
        <w:tc>
          <w:tcPr>
            <w:tcW w:w="985" w:type="dxa"/>
          </w:tcPr>
          <w:p w14:paraId="44C03F20" w14:textId="6CB3C065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0.22</w:t>
            </w:r>
            <w:r w:rsidR="005C77F4" w:rsidRPr="00AA08D8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14" w:type="dxa"/>
          </w:tcPr>
          <w:p w14:paraId="79E515F5" w14:textId="3D985C28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85 (8.0)</w:t>
            </w:r>
          </w:p>
        </w:tc>
        <w:tc>
          <w:tcPr>
            <w:tcW w:w="1171" w:type="dxa"/>
          </w:tcPr>
          <w:p w14:paraId="7352D56A" w14:textId="19142C8C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321 (7.0)</w:t>
            </w:r>
          </w:p>
        </w:tc>
        <w:tc>
          <w:tcPr>
            <w:tcW w:w="955" w:type="dxa"/>
          </w:tcPr>
          <w:p w14:paraId="5C870CD8" w14:textId="5C81B60F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0.25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4</w:t>
            </w:r>
          </w:p>
        </w:tc>
      </w:tr>
      <w:tr w:rsidR="00AA08D8" w:rsidRPr="00AA08D8" w14:paraId="29CBC329" w14:textId="557156E6" w:rsidTr="00445B01">
        <w:tc>
          <w:tcPr>
            <w:tcW w:w="2516" w:type="dxa"/>
          </w:tcPr>
          <w:p w14:paraId="71835008" w14:textId="1736E011" w:rsidR="008E5BB6" w:rsidRPr="00AA08D8" w:rsidRDefault="008E5BB6" w:rsidP="000F5218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Heart failure</w:t>
            </w:r>
            <w:r w:rsidR="006F7D12"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 symptoms</w:t>
            </w:r>
          </w:p>
        </w:tc>
        <w:tc>
          <w:tcPr>
            <w:tcW w:w="1194" w:type="dxa"/>
          </w:tcPr>
          <w:p w14:paraId="55A230AD" w14:textId="2FB5D224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417 (23.4)</w:t>
            </w:r>
          </w:p>
        </w:tc>
        <w:tc>
          <w:tcPr>
            <w:tcW w:w="1174" w:type="dxa"/>
          </w:tcPr>
          <w:p w14:paraId="4A323ABC" w14:textId="4521496A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1033 (18.9)</w:t>
            </w:r>
          </w:p>
        </w:tc>
        <w:tc>
          <w:tcPr>
            <w:tcW w:w="985" w:type="dxa"/>
          </w:tcPr>
          <w:p w14:paraId="040408A1" w14:textId="507969F5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7BE272E8" w14:textId="4A84D072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1" w:type="dxa"/>
          </w:tcPr>
          <w:p w14:paraId="7DF9EE18" w14:textId="643D87F1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781FA38C" w14:textId="77777777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495BFB90" w14:textId="3A441710" w:rsidTr="00445B01">
        <w:tc>
          <w:tcPr>
            <w:tcW w:w="2516" w:type="dxa"/>
          </w:tcPr>
          <w:p w14:paraId="1FD545A5" w14:textId="02E9C680" w:rsidR="008E5BB6" w:rsidRPr="00AA08D8" w:rsidRDefault="008E5BB6" w:rsidP="000F5218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Palpitations</w:t>
            </w:r>
          </w:p>
        </w:tc>
        <w:tc>
          <w:tcPr>
            <w:tcW w:w="1194" w:type="dxa"/>
          </w:tcPr>
          <w:p w14:paraId="53DD9605" w14:textId="24EAD76F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178 (10.0)</w:t>
            </w:r>
          </w:p>
        </w:tc>
        <w:tc>
          <w:tcPr>
            <w:tcW w:w="1174" w:type="dxa"/>
          </w:tcPr>
          <w:p w14:paraId="76D117CD" w14:textId="62DE5B46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808 (14.8)</w:t>
            </w:r>
          </w:p>
        </w:tc>
        <w:tc>
          <w:tcPr>
            <w:tcW w:w="985" w:type="dxa"/>
          </w:tcPr>
          <w:p w14:paraId="4E8B1972" w14:textId="7FC5F861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4A9A797F" w14:textId="27952349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1" w:type="dxa"/>
          </w:tcPr>
          <w:p w14:paraId="27F58FC2" w14:textId="1F776F3A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61359B2D" w14:textId="77777777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27EAD2B2" w14:textId="7FC6EA47" w:rsidTr="00445B01">
        <w:tc>
          <w:tcPr>
            <w:tcW w:w="2516" w:type="dxa"/>
          </w:tcPr>
          <w:p w14:paraId="40AAE05F" w14:textId="461158AA" w:rsidR="003E772C" w:rsidRPr="00AA08D8" w:rsidRDefault="003E772C" w:rsidP="003E772C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Syncope</w:t>
            </w:r>
          </w:p>
        </w:tc>
        <w:tc>
          <w:tcPr>
            <w:tcW w:w="1194" w:type="dxa"/>
          </w:tcPr>
          <w:p w14:paraId="766E6D48" w14:textId="50E118A9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90 (5.1)</w:t>
            </w:r>
          </w:p>
        </w:tc>
        <w:tc>
          <w:tcPr>
            <w:tcW w:w="1174" w:type="dxa"/>
          </w:tcPr>
          <w:p w14:paraId="05635C05" w14:textId="07608093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341 (6.2)</w:t>
            </w:r>
          </w:p>
        </w:tc>
        <w:tc>
          <w:tcPr>
            <w:tcW w:w="985" w:type="dxa"/>
          </w:tcPr>
          <w:p w14:paraId="4FCDDED8" w14:textId="46E8E0A5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0.065</w:t>
            </w:r>
          </w:p>
        </w:tc>
        <w:tc>
          <w:tcPr>
            <w:tcW w:w="1214" w:type="dxa"/>
          </w:tcPr>
          <w:p w14:paraId="72BE7E80" w14:textId="7B4007CA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347 (32.7)</w:t>
            </w:r>
          </w:p>
        </w:tc>
        <w:tc>
          <w:tcPr>
            <w:tcW w:w="1171" w:type="dxa"/>
          </w:tcPr>
          <w:p w14:paraId="0585B5D9" w14:textId="6277BB01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1582 (34.6)</w:t>
            </w:r>
          </w:p>
        </w:tc>
        <w:tc>
          <w:tcPr>
            <w:tcW w:w="955" w:type="dxa"/>
          </w:tcPr>
          <w:p w14:paraId="0D16A5A0" w14:textId="7732534F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0.258</w:t>
            </w:r>
          </w:p>
        </w:tc>
      </w:tr>
      <w:tr w:rsidR="00AA08D8" w:rsidRPr="00AA08D8" w14:paraId="7DE23343" w14:textId="19648E20" w:rsidTr="00445B01">
        <w:tc>
          <w:tcPr>
            <w:tcW w:w="2516" w:type="dxa"/>
          </w:tcPr>
          <w:p w14:paraId="4FD354C4" w14:textId="68C87E1C" w:rsidR="008E5BB6" w:rsidRPr="00AA08D8" w:rsidRDefault="008E5BB6" w:rsidP="000F5218">
            <w:pPr>
              <w:jc w:val="both"/>
              <w:rPr>
                <w:b/>
                <w:bCs/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 xml:space="preserve">Primary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profylax</w:t>
            </w:r>
            <w:proofErr w:type="spellEnd"/>
          </w:p>
        </w:tc>
        <w:tc>
          <w:tcPr>
            <w:tcW w:w="1194" w:type="dxa"/>
          </w:tcPr>
          <w:p w14:paraId="7967BC84" w14:textId="133DCC61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839 (47.1)</w:t>
            </w:r>
          </w:p>
        </w:tc>
        <w:tc>
          <w:tcPr>
            <w:tcW w:w="1174" w:type="dxa"/>
          </w:tcPr>
          <w:p w14:paraId="1BB80193" w14:textId="250BF9AD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2477 (45.3)</w:t>
            </w:r>
          </w:p>
        </w:tc>
        <w:tc>
          <w:tcPr>
            <w:tcW w:w="985" w:type="dxa"/>
          </w:tcPr>
          <w:p w14:paraId="7D213459" w14:textId="6EFF00D1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1214" w:type="dxa"/>
          </w:tcPr>
          <w:p w14:paraId="6FB1AB8C" w14:textId="2142D154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1" w:type="dxa"/>
          </w:tcPr>
          <w:p w14:paraId="4C0B86CE" w14:textId="1B655783" w:rsidR="008E5BB6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55" w:type="dxa"/>
          </w:tcPr>
          <w:p w14:paraId="41AD1CBE" w14:textId="77777777" w:rsidR="008E5BB6" w:rsidRPr="00AA08D8" w:rsidRDefault="008E5BB6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A08D8" w:rsidRPr="00AA08D8" w14:paraId="7B40995A" w14:textId="77777777" w:rsidTr="00445B01">
        <w:tc>
          <w:tcPr>
            <w:tcW w:w="2516" w:type="dxa"/>
          </w:tcPr>
          <w:p w14:paraId="7A8452FC" w14:textId="0B92E4C6" w:rsidR="003E772C" w:rsidRPr="00AA08D8" w:rsidRDefault="003E772C" w:rsidP="003E772C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Aborted sudden death</w:t>
            </w:r>
          </w:p>
        </w:tc>
        <w:tc>
          <w:tcPr>
            <w:tcW w:w="1194" w:type="dxa"/>
          </w:tcPr>
          <w:p w14:paraId="41708A87" w14:textId="4B07BB5C" w:rsidR="003E772C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74" w:type="dxa"/>
          </w:tcPr>
          <w:p w14:paraId="157F35FC" w14:textId="02AB9629" w:rsidR="003E772C" w:rsidRPr="00AA08D8" w:rsidRDefault="00957F8C" w:rsidP="00445B0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985" w:type="dxa"/>
          </w:tcPr>
          <w:p w14:paraId="4C46CF53" w14:textId="77777777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14" w:type="dxa"/>
          </w:tcPr>
          <w:p w14:paraId="538C87A1" w14:textId="6E397413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628 (59.3)</w:t>
            </w:r>
          </w:p>
        </w:tc>
        <w:tc>
          <w:tcPr>
            <w:tcW w:w="1171" w:type="dxa"/>
          </w:tcPr>
          <w:p w14:paraId="513C1B95" w14:textId="2D26FAA2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2674 (58.4)</w:t>
            </w:r>
          </w:p>
        </w:tc>
        <w:tc>
          <w:tcPr>
            <w:tcW w:w="955" w:type="dxa"/>
          </w:tcPr>
          <w:p w14:paraId="09FAF2C8" w14:textId="60B2F32F" w:rsidR="003E772C" w:rsidRPr="00AA08D8" w:rsidRDefault="003E772C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0.624</w:t>
            </w:r>
          </w:p>
        </w:tc>
      </w:tr>
      <w:tr w:rsidR="00AA08D8" w:rsidRPr="00AA08D8" w14:paraId="221C3A63" w14:textId="43E0E9CA" w:rsidTr="00F60E7F">
        <w:tc>
          <w:tcPr>
            <w:tcW w:w="9209" w:type="dxa"/>
            <w:gridSpan w:val="7"/>
          </w:tcPr>
          <w:p w14:paraId="2675CE90" w14:textId="741D5352" w:rsidR="004B7AFB" w:rsidRPr="00AA08D8" w:rsidRDefault="00E53999" w:rsidP="004B7AFB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b/>
                <w:bCs/>
                <w:color w:val="000000" w:themeColor="text1"/>
                <w:lang w:val="en-US"/>
              </w:rPr>
              <w:t>E</w:t>
            </w:r>
            <w:r w:rsidR="004B7AFB" w:rsidRPr="00AA08D8">
              <w:rPr>
                <w:b/>
                <w:bCs/>
                <w:color w:val="000000" w:themeColor="text1"/>
                <w:lang w:val="en-US"/>
              </w:rPr>
              <w:t>tiology</w:t>
            </w:r>
          </w:p>
        </w:tc>
      </w:tr>
      <w:tr w:rsidR="00AA08D8" w:rsidRPr="00AA08D8" w14:paraId="4980E68E" w14:textId="45E4D4B2" w:rsidTr="00445B01">
        <w:tc>
          <w:tcPr>
            <w:tcW w:w="2516" w:type="dxa"/>
          </w:tcPr>
          <w:p w14:paraId="2FF8A1E3" w14:textId="77777777" w:rsidR="00810AF2" w:rsidRPr="00AA08D8" w:rsidRDefault="00810AF2" w:rsidP="00810AF2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ARVC</w:t>
            </w:r>
          </w:p>
        </w:tc>
        <w:tc>
          <w:tcPr>
            <w:tcW w:w="1194" w:type="dxa"/>
          </w:tcPr>
          <w:p w14:paraId="70674499" w14:textId="5A3424A1" w:rsidR="00810AF2" w:rsidRPr="00AA08D8" w:rsidRDefault="00810AF2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 (0.2)</w:t>
            </w:r>
          </w:p>
        </w:tc>
        <w:tc>
          <w:tcPr>
            <w:tcW w:w="1174" w:type="dxa"/>
          </w:tcPr>
          <w:p w14:paraId="44BF9832" w14:textId="21FFC013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163 (3.0)</w:t>
            </w:r>
          </w:p>
        </w:tc>
        <w:tc>
          <w:tcPr>
            <w:tcW w:w="985" w:type="dxa"/>
          </w:tcPr>
          <w:p w14:paraId="053E7E53" w14:textId="0D01FD8B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48901BF0" w14:textId="258C5810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 (0.2)</w:t>
            </w:r>
          </w:p>
        </w:tc>
        <w:tc>
          <w:tcPr>
            <w:tcW w:w="1171" w:type="dxa"/>
          </w:tcPr>
          <w:p w14:paraId="22489A24" w14:textId="141B34A9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101 (2.2)</w:t>
            </w:r>
          </w:p>
        </w:tc>
        <w:tc>
          <w:tcPr>
            <w:tcW w:w="955" w:type="dxa"/>
          </w:tcPr>
          <w:p w14:paraId="76C08927" w14:textId="350C6E5A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</w:t>
            </w:r>
            <w:r w:rsidR="00F22C21" w:rsidRPr="00AA08D8">
              <w:rPr>
                <w:color w:val="000000" w:themeColor="text1"/>
                <w:sz w:val="20"/>
                <w:szCs w:val="20"/>
              </w:rPr>
              <w:t>0</w:t>
            </w:r>
            <w:r w:rsidRPr="00AA08D8">
              <w:rPr>
                <w:color w:val="000000" w:themeColor="text1"/>
                <w:sz w:val="20"/>
                <w:szCs w:val="20"/>
              </w:rPr>
              <w:t>.0001</w:t>
            </w:r>
          </w:p>
        </w:tc>
      </w:tr>
      <w:tr w:rsidR="00AA08D8" w:rsidRPr="00AA08D8" w14:paraId="2953C3E5" w14:textId="0D1A1479" w:rsidTr="00445B01">
        <w:tc>
          <w:tcPr>
            <w:tcW w:w="2516" w:type="dxa"/>
          </w:tcPr>
          <w:p w14:paraId="7119BC76" w14:textId="66B58A77" w:rsidR="00810AF2" w:rsidRPr="00AA08D8" w:rsidRDefault="00810AF2" w:rsidP="00810AF2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Amyloidosis</w:t>
            </w:r>
            <w:proofErr w:type="spellEnd"/>
          </w:p>
        </w:tc>
        <w:tc>
          <w:tcPr>
            <w:tcW w:w="1194" w:type="dxa"/>
          </w:tcPr>
          <w:p w14:paraId="035FE3C5" w14:textId="1D6E1346" w:rsidR="00810AF2" w:rsidRPr="00AA08D8" w:rsidRDefault="00810AF2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 (0.2)</w:t>
            </w:r>
          </w:p>
        </w:tc>
        <w:tc>
          <w:tcPr>
            <w:tcW w:w="1174" w:type="dxa"/>
          </w:tcPr>
          <w:p w14:paraId="10B1BB6F" w14:textId="5B4209BD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23 (0.4)</w:t>
            </w:r>
          </w:p>
        </w:tc>
        <w:tc>
          <w:tcPr>
            <w:tcW w:w="985" w:type="dxa"/>
          </w:tcPr>
          <w:p w14:paraId="0D705404" w14:textId="47CF3AD3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0.237</w:t>
            </w:r>
          </w:p>
        </w:tc>
        <w:tc>
          <w:tcPr>
            <w:tcW w:w="1214" w:type="dxa"/>
          </w:tcPr>
          <w:p w14:paraId="4DA1CC7E" w14:textId="72BFE403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 (0.1)</w:t>
            </w:r>
          </w:p>
        </w:tc>
        <w:tc>
          <w:tcPr>
            <w:tcW w:w="1171" w:type="dxa"/>
          </w:tcPr>
          <w:p w14:paraId="09D4DB83" w14:textId="469B3A84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 (0.3)</w:t>
            </w:r>
          </w:p>
        </w:tc>
        <w:tc>
          <w:tcPr>
            <w:tcW w:w="955" w:type="dxa"/>
          </w:tcPr>
          <w:p w14:paraId="3C90245F" w14:textId="51CCDC1E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0.33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5</w:t>
            </w:r>
          </w:p>
        </w:tc>
      </w:tr>
      <w:tr w:rsidR="00AA08D8" w:rsidRPr="00AA08D8" w14:paraId="67A5AF9E" w14:textId="24DF3060" w:rsidTr="00445B01">
        <w:tc>
          <w:tcPr>
            <w:tcW w:w="2516" w:type="dxa"/>
          </w:tcPr>
          <w:p w14:paraId="0D8EE2A4" w14:textId="279CCE8E" w:rsidR="00810AF2" w:rsidRPr="00AA08D8" w:rsidRDefault="00810AF2" w:rsidP="00810AF2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Other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structural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heart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94" w:type="dxa"/>
          </w:tcPr>
          <w:p w14:paraId="3D9954C4" w14:textId="7D6DD09F" w:rsidR="00810AF2" w:rsidRPr="00AA08D8" w:rsidRDefault="00810AF2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42 (2.4)</w:t>
            </w:r>
          </w:p>
        </w:tc>
        <w:tc>
          <w:tcPr>
            <w:tcW w:w="1174" w:type="dxa"/>
          </w:tcPr>
          <w:p w14:paraId="3E55BCF8" w14:textId="463ADD21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217 (4.0)</w:t>
            </w:r>
          </w:p>
        </w:tc>
        <w:tc>
          <w:tcPr>
            <w:tcW w:w="985" w:type="dxa"/>
          </w:tcPr>
          <w:p w14:paraId="7A3F40CB" w14:textId="741095E1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214" w:type="dxa"/>
          </w:tcPr>
          <w:p w14:paraId="53AA3C86" w14:textId="4C20BFEE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47 (4.4)</w:t>
            </w:r>
          </w:p>
        </w:tc>
        <w:tc>
          <w:tcPr>
            <w:tcW w:w="1171" w:type="dxa"/>
          </w:tcPr>
          <w:p w14:paraId="7F20A6E5" w14:textId="1F6FEF78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367 (8.0)</w:t>
            </w:r>
          </w:p>
        </w:tc>
        <w:tc>
          <w:tcPr>
            <w:tcW w:w="955" w:type="dxa"/>
          </w:tcPr>
          <w:p w14:paraId="214F9AA9" w14:textId="38F23981" w:rsidR="00810AF2" w:rsidRPr="00AA08D8" w:rsidRDefault="00810AF2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</w:t>
            </w:r>
            <w:r w:rsidR="00F22C21" w:rsidRPr="00AA08D8">
              <w:rPr>
                <w:color w:val="000000" w:themeColor="text1"/>
                <w:sz w:val="20"/>
                <w:szCs w:val="20"/>
              </w:rPr>
              <w:t>0</w:t>
            </w:r>
            <w:r w:rsidRPr="00AA08D8">
              <w:rPr>
                <w:color w:val="000000" w:themeColor="text1"/>
                <w:sz w:val="20"/>
                <w:szCs w:val="20"/>
              </w:rPr>
              <w:t>.0001</w:t>
            </w:r>
          </w:p>
        </w:tc>
      </w:tr>
      <w:tr w:rsidR="00AA08D8" w:rsidRPr="00AA08D8" w14:paraId="201E5C39" w14:textId="1EBCCE57" w:rsidTr="00445B01">
        <w:tc>
          <w:tcPr>
            <w:tcW w:w="2516" w:type="dxa"/>
          </w:tcPr>
          <w:p w14:paraId="5B3599FF" w14:textId="497FE946" w:rsidR="00FE5527" w:rsidRPr="00AA08D8" w:rsidRDefault="00FE5527" w:rsidP="00FE5527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Idiopathic</w:t>
            </w:r>
            <w:proofErr w:type="spellEnd"/>
          </w:p>
        </w:tc>
        <w:tc>
          <w:tcPr>
            <w:tcW w:w="1194" w:type="dxa"/>
          </w:tcPr>
          <w:p w14:paraId="3261C4F2" w14:textId="2D12A001" w:rsidR="00FE5527" w:rsidRPr="00AA08D8" w:rsidRDefault="00FE5527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86 (4.8)</w:t>
            </w:r>
          </w:p>
        </w:tc>
        <w:tc>
          <w:tcPr>
            <w:tcW w:w="1174" w:type="dxa"/>
          </w:tcPr>
          <w:p w14:paraId="6BCD54AC" w14:textId="5FD89155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353 (6.5)</w:t>
            </w:r>
          </w:p>
        </w:tc>
        <w:tc>
          <w:tcPr>
            <w:tcW w:w="985" w:type="dxa"/>
          </w:tcPr>
          <w:p w14:paraId="3F3645BE" w14:textId="09DBFEE3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0.01</w:t>
            </w:r>
            <w:r w:rsidR="005C77F4" w:rsidRPr="00AA08D8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14" w:type="dxa"/>
          </w:tcPr>
          <w:p w14:paraId="0E547853" w14:textId="5A1300D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116 (10.9)</w:t>
            </w:r>
          </w:p>
        </w:tc>
        <w:tc>
          <w:tcPr>
            <w:tcW w:w="1171" w:type="dxa"/>
          </w:tcPr>
          <w:p w14:paraId="6E8BF9B7" w14:textId="2614808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981 (21.4)</w:t>
            </w:r>
          </w:p>
        </w:tc>
        <w:tc>
          <w:tcPr>
            <w:tcW w:w="955" w:type="dxa"/>
          </w:tcPr>
          <w:p w14:paraId="4C449627" w14:textId="7D0B66C2" w:rsidR="00FE5527" w:rsidRPr="00AA08D8" w:rsidRDefault="00F92DAE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A08D8" w:rsidRPr="00AA08D8" w14:paraId="0F4C0C26" w14:textId="23F45B53" w:rsidTr="00445B01">
        <w:tc>
          <w:tcPr>
            <w:tcW w:w="2516" w:type="dxa"/>
          </w:tcPr>
          <w:p w14:paraId="47C4B426" w14:textId="0652AE97" w:rsidR="00DE5625" w:rsidRPr="00AA08D8" w:rsidRDefault="00DE5625" w:rsidP="00DE5625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Ischemic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heart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94" w:type="dxa"/>
          </w:tcPr>
          <w:p w14:paraId="603FED8B" w14:textId="2F405142" w:rsidR="00DE5625" w:rsidRPr="00AA08D8" w:rsidRDefault="00DE5625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788 (44.2)</w:t>
            </w:r>
          </w:p>
        </w:tc>
        <w:tc>
          <w:tcPr>
            <w:tcW w:w="1174" w:type="dxa"/>
          </w:tcPr>
          <w:p w14:paraId="0F88E23D" w14:textId="517A10BD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1718 (31.4)</w:t>
            </w:r>
          </w:p>
        </w:tc>
        <w:tc>
          <w:tcPr>
            <w:tcW w:w="985" w:type="dxa"/>
          </w:tcPr>
          <w:p w14:paraId="115BF17D" w14:textId="6180B51A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6029413F" w14:textId="785ED47F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569 (53.7)</w:t>
            </w:r>
          </w:p>
        </w:tc>
        <w:tc>
          <w:tcPr>
            <w:tcW w:w="1171" w:type="dxa"/>
          </w:tcPr>
          <w:p w14:paraId="15213269" w14:textId="690B10AF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1559 (34.1)</w:t>
            </w:r>
          </w:p>
        </w:tc>
        <w:tc>
          <w:tcPr>
            <w:tcW w:w="955" w:type="dxa"/>
          </w:tcPr>
          <w:p w14:paraId="706053F8" w14:textId="69F7E968" w:rsidR="00DE5625" w:rsidRPr="00AA08D8" w:rsidRDefault="00F92DAE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A08D8" w:rsidRPr="00AA08D8" w14:paraId="3F7DD009" w14:textId="1D99DD4D" w:rsidTr="00445B01">
        <w:tc>
          <w:tcPr>
            <w:tcW w:w="2516" w:type="dxa"/>
          </w:tcPr>
          <w:p w14:paraId="7C6CF2ED" w14:textId="069449E7" w:rsidR="00DE5625" w:rsidRPr="00AA08D8" w:rsidRDefault="00DE5625" w:rsidP="00DE5625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Dilated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cardiomyopathy</w:t>
            </w:r>
            <w:proofErr w:type="spellEnd"/>
          </w:p>
        </w:tc>
        <w:tc>
          <w:tcPr>
            <w:tcW w:w="1194" w:type="dxa"/>
          </w:tcPr>
          <w:p w14:paraId="7AB07856" w14:textId="7985E0BF" w:rsidR="00DE5625" w:rsidRPr="00AA08D8" w:rsidRDefault="00DE5625" w:rsidP="00445B0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353 (19.8)</w:t>
            </w:r>
          </w:p>
        </w:tc>
        <w:tc>
          <w:tcPr>
            <w:tcW w:w="1174" w:type="dxa"/>
          </w:tcPr>
          <w:p w14:paraId="5F058063" w14:textId="200BF22E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1301 (23.8)</w:t>
            </w:r>
          </w:p>
        </w:tc>
        <w:tc>
          <w:tcPr>
            <w:tcW w:w="985" w:type="dxa"/>
          </w:tcPr>
          <w:p w14:paraId="711B4D9F" w14:textId="77777777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0.0005</w:t>
            </w:r>
          </w:p>
        </w:tc>
        <w:tc>
          <w:tcPr>
            <w:tcW w:w="1214" w:type="dxa"/>
          </w:tcPr>
          <w:p w14:paraId="7C890334" w14:textId="2194457E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82 (7.7)</w:t>
            </w:r>
          </w:p>
        </w:tc>
        <w:tc>
          <w:tcPr>
            <w:tcW w:w="1171" w:type="dxa"/>
          </w:tcPr>
          <w:p w14:paraId="646FA57F" w14:textId="503AB89B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453 (9.9)</w:t>
            </w:r>
          </w:p>
        </w:tc>
        <w:tc>
          <w:tcPr>
            <w:tcW w:w="955" w:type="dxa"/>
          </w:tcPr>
          <w:p w14:paraId="32CBA7DE" w14:textId="48052DB7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0.031</w:t>
            </w:r>
          </w:p>
        </w:tc>
      </w:tr>
      <w:tr w:rsidR="00AA08D8" w:rsidRPr="00AA08D8" w14:paraId="269DB0B6" w14:textId="48ED6E48" w:rsidTr="00445B01">
        <w:tc>
          <w:tcPr>
            <w:tcW w:w="2516" w:type="dxa"/>
          </w:tcPr>
          <w:p w14:paraId="58A2CC19" w14:textId="1CE3EF85" w:rsidR="00DE5625" w:rsidRPr="00AA08D8" w:rsidRDefault="00DE5625" w:rsidP="00DE5625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Hypertrophic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cardiomyopathy</w:t>
            </w:r>
            <w:proofErr w:type="spellEnd"/>
          </w:p>
        </w:tc>
        <w:tc>
          <w:tcPr>
            <w:tcW w:w="1194" w:type="dxa"/>
          </w:tcPr>
          <w:p w14:paraId="787CCB52" w14:textId="1612C7EB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47 (2.6)</w:t>
            </w:r>
          </w:p>
        </w:tc>
        <w:tc>
          <w:tcPr>
            <w:tcW w:w="1174" w:type="dxa"/>
          </w:tcPr>
          <w:p w14:paraId="66910CBC" w14:textId="5D6EE61A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444 (8.1)</w:t>
            </w:r>
          </w:p>
        </w:tc>
        <w:tc>
          <w:tcPr>
            <w:tcW w:w="985" w:type="dxa"/>
          </w:tcPr>
          <w:p w14:paraId="65A2838D" w14:textId="0DD9C3CE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1FBBDE86" w14:textId="73C1AC55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23 (2.2)</w:t>
            </w:r>
          </w:p>
        </w:tc>
        <w:tc>
          <w:tcPr>
            <w:tcW w:w="1171" w:type="dxa"/>
          </w:tcPr>
          <w:p w14:paraId="69E56485" w14:textId="67FD3C87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172 (3.8)</w:t>
            </w:r>
          </w:p>
        </w:tc>
        <w:tc>
          <w:tcPr>
            <w:tcW w:w="955" w:type="dxa"/>
          </w:tcPr>
          <w:p w14:paraId="57AC8E28" w14:textId="472D0E5E" w:rsidR="00DE5625" w:rsidRPr="00AA08D8" w:rsidRDefault="00DE5625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0.011</w:t>
            </w:r>
          </w:p>
        </w:tc>
      </w:tr>
      <w:tr w:rsidR="00AA08D8" w:rsidRPr="00AA08D8" w14:paraId="56C3B26C" w14:textId="3CEEF58B" w:rsidTr="00445B01">
        <w:tc>
          <w:tcPr>
            <w:tcW w:w="2516" w:type="dxa"/>
          </w:tcPr>
          <w:p w14:paraId="0A90EC98" w14:textId="18DF8EF1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Ischemic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cardiomyopathy</w:t>
            </w:r>
            <w:proofErr w:type="spellEnd"/>
          </w:p>
        </w:tc>
        <w:tc>
          <w:tcPr>
            <w:tcW w:w="1194" w:type="dxa"/>
          </w:tcPr>
          <w:p w14:paraId="74D138B7" w14:textId="4DC88A75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343 (19.3)</w:t>
            </w:r>
          </w:p>
        </w:tc>
        <w:tc>
          <w:tcPr>
            <w:tcW w:w="1174" w:type="dxa"/>
          </w:tcPr>
          <w:p w14:paraId="1979B8D9" w14:textId="21748279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723 (13.2)</w:t>
            </w:r>
          </w:p>
        </w:tc>
        <w:tc>
          <w:tcPr>
            <w:tcW w:w="985" w:type="dxa"/>
          </w:tcPr>
          <w:p w14:paraId="6DB513C1" w14:textId="121164A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1CD4CA25" w14:textId="3F1FC634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119 (11.2)</w:t>
            </w:r>
          </w:p>
        </w:tc>
        <w:tc>
          <w:tcPr>
            <w:tcW w:w="1171" w:type="dxa"/>
          </w:tcPr>
          <w:p w14:paraId="148BB01C" w14:textId="4103943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276 (6.0)</w:t>
            </w:r>
          </w:p>
        </w:tc>
        <w:tc>
          <w:tcPr>
            <w:tcW w:w="955" w:type="dxa"/>
          </w:tcPr>
          <w:p w14:paraId="364EB495" w14:textId="42EAD7E7" w:rsidR="00FE5527" w:rsidRPr="00AA08D8" w:rsidRDefault="00F92DAE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A08D8" w:rsidRPr="00AA08D8" w14:paraId="0A875712" w14:textId="5171C679" w:rsidTr="00445B01">
        <w:tc>
          <w:tcPr>
            <w:tcW w:w="2516" w:type="dxa"/>
          </w:tcPr>
          <w:p w14:paraId="2CA0B4E0" w14:textId="1CBE51A1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Valvular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heart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94" w:type="dxa"/>
          </w:tcPr>
          <w:p w14:paraId="2C47AE79" w14:textId="5781915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 (0.5)</w:t>
            </w:r>
          </w:p>
        </w:tc>
        <w:tc>
          <w:tcPr>
            <w:tcW w:w="1174" w:type="dxa"/>
          </w:tcPr>
          <w:p w14:paraId="54FD1B2B" w14:textId="4AC407DF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40 (0.7)</w:t>
            </w:r>
          </w:p>
        </w:tc>
        <w:tc>
          <w:tcPr>
            <w:tcW w:w="985" w:type="dxa"/>
          </w:tcPr>
          <w:p w14:paraId="0D0817D7" w14:textId="61BF0607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0.20</w:t>
            </w:r>
            <w:r w:rsidR="005C77F4" w:rsidRPr="00AA08D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14" w:type="dxa"/>
          </w:tcPr>
          <w:p w14:paraId="75B2508A" w14:textId="42FC1683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9 (0.9)</w:t>
            </w:r>
          </w:p>
        </w:tc>
        <w:tc>
          <w:tcPr>
            <w:tcW w:w="1171" w:type="dxa"/>
          </w:tcPr>
          <w:p w14:paraId="6532DCB0" w14:textId="5BF8754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79 (1.7)</w:t>
            </w:r>
          </w:p>
        </w:tc>
        <w:tc>
          <w:tcPr>
            <w:tcW w:w="955" w:type="dxa"/>
          </w:tcPr>
          <w:p w14:paraId="14D7F1BE" w14:textId="14B81F9B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0.03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AA08D8" w:rsidRPr="00AA08D8" w14:paraId="7A95385C" w14:textId="0DC96215" w:rsidTr="00445B01">
        <w:tc>
          <w:tcPr>
            <w:tcW w:w="2516" w:type="dxa"/>
          </w:tcPr>
          <w:p w14:paraId="0523F75A" w14:textId="2F2B0F17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Congenital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heart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194" w:type="dxa"/>
          </w:tcPr>
          <w:p w14:paraId="4FD4F8CF" w14:textId="31583850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 (0.3)</w:t>
            </w:r>
          </w:p>
        </w:tc>
        <w:tc>
          <w:tcPr>
            <w:tcW w:w="1174" w:type="dxa"/>
          </w:tcPr>
          <w:p w14:paraId="3859F11F" w14:textId="1E9810A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57 (1.0)</w:t>
            </w:r>
          </w:p>
        </w:tc>
        <w:tc>
          <w:tcPr>
            <w:tcW w:w="985" w:type="dxa"/>
          </w:tcPr>
          <w:p w14:paraId="6D83F685" w14:textId="7857180D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214" w:type="dxa"/>
          </w:tcPr>
          <w:p w14:paraId="0BCC5162" w14:textId="0B835A42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 (0.5)</w:t>
            </w:r>
          </w:p>
        </w:tc>
        <w:tc>
          <w:tcPr>
            <w:tcW w:w="1171" w:type="dxa"/>
          </w:tcPr>
          <w:p w14:paraId="0A2FA734" w14:textId="492A4F99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82 (1.8)</w:t>
            </w:r>
          </w:p>
        </w:tc>
        <w:tc>
          <w:tcPr>
            <w:tcW w:w="955" w:type="dxa"/>
          </w:tcPr>
          <w:p w14:paraId="01C46F5D" w14:textId="40D0C908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AA08D8" w:rsidRPr="00AA08D8" w14:paraId="35037A81" w14:textId="5749FFFE" w:rsidTr="00445B01">
        <w:tc>
          <w:tcPr>
            <w:tcW w:w="2516" w:type="dxa"/>
          </w:tcPr>
          <w:p w14:paraId="49A01EC7" w14:textId="5B837CDE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 xml:space="preserve">Long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QT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syndrome</w:t>
            </w:r>
            <w:proofErr w:type="spellEnd"/>
          </w:p>
        </w:tc>
        <w:tc>
          <w:tcPr>
            <w:tcW w:w="1194" w:type="dxa"/>
          </w:tcPr>
          <w:p w14:paraId="1EC98DCA" w14:textId="4F345AFD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 (0.1)</w:t>
            </w:r>
          </w:p>
        </w:tc>
        <w:tc>
          <w:tcPr>
            <w:tcW w:w="1174" w:type="dxa"/>
          </w:tcPr>
          <w:p w14:paraId="35513B86" w14:textId="513FFB49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81 (1.5)</w:t>
            </w:r>
          </w:p>
        </w:tc>
        <w:tc>
          <w:tcPr>
            <w:tcW w:w="985" w:type="dxa"/>
          </w:tcPr>
          <w:p w14:paraId="086565EA" w14:textId="5C789F78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673DCC73" w14:textId="645CC7FC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20 (1.9)</w:t>
            </w:r>
          </w:p>
        </w:tc>
        <w:tc>
          <w:tcPr>
            <w:tcW w:w="1171" w:type="dxa"/>
          </w:tcPr>
          <w:p w14:paraId="22CAD860" w14:textId="5670FB91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157 (3.4)</w:t>
            </w:r>
          </w:p>
        </w:tc>
        <w:tc>
          <w:tcPr>
            <w:tcW w:w="955" w:type="dxa"/>
          </w:tcPr>
          <w:p w14:paraId="4CEE8C96" w14:textId="24BCFEC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AA08D8" w:rsidRPr="00AA08D8" w14:paraId="44E52B67" w14:textId="48E573BF" w:rsidTr="00445B01">
        <w:trPr>
          <w:trHeight w:val="75"/>
        </w:trPr>
        <w:tc>
          <w:tcPr>
            <w:tcW w:w="2516" w:type="dxa"/>
          </w:tcPr>
          <w:p w14:paraId="617F7F0D" w14:textId="438A35AD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Myocarditis</w:t>
            </w:r>
            <w:proofErr w:type="spellEnd"/>
          </w:p>
        </w:tc>
        <w:tc>
          <w:tcPr>
            <w:tcW w:w="1194" w:type="dxa"/>
          </w:tcPr>
          <w:p w14:paraId="733A0DE8" w14:textId="269380E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 (0.3)</w:t>
            </w:r>
          </w:p>
        </w:tc>
        <w:tc>
          <w:tcPr>
            <w:tcW w:w="1174" w:type="dxa"/>
          </w:tcPr>
          <w:p w14:paraId="1534649C" w14:textId="417F23A0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60 (1.1)</w:t>
            </w:r>
          </w:p>
        </w:tc>
        <w:tc>
          <w:tcPr>
            <w:tcW w:w="985" w:type="dxa"/>
          </w:tcPr>
          <w:p w14:paraId="16047ABC" w14:textId="40429EF0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214" w:type="dxa"/>
          </w:tcPr>
          <w:p w14:paraId="513BDBAB" w14:textId="2752FD9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 (0.5)</w:t>
            </w:r>
          </w:p>
        </w:tc>
        <w:tc>
          <w:tcPr>
            <w:tcW w:w="1171" w:type="dxa"/>
          </w:tcPr>
          <w:p w14:paraId="0C34190A" w14:textId="35D85171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100 (2.2)</w:t>
            </w:r>
          </w:p>
        </w:tc>
        <w:tc>
          <w:tcPr>
            <w:tcW w:w="955" w:type="dxa"/>
          </w:tcPr>
          <w:p w14:paraId="25964ACB" w14:textId="09205A01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0.0002</w:t>
            </w:r>
          </w:p>
        </w:tc>
      </w:tr>
      <w:tr w:rsidR="00AA08D8" w:rsidRPr="00AA08D8" w14:paraId="06B83A44" w14:textId="6D1FF952" w:rsidTr="00445B01">
        <w:tc>
          <w:tcPr>
            <w:tcW w:w="2516" w:type="dxa"/>
          </w:tcPr>
          <w:p w14:paraId="26BEF599" w14:textId="57F4BDB3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Post-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infarction</w:t>
            </w:r>
            <w:proofErr w:type="spellEnd"/>
          </w:p>
        </w:tc>
        <w:tc>
          <w:tcPr>
            <w:tcW w:w="1194" w:type="dxa"/>
          </w:tcPr>
          <w:p w14:paraId="06E0A6A2" w14:textId="03C56528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88 (4.9)</w:t>
            </w:r>
          </w:p>
        </w:tc>
        <w:tc>
          <w:tcPr>
            <w:tcW w:w="1174" w:type="dxa"/>
          </w:tcPr>
          <w:p w14:paraId="7365433B" w14:textId="64663EAB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182 (3.3)</w:t>
            </w:r>
          </w:p>
        </w:tc>
        <w:tc>
          <w:tcPr>
            <w:tcW w:w="985" w:type="dxa"/>
          </w:tcPr>
          <w:p w14:paraId="0ED118FC" w14:textId="08EF03A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0.00</w:t>
            </w:r>
            <w:r w:rsidR="005C77F4" w:rsidRPr="00AA08D8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14" w:type="dxa"/>
          </w:tcPr>
          <w:p w14:paraId="0DCDDB73" w14:textId="3CA8900E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58 (5.5)</w:t>
            </w:r>
          </w:p>
        </w:tc>
        <w:tc>
          <w:tcPr>
            <w:tcW w:w="1171" w:type="dxa"/>
          </w:tcPr>
          <w:p w14:paraId="5B978AA2" w14:textId="29AB4F4A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184 (4.0)</w:t>
            </w:r>
          </w:p>
        </w:tc>
        <w:tc>
          <w:tcPr>
            <w:tcW w:w="955" w:type="dxa"/>
          </w:tcPr>
          <w:p w14:paraId="7EACB313" w14:textId="15BD8909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0.03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AA08D8" w:rsidRPr="00AA08D8" w14:paraId="40671987" w14:textId="0BBA7632" w:rsidTr="00445B01">
        <w:tc>
          <w:tcPr>
            <w:tcW w:w="2516" w:type="dxa"/>
          </w:tcPr>
          <w:p w14:paraId="649FF773" w14:textId="1F9FC280" w:rsidR="00FE5527" w:rsidRPr="00AA08D8" w:rsidRDefault="00FE5527" w:rsidP="00FE5527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1194" w:type="dxa"/>
          </w:tcPr>
          <w:p w14:paraId="67E4F22F" w14:textId="66B50A6D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 (0.3)</w:t>
            </w:r>
          </w:p>
        </w:tc>
        <w:tc>
          <w:tcPr>
            <w:tcW w:w="1174" w:type="dxa"/>
          </w:tcPr>
          <w:p w14:paraId="552BD522" w14:textId="709A240F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98 (1.8)</w:t>
            </w:r>
          </w:p>
        </w:tc>
        <w:tc>
          <w:tcPr>
            <w:tcW w:w="985" w:type="dxa"/>
          </w:tcPr>
          <w:p w14:paraId="0D9C4DF3" w14:textId="55314786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14" w:type="dxa"/>
          </w:tcPr>
          <w:p w14:paraId="35C752C5" w14:textId="585563AF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 (0.4)</w:t>
            </w:r>
          </w:p>
        </w:tc>
        <w:tc>
          <w:tcPr>
            <w:tcW w:w="1171" w:type="dxa"/>
          </w:tcPr>
          <w:p w14:paraId="32B1593E" w14:textId="5EDE1D12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40 (0.9)</w:t>
            </w:r>
          </w:p>
        </w:tc>
        <w:tc>
          <w:tcPr>
            <w:tcW w:w="955" w:type="dxa"/>
          </w:tcPr>
          <w:p w14:paraId="0B55144A" w14:textId="11835618" w:rsidR="00FE5527" w:rsidRPr="00AA08D8" w:rsidRDefault="00FE5527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0.09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AA08D8" w:rsidRPr="00AA08D8" w14:paraId="66EA1595" w14:textId="77777777" w:rsidTr="00445B01">
        <w:tc>
          <w:tcPr>
            <w:tcW w:w="2516" w:type="dxa"/>
          </w:tcPr>
          <w:p w14:paraId="70D6CE06" w14:textId="788DB9AB" w:rsidR="00FC13EB" w:rsidRPr="00AA08D8" w:rsidRDefault="008D07B2" w:rsidP="00FE5527">
            <w:pPr>
              <w:jc w:val="both"/>
              <w:rPr>
                <w:color w:val="000000" w:themeColor="text1"/>
                <w:sz w:val="20"/>
                <w:szCs w:val="20"/>
                <w:vertAlign w:val="superscript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Ot</w:t>
            </w:r>
            <w:r w:rsidR="004B7AFB" w:rsidRPr="00AA08D8">
              <w:rPr>
                <w:color w:val="000000" w:themeColor="text1"/>
                <w:sz w:val="20"/>
                <w:szCs w:val="20"/>
              </w:rPr>
              <w:t>h</w:t>
            </w:r>
            <w:r w:rsidRPr="00AA08D8">
              <w:rPr>
                <w:color w:val="000000" w:themeColor="text1"/>
                <w:sz w:val="20"/>
                <w:szCs w:val="20"/>
              </w:rPr>
              <w:t>er</w:t>
            </w:r>
            <w:proofErr w:type="spellEnd"/>
            <w:r w:rsidR="00DE5625" w:rsidRPr="00AA08D8">
              <w:rPr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94" w:type="dxa"/>
          </w:tcPr>
          <w:p w14:paraId="7BAAB4D0" w14:textId="14754711" w:rsidR="00FC13EB" w:rsidRPr="00AA08D8" w:rsidRDefault="00FC13EB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</w:t>
            </w:r>
            <w:r w:rsidR="004F4C80" w:rsidRPr="00AA08D8">
              <w:rPr>
                <w:color w:val="000000" w:themeColor="text1"/>
                <w:sz w:val="20"/>
                <w:szCs w:val="20"/>
              </w:rPr>
              <w:t xml:space="preserve"> (0.1)</w:t>
            </w:r>
          </w:p>
        </w:tc>
        <w:tc>
          <w:tcPr>
            <w:tcW w:w="1174" w:type="dxa"/>
          </w:tcPr>
          <w:p w14:paraId="5EE77A55" w14:textId="6FADEEDD" w:rsidR="00FC13EB" w:rsidRPr="00AA08D8" w:rsidRDefault="00AD28FE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</w:t>
            </w:r>
            <w:r w:rsidR="004F4C80" w:rsidRPr="00AA08D8">
              <w:rPr>
                <w:color w:val="000000" w:themeColor="text1"/>
                <w:sz w:val="20"/>
                <w:szCs w:val="20"/>
              </w:rPr>
              <w:t xml:space="preserve"> (0.1)</w:t>
            </w:r>
          </w:p>
        </w:tc>
        <w:tc>
          <w:tcPr>
            <w:tcW w:w="985" w:type="dxa"/>
          </w:tcPr>
          <w:p w14:paraId="714D08EF" w14:textId="546CEA59" w:rsidR="00FC13EB" w:rsidRPr="00AA08D8" w:rsidRDefault="004F4C80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0.683</w:t>
            </w:r>
          </w:p>
        </w:tc>
        <w:tc>
          <w:tcPr>
            <w:tcW w:w="1214" w:type="dxa"/>
          </w:tcPr>
          <w:p w14:paraId="335CB4E8" w14:textId="6241A1AC" w:rsidR="00FC13EB" w:rsidRPr="00AA08D8" w:rsidRDefault="00AD28FE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4F4C80" w:rsidRPr="00AA08D8">
              <w:rPr>
                <w:color w:val="000000" w:themeColor="text1"/>
                <w:sz w:val="20"/>
                <w:szCs w:val="20"/>
              </w:rPr>
              <w:t xml:space="preserve"> (0.0)</w:t>
            </w:r>
          </w:p>
        </w:tc>
        <w:tc>
          <w:tcPr>
            <w:tcW w:w="1171" w:type="dxa"/>
          </w:tcPr>
          <w:p w14:paraId="0694FA55" w14:textId="722EC108" w:rsidR="00FC13EB" w:rsidRPr="00AA08D8" w:rsidRDefault="00CF6DA3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11</w:t>
            </w:r>
            <w:r w:rsidR="00167DBD" w:rsidRPr="00AA08D8">
              <w:rPr>
                <w:color w:val="000000" w:themeColor="text1"/>
                <w:sz w:val="20"/>
                <w:szCs w:val="20"/>
              </w:rPr>
              <w:t xml:space="preserve"> (0.2)</w:t>
            </w:r>
          </w:p>
        </w:tc>
        <w:tc>
          <w:tcPr>
            <w:tcW w:w="955" w:type="dxa"/>
          </w:tcPr>
          <w:p w14:paraId="1C543E63" w14:textId="768A9C8D" w:rsidR="00FC13EB" w:rsidRPr="00AA08D8" w:rsidRDefault="00167DBD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0.236</w:t>
            </w:r>
          </w:p>
        </w:tc>
      </w:tr>
      <w:tr w:rsidR="00AA08D8" w:rsidRPr="00AA08D8" w14:paraId="23D066EB" w14:textId="77777777" w:rsidTr="00F305F6">
        <w:tc>
          <w:tcPr>
            <w:tcW w:w="9209" w:type="dxa"/>
            <w:gridSpan w:val="7"/>
          </w:tcPr>
          <w:p w14:paraId="3749C326" w14:textId="208CEB55" w:rsidR="004B7AFB" w:rsidRPr="00AA08D8" w:rsidRDefault="004B7AFB" w:rsidP="004B7AFB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b/>
                <w:bCs/>
                <w:color w:val="000000" w:themeColor="text1"/>
              </w:rPr>
              <w:t>ECG-findings</w:t>
            </w:r>
            <w:proofErr w:type="spellEnd"/>
          </w:p>
        </w:tc>
      </w:tr>
      <w:tr w:rsidR="00AA08D8" w:rsidRPr="00AA08D8" w14:paraId="41A12E30" w14:textId="77777777" w:rsidTr="00445B01">
        <w:tc>
          <w:tcPr>
            <w:tcW w:w="2516" w:type="dxa"/>
          </w:tcPr>
          <w:p w14:paraId="7A6030AB" w14:textId="44BE3C1A" w:rsidR="00815EE1" w:rsidRPr="00AA08D8" w:rsidRDefault="00815EE1" w:rsidP="00815EE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VF</w:t>
            </w:r>
          </w:p>
        </w:tc>
        <w:tc>
          <w:tcPr>
            <w:tcW w:w="1194" w:type="dxa"/>
          </w:tcPr>
          <w:p w14:paraId="5737FE57" w14:textId="51147987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 (0.8)</w:t>
            </w:r>
          </w:p>
        </w:tc>
        <w:tc>
          <w:tcPr>
            <w:tcW w:w="1174" w:type="dxa"/>
          </w:tcPr>
          <w:p w14:paraId="1A2530F1" w14:textId="1986FFD8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64 (1.2)</w:t>
            </w:r>
          </w:p>
        </w:tc>
        <w:tc>
          <w:tcPr>
            <w:tcW w:w="985" w:type="dxa"/>
          </w:tcPr>
          <w:p w14:paraId="1FD33F28" w14:textId="679159E2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245</w:t>
            </w:r>
          </w:p>
        </w:tc>
        <w:tc>
          <w:tcPr>
            <w:tcW w:w="1214" w:type="dxa"/>
          </w:tcPr>
          <w:p w14:paraId="062A9E74" w14:textId="1BB58D78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435 (41.0)</w:t>
            </w:r>
          </w:p>
        </w:tc>
        <w:tc>
          <w:tcPr>
            <w:tcW w:w="1171" w:type="dxa"/>
          </w:tcPr>
          <w:p w14:paraId="2C0D6F1B" w14:textId="1F00F75C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1990 (43.5)</w:t>
            </w:r>
          </w:p>
        </w:tc>
        <w:tc>
          <w:tcPr>
            <w:tcW w:w="955" w:type="dxa"/>
          </w:tcPr>
          <w:p w14:paraId="1A6C23AC" w14:textId="76BECAD1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148</w:t>
            </w:r>
          </w:p>
        </w:tc>
      </w:tr>
      <w:tr w:rsidR="00AA08D8" w:rsidRPr="00AA08D8" w14:paraId="6025706D" w14:textId="77777777" w:rsidTr="00445B01">
        <w:tc>
          <w:tcPr>
            <w:tcW w:w="2516" w:type="dxa"/>
          </w:tcPr>
          <w:p w14:paraId="7FD2E89D" w14:textId="23E9BBF9" w:rsidR="00815EE1" w:rsidRPr="00AA08D8" w:rsidRDefault="00815EE1" w:rsidP="00815EE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VT</w:t>
            </w:r>
          </w:p>
        </w:tc>
        <w:tc>
          <w:tcPr>
            <w:tcW w:w="1194" w:type="dxa"/>
          </w:tcPr>
          <w:p w14:paraId="5932BF34" w14:textId="58DD01EB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237 (13.3)</w:t>
            </w:r>
          </w:p>
        </w:tc>
        <w:tc>
          <w:tcPr>
            <w:tcW w:w="1174" w:type="dxa"/>
          </w:tcPr>
          <w:p w14:paraId="0ADE1B84" w14:textId="319F72A2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1031 (18.9)</w:t>
            </w:r>
          </w:p>
        </w:tc>
        <w:tc>
          <w:tcPr>
            <w:tcW w:w="985" w:type="dxa"/>
          </w:tcPr>
          <w:p w14:paraId="05D24078" w14:textId="32F2B514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0</w:t>
            </w:r>
            <w:r w:rsidRPr="00AA08D8">
              <w:rPr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214" w:type="dxa"/>
          </w:tcPr>
          <w:p w14:paraId="6DFFE0D5" w14:textId="3BDCE700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361 (34.1)</w:t>
            </w:r>
          </w:p>
        </w:tc>
        <w:tc>
          <w:tcPr>
            <w:tcW w:w="1171" w:type="dxa"/>
          </w:tcPr>
          <w:p w14:paraId="0C612FC9" w14:textId="2496B9C1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1573 (34.4)</w:t>
            </w:r>
          </w:p>
        </w:tc>
        <w:tc>
          <w:tcPr>
            <w:tcW w:w="955" w:type="dxa"/>
          </w:tcPr>
          <w:p w14:paraId="0772F4C9" w14:textId="585AC95C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84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AA08D8" w:rsidRPr="00AA08D8" w14:paraId="79699100" w14:textId="77777777" w:rsidTr="00445B01">
        <w:tc>
          <w:tcPr>
            <w:tcW w:w="2516" w:type="dxa"/>
          </w:tcPr>
          <w:p w14:paraId="65F8940A" w14:textId="32E45AD3" w:rsidR="00815EE1" w:rsidRPr="00AA08D8" w:rsidRDefault="00815EE1" w:rsidP="00815EE1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VT+VF</w:t>
            </w:r>
            <w:proofErr w:type="spellEnd"/>
          </w:p>
        </w:tc>
        <w:tc>
          <w:tcPr>
            <w:tcW w:w="1194" w:type="dxa"/>
          </w:tcPr>
          <w:p w14:paraId="0C542917" w14:textId="7D7D0E9D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31 (1.74)</w:t>
            </w:r>
          </w:p>
        </w:tc>
        <w:tc>
          <w:tcPr>
            <w:tcW w:w="1174" w:type="dxa"/>
          </w:tcPr>
          <w:p w14:paraId="13B90896" w14:textId="41A6A58E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101 (1.85)</w:t>
            </w:r>
          </w:p>
        </w:tc>
        <w:tc>
          <w:tcPr>
            <w:tcW w:w="985" w:type="dxa"/>
          </w:tcPr>
          <w:p w14:paraId="3C8B22EE" w14:textId="45357D6B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766</w:t>
            </w:r>
          </w:p>
        </w:tc>
        <w:tc>
          <w:tcPr>
            <w:tcW w:w="1214" w:type="dxa"/>
          </w:tcPr>
          <w:p w14:paraId="40C7E664" w14:textId="31AE152A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197 (18.6)</w:t>
            </w:r>
          </w:p>
        </w:tc>
        <w:tc>
          <w:tcPr>
            <w:tcW w:w="1171" w:type="dxa"/>
          </w:tcPr>
          <w:p w14:paraId="4FDE73AD" w14:textId="7E6EAA38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751 (16.4)</w:t>
            </w:r>
          </w:p>
        </w:tc>
        <w:tc>
          <w:tcPr>
            <w:tcW w:w="955" w:type="dxa"/>
          </w:tcPr>
          <w:p w14:paraId="24089C86" w14:textId="52A8D740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08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AA08D8" w:rsidRPr="00AA08D8" w14:paraId="4716D3F4" w14:textId="77777777" w:rsidTr="00445B01">
        <w:tc>
          <w:tcPr>
            <w:tcW w:w="2516" w:type="dxa"/>
          </w:tcPr>
          <w:p w14:paraId="4AB1A8F1" w14:textId="35C6F4A2" w:rsidR="00815EE1" w:rsidRPr="00AA08D8" w:rsidRDefault="00815EE1" w:rsidP="00815EE1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NSVT</w:t>
            </w:r>
            <w:proofErr w:type="spellEnd"/>
          </w:p>
        </w:tc>
        <w:tc>
          <w:tcPr>
            <w:tcW w:w="1194" w:type="dxa"/>
          </w:tcPr>
          <w:p w14:paraId="1CAB0157" w14:textId="2CA3BC4D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68 (3.8)</w:t>
            </w:r>
          </w:p>
        </w:tc>
        <w:tc>
          <w:tcPr>
            <w:tcW w:w="1174" w:type="dxa"/>
          </w:tcPr>
          <w:p w14:paraId="675F2DA3" w14:textId="207B9A76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284 (5.2)</w:t>
            </w:r>
          </w:p>
        </w:tc>
        <w:tc>
          <w:tcPr>
            <w:tcW w:w="985" w:type="dxa"/>
          </w:tcPr>
          <w:p w14:paraId="4966A78C" w14:textId="3D014343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01</w:t>
            </w:r>
            <w:r w:rsidR="00894E86" w:rsidRPr="00AA08D8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14" w:type="dxa"/>
          </w:tcPr>
          <w:p w14:paraId="02367DD4" w14:textId="6E63AC2C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53 (5.0)</w:t>
            </w:r>
          </w:p>
        </w:tc>
        <w:tc>
          <w:tcPr>
            <w:tcW w:w="1171" w:type="dxa"/>
          </w:tcPr>
          <w:p w14:paraId="7F85EAEE" w14:textId="00D116BD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219 (4.8)</w:t>
            </w:r>
          </w:p>
        </w:tc>
        <w:tc>
          <w:tcPr>
            <w:tcW w:w="955" w:type="dxa"/>
          </w:tcPr>
          <w:p w14:paraId="4F92A027" w14:textId="27D11AFB" w:rsidR="00815EE1" w:rsidRPr="00AA08D8" w:rsidRDefault="00815EE1" w:rsidP="00445B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768</w:t>
            </w:r>
          </w:p>
        </w:tc>
      </w:tr>
      <w:tr w:rsidR="00AA08D8" w:rsidRPr="00AA08D8" w14:paraId="0D749D40" w14:textId="77777777" w:rsidTr="00445B01">
        <w:tc>
          <w:tcPr>
            <w:tcW w:w="2516" w:type="dxa"/>
          </w:tcPr>
          <w:p w14:paraId="1EB7DE6E" w14:textId="3AEB90B5" w:rsidR="008D07B2" w:rsidRPr="00AA08D8" w:rsidRDefault="008D07B2" w:rsidP="008D07B2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Primary</w:t>
            </w:r>
            <w:proofErr w:type="spellEnd"/>
            <w:r w:rsidRPr="00AA08D8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0"/>
                <w:szCs w:val="20"/>
              </w:rPr>
              <w:t>prophylaxis</w:t>
            </w:r>
            <w:proofErr w:type="spellEnd"/>
          </w:p>
        </w:tc>
        <w:tc>
          <w:tcPr>
            <w:tcW w:w="1194" w:type="dxa"/>
          </w:tcPr>
          <w:p w14:paraId="0EDCD404" w14:textId="166CE0E1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1431 (80.3)</w:t>
            </w:r>
          </w:p>
        </w:tc>
        <w:tc>
          <w:tcPr>
            <w:tcW w:w="1174" w:type="dxa"/>
          </w:tcPr>
          <w:p w14:paraId="48BE5DD1" w14:textId="69FBC358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3985 (72.9)</w:t>
            </w:r>
          </w:p>
        </w:tc>
        <w:tc>
          <w:tcPr>
            <w:tcW w:w="985" w:type="dxa"/>
          </w:tcPr>
          <w:p w14:paraId="4A21F5E3" w14:textId="7705D013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&lt;</w:t>
            </w:r>
            <w:r w:rsidR="00F22C21" w:rsidRPr="00AA08D8">
              <w:rPr>
                <w:color w:val="000000" w:themeColor="text1"/>
                <w:sz w:val="20"/>
                <w:szCs w:val="20"/>
              </w:rPr>
              <w:t>0</w:t>
            </w:r>
            <w:r w:rsidRPr="00AA08D8">
              <w:rPr>
                <w:color w:val="000000" w:themeColor="text1"/>
                <w:sz w:val="20"/>
                <w:szCs w:val="20"/>
              </w:rPr>
              <w:t>.0001</w:t>
            </w:r>
          </w:p>
        </w:tc>
        <w:tc>
          <w:tcPr>
            <w:tcW w:w="1214" w:type="dxa"/>
          </w:tcPr>
          <w:p w14:paraId="13E2F2F0" w14:textId="7B11C6B6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14 (1.3)</w:t>
            </w:r>
          </w:p>
        </w:tc>
        <w:tc>
          <w:tcPr>
            <w:tcW w:w="1171" w:type="dxa"/>
          </w:tcPr>
          <w:p w14:paraId="048EA321" w14:textId="74013CDC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42 (0.9)</w:t>
            </w:r>
          </w:p>
        </w:tc>
        <w:tc>
          <w:tcPr>
            <w:tcW w:w="955" w:type="dxa"/>
          </w:tcPr>
          <w:p w14:paraId="6F14D678" w14:textId="0304E183" w:rsidR="008D07B2" w:rsidRPr="00AA08D8" w:rsidRDefault="008D07B2" w:rsidP="008D07B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08D8">
              <w:rPr>
                <w:color w:val="000000" w:themeColor="text1"/>
                <w:sz w:val="20"/>
                <w:szCs w:val="20"/>
              </w:rPr>
              <w:t>0</w:t>
            </w:r>
            <w:r w:rsidR="00596057" w:rsidRPr="00AA08D8">
              <w:rPr>
                <w:color w:val="000000" w:themeColor="text1"/>
                <w:sz w:val="20"/>
                <w:szCs w:val="20"/>
              </w:rPr>
              <w:t>.</w:t>
            </w:r>
            <w:r w:rsidRPr="00AA08D8">
              <w:rPr>
                <w:color w:val="000000" w:themeColor="text1"/>
                <w:sz w:val="20"/>
                <w:szCs w:val="20"/>
              </w:rPr>
              <w:t>233</w:t>
            </w:r>
          </w:p>
        </w:tc>
      </w:tr>
    </w:tbl>
    <w:p w14:paraId="5F7993DF" w14:textId="274ED44E" w:rsidR="00D946C1" w:rsidRPr="00AA08D8" w:rsidRDefault="006F3A54" w:rsidP="00D946C1">
      <w:pPr>
        <w:jc w:val="both"/>
        <w:rPr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>Abbreviations:</w:t>
      </w:r>
      <w:r w:rsidR="00D946C1" w:rsidRPr="00AA08D8">
        <w:rPr>
          <w:color w:val="000000" w:themeColor="text1"/>
          <w:sz w:val="20"/>
          <w:szCs w:val="20"/>
          <w:lang w:val="en-US"/>
        </w:rPr>
        <w:t xml:space="preserve"> No DM: No Diabetes Mellitus, VT/VF: Ventricular Tachycardia/Ventricular Fibrillation, ARVC: Arrhythmogenic Right Ventricular Cardiomyopathy, NSVT: Non-Sustained Ventricular Tachycardia</w:t>
      </w:r>
    </w:p>
    <w:p w14:paraId="30F83C03" w14:textId="5E47FB2C" w:rsidR="00942FA6" w:rsidRPr="00AA08D8" w:rsidRDefault="00DE5625" w:rsidP="00942FA6">
      <w:pPr>
        <w:jc w:val="both"/>
        <w:rPr>
          <w:b/>
          <w:bCs/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>*</w:t>
      </w:r>
      <w:r w:rsidR="00942FA6" w:rsidRPr="00AA08D8">
        <w:rPr>
          <w:color w:val="000000" w:themeColor="text1"/>
          <w:sz w:val="20"/>
          <w:szCs w:val="20"/>
          <w:lang w:val="en-US"/>
        </w:rPr>
        <w:t xml:space="preserve">Other included </w:t>
      </w:r>
      <w:proofErr w:type="spellStart"/>
      <w:r w:rsidR="00942FA6" w:rsidRPr="00AA08D8">
        <w:rPr>
          <w:color w:val="000000" w:themeColor="text1"/>
          <w:sz w:val="20"/>
          <w:szCs w:val="20"/>
          <w:lang w:val="en-US"/>
        </w:rPr>
        <w:t>Enodcarditis</w:t>
      </w:r>
      <w:proofErr w:type="spellEnd"/>
      <w:r w:rsidR="00942FA6" w:rsidRPr="00AA08D8">
        <w:rPr>
          <w:color w:val="000000" w:themeColor="text1"/>
          <w:sz w:val="20"/>
          <w:szCs w:val="20"/>
          <w:lang w:val="en-US"/>
        </w:rPr>
        <w:t>, High proportion of right ventricular pacing, Cytostatic-induced cardiomyopathy, Post TAVI</w:t>
      </w:r>
      <w:r w:rsidR="001C5D48" w:rsidRPr="00AA08D8">
        <w:rPr>
          <w:color w:val="000000" w:themeColor="text1"/>
          <w:sz w:val="20"/>
          <w:szCs w:val="20"/>
          <w:lang w:val="en-US"/>
        </w:rPr>
        <w:t xml:space="preserve"> (Transcatheter Aortic Valve Implantation)</w:t>
      </w:r>
      <w:r w:rsidR="00942FA6" w:rsidRPr="00AA08D8">
        <w:rPr>
          <w:color w:val="000000" w:themeColor="text1"/>
          <w:sz w:val="20"/>
          <w:szCs w:val="20"/>
          <w:lang w:val="en-US"/>
        </w:rPr>
        <w:t xml:space="preserve"> and conduction system fibrosis.</w:t>
      </w:r>
    </w:p>
    <w:p w14:paraId="5C688662" w14:textId="2F78E2B4" w:rsidR="004F70D4" w:rsidRPr="00AA08D8" w:rsidRDefault="004F70D4">
      <w:pPr>
        <w:spacing w:after="160" w:line="278" w:lineRule="auto"/>
        <w:rPr>
          <w:color w:val="000000" w:themeColor="text1"/>
          <w:sz w:val="21"/>
          <w:szCs w:val="21"/>
          <w:lang w:val="en-US"/>
        </w:rPr>
      </w:pPr>
      <w:r w:rsidRPr="00AA08D8">
        <w:rPr>
          <w:color w:val="000000" w:themeColor="text1"/>
          <w:sz w:val="21"/>
          <w:szCs w:val="21"/>
          <w:lang w:val="en-US"/>
        </w:rPr>
        <w:br w:type="page"/>
      </w:r>
    </w:p>
    <w:p w14:paraId="01F0E126" w14:textId="77777777" w:rsidR="004F70D4" w:rsidRPr="00AA08D8" w:rsidRDefault="004F70D4" w:rsidP="004F70D4">
      <w:pPr>
        <w:pStyle w:val="Normalwebb"/>
        <w:spacing w:before="0" w:beforeAutospacing="0" w:after="0" w:afterAutospacing="0"/>
        <w:rPr>
          <w:rStyle w:val="Rubrik1Char"/>
          <w:b/>
          <w:bCs/>
          <w:color w:val="000000" w:themeColor="text1"/>
        </w:rPr>
      </w:pPr>
      <w:bookmarkStart w:id="3" w:name="_Toc215917079"/>
      <w:r w:rsidRPr="00AA08D8">
        <w:rPr>
          <w:rStyle w:val="Rubrik1Char"/>
          <w:b/>
          <w:bCs/>
          <w:color w:val="000000" w:themeColor="text1"/>
        </w:rPr>
        <w:lastRenderedPageBreak/>
        <w:t>Table S4- Cause-of-death categories based on ICD-10 codes</w:t>
      </w:r>
      <w:bookmarkEnd w:id="3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5"/>
        <w:gridCol w:w="2268"/>
        <w:gridCol w:w="1979"/>
      </w:tblGrid>
      <w:tr w:rsidR="00AA08D8" w:rsidRPr="00AA08D8" w14:paraId="3575A761" w14:textId="77777777" w:rsidTr="00D914C5">
        <w:tc>
          <w:tcPr>
            <w:tcW w:w="4815" w:type="dxa"/>
          </w:tcPr>
          <w:p w14:paraId="10FA197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65AEC517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Type 2 diabetes</w:t>
            </w:r>
          </w:p>
        </w:tc>
        <w:tc>
          <w:tcPr>
            <w:tcW w:w="1979" w:type="dxa"/>
          </w:tcPr>
          <w:p w14:paraId="7CCBE74E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No-DM</w:t>
            </w:r>
          </w:p>
        </w:tc>
      </w:tr>
      <w:tr w:rsidR="00AA08D8" w:rsidRPr="00AA08D8" w14:paraId="57BE0CF1" w14:textId="77777777" w:rsidTr="00D914C5">
        <w:tc>
          <w:tcPr>
            <w:tcW w:w="4815" w:type="dxa"/>
          </w:tcPr>
          <w:p w14:paraId="7DA2FA7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A00-B99 - Certain infectious and parasitic diseases</w:t>
            </w:r>
          </w:p>
        </w:tc>
        <w:tc>
          <w:tcPr>
            <w:tcW w:w="2268" w:type="dxa"/>
          </w:tcPr>
          <w:p w14:paraId="706EC8D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79 (4.9)</w:t>
            </w:r>
          </w:p>
        </w:tc>
        <w:tc>
          <w:tcPr>
            <w:tcW w:w="1979" w:type="dxa"/>
          </w:tcPr>
          <w:p w14:paraId="651AFF39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122 (3.9)</w:t>
            </w:r>
          </w:p>
        </w:tc>
      </w:tr>
      <w:tr w:rsidR="00AA08D8" w:rsidRPr="00AA08D8" w14:paraId="6C3E5E8F" w14:textId="77777777" w:rsidTr="00D914C5">
        <w:tc>
          <w:tcPr>
            <w:tcW w:w="4815" w:type="dxa"/>
          </w:tcPr>
          <w:p w14:paraId="31034E39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D50-D89 - Diseases of the blood and blood-forming organs and certain disorders involving the immune mechanism</w:t>
            </w:r>
          </w:p>
        </w:tc>
        <w:tc>
          <w:tcPr>
            <w:tcW w:w="2268" w:type="dxa"/>
          </w:tcPr>
          <w:p w14:paraId="66DC9DEC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10 (0.6)</w:t>
            </w:r>
          </w:p>
        </w:tc>
        <w:tc>
          <w:tcPr>
            <w:tcW w:w="1979" w:type="dxa"/>
          </w:tcPr>
          <w:p w14:paraId="38A34FEF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18 (0.6)</w:t>
            </w:r>
          </w:p>
        </w:tc>
      </w:tr>
      <w:tr w:rsidR="00AA08D8" w:rsidRPr="00AA08D8" w14:paraId="3D4518B2" w14:textId="77777777" w:rsidTr="00D914C5">
        <w:tc>
          <w:tcPr>
            <w:tcW w:w="4815" w:type="dxa"/>
          </w:tcPr>
          <w:p w14:paraId="2FBE92E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E00-E89 - Endocrine, nutritional and metabolic diseases</w:t>
            </w:r>
          </w:p>
        </w:tc>
        <w:tc>
          <w:tcPr>
            <w:tcW w:w="2268" w:type="dxa"/>
          </w:tcPr>
          <w:p w14:paraId="3D159030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123 (7.7)</w:t>
            </w:r>
          </w:p>
        </w:tc>
        <w:tc>
          <w:tcPr>
            <w:tcW w:w="1979" w:type="dxa"/>
          </w:tcPr>
          <w:p w14:paraId="7F496217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57 (1.8)</w:t>
            </w:r>
          </w:p>
        </w:tc>
      </w:tr>
      <w:tr w:rsidR="00AA08D8" w:rsidRPr="00AA08D8" w14:paraId="60FC3B0A" w14:textId="77777777" w:rsidTr="00D914C5">
        <w:tc>
          <w:tcPr>
            <w:tcW w:w="4815" w:type="dxa"/>
          </w:tcPr>
          <w:p w14:paraId="1ED146BF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I00-I99 - Diseases of the circulatory system</w:t>
            </w:r>
          </w:p>
          <w:p w14:paraId="5D93DE4F" w14:textId="77777777" w:rsidR="004F70D4" w:rsidRPr="00AA08D8" w:rsidRDefault="004F70D4" w:rsidP="00D914C5">
            <w:pPr>
              <w:pStyle w:val="Normalwebb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I20-I25 Ischemic heart disease</w:t>
            </w:r>
          </w:p>
          <w:p w14:paraId="0CC45D23" w14:textId="77777777" w:rsidR="004F70D4" w:rsidRPr="00AA08D8" w:rsidRDefault="004F70D4" w:rsidP="00D914C5">
            <w:pPr>
              <w:pStyle w:val="Normalwebb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I46, I49.0, I47.2 VT/VF/SCD</w:t>
            </w:r>
          </w:p>
          <w:p w14:paraId="6435B26C" w14:textId="77777777" w:rsidR="004F70D4" w:rsidRPr="00AA08D8" w:rsidRDefault="004F70D4" w:rsidP="00D914C5">
            <w:pPr>
              <w:pStyle w:val="Normalwebb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I48 Atrial fibrillation and flutter</w:t>
            </w:r>
          </w:p>
          <w:p w14:paraId="7B0AC79A" w14:textId="77777777" w:rsidR="004F70D4" w:rsidRPr="00AA08D8" w:rsidRDefault="004F70D4" w:rsidP="00D914C5">
            <w:pPr>
              <w:pStyle w:val="Normalwebb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I50 Heart failure</w:t>
            </w:r>
          </w:p>
          <w:p w14:paraId="67984E23" w14:textId="77777777" w:rsidR="004F70D4" w:rsidRPr="00AA08D8" w:rsidRDefault="004F70D4" w:rsidP="00D914C5">
            <w:pPr>
              <w:pStyle w:val="Normalwebb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I60-I69 Cerebrovascular disease</w:t>
            </w:r>
          </w:p>
        </w:tc>
        <w:tc>
          <w:tcPr>
            <w:tcW w:w="2268" w:type="dxa"/>
          </w:tcPr>
          <w:p w14:paraId="58FA83D5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1128 (70.5)</w:t>
            </w:r>
          </w:p>
          <w:p w14:paraId="1DA06A88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601 (37.6)</w:t>
            </w:r>
          </w:p>
          <w:p w14:paraId="2E23A951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27 (1.7)</w:t>
            </w:r>
          </w:p>
          <w:p w14:paraId="29234DF6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37 (2.3)</w:t>
            </w:r>
          </w:p>
          <w:p w14:paraId="4A729F6C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217 (13.6)</w:t>
            </w:r>
          </w:p>
          <w:p w14:paraId="2A5ACFE5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33 (2.1)</w:t>
            </w:r>
          </w:p>
        </w:tc>
        <w:tc>
          <w:tcPr>
            <w:tcW w:w="1979" w:type="dxa"/>
          </w:tcPr>
          <w:p w14:paraId="78E65FFA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2324 (74.8)</w:t>
            </w:r>
          </w:p>
          <w:p w14:paraId="38FCE737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1044 (33.6)</w:t>
            </w:r>
          </w:p>
          <w:p w14:paraId="593F0A50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63 (2.0)</w:t>
            </w:r>
          </w:p>
          <w:p w14:paraId="627B7707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89 (2.9)</w:t>
            </w:r>
          </w:p>
          <w:p w14:paraId="35922AD3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393 (12.7)</w:t>
            </w:r>
          </w:p>
          <w:p w14:paraId="4381ADFA" w14:textId="77777777" w:rsidR="004F70D4" w:rsidRPr="00AA08D8" w:rsidRDefault="004F70D4" w:rsidP="00D914C5">
            <w:pPr>
              <w:pStyle w:val="Normalwebb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90 (2.9)</w:t>
            </w:r>
          </w:p>
        </w:tc>
      </w:tr>
      <w:tr w:rsidR="00AA08D8" w:rsidRPr="00AA08D8" w14:paraId="26587E48" w14:textId="77777777" w:rsidTr="00D914C5">
        <w:tc>
          <w:tcPr>
            <w:tcW w:w="4815" w:type="dxa"/>
          </w:tcPr>
          <w:p w14:paraId="4771EC10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J00-J99 - Diseases of the respiratory system</w:t>
            </w:r>
          </w:p>
        </w:tc>
        <w:tc>
          <w:tcPr>
            <w:tcW w:w="2268" w:type="dxa"/>
          </w:tcPr>
          <w:p w14:paraId="7879FE32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123 (7.7)</w:t>
            </w:r>
          </w:p>
        </w:tc>
        <w:tc>
          <w:tcPr>
            <w:tcW w:w="1979" w:type="dxa"/>
          </w:tcPr>
          <w:p w14:paraId="7B19C2F0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245 (7.9)</w:t>
            </w:r>
          </w:p>
        </w:tc>
      </w:tr>
      <w:tr w:rsidR="00AA08D8" w:rsidRPr="00AA08D8" w14:paraId="3A052102" w14:textId="77777777" w:rsidTr="00D914C5">
        <w:tc>
          <w:tcPr>
            <w:tcW w:w="4815" w:type="dxa"/>
          </w:tcPr>
          <w:p w14:paraId="2BF144D5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K00-K95 - Diseases of the digestive system</w:t>
            </w:r>
          </w:p>
        </w:tc>
        <w:tc>
          <w:tcPr>
            <w:tcW w:w="2268" w:type="dxa"/>
          </w:tcPr>
          <w:p w14:paraId="61EA6D74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35 (2.2)</w:t>
            </w:r>
          </w:p>
        </w:tc>
        <w:tc>
          <w:tcPr>
            <w:tcW w:w="1979" w:type="dxa"/>
          </w:tcPr>
          <w:p w14:paraId="7975DF5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98 (3.2)</w:t>
            </w:r>
          </w:p>
        </w:tc>
      </w:tr>
      <w:tr w:rsidR="00AA08D8" w:rsidRPr="00AA08D8" w14:paraId="5C9A4634" w14:textId="77777777" w:rsidTr="00D914C5">
        <w:tc>
          <w:tcPr>
            <w:tcW w:w="4815" w:type="dxa"/>
          </w:tcPr>
          <w:p w14:paraId="71D029DB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L00-L99 - Diseases of the skin and subcutaneous tissue</w:t>
            </w:r>
          </w:p>
        </w:tc>
        <w:tc>
          <w:tcPr>
            <w:tcW w:w="2268" w:type="dxa"/>
          </w:tcPr>
          <w:p w14:paraId="59E2B87C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6 (0.4)</w:t>
            </w:r>
          </w:p>
        </w:tc>
        <w:tc>
          <w:tcPr>
            <w:tcW w:w="1979" w:type="dxa"/>
          </w:tcPr>
          <w:p w14:paraId="69CC45AF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7 (0.2)</w:t>
            </w:r>
          </w:p>
        </w:tc>
      </w:tr>
      <w:tr w:rsidR="00AA08D8" w:rsidRPr="00AA08D8" w14:paraId="1E6E1AA8" w14:textId="77777777" w:rsidTr="00D914C5">
        <w:tc>
          <w:tcPr>
            <w:tcW w:w="4815" w:type="dxa"/>
          </w:tcPr>
          <w:p w14:paraId="25842DDB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N00-N99 - Diseases of the genitourinary system</w:t>
            </w:r>
          </w:p>
        </w:tc>
        <w:tc>
          <w:tcPr>
            <w:tcW w:w="2268" w:type="dxa"/>
          </w:tcPr>
          <w:p w14:paraId="5ADFF2CA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32 (2.0)</w:t>
            </w:r>
          </w:p>
        </w:tc>
        <w:tc>
          <w:tcPr>
            <w:tcW w:w="1979" w:type="dxa"/>
          </w:tcPr>
          <w:p w14:paraId="5C720D1E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81 (2.6)</w:t>
            </w:r>
          </w:p>
        </w:tc>
      </w:tr>
      <w:tr w:rsidR="00AA08D8" w:rsidRPr="00AA08D8" w14:paraId="2437FD6A" w14:textId="77777777" w:rsidTr="00D914C5">
        <w:tc>
          <w:tcPr>
            <w:tcW w:w="4815" w:type="dxa"/>
          </w:tcPr>
          <w:p w14:paraId="010161F2" w14:textId="77777777" w:rsidR="004F70D4" w:rsidRPr="00AA08D8" w:rsidRDefault="004F70D4" w:rsidP="00D914C5">
            <w:pPr>
              <w:pStyle w:val="Normalwebb"/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</w:pPr>
            <w:r w:rsidRPr="00AA08D8">
              <w:rPr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R00-R99 - Symptoms, signs and abnormal clinical and laboratory findings, not elsewhere classified</w:t>
            </w:r>
          </w:p>
        </w:tc>
        <w:tc>
          <w:tcPr>
            <w:tcW w:w="2268" w:type="dxa"/>
          </w:tcPr>
          <w:p w14:paraId="2D173C42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61 (3.8)</w:t>
            </w:r>
          </w:p>
        </w:tc>
        <w:tc>
          <w:tcPr>
            <w:tcW w:w="1979" w:type="dxa"/>
          </w:tcPr>
          <w:p w14:paraId="6F6F846B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147 (4.7)</w:t>
            </w:r>
          </w:p>
        </w:tc>
      </w:tr>
      <w:tr w:rsidR="00AA08D8" w:rsidRPr="00AA08D8" w14:paraId="0C36817A" w14:textId="77777777" w:rsidTr="00D914C5">
        <w:tc>
          <w:tcPr>
            <w:tcW w:w="4815" w:type="dxa"/>
          </w:tcPr>
          <w:p w14:paraId="13018308" w14:textId="77777777" w:rsidR="004F70D4" w:rsidRPr="00AA08D8" w:rsidRDefault="004F70D4" w:rsidP="00D914C5">
            <w:pPr>
              <w:pStyle w:val="Normalwebb"/>
              <w:rPr>
                <w:rStyle w:val="text"/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</w:pPr>
            <w:r w:rsidRPr="00AA08D8">
              <w:rPr>
                <w:rFonts w:eastAsiaTheme="majorEastAsia"/>
                <w:color w:val="000000" w:themeColor="text1"/>
                <w:sz w:val="22"/>
                <w:szCs w:val="22"/>
                <w:bdr w:val="none" w:sz="0" w:space="0" w:color="auto" w:frame="1"/>
                <w:lang w:val="en-US"/>
              </w:rPr>
              <w:t>V00-Y99 - External causes of morbidity</w:t>
            </w:r>
          </w:p>
        </w:tc>
        <w:tc>
          <w:tcPr>
            <w:tcW w:w="2268" w:type="dxa"/>
          </w:tcPr>
          <w:p w14:paraId="3C0C943C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3 (0.2)</w:t>
            </w:r>
          </w:p>
        </w:tc>
        <w:tc>
          <w:tcPr>
            <w:tcW w:w="1979" w:type="dxa"/>
          </w:tcPr>
          <w:p w14:paraId="499FA2D4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6 (0.2)</w:t>
            </w:r>
          </w:p>
        </w:tc>
      </w:tr>
      <w:tr w:rsidR="00AA08D8" w:rsidRPr="00AA08D8" w14:paraId="0E8DD5EE" w14:textId="77777777" w:rsidTr="00D914C5">
        <w:tc>
          <w:tcPr>
            <w:tcW w:w="4815" w:type="dxa"/>
          </w:tcPr>
          <w:p w14:paraId="2211CC5C" w14:textId="77777777" w:rsidR="004F70D4" w:rsidRPr="00AA08D8" w:rsidRDefault="004F70D4" w:rsidP="00D914C5">
            <w:pPr>
              <w:pStyle w:val="Normalwebb"/>
              <w:rPr>
                <w:rFonts w:eastAsiaTheme="majorEastAsia"/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AA08D8">
              <w:rPr>
                <w:rFonts w:eastAsiaTheme="majorEastAsia"/>
                <w:b/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Total</w:t>
            </w:r>
          </w:p>
        </w:tc>
        <w:tc>
          <w:tcPr>
            <w:tcW w:w="2268" w:type="dxa"/>
          </w:tcPr>
          <w:p w14:paraId="1FD9B140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1600</w:t>
            </w:r>
          </w:p>
        </w:tc>
        <w:tc>
          <w:tcPr>
            <w:tcW w:w="1979" w:type="dxa"/>
          </w:tcPr>
          <w:p w14:paraId="7D71B731" w14:textId="77777777" w:rsidR="004F70D4" w:rsidRPr="00AA08D8" w:rsidRDefault="004F70D4" w:rsidP="00D914C5">
            <w:pPr>
              <w:pStyle w:val="Normalwebb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3105</w:t>
            </w:r>
          </w:p>
        </w:tc>
      </w:tr>
    </w:tbl>
    <w:p w14:paraId="77BA4784" w14:textId="1CC82F39" w:rsidR="0033059E" w:rsidRPr="00AA08D8" w:rsidRDefault="0033059E" w:rsidP="0033059E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Abbreviations: No-DM: patients without diabetes</w:t>
      </w:r>
      <w:r w:rsidR="00DE3C50" w:rsidRPr="00AA08D8">
        <w:rPr>
          <w:color w:val="000000" w:themeColor="text1"/>
          <w:sz w:val="18"/>
          <w:szCs w:val="18"/>
          <w:lang w:val="en-US"/>
        </w:rPr>
        <w:t>, SCD: sudden cardiac death, VF: ventricular f</w:t>
      </w:r>
      <w:r w:rsidR="00644AFC" w:rsidRPr="00AA08D8">
        <w:rPr>
          <w:color w:val="000000" w:themeColor="text1"/>
          <w:sz w:val="18"/>
          <w:szCs w:val="18"/>
          <w:lang w:val="en-US"/>
        </w:rPr>
        <w:t>ibrillation</w:t>
      </w:r>
      <w:r w:rsidR="00DE3C50" w:rsidRPr="00AA08D8">
        <w:rPr>
          <w:color w:val="000000" w:themeColor="text1"/>
          <w:sz w:val="18"/>
          <w:szCs w:val="18"/>
          <w:lang w:val="en-US"/>
        </w:rPr>
        <w:t>, VT: ventricular tachycardia.</w:t>
      </w:r>
    </w:p>
    <w:p w14:paraId="4B9DDB3F" w14:textId="77777777" w:rsidR="00942FA6" w:rsidRPr="00AA08D8" w:rsidRDefault="00942FA6" w:rsidP="00D946C1">
      <w:pPr>
        <w:jc w:val="both"/>
        <w:rPr>
          <w:color w:val="000000" w:themeColor="text1"/>
          <w:sz w:val="21"/>
          <w:szCs w:val="21"/>
          <w:lang w:val="en-US"/>
        </w:rPr>
      </w:pPr>
    </w:p>
    <w:p w14:paraId="4E4B1700" w14:textId="77777777" w:rsidR="002319FB" w:rsidRPr="00AA08D8" w:rsidRDefault="002319FB" w:rsidP="002319FB">
      <w:pPr>
        <w:jc w:val="both"/>
        <w:rPr>
          <w:b/>
          <w:bCs/>
          <w:color w:val="000000" w:themeColor="text1"/>
          <w:lang w:val="en-US"/>
        </w:rPr>
      </w:pPr>
    </w:p>
    <w:p w14:paraId="31BE355D" w14:textId="77777777" w:rsidR="002319FB" w:rsidRPr="00AA08D8" w:rsidRDefault="002319FB" w:rsidP="002319FB">
      <w:pPr>
        <w:jc w:val="both"/>
        <w:rPr>
          <w:b/>
          <w:bCs/>
          <w:color w:val="000000" w:themeColor="text1"/>
          <w:lang w:val="en-US"/>
        </w:rPr>
      </w:pPr>
    </w:p>
    <w:p w14:paraId="7484A9EA" w14:textId="77777777" w:rsidR="002319FB" w:rsidRPr="00AA08D8" w:rsidRDefault="002319FB" w:rsidP="002319FB">
      <w:pPr>
        <w:jc w:val="both"/>
        <w:rPr>
          <w:b/>
          <w:bCs/>
          <w:color w:val="000000" w:themeColor="text1"/>
          <w:lang w:val="en-US"/>
        </w:rPr>
      </w:pPr>
    </w:p>
    <w:p w14:paraId="16968245" w14:textId="77777777" w:rsidR="002319FB" w:rsidRPr="00AA08D8" w:rsidRDefault="002319FB" w:rsidP="002319FB">
      <w:pPr>
        <w:jc w:val="both"/>
        <w:rPr>
          <w:b/>
          <w:bCs/>
          <w:color w:val="000000" w:themeColor="text1"/>
          <w:lang w:val="en-US"/>
        </w:rPr>
      </w:pPr>
    </w:p>
    <w:p w14:paraId="053CED75" w14:textId="77777777" w:rsidR="00750776" w:rsidRPr="00AA08D8" w:rsidRDefault="00750776">
      <w:pPr>
        <w:spacing w:after="160" w:line="278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br w:type="page"/>
      </w:r>
    </w:p>
    <w:p w14:paraId="02E7A2C6" w14:textId="2E1E3862" w:rsidR="009D5253" w:rsidRPr="00AA08D8" w:rsidRDefault="00F5450F" w:rsidP="009D5253">
      <w:pPr>
        <w:rPr>
          <w:b/>
          <w:bCs/>
          <w:color w:val="000000" w:themeColor="text1"/>
          <w:sz w:val="22"/>
          <w:szCs w:val="22"/>
          <w:lang w:val="en-US"/>
        </w:rPr>
      </w:pPr>
      <w:r w:rsidRPr="00AA08D8">
        <w:rPr>
          <w:b/>
          <w:bCs/>
          <w:color w:val="000000" w:themeColor="text1"/>
          <w:sz w:val="22"/>
          <w:szCs w:val="22"/>
          <w:lang w:val="en-US"/>
        </w:rPr>
        <w:lastRenderedPageBreak/>
        <w:t>Table S</w:t>
      </w:r>
      <w:r w:rsidR="00A25090" w:rsidRPr="00AA08D8">
        <w:rPr>
          <w:b/>
          <w:bCs/>
          <w:color w:val="000000" w:themeColor="text1"/>
          <w:sz w:val="22"/>
          <w:szCs w:val="22"/>
          <w:lang w:val="en-US"/>
        </w:rPr>
        <w:t>5</w:t>
      </w:r>
      <w:r w:rsidRPr="00AA08D8">
        <w:rPr>
          <w:b/>
          <w:bCs/>
          <w:color w:val="000000" w:themeColor="text1"/>
          <w:sz w:val="22"/>
          <w:szCs w:val="22"/>
          <w:lang w:val="en-US"/>
        </w:rPr>
        <w:t xml:space="preserve">- </w:t>
      </w:r>
      <w:r w:rsidR="009D5253" w:rsidRPr="00AA08D8">
        <w:rPr>
          <w:b/>
          <w:bCs/>
          <w:color w:val="000000" w:themeColor="text1"/>
          <w:sz w:val="22"/>
          <w:szCs w:val="22"/>
          <w:lang w:val="en-US"/>
        </w:rPr>
        <w:t xml:space="preserve">Risk of MACE and all-cause mortality in type 2 </w:t>
      </w:r>
      <w:r w:rsidR="00B339FC" w:rsidRPr="00AA08D8">
        <w:rPr>
          <w:b/>
          <w:bCs/>
          <w:color w:val="000000" w:themeColor="text1"/>
          <w:sz w:val="22"/>
          <w:szCs w:val="22"/>
          <w:lang w:val="en-US"/>
        </w:rPr>
        <w:t>vs.</w:t>
      </w:r>
      <w:r w:rsidR="009D5253" w:rsidRPr="00AA08D8">
        <w:rPr>
          <w:b/>
          <w:bCs/>
          <w:color w:val="000000" w:themeColor="text1"/>
          <w:sz w:val="22"/>
          <w:szCs w:val="22"/>
          <w:lang w:val="en-US"/>
        </w:rPr>
        <w:t xml:space="preserve"> No-DM (reference) patients</w:t>
      </w:r>
      <w:r w:rsidR="009D5253" w:rsidRPr="00AA08D8">
        <w:rPr>
          <w:color w:val="000000" w:themeColor="text1"/>
          <w:sz w:val="22"/>
          <w:szCs w:val="22"/>
          <w:lang w:val="en-US"/>
        </w:rPr>
        <w:t xml:space="preserve"> </w:t>
      </w:r>
    </w:p>
    <w:tbl>
      <w:tblPr>
        <w:tblStyle w:val="Tabellrutnt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959"/>
        <w:gridCol w:w="1727"/>
        <w:gridCol w:w="992"/>
        <w:gridCol w:w="1701"/>
        <w:gridCol w:w="993"/>
        <w:gridCol w:w="1701"/>
        <w:gridCol w:w="992"/>
      </w:tblGrid>
      <w:tr w:rsidR="00AA08D8" w:rsidRPr="00AA08D8" w14:paraId="1CA99578" w14:textId="77777777" w:rsidTr="000B54D8">
        <w:trPr>
          <w:jc w:val="center"/>
        </w:trPr>
        <w:tc>
          <w:tcPr>
            <w:tcW w:w="1959" w:type="dxa"/>
          </w:tcPr>
          <w:p w14:paraId="0B5C2C5F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27" w:type="dxa"/>
          </w:tcPr>
          <w:p w14:paraId="6A1EF2F5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Hazard</w:t>
            </w:r>
            <w:proofErr w:type="spellEnd"/>
            <w:r w:rsidRPr="00AA08D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8D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Ratio</w:t>
            </w:r>
            <w:proofErr w:type="spellEnd"/>
            <w:r w:rsidRPr="00AA08D8"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(95% CI)</w:t>
            </w:r>
          </w:p>
        </w:tc>
        <w:tc>
          <w:tcPr>
            <w:tcW w:w="992" w:type="dxa"/>
          </w:tcPr>
          <w:p w14:paraId="405B858C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121F33A3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  <w:vertAlign w:val="superscript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1</w:t>
            </w:r>
            <w:r w:rsidRPr="00AA08D8">
              <w:rPr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93" w:type="dxa"/>
          </w:tcPr>
          <w:p w14:paraId="520CBDA5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4DD43D14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  <w:vertAlign w:val="superscript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2</w:t>
            </w:r>
            <w:r w:rsidRPr="00AA08D8">
              <w:rPr>
                <w:color w:val="000000" w:themeColor="text1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92" w:type="dxa"/>
          </w:tcPr>
          <w:p w14:paraId="623815CF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</w:tr>
      <w:tr w:rsidR="00AA08D8" w:rsidRPr="00AA08D8" w14:paraId="0929630C" w14:textId="77777777" w:rsidTr="000B54D8">
        <w:trPr>
          <w:jc w:val="center"/>
        </w:trPr>
        <w:tc>
          <w:tcPr>
            <w:tcW w:w="1959" w:type="dxa"/>
            <w:tcBorders>
              <w:bottom w:val="single" w:sz="4" w:space="0" w:color="auto"/>
            </w:tcBorders>
          </w:tcPr>
          <w:p w14:paraId="30D7EC52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MACE</w:t>
            </w:r>
            <w:proofErr w:type="spellEnd"/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6691C374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1.87 (1.71-2.05)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0425CA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2A7866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1.54 (1.41-1.69)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3599581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C960E6" w14:textId="0B166233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1.41 (1.28-1.5</w:t>
            </w:r>
            <w:r w:rsidR="00596C43" w:rsidRPr="00AA08D8">
              <w:rPr>
                <w:color w:val="000000" w:themeColor="text1"/>
                <w:sz w:val="22"/>
                <w:szCs w:val="22"/>
              </w:rPr>
              <w:t>5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97306B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6442B5BC" w14:textId="77777777" w:rsidTr="000B54D8">
        <w:trPr>
          <w:jc w:val="center"/>
        </w:trPr>
        <w:tc>
          <w:tcPr>
            <w:tcW w:w="1959" w:type="dxa"/>
            <w:tcBorders>
              <w:bottom w:val="nil"/>
            </w:tcBorders>
          </w:tcPr>
          <w:p w14:paraId="13C985AD" w14:textId="77777777" w:rsidR="009D5253" w:rsidRPr="00AA08D8" w:rsidRDefault="009D5253" w:rsidP="000B54D8">
            <w:pPr>
              <w:pStyle w:val="Normalwebb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CV-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deaths</w:t>
            </w:r>
            <w:proofErr w:type="spellEnd"/>
          </w:p>
        </w:tc>
        <w:tc>
          <w:tcPr>
            <w:tcW w:w="1727" w:type="dxa"/>
            <w:tcBorders>
              <w:bottom w:val="nil"/>
            </w:tcBorders>
          </w:tcPr>
          <w:p w14:paraId="3519E7CF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2.19 (1.93-2.48)</w:t>
            </w:r>
          </w:p>
        </w:tc>
        <w:tc>
          <w:tcPr>
            <w:tcW w:w="992" w:type="dxa"/>
            <w:tcBorders>
              <w:bottom w:val="nil"/>
            </w:tcBorders>
          </w:tcPr>
          <w:p w14:paraId="3DDEBF40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nil"/>
            </w:tcBorders>
          </w:tcPr>
          <w:p w14:paraId="255BC5EE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1.70 (1.50-1.93)</w:t>
            </w:r>
          </w:p>
        </w:tc>
        <w:tc>
          <w:tcPr>
            <w:tcW w:w="993" w:type="dxa"/>
            <w:tcBorders>
              <w:bottom w:val="nil"/>
            </w:tcBorders>
          </w:tcPr>
          <w:p w14:paraId="4CC50078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nil"/>
            </w:tcBorders>
          </w:tcPr>
          <w:p w14:paraId="3CAFE099" w14:textId="461B1C94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1.50 (1.3</w:t>
            </w:r>
            <w:r w:rsidR="00074FD2" w:rsidRPr="00AA08D8">
              <w:rPr>
                <w:color w:val="000000" w:themeColor="text1"/>
                <w:sz w:val="22"/>
                <w:szCs w:val="22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</w:rPr>
              <w:t>-1.70)</w:t>
            </w:r>
          </w:p>
        </w:tc>
        <w:tc>
          <w:tcPr>
            <w:tcW w:w="992" w:type="dxa"/>
            <w:tcBorders>
              <w:bottom w:val="nil"/>
            </w:tcBorders>
          </w:tcPr>
          <w:p w14:paraId="424821BA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7A6B6A2B" w14:textId="77777777" w:rsidTr="000B54D8">
        <w:trPr>
          <w:jc w:val="center"/>
        </w:trPr>
        <w:tc>
          <w:tcPr>
            <w:tcW w:w="1959" w:type="dxa"/>
            <w:tcBorders>
              <w:top w:val="nil"/>
              <w:bottom w:val="nil"/>
            </w:tcBorders>
          </w:tcPr>
          <w:p w14:paraId="6E42CCFA" w14:textId="77777777" w:rsidR="009D5253" w:rsidRPr="00AA08D8" w:rsidRDefault="009D5253" w:rsidP="000B54D8">
            <w:pPr>
              <w:spacing w:line="360" w:lineRule="auto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- Non-fatal MI</w:t>
            </w:r>
          </w:p>
        </w:tc>
        <w:tc>
          <w:tcPr>
            <w:tcW w:w="1727" w:type="dxa"/>
            <w:tcBorders>
              <w:top w:val="nil"/>
              <w:bottom w:val="nil"/>
            </w:tcBorders>
          </w:tcPr>
          <w:p w14:paraId="13BE914D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1.94 (1.65-2.27)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0D901D4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27E719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1.66 (1.41-1.95)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5D9960E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5E672F" w14:textId="6B82474C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</w:t>
            </w:r>
            <w:r w:rsidR="00F93A99" w:rsidRPr="00AA08D8">
              <w:rPr>
                <w:color w:val="000000" w:themeColor="text1"/>
                <w:sz w:val="22"/>
                <w:szCs w:val="22"/>
              </w:rPr>
              <w:t>4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</w:t>
            </w:r>
            <w:r w:rsidR="00E4704A" w:rsidRPr="00AA08D8">
              <w:rPr>
                <w:color w:val="000000" w:themeColor="text1"/>
                <w:sz w:val="22"/>
                <w:szCs w:val="22"/>
              </w:rPr>
              <w:t>31</w:t>
            </w:r>
            <w:r w:rsidRPr="00AA08D8">
              <w:rPr>
                <w:color w:val="000000" w:themeColor="text1"/>
                <w:sz w:val="22"/>
                <w:szCs w:val="22"/>
              </w:rPr>
              <w:t>-1.</w:t>
            </w:r>
            <w:r w:rsidR="00E4704A" w:rsidRPr="00AA08D8">
              <w:rPr>
                <w:color w:val="000000" w:themeColor="text1"/>
                <w:sz w:val="22"/>
                <w:szCs w:val="22"/>
              </w:rPr>
              <w:t>81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A95696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5A81B072" w14:textId="77777777" w:rsidTr="000B54D8">
        <w:trPr>
          <w:jc w:val="center"/>
        </w:trPr>
        <w:tc>
          <w:tcPr>
            <w:tcW w:w="1959" w:type="dxa"/>
            <w:tcBorders>
              <w:top w:val="nil"/>
              <w:bottom w:val="single" w:sz="4" w:space="0" w:color="auto"/>
            </w:tcBorders>
          </w:tcPr>
          <w:p w14:paraId="05D4DDE0" w14:textId="77777777" w:rsidR="009D5253" w:rsidRPr="00AA08D8" w:rsidRDefault="009D5253" w:rsidP="000B54D8">
            <w:pPr>
              <w:pStyle w:val="Normalwebb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Non-fatal stroke</w:t>
            </w:r>
          </w:p>
        </w:tc>
        <w:tc>
          <w:tcPr>
            <w:tcW w:w="1727" w:type="dxa"/>
            <w:tcBorders>
              <w:top w:val="nil"/>
              <w:bottom w:val="single" w:sz="4" w:space="0" w:color="auto"/>
            </w:tcBorders>
          </w:tcPr>
          <w:p w14:paraId="52507D37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1.46 (1.23-1.73)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4E09293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6640B4F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1.31 (1.10-1.56)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712C3EC" w14:textId="77777777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0.003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5F2EFA2" w14:textId="3ED647A1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1.2</w:t>
            </w:r>
            <w:r w:rsidR="00596C43" w:rsidRPr="00AA08D8">
              <w:rPr>
                <w:color w:val="000000" w:themeColor="text1"/>
                <w:sz w:val="22"/>
                <w:szCs w:val="22"/>
              </w:rPr>
              <w:t>8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(1.0</w:t>
            </w:r>
            <w:r w:rsidR="00E43C24" w:rsidRPr="00AA08D8">
              <w:rPr>
                <w:color w:val="000000" w:themeColor="text1"/>
                <w:sz w:val="22"/>
                <w:szCs w:val="22"/>
              </w:rPr>
              <w:t>7</w:t>
            </w:r>
            <w:r w:rsidRPr="00AA08D8">
              <w:rPr>
                <w:color w:val="000000" w:themeColor="text1"/>
                <w:sz w:val="22"/>
                <w:szCs w:val="22"/>
              </w:rPr>
              <w:t>-1.5</w:t>
            </w:r>
            <w:r w:rsidR="00E43C24" w:rsidRPr="00AA08D8">
              <w:rPr>
                <w:color w:val="000000" w:themeColor="text1"/>
                <w:sz w:val="22"/>
                <w:szCs w:val="22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3DFC47D" w14:textId="1C77DCDC" w:rsidR="009D5253" w:rsidRPr="00AA08D8" w:rsidRDefault="009D5253" w:rsidP="000B54D8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</w:t>
            </w:r>
            <w:r w:rsidR="00E43C24" w:rsidRPr="00AA08D8"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AA08D8" w:rsidRPr="00AA08D8" w14:paraId="00E1A07D" w14:textId="77777777" w:rsidTr="000B54D8">
        <w:trPr>
          <w:jc w:val="center"/>
        </w:trPr>
        <w:tc>
          <w:tcPr>
            <w:tcW w:w="1959" w:type="dxa"/>
            <w:tcBorders>
              <w:top w:val="single" w:sz="4" w:space="0" w:color="auto"/>
            </w:tcBorders>
          </w:tcPr>
          <w:p w14:paraId="3C5AF8BB" w14:textId="77777777" w:rsidR="009D5253" w:rsidRPr="00AA08D8" w:rsidRDefault="009D5253" w:rsidP="000B54D8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 xml:space="preserve">All cause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0904E651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1.95 (1.81-2.11)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0476BD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24BE4CF" w14:textId="77777777" w:rsidR="009D5253" w:rsidRPr="00AA08D8" w:rsidRDefault="009D5253" w:rsidP="000B54D8">
            <w:pPr>
              <w:spacing w:before="100" w:beforeAutospacing="1" w:after="100" w:afterAutospacing="1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1.53 (1.41-1.67)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495C339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6F3C72" w14:textId="221E431E" w:rsidR="009D5253" w:rsidRPr="00AA08D8" w:rsidRDefault="009D5253" w:rsidP="000B54D8">
            <w:pPr>
              <w:spacing w:before="100" w:beforeAutospacing="1" w:after="100" w:afterAutospacing="1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1.4</w:t>
            </w:r>
            <w:r w:rsidR="001C2640" w:rsidRPr="00AA08D8">
              <w:rPr>
                <w:color w:val="000000" w:themeColor="text1"/>
                <w:sz w:val="22"/>
                <w:szCs w:val="22"/>
                <w:lang w:eastAsia="zh-CN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 xml:space="preserve"> (1.3</w:t>
            </w:r>
            <w:r w:rsidR="001C2640" w:rsidRPr="00AA08D8">
              <w:rPr>
                <w:color w:val="000000" w:themeColor="text1"/>
                <w:sz w:val="22"/>
                <w:szCs w:val="22"/>
                <w:lang w:eastAsia="zh-CN"/>
              </w:rPr>
              <w:t>2</w:t>
            </w: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-1.5</w:t>
            </w:r>
            <w:r w:rsidR="001C2640" w:rsidRPr="00AA08D8">
              <w:rPr>
                <w:color w:val="000000" w:themeColor="text1"/>
                <w:sz w:val="22"/>
                <w:szCs w:val="22"/>
                <w:lang w:eastAsia="zh-CN"/>
              </w:rPr>
              <w:t>5</w:t>
            </w: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6EB9FB" w14:textId="77777777" w:rsidR="009D5253" w:rsidRPr="00AA08D8" w:rsidRDefault="009D5253" w:rsidP="000B54D8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</w:tbl>
    <w:p w14:paraId="6AD687C4" w14:textId="4293EF63" w:rsidR="009D5253" w:rsidRPr="00AA08D8" w:rsidRDefault="009D5253" w:rsidP="009D525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22"/>
          <w:szCs w:val="22"/>
          <w:lang w:val="en-US"/>
        </w:rPr>
        <w:t>Data are presented as hazard ratios, unadjusted and adjusted in two models, with 95% confidence interval (CI).</w:t>
      </w:r>
    </w:p>
    <w:p w14:paraId="4323586D" w14:textId="77777777" w:rsidR="009D5253" w:rsidRPr="00AA08D8" w:rsidRDefault="009D5253" w:rsidP="009D5253">
      <w:pPr>
        <w:pStyle w:val="Normalwebb"/>
        <w:spacing w:before="0" w:beforeAutospacing="0" w:after="0" w:afterAutospacing="0"/>
        <w:rPr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>Adjustment made in following models:</w:t>
      </w:r>
    </w:p>
    <w:p w14:paraId="3E0413F5" w14:textId="77777777" w:rsidR="009D5253" w:rsidRPr="00AA08D8" w:rsidRDefault="009D5253" w:rsidP="009D5253">
      <w:pPr>
        <w:pStyle w:val="Normalwebb"/>
        <w:spacing w:before="0" w:beforeAutospacing="0" w:after="0" w:afterAutospacing="0"/>
        <w:rPr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 xml:space="preserve">a: Model 1: Adjusted for sex, age, marital status, education, country of birth, </w:t>
      </w:r>
    </w:p>
    <w:p w14:paraId="3D7E66FC" w14:textId="714FEB39" w:rsidR="009D5253" w:rsidRPr="00AA08D8" w:rsidRDefault="009D5253" w:rsidP="009D5253">
      <w:pPr>
        <w:pStyle w:val="Normalwebb"/>
        <w:spacing w:before="0" w:beforeAutospacing="0" w:after="0" w:afterAutospacing="0"/>
        <w:rPr>
          <w:color w:val="000000" w:themeColor="text1"/>
          <w:sz w:val="20"/>
          <w:szCs w:val="20"/>
          <w:lang w:val="en-US"/>
        </w:rPr>
      </w:pPr>
      <w:r w:rsidRPr="00AA08D8">
        <w:rPr>
          <w:color w:val="000000" w:themeColor="text1"/>
          <w:sz w:val="20"/>
          <w:szCs w:val="20"/>
          <w:lang w:val="en-US"/>
        </w:rPr>
        <w:t>b: Model 2: Adjusted for model 1 and in addition previous ischemic heart disease and heart failure</w:t>
      </w:r>
      <w:r w:rsidR="00822002" w:rsidRPr="00AA08D8">
        <w:rPr>
          <w:color w:val="000000" w:themeColor="text1"/>
          <w:sz w:val="20"/>
          <w:szCs w:val="20"/>
          <w:lang w:val="en-US"/>
        </w:rPr>
        <w:t>,</w:t>
      </w:r>
      <w:r w:rsidR="001679D3" w:rsidRPr="00AA08D8">
        <w:rPr>
          <w:color w:val="000000" w:themeColor="text1"/>
          <w:sz w:val="20"/>
          <w:szCs w:val="20"/>
          <w:lang w:val="en-US"/>
        </w:rPr>
        <w:t xml:space="preserve"> atrial fibrillation, peripheral artery disease, stroke and chronic obstructive pulmonary disease</w:t>
      </w:r>
    </w:p>
    <w:p w14:paraId="3541A83D" w14:textId="77777777" w:rsidR="009D5253" w:rsidRPr="00AA08D8" w:rsidRDefault="009D5253" w:rsidP="009D525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Abbreviations: MACE: major adverse cardiovascular event, CI: confidence interval, CV: cardiovascular, MI: myocardial infarction, No-DM: patients without diabetes</w:t>
      </w:r>
    </w:p>
    <w:p w14:paraId="231A3B40" w14:textId="77777777" w:rsidR="006F61C4" w:rsidRPr="00AA08D8" w:rsidRDefault="006F61C4" w:rsidP="005B31D2">
      <w:pPr>
        <w:pStyle w:val="Normalwebb"/>
        <w:rPr>
          <w:rStyle w:val="Rubrik1Char"/>
          <w:b/>
          <w:bCs/>
          <w:color w:val="000000" w:themeColor="text1"/>
        </w:rPr>
      </w:pPr>
    </w:p>
    <w:p w14:paraId="361529E9" w14:textId="52813E8C" w:rsidR="002228B8" w:rsidRPr="00AA08D8" w:rsidRDefault="007D6D1F">
      <w:pPr>
        <w:spacing w:after="160" w:line="278" w:lineRule="auto"/>
        <w:rPr>
          <w:b/>
          <w:bCs/>
          <w:color w:val="000000" w:themeColor="text1"/>
          <w:lang w:val="en-US"/>
        </w:rPr>
      </w:pPr>
      <w:r w:rsidRPr="00AA08D8">
        <w:rPr>
          <w:rStyle w:val="Rubrik1Char"/>
          <w:b/>
          <w:bCs/>
          <w:color w:val="000000" w:themeColor="text1"/>
        </w:rPr>
        <w:br w:type="page"/>
      </w:r>
    </w:p>
    <w:p w14:paraId="00CF614C" w14:textId="55479796" w:rsidR="002228B8" w:rsidRPr="00AA08D8" w:rsidRDefault="002228B8" w:rsidP="002228B8">
      <w:pPr>
        <w:pStyle w:val="Normalwebb"/>
        <w:rPr>
          <w:color w:val="000000" w:themeColor="text1"/>
          <w:lang w:val="en-US"/>
        </w:rPr>
      </w:pPr>
      <w:bookmarkStart w:id="4" w:name="_Toc215917080"/>
      <w:r w:rsidRPr="00AA08D8">
        <w:rPr>
          <w:rStyle w:val="Rubrik1Char"/>
          <w:b/>
          <w:bCs/>
          <w:color w:val="000000" w:themeColor="text1"/>
        </w:rPr>
        <w:lastRenderedPageBreak/>
        <w:t>Table S</w:t>
      </w:r>
      <w:r w:rsidR="00A25090" w:rsidRPr="00AA08D8">
        <w:rPr>
          <w:rStyle w:val="Rubrik1Char"/>
          <w:b/>
          <w:bCs/>
          <w:color w:val="000000" w:themeColor="text1"/>
        </w:rPr>
        <w:t>6</w:t>
      </w:r>
      <w:r w:rsidRPr="00AA08D8">
        <w:rPr>
          <w:rStyle w:val="Rubrik1Char"/>
          <w:b/>
          <w:bCs/>
          <w:color w:val="000000" w:themeColor="text1"/>
        </w:rPr>
        <w:t xml:space="preserve">- </w:t>
      </w:r>
      <w:r w:rsidR="00F9007B" w:rsidRPr="00AA08D8">
        <w:rPr>
          <w:rStyle w:val="Rubrik1Char"/>
          <w:b/>
          <w:bCs/>
          <w:color w:val="000000" w:themeColor="text1"/>
        </w:rPr>
        <w:t>R</w:t>
      </w:r>
      <w:r w:rsidRPr="00AA08D8">
        <w:rPr>
          <w:rStyle w:val="Rubrik1Char"/>
          <w:b/>
          <w:bCs/>
          <w:color w:val="000000" w:themeColor="text1"/>
        </w:rPr>
        <w:t xml:space="preserve">isk of MACE and all-cause mortality in </w:t>
      </w:r>
      <w:r w:rsidR="00B63AF9" w:rsidRPr="00AA08D8">
        <w:rPr>
          <w:rStyle w:val="Rubrik1Char"/>
          <w:b/>
          <w:bCs/>
          <w:color w:val="000000" w:themeColor="text1"/>
        </w:rPr>
        <w:t>type 2 diabetes</w:t>
      </w:r>
      <w:r w:rsidRPr="00AA08D8">
        <w:rPr>
          <w:rStyle w:val="Rubrik1Char"/>
          <w:b/>
          <w:bCs/>
          <w:color w:val="000000" w:themeColor="text1"/>
        </w:rPr>
        <w:t xml:space="preserve"> vs. No-DM patients</w:t>
      </w:r>
      <w:r w:rsidR="00423C70" w:rsidRPr="00AA08D8">
        <w:rPr>
          <w:rStyle w:val="Rubrik1Char"/>
          <w:b/>
          <w:bCs/>
          <w:color w:val="000000" w:themeColor="text1"/>
        </w:rPr>
        <w:t xml:space="preserve"> (reference)</w:t>
      </w:r>
      <w:r w:rsidRPr="00AA08D8">
        <w:rPr>
          <w:rStyle w:val="Rubrik1Char"/>
          <w:b/>
          <w:bCs/>
          <w:color w:val="000000" w:themeColor="text1"/>
        </w:rPr>
        <w:t xml:space="preserve"> in subgroups </w:t>
      </w:r>
      <w:r w:rsidR="004C4214" w:rsidRPr="00AA08D8">
        <w:rPr>
          <w:rStyle w:val="Rubrik1Char"/>
          <w:b/>
          <w:bCs/>
          <w:color w:val="000000" w:themeColor="text1"/>
        </w:rPr>
        <w:t>receiving ICD for primary and secondary prevention</w:t>
      </w:r>
      <w:bookmarkEnd w:id="4"/>
    </w:p>
    <w:p w14:paraId="2ED46312" w14:textId="77777777" w:rsidR="002228B8" w:rsidRPr="00AA08D8" w:rsidRDefault="002228B8" w:rsidP="002228B8">
      <w:pPr>
        <w:pStyle w:val="Normalwebb"/>
        <w:numPr>
          <w:ilvl w:val="0"/>
          <w:numId w:val="3"/>
        </w:numPr>
        <w:rPr>
          <w:color w:val="000000" w:themeColor="text1"/>
        </w:rPr>
      </w:pPr>
      <w:proofErr w:type="spellStart"/>
      <w:r w:rsidRPr="00AA08D8">
        <w:rPr>
          <w:color w:val="000000" w:themeColor="text1"/>
        </w:rPr>
        <w:t>Primary</w:t>
      </w:r>
      <w:proofErr w:type="spellEnd"/>
      <w:r w:rsidRPr="00AA08D8">
        <w:rPr>
          <w:color w:val="000000" w:themeColor="text1"/>
        </w:rPr>
        <w:t xml:space="preserve"> </w:t>
      </w:r>
      <w:proofErr w:type="spellStart"/>
      <w:r w:rsidRPr="00AA08D8">
        <w:rPr>
          <w:color w:val="000000" w:themeColor="text1"/>
        </w:rPr>
        <w:t>prophylaxis</w:t>
      </w:r>
      <w:proofErr w:type="spellEnd"/>
      <w:r w:rsidRPr="00AA08D8">
        <w:rPr>
          <w:color w:val="000000" w:themeColor="text1"/>
        </w:rPr>
        <w:t xml:space="preserve"> </w:t>
      </w:r>
      <w:proofErr w:type="spellStart"/>
      <w:r w:rsidRPr="00AA08D8">
        <w:rPr>
          <w:color w:val="000000" w:themeColor="text1"/>
        </w:rPr>
        <w:t>group</w:t>
      </w:r>
      <w:proofErr w:type="spellEnd"/>
      <w:r w:rsidRPr="00AA08D8">
        <w:rPr>
          <w:color w:val="000000" w:themeColor="text1"/>
        </w:rPr>
        <w:t>:</w:t>
      </w:r>
    </w:p>
    <w:tbl>
      <w:tblPr>
        <w:tblStyle w:val="Tabellrutnt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1708"/>
        <w:gridCol w:w="946"/>
        <w:gridCol w:w="1790"/>
        <w:gridCol w:w="993"/>
        <w:gridCol w:w="1701"/>
        <w:gridCol w:w="992"/>
      </w:tblGrid>
      <w:tr w:rsidR="00AA08D8" w:rsidRPr="00AA08D8" w14:paraId="43B0F589" w14:textId="77777777" w:rsidTr="007B25CB">
        <w:trPr>
          <w:jc w:val="center"/>
        </w:trPr>
        <w:tc>
          <w:tcPr>
            <w:tcW w:w="1935" w:type="dxa"/>
            <w:tcBorders>
              <w:bottom w:val="single" w:sz="4" w:space="0" w:color="auto"/>
            </w:tcBorders>
          </w:tcPr>
          <w:p w14:paraId="24E987CD" w14:textId="2F0EA048" w:rsidR="002228B8" w:rsidRPr="00AA08D8" w:rsidRDefault="00B63AF9" w:rsidP="000908B2">
            <w:pPr>
              <w:pStyle w:val="Normalwebb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Type 2 diabetes</w:t>
            </w:r>
            <w:r w:rsidR="002228B8" w:rsidRPr="00AA08D8">
              <w:rPr>
                <w:color w:val="000000" w:themeColor="text1"/>
                <w:sz w:val="22"/>
                <w:szCs w:val="22"/>
                <w:lang w:val="en-US"/>
              </w:rPr>
              <w:t xml:space="preserve"> vs No-DM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2E0B95C8" w14:textId="13822845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Hazard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Ratio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(95% 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0D7DF4BC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34228EAD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CC851C9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F6606E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DE13F8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</w:tr>
      <w:tr w:rsidR="00AA08D8" w:rsidRPr="00AA08D8" w14:paraId="3CDA9A21" w14:textId="77777777" w:rsidTr="007B25CB">
        <w:trPr>
          <w:jc w:val="center"/>
        </w:trPr>
        <w:tc>
          <w:tcPr>
            <w:tcW w:w="1935" w:type="dxa"/>
            <w:tcBorders>
              <w:bottom w:val="single" w:sz="4" w:space="0" w:color="auto"/>
            </w:tcBorders>
          </w:tcPr>
          <w:p w14:paraId="76C8623B" w14:textId="77777777" w:rsidR="002228B8" w:rsidRPr="00AA08D8" w:rsidRDefault="002228B8" w:rsidP="000908B2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MACE</w:t>
            </w:r>
            <w:proofErr w:type="spellEnd"/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006D6CFF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1.66 (1.47-1.87)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00FB13FC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3B3A5781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1.42 (1.25- 1.60)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83BD49A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57F648" w14:textId="53A9DBC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1.31 (1.1</w:t>
            </w:r>
            <w:r w:rsidR="007A4F1F" w:rsidRPr="00AA08D8">
              <w:rPr>
                <w:color w:val="000000" w:themeColor="text1"/>
                <w:sz w:val="22"/>
                <w:szCs w:val="22"/>
              </w:rPr>
              <w:t>5</w:t>
            </w:r>
            <w:r w:rsidRPr="00AA08D8">
              <w:rPr>
                <w:color w:val="000000" w:themeColor="text1"/>
                <w:sz w:val="22"/>
                <w:szCs w:val="22"/>
              </w:rPr>
              <w:t>-1.4</w:t>
            </w:r>
            <w:r w:rsidR="007A4F1F" w:rsidRPr="00AA08D8">
              <w:rPr>
                <w:color w:val="000000" w:themeColor="text1"/>
                <w:sz w:val="22"/>
                <w:szCs w:val="22"/>
              </w:rPr>
              <w:t>8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8FF5EE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339AFD98" w14:textId="77777777" w:rsidTr="007B25CB">
        <w:trPr>
          <w:jc w:val="center"/>
        </w:trPr>
        <w:tc>
          <w:tcPr>
            <w:tcW w:w="1935" w:type="dxa"/>
            <w:tcBorders>
              <w:bottom w:val="nil"/>
            </w:tcBorders>
          </w:tcPr>
          <w:p w14:paraId="2957C8B2" w14:textId="4403D324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CV-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deaths</w:t>
            </w:r>
            <w:proofErr w:type="spellEnd"/>
          </w:p>
        </w:tc>
        <w:tc>
          <w:tcPr>
            <w:tcW w:w="1708" w:type="dxa"/>
            <w:tcBorders>
              <w:bottom w:val="nil"/>
            </w:tcBorders>
          </w:tcPr>
          <w:p w14:paraId="27BB0CF0" w14:textId="034F9DAC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1.90 (1.62-2.24)</w:t>
            </w:r>
          </w:p>
        </w:tc>
        <w:tc>
          <w:tcPr>
            <w:tcW w:w="946" w:type="dxa"/>
            <w:tcBorders>
              <w:bottom w:val="nil"/>
            </w:tcBorders>
          </w:tcPr>
          <w:p w14:paraId="4DEC1679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90" w:type="dxa"/>
            <w:tcBorders>
              <w:bottom w:val="nil"/>
            </w:tcBorders>
          </w:tcPr>
          <w:p w14:paraId="7526FE24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1.58 (1.34-1.86)</w:t>
            </w:r>
          </w:p>
        </w:tc>
        <w:tc>
          <w:tcPr>
            <w:tcW w:w="993" w:type="dxa"/>
            <w:tcBorders>
              <w:bottom w:val="nil"/>
            </w:tcBorders>
          </w:tcPr>
          <w:p w14:paraId="73F09147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nil"/>
            </w:tcBorders>
          </w:tcPr>
          <w:p w14:paraId="6F0247B4" w14:textId="1B407FA5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1.42 (1.2</w:t>
            </w:r>
            <w:r w:rsidR="00077F8E" w:rsidRPr="00AA08D8">
              <w:rPr>
                <w:color w:val="000000" w:themeColor="text1"/>
                <w:sz w:val="22"/>
                <w:szCs w:val="22"/>
              </w:rPr>
              <w:t>0</w:t>
            </w:r>
            <w:r w:rsidRPr="00AA08D8">
              <w:rPr>
                <w:color w:val="000000" w:themeColor="text1"/>
                <w:sz w:val="22"/>
                <w:szCs w:val="22"/>
              </w:rPr>
              <w:t>-1.68)</w:t>
            </w:r>
          </w:p>
        </w:tc>
        <w:tc>
          <w:tcPr>
            <w:tcW w:w="992" w:type="dxa"/>
            <w:tcBorders>
              <w:bottom w:val="nil"/>
            </w:tcBorders>
          </w:tcPr>
          <w:p w14:paraId="4585A86B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373A25F0" w14:textId="77777777" w:rsidTr="007B25CB">
        <w:trPr>
          <w:jc w:val="center"/>
        </w:trPr>
        <w:tc>
          <w:tcPr>
            <w:tcW w:w="1935" w:type="dxa"/>
            <w:tcBorders>
              <w:top w:val="nil"/>
              <w:bottom w:val="nil"/>
            </w:tcBorders>
          </w:tcPr>
          <w:p w14:paraId="5BFF7933" w14:textId="77777777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Non-fatal MI</w:t>
            </w:r>
          </w:p>
        </w:tc>
        <w:tc>
          <w:tcPr>
            <w:tcW w:w="1708" w:type="dxa"/>
            <w:tcBorders>
              <w:top w:val="nil"/>
              <w:bottom w:val="nil"/>
            </w:tcBorders>
          </w:tcPr>
          <w:p w14:paraId="72D97037" w14:textId="330CA7C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1.82 (1.47-2.26)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1AB2F441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90" w:type="dxa"/>
            <w:tcBorders>
              <w:top w:val="nil"/>
              <w:bottom w:val="nil"/>
            </w:tcBorders>
          </w:tcPr>
          <w:p w14:paraId="5E512845" w14:textId="078D4D6F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1.60 (1.28-2.00)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82C3EB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A2FAF1" w14:textId="45085826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</w:t>
            </w:r>
            <w:r w:rsidR="007A4F1F" w:rsidRPr="00AA08D8">
              <w:rPr>
                <w:color w:val="000000" w:themeColor="text1"/>
                <w:sz w:val="22"/>
                <w:szCs w:val="22"/>
              </w:rPr>
              <w:t>9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(1.1</w:t>
            </w:r>
            <w:r w:rsidR="007A4F1F" w:rsidRPr="00AA08D8">
              <w:rPr>
                <w:color w:val="000000" w:themeColor="text1"/>
                <w:sz w:val="22"/>
                <w:szCs w:val="22"/>
              </w:rPr>
              <w:t>9</w:t>
            </w:r>
            <w:r w:rsidRPr="00AA08D8">
              <w:rPr>
                <w:color w:val="000000" w:themeColor="text1"/>
                <w:sz w:val="22"/>
                <w:szCs w:val="22"/>
              </w:rPr>
              <w:t>-1.8</w:t>
            </w:r>
            <w:r w:rsidR="007A4F1F" w:rsidRPr="00AA08D8">
              <w:rPr>
                <w:color w:val="000000" w:themeColor="text1"/>
                <w:sz w:val="22"/>
                <w:szCs w:val="22"/>
              </w:rPr>
              <w:t>6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881D0F5" w14:textId="65BE35C6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</w:t>
            </w:r>
            <w:r w:rsidR="00BC57C9" w:rsidRPr="00AA08D8">
              <w:rPr>
                <w:color w:val="000000" w:themeColor="text1"/>
                <w:sz w:val="22"/>
                <w:szCs w:val="22"/>
              </w:rPr>
              <w:t>05</w:t>
            </w:r>
          </w:p>
        </w:tc>
      </w:tr>
      <w:tr w:rsidR="00AA08D8" w:rsidRPr="00AA08D8" w14:paraId="4114B685" w14:textId="77777777" w:rsidTr="007B25CB">
        <w:trPr>
          <w:jc w:val="center"/>
        </w:trPr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14:paraId="4CCE4759" w14:textId="77777777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Non-fatal stroke</w:t>
            </w:r>
          </w:p>
        </w:tc>
        <w:tc>
          <w:tcPr>
            <w:tcW w:w="1708" w:type="dxa"/>
            <w:tcBorders>
              <w:top w:val="nil"/>
              <w:bottom w:val="single" w:sz="4" w:space="0" w:color="auto"/>
            </w:tcBorders>
          </w:tcPr>
          <w:p w14:paraId="2093EF09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1.25 (0.99-1.58)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</w:tcPr>
          <w:p w14:paraId="6645ED9B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0.066</w:t>
            </w:r>
          </w:p>
        </w:tc>
        <w:tc>
          <w:tcPr>
            <w:tcW w:w="1790" w:type="dxa"/>
            <w:tcBorders>
              <w:top w:val="nil"/>
              <w:bottom w:val="single" w:sz="4" w:space="0" w:color="auto"/>
            </w:tcBorders>
          </w:tcPr>
          <w:p w14:paraId="23B93C23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1.13 (0.89-1.44)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444C29D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0.320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CEAC7D8" w14:textId="78780894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</w:t>
            </w:r>
            <w:r w:rsidR="00D67641" w:rsidRPr="00AA08D8">
              <w:rPr>
                <w:color w:val="000000" w:themeColor="text1"/>
                <w:sz w:val="22"/>
                <w:szCs w:val="22"/>
              </w:rPr>
              <w:t>09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(0.8</w:t>
            </w:r>
            <w:r w:rsidR="00D67641" w:rsidRPr="00AA08D8">
              <w:rPr>
                <w:color w:val="000000" w:themeColor="text1"/>
                <w:sz w:val="22"/>
                <w:szCs w:val="22"/>
              </w:rPr>
              <w:t>6</w:t>
            </w:r>
            <w:r w:rsidRPr="00AA08D8">
              <w:rPr>
                <w:color w:val="000000" w:themeColor="text1"/>
                <w:sz w:val="22"/>
                <w:szCs w:val="22"/>
              </w:rPr>
              <w:t>-1.</w:t>
            </w:r>
            <w:r w:rsidR="00D67641" w:rsidRPr="00AA08D8">
              <w:rPr>
                <w:color w:val="000000" w:themeColor="text1"/>
                <w:sz w:val="22"/>
                <w:szCs w:val="22"/>
              </w:rPr>
              <w:t>39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60175E5" w14:textId="591C37F3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0.4</w:t>
            </w:r>
            <w:r w:rsidR="00D67641" w:rsidRPr="00AA08D8">
              <w:rPr>
                <w:color w:val="000000" w:themeColor="text1"/>
                <w:sz w:val="22"/>
                <w:szCs w:val="22"/>
              </w:rPr>
              <w:t>79</w:t>
            </w:r>
          </w:p>
        </w:tc>
      </w:tr>
      <w:tr w:rsidR="00AA08D8" w:rsidRPr="00AA08D8" w14:paraId="4991F94B" w14:textId="77777777" w:rsidTr="007B25CB">
        <w:trPr>
          <w:jc w:val="center"/>
        </w:trPr>
        <w:tc>
          <w:tcPr>
            <w:tcW w:w="1935" w:type="dxa"/>
            <w:tcBorders>
              <w:top w:val="single" w:sz="4" w:space="0" w:color="auto"/>
            </w:tcBorders>
          </w:tcPr>
          <w:p w14:paraId="52AAEE79" w14:textId="77777777" w:rsidR="002228B8" w:rsidRPr="00AA08D8" w:rsidRDefault="002228B8" w:rsidP="000908B2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 xml:space="preserve">All cause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</w:tcBorders>
          </w:tcPr>
          <w:p w14:paraId="028B6FDA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1.73 (1.56-1.92)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3A4EB425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7861C0E3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1.44 (1.30-1.60)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931C650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91E305" w14:textId="6B6E3592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1.3</w:t>
            </w:r>
            <w:r w:rsidR="00E7315C" w:rsidRPr="00AA08D8">
              <w:rPr>
                <w:color w:val="000000" w:themeColor="text1"/>
                <w:sz w:val="22"/>
                <w:szCs w:val="22"/>
              </w:rPr>
              <w:t>4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(1.2</w:t>
            </w:r>
            <w:r w:rsidR="00E7315C" w:rsidRPr="00AA08D8">
              <w:rPr>
                <w:color w:val="000000" w:themeColor="text1"/>
                <w:sz w:val="22"/>
                <w:szCs w:val="22"/>
              </w:rPr>
              <w:t>1</w:t>
            </w:r>
            <w:r w:rsidRPr="00AA08D8">
              <w:rPr>
                <w:color w:val="000000" w:themeColor="text1"/>
                <w:sz w:val="22"/>
                <w:szCs w:val="22"/>
              </w:rPr>
              <w:t>-1.</w:t>
            </w:r>
            <w:r w:rsidR="00E7315C" w:rsidRPr="00AA08D8">
              <w:rPr>
                <w:color w:val="000000" w:themeColor="text1"/>
                <w:sz w:val="22"/>
                <w:szCs w:val="22"/>
              </w:rPr>
              <w:t>49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BF2F9A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</w:tbl>
    <w:p w14:paraId="00157DA1" w14:textId="77777777" w:rsidR="002228B8" w:rsidRPr="00AA08D8" w:rsidRDefault="002228B8" w:rsidP="002228B8">
      <w:pPr>
        <w:pStyle w:val="Normalwebb"/>
        <w:numPr>
          <w:ilvl w:val="0"/>
          <w:numId w:val="3"/>
        </w:numPr>
        <w:rPr>
          <w:color w:val="000000" w:themeColor="text1"/>
        </w:rPr>
      </w:pPr>
      <w:proofErr w:type="spellStart"/>
      <w:r w:rsidRPr="00AA08D8">
        <w:rPr>
          <w:color w:val="000000" w:themeColor="text1"/>
        </w:rPr>
        <w:t>Secondary</w:t>
      </w:r>
      <w:proofErr w:type="spellEnd"/>
      <w:r w:rsidRPr="00AA08D8">
        <w:rPr>
          <w:color w:val="000000" w:themeColor="text1"/>
        </w:rPr>
        <w:t xml:space="preserve"> </w:t>
      </w:r>
      <w:proofErr w:type="spellStart"/>
      <w:r w:rsidRPr="00AA08D8">
        <w:rPr>
          <w:color w:val="000000" w:themeColor="text1"/>
        </w:rPr>
        <w:t>prophylaxis</w:t>
      </w:r>
      <w:proofErr w:type="spellEnd"/>
      <w:r w:rsidRPr="00AA08D8">
        <w:rPr>
          <w:color w:val="000000" w:themeColor="text1"/>
        </w:rPr>
        <w:t xml:space="preserve"> </w:t>
      </w:r>
      <w:proofErr w:type="spellStart"/>
      <w:r w:rsidRPr="00AA08D8">
        <w:rPr>
          <w:color w:val="000000" w:themeColor="text1"/>
        </w:rPr>
        <w:t>group</w:t>
      </w:r>
      <w:proofErr w:type="spellEnd"/>
      <w:r w:rsidRPr="00AA08D8">
        <w:rPr>
          <w:color w:val="000000" w:themeColor="text1"/>
        </w:rPr>
        <w:t>:</w:t>
      </w:r>
    </w:p>
    <w:tbl>
      <w:tblPr>
        <w:tblStyle w:val="Tabellrutnt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987"/>
        <w:gridCol w:w="1699"/>
        <w:gridCol w:w="993"/>
        <w:gridCol w:w="1701"/>
        <w:gridCol w:w="992"/>
        <w:gridCol w:w="1701"/>
        <w:gridCol w:w="992"/>
      </w:tblGrid>
      <w:tr w:rsidR="00AA08D8" w:rsidRPr="00AA08D8" w14:paraId="10612A25" w14:textId="77777777" w:rsidTr="007B25CB">
        <w:trPr>
          <w:jc w:val="center"/>
        </w:trPr>
        <w:tc>
          <w:tcPr>
            <w:tcW w:w="1987" w:type="dxa"/>
          </w:tcPr>
          <w:p w14:paraId="538132A0" w14:textId="139F7EEC" w:rsidR="002228B8" w:rsidRPr="00AA08D8" w:rsidRDefault="00B63AF9" w:rsidP="000908B2">
            <w:pPr>
              <w:pStyle w:val="Normalwebb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Type 2 diabetes</w:t>
            </w:r>
            <w:r w:rsidR="002228B8" w:rsidRPr="00AA08D8">
              <w:rPr>
                <w:color w:val="000000" w:themeColor="text1"/>
                <w:sz w:val="22"/>
                <w:szCs w:val="22"/>
                <w:lang w:val="en-US"/>
              </w:rPr>
              <w:t xml:space="preserve"> vs No-DM</w:t>
            </w:r>
          </w:p>
        </w:tc>
        <w:tc>
          <w:tcPr>
            <w:tcW w:w="1699" w:type="dxa"/>
          </w:tcPr>
          <w:p w14:paraId="1E7FF341" w14:textId="00CB858C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Hazard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Ratio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(95% CI)</w:t>
            </w:r>
          </w:p>
        </w:tc>
        <w:tc>
          <w:tcPr>
            <w:tcW w:w="993" w:type="dxa"/>
          </w:tcPr>
          <w:p w14:paraId="2DA3BE89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7DD150E7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1</w:t>
            </w:r>
          </w:p>
        </w:tc>
        <w:tc>
          <w:tcPr>
            <w:tcW w:w="992" w:type="dxa"/>
          </w:tcPr>
          <w:p w14:paraId="6219A487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0CC9BD91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2</w:t>
            </w:r>
          </w:p>
        </w:tc>
        <w:tc>
          <w:tcPr>
            <w:tcW w:w="992" w:type="dxa"/>
          </w:tcPr>
          <w:p w14:paraId="327A1415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</w:tr>
      <w:tr w:rsidR="00AA08D8" w:rsidRPr="00AA08D8" w14:paraId="669A4E35" w14:textId="77777777" w:rsidTr="007B25CB">
        <w:trPr>
          <w:jc w:val="center"/>
        </w:trPr>
        <w:tc>
          <w:tcPr>
            <w:tcW w:w="1987" w:type="dxa"/>
            <w:tcBorders>
              <w:bottom w:val="single" w:sz="4" w:space="0" w:color="auto"/>
            </w:tcBorders>
          </w:tcPr>
          <w:p w14:paraId="7A9A8FF9" w14:textId="77777777" w:rsidR="002228B8" w:rsidRPr="00AA08D8" w:rsidRDefault="002228B8" w:rsidP="000908B2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MACE</w:t>
            </w:r>
            <w:proofErr w:type="spellEnd"/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6924F0D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2.22 (1.93-2.54)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5EF687D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8830D1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1.74 (1.51-2.01)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C59E9D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62BAF5" w14:textId="0315DD30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</w:t>
            </w:r>
            <w:r w:rsidR="004D3469" w:rsidRPr="00AA08D8">
              <w:rPr>
                <w:color w:val="000000" w:themeColor="text1"/>
                <w:sz w:val="22"/>
                <w:szCs w:val="22"/>
              </w:rPr>
              <w:t>4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(1.3</w:t>
            </w:r>
            <w:r w:rsidR="004D3469" w:rsidRPr="00AA08D8">
              <w:rPr>
                <w:color w:val="000000" w:themeColor="text1"/>
                <w:sz w:val="22"/>
                <w:szCs w:val="22"/>
              </w:rPr>
              <w:t>4</w:t>
            </w:r>
            <w:r w:rsidRPr="00AA08D8">
              <w:rPr>
                <w:color w:val="000000" w:themeColor="text1"/>
                <w:sz w:val="22"/>
                <w:szCs w:val="22"/>
              </w:rPr>
              <w:t>-1.</w:t>
            </w:r>
            <w:r w:rsidR="004D3469" w:rsidRPr="00AA08D8">
              <w:rPr>
                <w:color w:val="000000" w:themeColor="text1"/>
                <w:sz w:val="22"/>
                <w:szCs w:val="22"/>
              </w:rPr>
              <w:t>7</w:t>
            </w:r>
            <w:r w:rsidRPr="00AA08D8">
              <w:rPr>
                <w:color w:val="000000" w:themeColor="text1"/>
                <w:sz w:val="22"/>
                <w:szCs w:val="22"/>
              </w:rPr>
              <w:t>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AB459D" w14:textId="77777777" w:rsidR="002228B8" w:rsidRPr="00AA08D8" w:rsidRDefault="002228B8" w:rsidP="007B25CB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2F68FA7B" w14:textId="77777777" w:rsidTr="007B25CB">
        <w:trPr>
          <w:jc w:val="center"/>
        </w:trPr>
        <w:tc>
          <w:tcPr>
            <w:tcW w:w="1987" w:type="dxa"/>
            <w:tcBorders>
              <w:bottom w:val="nil"/>
            </w:tcBorders>
          </w:tcPr>
          <w:p w14:paraId="48B72D9B" w14:textId="77777777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CV-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deaths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365D71CB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2.64 (2.18-3.19)</w:t>
            </w:r>
          </w:p>
        </w:tc>
        <w:tc>
          <w:tcPr>
            <w:tcW w:w="993" w:type="dxa"/>
            <w:tcBorders>
              <w:bottom w:val="nil"/>
            </w:tcBorders>
          </w:tcPr>
          <w:p w14:paraId="39E35476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nil"/>
            </w:tcBorders>
          </w:tcPr>
          <w:p w14:paraId="612BF2EE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1.88 (1.55- 2.28)</w:t>
            </w:r>
          </w:p>
        </w:tc>
        <w:tc>
          <w:tcPr>
            <w:tcW w:w="992" w:type="dxa"/>
            <w:tcBorders>
              <w:bottom w:val="nil"/>
            </w:tcBorders>
          </w:tcPr>
          <w:p w14:paraId="6E1379E9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bottom w:val="nil"/>
            </w:tcBorders>
          </w:tcPr>
          <w:p w14:paraId="7C38DD98" w14:textId="436A46D0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1.6</w:t>
            </w:r>
            <w:r w:rsidR="00955659" w:rsidRPr="00AA08D8">
              <w:rPr>
                <w:color w:val="000000" w:themeColor="text1"/>
                <w:sz w:val="22"/>
                <w:szCs w:val="22"/>
              </w:rPr>
              <w:t>2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(1.3</w:t>
            </w:r>
            <w:r w:rsidR="00955659" w:rsidRPr="00AA08D8">
              <w:rPr>
                <w:color w:val="000000" w:themeColor="text1"/>
                <w:sz w:val="22"/>
                <w:szCs w:val="22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</w:rPr>
              <w:t>-1.9</w:t>
            </w:r>
            <w:r w:rsidR="00955659" w:rsidRPr="00AA08D8">
              <w:rPr>
                <w:color w:val="000000" w:themeColor="text1"/>
                <w:sz w:val="22"/>
                <w:szCs w:val="22"/>
              </w:rPr>
              <w:t>7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nil"/>
            </w:tcBorders>
          </w:tcPr>
          <w:p w14:paraId="2C9A1D76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  <w:tr w:rsidR="00AA08D8" w:rsidRPr="00AA08D8" w14:paraId="7BCAAA21" w14:textId="77777777" w:rsidTr="007B25CB">
        <w:trPr>
          <w:jc w:val="center"/>
        </w:trPr>
        <w:tc>
          <w:tcPr>
            <w:tcW w:w="1987" w:type="dxa"/>
            <w:tcBorders>
              <w:top w:val="nil"/>
              <w:bottom w:val="nil"/>
            </w:tcBorders>
          </w:tcPr>
          <w:p w14:paraId="695E0684" w14:textId="77777777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Non-fatal MI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72CDAE1" w14:textId="234330A5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2.15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1.70-2.72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ED5DD46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96CA15" w14:textId="63ADE834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1.80 (1.41-2.29)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D340A6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6402EA" w14:textId="3A7EA236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</w:t>
            </w:r>
            <w:r w:rsidR="00A76198" w:rsidRPr="00AA08D8">
              <w:rPr>
                <w:color w:val="000000" w:themeColor="text1"/>
                <w:sz w:val="22"/>
                <w:szCs w:val="22"/>
              </w:rPr>
              <w:t>60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(1.2</w:t>
            </w:r>
            <w:r w:rsidR="00A76198" w:rsidRPr="00AA08D8">
              <w:rPr>
                <w:color w:val="000000" w:themeColor="text1"/>
                <w:sz w:val="22"/>
                <w:szCs w:val="22"/>
              </w:rPr>
              <w:t>6</w:t>
            </w:r>
            <w:r w:rsidRPr="00AA08D8">
              <w:rPr>
                <w:color w:val="000000" w:themeColor="text1"/>
                <w:sz w:val="22"/>
                <w:szCs w:val="22"/>
              </w:rPr>
              <w:t>-2.0</w:t>
            </w:r>
            <w:r w:rsidR="00A76198" w:rsidRPr="00AA08D8">
              <w:rPr>
                <w:color w:val="000000" w:themeColor="text1"/>
                <w:sz w:val="22"/>
                <w:szCs w:val="22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D07FFC" w14:textId="57B7CB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0.000</w:t>
            </w:r>
            <w:r w:rsidR="00A76198" w:rsidRPr="00AA08D8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AA08D8" w:rsidRPr="00AA08D8" w14:paraId="719A70E2" w14:textId="77777777" w:rsidTr="007B25CB">
        <w:trPr>
          <w:jc w:val="center"/>
        </w:trPr>
        <w:tc>
          <w:tcPr>
            <w:tcW w:w="1987" w:type="dxa"/>
            <w:tcBorders>
              <w:top w:val="nil"/>
            </w:tcBorders>
          </w:tcPr>
          <w:p w14:paraId="28EDAE0C" w14:textId="77777777" w:rsidR="002228B8" w:rsidRPr="00AA08D8" w:rsidRDefault="002228B8" w:rsidP="000908B2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- Non-fatal stroke</w:t>
            </w:r>
          </w:p>
        </w:tc>
        <w:tc>
          <w:tcPr>
            <w:tcW w:w="1699" w:type="dxa"/>
            <w:tcBorders>
              <w:top w:val="nil"/>
            </w:tcBorders>
          </w:tcPr>
          <w:p w14:paraId="413AD827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1.80 (1.40-2.31)</w:t>
            </w:r>
          </w:p>
        </w:tc>
        <w:tc>
          <w:tcPr>
            <w:tcW w:w="993" w:type="dxa"/>
            <w:tcBorders>
              <w:top w:val="nil"/>
            </w:tcBorders>
          </w:tcPr>
          <w:p w14:paraId="09832930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  <w:tcBorders>
              <w:top w:val="nil"/>
            </w:tcBorders>
          </w:tcPr>
          <w:p w14:paraId="07CFC1D3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1.59 (1.23-2.06)</w:t>
            </w:r>
          </w:p>
        </w:tc>
        <w:tc>
          <w:tcPr>
            <w:tcW w:w="992" w:type="dxa"/>
            <w:tcBorders>
              <w:top w:val="nil"/>
            </w:tcBorders>
          </w:tcPr>
          <w:p w14:paraId="484B75A6" w14:textId="77777777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0.0004</w:t>
            </w:r>
          </w:p>
        </w:tc>
        <w:tc>
          <w:tcPr>
            <w:tcW w:w="1701" w:type="dxa"/>
            <w:tcBorders>
              <w:top w:val="nil"/>
            </w:tcBorders>
          </w:tcPr>
          <w:p w14:paraId="11ED2B69" w14:textId="26965DD4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1.5</w:t>
            </w:r>
            <w:r w:rsidR="009E7CAF" w:rsidRPr="00AA08D8">
              <w:rPr>
                <w:color w:val="000000" w:themeColor="text1"/>
                <w:sz w:val="22"/>
                <w:szCs w:val="22"/>
              </w:rPr>
              <w:t>2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(1.</w:t>
            </w:r>
            <w:r w:rsidR="009E7CAF" w:rsidRPr="00AA08D8">
              <w:rPr>
                <w:color w:val="000000" w:themeColor="text1"/>
                <w:sz w:val="22"/>
                <w:szCs w:val="22"/>
              </w:rPr>
              <w:t>17</w:t>
            </w:r>
            <w:r w:rsidRPr="00AA08D8">
              <w:rPr>
                <w:color w:val="000000" w:themeColor="text1"/>
                <w:sz w:val="22"/>
                <w:szCs w:val="22"/>
              </w:rPr>
              <w:t>-</w:t>
            </w:r>
            <w:r w:rsidR="009E7CAF" w:rsidRPr="00AA08D8">
              <w:rPr>
                <w:color w:val="000000" w:themeColor="text1"/>
                <w:sz w:val="22"/>
                <w:szCs w:val="22"/>
              </w:rPr>
              <w:t>1.97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52A72745" w14:textId="466A8976" w:rsidR="002228B8" w:rsidRPr="00AA08D8" w:rsidRDefault="002228B8" w:rsidP="007B25CB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</w:t>
            </w:r>
            <w:r w:rsidR="009E7CAF" w:rsidRPr="00AA08D8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AA08D8" w:rsidRPr="00AA08D8" w14:paraId="4EF088AB" w14:textId="77777777" w:rsidTr="007B25CB">
        <w:trPr>
          <w:jc w:val="center"/>
        </w:trPr>
        <w:tc>
          <w:tcPr>
            <w:tcW w:w="1987" w:type="dxa"/>
          </w:tcPr>
          <w:p w14:paraId="4CE980BE" w14:textId="77777777" w:rsidR="002228B8" w:rsidRPr="00AA08D8" w:rsidRDefault="002228B8" w:rsidP="000908B2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 xml:space="preserve">All cause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1699" w:type="dxa"/>
          </w:tcPr>
          <w:p w14:paraId="34FCCF6B" w14:textId="77777777" w:rsidR="002228B8" w:rsidRPr="00AA08D8" w:rsidRDefault="002228B8" w:rsidP="007B25CB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2.30 (2.04-2.60)</w:t>
            </w:r>
          </w:p>
        </w:tc>
        <w:tc>
          <w:tcPr>
            <w:tcW w:w="993" w:type="dxa"/>
          </w:tcPr>
          <w:p w14:paraId="61ADFFE7" w14:textId="77777777" w:rsidR="002228B8" w:rsidRPr="00AA08D8" w:rsidRDefault="002228B8" w:rsidP="007B25CB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</w:tcPr>
          <w:p w14:paraId="6B3F3E6C" w14:textId="77777777" w:rsidR="002228B8" w:rsidRPr="00AA08D8" w:rsidRDefault="002228B8" w:rsidP="007B25CB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1.66 (1.47-1.88)</w:t>
            </w:r>
          </w:p>
        </w:tc>
        <w:tc>
          <w:tcPr>
            <w:tcW w:w="992" w:type="dxa"/>
          </w:tcPr>
          <w:p w14:paraId="744A9896" w14:textId="77777777" w:rsidR="002228B8" w:rsidRPr="00AA08D8" w:rsidRDefault="002228B8" w:rsidP="007B25CB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</w:tcPr>
          <w:p w14:paraId="6CCCAD26" w14:textId="378BCE6E" w:rsidR="002228B8" w:rsidRPr="00AA08D8" w:rsidRDefault="002228B8" w:rsidP="007B25CB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1.55 (1.37-1.7</w:t>
            </w:r>
            <w:r w:rsidR="00D467DB" w:rsidRPr="00AA08D8">
              <w:rPr>
                <w:color w:val="000000" w:themeColor="text1"/>
                <w:sz w:val="22"/>
                <w:szCs w:val="22"/>
                <w:lang w:eastAsia="zh-CN"/>
              </w:rPr>
              <w:t>6</w:t>
            </w:r>
            <w:r w:rsidRPr="00AA08D8">
              <w:rPr>
                <w:color w:val="000000" w:themeColor="text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92" w:type="dxa"/>
          </w:tcPr>
          <w:p w14:paraId="031B71FC" w14:textId="77777777" w:rsidR="002228B8" w:rsidRPr="00AA08D8" w:rsidRDefault="002228B8" w:rsidP="007B25CB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</w:tr>
    </w:tbl>
    <w:p w14:paraId="60E0CF27" w14:textId="40537684" w:rsidR="00B63AF9" w:rsidRPr="00AA08D8" w:rsidRDefault="00B63AF9" w:rsidP="002228B8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22"/>
          <w:szCs w:val="22"/>
          <w:lang w:val="en-US"/>
        </w:rPr>
        <w:t>Data are presented as hazard ratios, unadjusted and adjusted in two models, with 95% confidence interval (CI)</w:t>
      </w:r>
    </w:p>
    <w:p w14:paraId="7CB7E3D5" w14:textId="26F00447" w:rsidR="002228B8" w:rsidRPr="00AA08D8" w:rsidRDefault="002228B8" w:rsidP="002228B8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Adjustment made in following models:</w:t>
      </w:r>
    </w:p>
    <w:p w14:paraId="35AC5FCF" w14:textId="77777777" w:rsidR="002228B8" w:rsidRPr="00AA08D8" w:rsidRDefault="002228B8" w:rsidP="002228B8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 xml:space="preserve">a: Model 1: sex, age, marital status, education, country of birth, </w:t>
      </w:r>
    </w:p>
    <w:p w14:paraId="30E46496" w14:textId="353AE069" w:rsidR="002228B8" w:rsidRPr="00AA08D8" w:rsidRDefault="002228B8" w:rsidP="002228B8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b: Model 2: Adjusted for model 1 and in addition previous ischemic heart disease and heart failure</w:t>
      </w:r>
      <w:r w:rsidR="009C631C" w:rsidRPr="00AA08D8">
        <w:rPr>
          <w:color w:val="000000" w:themeColor="text1"/>
          <w:sz w:val="18"/>
          <w:szCs w:val="18"/>
          <w:lang w:val="en-US"/>
        </w:rPr>
        <w:t>, atrial fibrillation, peripheral artery disease, stroke and chronic obstructive pulmonary disease</w:t>
      </w:r>
    </w:p>
    <w:p w14:paraId="44F3A6E8" w14:textId="68D4F0C2" w:rsidR="002228B8" w:rsidRPr="00AA08D8" w:rsidRDefault="002228B8" w:rsidP="002228B8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Abbreviations: MACE: major adverse cardiovascular event, CI: confidence interval, CV: cardiovascular, MI: myocardial infarction, No-DM: patients without diabetes</w:t>
      </w:r>
    </w:p>
    <w:p w14:paraId="0FED4A28" w14:textId="21F51D68" w:rsidR="00713723" w:rsidRPr="00AA08D8" w:rsidRDefault="00B4449C" w:rsidP="002C3AEB">
      <w:pPr>
        <w:spacing w:after="160" w:line="278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br w:type="page"/>
      </w:r>
    </w:p>
    <w:p w14:paraId="6F5A0AE4" w14:textId="30CF4241" w:rsidR="00800C63" w:rsidRPr="00AA08D8" w:rsidRDefault="00800C63" w:rsidP="00800C63">
      <w:pPr>
        <w:pStyle w:val="Normalwebb"/>
        <w:rPr>
          <w:color w:val="000000" w:themeColor="text1"/>
          <w:lang w:val="en-US"/>
        </w:rPr>
      </w:pPr>
      <w:bookmarkStart w:id="5" w:name="_Toc215917081"/>
      <w:r w:rsidRPr="00AA08D8">
        <w:rPr>
          <w:rStyle w:val="Rubrik1Char"/>
          <w:b/>
          <w:bCs/>
          <w:color w:val="000000" w:themeColor="text1"/>
        </w:rPr>
        <w:lastRenderedPageBreak/>
        <w:t>Table S</w:t>
      </w:r>
      <w:r w:rsidR="00A25090" w:rsidRPr="00AA08D8">
        <w:rPr>
          <w:rStyle w:val="Rubrik1Char"/>
          <w:b/>
          <w:bCs/>
          <w:color w:val="000000" w:themeColor="text1"/>
        </w:rPr>
        <w:t>7</w:t>
      </w:r>
      <w:r w:rsidRPr="00AA08D8">
        <w:rPr>
          <w:rStyle w:val="Rubrik1Char"/>
          <w:b/>
          <w:bCs/>
          <w:color w:val="000000" w:themeColor="text1"/>
        </w:rPr>
        <w:t>- Risk of MACE and all-cause mortality in patients with primary vs. secondary</w:t>
      </w:r>
      <w:r w:rsidR="00423C70" w:rsidRPr="00AA08D8">
        <w:rPr>
          <w:rStyle w:val="Rubrik1Char"/>
          <w:b/>
          <w:bCs/>
          <w:color w:val="000000" w:themeColor="text1"/>
        </w:rPr>
        <w:t xml:space="preserve"> (reference)</w:t>
      </w:r>
      <w:r w:rsidRPr="00AA08D8">
        <w:rPr>
          <w:rStyle w:val="Rubrik1Char"/>
          <w:b/>
          <w:bCs/>
          <w:color w:val="000000" w:themeColor="text1"/>
        </w:rPr>
        <w:t xml:space="preserve"> prophylactic ICD based on diabetes status</w:t>
      </w:r>
      <w:bookmarkEnd w:id="5"/>
    </w:p>
    <w:p w14:paraId="6C60D173" w14:textId="7DF533AE" w:rsidR="00800C63" w:rsidRPr="00AA08D8" w:rsidRDefault="00800C63" w:rsidP="00800C63">
      <w:pPr>
        <w:pStyle w:val="Normalwebb"/>
        <w:numPr>
          <w:ilvl w:val="0"/>
          <w:numId w:val="4"/>
        </w:numPr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 xml:space="preserve">Type 2 diabetes group </w:t>
      </w:r>
    </w:p>
    <w:tbl>
      <w:tblPr>
        <w:tblStyle w:val="Tabellrutnt"/>
        <w:tblW w:w="10065" w:type="dxa"/>
        <w:tblInd w:w="-431" w:type="dxa"/>
        <w:tblLook w:val="04A0" w:firstRow="1" w:lastRow="0" w:firstColumn="1" w:lastColumn="0" w:noHBand="0" w:noVBand="1"/>
      </w:tblPr>
      <w:tblGrid>
        <w:gridCol w:w="1986"/>
        <w:gridCol w:w="1792"/>
        <w:gridCol w:w="1004"/>
        <w:gridCol w:w="1659"/>
        <w:gridCol w:w="985"/>
        <w:gridCol w:w="1677"/>
        <w:gridCol w:w="962"/>
      </w:tblGrid>
      <w:tr w:rsidR="00AA08D8" w:rsidRPr="00AA08D8" w14:paraId="1C302CAF" w14:textId="77777777" w:rsidTr="005364BC">
        <w:tc>
          <w:tcPr>
            <w:tcW w:w="1986" w:type="dxa"/>
          </w:tcPr>
          <w:p w14:paraId="595015F2" w14:textId="77777777" w:rsidR="00800C63" w:rsidRPr="00AA08D8" w:rsidRDefault="00800C63" w:rsidP="005364BC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Primary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vs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secondary</w:t>
            </w:r>
            <w:proofErr w:type="spellEnd"/>
          </w:p>
        </w:tc>
        <w:tc>
          <w:tcPr>
            <w:tcW w:w="1792" w:type="dxa"/>
          </w:tcPr>
          <w:p w14:paraId="7066D7C7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Hazard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Ratio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(95% CI)</w:t>
            </w:r>
          </w:p>
        </w:tc>
        <w:tc>
          <w:tcPr>
            <w:tcW w:w="1004" w:type="dxa"/>
          </w:tcPr>
          <w:p w14:paraId="3470D897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659" w:type="dxa"/>
          </w:tcPr>
          <w:p w14:paraId="6831F6E3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1</w:t>
            </w:r>
          </w:p>
        </w:tc>
        <w:tc>
          <w:tcPr>
            <w:tcW w:w="985" w:type="dxa"/>
          </w:tcPr>
          <w:p w14:paraId="5FD96118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677" w:type="dxa"/>
          </w:tcPr>
          <w:p w14:paraId="316EAE83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2</w:t>
            </w:r>
          </w:p>
        </w:tc>
        <w:tc>
          <w:tcPr>
            <w:tcW w:w="962" w:type="dxa"/>
          </w:tcPr>
          <w:p w14:paraId="7E29946E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</w:tr>
      <w:tr w:rsidR="00AA08D8" w:rsidRPr="00AA08D8" w14:paraId="4FD6D853" w14:textId="77777777" w:rsidTr="005364BC">
        <w:tc>
          <w:tcPr>
            <w:tcW w:w="1986" w:type="dxa"/>
            <w:tcBorders>
              <w:bottom w:val="single" w:sz="4" w:space="0" w:color="auto"/>
            </w:tcBorders>
          </w:tcPr>
          <w:p w14:paraId="7F2EFEA0" w14:textId="77777777" w:rsidR="00800C63" w:rsidRPr="00AA08D8" w:rsidRDefault="00800C63" w:rsidP="005364BC">
            <w:pPr>
              <w:pStyle w:val="Normalwebb"/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MACE</w:t>
            </w:r>
            <w:proofErr w:type="spellEnd"/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14:paraId="48EB4426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0.78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0.67- 0.91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04A24199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5FBB2B40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0.83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0.71-0.97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2A771795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0.017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35D08718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0.75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0.63-0.89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1BDB8700" w14:textId="77777777" w:rsidR="00800C63" w:rsidRPr="00AA08D8" w:rsidRDefault="00800C63" w:rsidP="005364BC">
            <w:pPr>
              <w:pStyle w:val="Normalwebb"/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0.001</w:t>
            </w:r>
          </w:p>
        </w:tc>
      </w:tr>
      <w:tr w:rsidR="00AA08D8" w:rsidRPr="00AA08D8" w14:paraId="210CB640" w14:textId="77777777" w:rsidTr="005364BC">
        <w:tc>
          <w:tcPr>
            <w:tcW w:w="1986" w:type="dxa"/>
            <w:tcBorders>
              <w:bottom w:val="nil"/>
            </w:tcBorders>
          </w:tcPr>
          <w:p w14:paraId="0035D361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- CV-deaths</w:t>
            </w:r>
          </w:p>
        </w:tc>
        <w:tc>
          <w:tcPr>
            <w:tcW w:w="1792" w:type="dxa"/>
            <w:tcBorders>
              <w:bottom w:val="nil"/>
            </w:tcBorders>
          </w:tcPr>
          <w:p w14:paraId="2BFAE0F1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0.84 (0.69-1.03)</w:t>
            </w:r>
          </w:p>
        </w:tc>
        <w:tc>
          <w:tcPr>
            <w:tcW w:w="1004" w:type="dxa"/>
            <w:tcBorders>
              <w:bottom w:val="nil"/>
            </w:tcBorders>
          </w:tcPr>
          <w:p w14:paraId="529459F0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0.099</w:t>
            </w:r>
          </w:p>
        </w:tc>
        <w:tc>
          <w:tcPr>
            <w:tcW w:w="1659" w:type="dxa"/>
            <w:tcBorders>
              <w:bottom w:val="nil"/>
            </w:tcBorders>
          </w:tcPr>
          <w:p w14:paraId="204B32FE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0.99 (0.81-1.22)</w:t>
            </w:r>
          </w:p>
        </w:tc>
        <w:tc>
          <w:tcPr>
            <w:tcW w:w="985" w:type="dxa"/>
            <w:tcBorders>
              <w:bottom w:val="nil"/>
            </w:tcBorders>
          </w:tcPr>
          <w:p w14:paraId="7FEFF5D6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0.928</w:t>
            </w:r>
          </w:p>
        </w:tc>
        <w:tc>
          <w:tcPr>
            <w:tcW w:w="1677" w:type="dxa"/>
            <w:tcBorders>
              <w:bottom w:val="nil"/>
            </w:tcBorders>
          </w:tcPr>
          <w:p w14:paraId="33B72275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0.77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0.61-0.97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62" w:type="dxa"/>
            <w:tcBorders>
              <w:bottom w:val="nil"/>
            </w:tcBorders>
          </w:tcPr>
          <w:p w14:paraId="13B1A4D2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0.028</w:t>
            </w:r>
          </w:p>
        </w:tc>
      </w:tr>
      <w:tr w:rsidR="00AA08D8" w:rsidRPr="00AA08D8" w14:paraId="49EABE5E" w14:textId="77777777" w:rsidTr="005364BC">
        <w:tc>
          <w:tcPr>
            <w:tcW w:w="1986" w:type="dxa"/>
            <w:tcBorders>
              <w:top w:val="nil"/>
              <w:bottom w:val="nil"/>
            </w:tcBorders>
          </w:tcPr>
          <w:p w14:paraId="7FB8844C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- Non-fatal MI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4B849A6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0.75 (0.58-0.97)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14:paraId="0CEE50AE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0.026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2D99E1DA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0.74 (0.57-0.96)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37A3C58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0.024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369AEC6" w14:textId="22A47FF0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</w:t>
            </w:r>
            <w:r w:rsidR="00964281" w:rsidRPr="00AA08D8">
              <w:rPr>
                <w:color w:val="000000" w:themeColor="text1"/>
                <w:sz w:val="22"/>
                <w:szCs w:val="22"/>
              </w:rPr>
              <w:t>1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(0.60-1.0</w:t>
            </w:r>
            <w:r w:rsidR="00964281" w:rsidRPr="00AA08D8">
              <w:rPr>
                <w:color w:val="000000" w:themeColor="text1"/>
                <w:sz w:val="22"/>
                <w:szCs w:val="22"/>
              </w:rPr>
              <w:t>9</w:t>
            </w:r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62" w:type="dxa"/>
            <w:tcBorders>
              <w:top w:val="nil"/>
              <w:bottom w:val="nil"/>
            </w:tcBorders>
          </w:tcPr>
          <w:p w14:paraId="08629B41" w14:textId="5CA19E98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0.1</w:t>
            </w:r>
            <w:r w:rsidR="00964281" w:rsidRPr="00AA08D8">
              <w:rPr>
                <w:color w:val="000000" w:themeColor="text1"/>
                <w:sz w:val="22"/>
                <w:szCs w:val="22"/>
              </w:rPr>
              <w:t>64</w:t>
            </w:r>
          </w:p>
        </w:tc>
      </w:tr>
      <w:tr w:rsidR="00AA08D8" w:rsidRPr="00AA08D8" w14:paraId="5D67558A" w14:textId="77777777" w:rsidTr="005364BC">
        <w:tc>
          <w:tcPr>
            <w:tcW w:w="1986" w:type="dxa"/>
            <w:tcBorders>
              <w:top w:val="nil"/>
            </w:tcBorders>
          </w:tcPr>
          <w:p w14:paraId="4D95E700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- Non-fatal stroke</w:t>
            </w:r>
          </w:p>
        </w:tc>
        <w:tc>
          <w:tcPr>
            <w:tcW w:w="1792" w:type="dxa"/>
            <w:tcBorders>
              <w:top w:val="nil"/>
            </w:tcBorders>
          </w:tcPr>
          <w:p w14:paraId="0ACBD673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0.69 (0.52-0.93)</w:t>
            </w:r>
          </w:p>
        </w:tc>
        <w:tc>
          <w:tcPr>
            <w:tcW w:w="1004" w:type="dxa"/>
            <w:tcBorders>
              <w:top w:val="nil"/>
            </w:tcBorders>
          </w:tcPr>
          <w:p w14:paraId="48EEBF63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0.013</w:t>
            </w:r>
          </w:p>
        </w:tc>
        <w:tc>
          <w:tcPr>
            <w:tcW w:w="1659" w:type="dxa"/>
            <w:tcBorders>
              <w:top w:val="nil"/>
            </w:tcBorders>
          </w:tcPr>
          <w:p w14:paraId="0A3108FE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0.69 (0.51-0.93)</w:t>
            </w:r>
          </w:p>
        </w:tc>
        <w:tc>
          <w:tcPr>
            <w:tcW w:w="985" w:type="dxa"/>
            <w:tcBorders>
              <w:top w:val="nil"/>
            </w:tcBorders>
          </w:tcPr>
          <w:p w14:paraId="1632AB74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0.014</w:t>
            </w:r>
          </w:p>
        </w:tc>
        <w:tc>
          <w:tcPr>
            <w:tcW w:w="1677" w:type="dxa"/>
            <w:tcBorders>
              <w:top w:val="nil"/>
            </w:tcBorders>
          </w:tcPr>
          <w:p w14:paraId="30E836F1" w14:textId="27A2E6CC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0.6</w:t>
            </w:r>
            <w:r w:rsidR="00F3262A" w:rsidRPr="00AA08D8">
              <w:rPr>
                <w:color w:val="000000" w:themeColor="text1"/>
                <w:sz w:val="22"/>
                <w:szCs w:val="22"/>
              </w:rPr>
              <w:t>8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(0.4</w:t>
            </w:r>
            <w:r w:rsidR="00F3262A" w:rsidRPr="00AA08D8">
              <w:rPr>
                <w:color w:val="000000" w:themeColor="text1"/>
                <w:sz w:val="22"/>
                <w:szCs w:val="22"/>
              </w:rPr>
              <w:t>9</w:t>
            </w:r>
            <w:r w:rsidRPr="00AA08D8">
              <w:rPr>
                <w:color w:val="000000" w:themeColor="text1"/>
                <w:sz w:val="22"/>
                <w:szCs w:val="22"/>
              </w:rPr>
              <w:t>-0.94)</w:t>
            </w:r>
          </w:p>
        </w:tc>
        <w:tc>
          <w:tcPr>
            <w:tcW w:w="962" w:type="dxa"/>
            <w:tcBorders>
              <w:top w:val="nil"/>
            </w:tcBorders>
          </w:tcPr>
          <w:p w14:paraId="57907F0F" w14:textId="67A7BB4B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0.02</w:t>
            </w:r>
            <w:r w:rsidR="00F3262A" w:rsidRPr="00AA08D8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AA08D8" w:rsidRPr="00AA08D8" w14:paraId="4B7B7833" w14:textId="77777777" w:rsidTr="005364BC">
        <w:tc>
          <w:tcPr>
            <w:tcW w:w="1986" w:type="dxa"/>
          </w:tcPr>
          <w:p w14:paraId="604968F8" w14:textId="77777777" w:rsidR="00800C63" w:rsidRPr="00AA08D8" w:rsidRDefault="00800C63" w:rsidP="005364BC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 xml:space="preserve">All cause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1792" w:type="dxa"/>
          </w:tcPr>
          <w:p w14:paraId="7B4CEA20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0.88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0.77 -0.99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04" w:type="dxa"/>
          </w:tcPr>
          <w:p w14:paraId="50BECD61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0.046</w:t>
            </w:r>
          </w:p>
        </w:tc>
        <w:tc>
          <w:tcPr>
            <w:tcW w:w="1659" w:type="dxa"/>
          </w:tcPr>
          <w:p w14:paraId="42D9D08A" w14:textId="77777777" w:rsidR="00800C63" w:rsidRPr="00AA08D8" w:rsidRDefault="00800C63" w:rsidP="005364BC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1.04 (0.91-1.18)</w:t>
            </w:r>
          </w:p>
        </w:tc>
        <w:tc>
          <w:tcPr>
            <w:tcW w:w="985" w:type="dxa"/>
          </w:tcPr>
          <w:p w14:paraId="392210DB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0.617</w:t>
            </w:r>
          </w:p>
        </w:tc>
        <w:tc>
          <w:tcPr>
            <w:tcW w:w="1677" w:type="dxa"/>
          </w:tcPr>
          <w:p w14:paraId="6AED696A" w14:textId="6112B30C" w:rsidR="00800C63" w:rsidRPr="00AA08D8" w:rsidRDefault="00800C63" w:rsidP="005364BC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0.79 (</w:t>
            </w:r>
            <w:proofErr w:type="gramStart"/>
            <w:r w:rsidRPr="00AA08D8">
              <w:rPr>
                <w:color w:val="000000" w:themeColor="text1"/>
                <w:sz w:val="22"/>
                <w:szCs w:val="22"/>
              </w:rPr>
              <w:t>0.68-0.9</w:t>
            </w:r>
            <w:r w:rsidR="00646887" w:rsidRPr="00AA08D8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AA08D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62" w:type="dxa"/>
          </w:tcPr>
          <w:p w14:paraId="30F1E8C4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0.002</w:t>
            </w:r>
          </w:p>
        </w:tc>
      </w:tr>
    </w:tbl>
    <w:p w14:paraId="5ABF23ED" w14:textId="35FD67BF" w:rsidR="00800C63" w:rsidRPr="00AA08D8" w:rsidRDefault="00800C63" w:rsidP="00800C63">
      <w:pPr>
        <w:pStyle w:val="Normalwebb"/>
        <w:numPr>
          <w:ilvl w:val="0"/>
          <w:numId w:val="4"/>
        </w:numPr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No-DM group</w:t>
      </w:r>
    </w:p>
    <w:tbl>
      <w:tblPr>
        <w:tblStyle w:val="Tabellrutnt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987"/>
        <w:gridCol w:w="1701"/>
        <w:gridCol w:w="992"/>
        <w:gridCol w:w="1701"/>
        <w:gridCol w:w="993"/>
      </w:tblGrid>
      <w:tr w:rsidR="00AA08D8" w:rsidRPr="00AA08D8" w14:paraId="1D739EF3" w14:textId="77777777" w:rsidTr="005364BC">
        <w:trPr>
          <w:jc w:val="center"/>
        </w:trPr>
        <w:tc>
          <w:tcPr>
            <w:tcW w:w="1985" w:type="dxa"/>
          </w:tcPr>
          <w:p w14:paraId="71D22E69" w14:textId="77777777" w:rsidR="00800C63" w:rsidRPr="00AA08D8" w:rsidRDefault="00800C63" w:rsidP="005364BC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Primary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vs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secondary</w:t>
            </w:r>
            <w:proofErr w:type="spellEnd"/>
          </w:p>
        </w:tc>
        <w:tc>
          <w:tcPr>
            <w:tcW w:w="1701" w:type="dxa"/>
          </w:tcPr>
          <w:p w14:paraId="274B60E4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Hazard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Ratio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(95% CI)</w:t>
            </w:r>
          </w:p>
        </w:tc>
        <w:tc>
          <w:tcPr>
            <w:tcW w:w="987" w:type="dxa"/>
          </w:tcPr>
          <w:p w14:paraId="11D0D024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12CDA93B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1</w:t>
            </w:r>
          </w:p>
        </w:tc>
        <w:tc>
          <w:tcPr>
            <w:tcW w:w="992" w:type="dxa"/>
          </w:tcPr>
          <w:p w14:paraId="76E20017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701" w:type="dxa"/>
          </w:tcPr>
          <w:p w14:paraId="572A7362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Model</w:t>
            </w:r>
            <w:proofErr w:type="spellEnd"/>
            <w:r w:rsidRPr="00AA08D8">
              <w:rPr>
                <w:color w:val="000000" w:themeColor="text1"/>
                <w:sz w:val="22"/>
                <w:szCs w:val="22"/>
              </w:rPr>
              <w:t xml:space="preserve"> 2</w:t>
            </w:r>
          </w:p>
        </w:tc>
        <w:tc>
          <w:tcPr>
            <w:tcW w:w="993" w:type="dxa"/>
          </w:tcPr>
          <w:p w14:paraId="12994834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p-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value</w:t>
            </w:r>
            <w:proofErr w:type="spellEnd"/>
          </w:p>
        </w:tc>
      </w:tr>
      <w:tr w:rsidR="00AA08D8" w:rsidRPr="00AA08D8" w14:paraId="432D5873" w14:textId="77777777" w:rsidTr="005364BC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14:paraId="77A5A29F" w14:textId="77777777" w:rsidR="00800C63" w:rsidRPr="00AA08D8" w:rsidRDefault="00800C63" w:rsidP="005364BC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MACE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5C9F81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1.06 (0.95-1.17)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045FE75E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0.297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3BA9E8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1.06 (0.96-1.18)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F2224B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0.248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1A5836" w14:textId="77777777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0.91 (0.81- 1.02)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AB6D59B" w14:textId="3A679596" w:rsidR="00800C63" w:rsidRPr="00AA08D8" w:rsidRDefault="00800C63" w:rsidP="005364BC">
            <w:pPr>
              <w:pStyle w:val="Normalwebb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</w:t>
            </w:r>
            <w:r w:rsidR="009D5D01" w:rsidRPr="00AA08D8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AA08D8" w:rsidRPr="00AA08D8" w14:paraId="69B3B4C1" w14:textId="77777777" w:rsidTr="005364BC">
        <w:trPr>
          <w:jc w:val="center"/>
        </w:trPr>
        <w:tc>
          <w:tcPr>
            <w:tcW w:w="1985" w:type="dxa"/>
            <w:tcBorders>
              <w:bottom w:val="nil"/>
            </w:tcBorders>
          </w:tcPr>
          <w:p w14:paraId="3DA71602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 xml:space="preserve">- CV-deaths </w:t>
            </w:r>
          </w:p>
        </w:tc>
        <w:tc>
          <w:tcPr>
            <w:tcW w:w="1701" w:type="dxa"/>
            <w:tcBorders>
              <w:bottom w:val="nil"/>
            </w:tcBorders>
          </w:tcPr>
          <w:p w14:paraId="4E042996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1.19 (1.03-1.38)</w:t>
            </w:r>
          </w:p>
        </w:tc>
        <w:tc>
          <w:tcPr>
            <w:tcW w:w="987" w:type="dxa"/>
            <w:tcBorders>
              <w:bottom w:val="nil"/>
            </w:tcBorders>
          </w:tcPr>
          <w:p w14:paraId="10BC37B0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0.021</w:t>
            </w:r>
          </w:p>
        </w:tc>
        <w:tc>
          <w:tcPr>
            <w:tcW w:w="1701" w:type="dxa"/>
            <w:tcBorders>
              <w:bottom w:val="nil"/>
            </w:tcBorders>
          </w:tcPr>
          <w:p w14:paraId="1FB10666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1.27 (1.09-1.47)</w:t>
            </w:r>
          </w:p>
        </w:tc>
        <w:tc>
          <w:tcPr>
            <w:tcW w:w="992" w:type="dxa"/>
            <w:tcBorders>
              <w:bottom w:val="nil"/>
            </w:tcBorders>
          </w:tcPr>
          <w:p w14:paraId="654F3804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0.002</w:t>
            </w:r>
          </w:p>
        </w:tc>
        <w:tc>
          <w:tcPr>
            <w:tcW w:w="1701" w:type="dxa"/>
            <w:tcBorders>
              <w:bottom w:val="nil"/>
            </w:tcBorders>
          </w:tcPr>
          <w:p w14:paraId="2B24DDCD" w14:textId="40AB58D8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</w:t>
            </w:r>
            <w:r w:rsidR="00DD7C30" w:rsidRPr="00AA08D8">
              <w:rPr>
                <w:color w:val="000000" w:themeColor="text1"/>
                <w:sz w:val="22"/>
                <w:szCs w:val="22"/>
              </w:rPr>
              <w:t>8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(0.74-1.03)</w:t>
            </w:r>
          </w:p>
        </w:tc>
        <w:tc>
          <w:tcPr>
            <w:tcW w:w="993" w:type="dxa"/>
            <w:tcBorders>
              <w:bottom w:val="nil"/>
            </w:tcBorders>
          </w:tcPr>
          <w:p w14:paraId="405DCDFA" w14:textId="5BD149F9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</w:t>
            </w:r>
            <w:r w:rsidR="00DD7C30" w:rsidRPr="00AA08D8">
              <w:rPr>
                <w:color w:val="000000" w:themeColor="text1"/>
                <w:sz w:val="22"/>
                <w:szCs w:val="22"/>
              </w:rPr>
              <w:t>115</w:t>
            </w:r>
          </w:p>
        </w:tc>
      </w:tr>
      <w:tr w:rsidR="00AA08D8" w:rsidRPr="00AA08D8" w14:paraId="1FC5BE1E" w14:textId="77777777" w:rsidTr="005364BC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2E2A2E26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- Non-fatal MI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394013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0.90 (0.74-1.08)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665BCB54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0.241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9438B8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0.89 (0.74-1.07)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50D790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0.210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6A9EA8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0.88 (0.72-1.08)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85569BA" w14:textId="0DB39184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0.2</w:t>
            </w:r>
            <w:r w:rsidR="009D5D01" w:rsidRPr="00AA08D8">
              <w:rPr>
                <w:color w:val="000000" w:themeColor="text1"/>
                <w:sz w:val="22"/>
                <w:szCs w:val="22"/>
              </w:rPr>
              <w:t>24</w:t>
            </w:r>
          </w:p>
        </w:tc>
      </w:tr>
      <w:tr w:rsidR="00AA08D8" w:rsidRPr="00AA08D8" w14:paraId="5ADFE071" w14:textId="77777777" w:rsidTr="005364BC">
        <w:trPr>
          <w:jc w:val="center"/>
        </w:trPr>
        <w:tc>
          <w:tcPr>
            <w:tcW w:w="1985" w:type="dxa"/>
            <w:tcBorders>
              <w:top w:val="nil"/>
            </w:tcBorders>
          </w:tcPr>
          <w:p w14:paraId="001B4B8F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rPr>
                <w:color w:val="000000" w:themeColor="text1"/>
                <w:sz w:val="22"/>
                <w:szCs w:val="22"/>
                <w:lang w:val="en-US"/>
              </w:rPr>
            </w:pPr>
            <w:r w:rsidRPr="00AA08D8">
              <w:rPr>
                <w:color w:val="000000" w:themeColor="text1"/>
                <w:sz w:val="22"/>
                <w:szCs w:val="22"/>
                <w:lang w:val="en-US"/>
              </w:rPr>
              <w:t>- Non-fatal stroke</w:t>
            </w:r>
          </w:p>
        </w:tc>
        <w:tc>
          <w:tcPr>
            <w:tcW w:w="1701" w:type="dxa"/>
            <w:tcBorders>
              <w:top w:val="nil"/>
            </w:tcBorders>
          </w:tcPr>
          <w:p w14:paraId="322E6B71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0.98 (0.82-1.18)</w:t>
            </w:r>
          </w:p>
        </w:tc>
        <w:tc>
          <w:tcPr>
            <w:tcW w:w="987" w:type="dxa"/>
            <w:tcBorders>
              <w:top w:val="nil"/>
            </w:tcBorders>
          </w:tcPr>
          <w:p w14:paraId="39DC9443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0.858</w:t>
            </w:r>
          </w:p>
        </w:tc>
        <w:tc>
          <w:tcPr>
            <w:tcW w:w="1701" w:type="dxa"/>
            <w:tcBorders>
              <w:top w:val="nil"/>
            </w:tcBorders>
          </w:tcPr>
          <w:p w14:paraId="5E3097C5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0.98 (0.81-1.17)</w:t>
            </w:r>
          </w:p>
        </w:tc>
        <w:tc>
          <w:tcPr>
            <w:tcW w:w="992" w:type="dxa"/>
            <w:tcBorders>
              <w:top w:val="nil"/>
            </w:tcBorders>
          </w:tcPr>
          <w:p w14:paraId="093B3AB5" w14:textId="77777777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0.795</w:t>
            </w:r>
          </w:p>
        </w:tc>
        <w:tc>
          <w:tcPr>
            <w:tcW w:w="1701" w:type="dxa"/>
            <w:tcBorders>
              <w:top w:val="nil"/>
            </w:tcBorders>
          </w:tcPr>
          <w:p w14:paraId="4047F8F0" w14:textId="6EBAD5CA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</w:t>
            </w:r>
            <w:r w:rsidR="00095461" w:rsidRPr="00AA08D8">
              <w:rPr>
                <w:color w:val="000000" w:themeColor="text1"/>
                <w:sz w:val="22"/>
                <w:szCs w:val="22"/>
              </w:rPr>
              <w:t>3</w:t>
            </w:r>
            <w:r w:rsidRPr="00AA08D8">
              <w:rPr>
                <w:color w:val="000000" w:themeColor="text1"/>
                <w:sz w:val="22"/>
                <w:szCs w:val="22"/>
              </w:rPr>
              <w:t xml:space="preserve"> (0.7</w:t>
            </w:r>
            <w:r w:rsidR="00095461" w:rsidRPr="00AA08D8">
              <w:rPr>
                <w:color w:val="000000" w:themeColor="text1"/>
                <w:sz w:val="22"/>
                <w:szCs w:val="22"/>
              </w:rPr>
              <w:t>6</w:t>
            </w:r>
            <w:r w:rsidRPr="00AA08D8">
              <w:rPr>
                <w:color w:val="000000" w:themeColor="text1"/>
                <w:sz w:val="22"/>
                <w:szCs w:val="22"/>
              </w:rPr>
              <w:t>-1.13)</w:t>
            </w:r>
          </w:p>
        </w:tc>
        <w:tc>
          <w:tcPr>
            <w:tcW w:w="993" w:type="dxa"/>
            <w:tcBorders>
              <w:top w:val="nil"/>
            </w:tcBorders>
          </w:tcPr>
          <w:p w14:paraId="2425D818" w14:textId="2D79835E" w:rsidR="00800C63" w:rsidRPr="00AA08D8" w:rsidRDefault="00800C63" w:rsidP="005364BC">
            <w:pPr>
              <w:pStyle w:val="Normalweb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0.4</w:t>
            </w:r>
            <w:r w:rsidR="00095461" w:rsidRPr="00AA08D8">
              <w:rPr>
                <w:color w:val="000000" w:themeColor="text1"/>
                <w:sz w:val="22"/>
                <w:szCs w:val="22"/>
              </w:rPr>
              <w:t>5</w:t>
            </w:r>
            <w:r w:rsidRPr="00AA08D8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AA08D8" w:rsidRPr="00AA08D8" w14:paraId="74C90B69" w14:textId="77777777" w:rsidTr="005364BC">
        <w:trPr>
          <w:jc w:val="center"/>
        </w:trPr>
        <w:tc>
          <w:tcPr>
            <w:tcW w:w="1985" w:type="dxa"/>
          </w:tcPr>
          <w:p w14:paraId="59B23314" w14:textId="77777777" w:rsidR="00800C63" w:rsidRPr="00AA08D8" w:rsidRDefault="00800C63" w:rsidP="005364BC">
            <w:pPr>
              <w:pStyle w:val="Normalwebb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 xml:space="preserve">All cause </w:t>
            </w:r>
            <w:proofErr w:type="spellStart"/>
            <w:r w:rsidRPr="00AA08D8">
              <w:rPr>
                <w:color w:val="000000" w:themeColor="text1"/>
                <w:sz w:val="22"/>
                <w:szCs w:val="22"/>
              </w:rPr>
              <w:t>mortality</w:t>
            </w:r>
            <w:proofErr w:type="spellEnd"/>
          </w:p>
        </w:tc>
        <w:tc>
          <w:tcPr>
            <w:tcW w:w="1701" w:type="dxa"/>
          </w:tcPr>
          <w:p w14:paraId="245E72EA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1.18 (1.08-1.29)</w:t>
            </w:r>
          </w:p>
        </w:tc>
        <w:tc>
          <w:tcPr>
            <w:tcW w:w="987" w:type="dxa"/>
          </w:tcPr>
          <w:p w14:paraId="566B3D05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0.0003</w:t>
            </w:r>
          </w:p>
        </w:tc>
        <w:tc>
          <w:tcPr>
            <w:tcW w:w="1701" w:type="dxa"/>
          </w:tcPr>
          <w:p w14:paraId="6B10C3A1" w14:textId="77777777" w:rsidR="00800C63" w:rsidRPr="00AA08D8" w:rsidRDefault="00800C63" w:rsidP="005364BC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1.24 (1.13-1.36)</w:t>
            </w:r>
          </w:p>
        </w:tc>
        <w:tc>
          <w:tcPr>
            <w:tcW w:w="992" w:type="dxa"/>
          </w:tcPr>
          <w:p w14:paraId="7D2DD705" w14:textId="7777777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&lt;0.0001</w:t>
            </w:r>
          </w:p>
        </w:tc>
        <w:tc>
          <w:tcPr>
            <w:tcW w:w="1701" w:type="dxa"/>
          </w:tcPr>
          <w:p w14:paraId="629ECB6F" w14:textId="77777777" w:rsidR="00800C63" w:rsidRPr="00AA08D8" w:rsidRDefault="00800C63" w:rsidP="005364BC">
            <w:pPr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0.95 (0.86-1.05)</w:t>
            </w:r>
          </w:p>
        </w:tc>
        <w:tc>
          <w:tcPr>
            <w:tcW w:w="993" w:type="dxa"/>
          </w:tcPr>
          <w:p w14:paraId="00EF3B78" w14:textId="71D5C537" w:rsidR="00800C63" w:rsidRPr="00AA08D8" w:rsidRDefault="00800C63" w:rsidP="005364BC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</w:rPr>
            </w:pPr>
            <w:r w:rsidRPr="00AA08D8">
              <w:rPr>
                <w:color w:val="000000" w:themeColor="text1"/>
                <w:sz w:val="22"/>
                <w:szCs w:val="22"/>
              </w:rPr>
              <w:t>0.3</w:t>
            </w:r>
            <w:r w:rsidR="00F57329" w:rsidRPr="00AA08D8">
              <w:rPr>
                <w:color w:val="000000" w:themeColor="text1"/>
                <w:sz w:val="22"/>
                <w:szCs w:val="22"/>
              </w:rPr>
              <w:t>34</w:t>
            </w:r>
          </w:p>
        </w:tc>
      </w:tr>
    </w:tbl>
    <w:p w14:paraId="5FC7AA6A" w14:textId="5CF67FB7" w:rsidR="00800C63" w:rsidRPr="00AA08D8" w:rsidRDefault="00800C63" w:rsidP="00800C6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22"/>
          <w:szCs w:val="22"/>
          <w:lang w:val="en-US"/>
        </w:rPr>
        <w:t>Data are presented as hazard ratios, unadjusted and adjusted in two models, with 95% confidence interval (CI).</w:t>
      </w:r>
    </w:p>
    <w:p w14:paraId="09E17FB3" w14:textId="77777777" w:rsidR="00800C63" w:rsidRPr="00AA08D8" w:rsidRDefault="00800C63" w:rsidP="00800C6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Adjustment made in following models:</w:t>
      </w:r>
    </w:p>
    <w:p w14:paraId="2AECABAD" w14:textId="77777777" w:rsidR="00800C63" w:rsidRPr="00AA08D8" w:rsidRDefault="00800C63" w:rsidP="00800C6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 xml:space="preserve">a: Model 1: Adjusted for sex, age, marital status, education, country of birth, </w:t>
      </w:r>
    </w:p>
    <w:p w14:paraId="5482E7C9" w14:textId="1DC6CBE6" w:rsidR="00800C63" w:rsidRPr="00AA08D8" w:rsidRDefault="00800C63" w:rsidP="00800C63">
      <w:pPr>
        <w:pStyle w:val="Normalwebb"/>
        <w:spacing w:before="0" w:beforeAutospacing="0" w:after="0" w:afterAutospacing="0"/>
        <w:rPr>
          <w:color w:val="000000" w:themeColor="text1"/>
          <w:sz w:val="18"/>
          <w:szCs w:val="18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b: Model 2: Adjusted for model 1 and in addition previous ischemic heart disease and heart failure</w:t>
      </w:r>
      <w:r w:rsidR="009C631C" w:rsidRPr="00AA08D8">
        <w:rPr>
          <w:color w:val="000000" w:themeColor="text1"/>
          <w:sz w:val="18"/>
          <w:szCs w:val="18"/>
          <w:lang w:val="en-US"/>
        </w:rPr>
        <w:t>, atrial fibrillation, peripheral artery disease, stroke and chronic obstructive pulmonary disease</w:t>
      </w:r>
    </w:p>
    <w:p w14:paraId="3D02DEFD" w14:textId="18547DC1" w:rsidR="005B3A7B" w:rsidRPr="00AA08D8" w:rsidRDefault="00800C63" w:rsidP="00800C63">
      <w:pPr>
        <w:pStyle w:val="Normalwebb"/>
        <w:spacing w:before="0" w:beforeAutospacing="0" w:after="0" w:afterAutospacing="0"/>
        <w:rPr>
          <w:color w:val="000000" w:themeColor="text1"/>
          <w:sz w:val="16"/>
          <w:szCs w:val="16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Abbreviations: MACE: major adverse cardiovascular event, CI: confidence interval, CV: cardiovascular, MI: myocardial infarction, No-DM: patients without d</w:t>
      </w:r>
      <w:r w:rsidRPr="00AA08D8">
        <w:rPr>
          <w:color w:val="000000" w:themeColor="text1"/>
          <w:sz w:val="16"/>
          <w:szCs w:val="16"/>
          <w:lang w:val="en-US"/>
        </w:rPr>
        <w:t>iabetes</w:t>
      </w:r>
    </w:p>
    <w:p w14:paraId="7C6901FE" w14:textId="77777777" w:rsidR="005B3A7B" w:rsidRPr="00AA08D8" w:rsidRDefault="005B3A7B">
      <w:pPr>
        <w:spacing w:after="160" w:line="278" w:lineRule="auto"/>
        <w:rPr>
          <w:color w:val="000000" w:themeColor="text1"/>
          <w:sz w:val="16"/>
          <w:szCs w:val="16"/>
          <w:lang w:val="en-US"/>
        </w:rPr>
      </w:pPr>
      <w:r w:rsidRPr="00AA08D8">
        <w:rPr>
          <w:color w:val="000000" w:themeColor="text1"/>
          <w:sz w:val="16"/>
          <w:szCs w:val="16"/>
          <w:lang w:val="en-US"/>
        </w:rPr>
        <w:br w:type="page"/>
      </w:r>
    </w:p>
    <w:p w14:paraId="3B49C698" w14:textId="61266154" w:rsidR="00800C63" w:rsidRPr="00AA08D8" w:rsidRDefault="005B3A7B" w:rsidP="00800C63">
      <w:pPr>
        <w:pStyle w:val="Normalwebb"/>
        <w:spacing w:before="0" w:beforeAutospacing="0" w:after="0" w:afterAutospacing="0"/>
        <w:rPr>
          <w:rStyle w:val="Rubrik1Char"/>
          <w:b/>
          <w:bCs/>
          <w:color w:val="000000" w:themeColor="text1"/>
        </w:rPr>
      </w:pPr>
      <w:bookmarkStart w:id="6" w:name="_Toc215917082"/>
      <w:r w:rsidRPr="00AA08D8">
        <w:rPr>
          <w:rStyle w:val="Rubrik1Char"/>
          <w:b/>
          <w:bCs/>
          <w:color w:val="000000" w:themeColor="text1"/>
        </w:rPr>
        <w:lastRenderedPageBreak/>
        <w:t>Table S</w:t>
      </w:r>
      <w:r w:rsidR="00A25090" w:rsidRPr="00AA08D8">
        <w:rPr>
          <w:rStyle w:val="Rubrik1Char"/>
          <w:b/>
          <w:bCs/>
          <w:color w:val="000000" w:themeColor="text1"/>
        </w:rPr>
        <w:t>8</w:t>
      </w:r>
      <w:r w:rsidRPr="00AA08D8">
        <w:rPr>
          <w:rStyle w:val="Rubrik1Char"/>
          <w:b/>
          <w:bCs/>
          <w:color w:val="000000" w:themeColor="text1"/>
        </w:rPr>
        <w:t xml:space="preserve">- </w:t>
      </w:r>
      <w:r w:rsidR="00E46EC7" w:rsidRPr="00AA08D8">
        <w:rPr>
          <w:rStyle w:val="Rubrik1Char"/>
          <w:b/>
          <w:bCs/>
          <w:color w:val="000000" w:themeColor="text1"/>
        </w:rPr>
        <w:t xml:space="preserve">Absolute event rates (events per 100 person-years) for MACE and mortality by </w:t>
      </w:r>
      <w:r w:rsidR="004360F5" w:rsidRPr="00AA08D8">
        <w:rPr>
          <w:rStyle w:val="Rubrik1Char"/>
          <w:b/>
          <w:bCs/>
          <w:color w:val="000000" w:themeColor="text1"/>
        </w:rPr>
        <w:t>type 2 diabetes status and</w:t>
      </w:r>
      <w:r w:rsidR="00E46EC7" w:rsidRPr="00AA08D8">
        <w:rPr>
          <w:rStyle w:val="Rubrik1Char"/>
          <w:b/>
          <w:bCs/>
          <w:color w:val="000000" w:themeColor="text1"/>
        </w:rPr>
        <w:t xml:space="preserve"> prevention type</w:t>
      </w:r>
      <w:bookmarkEnd w:id="6"/>
    </w:p>
    <w:p w14:paraId="0D16193E" w14:textId="77777777" w:rsidR="00133D52" w:rsidRPr="00AA08D8" w:rsidRDefault="00133D52" w:rsidP="00800C63">
      <w:pPr>
        <w:pStyle w:val="Normalwebb"/>
        <w:spacing w:before="0" w:beforeAutospacing="0" w:after="0" w:afterAutospacing="0"/>
        <w:rPr>
          <w:rStyle w:val="Rubrik1Char"/>
          <w:b/>
          <w:bCs/>
          <w:color w:val="000000" w:themeColor="text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1843"/>
        <w:gridCol w:w="2268"/>
      </w:tblGrid>
      <w:tr w:rsidR="00AA08D8" w:rsidRPr="00AA08D8" w14:paraId="15047A98" w14:textId="1BFCD043" w:rsidTr="002B1646">
        <w:tc>
          <w:tcPr>
            <w:tcW w:w="1980" w:type="dxa"/>
            <w:tcBorders>
              <w:bottom w:val="single" w:sz="4" w:space="0" w:color="auto"/>
              <w:right w:val="nil"/>
            </w:tcBorders>
          </w:tcPr>
          <w:p w14:paraId="1B3A9B93" w14:textId="77777777" w:rsidR="002C3E2F" w:rsidRPr="00AA08D8" w:rsidRDefault="002C3E2F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326F1F15" w14:textId="77777777" w:rsidR="002C3E2F" w:rsidRPr="00AA08D8" w:rsidRDefault="002C3E2F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6C0849CF" w14:textId="4C0E4AE9" w:rsidR="002C3E2F" w:rsidRPr="00AA08D8" w:rsidRDefault="00B6020B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MACE</w:t>
            </w:r>
          </w:p>
        </w:tc>
        <w:tc>
          <w:tcPr>
            <w:tcW w:w="2268" w:type="dxa"/>
          </w:tcPr>
          <w:p w14:paraId="4CCE61E5" w14:textId="471FDF4E" w:rsidR="002C3E2F" w:rsidRPr="00AA08D8" w:rsidRDefault="00B6020B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All-cause mortality</w:t>
            </w:r>
          </w:p>
        </w:tc>
      </w:tr>
      <w:tr w:rsidR="00AA08D8" w:rsidRPr="00AA08D8" w14:paraId="4E873AEE" w14:textId="6626FF06" w:rsidTr="002B1646">
        <w:tc>
          <w:tcPr>
            <w:tcW w:w="1980" w:type="dxa"/>
            <w:tcBorders>
              <w:bottom w:val="nil"/>
              <w:right w:val="nil"/>
            </w:tcBorders>
          </w:tcPr>
          <w:p w14:paraId="67DFDE60" w14:textId="1394668E" w:rsidR="002C3E2F" w:rsidRPr="00AA08D8" w:rsidRDefault="002C3E2F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Type 2 diabetes</w:t>
            </w:r>
          </w:p>
        </w:tc>
        <w:tc>
          <w:tcPr>
            <w:tcW w:w="2551" w:type="dxa"/>
            <w:tcBorders>
              <w:left w:val="nil"/>
            </w:tcBorders>
          </w:tcPr>
          <w:p w14:paraId="1262FBD1" w14:textId="4C8BF863" w:rsidR="002C3E2F" w:rsidRPr="00AA08D8" w:rsidRDefault="00B6020B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Primary prevention</w:t>
            </w:r>
          </w:p>
        </w:tc>
        <w:tc>
          <w:tcPr>
            <w:tcW w:w="1843" w:type="dxa"/>
          </w:tcPr>
          <w:p w14:paraId="7A634CD3" w14:textId="1557796C" w:rsidR="002C3E2F" w:rsidRPr="00AA08D8" w:rsidRDefault="00020FD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4.79</w:t>
            </w:r>
          </w:p>
        </w:tc>
        <w:tc>
          <w:tcPr>
            <w:tcW w:w="2268" w:type="dxa"/>
          </w:tcPr>
          <w:p w14:paraId="01126439" w14:textId="11824A9F" w:rsidR="002C3E2F" w:rsidRPr="00AA08D8" w:rsidRDefault="002B164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6.66</w:t>
            </w:r>
          </w:p>
        </w:tc>
      </w:tr>
      <w:tr w:rsidR="00AA08D8" w:rsidRPr="00AA08D8" w14:paraId="7CEA4FEE" w14:textId="46C92168" w:rsidTr="002B1646">
        <w:tc>
          <w:tcPr>
            <w:tcW w:w="1980" w:type="dxa"/>
            <w:tcBorders>
              <w:top w:val="nil"/>
              <w:bottom w:val="single" w:sz="4" w:space="0" w:color="auto"/>
              <w:right w:val="nil"/>
            </w:tcBorders>
          </w:tcPr>
          <w:p w14:paraId="34EC951A" w14:textId="77777777" w:rsidR="002C3E2F" w:rsidRPr="00AA08D8" w:rsidRDefault="002C3E2F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7320DBB6" w14:textId="7E79A4D9" w:rsidR="002C3E2F" w:rsidRPr="00AA08D8" w:rsidRDefault="00B6020B" w:rsidP="00800C63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Secondary prevention</w:t>
            </w:r>
          </w:p>
        </w:tc>
        <w:tc>
          <w:tcPr>
            <w:tcW w:w="1843" w:type="dxa"/>
          </w:tcPr>
          <w:p w14:paraId="4E99CA14" w14:textId="2E7A3B51" w:rsidR="002C3E2F" w:rsidRPr="00AA08D8" w:rsidRDefault="00020FD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5.92</w:t>
            </w:r>
          </w:p>
        </w:tc>
        <w:tc>
          <w:tcPr>
            <w:tcW w:w="2268" w:type="dxa"/>
          </w:tcPr>
          <w:p w14:paraId="2D136AE6" w14:textId="68716418" w:rsidR="002C3E2F" w:rsidRPr="00AA08D8" w:rsidRDefault="002B164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7.68</w:t>
            </w:r>
          </w:p>
        </w:tc>
      </w:tr>
      <w:tr w:rsidR="00AA08D8" w:rsidRPr="00AA08D8" w14:paraId="04E04D53" w14:textId="139C5E0C" w:rsidTr="002B1646">
        <w:tc>
          <w:tcPr>
            <w:tcW w:w="1980" w:type="dxa"/>
            <w:tcBorders>
              <w:bottom w:val="nil"/>
              <w:right w:val="nil"/>
            </w:tcBorders>
          </w:tcPr>
          <w:p w14:paraId="44096887" w14:textId="18D6BA7B" w:rsidR="00B6020B" w:rsidRPr="00AA08D8" w:rsidRDefault="00B6020B" w:rsidP="00B6020B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No-DM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37FBE1AE" w14:textId="31FECE93" w:rsidR="00B6020B" w:rsidRPr="00AA08D8" w:rsidRDefault="00B6020B" w:rsidP="00B6020B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Primary prevention</w:t>
            </w:r>
          </w:p>
        </w:tc>
        <w:tc>
          <w:tcPr>
            <w:tcW w:w="1843" w:type="dxa"/>
          </w:tcPr>
          <w:p w14:paraId="550D937F" w14:textId="10842A30" w:rsidR="00B6020B" w:rsidRPr="00AA08D8" w:rsidRDefault="00CF5DA9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2.78</w:t>
            </w:r>
          </w:p>
        </w:tc>
        <w:tc>
          <w:tcPr>
            <w:tcW w:w="2268" w:type="dxa"/>
          </w:tcPr>
          <w:p w14:paraId="70D09C04" w14:textId="49918444" w:rsidR="00B6020B" w:rsidRPr="00AA08D8" w:rsidRDefault="002B164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3.95</w:t>
            </w:r>
          </w:p>
        </w:tc>
      </w:tr>
      <w:tr w:rsidR="00A80C92" w:rsidRPr="00AA08D8" w14:paraId="657D4433" w14:textId="13277E17" w:rsidTr="002B1646">
        <w:trPr>
          <w:trHeight w:val="47"/>
        </w:trPr>
        <w:tc>
          <w:tcPr>
            <w:tcW w:w="1980" w:type="dxa"/>
            <w:tcBorders>
              <w:top w:val="nil"/>
              <w:right w:val="nil"/>
            </w:tcBorders>
          </w:tcPr>
          <w:p w14:paraId="2C0328FE" w14:textId="77777777" w:rsidR="00B6020B" w:rsidRPr="00AA08D8" w:rsidRDefault="00B6020B" w:rsidP="00B6020B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</w:tcBorders>
          </w:tcPr>
          <w:p w14:paraId="104868D3" w14:textId="1747B393" w:rsidR="00B6020B" w:rsidRPr="00AA08D8" w:rsidRDefault="00B6020B" w:rsidP="00B6020B">
            <w:pPr>
              <w:pStyle w:val="Normalwebb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Secondary prevention</w:t>
            </w:r>
          </w:p>
        </w:tc>
        <w:tc>
          <w:tcPr>
            <w:tcW w:w="1843" w:type="dxa"/>
          </w:tcPr>
          <w:p w14:paraId="44EA243E" w14:textId="0523B6B6" w:rsidR="00B6020B" w:rsidRPr="00AA08D8" w:rsidRDefault="00CF5DA9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2.59</w:t>
            </w:r>
          </w:p>
        </w:tc>
        <w:tc>
          <w:tcPr>
            <w:tcW w:w="2268" w:type="dxa"/>
          </w:tcPr>
          <w:p w14:paraId="6D1D011C" w14:textId="50203EC9" w:rsidR="00B6020B" w:rsidRPr="00AA08D8" w:rsidRDefault="002B1646" w:rsidP="002B1646">
            <w:pPr>
              <w:pStyle w:val="Normalwebb"/>
              <w:spacing w:before="0" w:beforeAutospacing="0" w:after="0" w:afterAutospacing="0"/>
              <w:jc w:val="center"/>
              <w:rPr>
                <w:color w:val="000000" w:themeColor="text1"/>
                <w:lang w:val="en-US"/>
              </w:rPr>
            </w:pPr>
            <w:r w:rsidRPr="00AA08D8">
              <w:rPr>
                <w:color w:val="000000" w:themeColor="text1"/>
                <w:lang w:val="en-US"/>
              </w:rPr>
              <w:t>3.38</w:t>
            </w:r>
          </w:p>
        </w:tc>
      </w:tr>
    </w:tbl>
    <w:p w14:paraId="1FE482C9" w14:textId="77777777" w:rsidR="004360F5" w:rsidRPr="00AA08D8" w:rsidRDefault="004360F5" w:rsidP="00800C63">
      <w:pPr>
        <w:pStyle w:val="Normalwebb"/>
        <w:spacing w:before="0" w:beforeAutospacing="0" w:after="0" w:afterAutospacing="0"/>
        <w:rPr>
          <w:color w:val="000000" w:themeColor="text1"/>
          <w:sz w:val="16"/>
          <w:szCs w:val="16"/>
          <w:lang w:val="en-US"/>
        </w:rPr>
      </w:pPr>
    </w:p>
    <w:p w14:paraId="18AA6848" w14:textId="1901E143" w:rsidR="001F11C7" w:rsidRPr="00AA08D8" w:rsidRDefault="00133D52" w:rsidP="00133D52">
      <w:pPr>
        <w:pStyle w:val="Normalwebb"/>
        <w:spacing w:before="0" w:beforeAutospacing="0" w:after="0" w:afterAutospacing="0"/>
        <w:rPr>
          <w:color w:val="000000" w:themeColor="text1"/>
          <w:sz w:val="16"/>
          <w:szCs w:val="16"/>
          <w:lang w:val="en-US"/>
        </w:rPr>
      </w:pPr>
      <w:r w:rsidRPr="00AA08D8">
        <w:rPr>
          <w:color w:val="000000" w:themeColor="text1"/>
          <w:sz w:val="18"/>
          <w:szCs w:val="18"/>
          <w:lang w:val="en-US"/>
        </w:rPr>
        <w:t>Abbreviations: MACE: major adverse cardiovascular event, No-DM: patients without d</w:t>
      </w:r>
      <w:r w:rsidRPr="00AA08D8">
        <w:rPr>
          <w:color w:val="000000" w:themeColor="text1"/>
          <w:sz w:val="16"/>
          <w:szCs w:val="16"/>
          <w:lang w:val="en-US"/>
        </w:rPr>
        <w:t>iabetes</w:t>
      </w:r>
    </w:p>
    <w:p w14:paraId="7751D268" w14:textId="7B7E1858" w:rsidR="00133D52" w:rsidRPr="00AA08D8" w:rsidRDefault="00133D52" w:rsidP="004F70D4">
      <w:pPr>
        <w:spacing w:after="160" w:line="278" w:lineRule="auto"/>
        <w:rPr>
          <w:color w:val="000000" w:themeColor="text1"/>
          <w:sz w:val="16"/>
          <w:szCs w:val="16"/>
          <w:lang w:val="en-US"/>
        </w:rPr>
      </w:pPr>
    </w:p>
    <w:p w14:paraId="198F8CBF" w14:textId="77777777" w:rsidR="00800C63" w:rsidRPr="00AA08D8" w:rsidRDefault="00800C63" w:rsidP="002C3AEB">
      <w:pPr>
        <w:spacing w:after="160" w:line="278" w:lineRule="auto"/>
        <w:rPr>
          <w:color w:val="000000" w:themeColor="text1"/>
          <w:lang w:val="en-US"/>
        </w:rPr>
      </w:pPr>
    </w:p>
    <w:p w14:paraId="60C2C2FD" w14:textId="77777777" w:rsidR="00800C63" w:rsidRPr="00AA08D8" w:rsidRDefault="00800C63">
      <w:pPr>
        <w:spacing w:after="160" w:line="278" w:lineRule="auto"/>
        <w:rPr>
          <w:b/>
          <w:bCs/>
          <w:color w:val="000000" w:themeColor="text1"/>
          <w:sz w:val="28"/>
          <w:szCs w:val="28"/>
          <w:lang w:val="en-US"/>
        </w:rPr>
      </w:pPr>
      <w:r w:rsidRPr="00AA08D8">
        <w:rPr>
          <w:b/>
          <w:bCs/>
          <w:color w:val="000000" w:themeColor="text1"/>
          <w:sz w:val="28"/>
          <w:szCs w:val="28"/>
          <w:lang w:val="en-US"/>
        </w:rPr>
        <w:br w:type="page"/>
      </w:r>
    </w:p>
    <w:p w14:paraId="2C6323F0" w14:textId="24C3A805" w:rsidR="00D224A9" w:rsidRPr="00AA08D8" w:rsidRDefault="00D224A9" w:rsidP="003B0E41">
      <w:pPr>
        <w:pStyle w:val="Rubrik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15917083"/>
      <w:r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Definitions</w:t>
      </w:r>
      <w:r w:rsidR="00914E9E"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of </w:t>
      </w:r>
      <w:r w:rsidR="001655BD"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="00914E9E"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ariables</w:t>
      </w:r>
      <w:bookmarkEnd w:id="7"/>
    </w:p>
    <w:p w14:paraId="65A948E6" w14:textId="4F9A3DB3" w:rsidR="00727855" w:rsidRPr="00AA08D8" w:rsidRDefault="00727855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Estimated glomerular filtration rate, eGFR (</w:t>
      </w:r>
      <w:r w:rsidRPr="00AA08D8">
        <w:rPr>
          <w:color w:val="000000" w:themeColor="text1"/>
          <w:shd w:val="clear" w:color="auto" w:fill="FFFFFF"/>
          <w:lang w:val="en-US"/>
        </w:rPr>
        <w:t>mL/min/1.73 m</w:t>
      </w:r>
      <w:r w:rsidRPr="00AA08D8">
        <w:rPr>
          <w:color w:val="000000" w:themeColor="text1"/>
          <w:vertAlign w:val="superscript"/>
          <w:lang w:val="en-US"/>
        </w:rPr>
        <w:t>2</w:t>
      </w:r>
      <w:r w:rsidR="00B556E1" w:rsidRPr="00AA08D8">
        <w:rPr>
          <w:color w:val="000000" w:themeColor="text1"/>
          <w:lang w:val="en-US"/>
        </w:rPr>
        <w:t>) was</w:t>
      </w:r>
      <w:r w:rsidRPr="00AA08D8">
        <w:rPr>
          <w:color w:val="000000" w:themeColor="text1"/>
          <w:lang w:val="en-US"/>
        </w:rPr>
        <w:t xml:space="preserve"> derived using the CKD-EPI equation.</w:t>
      </w:r>
    </w:p>
    <w:p w14:paraId="63018044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Glycated hemoglobin (HbA1c) levels were expressed in both mmol/mol and percentage, according to the standards set by the International Federation of Clinical Chemistry and Laboratory Medicine (IFCC) and the Diabetes Control and Complications Trial (DCCT).</w:t>
      </w:r>
    </w:p>
    <w:p w14:paraId="4BA28C57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Microalbuminuria was defined by at least two positive test results within one year, with an albumin-to-creatinine ratio of 3–30 mg/mmol (30–300 mg/g) or a urinary albumin excretion rate of 20–200 µg/min (20–300 mg/L).</w:t>
      </w:r>
    </w:p>
    <w:p w14:paraId="35EEC511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Macroalbuminuria was defined as an albumin-to-creatinine ratio exceeding 30 mg/mmol (approximately 300 mg/g or more) or a urinary albumin excretion rate over 200 µg/min (more than 300 mg/L). Estimated Glomerular Filtration Rate (eGFR) was derived from serum creatinine levels using the Chronic Kidney Disease Epidemiology Collaboration (CKD-EPI) equation.</w:t>
      </w:r>
    </w:p>
    <w:p w14:paraId="240AE063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A smoker was classified as an individual who smoked at least one cigarette daily, smoked a pipe daily, or had quit smoking within the previous three months.</w:t>
      </w:r>
    </w:p>
    <w:p w14:paraId="504F0D2E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Body Mass Index (BMI) was calculated from weight and height data obtained from primary care units and hospital outpatient clinics.</w:t>
      </w:r>
    </w:p>
    <w:p w14:paraId="03B9880A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Blood pressure (BP) measurements were taken as the average of two readings (Korotkoff phases 1–5) with the patient seated or lying down for 2 min, using a cuff of the appropriate size.</w:t>
      </w:r>
    </w:p>
    <w:p w14:paraId="7FA49170" w14:textId="77777777" w:rsidR="00D224A9" w:rsidRPr="00AA08D8" w:rsidRDefault="00D224A9" w:rsidP="00D224A9">
      <w:pPr>
        <w:pStyle w:val="Normalwebb"/>
        <w:spacing w:line="276" w:lineRule="auto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High-density lipoprotein (HDL) and low-density lipoprotein (LDL) cholesterol levels were measured in mmol/L.</w:t>
      </w:r>
    </w:p>
    <w:p w14:paraId="34D8E51A" w14:textId="77777777" w:rsidR="00D224A9" w:rsidRPr="00AA08D8" w:rsidRDefault="00D224A9" w:rsidP="00D224A9">
      <w:pPr>
        <w:rPr>
          <w:color w:val="000000" w:themeColor="text1"/>
          <w:lang w:val="en-US"/>
        </w:rPr>
      </w:pPr>
    </w:p>
    <w:p w14:paraId="137244B8" w14:textId="77777777" w:rsidR="002279D7" w:rsidRPr="00AA08D8" w:rsidRDefault="002279D7">
      <w:pPr>
        <w:spacing w:after="160" w:line="278" w:lineRule="auto"/>
        <w:rPr>
          <w:b/>
          <w:bCs/>
          <w:color w:val="000000" w:themeColor="text1"/>
          <w:sz w:val="28"/>
          <w:szCs w:val="28"/>
          <w:lang w:val="en-US"/>
        </w:rPr>
      </w:pPr>
      <w:r w:rsidRPr="00AA08D8">
        <w:rPr>
          <w:b/>
          <w:bCs/>
          <w:color w:val="000000" w:themeColor="text1"/>
          <w:sz w:val="28"/>
          <w:szCs w:val="28"/>
          <w:lang w:val="en-US"/>
        </w:rPr>
        <w:br w:type="page"/>
      </w:r>
    </w:p>
    <w:p w14:paraId="4998B85D" w14:textId="3531B631" w:rsidR="00F5561B" w:rsidRPr="00AA08D8" w:rsidRDefault="00CE55B5" w:rsidP="00770403">
      <w:pPr>
        <w:pStyle w:val="Rubrik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215917084"/>
      <w:r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Classification of prevention types from Swedish ICD</w:t>
      </w:r>
      <w:r w:rsidR="009E4C51"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Pacemaker</w:t>
      </w:r>
      <w:r w:rsidRPr="00AA08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Registry</w:t>
      </w:r>
      <w:bookmarkEnd w:id="8"/>
    </w:p>
    <w:p w14:paraId="39FA8029" w14:textId="0ABCB45A" w:rsidR="00D36DD3" w:rsidRPr="00AA08D8" w:rsidRDefault="00D36DD3" w:rsidP="00D224A9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ICD prevention types (primary or secondary) were defined as follows based on symptoms and ECG findings registered in the Swedish ICD and Pacemaker register:</w:t>
      </w:r>
    </w:p>
    <w:p w14:paraId="172B072B" w14:textId="4813C85D" w:rsidR="00687E82" w:rsidRPr="00AA08D8" w:rsidRDefault="00D224A9" w:rsidP="00D224A9">
      <w:pPr>
        <w:pStyle w:val="Normalwebb"/>
        <w:rPr>
          <w:b/>
          <w:bCs/>
          <w:color w:val="000000" w:themeColor="text1"/>
          <w:lang w:val="en-US"/>
        </w:rPr>
      </w:pPr>
      <w:r w:rsidRPr="00AA08D8">
        <w:rPr>
          <w:b/>
          <w:bCs/>
          <w:color w:val="000000" w:themeColor="text1"/>
          <w:lang w:val="en-US"/>
        </w:rPr>
        <w:t>Primary prophylaxis:</w:t>
      </w:r>
    </w:p>
    <w:p w14:paraId="3DBC5DA2" w14:textId="4C8C1278" w:rsidR="00AA71A4" w:rsidRPr="00AA08D8" w:rsidRDefault="00D224A9" w:rsidP="00D224A9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Symptom: Asymptomatic VT/VF</w:t>
      </w:r>
      <w:r w:rsidR="000C1F66" w:rsidRPr="00AA08D8">
        <w:rPr>
          <w:color w:val="000000" w:themeColor="text1"/>
          <w:lang w:val="en-US"/>
        </w:rPr>
        <w:t>;</w:t>
      </w:r>
      <w:r w:rsidRPr="00AA08D8">
        <w:rPr>
          <w:color w:val="000000" w:themeColor="text1"/>
          <w:lang w:val="en-US"/>
        </w:rPr>
        <w:t xml:space="preserve"> NSVT marked under </w:t>
      </w:r>
      <w:r w:rsidR="006261FD" w:rsidRPr="00AA08D8">
        <w:rPr>
          <w:color w:val="000000" w:themeColor="text1"/>
          <w:lang w:val="en-US"/>
        </w:rPr>
        <w:t>ECG-findings</w:t>
      </w:r>
      <w:r w:rsidRPr="00AA08D8">
        <w:rPr>
          <w:color w:val="000000" w:themeColor="text1"/>
          <w:lang w:val="en-US"/>
        </w:rPr>
        <w:t xml:space="preserve"> = primary. </w:t>
      </w:r>
    </w:p>
    <w:p w14:paraId="2D0858A9" w14:textId="674080DB" w:rsidR="00C95DFA" w:rsidRPr="00AA08D8" w:rsidRDefault="00D224A9" w:rsidP="00D224A9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>Symptom: Syncope</w:t>
      </w:r>
      <w:r w:rsidR="006261FD" w:rsidRPr="00AA08D8">
        <w:rPr>
          <w:color w:val="000000" w:themeColor="text1"/>
          <w:lang w:val="en-US"/>
        </w:rPr>
        <w:t>;</w:t>
      </w:r>
      <w:r w:rsidRPr="00AA08D8">
        <w:rPr>
          <w:color w:val="000000" w:themeColor="text1"/>
          <w:lang w:val="en-US"/>
        </w:rPr>
        <w:t xml:space="preserve"> marked as primary under </w:t>
      </w:r>
      <w:r w:rsidR="006261FD" w:rsidRPr="00AA08D8">
        <w:rPr>
          <w:color w:val="000000" w:themeColor="text1"/>
          <w:lang w:val="en-US"/>
        </w:rPr>
        <w:t>ECG-findings</w:t>
      </w:r>
      <w:r w:rsidRPr="00AA08D8">
        <w:rPr>
          <w:color w:val="000000" w:themeColor="text1"/>
          <w:lang w:val="en-US"/>
        </w:rPr>
        <w:t xml:space="preserve"> = primary. </w:t>
      </w:r>
    </w:p>
    <w:p w14:paraId="1779760F" w14:textId="754D564A" w:rsidR="00D224A9" w:rsidRPr="00AA08D8" w:rsidRDefault="00D224A9" w:rsidP="00D224A9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 xml:space="preserve">Symptom: Dizziness, shortness of breath/fatigue, heart failure, palpitations = primary prophylaxis regardless of what is marked under </w:t>
      </w:r>
      <w:r w:rsidR="006261FD" w:rsidRPr="00AA08D8">
        <w:rPr>
          <w:color w:val="000000" w:themeColor="text1"/>
          <w:lang w:val="en-US"/>
        </w:rPr>
        <w:t>ECG-findings</w:t>
      </w:r>
      <w:r w:rsidRPr="00AA08D8">
        <w:rPr>
          <w:color w:val="000000" w:themeColor="text1"/>
          <w:lang w:val="en-US"/>
        </w:rPr>
        <w:t>.</w:t>
      </w:r>
    </w:p>
    <w:p w14:paraId="60C55799" w14:textId="77777777" w:rsidR="00CE55B5" w:rsidRPr="00AA08D8" w:rsidRDefault="00CE55B5" w:rsidP="00CE55B5">
      <w:pPr>
        <w:pStyle w:val="Normalwebb"/>
        <w:rPr>
          <w:b/>
          <w:bCs/>
          <w:color w:val="000000" w:themeColor="text1"/>
          <w:lang w:val="en-US"/>
        </w:rPr>
      </w:pPr>
      <w:r w:rsidRPr="00AA08D8">
        <w:rPr>
          <w:b/>
          <w:bCs/>
          <w:color w:val="000000" w:themeColor="text1"/>
          <w:lang w:val="en-US"/>
        </w:rPr>
        <w:t>Secondary prophylaxis:</w:t>
      </w:r>
    </w:p>
    <w:p w14:paraId="4F696BE1" w14:textId="77777777" w:rsidR="00C95DFA" w:rsidRPr="00AA08D8" w:rsidRDefault="00CE55B5" w:rsidP="00CE55B5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 xml:space="preserve">Symptom: "Survived sudden death" = always secondary. </w:t>
      </w:r>
    </w:p>
    <w:p w14:paraId="69997571" w14:textId="5FE19C39" w:rsidR="00C95DFA" w:rsidRPr="00AA08D8" w:rsidRDefault="00CE55B5" w:rsidP="00CE55B5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 xml:space="preserve">Symptom: "Syncope" = always secondary unless marked as primary under </w:t>
      </w:r>
      <w:r w:rsidR="006261FD" w:rsidRPr="00AA08D8">
        <w:rPr>
          <w:color w:val="000000" w:themeColor="text1"/>
          <w:lang w:val="en-US"/>
        </w:rPr>
        <w:t>ECG-findings</w:t>
      </w:r>
      <w:r w:rsidRPr="00AA08D8">
        <w:rPr>
          <w:color w:val="000000" w:themeColor="text1"/>
          <w:lang w:val="en-US"/>
        </w:rPr>
        <w:t xml:space="preserve">, in which case it is primary. </w:t>
      </w:r>
    </w:p>
    <w:p w14:paraId="0DBE8351" w14:textId="5EDD10B0" w:rsidR="00CE55B5" w:rsidRPr="00AA08D8" w:rsidRDefault="00CE55B5" w:rsidP="00CE55B5">
      <w:pPr>
        <w:pStyle w:val="Normalwebb"/>
        <w:rPr>
          <w:color w:val="000000" w:themeColor="text1"/>
          <w:lang w:val="en-US"/>
        </w:rPr>
      </w:pPr>
      <w:r w:rsidRPr="00AA08D8">
        <w:rPr>
          <w:color w:val="000000" w:themeColor="text1"/>
          <w:lang w:val="en-US"/>
        </w:rPr>
        <w:t xml:space="preserve">Symptom: Asymptomatic VT/VF + marked as ventricular tachycardia under </w:t>
      </w:r>
      <w:r w:rsidR="006261FD" w:rsidRPr="00AA08D8">
        <w:rPr>
          <w:color w:val="000000" w:themeColor="text1"/>
          <w:lang w:val="en-US"/>
        </w:rPr>
        <w:t>ECG-findings</w:t>
      </w:r>
      <w:r w:rsidRPr="00AA08D8">
        <w:rPr>
          <w:color w:val="000000" w:themeColor="text1"/>
          <w:lang w:val="en-US"/>
        </w:rPr>
        <w:t xml:space="preserve"> = secondary.</w:t>
      </w:r>
    </w:p>
    <w:p w14:paraId="316A943B" w14:textId="77777777" w:rsidR="00CE55B5" w:rsidRPr="00AA08D8" w:rsidRDefault="00CE55B5" w:rsidP="00D224A9">
      <w:pPr>
        <w:pStyle w:val="Normalwebb"/>
        <w:rPr>
          <w:color w:val="000000" w:themeColor="text1"/>
          <w:lang w:val="en-US"/>
        </w:rPr>
      </w:pPr>
    </w:p>
    <w:p w14:paraId="77C06EAF" w14:textId="77777777" w:rsidR="00D224A9" w:rsidRPr="004373C8" w:rsidRDefault="00D224A9" w:rsidP="004A5224">
      <w:pPr>
        <w:rPr>
          <w:lang w:val="en-US"/>
        </w:rPr>
      </w:pPr>
    </w:p>
    <w:sectPr w:rsidR="00D224A9" w:rsidRPr="00437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1F4"/>
    <w:multiLevelType w:val="hybridMultilevel"/>
    <w:tmpl w:val="762E38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6A39"/>
    <w:multiLevelType w:val="hybridMultilevel"/>
    <w:tmpl w:val="D1D20912"/>
    <w:lvl w:ilvl="0" w:tplc="82962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A3312"/>
    <w:multiLevelType w:val="multilevel"/>
    <w:tmpl w:val="12BE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F62DF1"/>
    <w:multiLevelType w:val="multilevel"/>
    <w:tmpl w:val="82C6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A7998"/>
    <w:multiLevelType w:val="multilevel"/>
    <w:tmpl w:val="42D0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07763"/>
    <w:multiLevelType w:val="hybridMultilevel"/>
    <w:tmpl w:val="669AC1B4"/>
    <w:lvl w:ilvl="0" w:tplc="70E2FB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C2688"/>
    <w:multiLevelType w:val="multilevel"/>
    <w:tmpl w:val="C644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FC1722"/>
    <w:multiLevelType w:val="hybridMultilevel"/>
    <w:tmpl w:val="1DCEE6C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35970"/>
    <w:multiLevelType w:val="multilevel"/>
    <w:tmpl w:val="EACC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BD5591"/>
    <w:multiLevelType w:val="hybridMultilevel"/>
    <w:tmpl w:val="B4385DEC"/>
    <w:lvl w:ilvl="0" w:tplc="44C0C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43F6F"/>
    <w:multiLevelType w:val="hybridMultilevel"/>
    <w:tmpl w:val="8A66EA6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201026">
    <w:abstractNumId w:val="1"/>
  </w:num>
  <w:num w:numId="2" w16cid:durableId="2110156321">
    <w:abstractNumId w:val="0"/>
  </w:num>
  <w:num w:numId="3" w16cid:durableId="198981999">
    <w:abstractNumId w:val="7"/>
  </w:num>
  <w:num w:numId="4" w16cid:durableId="313218875">
    <w:abstractNumId w:val="10"/>
  </w:num>
  <w:num w:numId="5" w16cid:durableId="1612086200">
    <w:abstractNumId w:val="9"/>
  </w:num>
  <w:num w:numId="6" w16cid:durableId="1126502902">
    <w:abstractNumId w:val="2"/>
  </w:num>
  <w:num w:numId="7" w16cid:durableId="1517883991">
    <w:abstractNumId w:val="6"/>
  </w:num>
  <w:num w:numId="8" w16cid:durableId="916986488">
    <w:abstractNumId w:val="8"/>
  </w:num>
  <w:num w:numId="9" w16cid:durableId="704142469">
    <w:abstractNumId w:val="3"/>
  </w:num>
  <w:num w:numId="10" w16cid:durableId="1082681179">
    <w:abstractNumId w:val="4"/>
  </w:num>
  <w:num w:numId="11" w16cid:durableId="821193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291"/>
    <w:rsid w:val="00020FD6"/>
    <w:rsid w:val="00024E92"/>
    <w:rsid w:val="000351C7"/>
    <w:rsid w:val="0004411C"/>
    <w:rsid w:val="00046217"/>
    <w:rsid w:val="00047652"/>
    <w:rsid w:val="00050FD6"/>
    <w:rsid w:val="00052F59"/>
    <w:rsid w:val="00055DFF"/>
    <w:rsid w:val="000603C6"/>
    <w:rsid w:val="00074FD2"/>
    <w:rsid w:val="00077F8E"/>
    <w:rsid w:val="00084B19"/>
    <w:rsid w:val="00086DD6"/>
    <w:rsid w:val="000913A9"/>
    <w:rsid w:val="00093D0D"/>
    <w:rsid w:val="0009408B"/>
    <w:rsid w:val="00095461"/>
    <w:rsid w:val="000A4848"/>
    <w:rsid w:val="000B3457"/>
    <w:rsid w:val="000C0466"/>
    <w:rsid w:val="000C1F66"/>
    <w:rsid w:val="000E2333"/>
    <w:rsid w:val="000E23DC"/>
    <w:rsid w:val="000F087E"/>
    <w:rsid w:val="000F159E"/>
    <w:rsid w:val="000F2B70"/>
    <w:rsid w:val="000F31CA"/>
    <w:rsid w:val="000F5218"/>
    <w:rsid w:val="000F57B4"/>
    <w:rsid w:val="000F612F"/>
    <w:rsid w:val="00104AFA"/>
    <w:rsid w:val="00110B1F"/>
    <w:rsid w:val="00114332"/>
    <w:rsid w:val="001178C8"/>
    <w:rsid w:val="00133D52"/>
    <w:rsid w:val="00135C1E"/>
    <w:rsid w:val="0014014B"/>
    <w:rsid w:val="0014065F"/>
    <w:rsid w:val="001410FA"/>
    <w:rsid w:val="00146820"/>
    <w:rsid w:val="001558F0"/>
    <w:rsid w:val="00156574"/>
    <w:rsid w:val="00163291"/>
    <w:rsid w:val="001655BD"/>
    <w:rsid w:val="001679D3"/>
    <w:rsid w:val="00167DBD"/>
    <w:rsid w:val="0017719E"/>
    <w:rsid w:val="001774CD"/>
    <w:rsid w:val="001807EC"/>
    <w:rsid w:val="001858C5"/>
    <w:rsid w:val="00194824"/>
    <w:rsid w:val="001C2640"/>
    <w:rsid w:val="001C3C13"/>
    <w:rsid w:val="001C5D48"/>
    <w:rsid w:val="001D48BF"/>
    <w:rsid w:val="001E0217"/>
    <w:rsid w:val="001E0354"/>
    <w:rsid w:val="001E22CF"/>
    <w:rsid w:val="001E6D6F"/>
    <w:rsid w:val="001F11C7"/>
    <w:rsid w:val="001F2746"/>
    <w:rsid w:val="001F57D3"/>
    <w:rsid w:val="001F7940"/>
    <w:rsid w:val="002014F8"/>
    <w:rsid w:val="0020349F"/>
    <w:rsid w:val="0020571E"/>
    <w:rsid w:val="002057FD"/>
    <w:rsid w:val="00217597"/>
    <w:rsid w:val="002228B8"/>
    <w:rsid w:val="002257C3"/>
    <w:rsid w:val="00225F1D"/>
    <w:rsid w:val="002279D7"/>
    <w:rsid w:val="002319FB"/>
    <w:rsid w:val="00240184"/>
    <w:rsid w:val="00241242"/>
    <w:rsid w:val="00250AF9"/>
    <w:rsid w:val="00254400"/>
    <w:rsid w:val="0026076F"/>
    <w:rsid w:val="002639EA"/>
    <w:rsid w:val="00272EEA"/>
    <w:rsid w:val="00285225"/>
    <w:rsid w:val="00286DC8"/>
    <w:rsid w:val="00294BB1"/>
    <w:rsid w:val="00296B07"/>
    <w:rsid w:val="002A25AA"/>
    <w:rsid w:val="002B1646"/>
    <w:rsid w:val="002C3AEB"/>
    <w:rsid w:val="002C3E2F"/>
    <w:rsid w:val="002C450C"/>
    <w:rsid w:val="002D0A2E"/>
    <w:rsid w:val="002D61A0"/>
    <w:rsid w:val="002D691B"/>
    <w:rsid w:val="002E1454"/>
    <w:rsid w:val="0030487C"/>
    <w:rsid w:val="00306FF9"/>
    <w:rsid w:val="003100AE"/>
    <w:rsid w:val="00311881"/>
    <w:rsid w:val="00312724"/>
    <w:rsid w:val="00314075"/>
    <w:rsid w:val="003210C6"/>
    <w:rsid w:val="0033059E"/>
    <w:rsid w:val="003347A7"/>
    <w:rsid w:val="00336917"/>
    <w:rsid w:val="00350873"/>
    <w:rsid w:val="00367CFA"/>
    <w:rsid w:val="003777C2"/>
    <w:rsid w:val="003857A6"/>
    <w:rsid w:val="003951F5"/>
    <w:rsid w:val="0039703B"/>
    <w:rsid w:val="003B0E41"/>
    <w:rsid w:val="003B4B0C"/>
    <w:rsid w:val="003E2852"/>
    <w:rsid w:val="003E7121"/>
    <w:rsid w:val="003E7261"/>
    <w:rsid w:val="003E772C"/>
    <w:rsid w:val="003F02B0"/>
    <w:rsid w:val="003F2779"/>
    <w:rsid w:val="00401585"/>
    <w:rsid w:val="00412092"/>
    <w:rsid w:val="00413173"/>
    <w:rsid w:val="00423C70"/>
    <w:rsid w:val="004250C9"/>
    <w:rsid w:val="00426091"/>
    <w:rsid w:val="004338B0"/>
    <w:rsid w:val="004360F5"/>
    <w:rsid w:val="004373C8"/>
    <w:rsid w:val="00445B01"/>
    <w:rsid w:val="00495041"/>
    <w:rsid w:val="004A5224"/>
    <w:rsid w:val="004B7AFB"/>
    <w:rsid w:val="004C4214"/>
    <w:rsid w:val="004C6B5C"/>
    <w:rsid w:val="004D133F"/>
    <w:rsid w:val="004D3469"/>
    <w:rsid w:val="004D497C"/>
    <w:rsid w:val="004E2CDF"/>
    <w:rsid w:val="004E3148"/>
    <w:rsid w:val="004F174D"/>
    <w:rsid w:val="004F4C80"/>
    <w:rsid w:val="004F70D4"/>
    <w:rsid w:val="005012C5"/>
    <w:rsid w:val="00511DA9"/>
    <w:rsid w:val="00523583"/>
    <w:rsid w:val="00523A74"/>
    <w:rsid w:val="0052725F"/>
    <w:rsid w:val="00532158"/>
    <w:rsid w:val="00537C27"/>
    <w:rsid w:val="00537C83"/>
    <w:rsid w:val="005411EE"/>
    <w:rsid w:val="0054181E"/>
    <w:rsid w:val="00542832"/>
    <w:rsid w:val="00550570"/>
    <w:rsid w:val="00561769"/>
    <w:rsid w:val="00562DC4"/>
    <w:rsid w:val="00570C24"/>
    <w:rsid w:val="00576ED0"/>
    <w:rsid w:val="005804A1"/>
    <w:rsid w:val="00596057"/>
    <w:rsid w:val="00596C43"/>
    <w:rsid w:val="005A0477"/>
    <w:rsid w:val="005A49CD"/>
    <w:rsid w:val="005B31D2"/>
    <w:rsid w:val="005B3A7B"/>
    <w:rsid w:val="005C77F4"/>
    <w:rsid w:val="005D5F5A"/>
    <w:rsid w:val="005F2586"/>
    <w:rsid w:val="0060279D"/>
    <w:rsid w:val="00610D7A"/>
    <w:rsid w:val="006148A8"/>
    <w:rsid w:val="00614900"/>
    <w:rsid w:val="00616B8B"/>
    <w:rsid w:val="006261FD"/>
    <w:rsid w:val="0062757D"/>
    <w:rsid w:val="00633B45"/>
    <w:rsid w:val="00635157"/>
    <w:rsid w:val="006407CF"/>
    <w:rsid w:val="006445BF"/>
    <w:rsid w:val="00644AFC"/>
    <w:rsid w:val="00646887"/>
    <w:rsid w:val="00665BC3"/>
    <w:rsid w:val="00665EF7"/>
    <w:rsid w:val="006751BD"/>
    <w:rsid w:val="00676D63"/>
    <w:rsid w:val="006850AE"/>
    <w:rsid w:val="00687E82"/>
    <w:rsid w:val="00694C5A"/>
    <w:rsid w:val="006B2CE4"/>
    <w:rsid w:val="006B7B9B"/>
    <w:rsid w:val="006B7CCD"/>
    <w:rsid w:val="006C2F26"/>
    <w:rsid w:val="006D43F0"/>
    <w:rsid w:val="006D4722"/>
    <w:rsid w:val="006F3A54"/>
    <w:rsid w:val="006F61C4"/>
    <w:rsid w:val="006F7D12"/>
    <w:rsid w:val="00702147"/>
    <w:rsid w:val="00713723"/>
    <w:rsid w:val="00727855"/>
    <w:rsid w:val="00732670"/>
    <w:rsid w:val="00737C6A"/>
    <w:rsid w:val="00746AD1"/>
    <w:rsid w:val="00750424"/>
    <w:rsid w:val="00750776"/>
    <w:rsid w:val="00752C05"/>
    <w:rsid w:val="00754206"/>
    <w:rsid w:val="007616BB"/>
    <w:rsid w:val="007643E8"/>
    <w:rsid w:val="00770403"/>
    <w:rsid w:val="00787D8F"/>
    <w:rsid w:val="007907A2"/>
    <w:rsid w:val="007A4F1F"/>
    <w:rsid w:val="007B25CB"/>
    <w:rsid w:val="007B394F"/>
    <w:rsid w:val="007B45E1"/>
    <w:rsid w:val="007B5301"/>
    <w:rsid w:val="007D6D1F"/>
    <w:rsid w:val="007D6D48"/>
    <w:rsid w:val="007E3EA9"/>
    <w:rsid w:val="007E6529"/>
    <w:rsid w:val="00800C63"/>
    <w:rsid w:val="008034CB"/>
    <w:rsid w:val="008035AB"/>
    <w:rsid w:val="00810AF2"/>
    <w:rsid w:val="00812546"/>
    <w:rsid w:val="00815EE1"/>
    <w:rsid w:val="008166CB"/>
    <w:rsid w:val="00816AA8"/>
    <w:rsid w:val="00822002"/>
    <w:rsid w:val="00826C9A"/>
    <w:rsid w:val="00840B41"/>
    <w:rsid w:val="00851480"/>
    <w:rsid w:val="008530B7"/>
    <w:rsid w:val="0087061A"/>
    <w:rsid w:val="00887141"/>
    <w:rsid w:val="00894E86"/>
    <w:rsid w:val="008A5326"/>
    <w:rsid w:val="008D07B2"/>
    <w:rsid w:val="008D2D64"/>
    <w:rsid w:val="008D59F1"/>
    <w:rsid w:val="008E5BB6"/>
    <w:rsid w:val="008F4168"/>
    <w:rsid w:val="00907686"/>
    <w:rsid w:val="00914E9E"/>
    <w:rsid w:val="00920DF9"/>
    <w:rsid w:val="00921BE9"/>
    <w:rsid w:val="009343D0"/>
    <w:rsid w:val="00936142"/>
    <w:rsid w:val="00937E6C"/>
    <w:rsid w:val="00942FA6"/>
    <w:rsid w:val="00955659"/>
    <w:rsid w:val="009556D9"/>
    <w:rsid w:val="00957821"/>
    <w:rsid w:val="00957F8C"/>
    <w:rsid w:val="00960A31"/>
    <w:rsid w:val="00961645"/>
    <w:rsid w:val="00961D2C"/>
    <w:rsid w:val="00963787"/>
    <w:rsid w:val="00964281"/>
    <w:rsid w:val="009730E8"/>
    <w:rsid w:val="009815E5"/>
    <w:rsid w:val="00982CD4"/>
    <w:rsid w:val="00982DAD"/>
    <w:rsid w:val="00983889"/>
    <w:rsid w:val="0098486F"/>
    <w:rsid w:val="00987B91"/>
    <w:rsid w:val="009905ED"/>
    <w:rsid w:val="009979EB"/>
    <w:rsid w:val="009A0670"/>
    <w:rsid w:val="009A2D55"/>
    <w:rsid w:val="009B2533"/>
    <w:rsid w:val="009B4F95"/>
    <w:rsid w:val="009C5318"/>
    <w:rsid w:val="009C631C"/>
    <w:rsid w:val="009D5253"/>
    <w:rsid w:val="009D5D01"/>
    <w:rsid w:val="009E4C51"/>
    <w:rsid w:val="009E7CAF"/>
    <w:rsid w:val="009F019B"/>
    <w:rsid w:val="009F1F60"/>
    <w:rsid w:val="009F3C6F"/>
    <w:rsid w:val="009F6F5E"/>
    <w:rsid w:val="009F7E1D"/>
    <w:rsid w:val="00A111CB"/>
    <w:rsid w:val="00A153EF"/>
    <w:rsid w:val="00A16354"/>
    <w:rsid w:val="00A25090"/>
    <w:rsid w:val="00A305F6"/>
    <w:rsid w:val="00A33314"/>
    <w:rsid w:val="00A41410"/>
    <w:rsid w:val="00A513A7"/>
    <w:rsid w:val="00A53B5B"/>
    <w:rsid w:val="00A540E9"/>
    <w:rsid w:val="00A6430A"/>
    <w:rsid w:val="00A648E0"/>
    <w:rsid w:val="00A76198"/>
    <w:rsid w:val="00A80C92"/>
    <w:rsid w:val="00A8295A"/>
    <w:rsid w:val="00A8671A"/>
    <w:rsid w:val="00AA08D8"/>
    <w:rsid w:val="00AA4BBA"/>
    <w:rsid w:val="00AA71A4"/>
    <w:rsid w:val="00AB3608"/>
    <w:rsid w:val="00AB4B37"/>
    <w:rsid w:val="00AB6F9B"/>
    <w:rsid w:val="00AC3CA0"/>
    <w:rsid w:val="00AC6037"/>
    <w:rsid w:val="00AC7B53"/>
    <w:rsid w:val="00AD28FE"/>
    <w:rsid w:val="00AE0574"/>
    <w:rsid w:val="00AF3146"/>
    <w:rsid w:val="00B00BA6"/>
    <w:rsid w:val="00B10ACB"/>
    <w:rsid w:val="00B30A0D"/>
    <w:rsid w:val="00B30F4E"/>
    <w:rsid w:val="00B339FC"/>
    <w:rsid w:val="00B353E4"/>
    <w:rsid w:val="00B4449C"/>
    <w:rsid w:val="00B52823"/>
    <w:rsid w:val="00B556E1"/>
    <w:rsid w:val="00B6020B"/>
    <w:rsid w:val="00B63AF9"/>
    <w:rsid w:val="00B70E91"/>
    <w:rsid w:val="00B75656"/>
    <w:rsid w:val="00B81627"/>
    <w:rsid w:val="00B9332F"/>
    <w:rsid w:val="00B9504A"/>
    <w:rsid w:val="00B97EC9"/>
    <w:rsid w:val="00BA2864"/>
    <w:rsid w:val="00BA4B92"/>
    <w:rsid w:val="00BB61B1"/>
    <w:rsid w:val="00BB6B9A"/>
    <w:rsid w:val="00BC4DB8"/>
    <w:rsid w:val="00BC57C9"/>
    <w:rsid w:val="00C058D1"/>
    <w:rsid w:val="00C1109E"/>
    <w:rsid w:val="00C233B0"/>
    <w:rsid w:val="00C24D13"/>
    <w:rsid w:val="00C2751F"/>
    <w:rsid w:val="00C30061"/>
    <w:rsid w:val="00C44063"/>
    <w:rsid w:val="00C56C4F"/>
    <w:rsid w:val="00C7550E"/>
    <w:rsid w:val="00C85F42"/>
    <w:rsid w:val="00C95DFA"/>
    <w:rsid w:val="00CA7E71"/>
    <w:rsid w:val="00CB008B"/>
    <w:rsid w:val="00CB52FC"/>
    <w:rsid w:val="00CC2E60"/>
    <w:rsid w:val="00CC3A70"/>
    <w:rsid w:val="00CD2F81"/>
    <w:rsid w:val="00CE199F"/>
    <w:rsid w:val="00CE37E6"/>
    <w:rsid w:val="00CE55B5"/>
    <w:rsid w:val="00CE5F52"/>
    <w:rsid w:val="00CF2869"/>
    <w:rsid w:val="00CF4938"/>
    <w:rsid w:val="00CF4F1D"/>
    <w:rsid w:val="00CF5DA9"/>
    <w:rsid w:val="00CF6DA3"/>
    <w:rsid w:val="00D12A5D"/>
    <w:rsid w:val="00D21C5B"/>
    <w:rsid w:val="00D224A9"/>
    <w:rsid w:val="00D261B9"/>
    <w:rsid w:val="00D3060D"/>
    <w:rsid w:val="00D36DD3"/>
    <w:rsid w:val="00D467DB"/>
    <w:rsid w:val="00D50821"/>
    <w:rsid w:val="00D63E9B"/>
    <w:rsid w:val="00D67641"/>
    <w:rsid w:val="00D749C2"/>
    <w:rsid w:val="00D84AEA"/>
    <w:rsid w:val="00D946C1"/>
    <w:rsid w:val="00DB1E38"/>
    <w:rsid w:val="00DB371A"/>
    <w:rsid w:val="00DD41F9"/>
    <w:rsid w:val="00DD7C30"/>
    <w:rsid w:val="00DE1FF2"/>
    <w:rsid w:val="00DE3C50"/>
    <w:rsid w:val="00DE4A96"/>
    <w:rsid w:val="00DE5625"/>
    <w:rsid w:val="00DE7BBB"/>
    <w:rsid w:val="00E058CA"/>
    <w:rsid w:val="00E1251B"/>
    <w:rsid w:val="00E250A2"/>
    <w:rsid w:val="00E25BA8"/>
    <w:rsid w:val="00E26284"/>
    <w:rsid w:val="00E34207"/>
    <w:rsid w:val="00E40A52"/>
    <w:rsid w:val="00E41F21"/>
    <w:rsid w:val="00E43C24"/>
    <w:rsid w:val="00E44B06"/>
    <w:rsid w:val="00E46EC7"/>
    <w:rsid w:val="00E4704A"/>
    <w:rsid w:val="00E53999"/>
    <w:rsid w:val="00E7315C"/>
    <w:rsid w:val="00E76BE3"/>
    <w:rsid w:val="00E80221"/>
    <w:rsid w:val="00E81601"/>
    <w:rsid w:val="00E8235B"/>
    <w:rsid w:val="00E90C1B"/>
    <w:rsid w:val="00E90DC4"/>
    <w:rsid w:val="00E96D0D"/>
    <w:rsid w:val="00EA1698"/>
    <w:rsid w:val="00EB6EC2"/>
    <w:rsid w:val="00EB76D9"/>
    <w:rsid w:val="00EC13C1"/>
    <w:rsid w:val="00F02574"/>
    <w:rsid w:val="00F14A4F"/>
    <w:rsid w:val="00F164E8"/>
    <w:rsid w:val="00F22C21"/>
    <w:rsid w:val="00F26DF0"/>
    <w:rsid w:val="00F27564"/>
    <w:rsid w:val="00F3262A"/>
    <w:rsid w:val="00F33ED5"/>
    <w:rsid w:val="00F37EF8"/>
    <w:rsid w:val="00F4029F"/>
    <w:rsid w:val="00F466DA"/>
    <w:rsid w:val="00F46A98"/>
    <w:rsid w:val="00F5450F"/>
    <w:rsid w:val="00F5561B"/>
    <w:rsid w:val="00F560B6"/>
    <w:rsid w:val="00F57329"/>
    <w:rsid w:val="00F668C4"/>
    <w:rsid w:val="00F742C4"/>
    <w:rsid w:val="00F75C49"/>
    <w:rsid w:val="00F8418A"/>
    <w:rsid w:val="00F860BD"/>
    <w:rsid w:val="00F87962"/>
    <w:rsid w:val="00F9007B"/>
    <w:rsid w:val="00F92DAE"/>
    <w:rsid w:val="00F93A99"/>
    <w:rsid w:val="00F93BA9"/>
    <w:rsid w:val="00FA7263"/>
    <w:rsid w:val="00FB302F"/>
    <w:rsid w:val="00FB3E0A"/>
    <w:rsid w:val="00FC13EB"/>
    <w:rsid w:val="00FD1F73"/>
    <w:rsid w:val="00FE354A"/>
    <w:rsid w:val="00FE5407"/>
    <w:rsid w:val="00FE5527"/>
    <w:rsid w:val="00FE5DC8"/>
    <w:rsid w:val="00FF5408"/>
    <w:rsid w:val="5A5D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3A1E"/>
  <w15:chartTrackingRefBased/>
  <w15:docId w15:val="{2A06185C-7D17-3F4F-8234-5B3AC309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61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826C9A"/>
    <w:pPr>
      <w:jc w:val="both"/>
      <w:outlineLvl w:val="0"/>
    </w:pPr>
    <w:rPr>
      <w:rFonts w:asciiTheme="minorHAnsi" w:eastAsiaTheme="minorHAnsi" w:hAnsiTheme="minorHAnsi" w:cstheme="minorBidi"/>
      <w:lang w:val="en-US"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63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632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632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63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632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632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632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632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6C9A"/>
    <w:rPr>
      <w:rFonts w:eastAsiaTheme="minorHAnsi"/>
      <w:kern w:val="0"/>
      <w:lang w:val="en-US" w:eastAsia="en-US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163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163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6329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6329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6329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6329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6329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6329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63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16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632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3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329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16329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6329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16329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63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329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6329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B9332F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B9332F"/>
    <w:pPr>
      <w:spacing w:before="100" w:beforeAutospacing="1" w:after="100" w:afterAutospacing="1"/>
    </w:pPr>
    <w:rPr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319F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319F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319FB"/>
    <w:rPr>
      <w:rFonts w:eastAsiaTheme="minorHAnsi"/>
      <w:kern w:val="0"/>
      <w:sz w:val="20"/>
      <w:szCs w:val="20"/>
      <w:lang w:eastAsia="en-US"/>
      <w14:ligatures w14:val="none"/>
    </w:rPr>
  </w:style>
  <w:style w:type="paragraph" w:styleId="Normalwebb">
    <w:name w:val="Normal (Web)"/>
    <w:basedOn w:val="Normal"/>
    <w:uiPriority w:val="99"/>
    <w:unhideWhenUsed/>
    <w:rsid w:val="00495041"/>
    <w:pPr>
      <w:spacing w:before="100" w:beforeAutospacing="1" w:after="100" w:afterAutospacing="1"/>
    </w:p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466D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466DA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3951F5"/>
    <w:pPr>
      <w:spacing w:before="480" w:line="276" w:lineRule="auto"/>
      <w:outlineLvl w:val="9"/>
    </w:pPr>
    <w:rPr>
      <w:b/>
      <w:bCs/>
      <w:sz w:val="28"/>
      <w:szCs w:val="28"/>
      <w:lang w:eastAsia="zh-CN"/>
    </w:rPr>
  </w:style>
  <w:style w:type="paragraph" w:styleId="Innehll3">
    <w:name w:val="toc 3"/>
    <w:basedOn w:val="Normal"/>
    <w:next w:val="Normal"/>
    <w:autoRedefine/>
    <w:uiPriority w:val="39"/>
    <w:unhideWhenUsed/>
    <w:rsid w:val="003951F5"/>
    <w:pPr>
      <w:ind w:left="48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Hyperlnk">
    <w:name w:val="Hyperlink"/>
    <w:basedOn w:val="Standardstycketeckensnitt"/>
    <w:uiPriority w:val="99"/>
    <w:unhideWhenUsed/>
    <w:rsid w:val="003951F5"/>
    <w:rPr>
      <w:color w:val="467886" w:themeColor="hyperlink"/>
      <w:u w:val="single"/>
    </w:rPr>
  </w:style>
  <w:style w:type="paragraph" w:styleId="Innehll1">
    <w:name w:val="toc 1"/>
    <w:basedOn w:val="Normal"/>
    <w:next w:val="Normal"/>
    <w:autoRedefine/>
    <w:uiPriority w:val="39"/>
    <w:unhideWhenUsed/>
    <w:rsid w:val="003951F5"/>
    <w:pPr>
      <w:spacing w:before="240" w:after="120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3951F5"/>
    <w:pPr>
      <w:spacing w:before="120"/>
      <w:ind w:left="240"/>
    </w:pPr>
    <w:rPr>
      <w:i/>
      <w:iCs/>
      <w:sz w:val="20"/>
      <w:szCs w:val="20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3951F5"/>
    <w:pPr>
      <w:ind w:left="720"/>
    </w:pPr>
    <w:rPr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3951F5"/>
    <w:pPr>
      <w:ind w:left="960"/>
    </w:pPr>
    <w:rPr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3951F5"/>
    <w:pPr>
      <w:ind w:left="1200"/>
    </w:pPr>
    <w:rPr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3951F5"/>
    <w:pPr>
      <w:ind w:left="1440"/>
    </w:pPr>
    <w:rPr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3951F5"/>
    <w:pPr>
      <w:ind w:left="1680"/>
    </w:pPr>
    <w:rPr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3951F5"/>
    <w:pPr>
      <w:ind w:left="1920"/>
    </w:pPr>
    <w:rPr>
      <w:sz w:val="20"/>
      <w:szCs w:val="20"/>
    </w:rPr>
  </w:style>
  <w:style w:type="paragraph" w:customStyle="1" w:styleId="Default">
    <w:name w:val="Default"/>
    <w:rsid w:val="001C3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text">
    <w:name w:val="text"/>
    <w:basedOn w:val="Standardstycketeckensnitt"/>
    <w:rsid w:val="00C11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6AA4ED-30AF-43CB-8F54-750568DF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3317</Words>
  <Characters>17584</Characters>
  <Application>Microsoft Office Word</Application>
  <DocSecurity>0</DocSecurity>
  <Lines>146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Yiran Zhou</dc:creator>
  <cp:keywords/>
  <dc:description/>
  <cp:lastModifiedBy>Yiran Zhou</cp:lastModifiedBy>
  <cp:revision>3</cp:revision>
  <dcterms:created xsi:type="dcterms:W3CDTF">2025-12-09T21:20:00Z</dcterms:created>
  <dcterms:modified xsi:type="dcterms:W3CDTF">2025-12-09T21:22:00Z</dcterms:modified>
</cp:coreProperties>
</file>