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F3A2" w14:textId="77777777" w:rsidR="00E12A93" w:rsidRPr="00421425" w:rsidRDefault="00E12A93" w:rsidP="00E12A93">
      <w:pPr>
        <w:jc w:val="center"/>
        <w:rPr>
          <w:rFonts w:ascii="Times New Roman" w:hAnsi="Times New Roman" w:cs="Times New Roman"/>
          <w:b/>
          <w:bCs/>
        </w:rPr>
      </w:pPr>
      <w:r w:rsidRPr="00421425">
        <w:rPr>
          <w:rFonts w:ascii="Times New Roman" w:hAnsi="Times New Roman" w:cs="Times New Roman"/>
          <w:b/>
          <w:bCs/>
        </w:rPr>
        <w:t xml:space="preserve">Supplementary Table </w:t>
      </w:r>
      <w:r>
        <w:rPr>
          <w:rFonts w:ascii="Times New Roman" w:hAnsi="Times New Roman" w:cs="Times New Roman" w:hint="eastAsia"/>
          <w:b/>
          <w:bCs/>
        </w:rPr>
        <w:t>1</w:t>
      </w:r>
      <w:r w:rsidRPr="00421425">
        <w:rPr>
          <w:rFonts w:ascii="Times New Roman" w:hAnsi="Times New Roman" w:cs="Times New Roman"/>
          <w:b/>
          <w:bCs/>
        </w:rPr>
        <w:t>. Missing Percentage of Key Variables</w:t>
      </w:r>
    </w:p>
    <w:tbl>
      <w:tblPr>
        <w:tblStyle w:val="ae"/>
        <w:tblW w:w="0" w:type="auto"/>
        <w:tblLook w:val="04A0" w:firstRow="1" w:lastRow="0" w:firstColumn="1" w:lastColumn="0" w:noHBand="0" w:noVBand="1"/>
      </w:tblPr>
      <w:tblGrid>
        <w:gridCol w:w="4148"/>
        <w:gridCol w:w="4148"/>
      </w:tblGrid>
      <w:tr w:rsidR="00E12A93" w:rsidRPr="00421425" w14:paraId="309D1EF8" w14:textId="77777777" w:rsidTr="00293684">
        <w:tc>
          <w:tcPr>
            <w:tcW w:w="4148" w:type="dxa"/>
          </w:tcPr>
          <w:p w14:paraId="726C7480" w14:textId="77777777" w:rsidR="00E12A93" w:rsidRPr="00421425" w:rsidRDefault="00E12A93" w:rsidP="00E12A93">
            <w:pPr>
              <w:jc w:val="center"/>
              <w:rPr>
                <w:rFonts w:ascii="Times New Roman" w:hAnsi="Times New Roman" w:cs="Times New Roman"/>
                <w:b/>
                <w:bCs/>
              </w:rPr>
            </w:pPr>
            <w:r w:rsidRPr="00421425">
              <w:rPr>
                <w:rFonts w:ascii="Times New Roman" w:hAnsi="Times New Roman" w:cs="Times New Roman"/>
                <w:b/>
                <w:bCs/>
              </w:rPr>
              <w:t>Variable</w:t>
            </w:r>
          </w:p>
        </w:tc>
        <w:tc>
          <w:tcPr>
            <w:tcW w:w="4148" w:type="dxa"/>
          </w:tcPr>
          <w:p w14:paraId="45BE4D02" w14:textId="77777777" w:rsidR="00E12A93" w:rsidRPr="00421425" w:rsidRDefault="00E12A93" w:rsidP="00E12A93">
            <w:pPr>
              <w:jc w:val="center"/>
              <w:rPr>
                <w:rFonts w:ascii="Times New Roman" w:hAnsi="Times New Roman" w:cs="Times New Roman"/>
                <w:b/>
                <w:bCs/>
              </w:rPr>
            </w:pPr>
            <w:r w:rsidRPr="00421425">
              <w:rPr>
                <w:rFonts w:ascii="Times New Roman" w:hAnsi="Times New Roman" w:cs="Times New Roman"/>
                <w:b/>
                <w:bCs/>
              </w:rPr>
              <w:t>Missing (%)</w:t>
            </w:r>
          </w:p>
        </w:tc>
      </w:tr>
      <w:tr w:rsidR="00E12A93" w:rsidRPr="00421425" w14:paraId="40089FCF" w14:textId="77777777" w:rsidTr="00293684">
        <w:tc>
          <w:tcPr>
            <w:tcW w:w="4148" w:type="dxa"/>
          </w:tcPr>
          <w:p w14:paraId="16B9D06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Hemoglobin A1c (%)</w:t>
            </w:r>
          </w:p>
        </w:tc>
        <w:tc>
          <w:tcPr>
            <w:tcW w:w="4148" w:type="dxa"/>
          </w:tcPr>
          <w:p w14:paraId="717C1398"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48.54%</w:t>
            </w:r>
          </w:p>
        </w:tc>
      </w:tr>
      <w:tr w:rsidR="00E12A93" w:rsidRPr="00421425" w14:paraId="2E7FEC2C" w14:textId="77777777" w:rsidTr="00293684">
        <w:tc>
          <w:tcPr>
            <w:tcW w:w="4148" w:type="dxa"/>
          </w:tcPr>
          <w:p w14:paraId="25E7B02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HDL cholesterol (mg/dL)</w:t>
            </w:r>
          </w:p>
        </w:tc>
        <w:tc>
          <w:tcPr>
            <w:tcW w:w="4148" w:type="dxa"/>
          </w:tcPr>
          <w:p w14:paraId="445C92FE"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41.06%</w:t>
            </w:r>
          </w:p>
        </w:tc>
      </w:tr>
      <w:tr w:rsidR="00E12A93" w:rsidRPr="00421425" w14:paraId="67B172BF" w14:textId="77777777" w:rsidTr="00293684">
        <w:tc>
          <w:tcPr>
            <w:tcW w:w="4148" w:type="dxa"/>
          </w:tcPr>
          <w:p w14:paraId="7C941BEA"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LDL cholesterol, calculated (mg/dL)</w:t>
            </w:r>
          </w:p>
        </w:tc>
        <w:tc>
          <w:tcPr>
            <w:tcW w:w="4148" w:type="dxa"/>
          </w:tcPr>
          <w:p w14:paraId="58FFC83B"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42.56%</w:t>
            </w:r>
          </w:p>
        </w:tc>
      </w:tr>
      <w:tr w:rsidR="00E12A93" w:rsidRPr="00421425" w14:paraId="286F2EE9" w14:textId="77777777" w:rsidTr="00293684">
        <w:tc>
          <w:tcPr>
            <w:tcW w:w="4148" w:type="dxa"/>
          </w:tcPr>
          <w:p w14:paraId="1D8BF822"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Total cholesterol (mg/dL)</w:t>
            </w:r>
          </w:p>
        </w:tc>
        <w:tc>
          <w:tcPr>
            <w:tcW w:w="4148" w:type="dxa"/>
          </w:tcPr>
          <w:p w14:paraId="1DBAF5AA"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39.49%</w:t>
            </w:r>
          </w:p>
        </w:tc>
      </w:tr>
      <w:tr w:rsidR="00E12A93" w:rsidRPr="00421425" w14:paraId="059AD49A" w14:textId="77777777" w:rsidTr="00293684">
        <w:tc>
          <w:tcPr>
            <w:tcW w:w="4148" w:type="dxa"/>
          </w:tcPr>
          <w:p w14:paraId="4C67644E"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Creatinine (mg/dL)</w:t>
            </w:r>
          </w:p>
        </w:tc>
        <w:tc>
          <w:tcPr>
            <w:tcW w:w="4148" w:type="dxa"/>
          </w:tcPr>
          <w:p w14:paraId="357FDF0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0.03%</w:t>
            </w:r>
          </w:p>
        </w:tc>
      </w:tr>
      <w:tr w:rsidR="00E12A93" w:rsidRPr="00421425" w14:paraId="1D260D7F" w14:textId="77777777" w:rsidTr="00293684">
        <w:tc>
          <w:tcPr>
            <w:tcW w:w="4148" w:type="dxa"/>
          </w:tcPr>
          <w:p w14:paraId="1FDAC401"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Fasting Glucose (mg/dL)</w:t>
            </w:r>
          </w:p>
        </w:tc>
        <w:tc>
          <w:tcPr>
            <w:tcW w:w="4148" w:type="dxa"/>
          </w:tcPr>
          <w:p w14:paraId="269E2CB6"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3829B841" w14:textId="77777777" w:rsidTr="00293684">
        <w:tc>
          <w:tcPr>
            <w:tcW w:w="4148" w:type="dxa"/>
          </w:tcPr>
          <w:p w14:paraId="57E090A2"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Potassium (mmol/L)</w:t>
            </w:r>
          </w:p>
        </w:tc>
        <w:tc>
          <w:tcPr>
            <w:tcW w:w="4148" w:type="dxa"/>
          </w:tcPr>
          <w:p w14:paraId="5D198C56"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0.10%</w:t>
            </w:r>
          </w:p>
        </w:tc>
      </w:tr>
      <w:tr w:rsidR="00E12A93" w:rsidRPr="00421425" w14:paraId="72E6F55C" w14:textId="77777777" w:rsidTr="00293684">
        <w:tc>
          <w:tcPr>
            <w:tcW w:w="4148" w:type="dxa"/>
          </w:tcPr>
          <w:p w14:paraId="338E5681"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Sodium (mmol/L)</w:t>
            </w:r>
          </w:p>
        </w:tc>
        <w:tc>
          <w:tcPr>
            <w:tcW w:w="4148" w:type="dxa"/>
          </w:tcPr>
          <w:p w14:paraId="769951E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39E82B6C" w14:textId="77777777" w:rsidTr="00293684">
        <w:tc>
          <w:tcPr>
            <w:tcW w:w="4148" w:type="dxa"/>
          </w:tcPr>
          <w:p w14:paraId="215FB559"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Triglycerides (mg/dL)</w:t>
            </w:r>
          </w:p>
        </w:tc>
        <w:tc>
          <w:tcPr>
            <w:tcW w:w="4148" w:type="dxa"/>
          </w:tcPr>
          <w:p w14:paraId="6FBCD299"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06537CDB" w14:textId="77777777" w:rsidTr="00293684">
        <w:tc>
          <w:tcPr>
            <w:tcW w:w="4148" w:type="dxa"/>
          </w:tcPr>
          <w:p w14:paraId="1AD6A12F"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BMI</w:t>
            </w:r>
          </w:p>
        </w:tc>
        <w:tc>
          <w:tcPr>
            <w:tcW w:w="4148" w:type="dxa"/>
          </w:tcPr>
          <w:p w14:paraId="36F23E79"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64AD7733" w14:textId="77777777" w:rsidTr="00293684">
        <w:tc>
          <w:tcPr>
            <w:tcW w:w="4148" w:type="dxa"/>
          </w:tcPr>
          <w:p w14:paraId="4BE98951" w14:textId="77777777" w:rsidR="00E12A93" w:rsidRPr="00421425" w:rsidRDefault="00E12A93" w:rsidP="00E12A93">
            <w:pPr>
              <w:jc w:val="center"/>
              <w:rPr>
                <w:rFonts w:ascii="Times New Roman" w:hAnsi="Times New Roman" w:cs="Times New Roman"/>
              </w:rPr>
            </w:pPr>
            <w:proofErr w:type="spellStart"/>
            <w:r w:rsidRPr="00421425">
              <w:rPr>
                <w:rFonts w:ascii="Times New Roman" w:hAnsi="Times New Roman" w:cs="Times New Roman"/>
              </w:rPr>
              <w:t>TyG</w:t>
            </w:r>
            <w:proofErr w:type="spellEnd"/>
            <w:r w:rsidRPr="00421425">
              <w:rPr>
                <w:rFonts w:ascii="Times New Roman" w:hAnsi="Times New Roman" w:cs="Times New Roman"/>
              </w:rPr>
              <w:t xml:space="preserve"> Index</w:t>
            </w:r>
          </w:p>
        </w:tc>
        <w:tc>
          <w:tcPr>
            <w:tcW w:w="4148" w:type="dxa"/>
          </w:tcPr>
          <w:p w14:paraId="5945C54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6712EAF9" w14:textId="77777777" w:rsidTr="00293684">
        <w:tc>
          <w:tcPr>
            <w:tcW w:w="4148" w:type="dxa"/>
          </w:tcPr>
          <w:p w14:paraId="6DC2D3E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Blood Urea Nitrogen (mg/dL)</w:t>
            </w:r>
          </w:p>
        </w:tc>
        <w:tc>
          <w:tcPr>
            <w:tcW w:w="4148" w:type="dxa"/>
          </w:tcPr>
          <w:p w14:paraId="6647AF09"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0.03%</w:t>
            </w:r>
          </w:p>
        </w:tc>
      </w:tr>
      <w:tr w:rsidR="00E12A93" w:rsidRPr="00421425" w14:paraId="740F1DE8" w14:textId="77777777" w:rsidTr="00293684">
        <w:tc>
          <w:tcPr>
            <w:tcW w:w="4148" w:type="dxa"/>
          </w:tcPr>
          <w:p w14:paraId="5BCD3237"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Hemoglobin (g/dL)</w:t>
            </w:r>
          </w:p>
        </w:tc>
        <w:tc>
          <w:tcPr>
            <w:tcW w:w="4148" w:type="dxa"/>
          </w:tcPr>
          <w:p w14:paraId="6A0C471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0.48%</w:t>
            </w:r>
          </w:p>
        </w:tc>
      </w:tr>
      <w:tr w:rsidR="00E12A93" w:rsidRPr="00421425" w14:paraId="460F4CD9" w14:textId="77777777" w:rsidTr="00293684">
        <w:tc>
          <w:tcPr>
            <w:tcW w:w="4148" w:type="dxa"/>
          </w:tcPr>
          <w:p w14:paraId="02FB391B"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Platelet Count (×10⁹/L)</w:t>
            </w:r>
          </w:p>
        </w:tc>
        <w:tc>
          <w:tcPr>
            <w:tcW w:w="4148" w:type="dxa"/>
          </w:tcPr>
          <w:p w14:paraId="7ACA82F8"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0.61%</w:t>
            </w:r>
          </w:p>
        </w:tc>
      </w:tr>
      <w:tr w:rsidR="00E12A93" w:rsidRPr="00421425" w14:paraId="19E2E7F2" w14:textId="77777777" w:rsidTr="00293684">
        <w:tc>
          <w:tcPr>
            <w:tcW w:w="4148" w:type="dxa"/>
          </w:tcPr>
          <w:p w14:paraId="5403E8D6"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Red Blood Cells (×10¹²/L)</w:t>
            </w:r>
          </w:p>
        </w:tc>
        <w:tc>
          <w:tcPr>
            <w:tcW w:w="4148" w:type="dxa"/>
          </w:tcPr>
          <w:p w14:paraId="350848F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0.48%</w:t>
            </w:r>
          </w:p>
        </w:tc>
      </w:tr>
      <w:tr w:rsidR="00E12A93" w:rsidRPr="00421425" w14:paraId="4EF72281" w14:textId="77777777" w:rsidTr="00293684">
        <w:tc>
          <w:tcPr>
            <w:tcW w:w="4148" w:type="dxa"/>
          </w:tcPr>
          <w:p w14:paraId="30E8F0B4"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White Blood Cells (×10⁹/L)</w:t>
            </w:r>
          </w:p>
        </w:tc>
        <w:tc>
          <w:tcPr>
            <w:tcW w:w="4148" w:type="dxa"/>
          </w:tcPr>
          <w:p w14:paraId="7366EF4C"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0.51%</w:t>
            </w:r>
          </w:p>
        </w:tc>
      </w:tr>
      <w:tr w:rsidR="00E12A93" w:rsidRPr="00421425" w14:paraId="737AE6DC" w14:textId="77777777" w:rsidTr="00293684">
        <w:tc>
          <w:tcPr>
            <w:tcW w:w="4148" w:type="dxa"/>
          </w:tcPr>
          <w:p w14:paraId="79F39E47"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Calcium (mmol/L)</w:t>
            </w:r>
          </w:p>
        </w:tc>
        <w:tc>
          <w:tcPr>
            <w:tcW w:w="4148" w:type="dxa"/>
          </w:tcPr>
          <w:p w14:paraId="120C0DD2"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2.1%</w:t>
            </w:r>
          </w:p>
        </w:tc>
      </w:tr>
      <w:tr w:rsidR="00E12A93" w:rsidRPr="00421425" w14:paraId="343758D9" w14:textId="77777777" w:rsidTr="00293684">
        <w:tc>
          <w:tcPr>
            <w:tcW w:w="4148" w:type="dxa"/>
          </w:tcPr>
          <w:p w14:paraId="4CF78141"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Chloride (mmol/L)</w:t>
            </w:r>
          </w:p>
        </w:tc>
        <w:tc>
          <w:tcPr>
            <w:tcW w:w="4148" w:type="dxa"/>
          </w:tcPr>
          <w:p w14:paraId="4E2673DA"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1.8%</w:t>
            </w:r>
          </w:p>
        </w:tc>
      </w:tr>
      <w:tr w:rsidR="00E12A93" w:rsidRPr="00421425" w14:paraId="5A0D5273" w14:textId="77777777" w:rsidTr="00293684">
        <w:tc>
          <w:tcPr>
            <w:tcW w:w="4148" w:type="dxa"/>
          </w:tcPr>
          <w:p w14:paraId="4A5850D4"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Mean Corpuscular Volume (</w:t>
            </w:r>
            <w:proofErr w:type="spellStart"/>
            <w:r w:rsidRPr="00421425">
              <w:rPr>
                <w:rFonts w:ascii="Times New Roman" w:hAnsi="Times New Roman" w:cs="Times New Roman"/>
              </w:rPr>
              <w:t>fL</w:t>
            </w:r>
            <w:proofErr w:type="spellEnd"/>
            <w:r w:rsidRPr="00421425">
              <w:rPr>
                <w:rFonts w:ascii="Times New Roman" w:hAnsi="Times New Roman" w:cs="Times New Roman"/>
              </w:rPr>
              <w:t>)</w:t>
            </w:r>
          </w:p>
        </w:tc>
        <w:tc>
          <w:tcPr>
            <w:tcW w:w="4148" w:type="dxa"/>
          </w:tcPr>
          <w:p w14:paraId="3921A03F"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3.4%</w:t>
            </w:r>
          </w:p>
        </w:tc>
      </w:tr>
      <w:tr w:rsidR="00E12A93" w:rsidRPr="00421425" w14:paraId="168A1F8A" w14:textId="77777777" w:rsidTr="00293684">
        <w:tc>
          <w:tcPr>
            <w:tcW w:w="4148" w:type="dxa"/>
          </w:tcPr>
          <w:p w14:paraId="4C20DD2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Red Cell Distribution Width (%)</w:t>
            </w:r>
          </w:p>
        </w:tc>
        <w:tc>
          <w:tcPr>
            <w:tcW w:w="4148" w:type="dxa"/>
          </w:tcPr>
          <w:p w14:paraId="23D0A657"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2.9%</w:t>
            </w:r>
          </w:p>
        </w:tc>
      </w:tr>
      <w:tr w:rsidR="00E12A93" w:rsidRPr="00421425" w14:paraId="4238625E" w14:textId="77777777" w:rsidTr="00293684">
        <w:tc>
          <w:tcPr>
            <w:tcW w:w="4148" w:type="dxa"/>
          </w:tcPr>
          <w:p w14:paraId="4BE8B2FF"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Anion Gap (mmol/L)</w:t>
            </w:r>
          </w:p>
        </w:tc>
        <w:tc>
          <w:tcPr>
            <w:tcW w:w="4148" w:type="dxa"/>
          </w:tcPr>
          <w:p w14:paraId="3927AD84"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2.5%</w:t>
            </w:r>
          </w:p>
        </w:tc>
      </w:tr>
      <w:tr w:rsidR="00E12A93" w:rsidRPr="00421425" w14:paraId="47591777" w14:textId="77777777" w:rsidTr="00293684">
        <w:tc>
          <w:tcPr>
            <w:tcW w:w="4148" w:type="dxa"/>
          </w:tcPr>
          <w:p w14:paraId="0822799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International Normalized Ratio (INR)</w:t>
            </w:r>
          </w:p>
        </w:tc>
        <w:tc>
          <w:tcPr>
            <w:tcW w:w="4148" w:type="dxa"/>
          </w:tcPr>
          <w:p w14:paraId="2D9EFCE8"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4.2%</w:t>
            </w:r>
          </w:p>
        </w:tc>
      </w:tr>
      <w:tr w:rsidR="00E12A93" w:rsidRPr="00421425" w14:paraId="5A2643B7" w14:textId="77777777" w:rsidTr="00293684">
        <w:tc>
          <w:tcPr>
            <w:tcW w:w="4148" w:type="dxa"/>
          </w:tcPr>
          <w:p w14:paraId="3FE5F92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Heart Rate, beats/min</w:t>
            </w:r>
          </w:p>
        </w:tc>
        <w:tc>
          <w:tcPr>
            <w:tcW w:w="4148" w:type="dxa"/>
          </w:tcPr>
          <w:p w14:paraId="7493837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62F3D8B4" w14:textId="77777777" w:rsidTr="00293684">
        <w:tc>
          <w:tcPr>
            <w:tcW w:w="4148" w:type="dxa"/>
          </w:tcPr>
          <w:p w14:paraId="0900B03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Temperature (°F)</w:t>
            </w:r>
          </w:p>
        </w:tc>
        <w:tc>
          <w:tcPr>
            <w:tcW w:w="4148" w:type="dxa"/>
          </w:tcPr>
          <w:p w14:paraId="7A7483DE"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0.80%</w:t>
            </w:r>
          </w:p>
        </w:tc>
      </w:tr>
      <w:tr w:rsidR="00E12A93" w:rsidRPr="00421425" w14:paraId="1922183C" w14:textId="77777777" w:rsidTr="00293684">
        <w:tc>
          <w:tcPr>
            <w:tcW w:w="4148" w:type="dxa"/>
          </w:tcPr>
          <w:p w14:paraId="3FCD516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Systolic BP (mmHg)</w:t>
            </w:r>
          </w:p>
        </w:tc>
        <w:tc>
          <w:tcPr>
            <w:tcW w:w="4148" w:type="dxa"/>
          </w:tcPr>
          <w:p w14:paraId="42B79D80"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1.25%</w:t>
            </w:r>
          </w:p>
        </w:tc>
      </w:tr>
      <w:tr w:rsidR="00E12A93" w:rsidRPr="00421425" w14:paraId="7F855CF3" w14:textId="77777777" w:rsidTr="00293684">
        <w:tc>
          <w:tcPr>
            <w:tcW w:w="4148" w:type="dxa"/>
          </w:tcPr>
          <w:p w14:paraId="4C087C61"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Diastolic BP (mmHg)</w:t>
            </w:r>
          </w:p>
        </w:tc>
        <w:tc>
          <w:tcPr>
            <w:tcW w:w="4148" w:type="dxa"/>
          </w:tcPr>
          <w:p w14:paraId="7C98731F"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1.25%</w:t>
            </w:r>
          </w:p>
        </w:tc>
      </w:tr>
      <w:tr w:rsidR="00E12A93" w:rsidRPr="00421425" w14:paraId="5FE857D2" w14:textId="77777777" w:rsidTr="00293684">
        <w:tc>
          <w:tcPr>
            <w:tcW w:w="4148" w:type="dxa"/>
          </w:tcPr>
          <w:p w14:paraId="3A4BDDAC"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SOFA score</w:t>
            </w:r>
          </w:p>
        </w:tc>
        <w:tc>
          <w:tcPr>
            <w:tcW w:w="4148" w:type="dxa"/>
          </w:tcPr>
          <w:p w14:paraId="0B83F20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36A7C744" w14:textId="77777777" w:rsidTr="00293684">
        <w:tc>
          <w:tcPr>
            <w:tcW w:w="4148" w:type="dxa"/>
          </w:tcPr>
          <w:p w14:paraId="6F7E015B"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APS III score</w:t>
            </w:r>
          </w:p>
        </w:tc>
        <w:tc>
          <w:tcPr>
            <w:tcW w:w="4148" w:type="dxa"/>
          </w:tcPr>
          <w:p w14:paraId="5006F9BE"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785D494B" w14:textId="77777777" w:rsidTr="00293684">
        <w:tc>
          <w:tcPr>
            <w:tcW w:w="4148" w:type="dxa"/>
          </w:tcPr>
          <w:p w14:paraId="5D943BFD"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Vasopressor use</w:t>
            </w:r>
          </w:p>
        </w:tc>
        <w:tc>
          <w:tcPr>
            <w:tcW w:w="4148" w:type="dxa"/>
          </w:tcPr>
          <w:p w14:paraId="1ACE534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6DC6FB76" w14:textId="77777777" w:rsidTr="00293684">
        <w:tc>
          <w:tcPr>
            <w:tcW w:w="4148" w:type="dxa"/>
          </w:tcPr>
          <w:p w14:paraId="2DD1AA2C"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Renal replacement therapy</w:t>
            </w:r>
          </w:p>
        </w:tc>
        <w:tc>
          <w:tcPr>
            <w:tcW w:w="4148" w:type="dxa"/>
          </w:tcPr>
          <w:p w14:paraId="5F7A316D"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15BA7706" w14:textId="77777777" w:rsidTr="00293684">
        <w:tc>
          <w:tcPr>
            <w:tcW w:w="4148" w:type="dxa"/>
          </w:tcPr>
          <w:p w14:paraId="05A9C80B"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Mechanical ventilation</w:t>
            </w:r>
          </w:p>
        </w:tc>
        <w:tc>
          <w:tcPr>
            <w:tcW w:w="4148" w:type="dxa"/>
          </w:tcPr>
          <w:p w14:paraId="5D6C104E"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3E1FC48B" w14:textId="77777777" w:rsidTr="00293684">
        <w:tc>
          <w:tcPr>
            <w:tcW w:w="4148" w:type="dxa"/>
          </w:tcPr>
          <w:p w14:paraId="2D74F03B"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ICU length of stay (days)</w:t>
            </w:r>
          </w:p>
        </w:tc>
        <w:tc>
          <w:tcPr>
            <w:tcW w:w="4148" w:type="dxa"/>
          </w:tcPr>
          <w:p w14:paraId="7A30D31C"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7226CBFE" w14:textId="77777777" w:rsidTr="00293684">
        <w:tc>
          <w:tcPr>
            <w:tcW w:w="4148" w:type="dxa"/>
          </w:tcPr>
          <w:p w14:paraId="63C3ED9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Survival time (365 days)</w:t>
            </w:r>
          </w:p>
        </w:tc>
        <w:tc>
          <w:tcPr>
            <w:tcW w:w="4148" w:type="dxa"/>
          </w:tcPr>
          <w:p w14:paraId="6E7DFB83"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1A94245A" w14:textId="77777777" w:rsidTr="00293684">
        <w:tc>
          <w:tcPr>
            <w:tcW w:w="4148" w:type="dxa"/>
          </w:tcPr>
          <w:p w14:paraId="556CD5C5"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Survival time (90 days)</w:t>
            </w:r>
          </w:p>
        </w:tc>
        <w:tc>
          <w:tcPr>
            <w:tcW w:w="4148" w:type="dxa"/>
          </w:tcPr>
          <w:p w14:paraId="4B51C234"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r w:rsidR="00E12A93" w:rsidRPr="00421425" w14:paraId="22906C76" w14:textId="77777777" w:rsidTr="00293684">
        <w:tc>
          <w:tcPr>
            <w:tcW w:w="4148" w:type="dxa"/>
          </w:tcPr>
          <w:p w14:paraId="404353E8"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Survival time (30 days)</w:t>
            </w:r>
          </w:p>
        </w:tc>
        <w:tc>
          <w:tcPr>
            <w:tcW w:w="4148" w:type="dxa"/>
          </w:tcPr>
          <w:p w14:paraId="71F6C27F" w14:textId="77777777" w:rsidR="00E12A93" w:rsidRPr="00421425" w:rsidRDefault="00E12A93" w:rsidP="00E12A93">
            <w:pPr>
              <w:jc w:val="center"/>
              <w:rPr>
                <w:rFonts w:ascii="Times New Roman" w:hAnsi="Times New Roman" w:cs="Times New Roman"/>
              </w:rPr>
            </w:pPr>
            <w:r w:rsidRPr="00421425">
              <w:rPr>
                <w:rFonts w:ascii="Times New Roman" w:hAnsi="Times New Roman" w:cs="Times New Roman"/>
              </w:rPr>
              <w:t>0%</w:t>
            </w:r>
          </w:p>
        </w:tc>
      </w:tr>
    </w:tbl>
    <w:p w14:paraId="199DBB1E" w14:textId="77777777" w:rsidR="00E12A93" w:rsidRDefault="00E12A93" w:rsidP="00E12A93">
      <w:pPr>
        <w:rPr>
          <w:rFonts w:ascii="Times New Roman" w:hAnsi="Times New Roman" w:cs="Times New Roman"/>
          <w:szCs w:val="22"/>
        </w:rPr>
      </w:pPr>
    </w:p>
    <w:p w14:paraId="532035FB" w14:textId="77777777" w:rsidR="00E12A93" w:rsidRPr="009032CA" w:rsidRDefault="00E12A93" w:rsidP="00E12A93">
      <w:pPr>
        <w:rPr>
          <w:rFonts w:ascii="Times New Roman" w:hAnsi="Times New Roman" w:cs="Times New Roman"/>
          <w:szCs w:val="22"/>
        </w:rPr>
      </w:pPr>
    </w:p>
    <w:p w14:paraId="10A073AA" w14:textId="77777777" w:rsidR="00E12A93" w:rsidRDefault="00E12A93" w:rsidP="00E12A93">
      <w:pPr>
        <w:rPr>
          <w:rFonts w:ascii="Times New Roman" w:eastAsia="宋体" w:hAnsi="Times New Roman" w:cs="Times New Roman" w:hint="eastAsia"/>
          <w:b/>
          <w:bCs/>
          <w:color w:val="000000"/>
          <w:kern w:val="0"/>
          <w:szCs w:val="22"/>
        </w:rPr>
      </w:pPr>
    </w:p>
    <w:p w14:paraId="19FF89BE" w14:textId="76009D53" w:rsidR="00F90A4C" w:rsidRPr="00494877" w:rsidRDefault="00F90A4C" w:rsidP="00F90A4C">
      <w:pPr>
        <w:jc w:val="center"/>
        <w:rPr>
          <w:rFonts w:ascii="Times New Roman" w:hAnsi="Times New Roman" w:cs="Times New Roman"/>
          <w:b/>
          <w:bCs/>
          <w:szCs w:val="22"/>
        </w:rPr>
      </w:pPr>
      <w:r w:rsidRPr="00494877">
        <w:rPr>
          <w:rFonts w:ascii="Times New Roman" w:eastAsia="宋体" w:hAnsi="Times New Roman" w:cs="Times New Roman"/>
          <w:b/>
          <w:bCs/>
          <w:color w:val="000000"/>
          <w:kern w:val="0"/>
          <w:szCs w:val="22"/>
        </w:rPr>
        <w:lastRenderedPageBreak/>
        <w:t>Supplementary</w:t>
      </w:r>
      <w:r w:rsidRPr="00494877">
        <w:rPr>
          <w:rFonts w:ascii="Times New Roman" w:hAnsi="Times New Roman" w:cs="Times New Roman"/>
          <w:b/>
          <w:bCs/>
          <w:szCs w:val="22"/>
        </w:rPr>
        <w:t xml:space="preserve"> Table </w:t>
      </w:r>
      <w:r w:rsidR="00E12A93">
        <w:rPr>
          <w:rFonts w:ascii="Times New Roman" w:hAnsi="Times New Roman" w:cs="Times New Roman" w:hint="eastAsia"/>
          <w:b/>
          <w:bCs/>
          <w:szCs w:val="22"/>
        </w:rPr>
        <w:t>2</w:t>
      </w:r>
      <w:r w:rsidRPr="00494877">
        <w:rPr>
          <w:rFonts w:ascii="Times New Roman" w:hAnsi="Times New Roman" w:cs="Times New Roman"/>
          <w:b/>
          <w:bCs/>
          <w:szCs w:val="22"/>
        </w:rPr>
        <w:t>. Collinearity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3094"/>
      </w:tblGrid>
      <w:tr w:rsidR="00F90A4C" w:rsidRPr="00494877" w14:paraId="7FDBA24E" w14:textId="77777777" w:rsidTr="00F90A4C">
        <w:trPr>
          <w:trHeight w:hRule="exact" w:val="340"/>
          <w:jc w:val="center"/>
        </w:trPr>
        <w:tc>
          <w:tcPr>
            <w:tcW w:w="0" w:type="auto"/>
            <w:vAlign w:val="center"/>
          </w:tcPr>
          <w:p w14:paraId="7B53F039" w14:textId="77777777" w:rsidR="00F90A4C" w:rsidRPr="00494877" w:rsidRDefault="00F90A4C" w:rsidP="00F90A4C">
            <w:pPr>
              <w:jc w:val="center"/>
              <w:rPr>
                <w:rFonts w:ascii="Times New Roman" w:hAnsi="Times New Roman" w:cs="Times New Roman"/>
                <w:b/>
                <w:bCs/>
                <w:szCs w:val="22"/>
              </w:rPr>
            </w:pPr>
            <w:bookmarkStart w:id="0" w:name="_Hlk209883361"/>
            <w:r w:rsidRPr="00494877">
              <w:rPr>
                <w:rFonts w:ascii="Times New Roman" w:hAnsi="Times New Roman" w:cs="Times New Roman"/>
                <w:b/>
                <w:bCs/>
                <w:szCs w:val="22"/>
              </w:rPr>
              <w:t>Variables</w:t>
            </w:r>
          </w:p>
        </w:tc>
        <w:tc>
          <w:tcPr>
            <w:tcW w:w="0" w:type="auto"/>
            <w:vAlign w:val="center"/>
          </w:tcPr>
          <w:p w14:paraId="5E33AF5E" w14:textId="77777777" w:rsidR="00F90A4C" w:rsidRPr="00494877" w:rsidRDefault="00F90A4C" w:rsidP="00F90A4C">
            <w:pPr>
              <w:jc w:val="center"/>
              <w:rPr>
                <w:rFonts w:ascii="Times New Roman" w:hAnsi="Times New Roman" w:cs="Times New Roman"/>
                <w:b/>
                <w:bCs/>
                <w:szCs w:val="22"/>
              </w:rPr>
            </w:pPr>
            <w:r w:rsidRPr="00494877">
              <w:rPr>
                <w:rFonts w:ascii="Times New Roman" w:hAnsi="Times New Roman" w:cs="Times New Roman"/>
                <w:b/>
                <w:bCs/>
                <w:szCs w:val="22"/>
              </w:rPr>
              <w:t>Variance inflation factor (VIF)</w:t>
            </w:r>
          </w:p>
        </w:tc>
      </w:tr>
      <w:tr w:rsidR="00F90A4C" w:rsidRPr="00494877" w14:paraId="08EE674D" w14:textId="77777777" w:rsidTr="00F90A4C">
        <w:trPr>
          <w:trHeight w:hRule="exact" w:val="340"/>
          <w:jc w:val="center"/>
        </w:trPr>
        <w:tc>
          <w:tcPr>
            <w:tcW w:w="0" w:type="auto"/>
          </w:tcPr>
          <w:p w14:paraId="27EE7F87"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Age</w:t>
            </w:r>
          </w:p>
        </w:tc>
        <w:tc>
          <w:tcPr>
            <w:tcW w:w="0" w:type="auto"/>
          </w:tcPr>
          <w:p w14:paraId="039F14D2" w14:textId="1C70FB0D"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1.19</w:t>
            </w:r>
          </w:p>
        </w:tc>
      </w:tr>
      <w:tr w:rsidR="00F90A4C" w:rsidRPr="00494877" w14:paraId="24032385" w14:textId="77777777" w:rsidTr="00F90A4C">
        <w:trPr>
          <w:trHeight w:hRule="exact" w:val="340"/>
          <w:jc w:val="center"/>
        </w:trPr>
        <w:tc>
          <w:tcPr>
            <w:tcW w:w="0" w:type="auto"/>
          </w:tcPr>
          <w:p w14:paraId="3CFDB27D"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Sex</w:t>
            </w:r>
          </w:p>
        </w:tc>
        <w:tc>
          <w:tcPr>
            <w:tcW w:w="0" w:type="auto"/>
          </w:tcPr>
          <w:p w14:paraId="6BB5441E" w14:textId="355BEC0E"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1.08</w:t>
            </w:r>
          </w:p>
        </w:tc>
      </w:tr>
      <w:tr w:rsidR="00F90A4C" w:rsidRPr="00494877" w14:paraId="20DCCAD3" w14:textId="77777777" w:rsidTr="00F90A4C">
        <w:trPr>
          <w:trHeight w:hRule="exact" w:val="340"/>
          <w:jc w:val="center"/>
        </w:trPr>
        <w:tc>
          <w:tcPr>
            <w:tcW w:w="0" w:type="auto"/>
          </w:tcPr>
          <w:p w14:paraId="27765918"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Race</w:t>
            </w:r>
          </w:p>
        </w:tc>
        <w:tc>
          <w:tcPr>
            <w:tcW w:w="0" w:type="auto"/>
          </w:tcPr>
          <w:p w14:paraId="0244B4E8" w14:textId="227BA6C3"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1.13</w:t>
            </w:r>
          </w:p>
        </w:tc>
      </w:tr>
      <w:tr w:rsidR="00F90A4C" w:rsidRPr="00494877" w14:paraId="5926C0DC" w14:textId="77777777" w:rsidTr="00F90A4C">
        <w:trPr>
          <w:trHeight w:hRule="exact" w:val="340"/>
          <w:jc w:val="center"/>
        </w:trPr>
        <w:tc>
          <w:tcPr>
            <w:tcW w:w="0" w:type="auto"/>
          </w:tcPr>
          <w:p w14:paraId="515DD061"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BMI</w:t>
            </w:r>
          </w:p>
        </w:tc>
        <w:tc>
          <w:tcPr>
            <w:tcW w:w="0" w:type="auto"/>
          </w:tcPr>
          <w:p w14:paraId="170FEDE9" w14:textId="7CB939DD"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1.12</w:t>
            </w:r>
          </w:p>
        </w:tc>
      </w:tr>
      <w:tr w:rsidR="00F90A4C" w:rsidRPr="00494877" w14:paraId="624CC190" w14:textId="77777777" w:rsidTr="00F90A4C">
        <w:trPr>
          <w:trHeight w:hRule="exact" w:val="340"/>
          <w:jc w:val="center"/>
        </w:trPr>
        <w:tc>
          <w:tcPr>
            <w:tcW w:w="0" w:type="auto"/>
          </w:tcPr>
          <w:p w14:paraId="3EC1A11F"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AF</w:t>
            </w:r>
          </w:p>
        </w:tc>
        <w:tc>
          <w:tcPr>
            <w:tcW w:w="0" w:type="auto"/>
          </w:tcPr>
          <w:p w14:paraId="254EFD00" w14:textId="68EDC7DF"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1.19</w:t>
            </w:r>
          </w:p>
        </w:tc>
      </w:tr>
      <w:tr w:rsidR="00F90A4C" w:rsidRPr="00494877" w14:paraId="2D08AE5B" w14:textId="77777777" w:rsidTr="00F90A4C">
        <w:trPr>
          <w:trHeight w:hRule="exact" w:val="340"/>
          <w:jc w:val="center"/>
        </w:trPr>
        <w:tc>
          <w:tcPr>
            <w:tcW w:w="0" w:type="auto"/>
          </w:tcPr>
          <w:p w14:paraId="35AAA5FA"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TDM</w:t>
            </w:r>
          </w:p>
        </w:tc>
        <w:tc>
          <w:tcPr>
            <w:tcW w:w="0" w:type="auto"/>
          </w:tcPr>
          <w:p w14:paraId="6EAE3A8A" w14:textId="0519A822"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1.27</w:t>
            </w:r>
          </w:p>
        </w:tc>
      </w:tr>
      <w:tr w:rsidR="00F90A4C" w:rsidRPr="00494877" w14:paraId="73396681" w14:textId="77777777" w:rsidTr="00F90A4C">
        <w:trPr>
          <w:trHeight w:hRule="exact" w:val="340"/>
          <w:jc w:val="center"/>
        </w:trPr>
        <w:tc>
          <w:tcPr>
            <w:tcW w:w="0" w:type="auto"/>
          </w:tcPr>
          <w:p w14:paraId="41159407"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HTN</w:t>
            </w:r>
          </w:p>
        </w:tc>
        <w:tc>
          <w:tcPr>
            <w:tcW w:w="0" w:type="auto"/>
          </w:tcPr>
          <w:p w14:paraId="73DCA882" w14:textId="4453C5F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2.04</w:t>
            </w:r>
          </w:p>
        </w:tc>
      </w:tr>
      <w:tr w:rsidR="00F90A4C" w:rsidRPr="00494877" w14:paraId="75DD1850" w14:textId="77777777" w:rsidTr="00F90A4C">
        <w:trPr>
          <w:trHeight w:hRule="exact" w:val="340"/>
          <w:jc w:val="center"/>
        </w:trPr>
        <w:tc>
          <w:tcPr>
            <w:tcW w:w="0" w:type="auto"/>
          </w:tcPr>
          <w:p w14:paraId="7C1E56A0"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CVA</w:t>
            </w:r>
          </w:p>
        </w:tc>
        <w:tc>
          <w:tcPr>
            <w:tcW w:w="0" w:type="auto"/>
          </w:tcPr>
          <w:p w14:paraId="32EE2A64" w14:textId="5CDE759C"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1.08</w:t>
            </w:r>
          </w:p>
        </w:tc>
      </w:tr>
      <w:tr w:rsidR="00F90A4C" w:rsidRPr="00494877" w14:paraId="5469ECD8" w14:textId="77777777" w:rsidTr="00F90A4C">
        <w:trPr>
          <w:trHeight w:hRule="exact" w:val="340"/>
          <w:jc w:val="center"/>
        </w:trPr>
        <w:tc>
          <w:tcPr>
            <w:tcW w:w="0" w:type="auto"/>
          </w:tcPr>
          <w:p w14:paraId="3DFABB09"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CKD</w:t>
            </w:r>
          </w:p>
        </w:tc>
        <w:tc>
          <w:tcPr>
            <w:tcW w:w="0" w:type="auto"/>
          </w:tcPr>
          <w:p w14:paraId="56E6196A" w14:textId="5D52DC8E"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1.76</w:t>
            </w:r>
          </w:p>
        </w:tc>
      </w:tr>
      <w:tr w:rsidR="00F90A4C" w:rsidRPr="00494877" w14:paraId="1A8DD4C2" w14:textId="77777777" w:rsidTr="00F90A4C">
        <w:trPr>
          <w:trHeight w:hRule="exact" w:val="340"/>
          <w:jc w:val="center"/>
        </w:trPr>
        <w:tc>
          <w:tcPr>
            <w:tcW w:w="0" w:type="auto"/>
          </w:tcPr>
          <w:p w14:paraId="7EB0058A"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HLD</w:t>
            </w:r>
          </w:p>
        </w:tc>
        <w:tc>
          <w:tcPr>
            <w:tcW w:w="0" w:type="auto"/>
          </w:tcPr>
          <w:p w14:paraId="41D16EA0" w14:textId="4EE4093A"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1.06</w:t>
            </w:r>
          </w:p>
        </w:tc>
      </w:tr>
      <w:tr w:rsidR="00F90A4C" w:rsidRPr="00494877" w14:paraId="063D42A0" w14:textId="77777777" w:rsidTr="00F90A4C">
        <w:trPr>
          <w:trHeight w:hRule="exact" w:val="340"/>
          <w:jc w:val="center"/>
        </w:trPr>
        <w:tc>
          <w:tcPr>
            <w:tcW w:w="0" w:type="auto"/>
          </w:tcPr>
          <w:p w14:paraId="4E27C7C7"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HF</w:t>
            </w:r>
          </w:p>
        </w:tc>
        <w:tc>
          <w:tcPr>
            <w:tcW w:w="0" w:type="auto"/>
          </w:tcPr>
          <w:p w14:paraId="67280B10" w14:textId="1D42E784"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1.38</w:t>
            </w:r>
          </w:p>
        </w:tc>
      </w:tr>
      <w:tr w:rsidR="00F90A4C" w:rsidRPr="00494877" w14:paraId="74C387C1" w14:textId="77777777" w:rsidTr="00F90A4C">
        <w:trPr>
          <w:trHeight w:hRule="exact" w:val="340"/>
          <w:jc w:val="center"/>
        </w:trPr>
        <w:tc>
          <w:tcPr>
            <w:tcW w:w="0" w:type="auto"/>
          </w:tcPr>
          <w:p w14:paraId="7731B77C"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MI</w:t>
            </w:r>
          </w:p>
        </w:tc>
        <w:tc>
          <w:tcPr>
            <w:tcW w:w="0" w:type="auto"/>
          </w:tcPr>
          <w:p w14:paraId="4958F533" w14:textId="2AB86695"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1.39</w:t>
            </w:r>
          </w:p>
        </w:tc>
      </w:tr>
      <w:tr w:rsidR="00F90A4C" w:rsidRPr="00494877" w14:paraId="2D62FEE4" w14:textId="77777777" w:rsidTr="00F90A4C">
        <w:trPr>
          <w:trHeight w:hRule="exact" w:val="340"/>
          <w:jc w:val="center"/>
        </w:trPr>
        <w:tc>
          <w:tcPr>
            <w:tcW w:w="0" w:type="auto"/>
          </w:tcPr>
          <w:p w14:paraId="0C3BFC57"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IHD</w:t>
            </w:r>
          </w:p>
        </w:tc>
        <w:tc>
          <w:tcPr>
            <w:tcW w:w="0" w:type="auto"/>
          </w:tcPr>
          <w:p w14:paraId="744C4794" w14:textId="7F441B5F"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1.47</w:t>
            </w:r>
          </w:p>
        </w:tc>
      </w:tr>
      <w:tr w:rsidR="00F90A4C" w:rsidRPr="00494877" w14:paraId="411F6C3E" w14:textId="77777777" w:rsidTr="00F90A4C">
        <w:trPr>
          <w:trHeight w:hRule="exact" w:val="340"/>
          <w:jc w:val="center"/>
        </w:trPr>
        <w:tc>
          <w:tcPr>
            <w:tcW w:w="0" w:type="auto"/>
          </w:tcPr>
          <w:p w14:paraId="49D929B3"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PVD</w:t>
            </w:r>
          </w:p>
        </w:tc>
        <w:tc>
          <w:tcPr>
            <w:tcW w:w="0" w:type="auto"/>
          </w:tcPr>
          <w:p w14:paraId="2B218CB3" w14:textId="72DB0305"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1.07</w:t>
            </w:r>
          </w:p>
        </w:tc>
      </w:tr>
      <w:tr w:rsidR="00F90A4C" w:rsidRPr="00494877" w14:paraId="09D2AA8F" w14:textId="77777777" w:rsidTr="00F90A4C">
        <w:trPr>
          <w:trHeight w:hRule="exact" w:val="340"/>
          <w:jc w:val="center"/>
        </w:trPr>
        <w:tc>
          <w:tcPr>
            <w:tcW w:w="0" w:type="auto"/>
          </w:tcPr>
          <w:p w14:paraId="6D886FB8"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Creatinine</w:t>
            </w:r>
          </w:p>
        </w:tc>
        <w:tc>
          <w:tcPr>
            <w:tcW w:w="0" w:type="auto"/>
          </w:tcPr>
          <w:p w14:paraId="2632E6F2" w14:textId="570FCC3A"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2.31</w:t>
            </w:r>
          </w:p>
        </w:tc>
      </w:tr>
      <w:tr w:rsidR="00F90A4C" w:rsidRPr="00494877" w14:paraId="04C75B34" w14:textId="77777777" w:rsidTr="00F90A4C">
        <w:trPr>
          <w:trHeight w:hRule="exact" w:val="340"/>
          <w:jc w:val="center"/>
        </w:trPr>
        <w:tc>
          <w:tcPr>
            <w:tcW w:w="0" w:type="auto"/>
          </w:tcPr>
          <w:p w14:paraId="71E5DEDA"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FG</w:t>
            </w:r>
          </w:p>
        </w:tc>
        <w:tc>
          <w:tcPr>
            <w:tcW w:w="0" w:type="auto"/>
          </w:tcPr>
          <w:p w14:paraId="1AA34629" w14:textId="141ABF30"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1.49</w:t>
            </w:r>
          </w:p>
        </w:tc>
      </w:tr>
      <w:tr w:rsidR="00F90A4C" w:rsidRPr="00494877" w14:paraId="2637EBE7" w14:textId="77777777" w:rsidTr="00F90A4C">
        <w:trPr>
          <w:trHeight w:hRule="exact" w:val="340"/>
          <w:jc w:val="center"/>
        </w:trPr>
        <w:tc>
          <w:tcPr>
            <w:tcW w:w="0" w:type="auto"/>
          </w:tcPr>
          <w:p w14:paraId="6F02983A" w14:textId="77777777" w:rsidR="00F90A4C" w:rsidRPr="00494877" w:rsidRDefault="00F90A4C" w:rsidP="00F90A4C">
            <w:pPr>
              <w:jc w:val="center"/>
              <w:rPr>
                <w:rFonts w:ascii="Times New Roman" w:hAnsi="Times New Roman" w:cs="Times New Roman"/>
                <w:szCs w:val="22"/>
              </w:rPr>
            </w:pPr>
            <w:proofErr w:type="spellStart"/>
            <w:r w:rsidRPr="00494877">
              <w:rPr>
                <w:rFonts w:ascii="Times New Roman" w:hAnsi="Times New Roman" w:cs="Times New Roman"/>
                <w:szCs w:val="22"/>
              </w:rPr>
              <w:t>Potassimu</w:t>
            </w:r>
            <w:proofErr w:type="spellEnd"/>
          </w:p>
        </w:tc>
        <w:tc>
          <w:tcPr>
            <w:tcW w:w="0" w:type="auto"/>
          </w:tcPr>
          <w:p w14:paraId="5196EE11" w14:textId="6125606A"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1.28</w:t>
            </w:r>
          </w:p>
        </w:tc>
      </w:tr>
      <w:tr w:rsidR="00F90A4C" w:rsidRPr="00494877" w14:paraId="7BA612A9" w14:textId="77777777" w:rsidTr="00F90A4C">
        <w:trPr>
          <w:trHeight w:hRule="exact" w:val="340"/>
          <w:jc w:val="center"/>
        </w:trPr>
        <w:tc>
          <w:tcPr>
            <w:tcW w:w="0" w:type="auto"/>
          </w:tcPr>
          <w:p w14:paraId="4A61BBB5"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Sodium</w:t>
            </w:r>
          </w:p>
        </w:tc>
        <w:tc>
          <w:tcPr>
            <w:tcW w:w="0" w:type="auto"/>
          </w:tcPr>
          <w:p w14:paraId="226AF0D6" w14:textId="71F0A363"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2.65</w:t>
            </w:r>
          </w:p>
        </w:tc>
      </w:tr>
      <w:tr w:rsidR="00F90A4C" w:rsidRPr="00494877" w14:paraId="3550C541" w14:textId="77777777" w:rsidTr="00F90A4C">
        <w:trPr>
          <w:trHeight w:hRule="exact" w:val="340"/>
          <w:jc w:val="center"/>
        </w:trPr>
        <w:tc>
          <w:tcPr>
            <w:tcW w:w="0" w:type="auto"/>
          </w:tcPr>
          <w:p w14:paraId="2D26E431"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BUN</w:t>
            </w:r>
          </w:p>
        </w:tc>
        <w:tc>
          <w:tcPr>
            <w:tcW w:w="0" w:type="auto"/>
          </w:tcPr>
          <w:p w14:paraId="480CFCF3" w14:textId="37B907D9"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2.28</w:t>
            </w:r>
          </w:p>
        </w:tc>
      </w:tr>
      <w:tr w:rsidR="00F90A4C" w:rsidRPr="00494877" w14:paraId="15D94ECA" w14:textId="77777777" w:rsidTr="00F90A4C">
        <w:trPr>
          <w:trHeight w:hRule="exact" w:val="340"/>
          <w:jc w:val="center"/>
        </w:trPr>
        <w:tc>
          <w:tcPr>
            <w:tcW w:w="0" w:type="auto"/>
          </w:tcPr>
          <w:p w14:paraId="76AC1352" w14:textId="77777777" w:rsidR="00F90A4C" w:rsidRPr="00494877" w:rsidRDefault="00F90A4C" w:rsidP="00F90A4C">
            <w:pPr>
              <w:jc w:val="center"/>
              <w:rPr>
                <w:rFonts w:ascii="Times New Roman" w:hAnsi="Times New Roman" w:cs="Times New Roman"/>
                <w:szCs w:val="22"/>
              </w:rPr>
            </w:pPr>
            <w:proofErr w:type="spellStart"/>
            <w:r w:rsidRPr="00494877">
              <w:rPr>
                <w:rFonts w:ascii="Times New Roman" w:hAnsi="Times New Roman" w:cs="Times New Roman"/>
                <w:szCs w:val="22"/>
              </w:rPr>
              <w:t>Plt</w:t>
            </w:r>
            <w:proofErr w:type="spellEnd"/>
          </w:p>
        </w:tc>
        <w:tc>
          <w:tcPr>
            <w:tcW w:w="0" w:type="auto"/>
          </w:tcPr>
          <w:p w14:paraId="426E2048" w14:textId="506EE579"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1.09</w:t>
            </w:r>
          </w:p>
        </w:tc>
      </w:tr>
      <w:tr w:rsidR="00F90A4C" w:rsidRPr="00494877" w14:paraId="5AA4E4C7" w14:textId="77777777" w:rsidTr="00F90A4C">
        <w:trPr>
          <w:trHeight w:hRule="exact" w:val="340"/>
          <w:jc w:val="center"/>
        </w:trPr>
        <w:tc>
          <w:tcPr>
            <w:tcW w:w="0" w:type="auto"/>
          </w:tcPr>
          <w:p w14:paraId="4CB04CAF"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WBC</w:t>
            </w:r>
          </w:p>
        </w:tc>
        <w:tc>
          <w:tcPr>
            <w:tcW w:w="0" w:type="auto"/>
          </w:tcPr>
          <w:p w14:paraId="227AC359" w14:textId="49664466"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1.10</w:t>
            </w:r>
          </w:p>
        </w:tc>
      </w:tr>
      <w:tr w:rsidR="00F90A4C" w:rsidRPr="00494877" w14:paraId="1870F265" w14:textId="77777777" w:rsidTr="00F90A4C">
        <w:trPr>
          <w:trHeight w:hRule="exact" w:val="340"/>
          <w:jc w:val="center"/>
        </w:trPr>
        <w:tc>
          <w:tcPr>
            <w:tcW w:w="0" w:type="auto"/>
          </w:tcPr>
          <w:p w14:paraId="02E99005"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AG</w:t>
            </w:r>
          </w:p>
        </w:tc>
        <w:tc>
          <w:tcPr>
            <w:tcW w:w="0" w:type="auto"/>
          </w:tcPr>
          <w:p w14:paraId="5546CE9B" w14:textId="735AD70A"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1.74</w:t>
            </w:r>
          </w:p>
        </w:tc>
      </w:tr>
      <w:tr w:rsidR="00F90A4C" w:rsidRPr="00494877" w14:paraId="75DCF114" w14:textId="77777777" w:rsidTr="00F90A4C">
        <w:trPr>
          <w:trHeight w:hRule="exact" w:val="340"/>
          <w:jc w:val="center"/>
        </w:trPr>
        <w:tc>
          <w:tcPr>
            <w:tcW w:w="0" w:type="auto"/>
          </w:tcPr>
          <w:p w14:paraId="400FCE41"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CA</w:t>
            </w:r>
          </w:p>
        </w:tc>
        <w:tc>
          <w:tcPr>
            <w:tcW w:w="0" w:type="auto"/>
          </w:tcPr>
          <w:p w14:paraId="39686AFB" w14:textId="7EF8A09A"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1.20</w:t>
            </w:r>
          </w:p>
        </w:tc>
      </w:tr>
      <w:tr w:rsidR="00F90A4C" w:rsidRPr="00494877" w14:paraId="70639339" w14:textId="77777777" w:rsidTr="00F90A4C">
        <w:trPr>
          <w:trHeight w:hRule="exact" w:val="340"/>
          <w:jc w:val="center"/>
        </w:trPr>
        <w:tc>
          <w:tcPr>
            <w:tcW w:w="0" w:type="auto"/>
          </w:tcPr>
          <w:p w14:paraId="38197A90"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INR</w:t>
            </w:r>
          </w:p>
        </w:tc>
        <w:tc>
          <w:tcPr>
            <w:tcW w:w="0" w:type="auto"/>
          </w:tcPr>
          <w:p w14:paraId="447FA82D" w14:textId="23362B75"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1.21</w:t>
            </w:r>
          </w:p>
        </w:tc>
      </w:tr>
      <w:tr w:rsidR="00F90A4C" w:rsidRPr="00494877" w14:paraId="6A458954" w14:textId="77777777" w:rsidTr="00F90A4C">
        <w:trPr>
          <w:trHeight w:hRule="exact" w:val="340"/>
          <w:jc w:val="center"/>
        </w:trPr>
        <w:tc>
          <w:tcPr>
            <w:tcW w:w="0" w:type="auto"/>
          </w:tcPr>
          <w:p w14:paraId="3713D97C"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RDW</w:t>
            </w:r>
          </w:p>
        </w:tc>
        <w:tc>
          <w:tcPr>
            <w:tcW w:w="0" w:type="auto"/>
          </w:tcPr>
          <w:p w14:paraId="0F8B338E" w14:textId="702DF68D"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1.18</w:t>
            </w:r>
          </w:p>
        </w:tc>
      </w:tr>
      <w:tr w:rsidR="00F90A4C" w:rsidRPr="00494877" w14:paraId="6A3FA994" w14:textId="77777777" w:rsidTr="00F90A4C">
        <w:trPr>
          <w:trHeight w:hRule="exact" w:val="340"/>
          <w:jc w:val="center"/>
        </w:trPr>
        <w:tc>
          <w:tcPr>
            <w:tcW w:w="0" w:type="auto"/>
          </w:tcPr>
          <w:p w14:paraId="08B244F2" w14:textId="77777777"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CL</w:t>
            </w:r>
          </w:p>
        </w:tc>
        <w:tc>
          <w:tcPr>
            <w:tcW w:w="0" w:type="auto"/>
          </w:tcPr>
          <w:p w14:paraId="3A0B9AD5" w14:textId="2E587144" w:rsidR="00F90A4C" w:rsidRPr="00494877" w:rsidRDefault="00F90A4C" w:rsidP="00F90A4C">
            <w:pPr>
              <w:jc w:val="center"/>
              <w:rPr>
                <w:rFonts w:ascii="Times New Roman" w:hAnsi="Times New Roman" w:cs="Times New Roman"/>
                <w:szCs w:val="22"/>
              </w:rPr>
            </w:pPr>
            <w:r w:rsidRPr="00494877">
              <w:rPr>
                <w:rFonts w:ascii="Times New Roman" w:hAnsi="Times New Roman" w:cs="Times New Roman"/>
                <w:szCs w:val="22"/>
              </w:rPr>
              <w:t>2.88</w:t>
            </w:r>
          </w:p>
        </w:tc>
      </w:tr>
    </w:tbl>
    <w:bookmarkEnd w:id="0"/>
    <w:p w14:paraId="6DB02319" w14:textId="2355DF9A" w:rsidR="00BB1B46" w:rsidRPr="00646758" w:rsidRDefault="00E12A93">
      <w:pPr>
        <w:rPr>
          <w:rFonts w:ascii="Times New Roman" w:hAnsi="Times New Roman" w:cs="Times New Roman"/>
          <w:szCs w:val="22"/>
        </w:rPr>
        <w:sectPr w:rsidR="00BB1B46" w:rsidRPr="00646758" w:rsidSect="00BB1B46">
          <w:pgSz w:w="11906" w:h="16838"/>
          <w:pgMar w:top="1440" w:right="1800" w:bottom="1440" w:left="1800" w:header="851" w:footer="992" w:gutter="0"/>
          <w:cols w:space="425"/>
          <w:docGrid w:type="lines" w:linePitch="312"/>
        </w:sectPr>
      </w:pPr>
      <w:r w:rsidRPr="00E12A93">
        <w:rPr>
          <w:rFonts w:ascii="Times New Roman" w:hAnsi="Times New Roman" w:cs="Times New Roman" w:hint="eastAsia"/>
          <w:szCs w:val="22"/>
        </w:rPr>
        <w:t>Body Mass Index (BMI), Atrial Fibrillation (AF), Type 2 Diabetes Mellitus (T2DM), Hypertension (HTN), Cerebrovascular Accident (CVA), Chronic Kidney Disease (CKD), Hyperlipidemia (HLD), Heart Failure (HF), Myocardial Infarction (MI), Ischemic Heart Disease (IHD), Peripheral Vascular Disease (PVD), Creatinine (Cr), Fasting Glucose (FG), Potassium (K), Sodium (Na), Blood Urea Nitrogen (BUN), Platelet Count (PLT), White Blood Cell Count (WBC), Anion Gap (AG), Calcium (Ca), International Normalized Ratio (INR), Red Blood Cell Distribution Width (RDW), Chloride (Cl).</w:t>
      </w:r>
    </w:p>
    <w:p w14:paraId="69DDBA0A" w14:textId="77777777" w:rsidR="00BB1B46" w:rsidRPr="00E12A93" w:rsidRDefault="00BB1B46">
      <w:pPr>
        <w:rPr>
          <w:rFonts w:hint="eastAsia"/>
        </w:rPr>
      </w:pPr>
    </w:p>
    <w:tbl>
      <w:tblPr>
        <w:tblStyle w:val="ae"/>
        <w:tblW w:w="9072" w:type="dxa"/>
        <w:tblLook w:val="04A0" w:firstRow="1" w:lastRow="0" w:firstColumn="1" w:lastColumn="0" w:noHBand="0" w:noVBand="1"/>
      </w:tblPr>
      <w:tblGrid>
        <w:gridCol w:w="2552"/>
        <w:gridCol w:w="2268"/>
        <w:gridCol w:w="2126"/>
        <w:gridCol w:w="2126"/>
      </w:tblGrid>
      <w:tr w:rsidR="009032CA" w:rsidRPr="009032CA" w14:paraId="5CAD9F62" w14:textId="77777777" w:rsidTr="0043376D">
        <w:trPr>
          <w:trHeight w:val="480"/>
        </w:trPr>
        <w:tc>
          <w:tcPr>
            <w:tcW w:w="9072" w:type="dxa"/>
            <w:gridSpan w:val="4"/>
            <w:tcBorders>
              <w:top w:val="nil"/>
              <w:left w:val="nil"/>
              <w:bottom w:val="single" w:sz="4" w:space="0" w:color="auto"/>
              <w:right w:val="nil"/>
            </w:tcBorders>
            <w:noWrap/>
            <w:hideMark/>
          </w:tcPr>
          <w:p w14:paraId="1ABCEBC5" w14:textId="6B220E16"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 xml:space="preserve">Supplementary Table </w:t>
            </w:r>
            <w:r w:rsidR="00E12A93">
              <w:rPr>
                <w:rFonts w:ascii="Times New Roman" w:hAnsi="Times New Roman" w:cs="Times New Roman" w:hint="eastAsia"/>
                <w:b/>
                <w:bCs/>
                <w:szCs w:val="22"/>
              </w:rPr>
              <w:t>3</w:t>
            </w:r>
            <w:r w:rsidRPr="009032CA">
              <w:rPr>
                <w:rFonts w:ascii="Times New Roman" w:hAnsi="Times New Roman" w:cs="Times New Roman"/>
                <w:b/>
                <w:bCs/>
                <w:szCs w:val="22"/>
              </w:rPr>
              <w:t xml:space="preserve">.  Sensitivity analysis of the association between the </w:t>
            </w:r>
            <w:proofErr w:type="spellStart"/>
            <w:r w:rsidRPr="009032CA">
              <w:rPr>
                <w:rFonts w:ascii="Times New Roman" w:hAnsi="Times New Roman" w:cs="Times New Roman"/>
                <w:b/>
                <w:bCs/>
                <w:szCs w:val="22"/>
              </w:rPr>
              <w:t>TyG</w:t>
            </w:r>
            <w:proofErr w:type="spellEnd"/>
            <w:r w:rsidRPr="009032CA">
              <w:rPr>
                <w:rFonts w:ascii="Times New Roman" w:hAnsi="Times New Roman" w:cs="Times New Roman"/>
                <w:b/>
                <w:bCs/>
                <w:szCs w:val="22"/>
              </w:rPr>
              <w:t xml:space="preserve"> index and 30-day and 365-day all-cause mortality after excluding samples with missing key variables in critically ill patients with CKM stage 4.</w:t>
            </w:r>
          </w:p>
        </w:tc>
      </w:tr>
      <w:tr w:rsidR="009032CA" w:rsidRPr="009032CA" w14:paraId="7F596804" w14:textId="77777777" w:rsidTr="0043376D">
        <w:trPr>
          <w:trHeight w:val="270"/>
        </w:trPr>
        <w:tc>
          <w:tcPr>
            <w:tcW w:w="2552" w:type="dxa"/>
            <w:tcBorders>
              <w:top w:val="single" w:sz="4" w:space="0" w:color="auto"/>
              <w:left w:val="nil"/>
              <w:bottom w:val="single" w:sz="4" w:space="0" w:color="auto"/>
              <w:right w:val="nil"/>
            </w:tcBorders>
            <w:noWrap/>
            <w:hideMark/>
          </w:tcPr>
          <w:p w14:paraId="0BC862FF" w14:textId="77777777" w:rsidR="009032CA" w:rsidRPr="009032CA" w:rsidRDefault="009032CA" w:rsidP="0043376D">
            <w:pPr>
              <w:rPr>
                <w:rFonts w:ascii="Times New Roman" w:hAnsi="Times New Roman" w:cs="Times New Roman"/>
                <w:b/>
                <w:bCs/>
                <w:szCs w:val="22"/>
              </w:rPr>
            </w:pPr>
            <w:proofErr w:type="spellStart"/>
            <w:r w:rsidRPr="009032CA">
              <w:rPr>
                <w:rFonts w:ascii="Times New Roman" w:hAnsi="Times New Roman" w:cs="Times New Roman"/>
                <w:b/>
                <w:bCs/>
                <w:szCs w:val="22"/>
              </w:rPr>
              <w:t>TyG</w:t>
            </w:r>
            <w:proofErr w:type="spellEnd"/>
            <w:r w:rsidRPr="009032CA">
              <w:rPr>
                <w:rFonts w:ascii="Times New Roman" w:hAnsi="Times New Roman" w:cs="Times New Roman"/>
                <w:b/>
                <w:bCs/>
                <w:szCs w:val="22"/>
              </w:rPr>
              <w:t xml:space="preserve"> quartiles</w:t>
            </w:r>
          </w:p>
        </w:tc>
        <w:tc>
          <w:tcPr>
            <w:tcW w:w="2268" w:type="dxa"/>
            <w:tcBorders>
              <w:top w:val="single" w:sz="4" w:space="0" w:color="auto"/>
              <w:left w:val="nil"/>
              <w:bottom w:val="single" w:sz="4" w:space="0" w:color="auto"/>
              <w:right w:val="nil"/>
            </w:tcBorders>
            <w:noWrap/>
            <w:hideMark/>
          </w:tcPr>
          <w:p w14:paraId="218A95CC" w14:textId="77777777"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Non-adjusted</w:t>
            </w:r>
          </w:p>
        </w:tc>
        <w:tc>
          <w:tcPr>
            <w:tcW w:w="2126" w:type="dxa"/>
            <w:tcBorders>
              <w:top w:val="single" w:sz="4" w:space="0" w:color="auto"/>
              <w:left w:val="nil"/>
              <w:bottom w:val="single" w:sz="4" w:space="0" w:color="auto"/>
              <w:right w:val="nil"/>
            </w:tcBorders>
            <w:noWrap/>
            <w:hideMark/>
          </w:tcPr>
          <w:p w14:paraId="5CA17FAF" w14:textId="77777777"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Adjusted I</w:t>
            </w:r>
          </w:p>
        </w:tc>
        <w:tc>
          <w:tcPr>
            <w:tcW w:w="2126" w:type="dxa"/>
            <w:tcBorders>
              <w:top w:val="single" w:sz="4" w:space="0" w:color="auto"/>
              <w:left w:val="nil"/>
              <w:bottom w:val="single" w:sz="4" w:space="0" w:color="auto"/>
              <w:right w:val="nil"/>
            </w:tcBorders>
            <w:noWrap/>
            <w:hideMark/>
          </w:tcPr>
          <w:p w14:paraId="3AAC4ED7" w14:textId="77777777"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Adjusted II</w:t>
            </w:r>
          </w:p>
        </w:tc>
      </w:tr>
      <w:tr w:rsidR="009032CA" w:rsidRPr="009032CA" w14:paraId="0A993DDA" w14:textId="77777777" w:rsidTr="0043376D">
        <w:trPr>
          <w:trHeight w:val="285"/>
        </w:trPr>
        <w:tc>
          <w:tcPr>
            <w:tcW w:w="9072" w:type="dxa"/>
            <w:gridSpan w:val="4"/>
            <w:tcBorders>
              <w:top w:val="single" w:sz="4" w:space="0" w:color="auto"/>
              <w:left w:val="nil"/>
              <w:bottom w:val="nil"/>
              <w:right w:val="nil"/>
            </w:tcBorders>
            <w:noWrap/>
            <w:hideMark/>
          </w:tcPr>
          <w:p w14:paraId="23F86075" w14:textId="77777777"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Hazard ratios (HR) for 30-day all-cause mortality</w:t>
            </w:r>
          </w:p>
        </w:tc>
      </w:tr>
      <w:tr w:rsidR="009032CA" w:rsidRPr="009032CA" w14:paraId="31CF5217" w14:textId="77777777" w:rsidTr="0043376D">
        <w:trPr>
          <w:trHeight w:val="285"/>
        </w:trPr>
        <w:tc>
          <w:tcPr>
            <w:tcW w:w="2552" w:type="dxa"/>
            <w:tcBorders>
              <w:top w:val="nil"/>
              <w:left w:val="nil"/>
              <w:bottom w:val="nil"/>
              <w:right w:val="nil"/>
            </w:tcBorders>
            <w:noWrap/>
            <w:hideMark/>
          </w:tcPr>
          <w:p w14:paraId="33E68367" w14:textId="77777777" w:rsidR="009032CA" w:rsidRPr="009032CA" w:rsidRDefault="009032CA" w:rsidP="0043376D">
            <w:pPr>
              <w:rPr>
                <w:rFonts w:ascii="Times New Roman" w:hAnsi="Times New Roman" w:cs="Times New Roman"/>
                <w:szCs w:val="22"/>
              </w:rPr>
            </w:pPr>
          </w:p>
        </w:tc>
        <w:tc>
          <w:tcPr>
            <w:tcW w:w="2268" w:type="dxa"/>
            <w:tcBorders>
              <w:top w:val="nil"/>
              <w:left w:val="nil"/>
              <w:bottom w:val="nil"/>
              <w:right w:val="nil"/>
            </w:tcBorders>
            <w:noWrap/>
            <w:hideMark/>
          </w:tcPr>
          <w:p w14:paraId="2D4BCA87" w14:textId="77777777" w:rsidR="009032CA" w:rsidRPr="009032CA" w:rsidRDefault="009032CA" w:rsidP="0043376D">
            <w:pPr>
              <w:rPr>
                <w:rFonts w:ascii="Times New Roman" w:hAnsi="Times New Roman" w:cs="Times New Roman"/>
                <w:szCs w:val="22"/>
              </w:rPr>
            </w:pPr>
            <w:r w:rsidRPr="009032CA">
              <w:rPr>
                <w:rFonts w:ascii="Times New Roman" w:hAnsi="Times New Roman" w:cs="Times New Roman"/>
                <w:szCs w:val="22"/>
              </w:rPr>
              <w:t>NO-Adjusted</w:t>
            </w:r>
          </w:p>
        </w:tc>
        <w:tc>
          <w:tcPr>
            <w:tcW w:w="2126" w:type="dxa"/>
            <w:tcBorders>
              <w:top w:val="nil"/>
              <w:left w:val="nil"/>
              <w:bottom w:val="nil"/>
              <w:right w:val="nil"/>
            </w:tcBorders>
            <w:noWrap/>
            <w:hideMark/>
          </w:tcPr>
          <w:p w14:paraId="4FA57B27" w14:textId="77777777" w:rsidR="009032CA" w:rsidRPr="009032CA" w:rsidRDefault="009032CA" w:rsidP="0043376D">
            <w:pPr>
              <w:rPr>
                <w:rFonts w:ascii="Times New Roman" w:hAnsi="Times New Roman" w:cs="Times New Roman"/>
                <w:szCs w:val="22"/>
              </w:rPr>
            </w:pPr>
            <w:r w:rsidRPr="009032CA">
              <w:rPr>
                <w:rFonts w:ascii="Times New Roman" w:hAnsi="Times New Roman" w:cs="Times New Roman"/>
                <w:szCs w:val="22"/>
              </w:rPr>
              <w:t>Adjusted I</w:t>
            </w:r>
          </w:p>
        </w:tc>
        <w:tc>
          <w:tcPr>
            <w:tcW w:w="2126" w:type="dxa"/>
            <w:tcBorders>
              <w:top w:val="nil"/>
              <w:left w:val="nil"/>
              <w:bottom w:val="nil"/>
              <w:right w:val="nil"/>
            </w:tcBorders>
            <w:noWrap/>
            <w:hideMark/>
          </w:tcPr>
          <w:p w14:paraId="1A726668" w14:textId="77777777" w:rsidR="009032CA" w:rsidRPr="009032CA" w:rsidRDefault="009032CA" w:rsidP="0043376D">
            <w:pPr>
              <w:rPr>
                <w:rFonts w:ascii="Times New Roman" w:hAnsi="Times New Roman" w:cs="Times New Roman"/>
                <w:szCs w:val="22"/>
              </w:rPr>
            </w:pPr>
            <w:r w:rsidRPr="009032CA">
              <w:rPr>
                <w:rFonts w:ascii="Times New Roman" w:hAnsi="Times New Roman" w:cs="Times New Roman"/>
                <w:szCs w:val="22"/>
              </w:rPr>
              <w:t>Adjusted Ⅱ</w:t>
            </w:r>
          </w:p>
        </w:tc>
      </w:tr>
      <w:tr w:rsidR="003B405B" w:rsidRPr="009032CA" w14:paraId="4BB02CB6" w14:textId="77777777" w:rsidTr="0043376D">
        <w:trPr>
          <w:trHeight w:val="285"/>
        </w:trPr>
        <w:tc>
          <w:tcPr>
            <w:tcW w:w="2552" w:type="dxa"/>
            <w:tcBorders>
              <w:top w:val="nil"/>
              <w:left w:val="nil"/>
              <w:bottom w:val="nil"/>
              <w:right w:val="nil"/>
            </w:tcBorders>
            <w:noWrap/>
            <w:hideMark/>
          </w:tcPr>
          <w:p w14:paraId="798CF992" w14:textId="46A15BE1" w:rsidR="003B405B" w:rsidRPr="009032CA" w:rsidRDefault="003B405B" w:rsidP="003B405B">
            <w:pPr>
              <w:rPr>
                <w:rFonts w:ascii="Times New Roman" w:hAnsi="Times New Roman" w:cs="Times New Roman"/>
                <w:szCs w:val="22"/>
              </w:rPr>
            </w:pPr>
            <w:proofErr w:type="spellStart"/>
            <w:r w:rsidRPr="003B405B">
              <w:rPr>
                <w:rFonts w:ascii="Times New Roman" w:hAnsi="Times New Roman" w:cs="Times New Roman" w:hint="eastAsia"/>
                <w:szCs w:val="22"/>
              </w:rPr>
              <w:t>TyG</w:t>
            </w:r>
            <w:proofErr w:type="spellEnd"/>
            <w:r w:rsidRPr="003B405B">
              <w:rPr>
                <w:rFonts w:ascii="Times New Roman" w:hAnsi="Times New Roman" w:cs="Times New Roman" w:hint="eastAsia"/>
                <w:szCs w:val="22"/>
              </w:rPr>
              <w:t xml:space="preserve"> (per SD change)</w:t>
            </w:r>
          </w:p>
        </w:tc>
        <w:tc>
          <w:tcPr>
            <w:tcW w:w="2268" w:type="dxa"/>
            <w:tcBorders>
              <w:top w:val="nil"/>
              <w:left w:val="nil"/>
              <w:bottom w:val="nil"/>
              <w:right w:val="nil"/>
            </w:tcBorders>
            <w:noWrap/>
            <w:hideMark/>
          </w:tcPr>
          <w:p w14:paraId="304F3F3D" w14:textId="61546E3A"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1.22 (1.10</w:t>
            </w:r>
            <w:r w:rsidRPr="003B405B">
              <w:rPr>
                <w:rFonts w:ascii="Times New Roman" w:hAnsi="Times New Roman" w:cs="Times New Roman" w:hint="eastAsia"/>
                <w:szCs w:val="22"/>
              </w:rPr>
              <w:t>–</w:t>
            </w:r>
            <w:r w:rsidRPr="003B405B">
              <w:rPr>
                <w:rFonts w:ascii="Times New Roman" w:hAnsi="Times New Roman" w:cs="Times New Roman" w:hint="eastAsia"/>
                <w:szCs w:val="22"/>
              </w:rPr>
              <w:t>1.35)**</w:t>
            </w:r>
          </w:p>
        </w:tc>
        <w:tc>
          <w:tcPr>
            <w:tcW w:w="2126" w:type="dxa"/>
            <w:tcBorders>
              <w:top w:val="nil"/>
              <w:left w:val="nil"/>
              <w:bottom w:val="nil"/>
              <w:right w:val="nil"/>
            </w:tcBorders>
            <w:noWrap/>
            <w:hideMark/>
          </w:tcPr>
          <w:p w14:paraId="6B39E1E5" w14:textId="78F9258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1.33 (1.19</w:t>
            </w:r>
            <w:r w:rsidRPr="003B405B">
              <w:rPr>
                <w:rFonts w:ascii="Times New Roman" w:hAnsi="Times New Roman" w:cs="Times New Roman" w:hint="eastAsia"/>
                <w:szCs w:val="22"/>
              </w:rPr>
              <w:t>–</w:t>
            </w:r>
            <w:r w:rsidRPr="003B405B">
              <w:rPr>
                <w:rFonts w:ascii="Times New Roman" w:hAnsi="Times New Roman" w:cs="Times New Roman" w:hint="eastAsia"/>
                <w:szCs w:val="22"/>
              </w:rPr>
              <w:t>1.48)**</w:t>
            </w:r>
          </w:p>
        </w:tc>
        <w:tc>
          <w:tcPr>
            <w:tcW w:w="2126" w:type="dxa"/>
            <w:tcBorders>
              <w:top w:val="nil"/>
              <w:left w:val="nil"/>
              <w:bottom w:val="nil"/>
              <w:right w:val="nil"/>
            </w:tcBorders>
            <w:noWrap/>
            <w:hideMark/>
          </w:tcPr>
          <w:p w14:paraId="269C0D1F" w14:textId="0ED6ABA8"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1.14 (1.02</w:t>
            </w:r>
            <w:r w:rsidRPr="003B405B">
              <w:rPr>
                <w:rFonts w:ascii="Times New Roman" w:hAnsi="Times New Roman" w:cs="Times New Roman" w:hint="eastAsia"/>
                <w:szCs w:val="22"/>
              </w:rPr>
              <w:t>–</w:t>
            </w:r>
            <w:r w:rsidRPr="003B405B">
              <w:rPr>
                <w:rFonts w:ascii="Times New Roman" w:hAnsi="Times New Roman" w:cs="Times New Roman" w:hint="eastAsia"/>
                <w:szCs w:val="22"/>
              </w:rPr>
              <w:t>1.28)**</w:t>
            </w:r>
          </w:p>
        </w:tc>
      </w:tr>
      <w:tr w:rsidR="003B405B" w:rsidRPr="009032CA" w14:paraId="17A74360" w14:textId="77777777" w:rsidTr="0043376D">
        <w:trPr>
          <w:trHeight w:val="270"/>
        </w:trPr>
        <w:tc>
          <w:tcPr>
            <w:tcW w:w="2552" w:type="dxa"/>
            <w:tcBorders>
              <w:top w:val="nil"/>
              <w:left w:val="nil"/>
              <w:bottom w:val="nil"/>
              <w:right w:val="nil"/>
            </w:tcBorders>
            <w:noWrap/>
            <w:hideMark/>
          </w:tcPr>
          <w:p w14:paraId="40B022C6" w14:textId="517A728A"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Q1 (N = 1042)</w:t>
            </w:r>
          </w:p>
        </w:tc>
        <w:tc>
          <w:tcPr>
            <w:tcW w:w="2268" w:type="dxa"/>
            <w:tcBorders>
              <w:top w:val="nil"/>
              <w:left w:val="nil"/>
              <w:bottom w:val="nil"/>
              <w:right w:val="nil"/>
            </w:tcBorders>
            <w:noWrap/>
            <w:hideMark/>
          </w:tcPr>
          <w:p w14:paraId="4032EBE8" w14:textId="612FE72A"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c>
          <w:tcPr>
            <w:tcW w:w="2126" w:type="dxa"/>
            <w:tcBorders>
              <w:top w:val="nil"/>
              <w:left w:val="nil"/>
              <w:bottom w:val="nil"/>
              <w:right w:val="nil"/>
            </w:tcBorders>
            <w:noWrap/>
            <w:hideMark/>
          </w:tcPr>
          <w:p w14:paraId="7C910549" w14:textId="523C4C1E"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c>
          <w:tcPr>
            <w:tcW w:w="2126" w:type="dxa"/>
            <w:tcBorders>
              <w:top w:val="nil"/>
              <w:left w:val="nil"/>
              <w:bottom w:val="nil"/>
              <w:right w:val="nil"/>
            </w:tcBorders>
            <w:noWrap/>
            <w:hideMark/>
          </w:tcPr>
          <w:p w14:paraId="6284B1D6" w14:textId="4E83969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r>
      <w:tr w:rsidR="003B405B" w:rsidRPr="009032CA" w14:paraId="1484657A" w14:textId="77777777" w:rsidTr="0043376D">
        <w:trPr>
          <w:trHeight w:val="270"/>
        </w:trPr>
        <w:tc>
          <w:tcPr>
            <w:tcW w:w="2552" w:type="dxa"/>
            <w:tcBorders>
              <w:top w:val="nil"/>
              <w:left w:val="nil"/>
              <w:bottom w:val="nil"/>
              <w:right w:val="nil"/>
            </w:tcBorders>
            <w:noWrap/>
            <w:hideMark/>
          </w:tcPr>
          <w:p w14:paraId="06D06B2E" w14:textId="144676F2"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Q2 (N = 1041)</w:t>
            </w:r>
          </w:p>
        </w:tc>
        <w:tc>
          <w:tcPr>
            <w:tcW w:w="2268" w:type="dxa"/>
            <w:tcBorders>
              <w:top w:val="nil"/>
              <w:left w:val="nil"/>
              <w:bottom w:val="nil"/>
              <w:right w:val="nil"/>
            </w:tcBorders>
            <w:noWrap/>
            <w:hideMark/>
          </w:tcPr>
          <w:p w14:paraId="04AC8B1F" w14:textId="3AB5725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1.13 (0.93</w:t>
            </w:r>
            <w:r w:rsidRPr="003B405B">
              <w:rPr>
                <w:rFonts w:ascii="Times New Roman" w:hAnsi="Times New Roman" w:cs="Times New Roman" w:hint="eastAsia"/>
                <w:szCs w:val="22"/>
              </w:rPr>
              <w:t>–</w:t>
            </w:r>
            <w:r w:rsidRPr="003B405B">
              <w:rPr>
                <w:rFonts w:ascii="Times New Roman" w:hAnsi="Times New Roman" w:cs="Times New Roman" w:hint="eastAsia"/>
                <w:szCs w:val="22"/>
              </w:rPr>
              <w:t>1.39)</w:t>
            </w:r>
          </w:p>
        </w:tc>
        <w:tc>
          <w:tcPr>
            <w:tcW w:w="2126" w:type="dxa"/>
            <w:tcBorders>
              <w:top w:val="nil"/>
              <w:left w:val="nil"/>
              <w:bottom w:val="nil"/>
              <w:right w:val="nil"/>
            </w:tcBorders>
            <w:noWrap/>
            <w:hideMark/>
          </w:tcPr>
          <w:p w14:paraId="6A61DBB5" w14:textId="08146149"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1.18 (0.97</w:t>
            </w:r>
            <w:r w:rsidRPr="003B405B">
              <w:rPr>
                <w:rFonts w:ascii="Times New Roman" w:hAnsi="Times New Roman" w:cs="Times New Roman" w:hint="eastAsia"/>
                <w:szCs w:val="22"/>
              </w:rPr>
              <w:t>–</w:t>
            </w:r>
            <w:r w:rsidRPr="003B405B">
              <w:rPr>
                <w:rFonts w:ascii="Times New Roman" w:hAnsi="Times New Roman" w:cs="Times New Roman" w:hint="eastAsia"/>
                <w:szCs w:val="22"/>
              </w:rPr>
              <w:t>1.44)</w:t>
            </w:r>
          </w:p>
        </w:tc>
        <w:tc>
          <w:tcPr>
            <w:tcW w:w="2126" w:type="dxa"/>
            <w:tcBorders>
              <w:top w:val="nil"/>
              <w:left w:val="nil"/>
              <w:bottom w:val="nil"/>
              <w:right w:val="nil"/>
            </w:tcBorders>
            <w:noWrap/>
            <w:hideMark/>
          </w:tcPr>
          <w:p w14:paraId="4736987A" w14:textId="37B52704"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1.08 (0.88</w:t>
            </w:r>
            <w:r w:rsidRPr="003B405B">
              <w:rPr>
                <w:rFonts w:ascii="Times New Roman" w:hAnsi="Times New Roman" w:cs="Times New Roman" w:hint="eastAsia"/>
                <w:szCs w:val="22"/>
              </w:rPr>
              <w:t>–</w:t>
            </w:r>
            <w:r w:rsidRPr="003B405B">
              <w:rPr>
                <w:rFonts w:ascii="Times New Roman" w:hAnsi="Times New Roman" w:cs="Times New Roman" w:hint="eastAsia"/>
                <w:szCs w:val="22"/>
              </w:rPr>
              <w:t>1.32)</w:t>
            </w:r>
          </w:p>
        </w:tc>
      </w:tr>
      <w:tr w:rsidR="003B405B" w:rsidRPr="009032CA" w14:paraId="7348FFD5" w14:textId="77777777" w:rsidTr="0043376D">
        <w:trPr>
          <w:trHeight w:val="270"/>
        </w:trPr>
        <w:tc>
          <w:tcPr>
            <w:tcW w:w="2552" w:type="dxa"/>
            <w:tcBorders>
              <w:top w:val="nil"/>
              <w:left w:val="nil"/>
              <w:bottom w:val="nil"/>
              <w:right w:val="nil"/>
            </w:tcBorders>
            <w:noWrap/>
            <w:hideMark/>
          </w:tcPr>
          <w:p w14:paraId="3635B50A" w14:textId="0194FA9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Q3 (N = 1042)</w:t>
            </w:r>
          </w:p>
        </w:tc>
        <w:tc>
          <w:tcPr>
            <w:tcW w:w="2268" w:type="dxa"/>
            <w:tcBorders>
              <w:top w:val="nil"/>
              <w:left w:val="nil"/>
              <w:bottom w:val="nil"/>
              <w:right w:val="nil"/>
            </w:tcBorders>
            <w:noWrap/>
            <w:hideMark/>
          </w:tcPr>
          <w:p w14:paraId="456F118E" w14:textId="16CC2226"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1.43 (1.16</w:t>
            </w:r>
            <w:r w:rsidRPr="003B405B">
              <w:rPr>
                <w:rFonts w:ascii="Times New Roman" w:hAnsi="Times New Roman" w:cs="Times New Roman" w:hint="eastAsia"/>
                <w:szCs w:val="22"/>
              </w:rPr>
              <w:t>–</w:t>
            </w:r>
            <w:r w:rsidRPr="003B405B">
              <w:rPr>
                <w:rFonts w:ascii="Times New Roman" w:hAnsi="Times New Roman" w:cs="Times New Roman" w:hint="eastAsia"/>
                <w:szCs w:val="22"/>
              </w:rPr>
              <w:t>1.74)***</w:t>
            </w:r>
          </w:p>
        </w:tc>
        <w:tc>
          <w:tcPr>
            <w:tcW w:w="2126" w:type="dxa"/>
            <w:tcBorders>
              <w:top w:val="nil"/>
              <w:left w:val="nil"/>
              <w:bottom w:val="nil"/>
              <w:right w:val="nil"/>
            </w:tcBorders>
            <w:noWrap/>
            <w:hideMark/>
          </w:tcPr>
          <w:p w14:paraId="51015505" w14:textId="24F9E0C5"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1.55 (1.27</w:t>
            </w:r>
            <w:r w:rsidRPr="003B405B">
              <w:rPr>
                <w:rFonts w:ascii="Times New Roman" w:hAnsi="Times New Roman" w:cs="Times New Roman" w:hint="eastAsia"/>
                <w:szCs w:val="22"/>
              </w:rPr>
              <w:t>–</w:t>
            </w:r>
            <w:r w:rsidRPr="003B405B">
              <w:rPr>
                <w:rFonts w:ascii="Times New Roman" w:hAnsi="Times New Roman" w:cs="Times New Roman" w:hint="eastAsia"/>
                <w:szCs w:val="22"/>
              </w:rPr>
              <w:t>1.90)***</w:t>
            </w:r>
          </w:p>
        </w:tc>
        <w:tc>
          <w:tcPr>
            <w:tcW w:w="2126" w:type="dxa"/>
            <w:tcBorders>
              <w:top w:val="nil"/>
              <w:left w:val="nil"/>
              <w:bottom w:val="nil"/>
              <w:right w:val="nil"/>
            </w:tcBorders>
            <w:noWrap/>
            <w:hideMark/>
          </w:tcPr>
          <w:p w14:paraId="3B2771E4" w14:textId="64BF6955"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1.12 (</w:t>
            </w:r>
            <w:r w:rsidR="00400168">
              <w:rPr>
                <w:rFonts w:ascii="Times New Roman" w:hAnsi="Times New Roman" w:cs="Times New Roman" w:hint="eastAsia"/>
                <w:szCs w:val="22"/>
              </w:rPr>
              <w:t>1.01</w:t>
            </w:r>
            <w:r w:rsidRPr="003B405B">
              <w:rPr>
                <w:rFonts w:ascii="Times New Roman" w:hAnsi="Times New Roman" w:cs="Times New Roman" w:hint="eastAsia"/>
                <w:szCs w:val="22"/>
              </w:rPr>
              <w:t>–</w:t>
            </w:r>
            <w:r w:rsidRPr="003B405B">
              <w:rPr>
                <w:rFonts w:ascii="Times New Roman" w:hAnsi="Times New Roman" w:cs="Times New Roman" w:hint="eastAsia"/>
                <w:szCs w:val="22"/>
              </w:rPr>
              <w:t>1.</w:t>
            </w:r>
            <w:r w:rsidR="00400168">
              <w:rPr>
                <w:rFonts w:ascii="Times New Roman" w:hAnsi="Times New Roman" w:cs="Times New Roman" w:hint="eastAsia"/>
                <w:szCs w:val="22"/>
              </w:rPr>
              <w:t>41</w:t>
            </w:r>
            <w:r w:rsidRPr="003B405B">
              <w:rPr>
                <w:rFonts w:ascii="Times New Roman" w:hAnsi="Times New Roman" w:cs="Times New Roman" w:hint="eastAsia"/>
                <w:szCs w:val="22"/>
              </w:rPr>
              <w:t>)</w:t>
            </w:r>
            <w:r w:rsidR="00400168" w:rsidRPr="003B405B">
              <w:rPr>
                <w:rFonts w:ascii="Times New Roman" w:hAnsi="Times New Roman" w:cs="Times New Roman" w:hint="eastAsia"/>
                <w:szCs w:val="22"/>
              </w:rPr>
              <w:t xml:space="preserve"> *</w:t>
            </w:r>
          </w:p>
        </w:tc>
      </w:tr>
      <w:tr w:rsidR="003B405B" w:rsidRPr="009032CA" w14:paraId="5F22B094" w14:textId="77777777" w:rsidTr="0043376D">
        <w:trPr>
          <w:trHeight w:val="270"/>
        </w:trPr>
        <w:tc>
          <w:tcPr>
            <w:tcW w:w="2552" w:type="dxa"/>
            <w:tcBorders>
              <w:top w:val="nil"/>
              <w:left w:val="nil"/>
              <w:bottom w:val="nil"/>
              <w:right w:val="nil"/>
            </w:tcBorders>
            <w:noWrap/>
            <w:hideMark/>
          </w:tcPr>
          <w:p w14:paraId="528B7D92" w14:textId="1045FF11"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P for trend</w:t>
            </w:r>
          </w:p>
        </w:tc>
        <w:tc>
          <w:tcPr>
            <w:tcW w:w="2268" w:type="dxa"/>
            <w:tcBorders>
              <w:top w:val="nil"/>
              <w:left w:val="nil"/>
              <w:bottom w:val="nil"/>
              <w:right w:val="nil"/>
            </w:tcBorders>
            <w:noWrap/>
            <w:hideMark/>
          </w:tcPr>
          <w:p w14:paraId="4C5D3928" w14:textId="6AD9F477"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&lt;0.01</w:t>
            </w:r>
          </w:p>
        </w:tc>
        <w:tc>
          <w:tcPr>
            <w:tcW w:w="2126" w:type="dxa"/>
            <w:tcBorders>
              <w:top w:val="nil"/>
              <w:left w:val="nil"/>
              <w:bottom w:val="nil"/>
              <w:right w:val="nil"/>
            </w:tcBorders>
            <w:noWrap/>
            <w:hideMark/>
          </w:tcPr>
          <w:p w14:paraId="2F669BAF" w14:textId="5E737FB3"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&lt;0.001</w:t>
            </w:r>
          </w:p>
        </w:tc>
        <w:tc>
          <w:tcPr>
            <w:tcW w:w="2126" w:type="dxa"/>
            <w:tcBorders>
              <w:top w:val="nil"/>
              <w:left w:val="nil"/>
              <w:bottom w:val="nil"/>
              <w:right w:val="nil"/>
            </w:tcBorders>
            <w:noWrap/>
            <w:hideMark/>
          </w:tcPr>
          <w:p w14:paraId="0E6F4E7C" w14:textId="0D06CD00"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&lt;0.05</w:t>
            </w:r>
          </w:p>
        </w:tc>
      </w:tr>
      <w:tr w:rsidR="009032CA" w:rsidRPr="009032CA" w14:paraId="4B4FA1BC" w14:textId="77777777" w:rsidTr="0043376D">
        <w:trPr>
          <w:trHeight w:val="285"/>
        </w:trPr>
        <w:tc>
          <w:tcPr>
            <w:tcW w:w="9072" w:type="dxa"/>
            <w:gridSpan w:val="4"/>
            <w:tcBorders>
              <w:top w:val="nil"/>
              <w:left w:val="nil"/>
              <w:bottom w:val="nil"/>
              <w:right w:val="nil"/>
            </w:tcBorders>
            <w:noWrap/>
            <w:hideMark/>
          </w:tcPr>
          <w:p w14:paraId="50DD0D2F" w14:textId="77777777" w:rsidR="009032CA" w:rsidRPr="009032CA" w:rsidRDefault="009032CA" w:rsidP="0043376D">
            <w:pPr>
              <w:rPr>
                <w:rFonts w:ascii="Times New Roman" w:hAnsi="Times New Roman" w:cs="Times New Roman"/>
                <w:b/>
                <w:bCs/>
                <w:szCs w:val="22"/>
              </w:rPr>
            </w:pPr>
            <w:r w:rsidRPr="009032CA">
              <w:rPr>
                <w:rFonts w:ascii="Times New Roman" w:hAnsi="Times New Roman" w:cs="Times New Roman"/>
                <w:b/>
                <w:bCs/>
                <w:szCs w:val="22"/>
              </w:rPr>
              <w:t>Hazard ratios (HR) for 365-day all-cause mortality</w:t>
            </w:r>
          </w:p>
        </w:tc>
      </w:tr>
      <w:tr w:rsidR="003B405B" w:rsidRPr="009032CA" w14:paraId="397452DE" w14:textId="77777777" w:rsidTr="0043376D">
        <w:trPr>
          <w:trHeight w:val="285"/>
        </w:trPr>
        <w:tc>
          <w:tcPr>
            <w:tcW w:w="2552" w:type="dxa"/>
            <w:tcBorders>
              <w:top w:val="nil"/>
              <w:left w:val="nil"/>
              <w:bottom w:val="nil"/>
              <w:right w:val="nil"/>
            </w:tcBorders>
            <w:noWrap/>
            <w:hideMark/>
          </w:tcPr>
          <w:p w14:paraId="48FC8515" w14:textId="4DE6BD08" w:rsidR="003B405B" w:rsidRPr="009032CA" w:rsidRDefault="003B405B" w:rsidP="003B405B">
            <w:pPr>
              <w:rPr>
                <w:rFonts w:ascii="Times New Roman" w:hAnsi="Times New Roman" w:cs="Times New Roman"/>
                <w:szCs w:val="22"/>
              </w:rPr>
            </w:pPr>
            <w:proofErr w:type="spellStart"/>
            <w:r w:rsidRPr="003B405B">
              <w:rPr>
                <w:rFonts w:ascii="Times New Roman" w:hAnsi="Times New Roman" w:cs="Times New Roman" w:hint="eastAsia"/>
                <w:szCs w:val="22"/>
              </w:rPr>
              <w:t>TyG</w:t>
            </w:r>
            <w:proofErr w:type="spellEnd"/>
            <w:r w:rsidRPr="003B405B">
              <w:rPr>
                <w:rFonts w:ascii="Times New Roman" w:hAnsi="Times New Roman" w:cs="Times New Roman" w:hint="eastAsia"/>
                <w:szCs w:val="22"/>
              </w:rPr>
              <w:t xml:space="preserve"> (per SD change)</w:t>
            </w:r>
          </w:p>
        </w:tc>
        <w:tc>
          <w:tcPr>
            <w:tcW w:w="2268" w:type="dxa"/>
            <w:tcBorders>
              <w:top w:val="nil"/>
              <w:left w:val="nil"/>
              <w:bottom w:val="nil"/>
              <w:right w:val="nil"/>
            </w:tcBorders>
            <w:noWrap/>
            <w:hideMark/>
          </w:tcPr>
          <w:p w14:paraId="1A8A6407" w14:textId="0EAA9070"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1.19 (1.08</w:t>
            </w:r>
            <w:r w:rsidRPr="003B405B">
              <w:rPr>
                <w:rFonts w:ascii="Times New Roman" w:hAnsi="Times New Roman" w:cs="Times New Roman" w:hint="eastAsia"/>
                <w:szCs w:val="22"/>
              </w:rPr>
              <w:t>–</w:t>
            </w:r>
            <w:r w:rsidRPr="003B405B">
              <w:rPr>
                <w:rFonts w:ascii="Times New Roman" w:hAnsi="Times New Roman" w:cs="Times New Roman" w:hint="eastAsia"/>
                <w:szCs w:val="22"/>
              </w:rPr>
              <w:t>1.33)**</w:t>
            </w:r>
          </w:p>
        </w:tc>
        <w:tc>
          <w:tcPr>
            <w:tcW w:w="2126" w:type="dxa"/>
            <w:tcBorders>
              <w:top w:val="nil"/>
              <w:left w:val="nil"/>
              <w:bottom w:val="nil"/>
              <w:right w:val="nil"/>
            </w:tcBorders>
            <w:noWrap/>
            <w:hideMark/>
          </w:tcPr>
          <w:p w14:paraId="4A2C1B83" w14:textId="35C2750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1.32 (1.18</w:t>
            </w:r>
            <w:r w:rsidRPr="003B405B">
              <w:rPr>
                <w:rFonts w:ascii="Times New Roman" w:hAnsi="Times New Roman" w:cs="Times New Roman" w:hint="eastAsia"/>
                <w:szCs w:val="22"/>
              </w:rPr>
              <w:t>–</w:t>
            </w:r>
            <w:r w:rsidRPr="003B405B">
              <w:rPr>
                <w:rFonts w:ascii="Times New Roman" w:hAnsi="Times New Roman" w:cs="Times New Roman" w:hint="eastAsia"/>
                <w:szCs w:val="22"/>
              </w:rPr>
              <w:t>1.47)***</w:t>
            </w:r>
          </w:p>
        </w:tc>
        <w:tc>
          <w:tcPr>
            <w:tcW w:w="2126" w:type="dxa"/>
            <w:tcBorders>
              <w:top w:val="nil"/>
              <w:left w:val="nil"/>
              <w:bottom w:val="nil"/>
              <w:right w:val="nil"/>
            </w:tcBorders>
            <w:noWrap/>
            <w:hideMark/>
          </w:tcPr>
          <w:p w14:paraId="1928488F" w14:textId="31806E81"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1.15 (1.03</w:t>
            </w:r>
            <w:r w:rsidRPr="003B405B">
              <w:rPr>
                <w:rFonts w:ascii="Times New Roman" w:hAnsi="Times New Roman" w:cs="Times New Roman" w:hint="eastAsia"/>
                <w:szCs w:val="22"/>
              </w:rPr>
              <w:t>–</w:t>
            </w:r>
            <w:r w:rsidRPr="003B405B">
              <w:rPr>
                <w:rFonts w:ascii="Times New Roman" w:hAnsi="Times New Roman" w:cs="Times New Roman" w:hint="eastAsia"/>
                <w:szCs w:val="22"/>
              </w:rPr>
              <w:t>1.28)**</w:t>
            </w:r>
          </w:p>
        </w:tc>
      </w:tr>
      <w:tr w:rsidR="003B405B" w:rsidRPr="009032CA" w14:paraId="2B60A8DF" w14:textId="77777777" w:rsidTr="0043376D">
        <w:trPr>
          <w:trHeight w:val="270"/>
        </w:trPr>
        <w:tc>
          <w:tcPr>
            <w:tcW w:w="2552" w:type="dxa"/>
            <w:tcBorders>
              <w:top w:val="nil"/>
              <w:left w:val="nil"/>
              <w:bottom w:val="nil"/>
              <w:right w:val="nil"/>
            </w:tcBorders>
            <w:noWrap/>
            <w:hideMark/>
          </w:tcPr>
          <w:p w14:paraId="3E9BDBFA" w14:textId="7D06B4B7"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Q1 (N = 1042)</w:t>
            </w:r>
          </w:p>
        </w:tc>
        <w:tc>
          <w:tcPr>
            <w:tcW w:w="2268" w:type="dxa"/>
            <w:tcBorders>
              <w:top w:val="nil"/>
              <w:left w:val="nil"/>
              <w:bottom w:val="nil"/>
              <w:right w:val="nil"/>
            </w:tcBorders>
            <w:noWrap/>
            <w:hideMark/>
          </w:tcPr>
          <w:p w14:paraId="7C52CAAD" w14:textId="60566EB8"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c>
          <w:tcPr>
            <w:tcW w:w="2126" w:type="dxa"/>
            <w:tcBorders>
              <w:top w:val="nil"/>
              <w:left w:val="nil"/>
              <w:bottom w:val="nil"/>
              <w:right w:val="nil"/>
            </w:tcBorders>
            <w:noWrap/>
            <w:hideMark/>
          </w:tcPr>
          <w:p w14:paraId="0F364C48" w14:textId="7F91727E"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c>
          <w:tcPr>
            <w:tcW w:w="2126" w:type="dxa"/>
            <w:tcBorders>
              <w:top w:val="nil"/>
              <w:left w:val="nil"/>
              <w:bottom w:val="nil"/>
              <w:right w:val="nil"/>
            </w:tcBorders>
            <w:noWrap/>
            <w:hideMark/>
          </w:tcPr>
          <w:p w14:paraId="31191C55" w14:textId="462B2E5D"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1.00 (ref)</w:t>
            </w:r>
          </w:p>
        </w:tc>
      </w:tr>
      <w:tr w:rsidR="003B405B" w:rsidRPr="009032CA" w14:paraId="142F2EC7" w14:textId="77777777" w:rsidTr="0043376D">
        <w:trPr>
          <w:trHeight w:val="270"/>
        </w:trPr>
        <w:tc>
          <w:tcPr>
            <w:tcW w:w="2552" w:type="dxa"/>
            <w:tcBorders>
              <w:top w:val="nil"/>
              <w:left w:val="nil"/>
              <w:bottom w:val="nil"/>
              <w:right w:val="nil"/>
            </w:tcBorders>
            <w:noWrap/>
            <w:hideMark/>
          </w:tcPr>
          <w:p w14:paraId="363B2B22" w14:textId="3ADA748B"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Q2 (N = 1041)</w:t>
            </w:r>
          </w:p>
        </w:tc>
        <w:tc>
          <w:tcPr>
            <w:tcW w:w="2268" w:type="dxa"/>
            <w:tcBorders>
              <w:top w:val="nil"/>
              <w:left w:val="nil"/>
              <w:bottom w:val="nil"/>
              <w:right w:val="nil"/>
            </w:tcBorders>
            <w:noWrap/>
            <w:hideMark/>
          </w:tcPr>
          <w:p w14:paraId="16F29311" w14:textId="5423E59A"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1.14 (</w:t>
            </w:r>
            <w:r w:rsidR="00F8624C">
              <w:rPr>
                <w:rFonts w:ascii="Times New Roman" w:hAnsi="Times New Roman" w:cs="Times New Roman" w:hint="eastAsia"/>
                <w:szCs w:val="22"/>
              </w:rPr>
              <w:t>1.01</w:t>
            </w:r>
            <w:r w:rsidRPr="003B405B">
              <w:rPr>
                <w:rFonts w:ascii="Times New Roman" w:hAnsi="Times New Roman" w:cs="Times New Roman" w:hint="eastAsia"/>
                <w:szCs w:val="22"/>
              </w:rPr>
              <w:t>–</w:t>
            </w:r>
            <w:r w:rsidRPr="003B405B">
              <w:rPr>
                <w:rFonts w:ascii="Times New Roman" w:hAnsi="Times New Roman" w:cs="Times New Roman" w:hint="eastAsia"/>
                <w:szCs w:val="22"/>
              </w:rPr>
              <w:t>1.38)</w:t>
            </w:r>
            <w:r w:rsidR="00F8624C" w:rsidRPr="003B405B">
              <w:rPr>
                <w:rFonts w:ascii="Times New Roman" w:hAnsi="Times New Roman" w:cs="Times New Roman" w:hint="eastAsia"/>
                <w:szCs w:val="22"/>
              </w:rPr>
              <w:t xml:space="preserve"> *</w:t>
            </w:r>
          </w:p>
        </w:tc>
        <w:tc>
          <w:tcPr>
            <w:tcW w:w="2126" w:type="dxa"/>
            <w:tcBorders>
              <w:top w:val="nil"/>
              <w:left w:val="nil"/>
              <w:bottom w:val="nil"/>
              <w:right w:val="nil"/>
            </w:tcBorders>
            <w:noWrap/>
            <w:hideMark/>
          </w:tcPr>
          <w:p w14:paraId="7300B33D" w14:textId="4D0D39F0"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1.17 (</w:t>
            </w:r>
            <w:r w:rsidR="00F8624C">
              <w:rPr>
                <w:rFonts w:ascii="Times New Roman" w:hAnsi="Times New Roman" w:cs="Times New Roman" w:hint="eastAsia"/>
                <w:szCs w:val="22"/>
              </w:rPr>
              <w:t>1.05</w:t>
            </w:r>
            <w:r w:rsidRPr="003B405B">
              <w:rPr>
                <w:rFonts w:ascii="Times New Roman" w:hAnsi="Times New Roman" w:cs="Times New Roman" w:hint="eastAsia"/>
                <w:szCs w:val="22"/>
              </w:rPr>
              <w:t>–</w:t>
            </w:r>
            <w:r w:rsidRPr="003B405B">
              <w:rPr>
                <w:rFonts w:ascii="Times New Roman" w:hAnsi="Times New Roman" w:cs="Times New Roman" w:hint="eastAsia"/>
                <w:szCs w:val="22"/>
              </w:rPr>
              <w:t>1.41)</w:t>
            </w:r>
            <w:r w:rsidR="00F8624C" w:rsidRPr="003B405B">
              <w:rPr>
                <w:rFonts w:ascii="Times New Roman" w:hAnsi="Times New Roman" w:cs="Times New Roman" w:hint="eastAsia"/>
                <w:szCs w:val="22"/>
              </w:rPr>
              <w:t xml:space="preserve"> **</w:t>
            </w:r>
          </w:p>
        </w:tc>
        <w:tc>
          <w:tcPr>
            <w:tcW w:w="2126" w:type="dxa"/>
            <w:tcBorders>
              <w:top w:val="nil"/>
              <w:left w:val="nil"/>
              <w:bottom w:val="nil"/>
              <w:right w:val="nil"/>
            </w:tcBorders>
            <w:noWrap/>
            <w:hideMark/>
          </w:tcPr>
          <w:p w14:paraId="7CE9109C" w14:textId="17CFCAD9"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1.08 (0.</w:t>
            </w:r>
            <w:r w:rsidR="00F8624C">
              <w:rPr>
                <w:rFonts w:ascii="Times New Roman" w:hAnsi="Times New Roman" w:cs="Times New Roman" w:hint="eastAsia"/>
                <w:szCs w:val="22"/>
              </w:rPr>
              <w:t>95</w:t>
            </w:r>
            <w:r w:rsidRPr="003B405B">
              <w:rPr>
                <w:rFonts w:ascii="Times New Roman" w:hAnsi="Times New Roman" w:cs="Times New Roman" w:hint="eastAsia"/>
                <w:szCs w:val="22"/>
              </w:rPr>
              <w:t>–</w:t>
            </w:r>
            <w:r w:rsidRPr="003B405B">
              <w:rPr>
                <w:rFonts w:ascii="Times New Roman" w:hAnsi="Times New Roman" w:cs="Times New Roman" w:hint="eastAsia"/>
                <w:szCs w:val="22"/>
              </w:rPr>
              <w:t>1.31)</w:t>
            </w:r>
            <w:r w:rsidR="00F8624C" w:rsidRPr="003B405B">
              <w:rPr>
                <w:rFonts w:ascii="Times New Roman" w:hAnsi="Times New Roman" w:cs="Times New Roman" w:hint="eastAsia"/>
                <w:szCs w:val="22"/>
              </w:rPr>
              <w:t xml:space="preserve"> *</w:t>
            </w:r>
          </w:p>
        </w:tc>
      </w:tr>
      <w:tr w:rsidR="003B405B" w:rsidRPr="009032CA" w14:paraId="452F0E4D" w14:textId="77777777" w:rsidTr="0043376D">
        <w:trPr>
          <w:trHeight w:val="270"/>
        </w:trPr>
        <w:tc>
          <w:tcPr>
            <w:tcW w:w="2552" w:type="dxa"/>
            <w:tcBorders>
              <w:top w:val="nil"/>
              <w:left w:val="nil"/>
              <w:bottom w:val="nil"/>
              <w:right w:val="nil"/>
            </w:tcBorders>
            <w:noWrap/>
            <w:hideMark/>
          </w:tcPr>
          <w:p w14:paraId="712256BD" w14:textId="4E6112A2"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Q3 (N = 1042)</w:t>
            </w:r>
          </w:p>
        </w:tc>
        <w:tc>
          <w:tcPr>
            <w:tcW w:w="2268" w:type="dxa"/>
            <w:tcBorders>
              <w:top w:val="nil"/>
              <w:left w:val="nil"/>
              <w:bottom w:val="nil"/>
              <w:right w:val="nil"/>
            </w:tcBorders>
            <w:noWrap/>
            <w:hideMark/>
          </w:tcPr>
          <w:p w14:paraId="4D6697AE" w14:textId="1DF90D8F"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1.28 (1.07</w:t>
            </w:r>
            <w:r w:rsidRPr="003B405B">
              <w:rPr>
                <w:rFonts w:ascii="Times New Roman" w:hAnsi="Times New Roman" w:cs="Times New Roman" w:hint="eastAsia"/>
                <w:szCs w:val="22"/>
              </w:rPr>
              <w:t>–</w:t>
            </w:r>
            <w:r w:rsidRPr="003B405B">
              <w:rPr>
                <w:rFonts w:ascii="Times New Roman" w:hAnsi="Times New Roman" w:cs="Times New Roman" w:hint="eastAsia"/>
                <w:szCs w:val="22"/>
              </w:rPr>
              <w:t>1.53)**</w:t>
            </w:r>
          </w:p>
        </w:tc>
        <w:tc>
          <w:tcPr>
            <w:tcW w:w="2126" w:type="dxa"/>
            <w:tcBorders>
              <w:top w:val="nil"/>
              <w:left w:val="nil"/>
              <w:bottom w:val="nil"/>
              <w:right w:val="nil"/>
            </w:tcBorders>
            <w:noWrap/>
            <w:hideMark/>
          </w:tcPr>
          <w:p w14:paraId="73D5D456" w14:textId="2575AC44"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1.36 (1.13</w:t>
            </w:r>
            <w:r w:rsidRPr="003B405B">
              <w:rPr>
                <w:rFonts w:ascii="Times New Roman" w:hAnsi="Times New Roman" w:cs="Times New Roman" w:hint="eastAsia"/>
                <w:szCs w:val="22"/>
              </w:rPr>
              <w:t>–</w:t>
            </w:r>
            <w:r w:rsidRPr="003B405B">
              <w:rPr>
                <w:rFonts w:ascii="Times New Roman" w:hAnsi="Times New Roman" w:cs="Times New Roman" w:hint="eastAsia"/>
                <w:szCs w:val="22"/>
              </w:rPr>
              <w:t>1.64)**</w:t>
            </w:r>
          </w:p>
        </w:tc>
        <w:tc>
          <w:tcPr>
            <w:tcW w:w="2126" w:type="dxa"/>
            <w:tcBorders>
              <w:top w:val="nil"/>
              <w:left w:val="nil"/>
              <w:bottom w:val="nil"/>
              <w:right w:val="nil"/>
            </w:tcBorders>
            <w:noWrap/>
            <w:hideMark/>
          </w:tcPr>
          <w:p w14:paraId="6D3FD72F" w14:textId="0F0EA090"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1.</w:t>
            </w:r>
            <w:r w:rsidR="00F8624C">
              <w:rPr>
                <w:rFonts w:ascii="Times New Roman" w:hAnsi="Times New Roman" w:cs="Times New Roman" w:hint="eastAsia"/>
                <w:szCs w:val="22"/>
              </w:rPr>
              <w:t>21</w:t>
            </w:r>
            <w:r w:rsidRPr="003B405B">
              <w:rPr>
                <w:rFonts w:ascii="Times New Roman" w:hAnsi="Times New Roman" w:cs="Times New Roman" w:hint="eastAsia"/>
                <w:szCs w:val="22"/>
              </w:rPr>
              <w:t xml:space="preserve"> (</w:t>
            </w:r>
            <w:r w:rsidR="00F8624C">
              <w:rPr>
                <w:rFonts w:ascii="Times New Roman" w:hAnsi="Times New Roman" w:cs="Times New Roman" w:hint="eastAsia"/>
                <w:szCs w:val="22"/>
              </w:rPr>
              <w:t>1.03</w:t>
            </w:r>
            <w:r w:rsidRPr="003B405B">
              <w:rPr>
                <w:rFonts w:ascii="Times New Roman" w:hAnsi="Times New Roman" w:cs="Times New Roman" w:hint="eastAsia"/>
                <w:szCs w:val="22"/>
              </w:rPr>
              <w:t>–</w:t>
            </w:r>
            <w:r w:rsidRPr="003B405B">
              <w:rPr>
                <w:rFonts w:ascii="Times New Roman" w:hAnsi="Times New Roman" w:cs="Times New Roman" w:hint="eastAsia"/>
                <w:szCs w:val="22"/>
              </w:rPr>
              <w:t>1.37)</w:t>
            </w:r>
            <w:r w:rsidR="00F8624C" w:rsidRPr="003B405B">
              <w:rPr>
                <w:rFonts w:ascii="Times New Roman" w:hAnsi="Times New Roman" w:cs="Times New Roman" w:hint="eastAsia"/>
                <w:szCs w:val="22"/>
              </w:rPr>
              <w:t xml:space="preserve"> **</w:t>
            </w:r>
          </w:p>
        </w:tc>
      </w:tr>
      <w:tr w:rsidR="003B405B" w:rsidRPr="009032CA" w14:paraId="1C2DBE0C" w14:textId="77777777" w:rsidTr="0043376D">
        <w:trPr>
          <w:trHeight w:val="270"/>
        </w:trPr>
        <w:tc>
          <w:tcPr>
            <w:tcW w:w="2552" w:type="dxa"/>
            <w:tcBorders>
              <w:top w:val="nil"/>
              <w:left w:val="nil"/>
              <w:bottom w:val="single" w:sz="4" w:space="0" w:color="auto"/>
              <w:right w:val="nil"/>
            </w:tcBorders>
            <w:noWrap/>
            <w:hideMark/>
          </w:tcPr>
          <w:p w14:paraId="39446CED" w14:textId="6C14CBD6"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P for trend</w:t>
            </w:r>
          </w:p>
        </w:tc>
        <w:tc>
          <w:tcPr>
            <w:tcW w:w="2268" w:type="dxa"/>
            <w:tcBorders>
              <w:top w:val="nil"/>
              <w:left w:val="nil"/>
              <w:bottom w:val="single" w:sz="4" w:space="0" w:color="auto"/>
              <w:right w:val="nil"/>
            </w:tcBorders>
            <w:noWrap/>
            <w:hideMark/>
          </w:tcPr>
          <w:p w14:paraId="1113887B" w14:textId="518B9C3C"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&lt;0.01</w:t>
            </w:r>
          </w:p>
        </w:tc>
        <w:tc>
          <w:tcPr>
            <w:tcW w:w="2126" w:type="dxa"/>
            <w:tcBorders>
              <w:top w:val="nil"/>
              <w:left w:val="nil"/>
              <w:bottom w:val="single" w:sz="4" w:space="0" w:color="auto"/>
              <w:right w:val="nil"/>
            </w:tcBorders>
            <w:noWrap/>
            <w:hideMark/>
          </w:tcPr>
          <w:p w14:paraId="35679BFE" w14:textId="2FAD7486"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&lt;0.001</w:t>
            </w:r>
          </w:p>
        </w:tc>
        <w:tc>
          <w:tcPr>
            <w:tcW w:w="2126" w:type="dxa"/>
            <w:tcBorders>
              <w:top w:val="nil"/>
              <w:left w:val="nil"/>
              <w:bottom w:val="single" w:sz="4" w:space="0" w:color="auto"/>
              <w:right w:val="nil"/>
            </w:tcBorders>
            <w:noWrap/>
            <w:hideMark/>
          </w:tcPr>
          <w:p w14:paraId="62D839C9" w14:textId="5F11FA19" w:rsidR="003B405B" w:rsidRPr="009032CA" w:rsidRDefault="003B405B" w:rsidP="003B405B">
            <w:pPr>
              <w:rPr>
                <w:rFonts w:ascii="Times New Roman" w:hAnsi="Times New Roman" w:cs="Times New Roman"/>
                <w:szCs w:val="22"/>
              </w:rPr>
            </w:pPr>
            <w:r w:rsidRPr="003B405B">
              <w:rPr>
                <w:rFonts w:ascii="Times New Roman" w:hAnsi="Times New Roman" w:cs="Times New Roman" w:hint="eastAsia"/>
                <w:szCs w:val="22"/>
              </w:rPr>
              <w:t>&lt;0.05</w:t>
            </w:r>
          </w:p>
        </w:tc>
      </w:tr>
      <w:tr w:rsidR="009032CA" w:rsidRPr="009032CA" w14:paraId="63C87B02" w14:textId="77777777" w:rsidTr="0043376D">
        <w:trPr>
          <w:trHeight w:val="270"/>
        </w:trPr>
        <w:tc>
          <w:tcPr>
            <w:tcW w:w="4820" w:type="dxa"/>
            <w:gridSpan w:val="2"/>
            <w:tcBorders>
              <w:top w:val="single" w:sz="4" w:space="0" w:color="auto"/>
              <w:left w:val="nil"/>
              <w:bottom w:val="nil"/>
              <w:right w:val="nil"/>
            </w:tcBorders>
            <w:noWrap/>
            <w:hideMark/>
          </w:tcPr>
          <w:p w14:paraId="21E086A9" w14:textId="33FED4BE" w:rsidR="009032CA" w:rsidRPr="009032CA" w:rsidRDefault="009032CA" w:rsidP="0043376D">
            <w:pPr>
              <w:rPr>
                <w:rFonts w:ascii="Times New Roman" w:hAnsi="Times New Roman" w:cs="Times New Roman"/>
                <w:szCs w:val="22"/>
              </w:rPr>
            </w:pPr>
            <w:r w:rsidRPr="009032CA">
              <w:rPr>
                <w:rFonts w:ascii="Times New Roman" w:hAnsi="Times New Roman" w:cs="Times New Roman"/>
                <w:szCs w:val="22"/>
              </w:rPr>
              <w:t>Adjusted I: adjusted for age, sex, BMI.</w:t>
            </w:r>
          </w:p>
        </w:tc>
        <w:tc>
          <w:tcPr>
            <w:tcW w:w="2126" w:type="dxa"/>
            <w:tcBorders>
              <w:top w:val="single" w:sz="4" w:space="0" w:color="auto"/>
              <w:left w:val="nil"/>
              <w:bottom w:val="nil"/>
              <w:right w:val="nil"/>
            </w:tcBorders>
            <w:noWrap/>
            <w:hideMark/>
          </w:tcPr>
          <w:p w14:paraId="3D9AD2FE" w14:textId="77777777" w:rsidR="009032CA" w:rsidRPr="009032CA" w:rsidRDefault="009032CA" w:rsidP="0043376D">
            <w:pPr>
              <w:rPr>
                <w:rFonts w:ascii="Times New Roman" w:hAnsi="Times New Roman" w:cs="Times New Roman"/>
                <w:szCs w:val="22"/>
              </w:rPr>
            </w:pPr>
          </w:p>
        </w:tc>
        <w:tc>
          <w:tcPr>
            <w:tcW w:w="2126" w:type="dxa"/>
            <w:tcBorders>
              <w:top w:val="single" w:sz="4" w:space="0" w:color="auto"/>
              <w:left w:val="nil"/>
              <w:bottom w:val="nil"/>
              <w:right w:val="nil"/>
            </w:tcBorders>
            <w:noWrap/>
            <w:hideMark/>
          </w:tcPr>
          <w:p w14:paraId="779D2CB1" w14:textId="77777777" w:rsidR="009032CA" w:rsidRPr="009032CA" w:rsidRDefault="009032CA" w:rsidP="0043376D">
            <w:pPr>
              <w:rPr>
                <w:rFonts w:ascii="Times New Roman" w:hAnsi="Times New Roman" w:cs="Times New Roman"/>
                <w:szCs w:val="22"/>
              </w:rPr>
            </w:pPr>
          </w:p>
        </w:tc>
      </w:tr>
      <w:tr w:rsidR="009032CA" w:rsidRPr="009032CA" w14:paraId="065CC3F8" w14:textId="77777777" w:rsidTr="0043376D">
        <w:trPr>
          <w:trHeight w:val="585"/>
        </w:trPr>
        <w:tc>
          <w:tcPr>
            <w:tcW w:w="9072" w:type="dxa"/>
            <w:gridSpan w:val="4"/>
            <w:tcBorders>
              <w:top w:val="nil"/>
              <w:left w:val="nil"/>
              <w:bottom w:val="nil"/>
              <w:right w:val="nil"/>
            </w:tcBorders>
            <w:noWrap/>
            <w:hideMark/>
          </w:tcPr>
          <w:p w14:paraId="1D23ED8C" w14:textId="5234512B" w:rsidR="009032CA" w:rsidRPr="009032CA" w:rsidRDefault="009032CA" w:rsidP="0043376D">
            <w:pPr>
              <w:rPr>
                <w:rFonts w:ascii="Times New Roman" w:hAnsi="Times New Roman" w:cs="Times New Roman"/>
                <w:szCs w:val="22"/>
              </w:rPr>
            </w:pPr>
            <w:r w:rsidRPr="009032CA">
              <w:rPr>
                <w:rFonts w:ascii="Times New Roman" w:hAnsi="Times New Roman" w:cs="Times New Roman" w:hint="eastAsia"/>
                <w:szCs w:val="22"/>
              </w:rPr>
              <w:t>Adjusted II:  further adjusted on the basis of Model I plus Calcium (CA), Potassium, Sodium, Chloride (CL), Blood Urea Nitrogen, Creatinine, Fasting Glucose, White Blood Cells, Platelet Count, Red Cell Distribution Width (RDW), Anion Gap (AG), Chronic Kidney Disease (CKD), Heart Failure (HF), Hyperlipidemia (HLD), Hypertension (HTN), Ischemic Heart Disease (IHD), Cerebrovascular Accident (CVA), Peripheral Vascular Disease (PVD), Diabetes mellitus (DM),  Myocardial Infarction (MI) and International Normalized Ratio (INR).</w:t>
            </w:r>
          </w:p>
        </w:tc>
      </w:tr>
      <w:tr w:rsidR="009032CA" w:rsidRPr="009032CA" w14:paraId="21C0CA4E" w14:textId="77777777" w:rsidTr="0043376D">
        <w:trPr>
          <w:trHeight w:val="270"/>
        </w:trPr>
        <w:tc>
          <w:tcPr>
            <w:tcW w:w="4820" w:type="dxa"/>
            <w:gridSpan w:val="2"/>
            <w:tcBorders>
              <w:top w:val="nil"/>
              <w:left w:val="nil"/>
              <w:bottom w:val="nil"/>
              <w:right w:val="nil"/>
            </w:tcBorders>
            <w:noWrap/>
            <w:hideMark/>
          </w:tcPr>
          <w:p w14:paraId="2FD6A5BC" w14:textId="77777777" w:rsidR="009032CA" w:rsidRPr="009032CA" w:rsidRDefault="009032CA" w:rsidP="0043376D">
            <w:pPr>
              <w:rPr>
                <w:rFonts w:ascii="Times New Roman" w:hAnsi="Times New Roman" w:cs="Times New Roman"/>
                <w:szCs w:val="22"/>
              </w:rPr>
            </w:pPr>
            <w:r w:rsidRPr="009032CA">
              <w:rPr>
                <w:rFonts w:ascii="Times New Roman" w:hAnsi="Times New Roman" w:cs="Times New Roman"/>
                <w:szCs w:val="22"/>
              </w:rPr>
              <w:lastRenderedPageBreak/>
              <w:t>*P&lt;0.05, **P&lt;0.01, ***P&lt;0.001.</w:t>
            </w:r>
          </w:p>
        </w:tc>
        <w:tc>
          <w:tcPr>
            <w:tcW w:w="2126" w:type="dxa"/>
            <w:tcBorders>
              <w:top w:val="nil"/>
              <w:left w:val="nil"/>
              <w:bottom w:val="nil"/>
              <w:right w:val="nil"/>
            </w:tcBorders>
            <w:noWrap/>
            <w:hideMark/>
          </w:tcPr>
          <w:p w14:paraId="58A0F051" w14:textId="77777777" w:rsidR="009032CA" w:rsidRPr="009032CA" w:rsidRDefault="009032CA" w:rsidP="0043376D">
            <w:pPr>
              <w:rPr>
                <w:rFonts w:ascii="Times New Roman" w:hAnsi="Times New Roman" w:cs="Times New Roman"/>
                <w:szCs w:val="22"/>
              </w:rPr>
            </w:pPr>
          </w:p>
        </w:tc>
        <w:tc>
          <w:tcPr>
            <w:tcW w:w="2126" w:type="dxa"/>
            <w:tcBorders>
              <w:top w:val="nil"/>
              <w:left w:val="nil"/>
              <w:bottom w:val="nil"/>
              <w:right w:val="nil"/>
            </w:tcBorders>
            <w:noWrap/>
            <w:hideMark/>
          </w:tcPr>
          <w:p w14:paraId="31303728" w14:textId="77777777" w:rsidR="009032CA" w:rsidRPr="009032CA" w:rsidRDefault="009032CA" w:rsidP="0043376D">
            <w:pPr>
              <w:rPr>
                <w:rFonts w:ascii="Times New Roman" w:hAnsi="Times New Roman" w:cs="Times New Roman"/>
                <w:szCs w:val="22"/>
              </w:rPr>
            </w:pPr>
          </w:p>
        </w:tc>
      </w:tr>
      <w:tr w:rsidR="009032CA" w:rsidRPr="009032CA" w14:paraId="4955C846" w14:textId="77777777" w:rsidTr="0043376D">
        <w:trPr>
          <w:trHeight w:val="270"/>
        </w:trPr>
        <w:tc>
          <w:tcPr>
            <w:tcW w:w="2552" w:type="dxa"/>
            <w:tcBorders>
              <w:top w:val="nil"/>
              <w:left w:val="nil"/>
              <w:bottom w:val="nil"/>
              <w:right w:val="nil"/>
            </w:tcBorders>
            <w:noWrap/>
            <w:hideMark/>
          </w:tcPr>
          <w:p w14:paraId="7435BE34" w14:textId="77777777" w:rsidR="009032CA" w:rsidRDefault="009032CA" w:rsidP="0043376D">
            <w:pPr>
              <w:rPr>
                <w:rFonts w:ascii="Times New Roman" w:hAnsi="Times New Roman" w:cs="Times New Roman"/>
                <w:szCs w:val="22"/>
              </w:rPr>
            </w:pPr>
          </w:p>
          <w:p w14:paraId="3404C53B" w14:textId="77777777" w:rsidR="00F90A4C" w:rsidRDefault="00F90A4C" w:rsidP="0043376D">
            <w:pPr>
              <w:rPr>
                <w:rFonts w:ascii="Times New Roman" w:hAnsi="Times New Roman" w:cs="Times New Roman"/>
                <w:szCs w:val="22"/>
              </w:rPr>
            </w:pPr>
          </w:p>
          <w:p w14:paraId="7F748B5F" w14:textId="77777777" w:rsidR="00F90A4C" w:rsidRDefault="00F90A4C" w:rsidP="0043376D">
            <w:pPr>
              <w:rPr>
                <w:rFonts w:ascii="Times New Roman" w:hAnsi="Times New Roman" w:cs="Times New Roman"/>
                <w:szCs w:val="22"/>
              </w:rPr>
            </w:pPr>
          </w:p>
          <w:p w14:paraId="4DF3313C" w14:textId="77777777" w:rsidR="00F90A4C" w:rsidRDefault="00F90A4C" w:rsidP="0043376D">
            <w:pPr>
              <w:rPr>
                <w:rFonts w:ascii="Times New Roman" w:hAnsi="Times New Roman" w:cs="Times New Roman"/>
                <w:szCs w:val="22"/>
              </w:rPr>
            </w:pPr>
          </w:p>
          <w:p w14:paraId="7DE07599" w14:textId="77777777" w:rsidR="00F90A4C" w:rsidRDefault="00F90A4C" w:rsidP="0043376D">
            <w:pPr>
              <w:rPr>
                <w:rFonts w:ascii="Times New Roman" w:hAnsi="Times New Roman" w:cs="Times New Roman"/>
                <w:szCs w:val="22"/>
              </w:rPr>
            </w:pPr>
          </w:p>
          <w:p w14:paraId="246A3687" w14:textId="77777777" w:rsidR="00F90A4C" w:rsidRDefault="00F90A4C" w:rsidP="0043376D">
            <w:pPr>
              <w:rPr>
                <w:rFonts w:ascii="Times New Roman" w:hAnsi="Times New Roman" w:cs="Times New Roman"/>
                <w:szCs w:val="22"/>
              </w:rPr>
            </w:pPr>
          </w:p>
          <w:p w14:paraId="744F202B" w14:textId="77777777" w:rsidR="00646758" w:rsidRDefault="00646758" w:rsidP="0043376D">
            <w:pPr>
              <w:rPr>
                <w:rFonts w:ascii="Times New Roman" w:hAnsi="Times New Roman" w:cs="Times New Roman"/>
                <w:szCs w:val="22"/>
              </w:rPr>
            </w:pPr>
          </w:p>
          <w:p w14:paraId="6F302F81" w14:textId="77777777" w:rsidR="00646758" w:rsidRDefault="00646758" w:rsidP="0043376D">
            <w:pPr>
              <w:rPr>
                <w:rFonts w:ascii="Times New Roman" w:hAnsi="Times New Roman" w:cs="Times New Roman"/>
                <w:szCs w:val="22"/>
              </w:rPr>
            </w:pPr>
          </w:p>
          <w:p w14:paraId="54C6CC64" w14:textId="77777777" w:rsidR="00F90A4C" w:rsidRDefault="00F90A4C" w:rsidP="0043376D">
            <w:pPr>
              <w:rPr>
                <w:rFonts w:ascii="Times New Roman" w:hAnsi="Times New Roman" w:cs="Times New Roman"/>
                <w:szCs w:val="22"/>
              </w:rPr>
            </w:pPr>
          </w:p>
          <w:p w14:paraId="204CBA49" w14:textId="77777777" w:rsidR="00F90A4C" w:rsidRDefault="00F90A4C" w:rsidP="0043376D">
            <w:pPr>
              <w:rPr>
                <w:rFonts w:ascii="Times New Roman" w:hAnsi="Times New Roman" w:cs="Times New Roman"/>
                <w:szCs w:val="22"/>
              </w:rPr>
            </w:pPr>
          </w:p>
          <w:p w14:paraId="3DAD9C3F" w14:textId="77777777" w:rsidR="00F90A4C" w:rsidRDefault="00F90A4C" w:rsidP="0043376D">
            <w:pPr>
              <w:rPr>
                <w:rFonts w:ascii="Times New Roman" w:hAnsi="Times New Roman" w:cs="Times New Roman"/>
                <w:szCs w:val="22"/>
              </w:rPr>
            </w:pPr>
          </w:p>
          <w:p w14:paraId="3F85260F" w14:textId="77777777" w:rsidR="00F90A4C" w:rsidRDefault="00F90A4C" w:rsidP="0043376D">
            <w:pPr>
              <w:rPr>
                <w:rFonts w:ascii="Times New Roman" w:hAnsi="Times New Roman" w:cs="Times New Roman"/>
                <w:szCs w:val="22"/>
              </w:rPr>
            </w:pPr>
          </w:p>
          <w:p w14:paraId="35F69BA1" w14:textId="77777777" w:rsidR="00F90A4C" w:rsidRDefault="00F90A4C" w:rsidP="0043376D">
            <w:pPr>
              <w:rPr>
                <w:rFonts w:ascii="Times New Roman" w:hAnsi="Times New Roman" w:cs="Times New Roman"/>
                <w:szCs w:val="22"/>
              </w:rPr>
            </w:pPr>
          </w:p>
          <w:p w14:paraId="095F656E" w14:textId="77777777" w:rsidR="00F90A4C" w:rsidRDefault="00F90A4C" w:rsidP="0043376D">
            <w:pPr>
              <w:rPr>
                <w:rFonts w:ascii="Times New Roman" w:hAnsi="Times New Roman" w:cs="Times New Roman"/>
                <w:szCs w:val="22"/>
              </w:rPr>
            </w:pPr>
          </w:p>
          <w:p w14:paraId="71481667" w14:textId="77777777" w:rsidR="00F90A4C" w:rsidRDefault="00F90A4C" w:rsidP="0043376D">
            <w:pPr>
              <w:rPr>
                <w:rFonts w:ascii="Times New Roman" w:hAnsi="Times New Roman" w:cs="Times New Roman"/>
                <w:szCs w:val="22"/>
              </w:rPr>
            </w:pPr>
          </w:p>
          <w:p w14:paraId="4182363B" w14:textId="77777777" w:rsidR="00F90A4C" w:rsidRDefault="00F90A4C" w:rsidP="0043376D">
            <w:pPr>
              <w:rPr>
                <w:rFonts w:ascii="Times New Roman" w:hAnsi="Times New Roman" w:cs="Times New Roman"/>
                <w:szCs w:val="22"/>
              </w:rPr>
            </w:pPr>
          </w:p>
          <w:p w14:paraId="070DEE73" w14:textId="77777777" w:rsidR="00F90A4C" w:rsidRDefault="00F90A4C" w:rsidP="0043376D">
            <w:pPr>
              <w:rPr>
                <w:rFonts w:ascii="Times New Roman" w:hAnsi="Times New Roman" w:cs="Times New Roman"/>
                <w:szCs w:val="22"/>
              </w:rPr>
            </w:pPr>
          </w:p>
          <w:p w14:paraId="492216CA" w14:textId="77777777" w:rsidR="00F90A4C" w:rsidRDefault="00F90A4C" w:rsidP="0043376D">
            <w:pPr>
              <w:rPr>
                <w:rFonts w:ascii="Times New Roman" w:hAnsi="Times New Roman" w:cs="Times New Roman"/>
                <w:szCs w:val="22"/>
              </w:rPr>
            </w:pPr>
          </w:p>
          <w:p w14:paraId="5E837A96" w14:textId="77777777" w:rsidR="00F90A4C" w:rsidRDefault="00F90A4C" w:rsidP="0043376D">
            <w:pPr>
              <w:rPr>
                <w:rFonts w:ascii="Times New Roman" w:hAnsi="Times New Roman" w:cs="Times New Roman"/>
                <w:szCs w:val="22"/>
              </w:rPr>
            </w:pPr>
          </w:p>
          <w:p w14:paraId="052EF477" w14:textId="77777777" w:rsidR="00F90A4C" w:rsidRDefault="00F90A4C" w:rsidP="0043376D">
            <w:pPr>
              <w:rPr>
                <w:rFonts w:ascii="Times New Roman" w:hAnsi="Times New Roman" w:cs="Times New Roman"/>
                <w:szCs w:val="22"/>
              </w:rPr>
            </w:pPr>
          </w:p>
          <w:p w14:paraId="43A5021E" w14:textId="77777777" w:rsidR="00F90A4C" w:rsidRDefault="00F90A4C" w:rsidP="0043376D">
            <w:pPr>
              <w:rPr>
                <w:rFonts w:ascii="Times New Roman" w:hAnsi="Times New Roman" w:cs="Times New Roman"/>
                <w:szCs w:val="22"/>
              </w:rPr>
            </w:pPr>
          </w:p>
          <w:p w14:paraId="7197226E" w14:textId="77777777" w:rsidR="00F90A4C" w:rsidRDefault="00F90A4C" w:rsidP="0043376D">
            <w:pPr>
              <w:rPr>
                <w:rFonts w:ascii="Times New Roman" w:hAnsi="Times New Roman" w:cs="Times New Roman"/>
                <w:szCs w:val="22"/>
              </w:rPr>
            </w:pPr>
          </w:p>
          <w:p w14:paraId="77901405" w14:textId="77777777" w:rsidR="00F90A4C" w:rsidRDefault="00F90A4C" w:rsidP="0043376D">
            <w:pPr>
              <w:rPr>
                <w:rFonts w:ascii="Times New Roman" w:hAnsi="Times New Roman" w:cs="Times New Roman"/>
                <w:szCs w:val="22"/>
              </w:rPr>
            </w:pPr>
          </w:p>
          <w:p w14:paraId="20CF8F43" w14:textId="77777777" w:rsidR="00F90A4C" w:rsidRDefault="00F90A4C" w:rsidP="0043376D">
            <w:pPr>
              <w:rPr>
                <w:rFonts w:ascii="Times New Roman" w:hAnsi="Times New Roman" w:cs="Times New Roman"/>
                <w:szCs w:val="22"/>
              </w:rPr>
            </w:pPr>
          </w:p>
          <w:p w14:paraId="06FAE614" w14:textId="77777777" w:rsidR="00F90A4C" w:rsidRDefault="00F90A4C" w:rsidP="0043376D">
            <w:pPr>
              <w:rPr>
                <w:rFonts w:ascii="Times New Roman" w:hAnsi="Times New Roman" w:cs="Times New Roman"/>
                <w:szCs w:val="22"/>
              </w:rPr>
            </w:pPr>
          </w:p>
          <w:p w14:paraId="7C1DE4D4" w14:textId="77777777" w:rsidR="00F90A4C" w:rsidRPr="009032CA" w:rsidRDefault="00F90A4C" w:rsidP="0043376D">
            <w:pPr>
              <w:rPr>
                <w:rFonts w:ascii="Times New Roman" w:hAnsi="Times New Roman" w:cs="Times New Roman"/>
                <w:szCs w:val="22"/>
              </w:rPr>
            </w:pPr>
          </w:p>
        </w:tc>
        <w:tc>
          <w:tcPr>
            <w:tcW w:w="2268" w:type="dxa"/>
            <w:tcBorders>
              <w:top w:val="nil"/>
              <w:left w:val="nil"/>
              <w:bottom w:val="nil"/>
              <w:right w:val="nil"/>
            </w:tcBorders>
            <w:noWrap/>
            <w:hideMark/>
          </w:tcPr>
          <w:p w14:paraId="21E098B2" w14:textId="77777777" w:rsidR="009032CA" w:rsidRPr="009032CA" w:rsidRDefault="009032CA" w:rsidP="0043376D">
            <w:pPr>
              <w:rPr>
                <w:rFonts w:ascii="Times New Roman" w:hAnsi="Times New Roman" w:cs="Times New Roman"/>
                <w:szCs w:val="22"/>
              </w:rPr>
            </w:pPr>
          </w:p>
        </w:tc>
        <w:tc>
          <w:tcPr>
            <w:tcW w:w="2126" w:type="dxa"/>
            <w:tcBorders>
              <w:top w:val="nil"/>
              <w:left w:val="nil"/>
              <w:bottom w:val="nil"/>
              <w:right w:val="nil"/>
            </w:tcBorders>
            <w:noWrap/>
            <w:hideMark/>
          </w:tcPr>
          <w:p w14:paraId="404EABEC" w14:textId="77777777" w:rsidR="009032CA" w:rsidRPr="009032CA" w:rsidRDefault="009032CA" w:rsidP="0043376D">
            <w:pPr>
              <w:rPr>
                <w:rFonts w:ascii="Times New Roman" w:hAnsi="Times New Roman" w:cs="Times New Roman"/>
                <w:szCs w:val="22"/>
              </w:rPr>
            </w:pPr>
          </w:p>
        </w:tc>
        <w:tc>
          <w:tcPr>
            <w:tcW w:w="2126" w:type="dxa"/>
            <w:tcBorders>
              <w:top w:val="nil"/>
              <w:left w:val="nil"/>
              <w:bottom w:val="nil"/>
              <w:right w:val="nil"/>
            </w:tcBorders>
            <w:noWrap/>
            <w:hideMark/>
          </w:tcPr>
          <w:p w14:paraId="25264C9C" w14:textId="77777777" w:rsidR="009032CA" w:rsidRPr="009032CA" w:rsidRDefault="009032CA" w:rsidP="0043376D">
            <w:pPr>
              <w:rPr>
                <w:rFonts w:ascii="Times New Roman" w:hAnsi="Times New Roman" w:cs="Times New Roman"/>
                <w:szCs w:val="22"/>
              </w:rPr>
            </w:pPr>
          </w:p>
        </w:tc>
      </w:tr>
      <w:tr w:rsidR="00E10480" w:rsidRPr="009032CA" w14:paraId="31D3EBA3" w14:textId="77777777" w:rsidTr="0043376D">
        <w:trPr>
          <w:trHeight w:val="480"/>
        </w:trPr>
        <w:tc>
          <w:tcPr>
            <w:tcW w:w="9072" w:type="dxa"/>
            <w:gridSpan w:val="4"/>
            <w:tcBorders>
              <w:top w:val="nil"/>
              <w:left w:val="nil"/>
              <w:bottom w:val="single" w:sz="4" w:space="0" w:color="auto"/>
              <w:right w:val="nil"/>
            </w:tcBorders>
            <w:noWrap/>
            <w:hideMark/>
          </w:tcPr>
          <w:p w14:paraId="49648F22" w14:textId="0BB793D1" w:rsidR="00E10480" w:rsidRPr="009032CA" w:rsidRDefault="00E10480" w:rsidP="0043376D">
            <w:pPr>
              <w:rPr>
                <w:rFonts w:ascii="Times New Roman" w:hAnsi="Times New Roman" w:cs="Times New Roman"/>
                <w:b/>
                <w:bCs/>
                <w:szCs w:val="22"/>
              </w:rPr>
            </w:pPr>
            <w:r w:rsidRPr="00E10480">
              <w:rPr>
                <w:rFonts w:ascii="Times New Roman" w:hAnsi="Times New Roman" w:cs="Times New Roman" w:hint="eastAsia"/>
                <w:b/>
                <w:bCs/>
                <w:szCs w:val="22"/>
              </w:rPr>
              <w:lastRenderedPageBreak/>
              <w:t xml:space="preserve">Supplementary Table </w:t>
            </w:r>
            <w:r w:rsidR="00E12A93">
              <w:rPr>
                <w:rFonts w:ascii="Times New Roman" w:hAnsi="Times New Roman" w:cs="Times New Roman" w:hint="eastAsia"/>
                <w:b/>
                <w:bCs/>
                <w:szCs w:val="22"/>
              </w:rPr>
              <w:t>4</w:t>
            </w:r>
            <w:r w:rsidRPr="00E10480">
              <w:rPr>
                <w:rFonts w:ascii="Times New Roman" w:hAnsi="Times New Roman" w:cs="Times New Roman" w:hint="eastAsia"/>
                <w:b/>
                <w:bCs/>
                <w:szCs w:val="22"/>
              </w:rPr>
              <w:t xml:space="preserve">. Sensitivity analysis of the association between the </w:t>
            </w:r>
            <w:proofErr w:type="spellStart"/>
            <w:r w:rsidRPr="00E10480">
              <w:rPr>
                <w:rFonts w:ascii="Times New Roman" w:hAnsi="Times New Roman" w:cs="Times New Roman" w:hint="eastAsia"/>
                <w:b/>
                <w:bCs/>
                <w:szCs w:val="22"/>
              </w:rPr>
              <w:t>TyG</w:t>
            </w:r>
            <w:proofErr w:type="spellEnd"/>
            <w:r w:rsidRPr="00E10480">
              <w:rPr>
                <w:rFonts w:ascii="Times New Roman" w:hAnsi="Times New Roman" w:cs="Times New Roman" w:hint="eastAsia"/>
                <w:b/>
                <w:bCs/>
                <w:szCs w:val="22"/>
              </w:rPr>
              <w:t xml:space="preserve"> index and 30-day and 365-day all-cause mortality using a quartile-based classification in critically ill patients with CKM stage 4</w:t>
            </w:r>
            <w:r w:rsidRPr="009032CA">
              <w:rPr>
                <w:rFonts w:ascii="Times New Roman" w:hAnsi="Times New Roman" w:cs="Times New Roman"/>
                <w:b/>
                <w:bCs/>
                <w:szCs w:val="22"/>
              </w:rPr>
              <w:t>.</w:t>
            </w:r>
          </w:p>
        </w:tc>
      </w:tr>
      <w:tr w:rsidR="00E10480" w:rsidRPr="009032CA" w14:paraId="1861DF9B" w14:textId="77777777" w:rsidTr="0043376D">
        <w:trPr>
          <w:trHeight w:val="270"/>
        </w:trPr>
        <w:tc>
          <w:tcPr>
            <w:tcW w:w="2552" w:type="dxa"/>
            <w:tcBorders>
              <w:top w:val="single" w:sz="4" w:space="0" w:color="auto"/>
              <w:left w:val="nil"/>
              <w:bottom w:val="single" w:sz="4" w:space="0" w:color="auto"/>
              <w:right w:val="nil"/>
            </w:tcBorders>
            <w:noWrap/>
            <w:hideMark/>
          </w:tcPr>
          <w:p w14:paraId="2A03A65B" w14:textId="77777777" w:rsidR="00E10480" w:rsidRPr="009032CA" w:rsidRDefault="00E10480" w:rsidP="0043376D">
            <w:pPr>
              <w:rPr>
                <w:rFonts w:ascii="Times New Roman" w:hAnsi="Times New Roman" w:cs="Times New Roman"/>
                <w:b/>
                <w:bCs/>
                <w:szCs w:val="22"/>
              </w:rPr>
            </w:pPr>
            <w:proofErr w:type="spellStart"/>
            <w:r w:rsidRPr="009032CA">
              <w:rPr>
                <w:rFonts w:ascii="Times New Roman" w:hAnsi="Times New Roman" w:cs="Times New Roman"/>
                <w:b/>
                <w:bCs/>
                <w:szCs w:val="22"/>
              </w:rPr>
              <w:t>TyG</w:t>
            </w:r>
            <w:proofErr w:type="spellEnd"/>
            <w:r w:rsidRPr="009032CA">
              <w:rPr>
                <w:rFonts w:ascii="Times New Roman" w:hAnsi="Times New Roman" w:cs="Times New Roman"/>
                <w:b/>
                <w:bCs/>
                <w:szCs w:val="22"/>
              </w:rPr>
              <w:t xml:space="preserve"> quartiles</w:t>
            </w:r>
          </w:p>
        </w:tc>
        <w:tc>
          <w:tcPr>
            <w:tcW w:w="2268" w:type="dxa"/>
            <w:tcBorders>
              <w:top w:val="single" w:sz="4" w:space="0" w:color="auto"/>
              <w:left w:val="nil"/>
              <w:bottom w:val="single" w:sz="4" w:space="0" w:color="auto"/>
              <w:right w:val="nil"/>
            </w:tcBorders>
            <w:noWrap/>
            <w:hideMark/>
          </w:tcPr>
          <w:p w14:paraId="6911B83D" w14:textId="77777777" w:rsidR="00E10480" w:rsidRPr="009032CA" w:rsidRDefault="00E10480" w:rsidP="0043376D">
            <w:pPr>
              <w:rPr>
                <w:rFonts w:ascii="Times New Roman" w:hAnsi="Times New Roman" w:cs="Times New Roman"/>
                <w:b/>
                <w:bCs/>
                <w:szCs w:val="22"/>
              </w:rPr>
            </w:pPr>
            <w:r w:rsidRPr="009032CA">
              <w:rPr>
                <w:rFonts w:ascii="Times New Roman" w:hAnsi="Times New Roman" w:cs="Times New Roman"/>
                <w:b/>
                <w:bCs/>
                <w:szCs w:val="22"/>
              </w:rPr>
              <w:t>Non-adjusted</w:t>
            </w:r>
          </w:p>
        </w:tc>
        <w:tc>
          <w:tcPr>
            <w:tcW w:w="2126" w:type="dxa"/>
            <w:tcBorders>
              <w:top w:val="single" w:sz="4" w:space="0" w:color="auto"/>
              <w:left w:val="nil"/>
              <w:bottom w:val="single" w:sz="4" w:space="0" w:color="auto"/>
              <w:right w:val="nil"/>
            </w:tcBorders>
            <w:noWrap/>
            <w:hideMark/>
          </w:tcPr>
          <w:p w14:paraId="67D5EB6D" w14:textId="77777777" w:rsidR="00E10480" w:rsidRPr="009032CA" w:rsidRDefault="00E10480" w:rsidP="0043376D">
            <w:pPr>
              <w:rPr>
                <w:rFonts w:ascii="Times New Roman" w:hAnsi="Times New Roman" w:cs="Times New Roman"/>
                <w:b/>
                <w:bCs/>
                <w:szCs w:val="22"/>
              </w:rPr>
            </w:pPr>
            <w:r w:rsidRPr="009032CA">
              <w:rPr>
                <w:rFonts w:ascii="Times New Roman" w:hAnsi="Times New Roman" w:cs="Times New Roman"/>
                <w:b/>
                <w:bCs/>
                <w:szCs w:val="22"/>
              </w:rPr>
              <w:t>Adjusted I</w:t>
            </w:r>
          </w:p>
        </w:tc>
        <w:tc>
          <w:tcPr>
            <w:tcW w:w="2126" w:type="dxa"/>
            <w:tcBorders>
              <w:top w:val="single" w:sz="4" w:space="0" w:color="auto"/>
              <w:left w:val="nil"/>
              <w:bottom w:val="single" w:sz="4" w:space="0" w:color="auto"/>
              <w:right w:val="nil"/>
            </w:tcBorders>
            <w:noWrap/>
            <w:hideMark/>
          </w:tcPr>
          <w:p w14:paraId="14B5AAB0" w14:textId="77777777" w:rsidR="00E10480" w:rsidRPr="009032CA" w:rsidRDefault="00E10480" w:rsidP="0043376D">
            <w:pPr>
              <w:rPr>
                <w:rFonts w:ascii="Times New Roman" w:hAnsi="Times New Roman" w:cs="Times New Roman"/>
                <w:b/>
                <w:bCs/>
                <w:szCs w:val="22"/>
              </w:rPr>
            </w:pPr>
            <w:r w:rsidRPr="009032CA">
              <w:rPr>
                <w:rFonts w:ascii="Times New Roman" w:hAnsi="Times New Roman" w:cs="Times New Roman"/>
                <w:b/>
                <w:bCs/>
                <w:szCs w:val="22"/>
              </w:rPr>
              <w:t>Adjusted II</w:t>
            </w:r>
          </w:p>
        </w:tc>
      </w:tr>
      <w:tr w:rsidR="00E10480" w:rsidRPr="009032CA" w14:paraId="16B2A03C" w14:textId="77777777" w:rsidTr="0043376D">
        <w:trPr>
          <w:trHeight w:val="285"/>
        </w:trPr>
        <w:tc>
          <w:tcPr>
            <w:tcW w:w="9072" w:type="dxa"/>
            <w:gridSpan w:val="4"/>
            <w:tcBorders>
              <w:top w:val="single" w:sz="4" w:space="0" w:color="auto"/>
              <w:left w:val="nil"/>
              <w:bottom w:val="nil"/>
              <w:right w:val="nil"/>
            </w:tcBorders>
            <w:noWrap/>
            <w:hideMark/>
          </w:tcPr>
          <w:p w14:paraId="7DCC0396" w14:textId="77777777" w:rsidR="00E10480" w:rsidRPr="009032CA" w:rsidRDefault="00E10480" w:rsidP="0043376D">
            <w:pPr>
              <w:rPr>
                <w:rFonts w:ascii="Times New Roman" w:hAnsi="Times New Roman" w:cs="Times New Roman"/>
                <w:b/>
                <w:bCs/>
                <w:szCs w:val="22"/>
              </w:rPr>
            </w:pPr>
            <w:r w:rsidRPr="009032CA">
              <w:rPr>
                <w:rFonts w:ascii="Times New Roman" w:hAnsi="Times New Roman" w:cs="Times New Roman"/>
                <w:b/>
                <w:bCs/>
                <w:szCs w:val="22"/>
              </w:rPr>
              <w:t>Hazard ratios (HR) for 30-day all-cause mortality</w:t>
            </w:r>
          </w:p>
        </w:tc>
      </w:tr>
      <w:tr w:rsidR="00E10480" w:rsidRPr="009032CA" w14:paraId="20C71A04" w14:textId="77777777" w:rsidTr="0043376D">
        <w:trPr>
          <w:trHeight w:val="285"/>
        </w:trPr>
        <w:tc>
          <w:tcPr>
            <w:tcW w:w="2552" w:type="dxa"/>
            <w:tcBorders>
              <w:top w:val="nil"/>
              <w:left w:val="nil"/>
              <w:bottom w:val="nil"/>
              <w:right w:val="nil"/>
            </w:tcBorders>
            <w:noWrap/>
            <w:hideMark/>
          </w:tcPr>
          <w:p w14:paraId="5DB9D252" w14:textId="77777777" w:rsidR="00E10480" w:rsidRPr="009032CA" w:rsidRDefault="00E10480" w:rsidP="0043376D">
            <w:pPr>
              <w:rPr>
                <w:rFonts w:ascii="Times New Roman" w:hAnsi="Times New Roman" w:cs="Times New Roman"/>
                <w:szCs w:val="22"/>
              </w:rPr>
            </w:pPr>
          </w:p>
        </w:tc>
        <w:tc>
          <w:tcPr>
            <w:tcW w:w="2268" w:type="dxa"/>
            <w:tcBorders>
              <w:top w:val="nil"/>
              <w:left w:val="nil"/>
              <w:bottom w:val="nil"/>
              <w:right w:val="nil"/>
            </w:tcBorders>
            <w:noWrap/>
            <w:hideMark/>
          </w:tcPr>
          <w:p w14:paraId="3CC67A4B"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NO-Adjusted</w:t>
            </w:r>
          </w:p>
        </w:tc>
        <w:tc>
          <w:tcPr>
            <w:tcW w:w="2126" w:type="dxa"/>
            <w:tcBorders>
              <w:top w:val="nil"/>
              <w:left w:val="nil"/>
              <w:bottom w:val="nil"/>
              <w:right w:val="nil"/>
            </w:tcBorders>
            <w:noWrap/>
            <w:hideMark/>
          </w:tcPr>
          <w:p w14:paraId="254E554E"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Adjusted I</w:t>
            </w:r>
          </w:p>
        </w:tc>
        <w:tc>
          <w:tcPr>
            <w:tcW w:w="2126" w:type="dxa"/>
            <w:tcBorders>
              <w:top w:val="nil"/>
              <w:left w:val="nil"/>
              <w:bottom w:val="nil"/>
              <w:right w:val="nil"/>
            </w:tcBorders>
            <w:noWrap/>
            <w:hideMark/>
          </w:tcPr>
          <w:p w14:paraId="492B64CE"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Adjusted Ⅱ</w:t>
            </w:r>
          </w:p>
        </w:tc>
      </w:tr>
      <w:tr w:rsidR="00703042" w:rsidRPr="009032CA" w14:paraId="44A24283" w14:textId="77777777" w:rsidTr="0043376D">
        <w:trPr>
          <w:trHeight w:val="285"/>
        </w:trPr>
        <w:tc>
          <w:tcPr>
            <w:tcW w:w="2552" w:type="dxa"/>
            <w:tcBorders>
              <w:top w:val="nil"/>
              <w:left w:val="nil"/>
              <w:bottom w:val="nil"/>
              <w:right w:val="nil"/>
            </w:tcBorders>
            <w:noWrap/>
            <w:hideMark/>
          </w:tcPr>
          <w:p w14:paraId="113DC381" w14:textId="7BA1A718" w:rsidR="00703042" w:rsidRPr="009032CA" w:rsidRDefault="00703042" w:rsidP="00703042">
            <w:pPr>
              <w:rPr>
                <w:rFonts w:ascii="Times New Roman" w:hAnsi="Times New Roman" w:cs="Times New Roman"/>
                <w:szCs w:val="22"/>
              </w:rPr>
            </w:pPr>
            <w:proofErr w:type="spellStart"/>
            <w:r w:rsidRPr="00703042">
              <w:rPr>
                <w:rFonts w:ascii="Times New Roman" w:hAnsi="Times New Roman" w:cs="Times New Roman" w:hint="eastAsia"/>
                <w:szCs w:val="22"/>
              </w:rPr>
              <w:t>TyG</w:t>
            </w:r>
            <w:proofErr w:type="spellEnd"/>
            <w:r w:rsidRPr="00703042">
              <w:rPr>
                <w:rFonts w:ascii="Times New Roman" w:hAnsi="Times New Roman" w:cs="Times New Roman" w:hint="eastAsia"/>
                <w:szCs w:val="22"/>
              </w:rPr>
              <w:t xml:space="preserve"> (per SD change)</w:t>
            </w:r>
          </w:p>
        </w:tc>
        <w:tc>
          <w:tcPr>
            <w:tcW w:w="2268" w:type="dxa"/>
            <w:tcBorders>
              <w:top w:val="nil"/>
              <w:left w:val="nil"/>
              <w:bottom w:val="nil"/>
              <w:right w:val="nil"/>
            </w:tcBorders>
            <w:noWrap/>
            <w:hideMark/>
          </w:tcPr>
          <w:p w14:paraId="0981DA3F" w14:textId="67CB1FD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1.24(1.15</w:t>
            </w:r>
            <w:r w:rsidRPr="00703042">
              <w:rPr>
                <w:rFonts w:ascii="Times New Roman" w:hAnsi="Times New Roman" w:cs="Times New Roman" w:hint="eastAsia"/>
                <w:szCs w:val="22"/>
              </w:rPr>
              <w:t>–</w:t>
            </w:r>
            <w:r w:rsidRPr="00703042">
              <w:rPr>
                <w:rFonts w:ascii="Times New Roman" w:hAnsi="Times New Roman" w:cs="Times New Roman" w:hint="eastAsia"/>
                <w:szCs w:val="22"/>
              </w:rPr>
              <w:t>1.34)***</w:t>
            </w:r>
          </w:p>
        </w:tc>
        <w:tc>
          <w:tcPr>
            <w:tcW w:w="2126" w:type="dxa"/>
            <w:tcBorders>
              <w:top w:val="nil"/>
              <w:left w:val="nil"/>
              <w:bottom w:val="nil"/>
              <w:right w:val="nil"/>
            </w:tcBorders>
            <w:noWrap/>
            <w:hideMark/>
          </w:tcPr>
          <w:p w14:paraId="559E6712" w14:textId="307FF15C"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1.36(1.25</w:t>
            </w:r>
            <w:r w:rsidRPr="00703042">
              <w:rPr>
                <w:rFonts w:ascii="Times New Roman" w:hAnsi="Times New Roman" w:cs="Times New Roman" w:hint="eastAsia"/>
                <w:szCs w:val="22"/>
              </w:rPr>
              <w:t>–</w:t>
            </w:r>
            <w:r w:rsidRPr="00703042">
              <w:rPr>
                <w:rFonts w:ascii="Times New Roman" w:hAnsi="Times New Roman" w:cs="Times New Roman" w:hint="eastAsia"/>
                <w:szCs w:val="22"/>
              </w:rPr>
              <w:t>1.47)***</w:t>
            </w:r>
          </w:p>
        </w:tc>
        <w:tc>
          <w:tcPr>
            <w:tcW w:w="2126" w:type="dxa"/>
            <w:tcBorders>
              <w:top w:val="nil"/>
              <w:left w:val="nil"/>
              <w:bottom w:val="nil"/>
              <w:right w:val="nil"/>
            </w:tcBorders>
            <w:noWrap/>
            <w:hideMark/>
          </w:tcPr>
          <w:p w14:paraId="38E5029E" w14:textId="3E40A411"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1.17(1.05</w:t>
            </w:r>
            <w:r w:rsidRPr="00703042">
              <w:rPr>
                <w:rFonts w:ascii="Times New Roman" w:hAnsi="Times New Roman" w:cs="Times New Roman" w:hint="eastAsia"/>
                <w:szCs w:val="22"/>
              </w:rPr>
              <w:t>–</w:t>
            </w:r>
            <w:r w:rsidRPr="00703042">
              <w:rPr>
                <w:rFonts w:ascii="Times New Roman" w:hAnsi="Times New Roman" w:cs="Times New Roman" w:hint="eastAsia"/>
                <w:szCs w:val="22"/>
              </w:rPr>
              <w:t>1.30)**</w:t>
            </w:r>
          </w:p>
        </w:tc>
      </w:tr>
      <w:tr w:rsidR="00703042" w:rsidRPr="009032CA" w14:paraId="32BB97E3" w14:textId="77777777" w:rsidTr="0043376D">
        <w:trPr>
          <w:trHeight w:val="270"/>
        </w:trPr>
        <w:tc>
          <w:tcPr>
            <w:tcW w:w="2552" w:type="dxa"/>
            <w:tcBorders>
              <w:top w:val="nil"/>
              <w:left w:val="nil"/>
              <w:bottom w:val="nil"/>
              <w:right w:val="nil"/>
            </w:tcBorders>
            <w:noWrap/>
            <w:hideMark/>
          </w:tcPr>
          <w:p w14:paraId="1FDE70A3" w14:textId="332436C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 xml:space="preserve">Q1 </w:t>
            </w:r>
            <w:r w:rsidR="003B405B" w:rsidRPr="003B405B">
              <w:rPr>
                <w:rFonts w:ascii="Times New Roman" w:hAnsi="Times New Roman" w:cs="Times New Roman" w:hint="eastAsia"/>
                <w:szCs w:val="22"/>
              </w:rPr>
              <w:t xml:space="preserve">(N = </w:t>
            </w:r>
            <w:r w:rsidR="003B405B">
              <w:rPr>
                <w:rFonts w:ascii="Times New Roman" w:hAnsi="Times New Roman" w:cs="Times New Roman" w:hint="eastAsia"/>
                <w:szCs w:val="22"/>
              </w:rPr>
              <w:t>782</w:t>
            </w:r>
            <w:r w:rsidR="003B405B"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3393D6E9" w14:textId="4A763A6F"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1(ref)</w:t>
            </w:r>
          </w:p>
        </w:tc>
        <w:tc>
          <w:tcPr>
            <w:tcW w:w="2126" w:type="dxa"/>
            <w:tcBorders>
              <w:top w:val="nil"/>
              <w:left w:val="nil"/>
              <w:bottom w:val="nil"/>
              <w:right w:val="nil"/>
            </w:tcBorders>
            <w:noWrap/>
            <w:hideMark/>
          </w:tcPr>
          <w:p w14:paraId="49A87D3D" w14:textId="5B6C2C3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1(ref)</w:t>
            </w:r>
          </w:p>
        </w:tc>
        <w:tc>
          <w:tcPr>
            <w:tcW w:w="2126" w:type="dxa"/>
            <w:tcBorders>
              <w:top w:val="nil"/>
              <w:left w:val="nil"/>
              <w:bottom w:val="nil"/>
              <w:right w:val="nil"/>
            </w:tcBorders>
            <w:noWrap/>
            <w:hideMark/>
          </w:tcPr>
          <w:p w14:paraId="5FD969C5" w14:textId="7CBB1CF6"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1(ref)</w:t>
            </w:r>
          </w:p>
        </w:tc>
      </w:tr>
      <w:tr w:rsidR="00703042" w:rsidRPr="009032CA" w14:paraId="78BDDCF5" w14:textId="77777777" w:rsidTr="0043376D">
        <w:trPr>
          <w:trHeight w:val="270"/>
        </w:trPr>
        <w:tc>
          <w:tcPr>
            <w:tcW w:w="2552" w:type="dxa"/>
            <w:tcBorders>
              <w:top w:val="nil"/>
              <w:left w:val="nil"/>
              <w:bottom w:val="nil"/>
              <w:right w:val="nil"/>
            </w:tcBorders>
            <w:noWrap/>
            <w:hideMark/>
          </w:tcPr>
          <w:p w14:paraId="61BEB9D4" w14:textId="43E7F5D9"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Q2</w:t>
            </w:r>
            <w:r w:rsidR="003B405B">
              <w:rPr>
                <w:rFonts w:ascii="Times New Roman" w:hAnsi="Times New Roman" w:cs="Times New Roman" w:hint="eastAsia"/>
                <w:szCs w:val="22"/>
              </w:rPr>
              <w:t xml:space="preserve"> </w:t>
            </w:r>
            <w:r w:rsidR="003B405B" w:rsidRPr="003B405B">
              <w:rPr>
                <w:rFonts w:ascii="Times New Roman" w:hAnsi="Times New Roman" w:cs="Times New Roman" w:hint="eastAsia"/>
                <w:szCs w:val="22"/>
              </w:rPr>
              <w:t xml:space="preserve">(N = </w:t>
            </w:r>
            <w:r w:rsidR="003B405B">
              <w:rPr>
                <w:rFonts w:ascii="Times New Roman" w:hAnsi="Times New Roman" w:cs="Times New Roman" w:hint="eastAsia"/>
                <w:szCs w:val="22"/>
              </w:rPr>
              <w:t>781</w:t>
            </w:r>
            <w:r w:rsidR="003B405B"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6CEBD61A" w14:textId="686C56BE"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1.38 (1.09</w:t>
            </w:r>
            <w:r w:rsidRPr="00703042">
              <w:rPr>
                <w:rFonts w:ascii="Times New Roman" w:hAnsi="Times New Roman" w:cs="Times New Roman" w:hint="eastAsia"/>
                <w:szCs w:val="22"/>
              </w:rPr>
              <w:t>–</w:t>
            </w:r>
            <w:r w:rsidRPr="00703042">
              <w:rPr>
                <w:rFonts w:ascii="Times New Roman" w:hAnsi="Times New Roman" w:cs="Times New Roman" w:hint="eastAsia"/>
                <w:szCs w:val="22"/>
              </w:rPr>
              <w:t>1.73)**</w:t>
            </w:r>
          </w:p>
        </w:tc>
        <w:tc>
          <w:tcPr>
            <w:tcW w:w="2126" w:type="dxa"/>
            <w:tcBorders>
              <w:top w:val="nil"/>
              <w:left w:val="nil"/>
              <w:bottom w:val="nil"/>
              <w:right w:val="nil"/>
            </w:tcBorders>
            <w:noWrap/>
            <w:hideMark/>
          </w:tcPr>
          <w:p w14:paraId="2E81865A" w14:textId="3F5D0F46"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1.39(1.10</w:t>
            </w:r>
            <w:r w:rsidRPr="00703042">
              <w:rPr>
                <w:rFonts w:ascii="Times New Roman" w:hAnsi="Times New Roman" w:cs="Times New Roman" w:hint="eastAsia"/>
                <w:szCs w:val="22"/>
              </w:rPr>
              <w:t>–</w:t>
            </w:r>
            <w:r w:rsidRPr="00703042">
              <w:rPr>
                <w:rFonts w:ascii="Times New Roman" w:hAnsi="Times New Roman" w:cs="Times New Roman" w:hint="eastAsia"/>
                <w:szCs w:val="22"/>
              </w:rPr>
              <w:t>1.75)**</w:t>
            </w:r>
          </w:p>
        </w:tc>
        <w:tc>
          <w:tcPr>
            <w:tcW w:w="2126" w:type="dxa"/>
            <w:tcBorders>
              <w:top w:val="nil"/>
              <w:left w:val="nil"/>
              <w:bottom w:val="nil"/>
              <w:right w:val="nil"/>
            </w:tcBorders>
            <w:noWrap/>
            <w:hideMark/>
          </w:tcPr>
          <w:p w14:paraId="3A0BFB8B" w14:textId="0F60221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1.37 (1.08</w:t>
            </w:r>
            <w:r w:rsidRPr="00703042">
              <w:rPr>
                <w:rFonts w:ascii="Times New Roman" w:hAnsi="Times New Roman" w:cs="Times New Roman" w:hint="eastAsia"/>
                <w:szCs w:val="22"/>
              </w:rPr>
              <w:t>–</w:t>
            </w:r>
            <w:r w:rsidRPr="00703042">
              <w:rPr>
                <w:rFonts w:ascii="Times New Roman" w:hAnsi="Times New Roman" w:cs="Times New Roman" w:hint="eastAsia"/>
                <w:szCs w:val="22"/>
              </w:rPr>
              <w:t>1.73)**</w:t>
            </w:r>
          </w:p>
        </w:tc>
      </w:tr>
      <w:tr w:rsidR="00703042" w:rsidRPr="009032CA" w14:paraId="736E075D" w14:textId="77777777" w:rsidTr="0043376D">
        <w:trPr>
          <w:trHeight w:val="270"/>
        </w:trPr>
        <w:tc>
          <w:tcPr>
            <w:tcW w:w="2552" w:type="dxa"/>
            <w:tcBorders>
              <w:top w:val="nil"/>
              <w:left w:val="nil"/>
              <w:bottom w:val="nil"/>
              <w:right w:val="nil"/>
            </w:tcBorders>
            <w:noWrap/>
            <w:hideMark/>
          </w:tcPr>
          <w:p w14:paraId="26D29E90" w14:textId="33503BDC"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Q3</w:t>
            </w:r>
            <w:r w:rsidR="003B405B">
              <w:rPr>
                <w:rFonts w:ascii="Times New Roman" w:hAnsi="Times New Roman" w:cs="Times New Roman" w:hint="eastAsia"/>
                <w:szCs w:val="22"/>
              </w:rPr>
              <w:t xml:space="preserve"> </w:t>
            </w:r>
            <w:r w:rsidR="003B405B" w:rsidRPr="003B405B">
              <w:rPr>
                <w:rFonts w:ascii="Times New Roman" w:hAnsi="Times New Roman" w:cs="Times New Roman" w:hint="eastAsia"/>
                <w:szCs w:val="22"/>
              </w:rPr>
              <w:t xml:space="preserve">(N = </w:t>
            </w:r>
            <w:r w:rsidR="003B405B">
              <w:rPr>
                <w:rFonts w:ascii="Times New Roman" w:hAnsi="Times New Roman" w:cs="Times New Roman" w:hint="eastAsia"/>
                <w:szCs w:val="22"/>
              </w:rPr>
              <w:t>781</w:t>
            </w:r>
            <w:r w:rsidR="003B405B"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7919C204" w14:textId="794AB5D1"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1.32 (1.05</w:t>
            </w:r>
            <w:r w:rsidRPr="00703042">
              <w:rPr>
                <w:rFonts w:ascii="Times New Roman" w:hAnsi="Times New Roman" w:cs="Times New Roman" w:hint="eastAsia"/>
                <w:szCs w:val="22"/>
              </w:rPr>
              <w:t>–</w:t>
            </w:r>
            <w:r w:rsidRPr="00703042">
              <w:rPr>
                <w:rFonts w:ascii="Times New Roman" w:hAnsi="Times New Roman" w:cs="Times New Roman" w:hint="eastAsia"/>
                <w:szCs w:val="22"/>
              </w:rPr>
              <w:t>1.67)*</w:t>
            </w:r>
          </w:p>
        </w:tc>
        <w:tc>
          <w:tcPr>
            <w:tcW w:w="2126" w:type="dxa"/>
            <w:tcBorders>
              <w:top w:val="nil"/>
              <w:left w:val="nil"/>
              <w:bottom w:val="nil"/>
              <w:right w:val="nil"/>
            </w:tcBorders>
            <w:noWrap/>
            <w:hideMark/>
          </w:tcPr>
          <w:p w14:paraId="6C350D22" w14:textId="78F7ABD2"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1.40(1.11</w:t>
            </w:r>
            <w:r w:rsidRPr="00703042">
              <w:rPr>
                <w:rFonts w:ascii="Times New Roman" w:hAnsi="Times New Roman" w:cs="Times New Roman" w:hint="eastAsia"/>
                <w:szCs w:val="22"/>
              </w:rPr>
              <w:t>–</w:t>
            </w:r>
            <w:r w:rsidRPr="00703042">
              <w:rPr>
                <w:rFonts w:ascii="Times New Roman" w:hAnsi="Times New Roman" w:cs="Times New Roman" w:hint="eastAsia"/>
                <w:szCs w:val="22"/>
              </w:rPr>
              <w:t>1.77)**</w:t>
            </w:r>
          </w:p>
        </w:tc>
        <w:tc>
          <w:tcPr>
            <w:tcW w:w="2126" w:type="dxa"/>
            <w:tcBorders>
              <w:top w:val="nil"/>
              <w:left w:val="nil"/>
              <w:bottom w:val="nil"/>
              <w:right w:val="nil"/>
            </w:tcBorders>
            <w:noWrap/>
            <w:hideMark/>
          </w:tcPr>
          <w:p w14:paraId="4A45D0F4" w14:textId="7B7B3DB9"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1.17 (0.92</w:t>
            </w:r>
            <w:r w:rsidRPr="00703042">
              <w:rPr>
                <w:rFonts w:ascii="Times New Roman" w:hAnsi="Times New Roman" w:cs="Times New Roman" w:hint="eastAsia"/>
                <w:szCs w:val="22"/>
              </w:rPr>
              <w:t>–</w:t>
            </w:r>
            <w:r w:rsidRPr="00703042">
              <w:rPr>
                <w:rFonts w:ascii="Times New Roman" w:hAnsi="Times New Roman" w:cs="Times New Roman" w:hint="eastAsia"/>
                <w:szCs w:val="22"/>
              </w:rPr>
              <w:t>1.50)</w:t>
            </w:r>
          </w:p>
        </w:tc>
      </w:tr>
      <w:tr w:rsidR="00703042" w:rsidRPr="009032CA" w14:paraId="38FD0F2F" w14:textId="77777777" w:rsidTr="0043376D">
        <w:trPr>
          <w:trHeight w:val="270"/>
        </w:trPr>
        <w:tc>
          <w:tcPr>
            <w:tcW w:w="2552" w:type="dxa"/>
            <w:tcBorders>
              <w:top w:val="nil"/>
              <w:left w:val="nil"/>
              <w:bottom w:val="nil"/>
              <w:right w:val="nil"/>
            </w:tcBorders>
            <w:noWrap/>
          </w:tcPr>
          <w:p w14:paraId="1FC28D9A" w14:textId="28153FA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Q4</w:t>
            </w:r>
            <w:r w:rsidR="003B405B">
              <w:rPr>
                <w:rFonts w:ascii="Times New Roman" w:hAnsi="Times New Roman" w:cs="Times New Roman" w:hint="eastAsia"/>
                <w:szCs w:val="22"/>
              </w:rPr>
              <w:t xml:space="preserve"> </w:t>
            </w:r>
            <w:r w:rsidR="003B405B" w:rsidRPr="003B405B">
              <w:rPr>
                <w:rFonts w:ascii="Times New Roman" w:hAnsi="Times New Roman" w:cs="Times New Roman" w:hint="eastAsia"/>
                <w:szCs w:val="22"/>
              </w:rPr>
              <w:t xml:space="preserve">(N = </w:t>
            </w:r>
            <w:r w:rsidR="003B405B">
              <w:rPr>
                <w:rFonts w:ascii="Times New Roman" w:hAnsi="Times New Roman" w:cs="Times New Roman" w:hint="eastAsia"/>
                <w:szCs w:val="22"/>
              </w:rPr>
              <w:t>781</w:t>
            </w:r>
            <w:r w:rsidR="003B405B" w:rsidRPr="003B405B">
              <w:rPr>
                <w:rFonts w:ascii="Times New Roman" w:hAnsi="Times New Roman" w:cs="Times New Roman" w:hint="eastAsia"/>
                <w:szCs w:val="22"/>
              </w:rPr>
              <w:t>)</w:t>
            </w:r>
          </w:p>
        </w:tc>
        <w:tc>
          <w:tcPr>
            <w:tcW w:w="2268" w:type="dxa"/>
            <w:tcBorders>
              <w:top w:val="nil"/>
              <w:left w:val="nil"/>
              <w:bottom w:val="nil"/>
              <w:right w:val="nil"/>
            </w:tcBorders>
            <w:noWrap/>
          </w:tcPr>
          <w:p w14:paraId="05BF12B5" w14:textId="76B3CD44"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1.92 (1.54</w:t>
            </w:r>
            <w:r w:rsidRPr="00703042">
              <w:rPr>
                <w:rFonts w:ascii="Times New Roman" w:hAnsi="Times New Roman" w:cs="Times New Roman" w:hint="eastAsia"/>
                <w:szCs w:val="22"/>
              </w:rPr>
              <w:t>–</w:t>
            </w:r>
            <w:r w:rsidRPr="00703042">
              <w:rPr>
                <w:rFonts w:ascii="Times New Roman" w:hAnsi="Times New Roman" w:cs="Times New Roman" w:hint="eastAsia"/>
                <w:szCs w:val="22"/>
              </w:rPr>
              <w:t>2.39)***</w:t>
            </w:r>
          </w:p>
        </w:tc>
        <w:tc>
          <w:tcPr>
            <w:tcW w:w="2126" w:type="dxa"/>
            <w:tcBorders>
              <w:top w:val="nil"/>
              <w:left w:val="nil"/>
              <w:bottom w:val="nil"/>
              <w:right w:val="nil"/>
            </w:tcBorders>
            <w:noWrap/>
          </w:tcPr>
          <w:p w14:paraId="0E3D615B" w14:textId="6AD6A08A"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2.13(1.71</w:t>
            </w:r>
            <w:r w:rsidRPr="00703042">
              <w:rPr>
                <w:rFonts w:ascii="Times New Roman" w:hAnsi="Times New Roman" w:cs="Times New Roman" w:hint="eastAsia"/>
                <w:szCs w:val="22"/>
              </w:rPr>
              <w:t>–</w:t>
            </w:r>
            <w:r w:rsidRPr="00703042">
              <w:rPr>
                <w:rFonts w:ascii="Times New Roman" w:hAnsi="Times New Roman" w:cs="Times New Roman" w:hint="eastAsia"/>
                <w:szCs w:val="22"/>
              </w:rPr>
              <w:t>2.66)***</w:t>
            </w:r>
          </w:p>
        </w:tc>
        <w:tc>
          <w:tcPr>
            <w:tcW w:w="2126" w:type="dxa"/>
            <w:tcBorders>
              <w:top w:val="nil"/>
              <w:left w:val="nil"/>
              <w:bottom w:val="nil"/>
              <w:right w:val="nil"/>
            </w:tcBorders>
            <w:noWrap/>
          </w:tcPr>
          <w:p w14:paraId="63CC8AFE" w14:textId="46D9AB45"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1.51 (1.17</w:t>
            </w:r>
            <w:r w:rsidRPr="00703042">
              <w:rPr>
                <w:rFonts w:ascii="Times New Roman" w:hAnsi="Times New Roman" w:cs="Times New Roman" w:hint="eastAsia"/>
                <w:szCs w:val="22"/>
              </w:rPr>
              <w:t>–</w:t>
            </w:r>
            <w:r w:rsidRPr="00703042">
              <w:rPr>
                <w:rFonts w:ascii="Times New Roman" w:hAnsi="Times New Roman" w:cs="Times New Roman" w:hint="eastAsia"/>
                <w:szCs w:val="22"/>
              </w:rPr>
              <w:t>1.96)**</w:t>
            </w:r>
          </w:p>
        </w:tc>
      </w:tr>
      <w:tr w:rsidR="00E10480" w:rsidRPr="009032CA" w14:paraId="2406C144" w14:textId="77777777" w:rsidTr="0043376D">
        <w:trPr>
          <w:trHeight w:val="270"/>
        </w:trPr>
        <w:tc>
          <w:tcPr>
            <w:tcW w:w="2552" w:type="dxa"/>
            <w:tcBorders>
              <w:top w:val="nil"/>
              <w:left w:val="nil"/>
              <w:bottom w:val="nil"/>
              <w:right w:val="nil"/>
            </w:tcBorders>
            <w:noWrap/>
            <w:hideMark/>
          </w:tcPr>
          <w:p w14:paraId="5F1D7C1C"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P for trend</w:t>
            </w:r>
          </w:p>
        </w:tc>
        <w:tc>
          <w:tcPr>
            <w:tcW w:w="2268" w:type="dxa"/>
            <w:tcBorders>
              <w:top w:val="nil"/>
              <w:left w:val="nil"/>
              <w:bottom w:val="nil"/>
              <w:right w:val="nil"/>
            </w:tcBorders>
            <w:noWrap/>
            <w:hideMark/>
          </w:tcPr>
          <w:p w14:paraId="092F2BCC"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&lt;0.001</w:t>
            </w:r>
          </w:p>
        </w:tc>
        <w:tc>
          <w:tcPr>
            <w:tcW w:w="2126" w:type="dxa"/>
            <w:tcBorders>
              <w:top w:val="nil"/>
              <w:left w:val="nil"/>
              <w:bottom w:val="nil"/>
              <w:right w:val="nil"/>
            </w:tcBorders>
            <w:noWrap/>
            <w:hideMark/>
          </w:tcPr>
          <w:p w14:paraId="71AFDA9E"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&lt;0.001</w:t>
            </w:r>
          </w:p>
        </w:tc>
        <w:tc>
          <w:tcPr>
            <w:tcW w:w="2126" w:type="dxa"/>
            <w:tcBorders>
              <w:top w:val="nil"/>
              <w:left w:val="nil"/>
              <w:bottom w:val="nil"/>
              <w:right w:val="nil"/>
            </w:tcBorders>
            <w:noWrap/>
            <w:hideMark/>
          </w:tcPr>
          <w:p w14:paraId="0262D15E"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&lt;0.01</w:t>
            </w:r>
          </w:p>
        </w:tc>
      </w:tr>
      <w:tr w:rsidR="00E10480" w:rsidRPr="009032CA" w14:paraId="205CE3FA" w14:textId="77777777" w:rsidTr="0043376D">
        <w:trPr>
          <w:trHeight w:val="285"/>
        </w:trPr>
        <w:tc>
          <w:tcPr>
            <w:tcW w:w="9072" w:type="dxa"/>
            <w:gridSpan w:val="4"/>
            <w:tcBorders>
              <w:top w:val="nil"/>
              <w:left w:val="nil"/>
              <w:bottom w:val="nil"/>
              <w:right w:val="nil"/>
            </w:tcBorders>
            <w:noWrap/>
            <w:hideMark/>
          </w:tcPr>
          <w:p w14:paraId="32311770" w14:textId="77777777" w:rsidR="00E10480" w:rsidRPr="009032CA" w:rsidRDefault="00E10480" w:rsidP="0043376D">
            <w:pPr>
              <w:rPr>
                <w:rFonts w:ascii="Times New Roman" w:hAnsi="Times New Roman" w:cs="Times New Roman"/>
                <w:b/>
                <w:bCs/>
                <w:szCs w:val="22"/>
              </w:rPr>
            </w:pPr>
            <w:r w:rsidRPr="009032CA">
              <w:rPr>
                <w:rFonts w:ascii="Times New Roman" w:hAnsi="Times New Roman" w:cs="Times New Roman"/>
                <w:b/>
                <w:bCs/>
                <w:szCs w:val="22"/>
              </w:rPr>
              <w:t>Hazard ratios (HR) for 365-day all-cause mortality</w:t>
            </w:r>
          </w:p>
        </w:tc>
      </w:tr>
      <w:tr w:rsidR="00703042" w:rsidRPr="009032CA" w14:paraId="462CAFE4" w14:textId="77777777" w:rsidTr="0043376D">
        <w:trPr>
          <w:trHeight w:val="285"/>
        </w:trPr>
        <w:tc>
          <w:tcPr>
            <w:tcW w:w="2552" w:type="dxa"/>
            <w:tcBorders>
              <w:top w:val="nil"/>
              <w:left w:val="nil"/>
              <w:bottom w:val="nil"/>
              <w:right w:val="nil"/>
            </w:tcBorders>
            <w:noWrap/>
            <w:hideMark/>
          </w:tcPr>
          <w:p w14:paraId="26A2C1D1" w14:textId="4917DBEE" w:rsidR="00703042" w:rsidRPr="009032CA" w:rsidRDefault="00703042" w:rsidP="00703042">
            <w:pPr>
              <w:rPr>
                <w:rFonts w:ascii="Times New Roman" w:hAnsi="Times New Roman" w:cs="Times New Roman"/>
                <w:szCs w:val="22"/>
              </w:rPr>
            </w:pPr>
            <w:proofErr w:type="spellStart"/>
            <w:r w:rsidRPr="00703042">
              <w:rPr>
                <w:rFonts w:ascii="Times New Roman" w:hAnsi="Times New Roman" w:cs="Times New Roman" w:hint="eastAsia"/>
                <w:szCs w:val="22"/>
              </w:rPr>
              <w:t>TyG</w:t>
            </w:r>
            <w:proofErr w:type="spellEnd"/>
            <w:r w:rsidRPr="00703042">
              <w:rPr>
                <w:rFonts w:ascii="Times New Roman" w:hAnsi="Times New Roman" w:cs="Times New Roman" w:hint="eastAsia"/>
                <w:szCs w:val="22"/>
              </w:rPr>
              <w:t xml:space="preserve"> (per SD change)</w:t>
            </w:r>
          </w:p>
        </w:tc>
        <w:tc>
          <w:tcPr>
            <w:tcW w:w="2268" w:type="dxa"/>
            <w:tcBorders>
              <w:top w:val="nil"/>
              <w:left w:val="nil"/>
              <w:bottom w:val="nil"/>
              <w:right w:val="nil"/>
            </w:tcBorders>
            <w:noWrap/>
            <w:hideMark/>
          </w:tcPr>
          <w:p w14:paraId="4CF23A27" w14:textId="15C8767E"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1.19(1.10</w:t>
            </w:r>
            <w:r w:rsidRPr="00703042">
              <w:rPr>
                <w:rFonts w:ascii="Times New Roman" w:hAnsi="Times New Roman" w:cs="Times New Roman" w:hint="eastAsia"/>
                <w:szCs w:val="22"/>
              </w:rPr>
              <w:t>–</w:t>
            </w:r>
            <w:r w:rsidRPr="00703042">
              <w:rPr>
                <w:rFonts w:ascii="Times New Roman" w:hAnsi="Times New Roman" w:cs="Times New Roman" w:hint="eastAsia"/>
                <w:szCs w:val="22"/>
              </w:rPr>
              <w:t>1.26)***</w:t>
            </w:r>
          </w:p>
        </w:tc>
        <w:tc>
          <w:tcPr>
            <w:tcW w:w="2126" w:type="dxa"/>
            <w:tcBorders>
              <w:top w:val="nil"/>
              <w:left w:val="nil"/>
              <w:bottom w:val="nil"/>
              <w:right w:val="nil"/>
            </w:tcBorders>
            <w:noWrap/>
            <w:hideMark/>
          </w:tcPr>
          <w:p w14:paraId="03ADD219" w14:textId="488F372A"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1.30(1.21</w:t>
            </w:r>
            <w:r w:rsidRPr="00703042">
              <w:rPr>
                <w:rFonts w:ascii="Times New Roman" w:hAnsi="Times New Roman" w:cs="Times New Roman" w:hint="eastAsia"/>
                <w:szCs w:val="22"/>
              </w:rPr>
              <w:t>–</w:t>
            </w:r>
            <w:r w:rsidRPr="00703042">
              <w:rPr>
                <w:rFonts w:ascii="Times New Roman" w:hAnsi="Times New Roman" w:cs="Times New Roman" w:hint="eastAsia"/>
                <w:szCs w:val="22"/>
              </w:rPr>
              <w:t>1.40)***</w:t>
            </w:r>
          </w:p>
        </w:tc>
        <w:tc>
          <w:tcPr>
            <w:tcW w:w="2126" w:type="dxa"/>
            <w:tcBorders>
              <w:top w:val="nil"/>
              <w:left w:val="nil"/>
              <w:bottom w:val="nil"/>
              <w:right w:val="nil"/>
            </w:tcBorders>
            <w:noWrap/>
            <w:hideMark/>
          </w:tcPr>
          <w:p w14:paraId="3E61BA16" w14:textId="0595F080" w:rsidR="00703042" w:rsidRPr="009032CA" w:rsidRDefault="00703042" w:rsidP="00703042">
            <w:pPr>
              <w:rPr>
                <w:rFonts w:ascii="Times New Roman" w:hAnsi="Times New Roman" w:cs="Times New Roman"/>
                <w:szCs w:val="22"/>
              </w:rPr>
            </w:pPr>
            <w:r w:rsidRPr="00703042">
              <w:rPr>
                <w:rFonts w:ascii="Times New Roman" w:hAnsi="Times New Roman" w:cs="Times New Roman" w:hint="eastAsia"/>
                <w:szCs w:val="22"/>
              </w:rPr>
              <w:t>1.17(1.06</w:t>
            </w:r>
            <w:r w:rsidRPr="00703042">
              <w:rPr>
                <w:rFonts w:ascii="Times New Roman" w:hAnsi="Times New Roman" w:cs="Times New Roman" w:hint="eastAsia"/>
                <w:szCs w:val="22"/>
              </w:rPr>
              <w:t>–</w:t>
            </w:r>
            <w:r w:rsidRPr="00703042">
              <w:rPr>
                <w:rFonts w:ascii="Times New Roman" w:hAnsi="Times New Roman" w:cs="Times New Roman" w:hint="eastAsia"/>
                <w:szCs w:val="22"/>
              </w:rPr>
              <w:t>1.28)**</w:t>
            </w:r>
          </w:p>
        </w:tc>
      </w:tr>
      <w:tr w:rsidR="003E4566" w:rsidRPr="009032CA" w14:paraId="3930DD1D" w14:textId="77777777" w:rsidTr="0043376D">
        <w:trPr>
          <w:trHeight w:val="270"/>
        </w:trPr>
        <w:tc>
          <w:tcPr>
            <w:tcW w:w="2552" w:type="dxa"/>
            <w:tcBorders>
              <w:top w:val="nil"/>
              <w:left w:val="nil"/>
              <w:bottom w:val="nil"/>
              <w:right w:val="nil"/>
            </w:tcBorders>
            <w:noWrap/>
            <w:hideMark/>
          </w:tcPr>
          <w:p w14:paraId="3B6485C3" w14:textId="3AAA4FC5"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 xml:space="preserve">Q1 </w:t>
            </w:r>
            <w:r w:rsidRPr="003B405B">
              <w:rPr>
                <w:rFonts w:ascii="Times New Roman" w:hAnsi="Times New Roman" w:cs="Times New Roman" w:hint="eastAsia"/>
                <w:szCs w:val="22"/>
              </w:rPr>
              <w:t xml:space="preserve">(N = </w:t>
            </w:r>
            <w:r>
              <w:rPr>
                <w:rFonts w:ascii="Times New Roman" w:hAnsi="Times New Roman" w:cs="Times New Roman" w:hint="eastAsia"/>
                <w:szCs w:val="22"/>
              </w:rPr>
              <w:t>782</w:t>
            </w:r>
            <w:r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1A6C4BB4" w14:textId="23CA8DF7"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1(ref)</w:t>
            </w:r>
          </w:p>
        </w:tc>
        <w:tc>
          <w:tcPr>
            <w:tcW w:w="2126" w:type="dxa"/>
            <w:tcBorders>
              <w:top w:val="nil"/>
              <w:left w:val="nil"/>
              <w:bottom w:val="nil"/>
              <w:right w:val="nil"/>
            </w:tcBorders>
            <w:noWrap/>
            <w:hideMark/>
          </w:tcPr>
          <w:p w14:paraId="47A10544" w14:textId="360DE04E"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1(ref)</w:t>
            </w:r>
          </w:p>
        </w:tc>
        <w:tc>
          <w:tcPr>
            <w:tcW w:w="2126" w:type="dxa"/>
            <w:tcBorders>
              <w:top w:val="nil"/>
              <w:left w:val="nil"/>
              <w:bottom w:val="nil"/>
              <w:right w:val="nil"/>
            </w:tcBorders>
            <w:noWrap/>
            <w:hideMark/>
          </w:tcPr>
          <w:p w14:paraId="0753E97C" w14:textId="63FB71D5"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1(ref)</w:t>
            </w:r>
          </w:p>
        </w:tc>
      </w:tr>
      <w:tr w:rsidR="003E4566" w:rsidRPr="009032CA" w14:paraId="45AF058C" w14:textId="77777777" w:rsidTr="0043376D">
        <w:trPr>
          <w:trHeight w:val="270"/>
        </w:trPr>
        <w:tc>
          <w:tcPr>
            <w:tcW w:w="2552" w:type="dxa"/>
            <w:tcBorders>
              <w:top w:val="nil"/>
              <w:left w:val="nil"/>
              <w:bottom w:val="nil"/>
              <w:right w:val="nil"/>
            </w:tcBorders>
            <w:noWrap/>
            <w:hideMark/>
          </w:tcPr>
          <w:p w14:paraId="229F7BAD" w14:textId="7CFCDB9C"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Q2</w:t>
            </w:r>
            <w:r>
              <w:rPr>
                <w:rFonts w:ascii="Times New Roman" w:hAnsi="Times New Roman" w:cs="Times New Roman" w:hint="eastAsia"/>
                <w:szCs w:val="22"/>
              </w:rPr>
              <w:t xml:space="preserve"> </w:t>
            </w:r>
            <w:r w:rsidRPr="003B405B">
              <w:rPr>
                <w:rFonts w:ascii="Times New Roman" w:hAnsi="Times New Roman" w:cs="Times New Roman" w:hint="eastAsia"/>
                <w:szCs w:val="22"/>
              </w:rPr>
              <w:t xml:space="preserve">(N = </w:t>
            </w:r>
            <w:r>
              <w:rPr>
                <w:rFonts w:ascii="Times New Roman" w:hAnsi="Times New Roman" w:cs="Times New Roman" w:hint="eastAsia"/>
                <w:szCs w:val="22"/>
              </w:rPr>
              <w:t>781</w:t>
            </w:r>
            <w:r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5B586307" w14:textId="2B3981AF"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1.26 (1.08</w:t>
            </w:r>
            <w:r w:rsidRPr="00703042">
              <w:rPr>
                <w:rFonts w:ascii="Times New Roman" w:hAnsi="Times New Roman" w:cs="Times New Roman" w:hint="eastAsia"/>
                <w:szCs w:val="22"/>
              </w:rPr>
              <w:t>–</w:t>
            </w:r>
            <w:r w:rsidRPr="00703042">
              <w:rPr>
                <w:rFonts w:ascii="Times New Roman" w:hAnsi="Times New Roman" w:cs="Times New Roman" w:hint="eastAsia"/>
                <w:szCs w:val="22"/>
              </w:rPr>
              <w:t>1.47)***</w:t>
            </w:r>
          </w:p>
        </w:tc>
        <w:tc>
          <w:tcPr>
            <w:tcW w:w="2126" w:type="dxa"/>
            <w:tcBorders>
              <w:top w:val="nil"/>
              <w:left w:val="nil"/>
              <w:bottom w:val="nil"/>
              <w:right w:val="nil"/>
            </w:tcBorders>
            <w:noWrap/>
            <w:hideMark/>
          </w:tcPr>
          <w:p w14:paraId="68DBF2CF" w14:textId="63C11B03"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1.39 (1.16</w:t>
            </w:r>
            <w:r w:rsidRPr="00703042">
              <w:rPr>
                <w:rFonts w:ascii="Times New Roman" w:hAnsi="Times New Roman" w:cs="Times New Roman" w:hint="eastAsia"/>
                <w:szCs w:val="22"/>
              </w:rPr>
              <w:t>–</w:t>
            </w:r>
            <w:r w:rsidRPr="00703042">
              <w:rPr>
                <w:rFonts w:ascii="Times New Roman" w:hAnsi="Times New Roman" w:cs="Times New Roman" w:hint="eastAsia"/>
                <w:szCs w:val="22"/>
              </w:rPr>
              <w:t>1.66)***</w:t>
            </w:r>
          </w:p>
        </w:tc>
        <w:tc>
          <w:tcPr>
            <w:tcW w:w="2126" w:type="dxa"/>
            <w:tcBorders>
              <w:top w:val="nil"/>
              <w:left w:val="nil"/>
              <w:bottom w:val="nil"/>
              <w:right w:val="nil"/>
            </w:tcBorders>
            <w:noWrap/>
            <w:hideMark/>
          </w:tcPr>
          <w:p w14:paraId="58FEE549" w14:textId="73EDE7B2"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1.40 (1.16</w:t>
            </w:r>
            <w:r w:rsidRPr="00703042">
              <w:rPr>
                <w:rFonts w:ascii="Times New Roman" w:hAnsi="Times New Roman" w:cs="Times New Roman" w:hint="eastAsia"/>
                <w:szCs w:val="22"/>
              </w:rPr>
              <w:t>–</w:t>
            </w:r>
            <w:r w:rsidRPr="00703042">
              <w:rPr>
                <w:rFonts w:ascii="Times New Roman" w:hAnsi="Times New Roman" w:cs="Times New Roman" w:hint="eastAsia"/>
                <w:szCs w:val="22"/>
              </w:rPr>
              <w:t>1.67)***</w:t>
            </w:r>
          </w:p>
        </w:tc>
      </w:tr>
      <w:tr w:rsidR="003E4566" w:rsidRPr="009032CA" w14:paraId="0BCDC475" w14:textId="77777777" w:rsidTr="0043376D">
        <w:trPr>
          <w:trHeight w:val="270"/>
        </w:trPr>
        <w:tc>
          <w:tcPr>
            <w:tcW w:w="2552" w:type="dxa"/>
            <w:tcBorders>
              <w:top w:val="nil"/>
              <w:left w:val="nil"/>
              <w:bottom w:val="nil"/>
              <w:right w:val="nil"/>
            </w:tcBorders>
            <w:noWrap/>
            <w:hideMark/>
          </w:tcPr>
          <w:p w14:paraId="6674B881" w14:textId="12E7B59C"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Q3</w:t>
            </w:r>
            <w:r>
              <w:rPr>
                <w:rFonts w:ascii="Times New Roman" w:hAnsi="Times New Roman" w:cs="Times New Roman" w:hint="eastAsia"/>
                <w:szCs w:val="22"/>
              </w:rPr>
              <w:t xml:space="preserve"> </w:t>
            </w:r>
            <w:r w:rsidRPr="003B405B">
              <w:rPr>
                <w:rFonts w:ascii="Times New Roman" w:hAnsi="Times New Roman" w:cs="Times New Roman" w:hint="eastAsia"/>
                <w:szCs w:val="22"/>
              </w:rPr>
              <w:t xml:space="preserve">(N = </w:t>
            </w:r>
            <w:r>
              <w:rPr>
                <w:rFonts w:ascii="Times New Roman" w:hAnsi="Times New Roman" w:cs="Times New Roman" w:hint="eastAsia"/>
                <w:szCs w:val="22"/>
              </w:rPr>
              <w:t>781</w:t>
            </w:r>
            <w:r w:rsidRPr="003B405B">
              <w:rPr>
                <w:rFonts w:ascii="Times New Roman" w:hAnsi="Times New Roman" w:cs="Times New Roman" w:hint="eastAsia"/>
                <w:szCs w:val="22"/>
              </w:rPr>
              <w:t>)</w:t>
            </w:r>
          </w:p>
        </w:tc>
        <w:tc>
          <w:tcPr>
            <w:tcW w:w="2268" w:type="dxa"/>
            <w:tcBorders>
              <w:top w:val="nil"/>
              <w:left w:val="nil"/>
              <w:bottom w:val="nil"/>
              <w:right w:val="nil"/>
            </w:tcBorders>
            <w:noWrap/>
            <w:hideMark/>
          </w:tcPr>
          <w:p w14:paraId="26D7153E" w14:textId="4B9F3123"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1.47 (1.27</w:t>
            </w:r>
            <w:r w:rsidRPr="00703042">
              <w:rPr>
                <w:rFonts w:ascii="Times New Roman" w:hAnsi="Times New Roman" w:cs="Times New Roman" w:hint="eastAsia"/>
                <w:szCs w:val="22"/>
              </w:rPr>
              <w:t>–</w:t>
            </w:r>
            <w:r w:rsidRPr="00703042">
              <w:rPr>
                <w:rFonts w:ascii="Times New Roman" w:hAnsi="Times New Roman" w:cs="Times New Roman" w:hint="eastAsia"/>
                <w:szCs w:val="22"/>
              </w:rPr>
              <w:t>1.71)***</w:t>
            </w:r>
          </w:p>
        </w:tc>
        <w:tc>
          <w:tcPr>
            <w:tcW w:w="2126" w:type="dxa"/>
            <w:tcBorders>
              <w:top w:val="nil"/>
              <w:left w:val="nil"/>
              <w:bottom w:val="nil"/>
              <w:right w:val="nil"/>
            </w:tcBorders>
            <w:noWrap/>
            <w:hideMark/>
          </w:tcPr>
          <w:p w14:paraId="24569FFA" w14:textId="19A84525"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1.48 (1.24</w:t>
            </w:r>
            <w:r w:rsidRPr="00703042">
              <w:rPr>
                <w:rFonts w:ascii="Times New Roman" w:hAnsi="Times New Roman" w:cs="Times New Roman" w:hint="eastAsia"/>
                <w:szCs w:val="22"/>
              </w:rPr>
              <w:t>–</w:t>
            </w:r>
            <w:r w:rsidRPr="00703042">
              <w:rPr>
                <w:rFonts w:ascii="Times New Roman" w:hAnsi="Times New Roman" w:cs="Times New Roman" w:hint="eastAsia"/>
                <w:szCs w:val="22"/>
              </w:rPr>
              <w:t>1.78)***</w:t>
            </w:r>
          </w:p>
        </w:tc>
        <w:tc>
          <w:tcPr>
            <w:tcW w:w="2126" w:type="dxa"/>
            <w:tcBorders>
              <w:top w:val="nil"/>
              <w:left w:val="nil"/>
              <w:bottom w:val="nil"/>
              <w:right w:val="nil"/>
            </w:tcBorders>
            <w:noWrap/>
            <w:hideMark/>
          </w:tcPr>
          <w:p w14:paraId="2A43F2FE" w14:textId="01FC9192"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1.31 (1.09</w:t>
            </w:r>
            <w:r w:rsidRPr="00703042">
              <w:rPr>
                <w:rFonts w:ascii="Times New Roman" w:hAnsi="Times New Roman" w:cs="Times New Roman" w:hint="eastAsia"/>
                <w:szCs w:val="22"/>
              </w:rPr>
              <w:t>–</w:t>
            </w:r>
            <w:r w:rsidRPr="00703042">
              <w:rPr>
                <w:rFonts w:ascii="Times New Roman" w:hAnsi="Times New Roman" w:cs="Times New Roman" w:hint="eastAsia"/>
                <w:szCs w:val="22"/>
              </w:rPr>
              <w:t>1.58)**</w:t>
            </w:r>
          </w:p>
        </w:tc>
      </w:tr>
      <w:tr w:rsidR="003E4566" w:rsidRPr="009032CA" w14:paraId="0F141634" w14:textId="77777777" w:rsidTr="0043376D">
        <w:trPr>
          <w:trHeight w:val="270"/>
        </w:trPr>
        <w:tc>
          <w:tcPr>
            <w:tcW w:w="2552" w:type="dxa"/>
            <w:tcBorders>
              <w:top w:val="nil"/>
              <w:left w:val="nil"/>
              <w:bottom w:val="nil"/>
              <w:right w:val="nil"/>
            </w:tcBorders>
            <w:noWrap/>
          </w:tcPr>
          <w:p w14:paraId="259C2F05" w14:textId="443595AD"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Q4</w:t>
            </w:r>
            <w:r>
              <w:rPr>
                <w:rFonts w:ascii="Times New Roman" w:hAnsi="Times New Roman" w:cs="Times New Roman" w:hint="eastAsia"/>
                <w:szCs w:val="22"/>
              </w:rPr>
              <w:t xml:space="preserve"> </w:t>
            </w:r>
            <w:r w:rsidRPr="003B405B">
              <w:rPr>
                <w:rFonts w:ascii="Times New Roman" w:hAnsi="Times New Roman" w:cs="Times New Roman" w:hint="eastAsia"/>
                <w:szCs w:val="22"/>
              </w:rPr>
              <w:t xml:space="preserve">(N = </w:t>
            </w:r>
            <w:r>
              <w:rPr>
                <w:rFonts w:ascii="Times New Roman" w:hAnsi="Times New Roman" w:cs="Times New Roman" w:hint="eastAsia"/>
                <w:szCs w:val="22"/>
              </w:rPr>
              <w:t>781</w:t>
            </w:r>
            <w:r w:rsidRPr="003B405B">
              <w:rPr>
                <w:rFonts w:ascii="Times New Roman" w:hAnsi="Times New Roman" w:cs="Times New Roman" w:hint="eastAsia"/>
                <w:szCs w:val="22"/>
              </w:rPr>
              <w:t>)</w:t>
            </w:r>
          </w:p>
        </w:tc>
        <w:tc>
          <w:tcPr>
            <w:tcW w:w="2268" w:type="dxa"/>
            <w:tcBorders>
              <w:top w:val="nil"/>
              <w:left w:val="nil"/>
              <w:bottom w:val="nil"/>
              <w:right w:val="nil"/>
            </w:tcBorders>
            <w:noWrap/>
          </w:tcPr>
          <w:p w14:paraId="73C48D68" w14:textId="407B2948"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1.63 (1.37</w:t>
            </w:r>
            <w:r w:rsidRPr="00703042">
              <w:rPr>
                <w:rFonts w:ascii="Times New Roman" w:hAnsi="Times New Roman" w:cs="Times New Roman" w:hint="eastAsia"/>
                <w:szCs w:val="22"/>
              </w:rPr>
              <w:t>–</w:t>
            </w:r>
            <w:r w:rsidRPr="00703042">
              <w:rPr>
                <w:rFonts w:ascii="Times New Roman" w:hAnsi="Times New Roman" w:cs="Times New Roman" w:hint="eastAsia"/>
                <w:szCs w:val="22"/>
              </w:rPr>
              <w:t>1.94)***</w:t>
            </w:r>
          </w:p>
        </w:tc>
        <w:tc>
          <w:tcPr>
            <w:tcW w:w="2126" w:type="dxa"/>
            <w:tcBorders>
              <w:top w:val="nil"/>
              <w:left w:val="nil"/>
              <w:bottom w:val="nil"/>
              <w:right w:val="nil"/>
            </w:tcBorders>
            <w:noWrap/>
          </w:tcPr>
          <w:p w14:paraId="5671D0A2" w14:textId="1ADF25B5"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1.84 (1.54</w:t>
            </w:r>
            <w:r w:rsidRPr="00703042">
              <w:rPr>
                <w:rFonts w:ascii="Times New Roman" w:hAnsi="Times New Roman" w:cs="Times New Roman" w:hint="eastAsia"/>
                <w:szCs w:val="22"/>
              </w:rPr>
              <w:t>–</w:t>
            </w:r>
            <w:r w:rsidRPr="00703042">
              <w:rPr>
                <w:rFonts w:ascii="Times New Roman" w:hAnsi="Times New Roman" w:cs="Times New Roman" w:hint="eastAsia"/>
                <w:szCs w:val="22"/>
              </w:rPr>
              <w:t>2.20)***</w:t>
            </w:r>
          </w:p>
        </w:tc>
        <w:tc>
          <w:tcPr>
            <w:tcW w:w="2126" w:type="dxa"/>
            <w:tcBorders>
              <w:top w:val="nil"/>
              <w:left w:val="nil"/>
              <w:bottom w:val="nil"/>
              <w:right w:val="nil"/>
            </w:tcBorders>
            <w:noWrap/>
          </w:tcPr>
          <w:p w14:paraId="675DA872" w14:textId="556CD135" w:rsidR="003E4566" w:rsidRPr="009032CA" w:rsidRDefault="003E4566" w:rsidP="003E4566">
            <w:pPr>
              <w:rPr>
                <w:rFonts w:ascii="Times New Roman" w:hAnsi="Times New Roman" w:cs="Times New Roman"/>
                <w:szCs w:val="22"/>
              </w:rPr>
            </w:pPr>
            <w:r w:rsidRPr="00703042">
              <w:rPr>
                <w:rFonts w:ascii="Times New Roman" w:hAnsi="Times New Roman" w:cs="Times New Roman" w:hint="eastAsia"/>
                <w:szCs w:val="22"/>
              </w:rPr>
              <w:t>1.44 (1.17</w:t>
            </w:r>
            <w:r w:rsidRPr="00703042">
              <w:rPr>
                <w:rFonts w:ascii="Times New Roman" w:hAnsi="Times New Roman" w:cs="Times New Roman" w:hint="eastAsia"/>
                <w:szCs w:val="22"/>
              </w:rPr>
              <w:t>–</w:t>
            </w:r>
            <w:r w:rsidRPr="00703042">
              <w:rPr>
                <w:rFonts w:ascii="Times New Roman" w:hAnsi="Times New Roman" w:cs="Times New Roman" w:hint="eastAsia"/>
                <w:szCs w:val="22"/>
              </w:rPr>
              <w:t>1.79)***</w:t>
            </w:r>
          </w:p>
        </w:tc>
      </w:tr>
      <w:tr w:rsidR="00E10480" w:rsidRPr="009032CA" w14:paraId="5FE80068" w14:textId="77777777" w:rsidTr="0043376D">
        <w:trPr>
          <w:trHeight w:val="270"/>
        </w:trPr>
        <w:tc>
          <w:tcPr>
            <w:tcW w:w="2552" w:type="dxa"/>
            <w:tcBorders>
              <w:top w:val="nil"/>
              <w:left w:val="nil"/>
              <w:bottom w:val="single" w:sz="4" w:space="0" w:color="auto"/>
              <w:right w:val="nil"/>
            </w:tcBorders>
            <w:noWrap/>
            <w:hideMark/>
          </w:tcPr>
          <w:p w14:paraId="6FF6693C"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P for trend</w:t>
            </w:r>
          </w:p>
        </w:tc>
        <w:tc>
          <w:tcPr>
            <w:tcW w:w="2268" w:type="dxa"/>
            <w:tcBorders>
              <w:top w:val="nil"/>
              <w:left w:val="nil"/>
              <w:bottom w:val="single" w:sz="4" w:space="0" w:color="auto"/>
              <w:right w:val="nil"/>
            </w:tcBorders>
            <w:noWrap/>
            <w:hideMark/>
          </w:tcPr>
          <w:p w14:paraId="5B300D7E"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&lt;0.01</w:t>
            </w:r>
          </w:p>
        </w:tc>
        <w:tc>
          <w:tcPr>
            <w:tcW w:w="2126" w:type="dxa"/>
            <w:tcBorders>
              <w:top w:val="nil"/>
              <w:left w:val="nil"/>
              <w:bottom w:val="single" w:sz="4" w:space="0" w:color="auto"/>
              <w:right w:val="nil"/>
            </w:tcBorders>
            <w:noWrap/>
            <w:hideMark/>
          </w:tcPr>
          <w:p w14:paraId="5D828DC9"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&lt;0.001</w:t>
            </w:r>
          </w:p>
        </w:tc>
        <w:tc>
          <w:tcPr>
            <w:tcW w:w="2126" w:type="dxa"/>
            <w:tcBorders>
              <w:top w:val="nil"/>
              <w:left w:val="nil"/>
              <w:bottom w:val="single" w:sz="4" w:space="0" w:color="auto"/>
              <w:right w:val="nil"/>
            </w:tcBorders>
            <w:noWrap/>
            <w:hideMark/>
          </w:tcPr>
          <w:p w14:paraId="74865140"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&lt;0.01</w:t>
            </w:r>
          </w:p>
        </w:tc>
      </w:tr>
      <w:tr w:rsidR="00E10480" w:rsidRPr="009032CA" w14:paraId="0C697FAE" w14:textId="77777777" w:rsidTr="0043376D">
        <w:trPr>
          <w:trHeight w:val="270"/>
        </w:trPr>
        <w:tc>
          <w:tcPr>
            <w:tcW w:w="4820" w:type="dxa"/>
            <w:gridSpan w:val="2"/>
            <w:tcBorders>
              <w:top w:val="single" w:sz="4" w:space="0" w:color="auto"/>
              <w:left w:val="nil"/>
              <w:bottom w:val="nil"/>
              <w:right w:val="nil"/>
            </w:tcBorders>
            <w:noWrap/>
            <w:hideMark/>
          </w:tcPr>
          <w:p w14:paraId="62646EDF"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t>Adjusted I: adjusted for age, sex, BMI.</w:t>
            </w:r>
          </w:p>
        </w:tc>
        <w:tc>
          <w:tcPr>
            <w:tcW w:w="2126" w:type="dxa"/>
            <w:tcBorders>
              <w:top w:val="single" w:sz="4" w:space="0" w:color="auto"/>
              <w:left w:val="nil"/>
              <w:bottom w:val="nil"/>
              <w:right w:val="nil"/>
            </w:tcBorders>
            <w:noWrap/>
            <w:hideMark/>
          </w:tcPr>
          <w:p w14:paraId="41FE39BA" w14:textId="77777777" w:rsidR="00E10480" w:rsidRPr="009032CA" w:rsidRDefault="00E10480" w:rsidP="0043376D">
            <w:pPr>
              <w:rPr>
                <w:rFonts w:ascii="Times New Roman" w:hAnsi="Times New Roman" w:cs="Times New Roman"/>
                <w:szCs w:val="22"/>
              </w:rPr>
            </w:pPr>
          </w:p>
        </w:tc>
        <w:tc>
          <w:tcPr>
            <w:tcW w:w="2126" w:type="dxa"/>
            <w:tcBorders>
              <w:top w:val="single" w:sz="4" w:space="0" w:color="auto"/>
              <w:left w:val="nil"/>
              <w:bottom w:val="nil"/>
              <w:right w:val="nil"/>
            </w:tcBorders>
            <w:noWrap/>
            <w:hideMark/>
          </w:tcPr>
          <w:p w14:paraId="50F970CE" w14:textId="77777777" w:rsidR="00E10480" w:rsidRPr="009032CA" w:rsidRDefault="00E10480" w:rsidP="0043376D">
            <w:pPr>
              <w:rPr>
                <w:rFonts w:ascii="Times New Roman" w:hAnsi="Times New Roman" w:cs="Times New Roman"/>
                <w:szCs w:val="22"/>
              </w:rPr>
            </w:pPr>
          </w:p>
        </w:tc>
      </w:tr>
      <w:tr w:rsidR="00E10480" w:rsidRPr="009032CA" w14:paraId="1F637224" w14:textId="77777777" w:rsidTr="0043376D">
        <w:trPr>
          <w:trHeight w:val="585"/>
        </w:trPr>
        <w:tc>
          <w:tcPr>
            <w:tcW w:w="9072" w:type="dxa"/>
            <w:gridSpan w:val="4"/>
            <w:tcBorders>
              <w:top w:val="nil"/>
              <w:left w:val="nil"/>
              <w:bottom w:val="nil"/>
              <w:right w:val="nil"/>
            </w:tcBorders>
            <w:noWrap/>
            <w:hideMark/>
          </w:tcPr>
          <w:p w14:paraId="4653FED1"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hint="eastAsia"/>
                <w:szCs w:val="22"/>
              </w:rPr>
              <w:t>Adjusted II:  further adjusted on the basis of Model I plus Calcium (CA), Potassium, Sodium, Chloride (CL), Blood Urea Nitrogen, Creatinine, Fasting Glucose, White Blood Cells, Platelet Count, Red Cell Distribution Width (RDW), Anion Gap (AG), Chronic Kidney Disease (CKD), Heart Failure (HF), Hyperlipidemia (HLD), Hypertension (HTN), Ischemic Heart Disease (IHD), Cerebrovascular Accident (CVA), Peripheral Vascular Disease (PVD), Diabetes mellitus (DM),  Myocardial Infarction (MI) and International Normalized Ratio (INR).</w:t>
            </w:r>
          </w:p>
        </w:tc>
      </w:tr>
      <w:tr w:rsidR="00E10480" w:rsidRPr="009032CA" w14:paraId="5EEE408F" w14:textId="77777777" w:rsidTr="0043376D">
        <w:trPr>
          <w:trHeight w:val="270"/>
        </w:trPr>
        <w:tc>
          <w:tcPr>
            <w:tcW w:w="4820" w:type="dxa"/>
            <w:gridSpan w:val="2"/>
            <w:tcBorders>
              <w:top w:val="nil"/>
              <w:left w:val="nil"/>
              <w:bottom w:val="nil"/>
              <w:right w:val="nil"/>
            </w:tcBorders>
            <w:noWrap/>
            <w:hideMark/>
          </w:tcPr>
          <w:p w14:paraId="451E9D3A" w14:textId="77777777" w:rsidR="00E10480" w:rsidRPr="009032CA" w:rsidRDefault="00E10480" w:rsidP="0043376D">
            <w:pPr>
              <w:rPr>
                <w:rFonts w:ascii="Times New Roman" w:hAnsi="Times New Roman" w:cs="Times New Roman"/>
                <w:szCs w:val="22"/>
              </w:rPr>
            </w:pPr>
            <w:r w:rsidRPr="009032CA">
              <w:rPr>
                <w:rFonts w:ascii="Times New Roman" w:hAnsi="Times New Roman" w:cs="Times New Roman"/>
                <w:szCs w:val="22"/>
              </w:rPr>
              <w:lastRenderedPageBreak/>
              <w:t>*P&lt;0.05, **P&lt;0.01, ***P&lt;0.001.</w:t>
            </w:r>
          </w:p>
        </w:tc>
        <w:tc>
          <w:tcPr>
            <w:tcW w:w="2126" w:type="dxa"/>
            <w:tcBorders>
              <w:top w:val="nil"/>
              <w:left w:val="nil"/>
              <w:bottom w:val="nil"/>
              <w:right w:val="nil"/>
            </w:tcBorders>
            <w:noWrap/>
            <w:hideMark/>
          </w:tcPr>
          <w:p w14:paraId="4282A538" w14:textId="77777777" w:rsidR="00E10480" w:rsidRPr="009032CA" w:rsidRDefault="00E10480" w:rsidP="0043376D">
            <w:pPr>
              <w:rPr>
                <w:rFonts w:ascii="Times New Roman" w:hAnsi="Times New Roman" w:cs="Times New Roman"/>
                <w:szCs w:val="22"/>
              </w:rPr>
            </w:pPr>
          </w:p>
        </w:tc>
        <w:tc>
          <w:tcPr>
            <w:tcW w:w="2126" w:type="dxa"/>
            <w:tcBorders>
              <w:top w:val="nil"/>
              <w:left w:val="nil"/>
              <w:bottom w:val="nil"/>
              <w:right w:val="nil"/>
            </w:tcBorders>
            <w:noWrap/>
            <w:hideMark/>
          </w:tcPr>
          <w:p w14:paraId="29092572" w14:textId="77777777" w:rsidR="00E10480" w:rsidRPr="009032CA" w:rsidRDefault="00E10480" w:rsidP="0043376D">
            <w:pPr>
              <w:rPr>
                <w:rFonts w:ascii="Times New Roman" w:hAnsi="Times New Roman" w:cs="Times New Roman"/>
                <w:szCs w:val="22"/>
              </w:rPr>
            </w:pPr>
          </w:p>
        </w:tc>
      </w:tr>
      <w:tr w:rsidR="00E10480" w:rsidRPr="009032CA" w14:paraId="777D1389" w14:textId="77777777" w:rsidTr="0043376D">
        <w:trPr>
          <w:trHeight w:val="270"/>
        </w:trPr>
        <w:tc>
          <w:tcPr>
            <w:tcW w:w="2552" w:type="dxa"/>
            <w:tcBorders>
              <w:top w:val="nil"/>
              <w:left w:val="nil"/>
              <w:bottom w:val="nil"/>
              <w:right w:val="nil"/>
            </w:tcBorders>
            <w:noWrap/>
            <w:hideMark/>
          </w:tcPr>
          <w:p w14:paraId="752F85FD" w14:textId="77777777" w:rsidR="00E10480" w:rsidRPr="009032CA" w:rsidRDefault="00E10480" w:rsidP="0043376D">
            <w:pPr>
              <w:rPr>
                <w:rFonts w:ascii="Times New Roman" w:hAnsi="Times New Roman" w:cs="Times New Roman"/>
                <w:szCs w:val="22"/>
              </w:rPr>
            </w:pPr>
          </w:p>
        </w:tc>
        <w:tc>
          <w:tcPr>
            <w:tcW w:w="2268" w:type="dxa"/>
            <w:tcBorders>
              <w:top w:val="nil"/>
              <w:left w:val="nil"/>
              <w:bottom w:val="nil"/>
              <w:right w:val="nil"/>
            </w:tcBorders>
            <w:noWrap/>
            <w:hideMark/>
          </w:tcPr>
          <w:p w14:paraId="3B342529" w14:textId="77777777" w:rsidR="00E10480" w:rsidRPr="009032CA" w:rsidRDefault="00E10480" w:rsidP="0043376D">
            <w:pPr>
              <w:rPr>
                <w:rFonts w:ascii="Times New Roman" w:hAnsi="Times New Roman" w:cs="Times New Roman"/>
                <w:szCs w:val="22"/>
              </w:rPr>
            </w:pPr>
          </w:p>
        </w:tc>
        <w:tc>
          <w:tcPr>
            <w:tcW w:w="2126" w:type="dxa"/>
            <w:tcBorders>
              <w:top w:val="nil"/>
              <w:left w:val="nil"/>
              <w:bottom w:val="nil"/>
              <w:right w:val="nil"/>
            </w:tcBorders>
            <w:noWrap/>
            <w:hideMark/>
          </w:tcPr>
          <w:p w14:paraId="5A825F3F" w14:textId="77777777" w:rsidR="00E10480" w:rsidRPr="009032CA" w:rsidRDefault="00E10480" w:rsidP="0043376D">
            <w:pPr>
              <w:rPr>
                <w:rFonts w:ascii="Times New Roman" w:hAnsi="Times New Roman" w:cs="Times New Roman"/>
                <w:szCs w:val="22"/>
              </w:rPr>
            </w:pPr>
          </w:p>
        </w:tc>
        <w:tc>
          <w:tcPr>
            <w:tcW w:w="2126" w:type="dxa"/>
            <w:tcBorders>
              <w:top w:val="nil"/>
              <w:left w:val="nil"/>
              <w:bottom w:val="nil"/>
              <w:right w:val="nil"/>
            </w:tcBorders>
            <w:noWrap/>
            <w:hideMark/>
          </w:tcPr>
          <w:p w14:paraId="568CED6B" w14:textId="77777777" w:rsidR="00E10480" w:rsidRPr="009032CA" w:rsidRDefault="00E10480" w:rsidP="0043376D">
            <w:pPr>
              <w:rPr>
                <w:rFonts w:ascii="Times New Roman" w:hAnsi="Times New Roman" w:cs="Times New Roman"/>
                <w:szCs w:val="22"/>
              </w:rPr>
            </w:pPr>
          </w:p>
        </w:tc>
      </w:tr>
      <w:tr w:rsidR="00E10480" w:rsidRPr="009032CA" w14:paraId="7FA5C0BE" w14:textId="77777777" w:rsidTr="0043376D">
        <w:trPr>
          <w:trHeight w:val="270"/>
        </w:trPr>
        <w:tc>
          <w:tcPr>
            <w:tcW w:w="2552" w:type="dxa"/>
            <w:tcBorders>
              <w:top w:val="nil"/>
              <w:left w:val="nil"/>
              <w:bottom w:val="nil"/>
              <w:right w:val="nil"/>
            </w:tcBorders>
            <w:noWrap/>
            <w:hideMark/>
          </w:tcPr>
          <w:p w14:paraId="14635DAB" w14:textId="77777777" w:rsidR="00E10480" w:rsidRPr="009032CA" w:rsidRDefault="00E10480" w:rsidP="0043376D">
            <w:pPr>
              <w:rPr>
                <w:rFonts w:ascii="Times New Roman" w:hAnsi="Times New Roman" w:cs="Times New Roman"/>
                <w:szCs w:val="22"/>
              </w:rPr>
            </w:pPr>
          </w:p>
        </w:tc>
        <w:tc>
          <w:tcPr>
            <w:tcW w:w="2268" w:type="dxa"/>
            <w:tcBorders>
              <w:top w:val="nil"/>
              <w:left w:val="nil"/>
              <w:bottom w:val="nil"/>
              <w:right w:val="nil"/>
            </w:tcBorders>
            <w:noWrap/>
            <w:hideMark/>
          </w:tcPr>
          <w:p w14:paraId="430D1601" w14:textId="77777777" w:rsidR="00E10480" w:rsidRPr="009032CA" w:rsidRDefault="00E10480" w:rsidP="0043376D">
            <w:pPr>
              <w:rPr>
                <w:rFonts w:ascii="Times New Roman" w:hAnsi="Times New Roman" w:cs="Times New Roman"/>
                <w:szCs w:val="22"/>
              </w:rPr>
            </w:pPr>
          </w:p>
        </w:tc>
        <w:tc>
          <w:tcPr>
            <w:tcW w:w="2126" w:type="dxa"/>
            <w:tcBorders>
              <w:top w:val="nil"/>
              <w:left w:val="nil"/>
              <w:bottom w:val="nil"/>
              <w:right w:val="nil"/>
            </w:tcBorders>
            <w:noWrap/>
            <w:hideMark/>
          </w:tcPr>
          <w:p w14:paraId="6811F6A2" w14:textId="77777777" w:rsidR="00E10480" w:rsidRPr="009032CA" w:rsidRDefault="00E10480" w:rsidP="0043376D">
            <w:pPr>
              <w:rPr>
                <w:rFonts w:ascii="Times New Roman" w:hAnsi="Times New Roman" w:cs="Times New Roman"/>
                <w:szCs w:val="22"/>
              </w:rPr>
            </w:pPr>
          </w:p>
        </w:tc>
        <w:tc>
          <w:tcPr>
            <w:tcW w:w="2126" w:type="dxa"/>
            <w:tcBorders>
              <w:top w:val="nil"/>
              <w:left w:val="nil"/>
              <w:bottom w:val="nil"/>
              <w:right w:val="nil"/>
            </w:tcBorders>
            <w:noWrap/>
            <w:hideMark/>
          </w:tcPr>
          <w:p w14:paraId="142F8FA1" w14:textId="77777777" w:rsidR="00E10480" w:rsidRPr="009032CA" w:rsidRDefault="00E10480" w:rsidP="0043376D">
            <w:pPr>
              <w:rPr>
                <w:rFonts w:ascii="Times New Roman" w:hAnsi="Times New Roman" w:cs="Times New Roman"/>
                <w:szCs w:val="22"/>
              </w:rPr>
            </w:pPr>
          </w:p>
        </w:tc>
      </w:tr>
    </w:tbl>
    <w:p w14:paraId="0D66BE6D" w14:textId="77777777" w:rsidR="00F34591" w:rsidRDefault="00F34591" w:rsidP="00E10480">
      <w:pPr>
        <w:rPr>
          <w:rFonts w:ascii="Times New Roman" w:hAnsi="Times New Roman" w:cs="Times New Roman"/>
          <w:szCs w:val="22"/>
        </w:rPr>
      </w:pPr>
    </w:p>
    <w:p w14:paraId="58D7038A" w14:textId="77777777" w:rsidR="00646758" w:rsidRDefault="00646758" w:rsidP="00E10480">
      <w:pPr>
        <w:rPr>
          <w:rFonts w:ascii="Times New Roman" w:hAnsi="Times New Roman" w:cs="Times New Roman"/>
          <w:szCs w:val="22"/>
        </w:rPr>
      </w:pPr>
    </w:p>
    <w:p w14:paraId="2B5B892A" w14:textId="77777777" w:rsidR="00646758" w:rsidRDefault="00646758" w:rsidP="00E10480">
      <w:pPr>
        <w:rPr>
          <w:rFonts w:ascii="Times New Roman" w:hAnsi="Times New Roman" w:cs="Times New Roman"/>
          <w:szCs w:val="22"/>
        </w:rPr>
      </w:pPr>
    </w:p>
    <w:p w14:paraId="1DA65CD8" w14:textId="77777777" w:rsidR="00646758" w:rsidRDefault="00646758" w:rsidP="00E10480">
      <w:pPr>
        <w:rPr>
          <w:rFonts w:ascii="Times New Roman" w:hAnsi="Times New Roman" w:cs="Times New Roman"/>
          <w:szCs w:val="22"/>
        </w:rPr>
      </w:pPr>
    </w:p>
    <w:p w14:paraId="6ABCE645" w14:textId="77777777" w:rsidR="00646758" w:rsidRDefault="00646758" w:rsidP="00E10480">
      <w:pPr>
        <w:rPr>
          <w:rFonts w:ascii="Times New Roman" w:hAnsi="Times New Roman" w:cs="Times New Roman"/>
          <w:szCs w:val="22"/>
        </w:rPr>
      </w:pPr>
    </w:p>
    <w:p w14:paraId="4669A772" w14:textId="77777777" w:rsidR="00646758" w:rsidRDefault="00646758" w:rsidP="00E10480">
      <w:pPr>
        <w:rPr>
          <w:rFonts w:ascii="Times New Roman" w:hAnsi="Times New Roman" w:cs="Times New Roman"/>
          <w:szCs w:val="22"/>
        </w:rPr>
      </w:pPr>
    </w:p>
    <w:p w14:paraId="4AD76874" w14:textId="77777777" w:rsidR="00646758" w:rsidRDefault="00646758" w:rsidP="00E10480">
      <w:pPr>
        <w:rPr>
          <w:rFonts w:ascii="Times New Roman" w:hAnsi="Times New Roman" w:cs="Times New Roman"/>
          <w:szCs w:val="22"/>
        </w:rPr>
      </w:pPr>
    </w:p>
    <w:p w14:paraId="56EF2DCD" w14:textId="77777777" w:rsidR="00646758" w:rsidRDefault="00646758" w:rsidP="00E10480">
      <w:pPr>
        <w:rPr>
          <w:rFonts w:ascii="Times New Roman" w:hAnsi="Times New Roman" w:cs="Times New Roman"/>
          <w:szCs w:val="22"/>
        </w:rPr>
      </w:pPr>
    </w:p>
    <w:p w14:paraId="5AA7AD37" w14:textId="77777777" w:rsidR="00646758" w:rsidRDefault="00646758" w:rsidP="00E10480">
      <w:pPr>
        <w:rPr>
          <w:rFonts w:ascii="Times New Roman" w:hAnsi="Times New Roman" w:cs="Times New Roman"/>
          <w:szCs w:val="22"/>
        </w:rPr>
      </w:pPr>
    </w:p>
    <w:p w14:paraId="21D594FA" w14:textId="77777777" w:rsidR="00646758" w:rsidRDefault="00646758" w:rsidP="00E10480">
      <w:pPr>
        <w:rPr>
          <w:rFonts w:ascii="Times New Roman" w:hAnsi="Times New Roman" w:cs="Times New Roman"/>
          <w:szCs w:val="22"/>
        </w:rPr>
      </w:pPr>
    </w:p>
    <w:p w14:paraId="1B0999B2" w14:textId="77777777" w:rsidR="00646758" w:rsidRDefault="00646758" w:rsidP="00E10480">
      <w:pPr>
        <w:rPr>
          <w:rFonts w:ascii="Times New Roman" w:hAnsi="Times New Roman" w:cs="Times New Roman"/>
          <w:szCs w:val="22"/>
        </w:rPr>
      </w:pPr>
    </w:p>
    <w:p w14:paraId="4A4BDEA9" w14:textId="77777777" w:rsidR="00646758" w:rsidRDefault="00646758" w:rsidP="00E10480">
      <w:pPr>
        <w:rPr>
          <w:rFonts w:ascii="Times New Roman" w:hAnsi="Times New Roman" w:cs="Times New Roman"/>
          <w:szCs w:val="22"/>
        </w:rPr>
      </w:pPr>
    </w:p>
    <w:p w14:paraId="1DF3ECA4" w14:textId="77777777" w:rsidR="00646758" w:rsidRDefault="00646758" w:rsidP="00E10480">
      <w:pPr>
        <w:rPr>
          <w:rFonts w:ascii="Times New Roman" w:hAnsi="Times New Roman" w:cs="Times New Roman"/>
          <w:szCs w:val="22"/>
        </w:rPr>
      </w:pPr>
    </w:p>
    <w:p w14:paraId="32A10B2F" w14:textId="77777777" w:rsidR="00646758" w:rsidRDefault="00646758" w:rsidP="00E10480">
      <w:pPr>
        <w:rPr>
          <w:rFonts w:ascii="Times New Roman" w:hAnsi="Times New Roman" w:cs="Times New Roman"/>
          <w:szCs w:val="22"/>
        </w:rPr>
      </w:pPr>
    </w:p>
    <w:sectPr w:rsidR="00646758" w:rsidSect="007E7FA7">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9B6C7" w14:textId="77777777" w:rsidR="00B53793" w:rsidRDefault="00B53793" w:rsidP="00BB1B46">
      <w:pPr>
        <w:spacing w:after="0" w:line="240" w:lineRule="auto"/>
        <w:rPr>
          <w:rFonts w:hint="eastAsia"/>
        </w:rPr>
      </w:pPr>
      <w:r>
        <w:separator/>
      </w:r>
    </w:p>
  </w:endnote>
  <w:endnote w:type="continuationSeparator" w:id="0">
    <w:p w14:paraId="02EEF40C" w14:textId="77777777" w:rsidR="00B53793" w:rsidRDefault="00B53793" w:rsidP="00BB1B4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F2729" w14:textId="77777777" w:rsidR="00B53793" w:rsidRDefault="00B53793" w:rsidP="00BB1B46">
      <w:pPr>
        <w:spacing w:after="0" w:line="240" w:lineRule="auto"/>
        <w:rPr>
          <w:rFonts w:hint="eastAsia"/>
        </w:rPr>
      </w:pPr>
      <w:r>
        <w:separator/>
      </w:r>
    </w:p>
  </w:footnote>
  <w:footnote w:type="continuationSeparator" w:id="0">
    <w:p w14:paraId="1D9330AE" w14:textId="77777777" w:rsidR="00B53793" w:rsidRDefault="00B53793" w:rsidP="00BB1B4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ED"/>
    <w:rsid w:val="00081032"/>
    <w:rsid w:val="00086B10"/>
    <w:rsid w:val="002B5FAD"/>
    <w:rsid w:val="003B405B"/>
    <w:rsid w:val="003B5267"/>
    <w:rsid w:val="003E4566"/>
    <w:rsid w:val="00400168"/>
    <w:rsid w:val="00646758"/>
    <w:rsid w:val="006805D1"/>
    <w:rsid w:val="006A53ED"/>
    <w:rsid w:val="006F009F"/>
    <w:rsid w:val="00703042"/>
    <w:rsid w:val="00796FE1"/>
    <w:rsid w:val="00797FDB"/>
    <w:rsid w:val="007E7FA7"/>
    <w:rsid w:val="008F2024"/>
    <w:rsid w:val="008F67DB"/>
    <w:rsid w:val="009032CA"/>
    <w:rsid w:val="00B53793"/>
    <w:rsid w:val="00B83CC9"/>
    <w:rsid w:val="00BB1B46"/>
    <w:rsid w:val="00D90722"/>
    <w:rsid w:val="00E10480"/>
    <w:rsid w:val="00E12A93"/>
    <w:rsid w:val="00F337D5"/>
    <w:rsid w:val="00F34591"/>
    <w:rsid w:val="00F8624C"/>
    <w:rsid w:val="00F90A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612E9"/>
  <w15:chartTrackingRefBased/>
  <w15:docId w15:val="{1667C550-39CA-4B90-BADF-8DB5DD7A7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A53E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A53E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A53E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A53E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A53ED"/>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A53ED"/>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A53ED"/>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A53ED"/>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A53ED"/>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A53E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A53E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A53E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A53ED"/>
    <w:rPr>
      <w:rFonts w:cstheme="majorBidi"/>
      <w:color w:val="0F4761" w:themeColor="accent1" w:themeShade="BF"/>
      <w:sz w:val="28"/>
      <w:szCs w:val="28"/>
    </w:rPr>
  </w:style>
  <w:style w:type="character" w:customStyle="1" w:styleId="50">
    <w:name w:val="标题 5 字符"/>
    <w:basedOn w:val="a0"/>
    <w:link w:val="5"/>
    <w:uiPriority w:val="9"/>
    <w:semiHidden/>
    <w:rsid w:val="006A53ED"/>
    <w:rPr>
      <w:rFonts w:cstheme="majorBidi"/>
      <w:color w:val="0F4761" w:themeColor="accent1" w:themeShade="BF"/>
      <w:sz w:val="24"/>
    </w:rPr>
  </w:style>
  <w:style w:type="character" w:customStyle="1" w:styleId="60">
    <w:name w:val="标题 6 字符"/>
    <w:basedOn w:val="a0"/>
    <w:link w:val="6"/>
    <w:uiPriority w:val="9"/>
    <w:semiHidden/>
    <w:rsid w:val="006A53ED"/>
    <w:rPr>
      <w:rFonts w:cstheme="majorBidi"/>
      <w:b/>
      <w:bCs/>
      <w:color w:val="0F4761" w:themeColor="accent1" w:themeShade="BF"/>
    </w:rPr>
  </w:style>
  <w:style w:type="character" w:customStyle="1" w:styleId="70">
    <w:name w:val="标题 7 字符"/>
    <w:basedOn w:val="a0"/>
    <w:link w:val="7"/>
    <w:uiPriority w:val="9"/>
    <w:semiHidden/>
    <w:rsid w:val="006A53ED"/>
    <w:rPr>
      <w:rFonts w:cstheme="majorBidi"/>
      <w:b/>
      <w:bCs/>
      <w:color w:val="595959" w:themeColor="text1" w:themeTint="A6"/>
    </w:rPr>
  </w:style>
  <w:style w:type="character" w:customStyle="1" w:styleId="80">
    <w:name w:val="标题 8 字符"/>
    <w:basedOn w:val="a0"/>
    <w:link w:val="8"/>
    <w:uiPriority w:val="9"/>
    <w:semiHidden/>
    <w:rsid w:val="006A53ED"/>
    <w:rPr>
      <w:rFonts w:cstheme="majorBidi"/>
      <w:color w:val="595959" w:themeColor="text1" w:themeTint="A6"/>
    </w:rPr>
  </w:style>
  <w:style w:type="character" w:customStyle="1" w:styleId="90">
    <w:name w:val="标题 9 字符"/>
    <w:basedOn w:val="a0"/>
    <w:link w:val="9"/>
    <w:uiPriority w:val="9"/>
    <w:semiHidden/>
    <w:rsid w:val="006A53ED"/>
    <w:rPr>
      <w:rFonts w:eastAsiaTheme="majorEastAsia" w:cstheme="majorBidi"/>
      <w:color w:val="595959" w:themeColor="text1" w:themeTint="A6"/>
    </w:rPr>
  </w:style>
  <w:style w:type="paragraph" w:styleId="a3">
    <w:name w:val="Title"/>
    <w:basedOn w:val="a"/>
    <w:next w:val="a"/>
    <w:link w:val="a4"/>
    <w:uiPriority w:val="10"/>
    <w:qFormat/>
    <w:rsid w:val="006A53E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A53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53E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A53E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53ED"/>
    <w:pPr>
      <w:spacing w:before="160"/>
      <w:jc w:val="center"/>
    </w:pPr>
    <w:rPr>
      <w:i/>
      <w:iCs/>
      <w:color w:val="404040" w:themeColor="text1" w:themeTint="BF"/>
    </w:rPr>
  </w:style>
  <w:style w:type="character" w:customStyle="1" w:styleId="a8">
    <w:name w:val="引用 字符"/>
    <w:basedOn w:val="a0"/>
    <w:link w:val="a7"/>
    <w:uiPriority w:val="29"/>
    <w:rsid w:val="006A53ED"/>
    <w:rPr>
      <w:i/>
      <w:iCs/>
      <w:color w:val="404040" w:themeColor="text1" w:themeTint="BF"/>
    </w:rPr>
  </w:style>
  <w:style w:type="paragraph" w:styleId="a9">
    <w:name w:val="List Paragraph"/>
    <w:basedOn w:val="a"/>
    <w:uiPriority w:val="34"/>
    <w:qFormat/>
    <w:rsid w:val="006A53ED"/>
    <w:pPr>
      <w:ind w:left="720"/>
      <w:contextualSpacing/>
    </w:pPr>
  </w:style>
  <w:style w:type="character" w:styleId="aa">
    <w:name w:val="Intense Emphasis"/>
    <w:basedOn w:val="a0"/>
    <w:uiPriority w:val="21"/>
    <w:qFormat/>
    <w:rsid w:val="006A53ED"/>
    <w:rPr>
      <w:i/>
      <w:iCs/>
      <w:color w:val="0F4761" w:themeColor="accent1" w:themeShade="BF"/>
    </w:rPr>
  </w:style>
  <w:style w:type="paragraph" w:styleId="ab">
    <w:name w:val="Intense Quote"/>
    <w:basedOn w:val="a"/>
    <w:next w:val="a"/>
    <w:link w:val="ac"/>
    <w:uiPriority w:val="30"/>
    <w:qFormat/>
    <w:rsid w:val="006A5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A53ED"/>
    <w:rPr>
      <w:i/>
      <w:iCs/>
      <w:color w:val="0F4761" w:themeColor="accent1" w:themeShade="BF"/>
    </w:rPr>
  </w:style>
  <w:style w:type="character" w:styleId="ad">
    <w:name w:val="Intense Reference"/>
    <w:basedOn w:val="a0"/>
    <w:uiPriority w:val="32"/>
    <w:qFormat/>
    <w:rsid w:val="006A53ED"/>
    <w:rPr>
      <w:b/>
      <w:bCs/>
      <w:smallCaps/>
      <w:color w:val="0F4761" w:themeColor="accent1" w:themeShade="BF"/>
      <w:spacing w:val="5"/>
    </w:rPr>
  </w:style>
  <w:style w:type="table" w:styleId="ae">
    <w:name w:val="Table Grid"/>
    <w:basedOn w:val="a1"/>
    <w:uiPriority w:val="39"/>
    <w:rsid w:val="007E7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72555b74">
    <w:name w:val="cl-72555b74"/>
    <w:basedOn w:val="a0"/>
    <w:rsid w:val="009032CA"/>
  </w:style>
  <w:style w:type="paragraph" w:styleId="af">
    <w:name w:val="header"/>
    <w:basedOn w:val="a"/>
    <w:link w:val="af0"/>
    <w:uiPriority w:val="99"/>
    <w:unhideWhenUsed/>
    <w:rsid w:val="00BB1B46"/>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BB1B46"/>
    <w:rPr>
      <w:sz w:val="18"/>
      <w:szCs w:val="18"/>
    </w:rPr>
  </w:style>
  <w:style w:type="paragraph" w:styleId="af1">
    <w:name w:val="footer"/>
    <w:basedOn w:val="a"/>
    <w:link w:val="af2"/>
    <w:uiPriority w:val="99"/>
    <w:unhideWhenUsed/>
    <w:rsid w:val="00BB1B46"/>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BB1B4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802</Words>
  <Characters>4573</Characters>
  <Application>Microsoft Office Word</Application>
  <DocSecurity>0</DocSecurity>
  <Lines>38</Lines>
  <Paragraphs>10</Paragraphs>
  <ScaleCrop>false</ScaleCrop>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Xueshi Yin</dc:creator>
  <cp:keywords/>
  <dc:description/>
  <cp:lastModifiedBy>Xueshi Yin</cp:lastModifiedBy>
  <cp:revision>12</cp:revision>
  <dcterms:created xsi:type="dcterms:W3CDTF">2025-09-22T15:29:00Z</dcterms:created>
  <dcterms:modified xsi:type="dcterms:W3CDTF">2025-11-26T04:55:00Z</dcterms:modified>
</cp:coreProperties>
</file>