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9788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cs="Times New Roman"/>
          <w:b/>
          <w:bCs/>
          <w:sz w:val="24"/>
        </w:rPr>
      </w:pPr>
      <w:r>
        <w:rPr>
          <w:rFonts w:hint="eastAsia" w:ascii="Times New Roman" w:hAnsi="Times New Roman" w:cs="Times New Roman"/>
          <w:b/>
          <w:bCs/>
          <w:sz w:val="24"/>
        </w:rPr>
        <w:t>Supplementary Materials</w:t>
      </w:r>
    </w:p>
    <w:p w14:paraId="3802C386">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ascii="Times New Roman" w:hAnsi="Times New Roman" w:cs="Times New Roman"/>
          <w:b/>
          <w:bCs/>
          <w:sz w:val="24"/>
        </w:rPr>
      </w:pPr>
    </w:p>
    <w:p w14:paraId="3A2D9B93">
      <w:pPr>
        <w:pStyle w:val="3"/>
        <w:keepNext w:val="0"/>
        <w:keepLines w:val="0"/>
        <w:widowControl/>
        <w:suppressLineNumbers w:val="0"/>
        <w:spacing w:line="480" w:lineRule="auto"/>
        <w:jc w:val="center"/>
        <w:rPr>
          <w:rStyle w:val="6"/>
          <w:rFonts w:hint="default" w:ascii="Times New Roman" w:hAnsi="Times New Roman" w:cs="Times New Roman"/>
          <w:sz w:val="24"/>
          <w:szCs w:val="24"/>
        </w:rPr>
      </w:pPr>
      <w:r>
        <w:rPr>
          <w:rStyle w:val="6"/>
          <w:rFonts w:hint="default" w:ascii="Times New Roman" w:hAnsi="Times New Roman" w:cs="Times New Roman"/>
          <w:sz w:val="24"/>
          <w:szCs w:val="24"/>
        </w:rPr>
        <w:t xml:space="preserve">Predictive value of an integrated insulin resistance and lipometabolic score for cardiometabolic multimorbidity in older adults: </w:t>
      </w:r>
      <w:r>
        <w:rPr>
          <w:rStyle w:val="6"/>
          <w:rFonts w:hint="default" w:ascii="Times New Roman" w:hAnsi="Times New Roman" w:cs="Times New Roman"/>
          <w:sz w:val="24"/>
          <w:szCs w:val="24"/>
          <w:lang w:val="en-US" w:eastAsia="zh-CN"/>
        </w:rPr>
        <w:t>A</w:t>
      </w:r>
      <w:r>
        <w:rPr>
          <w:rStyle w:val="6"/>
          <w:rFonts w:hint="default" w:ascii="Times New Roman" w:hAnsi="Times New Roman" w:cs="Times New Roman"/>
          <w:sz w:val="24"/>
          <w:szCs w:val="24"/>
        </w:rPr>
        <w:t xml:space="preserve"> UK cohort study</w:t>
      </w:r>
    </w:p>
    <w:p w14:paraId="3971076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cs="Times New Roman"/>
          <w:b/>
          <w:bCs/>
        </w:rPr>
      </w:pPr>
    </w:p>
    <w:p w14:paraId="55C7276D">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default" w:ascii="Times New Roman" w:hAnsi="Times New Roman" w:cs="Times New Roman" w:eastAsiaTheme="minorEastAsia"/>
          <w:b/>
          <w:bCs/>
          <w:lang w:val="en-US" w:eastAsia="zh-CN"/>
        </w:rPr>
      </w:pPr>
      <w:r>
        <w:rPr>
          <w:rFonts w:ascii="Times New Roman" w:hAnsi="Times New Roman" w:cs="Times New Roman"/>
          <w:b/>
          <w:bCs/>
        </w:rPr>
        <w:t xml:space="preserve">Supplementary </w:t>
      </w:r>
      <w:r>
        <w:rPr>
          <w:rFonts w:hint="eastAsia" w:ascii="Times New Roman" w:hAnsi="Times New Roman" w:cs="Times New Roman"/>
          <w:b/>
          <w:bCs/>
          <w:lang w:val="en-US" w:eastAsia="zh-CN"/>
        </w:rPr>
        <w:t>Methods</w:t>
      </w:r>
    </w:p>
    <w:p w14:paraId="74CDD619">
      <w:pPr>
        <w:keepNext w:val="0"/>
        <w:keepLines w:val="0"/>
        <w:pageBreakBefore w:val="0"/>
        <w:widowControl w:val="0"/>
        <w:tabs>
          <w:tab w:val="left" w:pos="3626"/>
        </w:tabs>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lang w:val="en-US" w:eastAsia="zh-CN"/>
        </w:rPr>
      </w:pPr>
      <w:r>
        <w:rPr>
          <w:rFonts w:ascii="Times New Roman" w:hAnsi="Times New Roman" w:cs="Times New Roman"/>
          <w:b/>
          <w:bCs/>
        </w:rPr>
        <w:t xml:space="preserve">Supplementary Table </w:t>
      </w:r>
      <w:r>
        <w:rPr>
          <w:rFonts w:hint="eastAsia" w:ascii="Times New Roman" w:hAnsi="Times New Roman" w:cs="Times New Roman"/>
          <w:b/>
          <w:bCs/>
          <w:lang w:val="en-US" w:eastAsia="zh-CN"/>
        </w:rPr>
        <w:t xml:space="preserve">1 </w:t>
      </w:r>
      <w:r>
        <w:rPr>
          <w:rFonts w:hint="eastAsia" w:ascii="Times New Roman" w:hAnsi="Times New Roman" w:eastAsia="等线" w:cs="Times New Roman"/>
          <w:sz w:val="24"/>
          <w:szCs w:val="24"/>
          <w:lang w:val="en-GB"/>
          <w14:ligatures w14:val="none"/>
        </w:rPr>
        <w:t>Baseline characteristics according to TyG index quartiles.</w:t>
      </w:r>
    </w:p>
    <w:p w14:paraId="69805069">
      <w:pPr>
        <w:keepNext w:val="0"/>
        <w:keepLines w:val="0"/>
        <w:pageBreakBefore w:val="0"/>
        <w:widowControl w:val="0"/>
        <w:tabs>
          <w:tab w:val="left" w:pos="3626"/>
        </w:tabs>
        <w:kinsoku/>
        <w:wordWrap/>
        <w:overflowPunct/>
        <w:topLinePunct w:val="0"/>
        <w:autoSpaceDE/>
        <w:autoSpaceDN/>
        <w:bidi w:val="0"/>
        <w:adjustRightInd/>
        <w:snapToGrid/>
        <w:spacing w:line="360" w:lineRule="auto"/>
        <w:jc w:val="both"/>
        <w:textAlignment w:val="auto"/>
        <w:rPr>
          <w:rFonts w:hint="eastAsia"/>
          <w:lang w:val="en-US" w:eastAsia="zh-CN"/>
        </w:rPr>
      </w:pPr>
      <w:r>
        <w:rPr>
          <w:rFonts w:ascii="Times New Roman" w:hAnsi="Times New Roman" w:cs="Times New Roman"/>
          <w:b/>
          <w:bCs/>
        </w:rPr>
        <w:t xml:space="preserve">Supplementary Table </w:t>
      </w:r>
      <w:r>
        <w:rPr>
          <w:rFonts w:hint="eastAsia" w:ascii="Times New Roman" w:hAnsi="Times New Roman" w:cs="Times New Roman"/>
          <w:b/>
          <w:bCs/>
          <w:lang w:val="en-US" w:eastAsia="zh-CN"/>
        </w:rPr>
        <w:t xml:space="preserve">2 </w:t>
      </w:r>
      <w:r>
        <w:rPr>
          <w:rFonts w:hint="eastAsia" w:ascii="Times New Roman" w:hAnsi="Times New Roman" w:cs="Times New Roman"/>
          <w:sz w:val="24"/>
          <w:szCs w:val="24"/>
          <w:lang w:val="en-GB"/>
        </w:rPr>
        <w:t xml:space="preserve">Baseline characteristics according to </w:t>
      </w:r>
      <w:r>
        <w:rPr>
          <w:rFonts w:hint="eastAsia" w:ascii="Times New Roman" w:hAnsi="Times New Roman" w:cs="Times New Roman"/>
          <w:sz w:val="24"/>
          <w:szCs w:val="24"/>
          <w:lang w:val="en-US" w:eastAsia="zh-CN"/>
        </w:rPr>
        <w:t>eGDR</w:t>
      </w:r>
      <w:r>
        <w:rPr>
          <w:rFonts w:hint="eastAsia" w:ascii="Times New Roman" w:hAnsi="Times New Roman" w:cs="Times New Roman"/>
          <w:sz w:val="24"/>
          <w:szCs w:val="24"/>
          <w:lang w:val="en-GB"/>
        </w:rPr>
        <w:t xml:space="preserve"> index quartiles.</w:t>
      </w:r>
    </w:p>
    <w:p w14:paraId="54148FBA">
      <w:pPr>
        <w:keepNext w:val="0"/>
        <w:keepLines w:val="0"/>
        <w:pageBreakBefore w:val="0"/>
        <w:widowControl w:val="0"/>
        <w:tabs>
          <w:tab w:val="left" w:pos="3626"/>
        </w:tabs>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lang w:val="en-US" w:eastAsia="zh-CN"/>
        </w:rPr>
      </w:pPr>
      <w:r>
        <w:rPr>
          <w:rFonts w:hint="eastAsia" w:ascii="Times New Roman" w:hAnsi="Times New Roman" w:cs="Times New Roman"/>
          <w:b/>
          <w:bCs/>
          <w:lang w:val="en-US" w:eastAsia="zh-CN"/>
        </w:rPr>
        <w:t>Supplementary Table 3</w:t>
      </w:r>
      <w:r>
        <w:rPr>
          <w:rFonts w:hint="eastAsia" w:ascii="Times New Roman" w:hAnsi="Times New Roman" w:cs="Times New Roman"/>
          <w:b w:val="0"/>
          <w:bCs w:val="0"/>
          <w:lang w:val="en-US" w:eastAsia="zh-CN"/>
        </w:rPr>
        <w:t xml:space="preserve"> </w:t>
      </w:r>
      <w:r>
        <w:rPr>
          <w:rFonts w:hint="eastAsia" w:ascii="Times New Roman" w:hAnsi="Times New Roman" w:cs="Times New Roman"/>
          <w:sz w:val="24"/>
          <w:szCs w:val="24"/>
          <w:lang w:val="en-GB"/>
        </w:rPr>
        <w:t xml:space="preserve">Baseline characteristics according to </w:t>
      </w:r>
      <w:r>
        <w:rPr>
          <w:rFonts w:hint="eastAsia" w:ascii="Times New Roman" w:hAnsi="Times New Roman" w:cs="Times New Roman"/>
          <w:sz w:val="24"/>
          <w:szCs w:val="24"/>
          <w:lang w:val="en-US" w:eastAsia="zh-CN"/>
        </w:rPr>
        <w:t>AIP</w:t>
      </w:r>
      <w:r>
        <w:rPr>
          <w:rFonts w:hint="eastAsia" w:ascii="Times New Roman" w:hAnsi="Times New Roman" w:cs="Times New Roman"/>
          <w:sz w:val="24"/>
          <w:szCs w:val="24"/>
          <w:lang w:val="en-GB"/>
        </w:rPr>
        <w:t xml:space="preserve"> index quartiles.</w:t>
      </w:r>
    </w:p>
    <w:p w14:paraId="1FCD86EA">
      <w:pPr>
        <w:keepNext w:val="0"/>
        <w:keepLines w:val="0"/>
        <w:pageBreakBefore w:val="0"/>
        <w:widowControl w:val="0"/>
        <w:tabs>
          <w:tab w:val="left" w:pos="3626"/>
        </w:tabs>
        <w:kinsoku/>
        <w:wordWrap/>
        <w:overflowPunct/>
        <w:topLinePunct w:val="0"/>
        <w:autoSpaceDE/>
        <w:autoSpaceDN/>
        <w:bidi w:val="0"/>
        <w:adjustRightInd/>
        <w:snapToGrid/>
        <w:spacing w:line="360" w:lineRule="auto"/>
        <w:jc w:val="both"/>
        <w:textAlignment w:val="auto"/>
        <w:rPr>
          <w:rFonts w:hint="default"/>
          <w:lang w:val="en-US"/>
        </w:rPr>
      </w:pPr>
      <w:r>
        <w:rPr>
          <w:rFonts w:hint="eastAsia" w:ascii="Times New Roman" w:hAnsi="Times New Roman" w:cs="Times New Roman"/>
          <w:b/>
          <w:bCs/>
          <w:lang w:val="en-US" w:eastAsia="zh-CN"/>
        </w:rPr>
        <w:t>Supplementary Table 4</w:t>
      </w:r>
      <w:r>
        <w:rPr>
          <w:rFonts w:hint="eastAsia" w:ascii="Times New Roman" w:hAnsi="Times New Roman" w:cs="Times New Roman"/>
          <w:b w:val="0"/>
          <w:bCs w:val="0"/>
          <w:lang w:val="en-US" w:eastAsia="zh-CN"/>
        </w:rPr>
        <w:t xml:space="preserve"> </w:t>
      </w:r>
      <w:r>
        <w:rPr>
          <w:rFonts w:hint="eastAsia" w:ascii="Times New Roman" w:hAnsi="Times New Roman" w:cs="Times New Roman"/>
          <w:sz w:val="24"/>
          <w:szCs w:val="24"/>
          <w:lang w:val="en-GB"/>
        </w:rPr>
        <w:t xml:space="preserve">Baseline characteristics according to </w:t>
      </w:r>
      <w:r>
        <w:rPr>
          <w:rFonts w:hint="eastAsia" w:ascii="Times New Roman" w:hAnsi="Times New Roman" w:cs="Times New Roman"/>
          <w:sz w:val="24"/>
          <w:szCs w:val="24"/>
          <w:lang w:val="en-US" w:eastAsia="zh-CN"/>
        </w:rPr>
        <w:t>RC</w:t>
      </w:r>
      <w:r>
        <w:rPr>
          <w:rFonts w:hint="eastAsia" w:ascii="Times New Roman" w:hAnsi="Times New Roman" w:cs="Times New Roman"/>
          <w:sz w:val="24"/>
          <w:szCs w:val="24"/>
          <w:lang w:val="en-GB"/>
        </w:rPr>
        <w:t xml:space="preserve"> index quartiles.</w:t>
      </w:r>
    </w:p>
    <w:p w14:paraId="2CBE3948">
      <w:pPr>
        <w:pStyle w:val="2"/>
        <w:spacing w:before="0" w:after="0" w:line="360" w:lineRule="auto"/>
        <w:rPr>
          <w:rFonts w:hint="eastAsia" w:ascii="Times New Roman" w:hAnsi="Times New Roman" w:cs="Times New Roman"/>
          <w:b w:val="0"/>
          <w:bCs w:val="0"/>
          <w:sz w:val="24"/>
          <w:szCs w:val="24"/>
          <w:lang w:val="en-GB"/>
        </w:rPr>
      </w:pPr>
      <w:r>
        <w:rPr>
          <w:rFonts w:hint="eastAsia" w:ascii="Times New Roman" w:hAnsi="Times New Roman" w:cs="Times New Roman" w:eastAsiaTheme="minorEastAsia"/>
          <w:b/>
          <w:bCs/>
          <w:kern w:val="2"/>
          <w:sz w:val="21"/>
          <w:szCs w:val="22"/>
          <w:lang w:val="en-US" w:eastAsia="zh-CN" w:bidi="ar-SA"/>
          <w14:ligatures w14:val="standardContextual"/>
        </w:rPr>
        <w:t>Supplementary Table 5</w:t>
      </w:r>
      <w:r>
        <w:rPr>
          <w:rFonts w:hint="eastAsia" w:ascii="Times New Roman" w:hAnsi="Times New Roman" w:cs="Times New Roman" w:eastAsiaTheme="minorEastAsia"/>
          <w:b w:val="0"/>
          <w:bCs w:val="0"/>
          <w:kern w:val="2"/>
          <w:sz w:val="21"/>
          <w:szCs w:val="22"/>
          <w:lang w:val="en-US" w:eastAsia="zh-CN" w:bidi="ar-SA"/>
          <w14:ligatures w14:val="standardContextual"/>
        </w:rPr>
        <w:t xml:space="preserve"> </w:t>
      </w:r>
      <w:r>
        <w:rPr>
          <w:rFonts w:hint="eastAsia" w:ascii="Times New Roman" w:hAnsi="Times New Roman" w:cs="Times New Roman"/>
          <w:b w:val="0"/>
          <w:bCs w:val="0"/>
          <w:sz w:val="24"/>
          <w:szCs w:val="24"/>
          <w:lang w:val="en-GB"/>
        </w:rPr>
        <w:t xml:space="preserve">Baseline characteristics according to </w:t>
      </w:r>
      <w:r>
        <w:rPr>
          <w:rFonts w:hint="eastAsia" w:ascii="Times New Roman" w:hAnsi="Times New Roman" w:cs="Times New Roman"/>
          <w:b w:val="0"/>
          <w:bCs w:val="0"/>
          <w:color w:val="000000"/>
          <w:sz w:val="24"/>
          <w:szCs w:val="24"/>
        </w:rPr>
        <w:t>CompositeIndex</w:t>
      </w:r>
      <w:r>
        <w:rPr>
          <w:rFonts w:hint="eastAsia" w:ascii="Times New Roman" w:hAnsi="Times New Roman" w:cs="Times New Roman"/>
          <w:b w:val="0"/>
          <w:bCs w:val="0"/>
          <w:sz w:val="24"/>
          <w:szCs w:val="24"/>
          <w:lang w:val="en-GB"/>
        </w:rPr>
        <w:t xml:space="preserve"> quartiles.</w:t>
      </w:r>
    </w:p>
    <w:p w14:paraId="096C6C49">
      <w:pPr>
        <w:spacing w:line="480" w:lineRule="auto"/>
      </w:pPr>
      <w:r>
        <w:rPr>
          <w:rFonts w:ascii="Times New Roman" w:hAnsi="Times New Roman" w:cs="Times New Roman"/>
          <w:b/>
          <w:bCs/>
          <w:sz w:val="21"/>
          <w:szCs w:val="21"/>
          <w:lang w:val="en-GB"/>
        </w:rPr>
        <w:t>S</w:t>
      </w:r>
      <w:r>
        <w:rPr>
          <w:rFonts w:hint="eastAsia" w:ascii="Times New Roman" w:hAnsi="Times New Roman" w:cs="Times New Roman"/>
          <w:b/>
          <w:bCs/>
          <w:sz w:val="21"/>
          <w:szCs w:val="21"/>
          <w:lang w:val="en-GB"/>
        </w:rPr>
        <w:t xml:space="preserve">upplementary Table </w:t>
      </w:r>
      <w:r>
        <w:rPr>
          <w:rFonts w:hint="eastAsia" w:ascii="Times New Roman" w:hAnsi="Times New Roman" w:cs="Times New Roman"/>
          <w:b/>
          <w:bCs/>
          <w:sz w:val="21"/>
          <w:szCs w:val="21"/>
          <w:lang w:val="en-US" w:eastAsia="zh-CN"/>
        </w:rPr>
        <w:t>6</w:t>
      </w:r>
      <w:r>
        <w:rPr>
          <w:rFonts w:hint="eastAsia" w:ascii="Times New Roman" w:hAnsi="Times New Roman" w:cs="Times New Roman"/>
          <w:b/>
          <w:bCs/>
          <w:sz w:val="24"/>
          <w:szCs w:val="24"/>
          <w:lang w:val="en-GB"/>
        </w:rPr>
        <w:t xml:space="preserve"> </w:t>
      </w:r>
      <w:r>
        <w:rPr>
          <w:rFonts w:hint="eastAsia" w:ascii="Times New Roman" w:hAnsi="Times New Roman" w:cs="Times New Roman"/>
          <w:sz w:val="24"/>
          <w:szCs w:val="24"/>
          <w:lang w:val="en-GB"/>
        </w:rPr>
        <w:t>Baseline characteristics of included and excluded participants.</w:t>
      </w:r>
    </w:p>
    <w:p w14:paraId="7FAABB16">
      <w:pPr>
        <w:spacing w:line="360" w:lineRule="auto"/>
        <w:rPr>
          <w:rFonts w:hint="eastAsia" w:ascii="Times New Roman" w:hAnsi="Times New Roman" w:cs="Times New Roman"/>
          <w:b w:val="0"/>
          <w:bCs w:val="0"/>
          <w:sz w:val="24"/>
          <w:szCs w:val="24"/>
          <w:lang w:val="en-US" w:eastAsia="zh-CN"/>
        </w:rPr>
      </w:pPr>
      <w:r>
        <w:rPr>
          <w:rFonts w:hint="eastAsia" w:ascii="Times New Roman" w:hAnsi="Times New Roman" w:cs="Times New Roman" w:eastAsiaTheme="minorEastAsia"/>
          <w:b/>
          <w:bCs/>
          <w:kern w:val="2"/>
          <w:sz w:val="21"/>
          <w:szCs w:val="22"/>
          <w:highlight w:val="none"/>
          <w:lang w:val="en-US" w:eastAsia="zh-CN" w:bidi="ar-SA"/>
          <w14:ligatures w14:val="standardContextual"/>
        </w:rPr>
        <w:t>Supplementary Table</w:t>
      </w:r>
      <w:r>
        <w:rPr>
          <w:rFonts w:hint="eastAsia" w:ascii="Times New Roman" w:hAnsi="Times New Roman" w:cs="Times New Roman"/>
          <w:b/>
          <w:bCs/>
          <w:kern w:val="2"/>
          <w:sz w:val="21"/>
          <w:szCs w:val="22"/>
          <w:highlight w:val="none"/>
          <w:lang w:val="en-US" w:eastAsia="zh-CN" w:bidi="ar-SA"/>
          <w14:ligatures w14:val="standardContextual"/>
        </w:rPr>
        <w:t xml:space="preserve"> 7</w:t>
      </w:r>
      <w:r>
        <w:rPr>
          <w:rFonts w:hint="eastAsia" w:ascii="Times New Roman" w:hAnsi="Times New Roman" w:cs="Times New Roman" w:eastAsiaTheme="minorEastAsia"/>
          <w:b w:val="0"/>
          <w:bCs w:val="0"/>
          <w:kern w:val="2"/>
          <w:sz w:val="21"/>
          <w:szCs w:val="22"/>
          <w:highlight w:val="none"/>
          <w:lang w:val="en-US" w:eastAsia="zh-CN" w:bidi="ar-SA"/>
          <w14:ligatures w14:val="standardContextual"/>
        </w:rPr>
        <w:t xml:space="preserve"> </w:t>
      </w:r>
      <w:r>
        <w:rPr>
          <w:rFonts w:hint="eastAsia" w:ascii="Times New Roman" w:hAnsi="Times New Roman" w:cs="Times New Roman"/>
          <w:b w:val="0"/>
          <w:bCs w:val="0"/>
          <w:sz w:val="24"/>
          <w:szCs w:val="24"/>
          <w:lang w:val="en-US" w:eastAsia="zh-CN"/>
        </w:rPr>
        <w:t xml:space="preserve">Subgroup analysis of the </w:t>
      </w:r>
      <w:r>
        <w:rPr>
          <w:rFonts w:hint="eastAsia" w:ascii="Times New Roman" w:hAnsi="Times New Roman" w:cs="Times New Roman"/>
          <w:b w:val="0"/>
          <w:bCs w:val="0"/>
          <w:sz w:val="24"/>
          <w:szCs w:val="24"/>
          <w:lang w:val="en-GB"/>
        </w:rPr>
        <w:t>associations between metabolic indicators (T</w:t>
      </w:r>
      <w:r>
        <w:rPr>
          <w:rFonts w:hint="eastAsia" w:ascii="Times New Roman" w:hAnsi="Times New Roman" w:cs="Times New Roman"/>
          <w:b w:val="0"/>
          <w:bCs w:val="0"/>
          <w:sz w:val="24"/>
          <w:szCs w:val="24"/>
          <w:lang w:val="en-US" w:eastAsia="zh-CN"/>
        </w:rPr>
        <w:t>y</w:t>
      </w:r>
      <w:r>
        <w:rPr>
          <w:rFonts w:hint="eastAsia" w:ascii="Times New Roman" w:hAnsi="Times New Roman" w:cs="Times New Roman"/>
          <w:b w:val="0"/>
          <w:bCs w:val="0"/>
          <w:sz w:val="24"/>
          <w:szCs w:val="24"/>
          <w:lang w:val="en-GB"/>
        </w:rPr>
        <w:t xml:space="preserve">G, </w:t>
      </w:r>
      <w:r>
        <w:rPr>
          <w:rFonts w:hint="eastAsia" w:ascii="Times New Roman" w:hAnsi="Times New Roman" w:cs="Times New Roman"/>
          <w:b w:val="0"/>
          <w:bCs w:val="0"/>
          <w:sz w:val="24"/>
          <w:szCs w:val="24"/>
          <w:lang w:val="en-US" w:eastAsia="zh-CN"/>
        </w:rPr>
        <w:t>e</w:t>
      </w:r>
      <w:r>
        <w:rPr>
          <w:rFonts w:hint="eastAsia" w:ascii="Times New Roman" w:hAnsi="Times New Roman" w:cs="Times New Roman"/>
          <w:b w:val="0"/>
          <w:bCs w:val="0"/>
          <w:sz w:val="24"/>
          <w:szCs w:val="24"/>
          <w:lang w:val="en-GB"/>
        </w:rPr>
        <w:t xml:space="preserve">GDR, AIP, RC, and Composite Index) and risk of </w:t>
      </w:r>
      <w:r>
        <w:rPr>
          <w:rFonts w:hint="eastAsia" w:ascii="Times New Roman" w:hAnsi="Times New Roman" w:cs="Times New Roman"/>
          <w:b w:val="0"/>
          <w:bCs w:val="0"/>
          <w:lang w:val="en-US" w:eastAsia="zh-CN"/>
        </w:rPr>
        <w:t>CMM</w:t>
      </w:r>
      <w:r>
        <w:rPr>
          <w:rFonts w:hint="eastAsia" w:ascii="Times New Roman" w:hAnsi="Times New Roman" w:cs="Times New Roman"/>
          <w:b w:val="0"/>
          <w:bCs w:val="0"/>
          <w:sz w:val="24"/>
          <w:szCs w:val="24"/>
          <w:lang w:val="en-US" w:eastAsia="zh-CN"/>
        </w:rPr>
        <w:t>.</w:t>
      </w:r>
    </w:p>
    <w:p w14:paraId="04BCE9AC">
      <w:pPr>
        <w:spacing w:line="480" w:lineRule="auto"/>
        <w:rPr>
          <w:rFonts w:hint="eastAsia" w:ascii="Times New Roman" w:hAnsi="Times New Roman" w:cs="Times New Roman"/>
          <w:b w:val="0"/>
          <w:bCs w:val="0"/>
          <w:sz w:val="24"/>
          <w:szCs w:val="24"/>
          <w:lang w:val="en-GB"/>
        </w:rPr>
      </w:pPr>
      <w:r>
        <w:rPr>
          <w:rFonts w:ascii="Times New Roman" w:hAnsi="Times New Roman" w:cs="Times New Roman"/>
          <w:b/>
          <w:bCs/>
          <w:sz w:val="21"/>
          <w:szCs w:val="21"/>
          <w:lang w:val="en-GB"/>
        </w:rPr>
        <w:t>S</w:t>
      </w:r>
      <w:r>
        <w:rPr>
          <w:rFonts w:hint="eastAsia" w:ascii="Times New Roman" w:hAnsi="Times New Roman" w:cs="Times New Roman"/>
          <w:b/>
          <w:bCs/>
          <w:sz w:val="21"/>
          <w:szCs w:val="21"/>
          <w:lang w:val="en-GB"/>
        </w:rPr>
        <w:t xml:space="preserve">upplementary Table </w:t>
      </w:r>
      <w:r>
        <w:rPr>
          <w:rFonts w:hint="eastAsia" w:ascii="Times New Roman" w:hAnsi="Times New Roman" w:cs="Times New Roman"/>
          <w:b/>
          <w:bCs/>
          <w:sz w:val="21"/>
          <w:szCs w:val="21"/>
          <w:lang w:val="en-US" w:eastAsia="zh-CN"/>
        </w:rPr>
        <w:t>8</w:t>
      </w:r>
      <w:r>
        <w:rPr>
          <w:rFonts w:hint="eastAsia" w:ascii="Times New Roman" w:hAnsi="Times New Roman" w:cs="Times New Roman"/>
          <w:b/>
          <w:bCs/>
          <w:sz w:val="24"/>
          <w:szCs w:val="24"/>
          <w:lang w:val="en-GB"/>
        </w:rPr>
        <w:t xml:space="preserve"> </w:t>
      </w:r>
      <w:r>
        <w:rPr>
          <w:rFonts w:hint="eastAsia" w:ascii="Times New Roman" w:hAnsi="Times New Roman" w:cs="Times New Roman"/>
          <w:b w:val="0"/>
          <w:bCs w:val="0"/>
          <w:sz w:val="24"/>
          <w:szCs w:val="24"/>
          <w:lang w:val="en-GB"/>
        </w:rPr>
        <w:t xml:space="preserve">Population attribution </w:t>
      </w:r>
      <w:r>
        <w:rPr>
          <w:rFonts w:hint="eastAsia" w:ascii="Times New Roman" w:hAnsi="Times New Roman" w:cs="Times New Roman"/>
          <w:b w:val="0"/>
          <w:bCs w:val="0"/>
          <w:sz w:val="24"/>
          <w:szCs w:val="24"/>
          <w:lang w:val="en-US" w:eastAsia="zh-CN"/>
        </w:rPr>
        <w:t>f</w:t>
      </w:r>
      <w:r>
        <w:rPr>
          <w:rFonts w:hint="eastAsia" w:ascii="Times New Roman" w:hAnsi="Times New Roman" w:cs="Times New Roman"/>
          <w:b w:val="0"/>
          <w:bCs w:val="0"/>
          <w:sz w:val="24"/>
          <w:szCs w:val="24"/>
          <w:lang w:val="en-GB"/>
        </w:rPr>
        <w:t xml:space="preserve">raction for </w:t>
      </w:r>
      <w:r>
        <w:rPr>
          <w:rFonts w:hint="eastAsia" w:ascii="Times New Roman" w:hAnsi="Times New Roman" w:cs="Times New Roman"/>
          <w:b w:val="0"/>
          <w:bCs w:val="0"/>
          <w:sz w:val="24"/>
          <w:szCs w:val="24"/>
          <w:lang w:val="en-US" w:eastAsia="zh-CN"/>
        </w:rPr>
        <w:t>metabolic</w:t>
      </w:r>
      <w:r>
        <w:rPr>
          <w:rFonts w:hint="eastAsia" w:ascii="Times New Roman" w:hAnsi="Times New Roman" w:cs="Times New Roman"/>
          <w:b w:val="0"/>
          <w:bCs w:val="0"/>
          <w:sz w:val="24"/>
          <w:szCs w:val="24"/>
          <w:lang w:val="en-GB"/>
        </w:rPr>
        <w:t xml:space="preserve"> indicators.</w:t>
      </w:r>
    </w:p>
    <w:p w14:paraId="276F29D5">
      <w:pPr>
        <w:spacing w:line="480" w:lineRule="auto"/>
        <w:rPr>
          <w:rFonts w:hint="default" w:ascii="Times New Roman" w:hAnsi="Times New Roman" w:cs="Times New Roman" w:eastAsiaTheme="minorEastAsia"/>
          <w:sz w:val="24"/>
          <w:szCs w:val="24"/>
          <w:lang w:val="en-US" w:eastAsia="zh-CN"/>
        </w:rPr>
      </w:pPr>
      <w:r>
        <w:rPr>
          <w:rFonts w:ascii="Times New Roman" w:hAnsi="Times New Roman" w:cs="Times New Roman"/>
          <w:b/>
          <w:bCs/>
          <w:sz w:val="21"/>
          <w:szCs w:val="21"/>
          <w:lang w:val="en-GB"/>
        </w:rPr>
        <w:t>S</w:t>
      </w:r>
      <w:r>
        <w:rPr>
          <w:rFonts w:hint="eastAsia" w:ascii="Times New Roman" w:hAnsi="Times New Roman" w:cs="Times New Roman"/>
          <w:b/>
          <w:bCs/>
          <w:sz w:val="21"/>
          <w:szCs w:val="21"/>
          <w:lang w:val="en-GB"/>
        </w:rPr>
        <w:t xml:space="preserve">upplementary Table </w:t>
      </w:r>
      <w:r>
        <w:rPr>
          <w:rFonts w:hint="eastAsia" w:ascii="Times New Roman" w:hAnsi="Times New Roman" w:cs="Times New Roman"/>
          <w:b/>
          <w:bCs/>
          <w:sz w:val="21"/>
          <w:szCs w:val="21"/>
          <w:lang w:val="en-US" w:eastAsia="zh-CN"/>
        </w:rPr>
        <w:t>9</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24"/>
          <w:lang w:val="en-GB"/>
        </w:rPr>
        <w:t xml:space="preserve">Multivariable associations between metabolic indicators (TyG, </w:t>
      </w:r>
      <w:r>
        <w:rPr>
          <w:rFonts w:hint="eastAsia" w:ascii="Times New Roman" w:hAnsi="Times New Roman" w:cs="Times New Roman"/>
          <w:b w:val="0"/>
          <w:bCs w:val="0"/>
          <w:sz w:val="24"/>
          <w:szCs w:val="24"/>
          <w:lang w:val="en-US" w:eastAsia="zh-CN"/>
        </w:rPr>
        <w:t>e</w:t>
      </w:r>
      <w:r>
        <w:rPr>
          <w:rFonts w:hint="eastAsia" w:ascii="Times New Roman" w:hAnsi="Times New Roman" w:cs="Times New Roman"/>
          <w:b w:val="0"/>
          <w:bCs w:val="0"/>
          <w:sz w:val="24"/>
          <w:szCs w:val="24"/>
          <w:lang w:val="en-GB"/>
        </w:rPr>
        <w:t>GDR, AIP, RC, and CompositeIndex) and risk of CMM among participants with a single baseline cardiometabolic condition</w:t>
      </w:r>
      <w:r>
        <w:rPr>
          <w:rFonts w:hint="eastAsia" w:ascii="Times New Roman" w:hAnsi="Times New Roman" w:cs="Times New Roman"/>
          <w:b w:val="0"/>
          <w:bCs w:val="0"/>
          <w:sz w:val="24"/>
          <w:szCs w:val="24"/>
          <w:lang w:val="en-US" w:eastAsia="zh-CN"/>
        </w:rPr>
        <w:t>.</w:t>
      </w:r>
    </w:p>
    <w:p w14:paraId="332C76AB">
      <w:pPr>
        <w:spacing w:line="480" w:lineRule="auto"/>
        <w:rPr>
          <w:rFonts w:hint="default" w:ascii="Times New Roman" w:hAnsi="Times New Roman" w:cs="Times New Roman"/>
          <w:b w:val="0"/>
          <w:bCs w:val="0"/>
          <w:sz w:val="24"/>
          <w:szCs w:val="24"/>
          <w:lang w:val="en-US" w:eastAsia="zh-CN"/>
        </w:rPr>
      </w:pPr>
      <w:r>
        <w:rPr>
          <w:rFonts w:ascii="Times New Roman" w:hAnsi="Times New Roman" w:cs="Times New Roman"/>
          <w:b/>
          <w:bCs/>
          <w:sz w:val="21"/>
          <w:szCs w:val="21"/>
          <w:lang w:val="en-GB"/>
        </w:rPr>
        <w:t>S</w:t>
      </w:r>
      <w:r>
        <w:rPr>
          <w:rFonts w:hint="eastAsia" w:ascii="Times New Roman" w:hAnsi="Times New Roman" w:cs="Times New Roman"/>
          <w:b/>
          <w:bCs/>
          <w:sz w:val="21"/>
          <w:szCs w:val="21"/>
          <w:lang w:val="en-GB"/>
        </w:rPr>
        <w:t xml:space="preserve">upplementary Table </w:t>
      </w:r>
      <w:r>
        <w:rPr>
          <w:rFonts w:hint="eastAsia" w:ascii="Times New Roman" w:hAnsi="Times New Roman" w:cs="Times New Roman"/>
          <w:b/>
          <w:bCs/>
          <w:sz w:val="21"/>
          <w:szCs w:val="21"/>
          <w:lang w:val="en-US" w:eastAsia="zh-CN"/>
        </w:rPr>
        <w:t>10</w:t>
      </w:r>
      <w:r>
        <w:rPr>
          <w:rFonts w:hint="eastAsia" w:ascii="Times New Roman" w:hAnsi="Times New Roman" w:cs="Times New Roman"/>
          <w:b/>
          <w:bCs/>
          <w:sz w:val="24"/>
          <w:szCs w:val="24"/>
          <w:lang w:val="en-GB"/>
        </w:rPr>
        <w:t xml:space="preserve"> </w:t>
      </w:r>
      <w:r>
        <w:rPr>
          <w:rFonts w:hint="eastAsia" w:ascii="Times New Roman" w:hAnsi="Times New Roman" w:cs="Times New Roman"/>
          <w:b w:val="0"/>
          <w:bCs w:val="0"/>
          <w:sz w:val="24"/>
          <w:szCs w:val="24"/>
          <w:lang w:val="en-GB"/>
        </w:rPr>
        <w:t xml:space="preserve">Multivariable associations between metabolic indicators (TyG, </w:t>
      </w:r>
      <w:r>
        <w:rPr>
          <w:rFonts w:hint="eastAsia" w:ascii="Times New Roman" w:hAnsi="Times New Roman" w:cs="Times New Roman"/>
          <w:b w:val="0"/>
          <w:bCs w:val="0"/>
          <w:sz w:val="24"/>
          <w:szCs w:val="24"/>
          <w:lang w:val="en-US" w:eastAsia="zh-CN"/>
        </w:rPr>
        <w:t>e</w:t>
      </w:r>
      <w:r>
        <w:rPr>
          <w:rFonts w:hint="eastAsia" w:ascii="Times New Roman" w:hAnsi="Times New Roman" w:cs="Times New Roman"/>
          <w:b w:val="0"/>
          <w:bCs w:val="0"/>
          <w:sz w:val="24"/>
          <w:szCs w:val="24"/>
          <w:lang w:val="en-GB"/>
        </w:rPr>
        <w:t>GDR, AIP, RC, and CompositeIndex) and risk of CMM among participants with metabolic data at wave 4</w:t>
      </w:r>
      <w:r>
        <w:rPr>
          <w:rFonts w:hint="eastAsia" w:ascii="Times New Roman" w:hAnsi="Times New Roman" w:cs="Times New Roman"/>
          <w:b w:val="0"/>
          <w:bCs w:val="0"/>
          <w:sz w:val="24"/>
          <w:szCs w:val="24"/>
          <w:lang w:val="en-US" w:eastAsia="zh-CN"/>
        </w:rPr>
        <w:t>.</w:t>
      </w:r>
    </w:p>
    <w:p w14:paraId="27EDE770">
      <w:pPr>
        <w:spacing w:line="360" w:lineRule="auto"/>
        <w:rPr>
          <w:rFonts w:ascii="Times New Roman" w:hAnsi="Times New Roman" w:eastAsia="等线" w:cs="Times New Roman"/>
          <w:b/>
          <w:bCs/>
          <w:sz w:val="24"/>
          <w:szCs w:val="24"/>
          <w:lang w:val="en-GB"/>
          <w14:ligatures w14:val="none"/>
        </w:rPr>
      </w:pPr>
      <w:r>
        <w:rPr>
          <w:rFonts w:hint="eastAsia" w:ascii="Times New Roman" w:hAnsi="Times New Roman" w:cs="Times New Roman" w:eastAsiaTheme="minorEastAsia"/>
          <w:b/>
          <w:bCs/>
          <w:kern w:val="2"/>
          <w:sz w:val="21"/>
          <w:szCs w:val="22"/>
          <w:highlight w:val="none"/>
          <w:lang w:val="en-US" w:eastAsia="zh-CN" w:bidi="ar-SA"/>
          <w14:ligatures w14:val="standardContextual"/>
        </w:rPr>
        <w:t xml:space="preserve">Supplementary Table </w:t>
      </w:r>
      <w:r>
        <w:rPr>
          <w:rFonts w:hint="eastAsia" w:ascii="Times New Roman" w:hAnsi="Times New Roman" w:cs="Times New Roman"/>
          <w:b/>
          <w:bCs/>
          <w:kern w:val="2"/>
          <w:sz w:val="21"/>
          <w:szCs w:val="22"/>
          <w:highlight w:val="none"/>
          <w:lang w:val="en-US" w:eastAsia="zh-CN" w:bidi="ar-SA"/>
          <w14:ligatures w14:val="standardContextual"/>
        </w:rPr>
        <w:t>11</w:t>
      </w:r>
      <w:r>
        <w:rPr>
          <w:rFonts w:hint="eastAsia" w:ascii="Times New Roman" w:hAnsi="Times New Roman" w:cs="Times New Roman" w:eastAsiaTheme="minorEastAsia"/>
          <w:b w:val="0"/>
          <w:bCs w:val="0"/>
          <w:kern w:val="2"/>
          <w:sz w:val="21"/>
          <w:szCs w:val="22"/>
          <w:highlight w:val="none"/>
          <w:lang w:val="en-US" w:eastAsia="zh-CN" w:bidi="ar-SA"/>
          <w14:ligatures w14:val="standardContextual"/>
        </w:rPr>
        <w:t xml:space="preserve"> </w:t>
      </w:r>
      <w:r>
        <w:rPr>
          <w:rFonts w:ascii="Times New Roman" w:hAnsi="Times New Roman" w:eastAsia="等线" w:cs="Times New Roman"/>
          <w:b w:val="0"/>
          <w:bCs w:val="0"/>
          <w:sz w:val="24"/>
          <w:szCs w:val="24"/>
          <w14:ligatures w14:val="none"/>
        </w:rPr>
        <w:t xml:space="preserve">VIFs for </w:t>
      </w:r>
      <w:r>
        <w:rPr>
          <w:rFonts w:hint="eastAsia" w:ascii="Times New Roman" w:hAnsi="Times New Roman" w:eastAsia="等线" w:cs="Times New Roman"/>
          <w:b w:val="0"/>
          <w:bCs w:val="0"/>
          <w:sz w:val="24"/>
          <w:szCs w:val="24"/>
          <w14:ligatures w14:val="none"/>
        </w:rPr>
        <w:t>c</w:t>
      </w:r>
      <w:r>
        <w:rPr>
          <w:rFonts w:ascii="Times New Roman" w:hAnsi="Times New Roman" w:eastAsia="等线" w:cs="Times New Roman"/>
          <w:b w:val="0"/>
          <w:bCs w:val="0"/>
          <w:sz w:val="24"/>
          <w:szCs w:val="24"/>
          <w14:ligatures w14:val="none"/>
        </w:rPr>
        <w:t xml:space="preserve">ovariates in </w:t>
      </w:r>
      <w:r>
        <w:rPr>
          <w:rFonts w:hint="eastAsia" w:ascii="Times New Roman" w:hAnsi="Times New Roman" w:eastAsia="等线" w:cs="Times New Roman"/>
          <w:b w:val="0"/>
          <w:bCs w:val="0"/>
          <w:sz w:val="24"/>
          <w:szCs w:val="24"/>
          <w:lang w:val="en-US" w:eastAsia="zh-CN"/>
          <w14:ligatures w14:val="none"/>
        </w:rPr>
        <w:t>c</w:t>
      </w:r>
      <w:r>
        <w:rPr>
          <w:rFonts w:ascii="Times New Roman" w:hAnsi="Times New Roman" w:eastAsia="等线" w:cs="Times New Roman"/>
          <w:b w:val="0"/>
          <w:bCs w:val="0"/>
          <w:sz w:val="24"/>
          <w:szCs w:val="24"/>
          <w14:ligatures w14:val="none"/>
        </w:rPr>
        <w:t xml:space="preserve">ox </w:t>
      </w:r>
      <w:r>
        <w:rPr>
          <w:rFonts w:hint="eastAsia" w:ascii="Times New Roman" w:hAnsi="Times New Roman" w:eastAsia="等线" w:cs="Times New Roman"/>
          <w:b w:val="0"/>
          <w:bCs w:val="0"/>
          <w:sz w:val="24"/>
          <w:szCs w:val="24"/>
          <w14:ligatures w14:val="none"/>
        </w:rPr>
        <w:t>r</w:t>
      </w:r>
      <w:r>
        <w:rPr>
          <w:rFonts w:ascii="Times New Roman" w:hAnsi="Times New Roman" w:eastAsia="等线" w:cs="Times New Roman"/>
          <w:b w:val="0"/>
          <w:bCs w:val="0"/>
          <w:sz w:val="24"/>
          <w:szCs w:val="24"/>
          <w14:ligatures w14:val="none"/>
        </w:rPr>
        <w:t xml:space="preserve">egression </w:t>
      </w:r>
      <w:r>
        <w:rPr>
          <w:rFonts w:hint="eastAsia" w:ascii="Times New Roman" w:hAnsi="Times New Roman" w:eastAsia="等线" w:cs="Times New Roman"/>
          <w:b w:val="0"/>
          <w:bCs w:val="0"/>
          <w:sz w:val="24"/>
          <w:szCs w:val="24"/>
          <w14:ligatures w14:val="none"/>
        </w:rPr>
        <w:t>m</w:t>
      </w:r>
      <w:r>
        <w:rPr>
          <w:rFonts w:ascii="Times New Roman" w:hAnsi="Times New Roman" w:eastAsia="等线" w:cs="Times New Roman"/>
          <w:b w:val="0"/>
          <w:bCs w:val="0"/>
          <w:sz w:val="24"/>
          <w:szCs w:val="24"/>
          <w14:ligatures w14:val="none"/>
        </w:rPr>
        <w:t xml:space="preserve">odels of </w:t>
      </w:r>
      <w:r>
        <w:rPr>
          <w:rFonts w:hint="eastAsia" w:ascii="Times New Roman" w:hAnsi="Times New Roman" w:cs="Times New Roman"/>
          <w:b w:val="0"/>
          <w:bCs w:val="0"/>
          <w:lang w:val="en-US" w:eastAsia="zh-CN"/>
        </w:rPr>
        <w:t>CMM</w:t>
      </w:r>
      <w:r>
        <w:rPr>
          <w:rFonts w:hint="eastAsia" w:ascii="Times New Roman" w:hAnsi="Times New Roman" w:eastAsia="等线" w:cs="Times New Roman"/>
          <w:b w:val="0"/>
          <w:bCs w:val="0"/>
          <w:sz w:val="24"/>
          <w:szCs w:val="24"/>
          <w:lang w:val="en-GB"/>
          <w14:ligatures w14:val="none"/>
        </w:rPr>
        <w:t>.</w:t>
      </w:r>
    </w:p>
    <w:p w14:paraId="72656A63">
      <w:pPr>
        <w:widowControl/>
        <w:spacing w:line="480" w:lineRule="auto"/>
        <w:rPr>
          <w:rFonts w:ascii="Times New Roman" w:hAnsi="Times New Roman" w:cs="Times New Roman"/>
          <w:sz w:val="24"/>
          <w:szCs w:val="24"/>
          <w:lang w:val="en-GB"/>
        </w:rPr>
      </w:pPr>
      <w:r>
        <w:rPr>
          <w:rFonts w:hint="eastAsia" w:ascii="Times New Roman" w:hAnsi="Times New Roman" w:cs="Times New Roman"/>
          <w:b/>
          <w:bCs/>
          <w:lang w:val="en-US" w:eastAsia="zh-CN"/>
        </w:rPr>
        <w:t>Supplementary Figure 1</w:t>
      </w:r>
      <w:r>
        <w:rPr>
          <w:rFonts w:hint="eastAsia" w:ascii="Times New Roman" w:hAnsi="Times New Roman" w:cs="Times New Roman"/>
          <w:b w:val="0"/>
          <w:bCs w:val="0"/>
          <w:lang w:val="en-US" w:eastAsia="zh-CN"/>
        </w:rPr>
        <w:t xml:space="preserve"> </w:t>
      </w:r>
      <w:r>
        <w:rPr>
          <w:rFonts w:hint="eastAsia" w:ascii="Times New Roman" w:hAnsi="Times New Roman" w:cs="Times New Roman"/>
          <w:sz w:val="24"/>
          <w:szCs w:val="24"/>
          <w:lang w:val="en-GB"/>
        </w:rPr>
        <w:t>Flow diagram for participants included in the study.</w:t>
      </w:r>
    </w:p>
    <w:p w14:paraId="3483DBC4">
      <w:pPr>
        <w:keepNext w:val="0"/>
        <w:keepLines w:val="0"/>
        <w:pageBreakBefore w:val="0"/>
        <w:widowControl w:val="0"/>
        <w:tabs>
          <w:tab w:val="left" w:pos="3626"/>
        </w:tabs>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val="0"/>
          <w:bCs w:val="0"/>
          <w:lang w:val="en-US" w:eastAsia="zh-CN"/>
        </w:rPr>
      </w:pPr>
      <w:r>
        <w:rPr>
          <w:rFonts w:hint="eastAsia" w:ascii="Times New Roman" w:hAnsi="Times New Roman" w:cs="Times New Roman"/>
          <w:b/>
          <w:bCs/>
          <w:lang w:val="en-US" w:eastAsia="zh-CN"/>
        </w:rPr>
        <w:t xml:space="preserve">Supplementary Figure 2 </w:t>
      </w:r>
      <w:r>
        <w:rPr>
          <w:rFonts w:hint="eastAsia" w:ascii="Times New Roman" w:hAnsi="Times New Roman" w:cs="Times New Roman"/>
          <w:b w:val="0"/>
          <w:bCs w:val="0"/>
          <w:lang w:val="en-US" w:eastAsia="zh-CN"/>
        </w:rPr>
        <w:t>Distribution of key metabolic indicators (TyG, eGDR, AIP, RC and CompositeIndex)</w:t>
      </w:r>
      <w:r>
        <w:rPr>
          <w:rFonts w:hint="eastAsia" w:ascii="Times New Roman" w:hAnsi="Times New Roman" w:cs="Times New Roman"/>
          <w:sz w:val="24"/>
          <w:szCs w:val="24"/>
          <w:lang w:val="en-GB"/>
        </w:rPr>
        <w:t>.</w:t>
      </w:r>
      <w:r>
        <w:rPr>
          <w:rFonts w:hint="eastAsia" w:ascii="Times New Roman" w:hAnsi="Times New Roman" w:cs="Times New Roman"/>
          <w:b/>
          <w:bCs/>
          <w:lang w:val="en-US" w:eastAsia="zh-CN"/>
        </w:rPr>
        <w:t xml:space="preserve"> </w:t>
      </w:r>
      <w:r>
        <w:rPr>
          <w:rFonts w:hint="eastAsia" w:ascii="Times New Roman" w:hAnsi="Times New Roman" w:cs="Times New Roman"/>
          <w:b w:val="0"/>
          <w:bCs w:val="0"/>
          <w:lang w:val="en-US" w:eastAsia="zh-CN"/>
        </w:rPr>
        <w:t xml:space="preserve"> </w:t>
      </w:r>
    </w:p>
    <w:p w14:paraId="6FBABBE4">
      <w:pPr>
        <w:spacing w:line="360" w:lineRule="auto"/>
        <w:rPr>
          <w:rFonts w:ascii="Times New Roman" w:hAnsi="Times New Roman" w:eastAsia="等线" w:cs="Times New Roman"/>
          <w:b/>
          <w:bCs/>
          <w:sz w:val="24"/>
          <w:szCs w:val="24"/>
          <w:lang w:val="en-GB"/>
          <w14:ligatures w14:val="none"/>
        </w:rPr>
      </w:pPr>
      <w:r>
        <w:rPr>
          <w:rFonts w:hint="eastAsia" w:ascii="Times New Roman" w:hAnsi="Times New Roman" w:cs="Times New Roman"/>
          <w:b/>
          <w:bCs/>
          <w:lang w:val="en-US" w:eastAsia="zh-CN"/>
        </w:rPr>
        <w:t xml:space="preserve">Supplementary Figure 3 </w:t>
      </w:r>
      <w:r>
        <w:rPr>
          <w:rFonts w:hint="eastAsia" w:ascii="Times New Roman" w:hAnsi="Times New Roman" w:cs="Times New Roman"/>
          <w:b w:val="0"/>
          <w:bCs w:val="0"/>
          <w:lang w:val="en-US" w:eastAsia="zh-CN"/>
        </w:rPr>
        <w:t>Principal component analysis of metabolic indicators</w:t>
      </w:r>
      <w:r>
        <w:rPr>
          <w:rFonts w:hint="eastAsia" w:ascii="Times New Roman" w:hAnsi="Times New Roman" w:cs="Times New Roman"/>
          <w:sz w:val="24"/>
          <w:szCs w:val="24"/>
          <w:lang w:val="en-GB"/>
        </w:rPr>
        <w:t>.</w:t>
      </w:r>
      <w:r>
        <w:rPr>
          <w:rFonts w:hint="eastAsia" w:ascii="Times New Roman" w:hAnsi="Times New Roman" w:cs="Times New Roman"/>
          <w:b/>
          <w:bCs/>
          <w:lang w:val="en-US" w:eastAsia="zh-CN"/>
        </w:rPr>
        <w:t xml:space="preserve"> </w:t>
      </w:r>
    </w:p>
    <w:p w14:paraId="6E06D098">
      <w:pPr>
        <w:spacing w:line="360" w:lineRule="auto"/>
        <w:rPr>
          <w:rFonts w:hint="default" w:ascii="Times New Roman" w:hAnsi="Times New Roman" w:eastAsia="等线" w:cs="Times New Roman"/>
          <w:b w:val="0"/>
          <w:bCs w:val="0"/>
          <w:sz w:val="24"/>
          <w:szCs w:val="24"/>
          <w:lang w:val="en-US"/>
          <w14:ligatures w14:val="none"/>
        </w:rPr>
      </w:pPr>
      <w:r>
        <w:rPr>
          <w:rFonts w:hint="eastAsia" w:ascii="Times New Roman" w:hAnsi="Times New Roman" w:cs="Times New Roman"/>
          <w:b/>
          <w:bCs/>
          <w:lang w:val="en-US" w:eastAsia="zh-CN"/>
        </w:rPr>
        <w:t xml:space="preserve">Supplementary Figure 4 </w:t>
      </w:r>
      <w:r>
        <w:rPr>
          <w:rFonts w:hint="eastAsia" w:ascii="Times New Roman" w:hAnsi="Times New Roman" w:cs="Times New Roman"/>
          <w:b w:val="0"/>
          <w:bCs w:val="0"/>
          <w:lang w:val="en-US" w:eastAsia="zh-CN"/>
        </w:rPr>
        <w:t>Composition of CMM</w:t>
      </w:r>
      <w:r>
        <w:rPr>
          <w:rFonts w:hint="eastAsia" w:ascii="Times New Roman" w:hAnsi="Times New Roman" w:cs="Times New Roman"/>
          <w:sz w:val="24"/>
          <w:szCs w:val="24"/>
          <w:lang w:val="en-GB"/>
        </w:rPr>
        <w:t>.</w:t>
      </w:r>
    </w:p>
    <w:p w14:paraId="738FC367">
      <w:pPr>
        <w:spacing w:line="360" w:lineRule="auto"/>
        <w:rPr>
          <w:rFonts w:hint="default" w:ascii="Times New Roman" w:hAnsi="Times New Roman" w:eastAsia="等线" w:cs="Times New Roman"/>
          <w:b/>
          <w:bCs/>
          <w:sz w:val="24"/>
          <w:szCs w:val="24"/>
          <w:lang w:val="en-US"/>
          <w14:ligatures w14:val="none"/>
        </w:rPr>
      </w:pPr>
      <w:r>
        <w:rPr>
          <w:rFonts w:hint="eastAsia" w:ascii="Times New Roman" w:hAnsi="Times New Roman" w:cs="Times New Roman"/>
          <w:b/>
          <w:bCs/>
          <w:lang w:val="en-US" w:eastAsia="zh-CN"/>
        </w:rPr>
        <w:t xml:space="preserve">Supplementary Figure 5 </w:t>
      </w:r>
      <w:r>
        <w:rPr>
          <w:rFonts w:hint="eastAsia" w:ascii="Times New Roman" w:hAnsi="Times New Roman" w:cs="Times New Roman"/>
          <w:b w:val="0"/>
          <w:bCs w:val="0"/>
          <w:lang w:val="en-US" w:eastAsia="zh-CN"/>
        </w:rPr>
        <w:t>Variable importance identified by the boruta algorithm</w:t>
      </w:r>
      <w:r>
        <w:rPr>
          <w:rFonts w:hint="eastAsia" w:ascii="Times New Roman" w:hAnsi="Times New Roman" w:cs="Times New Roman"/>
          <w:sz w:val="24"/>
          <w:szCs w:val="24"/>
          <w:lang w:val="en-GB"/>
        </w:rPr>
        <w:t>.</w:t>
      </w:r>
    </w:p>
    <w:p w14:paraId="7E136CEE">
      <w:pPr>
        <w:spacing w:line="360" w:lineRule="auto"/>
        <w:rPr>
          <w:rFonts w:ascii="Times New Roman" w:hAnsi="Times New Roman" w:eastAsia="等线" w:cs="Times New Roman"/>
          <w:b/>
          <w:bCs/>
          <w:sz w:val="24"/>
          <w:szCs w:val="24"/>
          <w:lang w:val="en-GB"/>
          <w14:ligatures w14:val="none"/>
        </w:rPr>
      </w:pPr>
    </w:p>
    <w:p w14:paraId="0D5DA302">
      <w:pPr>
        <w:spacing w:line="360" w:lineRule="auto"/>
        <w:rPr>
          <w:rFonts w:ascii="Times New Roman" w:hAnsi="Times New Roman" w:eastAsia="等线" w:cs="Times New Roman"/>
          <w:b/>
          <w:bCs/>
          <w:sz w:val="24"/>
          <w:szCs w:val="24"/>
          <w:lang w:val="en-GB"/>
          <w14:ligatures w14:val="none"/>
        </w:rPr>
      </w:pPr>
    </w:p>
    <w:p w14:paraId="11143120">
      <w:pPr>
        <w:spacing w:line="360" w:lineRule="auto"/>
        <w:rPr>
          <w:rFonts w:ascii="Times New Roman" w:hAnsi="Times New Roman" w:eastAsia="等线" w:cs="Times New Roman"/>
          <w:b/>
          <w:bCs/>
          <w:sz w:val="24"/>
          <w:szCs w:val="24"/>
          <w:lang w:val="en-GB"/>
          <w14:ligatures w14:val="none"/>
        </w:rPr>
      </w:pPr>
    </w:p>
    <w:p w14:paraId="22E46A18">
      <w:pPr>
        <w:spacing w:line="360" w:lineRule="auto"/>
        <w:rPr>
          <w:rFonts w:ascii="Times New Roman" w:hAnsi="Times New Roman" w:eastAsia="等线" w:cs="Times New Roman"/>
          <w:b/>
          <w:bCs/>
          <w:sz w:val="24"/>
          <w:szCs w:val="24"/>
          <w:lang w:val="en-GB"/>
          <w14:ligatures w14:val="none"/>
        </w:rPr>
      </w:pPr>
    </w:p>
    <w:p w14:paraId="49DB5CBA">
      <w:pPr>
        <w:spacing w:line="360" w:lineRule="auto"/>
        <w:rPr>
          <w:rFonts w:ascii="Times New Roman" w:hAnsi="Times New Roman" w:eastAsia="等线" w:cs="Times New Roman"/>
          <w:b/>
          <w:bCs/>
          <w:sz w:val="24"/>
          <w:szCs w:val="24"/>
          <w:lang w:val="en-GB"/>
          <w14:ligatures w14:val="none"/>
        </w:rPr>
      </w:pPr>
    </w:p>
    <w:p w14:paraId="310D4F0E">
      <w:pPr>
        <w:spacing w:line="360" w:lineRule="auto"/>
        <w:rPr>
          <w:rFonts w:ascii="Times New Roman" w:hAnsi="Times New Roman" w:eastAsia="等线" w:cs="Times New Roman"/>
          <w:b/>
          <w:bCs/>
          <w:sz w:val="24"/>
          <w:szCs w:val="24"/>
          <w:lang w:val="en-GB"/>
          <w14:ligatures w14:val="none"/>
        </w:rPr>
      </w:pPr>
    </w:p>
    <w:p w14:paraId="2342FBD4">
      <w:pPr>
        <w:spacing w:line="360" w:lineRule="auto"/>
        <w:rPr>
          <w:rFonts w:ascii="Times New Roman" w:hAnsi="Times New Roman" w:eastAsia="等线" w:cs="Times New Roman"/>
          <w:b/>
          <w:bCs/>
          <w:sz w:val="24"/>
          <w:szCs w:val="24"/>
          <w:lang w:val="en-GB"/>
          <w14:ligatures w14:val="none"/>
        </w:rPr>
      </w:pPr>
    </w:p>
    <w:p w14:paraId="3737EE6A">
      <w:pPr>
        <w:spacing w:line="360" w:lineRule="auto"/>
        <w:rPr>
          <w:rFonts w:ascii="Times New Roman" w:hAnsi="Times New Roman" w:eastAsia="等线" w:cs="Times New Roman"/>
          <w:b/>
          <w:bCs/>
          <w:sz w:val="24"/>
          <w:szCs w:val="24"/>
          <w:lang w:val="en-GB"/>
          <w14:ligatures w14:val="none"/>
        </w:rPr>
      </w:pPr>
    </w:p>
    <w:p w14:paraId="56FD1D68">
      <w:pPr>
        <w:spacing w:line="360" w:lineRule="auto"/>
        <w:rPr>
          <w:rFonts w:ascii="Times New Roman" w:hAnsi="Times New Roman" w:eastAsia="等线" w:cs="Times New Roman"/>
          <w:b/>
          <w:bCs/>
          <w:sz w:val="24"/>
          <w:szCs w:val="24"/>
          <w:lang w:val="en-GB"/>
          <w14:ligatures w14:val="none"/>
        </w:rPr>
      </w:pPr>
    </w:p>
    <w:p w14:paraId="6AC78AA0">
      <w:pPr>
        <w:spacing w:line="360" w:lineRule="auto"/>
        <w:rPr>
          <w:rFonts w:ascii="Times New Roman" w:hAnsi="Times New Roman" w:eastAsia="等线" w:cs="Times New Roman"/>
          <w:b/>
          <w:bCs/>
          <w:sz w:val="24"/>
          <w:szCs w:val="24"/>
          <w:lang w:val="en-GB"/>
          <w14:ligatures w14:val="none"/>
        </w:rPr>
      </w:pPr>
    </w:p>
    <w:p w14:paraId="5EAD1C08">
      <w:pPr>
        <w:spacing w:line="360" w:lineRule="auto"/>
        <w:rPr>
          <w:rFonts w:ascii="Times New Roman" w:hAnsi="Times New Roman" w:eastAsia="等线" w:cs="Times New Roman"/>
          <w:b/>
          <w:bCs/>
          <w:sz w:val="24"/>
          <w:szCs w:val="24"/>
          <w:lang w:val="en-GB"/>
          <w14:ligatures w14:val="none"/>
        </w:rPr>
      </w:pPr>
    </w:p>
    <w:p w14:paraId="278EC386">
      <w:pPr>
        <w:spacing w:line="360" w:lineRule="auto"/>
        <w:rPr>
          <w:rFonts w:ascii="Times New Roman" w:hAnsi="Times New Roman" w:eastAsia="等线" w:cs="Times New Roman"/>
          <w:b/>
          <w:bCs/>
          <w:sz w:val="24"/>
          <w:szCs w:val="24"/>
          <w:lang w:val="en-GB"/>
          <w14:ligatures w14:val="none"/>
        </w:rPr>
      </w:pPr>
    </w:p>
    <w:p w14:paraId="4C8870F8">
      <w:pPr>
        <w:spacing w:line="360" w:lineRule="auto"/>
        <w:rPr>
          <w:rFonts w:ascii="Times New Roman" w:hAnsi="Times New Roman" w:eastAsia="等线" w:cs="Times New Roman"/>
          <w:b/>
          <w:bCs/>
          <w:sz w:val="24"/>
          <w:szCs w:val="24"/>
          <w:lang w:val="en-GB"/>
          <w14:ligatures w14:val="none"/>
        </w:rPr>
      </w:pPr>
    </w:p>
    <w:p w14:paraId="3A2EE34C">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ascii="Times New Roman" w:hAnsi="Times New Roman" w:cs="Times New Roman"/>
          <w:b/>
          <w:bCs/>
        </w:rPr>
      </w:pPr>
    </w:p>
    <w:p w14:paraId="518E701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ascii="Times New Roman" w:hAnsi="Times New Roman" w:cs="Times New Roman"/>
          <w:b/>
          <w:bCs/>
        </w:rPr>
      </w:pPr>
    </w:p>
    <w:p w14:paraId="263501BB">
      <w:pPr>
        <w:keepNext w:val="0"/>
        <w:keepLines w:val="0"/>
        <w:pageBreakBefore w:val="0"/>
        <w:widowControl w:val="0"/>
        <w:kinsoku/>
        <w:wordWrap/>
        <w:overflowPunct/>
        <w:topLinePunct w:val="0"/>
        <w:autoSpaceDE/>
        <w:autoSpaceDN/>
        <w:bidi w:val="0"/>
        <w:adjustRightInd/>
        <w:snapToGrid/>
        <w:spacing w:line="480" w:lineRule="auto"/>
        <w:jc w:val="both"/>
        <w:textAlignment w:val="auto"/>
        <w:outlineLvl w:val="0"/>
        <w:rPr>
          <w:rFonts w:hint="default" w:ascii="Times New Roman" w:hAnsi="Times New Roman" w:cs="Times New Roman" w:eastAsiaTheme="minorEastAsia"/>
          <w:b/>
          <w:bCs/>
          <w:lang w:val="en-US" w:eastAsia="zh-CN"/>
        </w:rPr>
      </w:pPr>
      <w:r>
        <w:rPr>
          <w:rFonts w:ascii="Times New Roman" w:hAnsi="Times New Roman" w:cs="Times New Roman"/>
          <w:b/>
          <w:bCs/>
        </w:rPr>
        <w:t xml:space="preserve">Supplementary </w:t>
      </w:r>
      <w:r>
        <w:rPr>
          <w:rFonts w:hint="eastAsia" w:ascii="Times New Roman" w:hAnsi="Times New Roman" w:cs="Times New Roman"/>
          <w:b/>
          <w:bCs/>
          <w:lang w:val="en-US" w:eastAsia="zh-CN"/>
        </w:rPr>
        <w:t>Methods</w:t>
      </w:r>
    </w:p>
    <w:p w14:paraId="2790F39D">
      <w:pPr>
        <w:spacing w:line="480" w:lineRule="auto"/>
        <w:rPr>
          <w:rFonts w:hint="eastAsia" w:ascii="Times New Roman" w:hAnsi="Times New Roman" w:eastAsia="等线" w:cs="Times New Roman"/>
          <w:b/>
          <w:bCs/>
          <w:sz w:val="24"/>
          <w:szCs w:val="24"/>
          <w:lang w:val="en-GB"/>
          <w14:ligatures w14:val="none"/>
        </w:rPr>
      </w:pPr>
      <w:r>
        <w:rPr>
          <w:rFonts w:hint="eastAsia" w:ascii="Times New Roman" w:hAnsi="Times New Roman" w:eastAsia="等线" w:cs="Times New Roman"/>
          <w:b/>
          <w:bCs/>
          <w:sz w:val="24"/>
          <w:szCs w:val="24"/>
          <w:lang w:val="en-GB"/>
          <w14:ligatures w14:val="none"/>
        </w:rPr>
        <w:t>Metabolic index calculation formula</w:t>
      </w:r>
    </w:p>
    <w:p w14:paraId="704CD63C">
      <w:pPr>
        <w:spacing w:line="480" w:lineRule="auto"/>
        <w:rPr>
          <w:rFonts w:hint="eastAsia" w:ascii="Times New Roman" w:hAnsi="Times New Roman" w:eastAsia="等线" w:cs="Times New Roman"/>
          <w:b w:val="0"/>
          <w:bCs w:val="0"/>
          <w:sz w:val="24"/>
          <w:szCs w:val="24"/>
          <w:lang w:val="en-GB"/>
          <w14:ligatures w14:val="none"/>
        </w:rPr>
      </w:pPr>
      <w:r>
        <w:rPr>
          <w:rFonts w:hint="eastAsia" w:ascii="Times New Roman" w:hAnsi="Times New Roman" w:eastAsia="等线" w:cs="Times New Roman"/>
          <w:b w:val="0"/>
          <w:bCs w:val="0"/>
          <w:sz w:val="24"/>
          <w:szCs w:val="24"/>
          <w:lang w:val="en-GB"/>
          <w14:ligatures w14:val="none"/>
        </w:rPr>
        <w:t>In even-numbered waves, ELSA conducts venous blood sampling during home visits by trained nurses, and all specimens are then analyzed at the Royal Victoria Infirmary (Newcastle upon Tyne, UK). This protocol ensures standardized biochemical assessment and supports high data quality across waves.</w:t>
      </w:r>
    </w:p>
    <w:p w14:paraId="50D24186">
      <w:pPr>
        <w:keepNext w:val="0"/>
        <w:keepLines w:val="0"/>
        <w:pageBreakBefore w:val="0"/>
        <w:widowControl w:val="0"/>
        <w:kinsoku/>
        <w:wordWrap/>
        <w:overflowPunct/>
        <w:topLinePunct w:val="0"/>
        <w:autoSpaceDE/>
        <w:autoSpaceDN/>
        <w:bidi w:val="0"/>
        <w:adjustRightInd/>
        <w:snapToGrid/>
        <w:spacing w:line="480" w:lineRule="auto"/>
        <w:ind w:firstLine="0"/>
        <w:textAlignment w:val="auto"/>
        <w:rPr>
          <w:rStyle w:val="10"/>
          <w:rFonts w:hAnsi="Cambria Math" w:cs="Times New Roman"/>
          <w:i/>
          <w:color w:val="FF0000"/>
          <w:sz w:val="24"/>
          <w:szCs w:val="24"/>
        </w:rPr>
      </w:pPr>
      <m:oMathPara>
        <m:oMath>
          <m:r>
            <m:rPr/>
            <w:rPr>
              <w:rStyle w:val="10"/>
              <w:rFonts w:ascii="Cambria Math" w:hAnsi="Cambria Math" w:cs="Times New Roman"/>
              <w:color w:val="auto"/>
              <w:sz w:val="24"/>
              <w:szCs w:val="24"/>
            </w:rPr>
            <m:t>TyG=</m:t>
          </m:r>
          <m:func>
            <m:funcPr>
              <m:ctrlPr>
                <w:rPr>
                  <w:rStyle w:val="10"/>
                  <w:rFonts w:ascii="Cambria Math" w:hAnsi="Cambria Math" w:cs="Times New Roman"/>
                  <w:i/>
                  <w:color w:val="auto"/>
                  <w:sz w:val="24"/>
                  <w:szCs w:val="24"/>
                </w:rPr>
              </m:ctrlPr>
            </m:funcPr>
            <m:fName>
              <m:r>
                <m:rPr>
                  <m:sty m:val="p"/>
                </m:rPr>
                <w:rPr>
                  <w:rStyle w:val="10"/>
                  <w:rFonts w:ascii="Cambria Math" w:hAnsi="Cambria Math" w:cs="Times New Roman"/>
                  <w:color w:val="auto"/>
                  <w:sz w:val="24"/>
                  <w:szCs w:val="24"/>
                </w:rPr>
                <m:t>ln</m:t>
              </m:r>
              <m:ctrlPr>
                <w:rPr>
                  <w:rStyle w:val="10"/>
                  <w:rFonts w:ascii="Cambria Math" w:hAnsi="Cambria Math" w:cs="Times New Roman"/>
                  <w:i/>
                  <w:color w:val="auto"/>
                  <w:sz w:val="24"/>
                  <w:szCs w:val="24"/>
                </w:rPr>
              </m:ctrlPr>
            </m:fName>
            <m:e>
              <m:d>
                <m:dPr>
                  <m:begChr m:val="["/>
                  <m:endChr m:val="]"/>
                  <m:ctrlPr>
                    <w:rPr>
                      <w:rStyle w:val="10"/>
                      <w:rFonts w:ascii="Cambria Math" w:hAnsi="Cambria Math" w:cs="Times New Roman"/>
                      <w:i/>
                      <w:color w:val="auto"/>
                      <w:sz w:val="24"/>
                      <w:szCs w:val="24"/>
                    </w:rPr>
                  </m:ctrlPr>
                </m:dPr>
                <m:e>
                  <m:f>
                    <m:fPr>
                      <m:type m:val="lin"/>
                      <m:ctrlPr>
                        <w:rPr>
                          <w:rStyle w:val="10"/>
                          <w:rFonts w:ascii="Cambria Math" w:hAnsi="Cambria Math" w:cs="Times New Roman"/>
                          <w:i/>
                          <w:color w:val="auto"/>
                          <w:sz w:val="24"/>
                          <w:szCs w:val="24"/>
                        </w:rPr>
                      </m:ctrlPr>
                    </m:fPr>
                    <m:num>
                      <m:r>
                        <m:rPr/>
                        <w:rPr>
                          <w:rStyle w:val="10"/>
                          <w:rFonts w:ascii="Cambria Math" w:hAnsi="Cambria Math" w:cs="Times New Roman"/>
                          <w:color w:val="auto"/>
                          <w:sz w:val="24"/>
                          <w:szCs w:val="24"/>
                        </w:rPr>
                        <m:t>TG(mg/dL)×FPG(mg/dL)</m:t>
                      </m:r>
                      <m:ctrlPr>
                        <w:rPr>
                          <w:rStyle w:val="10"/>
                          <w:rFonts w:ascii="Cambria Math" w:hAnsi="Cambria Math" w:cs="Times New Roman"/>
                          <w:i/>
                          <w:color w:val="auto"/>
                          <w:sz w:val="24"/>
                          <w:szCs w:val="24"/>
                        </w:rPr>
                      </m:ctrlPr>
                    </m:num>
                    <m:den>
                      <m:r>
                        <m:rPr/>
                        <w:rPr>
                          <w:rStyle w:val="10"/>
                          <w:rFonts w:ascii="Cambria Math" w:hAnsi="Cambria Math" w:cs="Times New Roman"/>
                          <w:color w:val="auto"/>
                          <w:sz w:val="24"/>
                          <w:szCs w:val="24"/>
                        </w:rPr>
                        <m:t>2</m:t>
                      </m:r>
                      <m:ctrlPr>
                        <w:rPr>
                          <w:rStyle w:val="10"/>
                          <w:rFonts w:ascii="Cambria Math" w:hAnsi="Cambria Math" w:cs="Times New Roman"/>
                          <w:i/>
                          <w:color w:val="auto"/>
                          <w:sz w:val="24"/>
                          <w:szCs w:val="24"/>
                        </w:rPr>
                      </m:ctrlPr>
                    </m:den>
                  </m:f>
                  <m:ctrlPr>
                    <w:rPr>
                      <w:rStyle w:val="10"/>
                      <w:rFonts w:ascii="Cambria Math" w:hAnsi="Cambria Math" w:cs="Times New Roman"/>
                      <w:i/>
                      <w:color w:val="auto"/>
                      <w:sz w:val="24"/>
                      <w:szCs w:val="24"/>
                    </w:rPr>
                  </m:ctrlPr>
                </m:e>
              </m:d>
              <m:ctrlPr>
                <w:rPr>
                  <w:rStyle w:val="10"/>
                  <w:rFonts w:ascii="Cambria Math" w:hAnsi="Cambria Math" w:cs="Times New Roman"/>
                  <w:i/>
                  <w:color w:val="auto"/>
                  <w:sz w:val="24"/>
                  <w:szCs w:val="24"/>
                </w:rPr>
              </m:ctrlPr>
            </m:e>
          </m:func>
        </m:oMath>
      </m:oMathPara>
    </w:p>
    <w:p w14:paraId="17B09356">
      <w:pPr>
        <w:keepNext w:val="0"/>
        <w:keepLines w:val="0"/>
        <w:pageBreakBefore w:val="0"/>
        <w:widowControl w:val="0"/>
        <w:kinsoku/>
        <w:wordWrap/>
        <w:overflowPunct/>
        <w:topLinePunct w:val="0"/>
        <w:autoSpaceDE/>
        <w:autoSpaceDN/>
        <w:bidi w:val="0"/>
        <w:adjustRightInd/>
        <w:snapToGrid/>
        <w:spacing w:line="480" w:lineRule="auto"/>
        <w:ind w:firstLine="0"/>
        <w:textAlignment w:val="auto"/>
        <w:rPr>
          <w:rFonts w:hint="default" w:hAnsi="Times New Roman" w:cs="Times New Roman"/>
          <w:b w:val="0"/>
          <w:i w:val="0"/>
          <w:sz w:val="21"/>
          <w:szCs w:val="21"/>
        </w:rPr>
      </w:pPr>
      <m:oMathPara>
        <m:oMath>
          <m:r>
            <m:rPr/>
            <w:rPr>
              <w:rFonts w:hint="default" w:ascii="Cambria Math" w:hAnsi="Cambria Math" w:cs="Cambria Math"/>
              <w:sz w:val="24"/>
            </w:rPr>
            <m:t>eGDR=21.158−(0.09</m:t>
          </m:r>
          <m:r>
            <m:rPr>
              <m:sty m:val="p"/>
            </m:rPr>
            <w:rPr>
              <w:rFonts w:hint="default" w:ascii="Cambria Math" w:hAnsi="Cambria Math" w:cs="Cambria Math"/>
              <w:sz w:val="24"/>
            </w:rPr>
            <m:t>×</m:t>
          </m:r>
          <m:r>
            <m:rPr/>
            <w:rPr>
              <w:rFonts w:hint="default" w:ascii="Cambria Math" w:hAnsi="Cambria Math" w:cs="Cambria Math"/>
              <w:sz w:val="24"/>
            </w:rPr>
            <m:t>WC(cm))−(3.407</m:t>
          </m:r>
          <m:r>
            <m:rPr>
              <m:sty m:val="p"/>
            </m:rPr>
            <w:rPr>
              <w:rFonts w:hint="default" w:ascii="Cambria Math" w:hAnsi="Cambria Math" w:cs="Cambria Math"/>
              <w:sz w:val="24"/>
            </w:rPr>
            <m:t>×</m:t>
          </m:r>
          <m:r>
            <m:rPr/>
            <w:rPr>
              <w:rFonts w:hint="default" w:ascii="Cambria Math" w:hAnsi="Cambria Math" w:cs="Cambria Math"/>
              <w:sz w:val="24"/>
            </w:rPr>
            <m:t>HTN(yes=1/no</m:t>
          </m:r>
          <m:r>
            <m:rPr>
              <m:sty m:val="p"/>
            </m:rPr>
            <w:rPr>
              <w:rFonts w:hint="default" w:ascii="Cambria Math" w:hAnsi="Cambria Math" w:cs="Cambria Math"/>
              <w:sz w:val="24"/>
            </w:rPr>
            <m:t>=0))−(0.551×</m:t>
          </m:r>
          <m:r>
            <m:rPr/>
            <w:rPr>
              <w:rFonts w:hint="default" w:ascii="Cambria Math" w:hAnsi="Cambria Math" w:cs="Cambria Math"/>
              <w:sz w:val="24"/>
            </w:rPr>
            <m:t>HbA1c(percentage))</m:t>
          </m:r>
        </m:oMath>
      </m:oMathPara>
    </w:p>
    <w:p w14:paraId="41C3A7F4">
      <w:pPr>
        <w:keepNext w:val="0"/>
        <w:keepLines w:val="0"/>
        <w:pageBreakBefore w:val="0"/>
        <w:widowControl w:val="0"/>
        <w:kinsoku/>
        <w:wordWrap/>
        <w:overflowPunct/>
        <w:topLinePunct w:val="0"/>
        <w:autoSpaceDE/>
        <w:autoSpaceDN/>
        <w:bidi w:val="0"/>
        <w:adjustRightInd/>
        <w:snapToGrid/>
        <w:spacing w:line="480" w:lineRule="auto"/>
        <w:ind w:firstLine="0"/>
        <w:textAlignment w:val="auto"/>
        <w:rPr>
          <w:rFonts w:hint="default" w:ascii="Times New Roman" w:hAnsi="Times New Roman" w:eastAsia="宋体" w:cs="Times New Roman"/>
          <w:color w:val="auto"/>
          <w:sz w:val="24"/>
          <w:szCs w:val="24"/>
        </w:rPr>
      </w:pPr>
      <m:oMathPara>
        <m:oMath>
          <m:r>
            <m:rPr/>
            <w:rPr>
              <w:rStyle w:val="10"/>
              <w:rFonts w:hint="default" w:ascii="Cambria Math" w:hAnsi="Cambria Math" w:eastAsia="Georgia" w:cs="Times New Roman"/>
              <w:caps w:val="0"/>
              <w:color w:val="auto"/>
              <w:spacing w:val="0"/>
              <w:sz w:val="24"/>
              <w:szCs w:val="24"/>
              <w:shd w:val="clear" w:fill="FFFFFF"/>
            </w:rPr>
            <m:t>AIP = log10[TG（mmol/L）/HDL−C（mmol/L）]</m:t>
          </m:r>
        </m:oMath>
      </m:oMathPara>
    </w:p>
    <w:p w14:paraId="06348F3C">
      <w:pPr>
        <w:spacing w:line="480" w:lineRule="auto"/>
        <w:rPr>
          <w:rFonts w:hint="default" w:hAnsi="Cambria Math" w:eastAsia="Cambria" w:cs="Cambria"/>
          <w:i w:val="0"/>
          <w:caps w:val="0"/>
          <w:color w:val="1B1B1B"/>
          <w:spacing w:val="0"/>
          <w:sz w:val="24"/>
          <w:szCs w:val="24"/>
          <w:shd w:val="clear" w:fill="FFFFFF"/>
        </w:rPr>
      </w:pPr>
      <m:oMathPara>
        <m:oMath>
          <m:r>
            <m:rPr/>
            <w:rPr>
              <w:rStyle w:val="10"/>
              <w:rFonts w:hint="default" w:ascii="Cambria Math" w:hAnsi="Cambria Math" w:cs="Times New Roman"/>
              <w:color w:val="auto"/>
              <w:sz w:val="24"/>
              <w:szCs w:val="24"/>
              <w:lang w:val="en-US" w:eastAsia="zh-CN"/>
            </w:rPr>
            <m:t>RC</m:t>
          </m:r>
          <m:r>
            <m:rPr/>
            <w:rPr>
              <w:rStyle w:val="10"/>
              <w:rFonts w:ascii="Cambria Math" w:hAnsi="Cambria Math" w:cs="Times New Roman"/>
              <w:color w:val="auto"/>
              <w:sz w:val="24"/>
              <w:szCs w:val="24"/>
            </w:rPr>
            <m:t>=</m:t>
          </m:r>
          <m:r>
            <m:rPr/>
            <w:rPr>
              <w:rFonts w:hint="default" w:ascii="Cambria Math" w:hAnsi="Cambria Math" w:eastAsia="Cambria" w:cs="Cambria"/>
              <w:caps w:val="0"/>
              <w:color w:val="1B1B1B"/>
              <w:spacing w:val="0"/>
              <w:sz w:val="24"/>
              <w:szCs w:val="24"/>
              <w:shd w:val="clear" w:fill="FFFFFF"/>
            </w:rPr>
            <m:t> TC(mmol/L) − HDL</m:t>
          </m:r>
          <m:r>
            <m:rPr/>
            <w:rPr>
              <w:rFonts w:hint="default" w:ascii="Cambria Math" w:hAnsi="Cambria Math" w:eastAsia="宋体" w:cs="Cambria"/>
              <w:caps w:val="0"/>
              <w:color w:val="1B1B1B"/>
              <w:spacing w:val="0"/>
              <w:sz w:val="24"/>
              <w:szCs w:val="24"/>
              <w:shd w:val="clear" w:fill="FFFFFF"/>
              <w:lang w:val="en-US" w:eastAsia="zh-CN"/>
            </w:rPr>
            <m:t>−C</m:t>
          </m:r>
          <m:r>
            <m:rPr/>
            <w:rPr>
              <w:rFonts w:hint="default" w:ascii="Cambria Math" w:hAnsi="Cambria Math" w:eastAsia="Cambria" w:cs="Cambria"/>
              <w:caps w:val="0"/>
              <w:color w:val="1B1B1B"/>
              <w:spacing w:val="0"/>
              <w:sz w:val="24"/>
              <w:szCs w:val="24"/>
              <w:shd w:val="clear" w:fill="FFFFFF"/>
            </w:rPr>
            <m:t>(mmol/L)− LDL−C(mmol/L)</m:t>
          </m:r>
        </m:oMath>
      </m:oMathPara>
    </w:p>
    <w:p w14:paraId="56EE7C49">
      <w:pPr>
        <w:spacing w:line="360" w:lineRule="auto"/>
        <w:rPr>
          <w:rFonts w:hint="eastAsia" w:ascii="Times New Roman" w:hAnsi="Times New Roman" w:eastAsia="等线" w:cs="Times New Roman"/>
          <w:b/>
          <w:bCs/>
          <w:sz w:val="24"/>
          <w:szCs w:val="24"/>
          <w:lang w:val="en-GB"/>
          <w14:ligatures w14:val="none"/>
        </w:rPr>
      </w:pPr>
    </w:p>
    <w:p w14:paraId="5EA836A2">
      <w:pPr>
        <w:spacing w:line="360" w:lineRule="auto"/>
        <w:rPr>
          <w:rFonts w:hint="eastAsia"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b/>
          <w:bCs/>
          <w:sz w:val="24"/>
          <w:szCs w:val="24"/>
          <w:lang w:val="en-US" w:eastAsia="zh-CN"/>
          <w14:ligatures w14:val="none"/>
        </w:rPr>
        <w:t>CMM</w:t>
      </w:r>
    </w:p>
    <w:p w14:paraId="0CC8A125">
      <w:pPr>
        <w:spacing w:line="480" w:lineRule="auto"/>
        <w:rPr>
          <w:rFonts w:hint="default" w:ascii="Times New Roman" w:hAnsi="Times New Roman" w:eastAsia="等线" w:cs="Times New Roman"/>
          <w:b w:val="0"/>
          <w:bCs w:val="0"/>
          <w:sz w:val="24"/>
          <w:szCs w:val="24"/>
          <w:lang w:val="en-US" w:eastAsia="zh-CN"/>
          <w14:ligatures w14:val="none"/>
        </w:rPr>
        <w:sectPr>
          <w:pgSz w:w="16838" w:h="23811"/>
          <w:pgMar w:top="1440" w:right="1800" w:bottom="1440" w:left="1800" w:header="851" w:footer="992" w:gutter="0"/>
          <w:cols w:space="425" w:num="1"/>
          <w:docGrid w:type="lines" w:linePitch="312" w:charSpace="0"/>
        </w:sectPr>
      </w:pPr>
      <w:r>
        <w:rPr>
          <w:rFonts w:hint="default" w:ascii="Times New Roman" w:hAnsi="Times New Roman" w:eastAsia="等线" w:cs="Times New Roman"/>
          <w:b w:val="0"/>
          <w:bCs w:val="0"/>
          <w:sz w:val="24"/>
          <w:szCs w:val="24"/>
          <w:lang w:val="en-US" w:eastAsia="zh-CN"/>
          <w14:ligatures w14:val="none"/>
        </w:rPr>
        <w:t>In this analysis, cardiometabolic multimorbidity (CMM) was defined as the coexistence of at least two cardiometabolic conditions, including hypertension, diabetes, heart disease, or stroke. In the English Longitudinal Study of Ageing (ELSA), these conditions were identified through standardized self-reported physician diagnoses collected during nurse visits. Participants were asked, “Has a doctor ever told you that you have high blood pressure or hypertension?”; “Has a doctor ever told you that you have diabetes or high blood sugar?”; and “Has a doctor ever told you that you have heart disease such as myocardial infarction, coronary heart disease, angina, heart failure, or another heart problem?” or “Have you ever been told by a doctor that you have had a stroke?” Information on medication use for these conditions was also considered. Diabetes status was further validated by biochemical measurements (fasting plasma glucose ≥126 mg/dL or HbA1c ≥ 6.5%) obtained in the nurse visit subsample. Participants were classified as having developed CMM when a second cardiometabolic condition was first identified. The time to CMM onset was calculated as the interval between the preceding wave and the first wave in which CMM was recorded.</w:t>
      </w:r>
    </w:p>
    <w:p w14:paraId="1030C072">
      <w:pPr>
        <w:spacing w:line="480" w:lineRule="auto"/>
        <w:rPr>
          <w:rFonts w:ascii="Times New Roman" w:hAnsi="Times New Roman" w:eastAsia="等线" w:cs="Times New Roman"/>
          <w:sz w:val="24"/>
          <w:szCs w:val="24"/>
          <w:lang w:val="en-GB"/>
          <w14:ligatures w14:val="none"/>
        </w:rPr>
      </w:pPr>
      <w:r>
        <w:rPr>
          <w:rFonts w:ascii="Times New Roman" w:hAnsi="Times New Roman" w:eastAsia="等线" w:cs="Times New Roman"/>
          <w:b/>
          <w:bCs/>
          <w:sz w:val="24"/>
          <w:szCs w:val="24"/>
          <w:lang w:val="en-GB"/>
          <w14:ligatures w14:val="none"/>
        </w:rPr>
        <w:t>S</w:t>
      </w:r>
      <w:r>
        <w:rPr>
          <w:rFonts w:hint="eastAsia" w:ascii="Times New Roman" w:hAnsi="Times New Roman" w:eastAsia="等线" w:cs="Times New Roman"/>
          <w:b/>
          <w:bCs/>
          <w:sz w:val="24"/>
          <w:szCs w:val="24"/>
          <w:lang w:val="en-GB"/>
          <w14:ligatures w14:val="none"/>
        </w:rPr>
        <w:t xml:space="preserve">upplementary Table </w:t>
      </w:r>
      <w:r>
        <w:rPr>
          <w:rFonts w:hint="eastAsia" w:ascii="Times New Roman" w:hAnsi="Times New Roman" w:eastAsia="等线" w:cs="Times New Roman"/>
          <w:b/>
          <w:bCs/>
          <w:sz w:val="24"/>
          <w:szCs w:val="24"/>
          <w:lang w:val="en-US" w:eastAsia="zh-CN"/>
          <w14:ligatures w14:val="none"/>
        </w:rPr>
        <w:t>1</w:t>
      </w:r>
      <w:r>
        <w:rPr>
          <w:rFonts w:hint="eastAsia" w:ascii="Times New Roman" w:hAnsi="Times New Roman" w:eastAsia="等线" w:cs="Times New Roman"/>
          <w:b/>
          <w:bCs/>
          <w:sz w:val="24"/>
          <w:szCs w:val="24"/>
          <w:lang w:val="en-GB"/>
          <w14:ligatures w14:val="none"/>
        </w:rPr>
        <w:t xml:space="preserve">. </w:t>
      </w:r>
      <w:r>
        <w:rPr>
          <w:rFonts w:hint="eastAsia" w:ascii="Times New Roman" w:hAnsi="Times New Roman" w:eastAsia="等线" w:cs="Times New Roman"/>
          <w:sz w:val="24"/>
          <w:szCs w:val="24"/>
          <w:lang w:val="en-GB"/>
          <w14:ligatures w14:val="none"/>
        </w:rPr>
        <w:t>Baseline characteristics according to TyG index quartiles.</w:t>
      </w:r>
    </w:p>
    <w:tbl>
      <w:tblPr>
        <w:tblStyle w:val="4"/>
        <w:tblW w:w="141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82"/>
        <w:gridCol w:w="1953"/>
        <w:gridCol w:w="2053"/>
        <w:gridCol w:w="1894"/>
        <w:gridCol w:w="1837"/>
        <w:gridCol w:w="1950"/>
        <w:gridCol w:w="928"/>
      </w:tblGrid>
      <w:tr w14:paraId="1C3B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582" w:type="dxa"/>
            <w:tcBorders>
              <w:top w:val="single" w:color="000000" w:sz="4" w:space="0"/>
              <w:left w:val="nil"/>
              <w:bottom w:val="single" w:color="000000" w:sz="4" w:space="0"/>
              <w:right w:val="nil"/>
            </w:tcBorders>
            <w:shd w:val="clear" w:color="auto" w:fill="auto"/>
            <w:noWrap/>
            <w:vAlign w:val="center"/>
          </w:tcPr>
          <w:p w14:paraId="38EED7F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Variables</w:t>
            </w:r>
          </w:p>
        </w:tc>
        <w:tc>
          <w:tcPr>
            <w:tcW w:w="1953" w:type="dxa"/>
            <w:tcBorders>
              <w:top w:val="single" w:color="000000" w:sz="4" w:space="0"/>
              <w:left w:val="nil"/>
              <w:bottom w:val="single" w:color="000000" w:sz="4" w:space="0"/>
              <w:right w:val="nil"/>
            </w:tcBorders>
            <w:shd w:val="clear" w:color="auto" w:fill="auto"/>
            <w:noWrap/>
            <w:vAlign w:val="center"/>
          </w:tcPr>
          <w:p w14:paraId="4AB9375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 = 4232)</w:t>
            </w:r>
          </w:p>
        </w:tc>
        <w:tc>
          <w:tcPr>
            <w:tcW w:w="2053" w:type="dxa"/>
            <w:tcBorders>
              <w:top w:val="single" w:color="000000" w:sz="4" w:space="0"/>
              <w:left w:val="nil"/>
              <w:bottom w:val="single" w:color="000000" w:sz="4" w:space="0"/>
              <w:right w:val="nil"/>
            </w:tcBorders>
            <w:shd w:val="clear" w:color="auto" w:fill="auto"/>
            <w:noWrap/>
            <w:vAlign w:val="center"/>
          </w:tcPr>
          <w:p w14:paraId="22A1885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Q1 (n = 1072)</w:t>
            </w:r>
          </w:p>
        </w:tc>
        <w:tc>
          <w:tcPr>
            <w:tcW w:w="1894" w:type="dxa"/>
            <w:tcBorders>
              <w:top w:val="single" w:color="000000" w:sz="4" w:space="0"/>
              <w:left w:val="nil"/>
              <w:bottom w:val="single" w:color="000000" w:sz="4" w:space="0"/>
              <w:right w:val="nil"/>
            </w:tcBorders>
            <w:shd w:val="clear" w:color="auto" w:fill="auto"/>
            <w:noWrap/>
            <w:vAlign w:val="center"/>
          </w:tcPr>
          <w:p w14:paraId="5440752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Q2 (n = 1059)</w:t>
            </w:r>
          </w:p>
        </w:tc>
        <w:tc>
          <w:tcPr>
            <w:tcW w:w="1837" w:type="dxa"/>
            <w:tcBorders>
              <w:top w:val="single" w:color="000000" w:sz="4" w:space="0"/>
              <w:left w:val="nil"/>
              <w:bottom w:val="single" w:color="000000" w:sz="4" w:space="0"/>
              <w:right w:val="nil"/>
            </w:tcBorders>
            <w:shd w:val="clear" w:color="auto" w:fill="auto"/>
            <w:noWrap/>
            <w:vAlign w:val="center"/>
          </w:tcPr>
          <w:p w14:paraId="515526C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Q3 (n = 1047)</w:t>
            </w:r>
          </w:p>
        </w:tc>
        <w:tc>
          <w:tcPr>
            <w:tcW w:w="1950" w:type="dxa"/>
            <w:tcBorders>
              <w:top w:val="single" w:color="000000" w:sz="4" w:space="0"/>
              <w:left w:val="nil"/>
              <w:bottom w:val="single" w:color="000000" w:sz="4" w:space="0"/>
              <w:right w:val="nil"/>
            </w:tcBorders>
            <w:shd w:val="clear" w:color="auto" w:fill="auto"/>
            <w:noWrap/>
            <w:vAlign w:val="center"/>
          </w:tcPr>
          <w:p w14:paraId="14F7CA6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Q4 (n = 1054)</w:t>
            </w:r>
          </w:p>
        </w:tc>
        <w:tc>
          <w:tcPr>
            <w:tcW w:w="928" w:type="dxa"/>
            <w:tcBorders>
              <w:top w:val="single" w:color="000000" w:sz="4" w:space="0"/>
              <w:left w:val="nil"/>
              <w:bottom w:val="single" w:color="000000" w:sz="4" w:space="0"/>
              <w:right w:val="nil"/>
            </w:tcBorders>
            <w:shd w:val="clear" w:color="auto" w:fill="auto"/>
            <w:noWrap/>
            <w:vAlign w:val="center"/>
          </w:tcPr>
          <w:p w14:paraId="25ABD71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P</w:t>
            </w:r>
            <w:r>
              <w:rPr>
                <w:rFonts w:hint="default" w:ascii="Times New Roman" w:hAnsi="Times New Roman" w:eastAsia="宋体" w:cs="Times New Roman"/>
                <w:b/>
                <w:bCs/>
                <w:i w:val="0"/>
                <w:iCs w:val="0"/>
                <w:color w:val="000000"/>
                <w:kern w:val="0"/>
                <w:sz w:val="22"/>
                <w:szCs w:val="22"/>
                <w:u w:val="none"/>
                <w:lang w:val="en-US" w:eastAsia="zh-CN" w:bidi="ar"/>
              </w:rPr>
              <w:t xml:space="preserve"> value</w:t>
            </w:r>
          </w:p>
        </w:tc>
      </w:tr>
      <w:tr w14:paraId="2192E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3582" w:type="dxa"/>
            <w:tcBorders>
              <w:top w:val="nil"/>
              <w:left w:val="nil"/>
              <w:bottom w:val="nil"/>
              <w:right w:val="nil"/>
            </w:tcBorders>
            <w:shd w:val="clear" w:color="auto" w:fill="auto"/>
            <w:noWrap/>
            <w:vAlign w:val="center"/>
          </w:tcPr>
          <w:p w14:paraId="7BBC49E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Median (IQR)</w:t>
            </w:r>
          </w:p>
        </w:tc>
        <w:tc>
          <w:tcPr>
            <w:tcW w:w="1953" w:type="dxa"/>
            <w:tcBorders>
              <w:top w:val="nil"/>
              <w:left w:val="nil"/>
              <w:bottom w:val="nil"/>
              <w:right w:val="nil"/>
            </w:tcBorders>
            <w:shd w:val="clear" w:color="auto" w:fill="auto"/>
            <w:noWrap/>
            <w:vAlign w:val="center"/>
          </w:tcPr>
          <w:p w14:paraId="63D337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63.0 (58.0, 70.0)</w:t>
            </w:r>
          </w:p>
        </w:tc>
        <w:tc>
          <w:tcPr>
            <w:tcW w:w="2053" w:type="dxa"/>
            <w:tcBorders>
              <w:top w:val="nil"/>
              <w:left w:val="nil"/>
              <w:bottom w:val="nil"/>
              <w:right w:val="nil"/>
            </w:tcBorders>
            <w:shd w:val="clear" w:color="auto" w:fill="auto"/>
            <w:noWrap/>
            <w:vAlign w:val="center"/>
          </w:tcPr>
          <w:p w14:paraId="531915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62.0 (58.0, 68.0)</w:t>
            </w:r>
          </w:p>
        </w:tc>
        <w:tc>
          <w:tcPr>
            <w:tcW w:w="1894" w:type="dxa"/>
            <w:tcBorders>
              <w:top w:val="nil"/>
              <w:left w:val="nil"/>
              <w:bottom w:val="nil"/>
              <w:right w:val="nil"/>
            </w:tcBorders>
            <w:shd w:val="clear" w:color="auto" w:fill="auto"/>
            <w:noWrap/>
            <w:vAlign w:val="center"/>
          </w:tcPr>
          <w:p w14:paraId="298B39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64.0 (59.0, 71.0)</w:t>
            </w:r>
          </w:p>
        </w:tc>
        <w:tc>
          <w:tcPr>
            <w:tcW w:w="1837" w:type="dxa"/>
            <w:tcBorders>
              <w:top w:val="nil"/>
              <w:left w:val="nil"/>
              <w:bottom w:val="nil"/>
              <w:right w:val="nil"/>
            </w:tcBorders>
            <w:shd w:val="clear" w:color="auto" w:fill="auto"/>
            <w:noWrap/>
            <w:vAlign w:val="center"/>
          </w:tcPr>
          <w:p w14:paraId="1C0328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63.0 (59.0, 71.0)</w:t>
            </w:r>
          </w:p>
        </w:tc>
        <w:tc>
          <w:tcPr>
            <w:tcW w:w="1950" w:type="dxa"/>
            <w:tcBorders>
              <w:top w:val="nil"/>
              <w:left w:val="nil"/>
              <w:bottom w:val="nil"/>
              <w:right w:val="nil"/>
            </w:tcBorders>
            <w:shd w:val="clear" w:color="auto" w:fill="auto"/>
            <w:noWrap/>
            <w:vAlign w:val="center"/>
          </w:tcPr>
          <w:p w14:paraId="7A10BB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64.0 (58.0, 70.0)</w:t>
            </w:r>
          </w:p>
        </w:tc>
        <w:tc>
          <w:tcPr>
            <w:tcW w:w="928" w:type="dxa"/>
            <w:tcBorders>
              <w:top w:val="nil"/>
              <w:left w:val="nil"/>
              <w:bottom w:val="nil"/>
              <w:right w:val="nil"/>
            </w:tcBorders>
            <w:shd w:val="clear" w:color="auto" w:fill="auto"/>
            <w:noWrap/>
            <w:vAlign w:val="center"/>
          </w:tcPr>
          <w:p w14:paraId="23DB6A6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E6D0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582" w:type="dxa"/>
            <w:tcBorders>
              <w:top w:val="nil"/>
              <w:left w:val="nil"/>
              <w:bottom w:val="nil"/>
              <w:right w:val="nil"/>
            </w:tcBorders>
            <w:shd w:val="clear" w:color="auto" w:fill="auto"/>
            <w:noWrap/>
            <w:vAlign w:val="center"/>
          </w:tcPr>
          <w:p w14:paraId="1647296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gender, n (%)</w:t>
            </w:r>
          </w:p>
        </w:tc>
        <w:tc>
          <w:tcPr>
            <w:tcW w:w="1953" w:type="dxa"/>
            <w:tcBorders>
              <w:top w:val="nil"/>
              <w:left w:val="nil"/>
              <w:bottom w:val="nil"/>
              <w:right w:val="nil"/>
            </w:tcBorders>
            <w:shd w:val="clear" w:color="auto" w:fill="auto"/>
            <w:noWrap/>
            <w:vAlign w:val="center"/>
          </w:tcPr>
          <w:p w14:paraId="7B14892C">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54C3A3E2">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2E53C14B">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526F691F">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5D214C10">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048A706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44F4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495BF3D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Male</w:t>
            </w:r>
          </w:p>
        </w:tc>
        <w:tc>
          <w:tcPr>
            <w:tcW w:w="1953" w:type="dxa"/>
            <w:tcBorders>
              <w:top w:val="nil"/>
              <w:left w:val="nil"/>
              <w:bottom w:val="nil"/>
              <w:right w:val="nil"/>
            </w:tcBorders>
            <w:shd w:val="clear" w:color="auto" w:fill="auto"/>
            <w:noWrap/>
            <w:vAlign w:val="center"/>
          </w:tcPr>
          <w:p w14:paraId="3AD8A2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1878 (44.4)</w:t>
            </w:r>
          </w:p>
        </w:tc>
        <w:tc>
          <w:tcPr>
            <w:tcW w:w="2053" w:type="dxa"/>
            <w:tcBorders>
              <w:top w:val="nil"/>
              <w:left w:val="nil"/>
              <w:bottom w:val="nil"/>
              <w:right w:val="nil"/>
            </w:tcBorders>
            <w:shd w:val="clear" w:color="auto" w:fill="auto"/>
            <w:noWrap/>
            <w:vAlign w:val="center"/>
          </w:tcPr>
          <w:p w14:paraId="12D052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413 (38.5)</w:t>
            </w:r>
          </w:p>
        </w:tc>
        <w:tc>
          <w:tcPr>
            <w:tcW w:w="1894" w:type="dxa"/>
            <w:tcBorders>
              <w:top w:val="nil"/>
              <w:left w:val="nil"/>
              <w:bottom w:val="nil"/>
              <w:right w:val="nil"/>
            </w:tcBorders>
            <w:shd w:val="clear" w:color="auto" w:fill="auto"/>
            <w:noWrap/>
            <w:vAlign w:val="center"/>
          </w:tcPr>
          <w:p w14:paraId="6B57A5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434 (41)</w:t>
            </w:r>
          </w:p>
        </w:tc>
        <w:tc>
          <w:tcPr>
            <w:tcW w:w="1837" w:type="dxa"/>
            <w:tcBorders>
              <w:top w:val="nil"/>
              <w:left w:val="nil"/>
              <w:bottom w:val="nil"/>
              <w:right w:val="nil"/>
            </w:tcBorders>
            <w:shd w:val="clear" w:color="auto" w:fill="auto"/>
            <w:noWrap/>
            <w:vAlign w:val="center"/>
          </w:tcPr>
          <w:p w14:paraId="10512B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476 (45.5)</w:t>
            </w:r>
          </w:p>
        </w:tc>
        <w:tc>
          <w:tcPr>
            <w:tcW w:w="1950" w:type="dxa"/>
            <w:tcBorders>
              <w:top w:val="nil"/>
              <w:left w:val="nil"/>
              <w:bottom w:val="nil"/>
              <w:right w:val="nil"/>
            </w:tcBorders>
            <w:shd w:val="clear" w:color="auto" w:fill="auto"/>
            <w:noWrap/>
            <w:vAlign w:val="center"/>
          </w:tcPr>
          <w:p w14:paraId="248609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555 (52.7)</w:t>
            </w:r>
          </w:p>
        </w:tc>
        <w:tc>
          <w:tcPr>
            <w:tcW w:w="928" w:type="dxa"/>
            <w:tcBorders>
              <w:top w:val="nil"/>
              <w:left w:val="nil"/>
              <w:bottom w:val="nil"/>
              <w:right w:val="nil"/>
            </w:tcBorders>
            <w:shd w:val="clear" w:color="auto" w:fill="auto"/>
            <w:noWrap/>
            <w:vAlign w:val="center"/>
          </w:tcPr>
          <w:p w14:paraId="0D5309D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3E0BC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53B1AB0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Female</w:t>
            </w:r>
          </w:p>
        </w:tc>
        <w:tc>
          <w:tcPr>
            <w:tcW w:w="1953" w:type="dxa"/>
            <w:tcBorders>
              <w:top w:val="nil"/>
              <w:left w:val="nil"/>
              <w:bottom w:val="nil"/>
              <w:right w:val="nil"/>
            </w:tcBorders>
            <w:shd w:val="clear" w:color="auto" w:fill="auto"/>
            <w:noWrap/>
            <w:vAlign w:val="center"/>
          </w:tcPr>
          <w:p w14:paraId="5CCBA8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2354 (55.6)</w:t>
            </w:r>
          </w:p>
        </w:tc>
        <w:tc>
          <w:tcPr>
            <w:tcW w:w="2053" w:type="dxa"/>
            <w:tcBorders>
              <w:top w:val="nil"/>
              <w:left w:val="nil"/>
              <w:bottom w:val="nil"/>
              <w:right w:val="nil"/>
            </w:tcBorders>
            <w:shd w:val="clear" w:color="auto" w:fill="auto"/>
            <w:noWrap/>
            <w:vAlign w:val="center"/>
          </w:tcPr>
          <w:p w14:paraId="04C0E4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659 (61.5)</w:t>
            </w:r>
          </w:p>
        </w:tc>
        <w:tc>
          <w:tcPr>
            <w:tcW w:w="1894" w:type="dxa"/>
            <w:tcBorders>
              <w:top w:val="nil"/>
              <w:left w:val="nil"/>
              <w:bottom w:val="nil"/>
              <w:right w:val="nil"/>
            </w:tcBorders>
            <w:shd w:val="clear" w:color="auto" w:fill="auto"/>
            <w:noWrap/>
            <w:vAlign w:val="center"/>
          </w:tcPr>
          <w:p w14:paraId="17DFC0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625 (59)</w:t>
            </w:r>
          </w:p>
        </w:tc>
        <w:tc>
          <w:tcPr>
            <w:tcW w:w="1837" w:type="dxa"/>
            <w:tcBorders>
              <w:top w:val="nil"/>
              <w:left w:val="nil"/>
              <w:bottom w:val="nil"/>
              <w:right w:val="nil"/>
            </w:tcBorders>
            <w:shd w:val="clear" w:color="auto" w:fill="auto"/>
            <w:noWrap/>
            <w:vAlign w:val="center"/>
          </w:tcPr>
          <w:p w14:paraId="4F8CA3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571 (54.5)</w:t>
            </w:r>
          </w:p>
        </w:tc>
        <w:tc>
          <w:tcPr>
            <w:tcW w:w="1950" w:type="dxa"/>
            <w:tcBorders>
              <w:top w:val="nil"/>
              <w:left w:val="nil"/>
              <w:bottom w:val="nil"/>
              <w:right w:val="nil"/>
            </w:tcBorders>
            <w:shd w:val="clear" w:color="auto" w:fill="auto"/>
            <w:noWrap/>
            <w:vAlign w:val="center"/>
          </w:tcPr>
          <w:p w14:paraId="68945B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499 (47.3)</w:t>
            </w:r>
          </w:p>
        </w:tc>
        <w:tc>
          <w:tcPr>
            <w:tcW w:w="928" w:type="dxa"/>
            <w:tcBorders>
              <w:top w:val="nil"/>
              <w:left w:val="nil"/>
              <w:bottom w:val="nil"/>
              <w:right w:val="nil"/>
            </w:tcBorders>
            <w:shd w:val="clear" w:color="auto" w:fill="auto"/>
            <w:noWrap/>
            <w:vAlign w:val="center"/>
          </w:tcPr>
          <w:p w14:paraId="24CFB3F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2B511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582" w:type="dxa"/>
            <w:tcBorders>
              <w:top w:val="nil"/>
              <w:left w:val="nil"/>
              <w:bottom w:val="nil"/>
              <w:right w:val="nil"/>
            </w:tcBorders>
            <w:shd w:val="clear" w:color="auto" w:fill="auto"/>
            <w:noWrap/>
            <w:vAlign w:val="center"/>
          </w:tcPr>
          <w:p w14:paraId="79FA5BC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Education, n (%)</w:t>
            </w:r>
          </w:p>
        </w:tc>
        <w:tc>
          <w:tcPr>
            <w:tcW w:w="1953" w:type="dxa"/>
            <w:tcBorders>
              <w:top w:val="nil"/>
              <w:left w:val="nil"/>
              <w:bottom w:val="nil"/>
              <w:right w:val="nil"/>
            </w:tcBorders>
            <w:shd w:val="clear" w:color="auto" w:fill="auto"/>
            <w:noWrap/>
            <w:vAlign w:val="center"/>
          </w:tcPr>
          <w:p w14:paraId="67DC4B7B">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513CB83E">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77957CAD">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0EAAFAB6">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22F4A8D2">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36D6FCA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7BAA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6CB146B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Less than high school</w:t>
            </w:r>
          </w:p>
        </w:tc>
        <w:tc>
          <w:tcPr>
            <w:tcW w:w="1953" w:type="dxa"/>
            <w:tcBorders>
              <w:top w:val="nil"/>
              <w:left w:val="nil"/>
              <w:bottom w:val="nil"/>
              <w:right w:val="nil"/>
            </w:tcBorders>
            <w:shd w:val="clear" w:color="auto" w:fill="auto"/>
            <w:noWrap/>
            <w:vAlign w:val="center"/>
          </w:tcPr>
          <w:p w14:paraId="099570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1419 (33.5)</w:t>
            </w:r>
          </w:p>
        </w:tc>
        <w:tc>
          <w:tcPr>
            <w:tcW w:w="2053" w:type="dxa"/>
            <w:tcBorders>
              <w:top w:val="nil"/>
              <w:left w:val="nil"/>
              <w:bottom w:val="nil"/>
              <w:right w:val="nil"/>
            </w:tcBorders>
            <w:shd w:val="clear" w:color="auto" w:fill="auto"/>
            <w:noWrap/>
            <w:vAlign w:val="center"/>
          </w:tcPr>
          <w:p w14:paraId="79E6B1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284 (26.5)</w:t>
            </w:r>
          </w:p>
        </w:tc>
        <w:tc>
          <w:tcPr>
            <w:tcW w:w="1894" w:type="dxa"/>
            <w:tcBorders>
              <w:top w:val="nil"/>
              <w:left w:val="nil"/>
              <w:bottom w:val="nil"/>
              <w:right w:val="nil"/>
            </w:tcBorders>
            <w:shd w:val="clear" w:color="auto" w:fill="auto"/>
            <w:noWrap/>
            <w:vAlign w:val="center"/>
          </w:tcPr>
          <w:p w14:paraId="631671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340 (32.1)</w:t>
            </w:r>
          </w:p>
        </w:tc>
        <w:tc>
          <w:tcPr>
            <w:tcW w:w="1837" w:type="dxa"/>
            <w:tcBorders>
              <w:top w:val="nil"/>
              <w:left w:val="nil"/>
              <w:bottom w:val="nil"/>
              <w:right w:val="nil"/>
            </w:tcBorders>
            <w:shd w:val="clear" w:color="auto" w:fill="auto"/>
            <w:noWrap/>
            <w:vAlign w:val="center"/>
          </w:tcPr>
          <w:p w14:paraId="43914E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366 (35)</w:t>
            </w:r>
          </w:p>
        </w:tc>
        <w:tc>
          <w:tcPr>
            <w:tcW w:w="1950" w:type="dxa"/>
            <w:tcBorders>
              <w:top w:val="nil"/>
              <w:left w:val="nil"/>
              <w:bottom w:val="nil"/>
              <w:right w:val="nil"/>
            </w:tcBorders>
            <w:shd w:val="clear" w:color="auto" w:fill="auto"/>
            <w:noWrap/>
            <w:vAlign w:val="center"/>
          </w:tcPr>
          <w:p w14:paraId="2B58E8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429 (40.7)</w:t>
            </w:r>
          </w:p>
        </w:tc>
        <w:tc>
          <w:tcPr>
            <w:tcW w:w="928" w:type="dxa"/>
            <w:tcBorders>
              <w:top w:val="nil"/>
              <w:left w:val="nil"/>
              <w:bottom w:val="nil"/>
              <w:right w:val="nil"/>
            </w:tcBorders>
            <w:shd w:val="clear" w:color="auto" w:fill="auto"/>
            <w:noWrap/>
            <w:vAlign w:val="center"/>
          </w:tcPr>
          <w:p w14:paraId="4C08BF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9FBA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48AF437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High school or equivalent</w:t>
            </w:r>
          </w:p>
        </w:tc>
        <w:tc>
          <w:tcPr>
            <w:tcW w:w="1953" w:type="dxa"/>
            <w:tcBorders>
              <w:top w:val="nil"/>
              <w:left w:val="nil"/>
              <w:bottom w:val="nil"/>
              <w:right w:val="nil"/>
            </w:tcBorders>
            <w:shd w:val="clear" w:color="auto" w:fill="auto"/>
            <w:noWrap/>
            <w:vAlign w:val="center"/>
          </w:tcPr>
          <w:p w14:paraId="510FD2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953 (22.5)</w:t>
            </w:r>
          </w:p>
        </w:tc>
        <w:tc>
          <w:tcPr>
            <w:tcW w:w="2053" w:type="dxa"/>
            <w:tcBorders>
              <w:top w:val="nil"/>
              <w:left w:val="nil"/>
              <w:bottom w:val="nil"/>
              <w:right w:val="nil"/>
            </w:tcBorders>
            <w:shd w:val="clear" w:color="auto" w:fill="auto"/>
            <w:noWrap/>
            <w:vAlign w:val="center"/>
          </w:tcPr>
          <w:p w14:paraId="0534D0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247 (23)</w:t>
            </w:r>
          </w:p>
        </w:tc>
        <w:tc>
          <w:tcPr>
            <w:tcW w:w="1894" w:type="dxa"/>
            <w:tcBorders>
              <w:top w:val="nil"/>
              <w:left w:val="nil"/>
              <w:bottom w:val="nil"/>
              <w:right w:val="nil"/>
            </w:tcBorders>
            <w:shd w:val="clear" w:color="auto" w:fill="auto"/>
            <w:noWrap/>
            <w:vAlign w:val="center"/>
          </w:tcPr>
          <w:p w14:paraId="18A9E5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261 (24.6)</w:t>
            </w:r>
          </w:p>
        </w:tc>
        <w:tc>
          <w:tcPr>
            <w:tcW w:w="1837" w:type="dxa"/>
            <w:tcBorders>
              <w:top w:val="nil"/>
              <w:left w:val="nil"/>
              <w:bottom w:val="nil"/>
              <w:right w:val="nil"/>
            </w:tcBorders>
            <w:shd w:val="clear" w:color="auto" w:fill="auto"/>
            <w:noWrap/>
            <w:vAlign w:val="center"/>
          </w:tcPr>
          <w:p w14:paraId="5DE21A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229 (21.9)</w:t>
            </w:r>
          </w:p>
        </w:tc>
        <w:tc>
          <w:tcPr>
            <w:tcW w:w="1950" w:type="dxa"/>
            <w:tcBorders>
              <w:top w:val="nil"/>
              <w:left w:val="nil"/>
              <w:bottom w:val="nil"/>
              <w:right w:val="nil"/>
            </w:tcBorders>
            <w:shd w:val="clear" w:color="auto" w:fill="auto"/>
            <w:noWrap/>
            <w:vAlign w:val="center"/>
          </w:tcPr>
          <w:p w14:paraId="6A2603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 (20.5)</w:t>
            </w:r>
          </w:p>
        </w:tc>
        <w:tc>
          <w:tcPr>
            <w:tcW w:w="928" w:type="dxa"/>
            <w:tcBorders>
              <w:top w:val="nil"/>
              <w:left w:val="nil"/>
              <w:bottom w:val="nil"/>
              <w:right w:val="nil"/>
            </w:tcBorders>
            <w:shd w:val="clear" w:color="auto" w:fill="auto"/>
            <w:noWrap/>
            <w:vAlign w:val="center"/>
          </w:tcPr>
          <w:p w14:paraId="1B9791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42D0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2C5119C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College or above</w:t>
            </w:r>
          </w:p>
        </w:tc>
        <w:tc>
          <w:tcPr>
            <w:tcW w:w="1953" w:type="dxa"/>
            <w:tcBorders>
              <w:top w:val="nil"/>
              <w:left w:val="nil"/>
              <w:bottom w:val="nil"/>
              <w:right w:val="nil"/>
            </w:tcBorders>
            <w:shd w:val="clear" w:color="auto" w:fill="auto"/>
            <w:noWrap/>
            <w:vAlign w:val="center"/>
          </w:tcPr>
          <w:p w14:paraId="6454A1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1860 (44.0)</w:t>
            </w:r>
          </w:p>
        </w:tc>
        <w:tc>
          <w:tcPr>
            <w:tcW w:w="2053" w:type="dxa"/>
            <w:tcBorders>
              <w:top w:val="nil"/>
              <w:left w:val="nil"/>
              <w:bottom w:val="nil"/>
              <w:right w:val="nil"/>
            </w:tcBorders>
            <w:shd w:val="clear" w:color="auto" w:fill="auto"/>
            <w:noWrap/>
            <w:vAlign w:val="center"/>
          </w:tcPr>
          <w:p w14:paraId="001CFE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541 (50.5)</w:t>
            </w:r>
          </w:p>
        </w:tc>
        <w:tc>
          <w:tcPr>
            <w:tcW w:w="1894" w:type="dxa"/>
            <w:tcBorders>
              <w:top w:val="nil"/>
              <w:left w:val="nil"/>
              <w:bottom w:val="nil"/>
              <w:right w:val="nil"/>
            </w:tcBorders>
            <w:shd w:val="clear" w:color="auto" w:fill="auto"/>
            <w:noWrap/>
            <w:vAlign w:val="center"/>
          </w:tcPr>
          <w:p w14:paraId="7B49C8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458 (43.2)</w:t>
            </w:r>
          </w:p>
        </w:tc>
        <w:tc>
          <w:tcPr>
            <w:tcW w:w="1837" w:type="dxa"/>
            <w:tcBorders>
              <w:top w:val="nil"/>
              <w:left w:val="nil"/>
              <w:bottom w:val="nil"/>
              <w:right w:val="nil"/>
            </w:tcBorders>
            <w:shd w:val="clear" w:color="auto" w:fill="auto"/>
            <w:noWrap/>
            <w:vAlign w:val="center"/>
          </w:tcPr>
          <w:p w14:paraId="12353D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452 (43.2)</w:t>
            </w:r>
          </w:p>
        </w:tc>
        <w:tc>
          <w:tcPr>
            <w:tcW w:w="1950" w:type="dxa"/>
            <w:tcBorders>
              <w:top w:val="nil"/>
              <w:left w:val="nil"/>
              <w:bottom w:val="nil"/>
              <w:right w:val="nil"/>
            </w:tcBorders>
            <w:shd w:val="clear" w:color="auto" w:fill="auto"/>
            <w:noWrap/>
            <w:vAlign w:val="center"/>
          </w:tcPr>
          <w:p w14:paraId="7D97DD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409 (38.8)</w:t>
            </w:r>
          </w:p>
        </w:tc>
        <w:tc>
          <w:tcPr>
            <w:tcW w:w="928" w:type="dxa"/>
            <w:tcBorders>
              <w:top w:val="nil"/>
              <w:left w:val="nil"/>
              <w:bottom w:val="nil"/>
              <w:right w:val="nil"/>
            </w:tcBorders>
            <w:shd w:val="clear" w:color="auto" w:fill="auto"/>
            <w:noWrap/>
            <w:vAlign w:val="center"/>
          </w:tcPr>
          <w:p w14:paraId="3EA62F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2DADC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35FF8D8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Marital, n (%)</w:t>
            </w:r>
          </w:p>
        </w:tc>
        <w:tc>
          <w:tcPr>
            <w:tcW w:w="1953" w:type="dxa"/>
            <w:tcBorders>
              <w:top w:val="nil"/>
              <w:left w:val="nil"/>
              <w:bottom w:val="nil"/>
              <w:right w:val="nil"/>
            </w:tcBorders>
            <w:shd w:val="clear" w:color="auto" w:fill="auto"/>
            <w:noWrap/>
            <w:vAlign w:val="center"/>
          </w:tcPr>
          <w:p w14:paraId="11EE43E5">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04EB8A89">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4B61F606">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449325C9">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36B1E876">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57E1F0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0.678</w:t>
            </w:r>
          </w:p>
        </w:tc>
      </w:tr>
      <w:tr w14:paraId="0D82F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7A881D1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Married or partnered</w:t>
            </w:r>
          </w:p>
        </w:tc>
        <w:tc>
          <w:tcPr>
            <w:tcW w:w="1953" w:type="dxa"/>
            <w:tcBorders>
              <w:top w:val="nil"/>
              <w:left w:val="nil"/>
              <w:bottom w:val="nil"/>
              <w:right w:val="nil"/>
            </w:tcBorders>
            <w:shd w:val="clear" w:color="auto" w:fill="auto"/>
            <w:noWrap/>
            <w:vAlign w:val="center"/>
          </w:tcPr>
          <w:p w14:paraId="1A2E63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3151 (74.5)</w:t>
            </w:r>
          </w:p>
        </w:tc>
        <w:tc>
          <w:tcPr>
            <w:tcW w:w="2053" w:type="dxa"/>
            <w:tcBorders>
              <w:top w:val="nil"/>
              <w:left w:val="nil"/>
              <w:bottom w:val="nil"/>
              <w:right w:val="nil"/>
            </w:tcBorders>
            <w:shd w:val="clear" w:color="auto" w:fill="auto"/>
            <w:noWrap/>
            <w:vAlign w:val="center"/>
          </w:tcPr>
          <w:p w14:paraId="79D0C8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813 (75.8)</w:t>
            </w:r>
          </w:p>
        </w:tc>
        <w:tc>
          <w:tcPr>
            <w:tcW w:w="1894" w:type="dxa"/>
            <w:tcBorders>
              <w:top w:val="nil"/>
              <w:left w:val="nil"/>
              <w:bottom w:val="nil"/>
              <w:right w:val="nil"/>
            </w:tcBorders>
            <w:shd w:val="clear" w:color="auto" w:fill="auto"/>
            <w:noWrap/>
            <w:vAlign w:val="center"/>
          </w:tcPr>
          <w:p w14:paraId="074DF6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782 (73.8)</w:t>
            </w:r>
          </w:p>
        </w:tc>
        <w:tc>
          <w:tcPr>
            <w:tcW w:w="1837" w:type="dxa"/>
            <w:tcBorders>
              <w:top w:val="nil"/>
              <w:left w:val="nil"/>
              <w:bottom w:val="nil"/>
              <w:right w:val="nil"/>
            </w:tcBorders>
            <w:shd w:val="clear" w:color="auto" w:fill="auto"/>
            <w:noWrap/>
            <w:vAlign w:val="center"/>
          </w:tcPr>
          <w:p w14:paraId="1EC8AF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773 (73.8)</w:t>
            </w:r>
          </w:p>
        </w:tc>
        <w:tc>
          <w:tcPr>
            <w:tcW w:w="1950" w:type="dxa"/>
            <w:tcBorders>
              <w:top w:val="nil"/>
              <w:left w:val="nil"/>
              <w:bottom w:val="nil"/>
              <w:right w:val="nil"/>
            </w:tcBorders>
            <w:shd w:val="clear" w:color="auto" w:fill="auto"/>
            <w:noWrap/>
            <w:vAlign w:val="center"/>
          </w:tcPr>
          <w:p w14:paraId="3154A7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783 (74.3)</w:t>
            </w:r>
          </w:p>
        </w:tc>
        <w:tc>
          <w:tcPr>
            <w:tcW w:w="928" w:type="dxa"/>
            <w:tcBorders>
              <w:top w:val="nil"/>
              <w:left w:val="nil"/>
              <w:bottom w:val="nil"/>
              <w:right w:val="nil"/>
            </w:tcBorders>
            <w:shd w:val="clear" w:color="auto" w:fill="auto"/>
            <w:noWrap/>
            <w:vAlign w:val="center"/>
          </w:tcPr>
          <w:p w14:paraId="3085B5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7B631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2A6BC46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Divorced or never partnered</w:t>
            </w:r>
          </w:p>
        </w:tc>
        <w:tc>
          <w:tcPr>
            <w:tcW w:w="1953" w:type="dxa"/>
            <w:tcBorders>
              <w:top w:val="nil"/>
              <w:left w:val="nil"/>
              <w:bottom w:val="nil"/>
              <w:right w:val="nil"/>
            </w:tcBorders>
            <w:shd w:val="clear" w:color="auto" w:fill="auto"/>
            <w:noWrap/>
            <w:vAlign w:val="center"/>
          </w:tcPr>
          <w:p w14:paraId="28EAD9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1081 (25.5)</w:t>
            </w:r>
          </w:p>
        </w:tc>
        <w:tc>
          <w:tcPr>
            <w:tcW w:w="2053" w:type="dxa"/>
            <w:tcBorders>
              <w:top w:val="nil"/>
              <w:left w:val="nil"/>
              <w:bottom w:val="nil"/>
              <w:right w:val="nil"/>
            </w:tcBorders>
            <w:shd w:val="clear" w:color="auto" w:fill="auto"/>
            <w:noWrap/>
            <w:vAlign w:val="center"/>
          </w:tcPr>
          <w:p w14:paraId="7DB539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259 (24.2)</w:t>
            </w:r>
          </w:p>
        </w:tc>
        <w:tc>
          <w:tcPr>
            <w:tcW w:w="1894" w:type="dxa"/>
            <w:tcBorders>
              <w:top w:val="nil"/>
              <w:left w:val="nil"/>
              <w:bottom w:val="nil"/>
              <w:right w:val="nil"/>
            </w:tcBorders>
            <w:shd w:val="clear" w:color="auto" w:fill="auto"/>
            <w:noWrap/>
            <w:vAlign w:val="center"/>
          </w:tcPr>
          <w:p w14:paraId="7A8B9A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277 (26.2)</w:t>
            </w:r>
          </w:p>
        </w:tc>
        <w:tc>
          <w:tcPr>
            <w:tcW w:w="1837" w:type="dxa"/>
            <w:tcBorders>
              <w:top w:val="nil"/>
              <w:left w:val="nil"/>
              <w:bottom w:val="nil"/>
              <w:right w:val="nil"/>
            </w:tcBorders>
            <w:shd w:val="clear" w:color="auto" w:fill="auto"/>
            <w:noWrap/>
            <w:vAlign w:val="center"/>
          </w:tcPr>
          <w:p w14:paraId="6F5312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274 (26.2)</w:t>
            </w:r>
          </w:p>
        </w:tc>
        <w:tc>
          <w:tcPr>
            <w:tcW w:w="1950" w:type="dxa"/>
            <w:tcBorders>
              <w:top w:val="nil"/>
              <w:left w:val="nil"/>
              <w:bottom w:val="nil"/>
              <w:right w:val="nil"/>
            </w:tcBorders>
            <w:shd w:val="clear" w:color="auto" w:fill="auto"/>
            <w:noWrap/>
            <w:vAlign w:val="center"/>
          </w:tcPr>
          <w:p w14:paraId="71DA8E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271 (25.7)</w:t>
            </w:r>
          </w:p>
        </w:tc>
        <w:tc>
          <w:tcPr>
            <w:tcW w:w="928" w:type="dxa"/>
            <w:tcBorders>
              <w:top w:val="nil"/>
              <w:left w:val="nil"/>
              <w:bottom w:val="nil"/>
              <w:right w:val="nil"/>
            </w:tcBorders>
            <w:shd w:val="clear" w:color="auto" w:fill="auto"/>
            <w:noWrap/>
            <w:vAlign w:val="center"/>
          </w:tcPr>
          <w:p w14:paraId="20E3B2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7358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3582" w:type="dxa"/>
            <w:tcBorders>
              <w:top w:val="nil"/>
              <w:left w:val="nil"/>
              <w:bottom w:val="nil"/>
              <w:right w:val="nil"/>
            </w:tcBorders>
            <w:shd w:val="clear" w:color="auto" w:fill="auto"/>
            <w:noWrap/>
            <w:vAlign w:val="center"/>
          </w:tcPr>
          <w:p w14:paraId="571D621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Smoke, n (%)</w:t>
            </w:r>
          </w:p>
        </w:tc>
        <w:tc>
          <w:tcPr>
            <w:tcW w:w="1953" w:type="dxa"/>
            <w:tcBorders>
              <w:top w:val="nil"/>
              <w:left w:val="nil"/>
              <w:bottom w:val="nil"/>
              <w:right w:val="nil"/>
            </w:tcBorders>
            <w:shd w:val="clear" w:color="auto" w:fill="auto"/>
            <w:noWrap/>
            <w:vAlign w:val="center"/>
          </w:tcPr>
          <w:p w14:paraId="2C0A7FA8">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283F13A4">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0758030B">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43114963">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75C04A05">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16BAA18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558C8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49ABD3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53" w:type="dxa"/>
            <w:tcBorders>
              <w:top w:val="nil"/>
              <w:left w:val="nil"/>
              <w:bottom w:val="nil"/>
              <w:right w:val="nil"/>
            </w:tcBorders>
            <w:shd w:val="clear" w:color="auto" w:fill="auto"/>
            <w:noWrap/>
            <w:vAlign w:val="center"/>
          </w:tcPr>
          <w:p w14:paraId="3E01CC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3714 (87.8)</w:t>
            </w:r>
          </w:p>
        </w:tc>
        <w:tc>
          <w:tcPr>
            <w:tcW w:w="2053" w:type="dxa"/>
            <w:tcBorders>
              <w:top w:val="nil"/>
              <w:left w:val="nil"/>
              <w:bottom w:val="nil"/>
              <w:right w:val="nil"/>
            </w:tcBorders>
            <w:shd w:val="clear" w:color="auto" w:fill="auto"/>
            <w:noWrap/>
            <w:vAlign w:val="center"/>
          </w:tcPr>
          <w:p w14:paraId="53004B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971 (90.6)</w:t>
            </w:r>
          </w:p>
        </w:tc>
        <w:tc>
          <w:tcPr>
            <w:tcW w:w="1894" w:type="dxa"/>
            <w:tcBorders>
              <w:top w:val="nil"/>
              <w:left w:val="nil"/>
              <w:bottom w:val="nil"/>
              <w:right w:val="nil"/>
            </w:tcBorders>
            <w:shd w:val="clear" w:color="auto" w:fill="auto"/>
            <w:noWrap/>
            <w:vAlign w:val="center"/>
          </w:tcPr>
          <w:p w14:paraId="741859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948 (89.5)</w:t>
            </w:r>
          </w:p>
        </w:tc>
        <w:tc>
          <w:tcPr>
            <w:tcW w:w="1837" w:type="dxa"/>
            <w:tcBorders>
              <w:top w:val="nil"/>
              <w:left w:val="nil"/>
              <w:bottom w:val="nil"/>
              <w:right w:val="nil"/>
            </w:tcBorders>
            <w:shd w:val="clear" w:color="auto" w:fill="auto"/>
            <w:noWrap/>
            <w:vAlign w:val="center"/>
          </w:tcPr>
          <w:p w14:paraId="661A47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898 (85.8)</w:t>
            </w:r>
          </w:p>
        </w:tc>
        <w:tc>
          <w:tcPr>
            <w:tcW w:w="1950" w:type="dxa"/>
            <w:tcBorders>
              <w:top w:val="nil"/>
              <w:left w:val="nil"/>
              <w:bottom w:val="nil"/>
              <w:right w:val="nil"/>
            </w:tcBorders>
            <w:shd w:val="clear" w:color="auto" w:fill="auto"/>
            <w:noWrap/>
            <w:vAlign w:val="center"/>
          </w:tcPr>
          <w:p w14:paraId="570EA0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897 (85.1)</w:t>
            </w:r>
          </w:p>
        </w:tc>
        <w:tc>
          <w:tcPr>
            <w:tcW w:w="928" w:type="dxa"/>
            <w:tcBorders>
              <w:top w:val="nil"/>
              <w:left w:val="nil"/>
              <w:bottom w:val="nil"/>
              <w:right w:val="nil"/>
            </w:tcBorders>
            <w:shd w:val="clear" w:color="auto" w:fill="auto"/>
            <w:noWrap/>
            <w:vAlign w:val="center"/>
          </w:tcPr>
          <w:p w14:paraId="0132DE0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0E4D7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6F1DA11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53" w:type="dxa"/>
            <w:tcBorders>
              <w:top w:val="nil"/>
              <w:left w:val="nil"/>
              <w:bottom w:val="nil"/>
              <w:right w:val="nil"/>
            </w:tcBorders>
            <w:shd w:val="clear" w:color="auto" w:fill="auto"/>
            <w:noWrap/>
            <w:vAlign w:val="center"/>
          </w:tcPr>
          <w:p w14:paraId="0B84B7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518 (12.2)</w:t>
            </w:r>
          </w:p>
        </w:tc>
        <w:tc>
          <w:tcPr>
            <w:tcW w:w="2053" w:type="dxa"/>
            <w:tcBorders>
              <w:top w:val="nil"/>
              <w:left w:val="nil"/>
              <w:bottom w:val="nil"/>
              <w:right w:val="nil"/>
            </w:tcBorders>
            <w:shd w:val="clear" w:color="auto" w:fill="auto"/>
            <w:noWrap/>
            <w:vAlign w:val="center"/>
          </w:tcPr>
          <w:p w14:paraId="777EDB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 (9.4)</w:t>
            </w:r>
          </w:p>
        </w:tc>
        <w:tc>
          <w:tcPr>
            <w:tcW w:w="1894" w:type="dxa"/>
            <w:tcBorders>
              <w:top w:val="nil"/>
              <w:left w:val="nil"/>
              <w:bottom w:val="nil"/>
              <w:right w:val="nil"/>
            </w:tcBorders>
            <w:shd w:val="clear" w:color="auto" w:fill="auto"/>
            <w:noWrap/>
            <w:vAlign w:val="center"/>
          </w:tcPr>
          <w:p w14:paraId="1165D4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 (10.5)</w:t>
            </w:r>
          </w:p>
        </w:tc>
        <w:tc>
          <w:tcPr>
            <w:tcW w:w="1837" w:type="dxa"/>
            <w:tcBorders>
              <w:top w:val="nil"/>
              <w:left w:val="nil"/>
              <w:bottom w:val="nil"/>
              <w:right w:val="nil"/>
            </w:tcBorders>
            <w:shd w:val="clear" w:color="auto" w:fill="auto"/>
            <w:noWrap/>
            <w:vAlign w:val="center"/>
          </w:tcPr>
          <w:p w14:paraId="5BF5C1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149 (14.2)</w:t>
            </w:r>
          </w:p>
        </w:tc>
        <w:tc>
          <w:tcPr>
            <w:tcW w:w="1950" w:type="dxa"/>
            <w:tcBorders>
              <w:top w:val="nil"/>
              <w:left w:val="nil"/>
              <w:bottom w:val="nil"/>
              <w:right w:val="nil"/>
            </w:tcBorders>
            <w:shd w:val="clear" w:color="auto" w:fill="auto"/>
            <w:noWrap/>
            <w:vAlign w:val="center"/>
          </w:tcPr>
          <w:p w14:paraId="0C3B15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 (14.9)</w:t>
            </w:r>
          </w:p>
        </w:tc>
        <w:tc>
          <w:tcPr>
            <w:tcW w:w="928" w:type="dxa"/>
            <w:tcBorders>
              <w:top w:val="nil"/>
              <w:left w:val="nil"/>
              <w:bottom w:val="nil"/>
              <w:right w:val="nil"/>
            </w:tcBorders>
            <w:shd w:val="clear" w:color="auto" w:fill="auto"/>
            <w:noWrap/>
            <w:vAlign w:val="center"/>
          </w:tcPr>
          <w:p w14:paraId="4F33456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4B2C2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582" w:type="dxa"/>
            <w:tcBorders>
              <w:top w:val="nil"/>
              <w:left w:val="nil"/>
              <w:bottom w:val="nil"/>
              <w:right w:val="nil"/>
            </w:tcBorders>
            <w:shd w:val="clear" w:color="auto" w:fill="auto"/>
            <w:noWrap/>
            <w:vAlign w:val="center"/>
          </w:tcPr>
          <w:p w14:paraId="6ACA400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Drink, n (%)</w:t>
            </w:r>
          </w:p>
        </w:tc>
        <w:tc>
          <w:tcPr>
            <w:tcW w:w="1953" w:type="dxa"/>
            <w:tcBorders>
              <w:top w:val="nil"/>
              <w:left w:val="nil"/>
              <w:bottom w:val="nil"/>
              <w:right w:val="nil"/>
            </w:tcBorders>
            <w:shd w:val="clear" w:color="auto" w:fill="auto"/>
            <w:noWrap/>
            <w:vAlign w:val="center"/>
          </w:tcPr>
          <w:p w14:paraId="22C88285">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56D72C76">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45670040">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7EF3E174">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5EAC0564">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456862C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1EA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2E84A51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53" w:type="dxa"/>
            <w:tcBorders>
              <w:top w:val="nil"/>
              <w:left w:val="nil"/>
              <w:bottom w:val="nil"/>
              <w:right w:val="nil"/>
            </w:tcBorders>
            <w:shd w:val="clear" w:color="auto" w:fill="auto"/>
            <w:noWrap/>
            <w:vAlign w:val="center"/>
          </w:tcPr>
          <w:p w14:paraId="30CB5D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1146 (27.1)</w:t>
            </w:r>
          </w:p>
        </w:tc>
        <w:tc>
          <w:tcPr>
            <w:tcW w:w="2053" w:type="dxa"/>
            <w:tcBorders>
              <w:top w:val="nil"/>
              <w:left w:val="nil"/>
              <w:bottom w:val="nil"/>
              <w:right w:val="nil"/>
            </w:tcBorders>
            <w:shd w:val="clear" w:color="auto" w:fill="auto"/>
            <w:noWrap/>
            <w:vAlign w:val="center"/>
          </w:tcPr>
          <w:p w14:paraId="2CD693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229 (21.4)</w:t>
            </w:r>
          </w:p>
        </w:tc>
        <w:tc>
          <w:tcPr>
            <w:tcW w:w="1894" w:type="dxa"/>
            <w:tcBorders>
              <w:top w:val="nil"/>
              <w:left w:val="nil"/>
              <w:bottom w:val="nil"/>
              <w:right w:val="nil"/>
            </w:tcBorders>
            <w:shd w:val="clear" w:color="auto" w:fill="auto"/>
            <w:noWrap/>
            <w:vAlign w:val="center"/>
          </w:tcPr>
          <w:p w14:paraId="5D7020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 (26.9)</w:t>
            </w:r>
          </w:p>
        </w:tc>
        <w:tc>
          <w:tcPr>
            <w:tcW w:w="1837" w:type="dxa"/>
            <w:tcBorders>
              <w:top w:val="nil"/>
              <w:left w:val="nil"/>
              <w:bottom w:val="nil"/>
              <w:right w:val="nil"/>
            </w:tcBorders>
            <w:shd w:val="clear" w:color="auto" w:fill="auto"/>
            <w:noWrap/>
            <w:vAlign w:val="center"/>
          </w:tcPr>
          <w:p w14:paraId="5C69BD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312 (29.8)</w:t>
            </w:r>
          </w:p>
        </w:tc>
        <w:tc>
          <w:tcPr>
            <w:tcW w:w="1950" w:type="dxa"/>
            <w:tcBorders>
              <w:top w:val="nil"/>
              <w:left w:val="nil"/>
              <w:bottom w:val="nil"/>
              <w:right w:val="nil"/>
            </w:tcBorders>
            <w:shd w:val="clear" w:color="auto" w:fill="auto"/>
            <w:noWrap/>
            <w:vAlign w:val="center"/>
          </w:tcPr>
          <w:p w14:paraId="2D918D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320 (30.4)</w:t>
            </w:r>
          </w:p>
        </w:tc>
        <w:tc>
          <w:tcPr>
            <w:tcW w:w="928" w:type="dxa"/>
            <w:tcBorders>
              <w:top w:val="nil"/>
              <w:left w:val="nil"/>
              <w:bottom w:val="nil"/>
              <w:right w:val="nil"/>
            </w:tcBorders>
            <w:shd w:val="clear" w:color="auto" w:fill="auto"/>
            <w:noWrap/>
            <w:vAlign w:val="center"/>
          </w:tcPr>
          <w:p w14:paraId="484D768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0F3FD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5BD8C26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1953" w:type="dxa"/>
            <w:tcBorders>
              <w:top w:val="nil"/>
              <w:left w:val="nil"/>
              <w:bottom w:val="nil"/>
              <w:right w:val="nil"/>
            </w:tcBorders>
            <w:shd w:val="clear" w:color="auto" w:fill="auto"/>
            <w:noWrap/>
            <w:vAlign w:val="center"/>
          </w:tcPr>
          <w:p w14:paraId="1A8865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3086 (72.9)</w:t>
            </w:r>
          </w:p>
        </w:tc>
        <w:tc>
          <w:tcPr>
            <w:tcW w:w="2053" w:type="dxa"/>
            <w:tcBorders>
              <w:top w:val="nil"/>
              <w:left w:val="nil"/>
              <w:bottom w:val="nil"/>
              <w:right w:val="nil"/>
            </w:tcBorders>
            <w:shd w:val="clear" w:color="auto" w:fill="auto"/>
            <w:noWrap/>
            <w:vAlign w:val="center"/>
          </w:tcPr>
          <w:p w14:paraId="6C0AE1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843 (78.6)</w:t>
            </w:r>
          </w:p>
        </w:tc>
        <w:tc>
          <w:tcPr>
            <w:tcW w:w="1894" w:type="dxa"/>
            <w:tcBorders>
              <w:top w:val="nil"/>
              <w:left w:val="nil"/>
              <w:bottom w:val="nil"/>
              <w:right w:val="nil"/>
            </w:tcBorders>
            <w:shd w:val="clear" w:color="auto" w:fill="auto"/>
            <w:noWrap/>
            <w:vAlign w:val="center"/>
          </w:tcPr>
          <w:p w14:paraId="7BD7D0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774 (73.1)</w:t>
            </w:r>
          </w:p>
        </w:tc>
        <w:tc>
          <w:tcPr>
            <w:tcW w:w="1837" w:type="dxa"/>
            <w:tcBorders>
              <w:top w:val="nil"/>
              <w:left w:val="nil"/>
              <w:bottom w:val="nil"/>
              <w:right w:val="nil"/>
            </w:tcBorders>
            <w:shd w:val="clear" w:color="auto" w:fill="auto"/>
            <w:noWrap/>
            <w:vAlign w:val="center"/>
          </w:tcPr>
          <w:p w14:paraId="328F36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735 (70.2)</w:t>
            </w:r>
          </w:p>
        </w:tc>
        <w:tc>
          <w:tcPr>
            <w:tcW w:w="1950" w:type="dxa"/>
            <w:tcBorders>
              <w:top w:val="nil"/>
              <w:left w:val="nil"/>
              <w:bottom w:val="nil"/>
              <w:right w:val="nil"/>
            </w:tcBorders>
            <w:shd w:val="clear" w:color="auto" w:fill="auto"/>
            <w:noWrap/>
            <w:vAlign w:val="center"/>
          </w:tcPr>
          <w:p w14:paraId="1000EE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734 (69.6)</w:t>
            </w:r>
          </w:p>
        </w:tc>
        <w:tc>
          <w:tcPr>
            <w:tcW w:w="928" w:type="dxa"/>
            <w:tcBorders>
              <w:top w:val="nil"/>
              <w:left w:val="nil"/>
              <w:bottom w:val="nil"/>
              <w:right w:val="nil"/>
            </w:tcBorders>
            <w:shd w:val="clear" w:color="auto" w:fill="auto"/>
            <w:noWrap/>
            <w:vAlign w:val="center"/>
          </w:tcPr>
          <w:p w14:paraId="30FE08F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28FD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582" w:type="dxa"/>
            <w:tcBorders>
              <w:top w:val="nil"/>
              <w:left w:val="nil"/>
              <w:bottom w:val="nil"/>
              <w:right w:val="nil"/>
            </w:tcBorders>
            <w:shd w:val="clear" w:color="auto" w:fill="auto"/>
            <w:noWrap/>
            <w:vAlign w:val="center"/>
          </w:tcPr>
          <w:p w14:paraId="6EE6BD3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Moderate physical activity, n (%)</w:t>
            </w:r>
          </w:p>
        </w:tc>
        <w:tc>
          <w:tcPr>
            <w:tcW w:w="1953" w:type="dxa"/>
            <w:tcBorders>
              <w:top w:val="nil"/>
              <w:left w:val="nil"/>
              <w:bottom w:val="nil"/>
              <w:right w:val="nil"/>
            </w:tcBorders>
            <w:shd w:val="clear" w:color="auto" w:fill="auto"/>
            <w:noWrap/>
            <w:vAlign w:val="center"/>
          </w:tcPr>
          <w:p w14:paraId="0F386DAE">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4893B571">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5F78E103">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3D871AA1">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4CAF9400">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4760CE4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6FFCE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427C8F9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1953" w:type="dxa"/>
            <w:tcBorders>
              <w:top w:val="nil"/>
              <w:left w:val="nil"/>
              <w:bottom w:val="nil"/>
              <w:right w:val="nil"/>
            </w:tcBorders>
            <w:shd w:val="clear" w:color="auto" w:fill="auto"/>
            <w:noWrap/>
            <w:vAlign w:val="center"/>
          </w:tcPr>
          <w:p w14:paraId="68DE19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2947 (69.6)</w:t>
            </w:r>
          </w:p>
        </w:tc>
        <w:tc>
          <w:tcPr>
            <w:tcW w:w="2053" w:type="dxa"/>
            <w:tcBorders>
              <w:top w:val="nil"/>
              <w:left w:val="nil"/>
              <w:bottom w:val="nil"/>
              <w:right w:val="nil"/>
            </w:tcBorders>
            <w:shd w:val="clear" w:color="auto" w:fill="auto"/>
            <w:noWrap/>
            <w:vAlign w:val="center"/>
          </w:tcPr>
          <w:p w14:paraId="0A12B6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803 (74.9)</w:t>
            </w:r>
          </w:p>
        </w:tc>
        <w:tc>
          <w:tcPr>
            <w:tcW w:w="1894" w:type="dxa"/>
            <w:tcBorders>
              <w:top w:val="nil"/>
              <w:left w:val="nil"/>
              <w:bottom w:val="nil"/>
              <w:right w:val="nil"/>
            </w:tcBorders>
            <w:shd w:val="clear" w:color="auto" w:fill="auto"/>
            <w:noWrap/>
            <w:vAlign w:val="center"/>
          </w:tcPr>
          <w:p w14:paraId="3A1F37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774 (73.1)</w:t>
            </w:r>
          </w:p>
        </w:tc>
        <w:tc>
          <w:tcPr>
            <w:tcW w:w="1837" w:type="dxa"/>
            <w:tcBorders>
              <w:top w:val="nil"/>
              <w:left w:val="nil"/>
              <w:bottom w:val="nil"/>
              <w:right w:val="nil"/>
            </w:tcBorders>
            <w:shd w:val="clear" w:color="auto" w:fill="auto"/>
            <w:noWrap/>
            <w:vAlign w:val="center"/>
          </w:tcPr>
          <w:p w14:paraId="0FC090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690 (65.9)</w:t>
            </w:r>
          </w:p>
        </w:tc>
        <w:tc>
          <w:tcPr>
            <w:tcW w:w="1950" w:type="dxa"/>
            <w:tcBorders>
              <w:top w:val="nil"/>
              <w:left w:val="nil"/>
              <w:bottom w:val="nil"/>
              <w:right w:val="nil"/>
            </w:tcBorders>
            <w:shd w:val="clear" w:color="auto" w:fill="auto"/>
            <w:noWrap/>
            <w:vAlign w:val="center"/>
          </w:tcPr>
          <w:p w14:paraId="7AB05A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 (64.5)</w:t>
            </w:r>
          </w:p>
        </w:tc>
        <w:tc>
          <w:tcPr>
            <w:tcW w:w="928" w:type="dxa"/>
            <w:tcBorders>
              <w:top w:val="nil"/>
              <w:left w:val="nil"/>
              <w:bottom w:val="nil"/>
              <w:right w:val="nil"/>
            </w:tcBorders>
            <w:shd w:val="clear" w:color="auto" w:fill="auto"/>
            <w:noWrap/>
            <w:vAlign w:val="center"/>
          </w:tcPr>
          <w:p w14:paraId="0B84CBC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2188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5737369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1953" w:type="dxa"/>
            <w:tcBorders>
              <w:top w:val="nil"/>
              <w:left w:val="nil"/>
              <w:bottom w:val="nil"/>
              <w:right w:val="nil"/>
            </w:tcBorders>
            <w:shd w:val="clear" w:color="auto" w:fill="auto"/>
            <w:noWrap/>
            <w:vAlign w:val="center"/>
          </w:tcPr>
          <w:p w14:paraId="5D7C6C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1285 (30.4)</w:t>
            </w:r>
          </w:p>
        </w:tc>
        <w:tc>
          <w:tcPr>
            <w:tcW w:w="2053" w:type="dxa"/>
            <w:tcBorders>
              <w:top w:val="nil"/>
              <w:left w:val="nil"/>
              <w:bottom w:val="nil"/>
              <w:right w:val="nil"/>
            </w:tcBorders>
            <w:shd w:val="clear" w:color="auto" w:fill="auto"/>
            <w:noWrap/>
            <w:vAlign w:val="center"/>
          </w:tcPr>
          <w:p w14:paraId="0792AF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269 (25.1)</w:t>
            </w:r>
          </w:p>
        </w:tc>
        <w:tc>
          <w:tcPr>
            <w:tcW w:w="1894" w:type="dxa"/>
            <w:tcBorders>
              <w:top w:val="nil"/>
              <w:left w:val="nil"/>
              <w:bottom w:val="nil"/>
              <w:right w:val="nil"/>
            </w:tcBorders>
            <w:shd w:val="clear" w:color="auto" w:fill="auto"/>
            <w:noWrap/>
            <w:vAlign w:val="center"/>
          </w:tcPr>
          <w:p w14:paraId="12E7BF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 (26.9)</w:t>
            </w:r>
          </w:p>
        </w:tc>
        <w:tc>
          <w:tcPr>
            <w:tcW w:w="1837" w:type="dxa"/>
            <w:tcBorders>
              <w:top w:val="nil"/>
              <w:left w:val="nil"/>
              <w:bottom w:val="nil"/>
              <w:right w:val="nil"/>
            </w:tcBorders>
            <w:shd w:val="clear" w:color="auto" w:fill="auto"/>
            <w:noWrap/>
            <w:vAlign w:val="center"/>
          </w:tcPr>
          <w:p w14:paraId="02C55F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357 (34.1)</w:t>
            </w:r>
          </w:p>
        </w:tc>
        <w:tc>
          <w:tcPr>
            <w:tcW w:w="1950" w:type="dxa"/>
            <w:tcBorders>
              <w:top w:val="nil"/>
              <w:left w:val="nil"/>
              <w:bottom w:val="nil"/>
              <w:right w:val="nil"/>
            </w:tcBorders>
            <w:shd w:val="clear" w:color="auto" w:fill="auto"/>
            <w:noWrap/>
            <w:vAlign w:val="center"/>
          </w:tcPr>
          <w:p w14:paraId="39FFC8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374 (35.5)</w:t>
            </w:r>
          </w:p>
        </w:tc>
        <w:tc>
          <w:tcPr>
            <w:tcW w:w="928" w:type="dxa"/>
            <w:tcBorders>
              <w:top w:val="nil"/>
              <w:left w:val="nil"/>
              <w:bottom w:val="nil"/>
              <w:right w:val="nil"/>
            </w:tcBorders>
            <w:shd w:val="clear" w:color="auto" w:fill="auto"/>
            <w:noWrap/>
            <w:vAlign w:val="center"/>
          </w:tcPr>
          <w:p w14:paraId="0EF21B3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40A52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3582" w:type="dxa"/>
            <w:tcBorders>
              <w:top w:val="nil"/>
              <w:left w:val="nil"/>
              <w:bottom w:val="nil"/>
              <w:right w:val="nil"/>
            </w:tcBorders>
            <w:shd w:val="clear" w:color="auto" w:fill="auto"/>
            <w:noWrap/>
            <w:vAlign w:val="center"/>
          </w:tcPr>
          <w:p w14:paraId="4903D5DB">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Vigorous physical activity, n (%)</w:t>
            </w:r>
          </w:p>
        </w:tc>
        <w:tc>
          <w:tcPr>
            <w:tcW w:w="1953" w:type="dxa"/>
            <w:tcBorders>
              <w:top w:val="nil"/>
              <w:left w:val="nil"/>
              <w:bottom w:val="nil"/>
              <w:right w:val="nil"/>
            </w:tcBorders>
            <w:shd w:val="clear" w:color="auto" w:fill="auto"/>
            <w:noWrap/>
            <w:vAlign w:val="center"/>
          </w:tcPr>
          <w:p w14:paraId="2C67B240">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1F74338E">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64CE454A">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1F382C54">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4894EE5A">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60A9D0E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C31B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155FA2E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1953" w:type="dxa"/>
            <w:tcBorders>
              <w:top w:val="nil"/>
              <w:left w:val="nil"/>
              <w:bottom w:val="nil"/>
              <w:right w:val="nil"/>
            </w:tcBorders>
            <w:shd w:val="clear" w:color="auto" w:fill="auto"/>
            <w:noWrap/>
            <w:vAlign w:val="center"/>
          </w:tcPr>
          <w:p w14:paraId="344E63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1033 (24.4)</w:t>
            </w:r>
          </w:p>
        </w:tc>
        <w:tc>
          <w:tcPr>
            <w:tcW w:w="2053" w:type="dxa"/>
            <w:tcBorders>
              <w:top w:val="nil"/>
              <w:left w:val="nil"/>
              <w:bottom w:val="nil"/>
              <w:right w:val="nil"/>
            </w:tcBorders>
            <w:shd w:val="clear" w:color="auto" w:fill="auto"/>
            <w:noWrap/>
            <w:vAlign w:val="center"/>
          </w:tcPr>
          <w:p w14:paraId="578764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324 (30.2)</w:t>
            </w:r>
          </w:p>
        </w:tc>
        <w:tc>
          <w:tcPr>
            <w:tcW w:w="1894" w:type="dxa"/>
            <w:tcBorders>
              <w:top w:val="nil"/>
              <w:left w:val="nil"/>
              <w:bottom w:val="nil"/>
              <w:right w:val="nil"/>
            </w:tcBorders>
            <w:shd w:val="clear" w:color="auto" w:fill="auto"/>
            <w:noWrap/>
            <w:vAlign w:val="center"/>
          </w:tcPr>
          <w:p w14:paraId="1119AC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286 (27)</w:t>
            </w:r>
          </w:p>
        </w:tc>
        <w:tc>
          <w:tcPr>
            <w:tcW w:w="1837" w:type="dxa"/>
            <w:tcBorders>
              <w:top w:val="nil"/>
              <w:left w:val="nil"/>
              <w:bottom w:val="nil"/>
              <w:right w:val="nil"/>
            </w:tcBorders>
            <w:shd w:val="clear" w:color="auto" w:fill="auto"/>
            <w:noWrap/>
            <w:vAlign w:val="center"/>
          </w:tcPr>
          <w:p w14:paraId="5C23BD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 (21.4)</w:t>
            </w:r>
          </w:p>
        </w:tc>
        <w:tc>
          <w:tcPr>
            <w:tcW w:w="1950" w:type="dxa"/>
            <w:tcBorders>
              <w:top w:val="nil"/>
              <w:left w:val="nil"/>
              <w:bottom w:val="nil"/>
              <w:right w:val="nil"/>
            </w:tcBorders>
            <w:shd w:val="clear" w:color="auto" w:fill="auto"/>
            <w:noWrap/>
            <w:vAlign w:val="center"/>
          </w:tcPr>
          <w:p w14:paraId="213A75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 (18.9)</w:t>
            </w:r>
          </w:p>
        </w:tc>
        <w:tc>
          <w:tcPr>
            <w:tcW w:w="928" w:type="dxa"/>
            <w:tcBorders>
              <w:top w:val="nil"/>
              <w:left w:val="nil"/>
              <w:bottom w:val="nil"/>
              <w:right w:val="nil"/>
            </w:tcBorders>
            <w:shd w:val="clear" w:color="auto" w:fill="auto"/>
            <w:noWrap/>
            <w:vAlign w:val="center"/>
          </w:tcPr>
          <w:p w14:paraId="181E88F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000CF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534C8F8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1953" w:type="dxa"/>
            <w:tcBorders>
              <w:top w:val="nil"/>
              <w:left w:val="nil"/>
              <w:bottom w:val="nil"/>
              <w:right w:val="nil"/>
            </w:tcBorders>
            <w:shd w:val="clear" w:color="auto" w:fill="auto"/>
            <w:noWrap/>
            <w:vAlign w:val="center"/>
          </w:tcPr>
          <w:p w14:paraId="4B3F43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3199 (75.6)</w:t>
            </w:r>
          </w:p>
        </w:tc>
        <w:tc>
          <w:tcPr>
            <w:tcW w:w="2053" w:type="dxa"/>
            <w:tcBorders>
              <w:top w:val="nil"/>
              <w:left w:val="nil"/>
              <w:bottom w:val="nil"/>
              <w:right w:val="nil"/>
            </w:tcBorders>
            <w:shd w:val="clear" w:color="auto" w:fill="auto"/>
            <w:noWrap/>
            <w:vAlign w:val="center"/>
          </w:tcPr>
          <w:p w14:paraId="413826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748 (69.8)</w:t>
            </w:r>
          </w:p>
        </w:tc>
        <w:tc>
          <w:tcPr>
            <w:tcW w:w="1894" w:type="dxa"/>
            <w:tcBorders>
              <w:top w:val="nil"/>
              <w:left w:val="nil"/>
              <w:bottom w:val="nil"/>
              <w:right w:val="nil"/>
            </w:tcBorders>
            <w:shd w:val="clear" w:color="auto" w:fill="auto"/>
            <w:noWrap/>
            <w:vAlign w:val="center"/>
          </w:tcPr>
          <w:p w14:paraId="3A3B13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773 (73)</w:t>
            </w:r>
          </w:p>
        </w:tc>
        <w:tc>
          <w:tcPr>
            <w:tcW w:w="1837" w:type="dxa"/>
            <w:tcBorders>
              <w:top w:val="nil"/>
              <w:left w:val="nil"/>
              <w:bottom w:val="nil"/>
              <w:right w:val="nil"/>
            </w:tcBorders>
            <w:shd w:val="clear" w:color="auto" w:fill="auto"/>
            <w:noWrap/>
            <w:vAlign w:val="center"/>
          </w:tcPr>
          <w:p w14:paraId="256021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823 (78.6)</w:t>
            </w:r>
          </w:p>
        </w:tc>
        <w:tc>
          <w:tcPr>
            <w:tcW w:w="1950" w:type="dxa"/>
            <w:tcBorders>
              <w:top w:val="nil"/>
              <w:left w:val="nil"/>
              <w:bottom w:val="nil"/>
              <w:right w:val="nil"/>
            </w:tcBorders>
            <w:shd w:val="clear" w:color="auto" w:fill="auto"/>
            <w:noWrap/>
            <w:vAlign w:val="center"/>
          </w:tcPr>
          <w:p w14:paraId="754F29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855 (81.1)</w:t>
            </w:r>
          </w:p>
        </w:tc>
        <w:tc>
          <w:tcPr>
            <w:tcW w:w="928" w:type="dxa"/>
            <w:tcBorders>
              <w:top w:val="nil"/>
              <w:left w:val="nil"/>
              <w:bottom w:val="nil"/>
              <w:right w:val="nil"/>
            </w:tcBorders>
            <w:shd w:val="clear" w:color="auto" w:fill="auto"/>
            <w:noWrap/>
            <w:vAlign w:val="center"/>
          </w:tcPr>
          <w:p w14:paraId="46618DE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7B6DD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3582" w:type="dxa"/>
            <w:tcBorders>
              <w:top w:val="nil"/>
              <w:left w:val="nil"/>
              <w:bottom w:val="nil"/>
              <w:right w:val="nil"/>
            </w:tcBorders>
            <w:shd w:val="clear" w:color="auto" w:fill="auto"/>
            <w:noWrap/>
            <w:vAlign w:val="center"/>
          </w:tcPr>
          <w:p w14:paraId="37D83CA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BMI, Median (IQR)</w:t>
            </w:r>
          </w:p>
        </w:tc>
        <w:tc>
          <w:tcPr>
            <w:tcW w:w="1953" w:type="dxa"/>
            <w:tcBorders>
              <w:top w:val="nil"/>
              <w:left w:val="nil"/>
              <w:bottom w:val="nil"/>
              <w:right w:val="nil"/>
            </w:tcBorders>
            <w:shd w:val="clear" w:color="auto" w:fill="auto"/>
            <w:noWrap/>
            <w:vAlign w:val="center"/>
          </w:tcPr>
          <w:p w14:paraId="05B162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27.3 (24.7, 30.4)</w:t>
            </w:r>
          </w:p>
        </w:tc>
        <w:tc>
          <w:tcPr>
            <w:tcW w:w="2053" w:type="dxa"/>
            <w:tcBorders>
              <w:top w:val="nil"/>
              <w:left w:val="nil"/>
              <w:bottom w:val="nil"/>
              <w:right w:val="nil"/>
            </w:tcBorders>
            <w:shd w:val="clear" w:color="auto" w:fill="auto"/>
            <w:noWrap/>
            <w:vAlign w:val="center"/>
          </w:tcPr>
          <w:p w14:paraId="321E33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 (23.2, 28.0)</w:t>
            </w:r>
          </w:p>
        </w:tc>
        <w:tc>
          <w:tcPr>
            <w:tcW w:w="1894" w:type="dxa"/>
            <w:tcBorders>
              <w:top w:val="nil"/>
              <w:left w:val="nil"/>
              <w:bottom w:val="nil"/>
              <w:right w:val="nil"/>
            </w:tcBorders>
            <w:shd w:val="clear" w:color="auto" w:fill="auto"/>
            <w:noWrap/>
            <w:vAlign w:val="center"/>
          </w:tcPr>
          <w:p w14:paraId="013AAF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 (24.3, 29.4)</w:t>
            </w:r>
          </w:p>
        </w:tc>
        <w:tc>
          <w:tcPr>
            <w:tcW w:w="1837" w:type="dxa"/>
            <w:tcBorders>
              <w:top w:val="nil"/>
              <w:left w:val="nil"/>
              <w:bottom w:val="nil"/>
              <w:right w:val="nil"/>
            </w:tcBorders>
            <w:shd w:val="clear" w:color="auto" w:fill="auto"/>
            <w:noWrap/>
            <w:vAlign w:val="center"/>
          </w:tcPr>
          <w:p w14:paraId="58AA7C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28.0 (25.5, 31.4)</w:t>
            </w:r>
          </w:p>
        </w:tc>
        <w:tc>
          <w:tcPr>
            <w:tcW w:w="1950" w:type="dxa"/>
            <w:tcBorders>
              <w:top w:val="nil"/>
              <w:left w:val="nil"/>
              <w:bottom w:val="nil"/>
              <w:right w:val="nil"/>
            </w:tcBorders>
            <w:shd w:val="clear" w:color="auto" w:fill="auto"/>
            <w:noWrap/>
            <w:vAlign w:val="center"/>
          </w:tcPr>
          <w:p w14:paraId="1867F3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28.9 (26.4, 32.1)</w:t>
            </w:r>
          </w:p>
        </w:tc>
        <w:tc>
          <w:tcPr>
            <w:tcW w:w="928" w:type="dxa"/>
            <w:tcBorders>
              <w:top w:val="nil"/>
              <w:left w:val="nil"/>
              <w:bottom w:val="nil"/>
              <w:right w:val="nil"/>
            </w:tcBorders>
            <w:shd w:val="clear" w:color="auto" w:fill="auto"/>
            <w:noWrap/>
            <w:vAlign w:val="center"/>
          </w:tcPr>
          <w:p w14:paraId="76F013D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3DCB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3582" w:type="dxa"/>
            <w:tcBorders>
              <w:top w:val="nil"/>
              <w:left w:val="nil"/>
              <w:bottom w:val="nil"/>
              <w:right w:val="nil"/>
            </w:tcBorders>
            <w:shd w:val="clear" w:color="auto" w:fill="auto"/>
            <w:noWrap/>
            <w:vAlign w:val="center"/>
          </w:tcPr>
          <w:p w14:paraId="717E4BF8">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WC, Median (IQR)</w:t>
            </w:r>
          </w:p>
        </w:tc>
        <w:tc>
          <w:tcPr>
            <w:tcW w:w="1953" w:type="dxa"/>
            <w:tcBorders>
              <w:top w:val="nil"/>
              <w:left w:val="nil"/>
              <w:bottom w:val="nil"/>
              <w:right w:val="nil"/>
            </w:tcBorders>
            <w:shd w:val="clear" w:color="auto" w:fill="auto"/>
            <w:noWrap/>
            <w:vAlign w:val="center"/>
          </w:tcPr>
          <w:p w14:paraId="7E6E06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95.3 (86.9, 103.6)</w:t>
            </w:r>
          </w:p>
        </w:tc>
        <w:tc>
          <w:tcPr>
            <w:tcW w:w="2053" w:type="dxa"/>
            <w:tcBorders>
              <w:top w:val="nil"/>
              <w:left w:val="nil"/>
              <w:bottom w:val="nil"/>
              <w:right w:val="nil"/>
            </w:tcBorders>
            <w:shd w:val="clear" w:color="auto" w:fill="auto"/>
            <w:noWrap/>
            <w:vAlign w:val="center"/>
          </w:tcPr>
          <w:p w14:paraId="5B3B63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89.5 (80.3, 97.3)</w:t>
            </w:r>
          </w:p>
        </w:tc>
        <w:tc>
          <w:tcPr>
            <w:tcW w:w="1894" w:type="dxa"/>
            <w:tcBorders>
              <w:top w:val="nil"/>
              <w:left w:val="nil"/>
              <w:bottom w:val="nil"/>
              <w:right w:val="nil"/>
            </w:tcBorders>
            <w:shd w:val="clear" w:color="auto" w:fill="auto"/>
            <w:noWrap/>
            <w:vAlign w:val="center"/>
          </w:tcPr>
          <w:p w14:paraId="743C7C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93.5 (85.6, 101.7)</w:t>
            </w:r>
          </w:p>
        </w:tc>
        <w:tc>
          <w:tcPr>
            <w:tcW w:w="1837" w:type="dxa"/>
            <w:tcBorders>
              <w:top w:val="nil"/>
              <w:left w:val="nil"/>
              <w:bottom w:val="nil"/>
              <w:right w:val="nil"/>
            </w:tcBorders>
            <w:shd w:val="clear" w:color="auto" w:fill="auto"/>
            <w:noWrap/>
            <w:vAlign w:val="center"/>
          </w:tcPr>
          <w:p w14:paraId="77316A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97.1 (89.4, 105.5)</w:t>
            </w:r>
          </w:p>
        </w:tc>
        <w:tc>
          <w:tcPr>
            <w:tcW w:w="1950" w:type="dxa"/>
            <w:tcBorders>
              <w:top w:val="nil"/>
              <w:left w:val="nil"/>
              <w:bottom w:val="nil"/>
              <w:right w:val="nil"/>
            </w:tcBorders>
            <w:shd w:val="clear" w:color="auto" w:fill="auto"/>
            <w:noWrap/>
            <w:vAlign w:val="center"/>
          </w:tcPr>
          <w:p w14:paraId="503E59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100.4 (93.5, 108.2)</w:t>
            </w:r>
          </w:p>
        </w:tc>
        <w:tc>
          <w:tcPr>
            <w:tcW w:w="928" w:type="dxa"/>
            <w:tcBorders>
              <w:top w:val="nil"/>
              <w:left w:val="nil"/>
              <w:bottom w:val="nil"/>
              <w:right w:val="nil"/>
            </w:tcBorders>
            <w:shd w:val="clear" w:color="auto" w:fill="auto"/>
            <w:noWrap/>
            <w:vAlign w:val="center"/>
          </w:tcPr>
          <w:p w14:paraId="6D5EA13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7634F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3582" w:type="dxa"/>
            <w:tcBorders>
              <w:top w:val="nil"/>
              <w:left w:val="nil"/>
              <w:bottom w:val="nil"/>
              <w:right w:val="nil"/>
            </w:tcBorders>
            <w:shd w:val="clear" w:color="auto" w:fill="auto"/>
            <w:noWrap/>
            <w:vAlign w:val="center"/>
          </w:tcPr>
          <w:p w14:paraId="1611D722">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TG, Median (IQR)</w:t>
            </w:r>
          </w:p>
        </w:tc>
        <w:tc>
          <w:tcPr>
            <w:tcW w:w="1953" w:type="dxa"/>
            <w:tcBorders>
              <w:top w:val="nil"/>
              <w:left w:val="nil"/>
              <w:bottom w:val="nil"/>
              <w:right w:val="nil"/>
            </w:tcBorders>
            <w:shd w:val="clear" w:color="auto" w:fill="auto"/>
            <w:noWrap/>
            <w:vAlign w:val="center"/>
          </w:tcPr>
          <w:p w14:paraId="3DF702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(1.0, 1.9)</w:t>
            </w:r>
          </w:p>
        </w:tc>
        <w:tc>
          <w:tcPr>
            <w:tcW w:w="2053" w:type="dxa"/>
            <w:tcBorders>
              <w:top w:val="nil"/>
              <w:left w:val="nil"/>
              <w:bottom w:val="nil"/>
              <w:right w:val="nil"/>
            </w:tcBorders>
            <w:shd w:val="clear" w:color="auto" w:fill="auto"/>
            <w:noWrap/>
            <w:vAlign w:val="center"/>
          </w:tcPr>
          <w:p w14:paraId="1F4DE9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 (0.7, 0.9)</w:t>
            </w:r>
          </w:p>
        </w:tc>
        <w:tc>
          <w:tcPr>
            <w:tcW w:w="1894" w:type="dxa"/>
            <w:tcBorders>
              <w:top w:val="nil"/>
              <w:left w:val="nil"/>
              <w:bottom w:val="nil"/>
              <w:right w:val="nil"/>
            </w:tcBorders>
            <w:shd w:val="clear" w:color="auto" w:fill="auto"/>
            <w:noWrap/>
            <w:vAlign w:val="center"/>
          </w:tcPr>
          <w:p w14:paraId="201671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 (1.1, 1.3)</w:t>
            </w:r>
          </w:p>
        </w:tc>
        <w:tc>
          <w:tcPr>
            <w:tcW w:w="1837" w:type="dxa"/>
            <w:tcBorders>
              <w:top w:val="nil"/>
              <w:left w:val="nil"/>
              <w:bottom w:val="nil"/>
              <w:right w:val="nil"/>
            </w:tcBorders>
            <w:shd w:val="clear" w:color="auto" w:fill="auto"/>
            <w:noWrap/>
            <w:vAlign w:val="center"/>
          </w:tcPr>
          <w:p w14:paraId="70D7A8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 (1.4, 1.8)</w:t>
            </w:r>
          </w:p>
        </w:tc>
        <w:tc>
          <w:tcPr>
            <w:tcW w:w="1950" w:type="dxa"/>
            <w:tcBorders>
              <w:top w:val="nil"/>
              <w:left w:val="nil"/>
              <w:bottom w:val="nil"/>
              <w:right w:val="nil"/>
            </w:tcBorders>
            <w:shd w:val="clear" w:color="auto" w:fill="auto"/>
            <w:noWrap/>
            <w:vAlign w:val="center"/>
          </w:tcPr>
          <w:p w14:paraId="01895F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2.3 (2.0, 2.9)</w:t>
            </w:r>
          </w:p>
        </w:tc>
        <w:tc>
          <w:tcPr>
            <w:tcW w:w="928" w:type="dxa"/>
            <w:tcBorders>
              <w:top w:val="nil"/>
              <w:left w:val="nil"/>
              <w:bottom w:val="nil"/>
              <w:right w:val="nil"/>
            </w:tcBorders>
            <w:shd w:val="clear" w:color="auto" w:fill="auto"/>
            <w:noWrap/>
            <w:vAlign w:val="center"/>
          </w:tcPr>
          <w:p w14:paraId="1DD3BDA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738DF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582" w:type="dxa"/>
            <w:tcBorders>
              <w:top w:val="nil"/>
              <w:left w:val="nil"/>
              <w:bottom w:val="nil"/>
              <w:right w:val="nil"/>
            </w:tcBorders>
            <w:shd w:val="clear" w:color="auto" w:fill="auto"/>
            <w:noWrap/>
            <w:vAlign w:val="center"/>
          </w:tcPr>
          <w:p w14:paraId="70375A3B">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FPG, Median (IQR)</w:t>
            </w:r>
          </w:p>
        </w:tc>
        <w:tc>
          <w:tcPr>
            <w:tcW w:w="1953" w:type="dxa"/>
            <w:tcBorders>
              <w:top w:val="nil"/>
              <w:left w:val="nil"/>
              <w:bottom w:val="nil"/>
              <w:right w:val="nil"/>
            </w:tcBorders>
            <w:shd w:val="clear" w:color="auto" w:fill="auto"/>
            <w:noWrap/>
            <w:vAlign w:val="center"/>
          </w:tcPr>
          <w:p w14:paraId="46D4F1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2053" w:type="dxa"/>
            <w:tcBorders>
              <w:top w:val="nil"/>
              <w:left w:val="nil"/>
              <w:bottom w:val="nil"/>
              <w:right w:val="nil"/>
            </w:tcBorders>
            <w:shd w:val="clear" w:color="auto" w:fill="auto"/>
            <w:noWrap/>
            <w:vAlign w:val="center"/>
          </w:tcPr>
          <w:p w14:paraId="0DDE57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4.6 (4.4, 4.9)</w:t>
            </w:r>
          </w:p>
        </w:tc>
        <w:tc>
          <w:tcPr>
            <w:tcW w:w="1894" w:type="dxa"/>
            <w:tcBorders>
              <w:top w:val="nil"/>
              <w:left w:val="nil"/>
              <w:bottom w:val="nil"/>
              <w:right w:val="nil"/>
            </w:tcBorders>
            <w:shd w:val="clear" w:color="auto" w:fill="auto"/>
            <w:noWrap/>
            <w:vAlign w:val="center"/>
          </w:tcPr>
          <w:p w14:paraId="15A1C2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5.1)</w:t>
            </w:r>
          </w:p>
        </w:tc>
        <w:tc>
          <w:tcPr>
            <w:tcW w:w="1837" w:type="dxa"/>
            <w:tcBorders>
              <w:top w:val="nil"/>
              <w:left w:val="nil"/>
              <w:bottom w:val="nil"/>
              <w:right w:val="nil"/>
            </w:tcBorders>
            <w:shd w:val="clear" w:color="auto" w:fill="auto"/>
            <w:noWrap/>
            <w:vAlign w:val="center"/>
          </w:tcPr>
          <w:p w14:paraId="77FCDB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1950" w:type="dxa"/>
            <w:tcBorders>
              <w:top w:val="nil"/>
              <w:left w:val="nil"/>
              <w:bottom w:val="nil"/>
              <w:right w:val="nil"/>
            </w:tcBorders>
            <w:shd w:val="clear" w:color="auto" w:fill="auto"/>
            <w:noWrap/>
            <w:vAlign w:val="center"/>
          </w:tcPr>
          <w:p w14:paraId="08D458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5.0 (4.6, 5.5)</w:t>
            </w:r>
          </w:p>
        </w:tc>
        <w:tc>
          <w:tcPr>
            <w:tcW w:w="928" w:type="dxa"/>
            <w:tcBorders>
              <w:top w:val="nil"/>
              <w:left w:val="nil"/>
              <w:bottom w:val="nil"/>
              <w:right w:val="nil"/>
            </w:tcBorders>
            <w:shd w:val="clear" w:color="auto" w:fill="auto"/>
            <w:noWrap/>
            <w:vAlign w:val="center"/>
          </w:tcPr>
          <w:p w14:paraId="566D922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6B84C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3582" w:type="dxa"/>
            <w:tcBorders>
              <w:top w:val="nil"/>
              <w:left w:val="nil"/>
              <w:bottom w:val="nil"/>
              <w:right w:val="nil"/>
            </w:tcBorders>
            <w:shd w:val="clear" w:color="auto" w:fill="auto"/>
            <w:noWrap/>
            <w:vAlign w:val="center"/>
          </w:tcPr>
          <w:p w14:paraId="680B241A">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Hba1c, Median (IQR)</w:t>
            </w:r>
          </w:p>
        </w:tc>
        <w:tc>
          <w:tcPr>
            <w:tcW w:w="1953" w:type="dxa"/>
            <w:tcBorders>
              <w:top w:val="nil"/>
              <w:left w:val="nil"/>
              <w:bottom w:val="nil"/>
              <w:right w:val="nil"/>
            </w:tcBorders>
            <w:shd w:val="clear" w:color="auto" w:fill="auto"/>
            <w:noWrap/>
            <w:vAlign w:val="center"/>
          </w:tcPr>
          <w:p w14:paraId="7039AC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2053" w:type="dxa"/>
            <w:tcBorders>
              <w:top w:val="nil"/>
              <w:left w:val="nil"/>
              <w:bottom w:val="nil"/>
              <w:right w:val="nil"/>
            </w:tcBorders>
            <w:shd w:val="clear" w:color="auto" w:fill="auto"/>
            <w:noWrap/>
            <w:vAlign w:val="center"/>
          </w:tcPr>
          <w:p w14:paraId="6450AC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5.4 (5.3, 5.7)</w:t>
            </w:r>
          </w:p>
        </w:tc>
        <w:tc>
          <w:tcPr>
            <w:tcW w:w="1894" w:type="dxa"/>
            <w:tcBorders>
              <w:top w:val="nil"/>
              <w:left w:val="nil"/>
              <w:bottom w:val="nil"/>
              <w:right w:val="nil"/>
            </w:tcBorders>
            <w:shd w:val="clear" w:color="auto" w:fill="auto"/>
            <w:noWrap/>
            <w:vAlign w:val="center"/>
          </w:tcPr>
          <w:p w14:paraId="6EC9FB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837" w:type="dxa"/>
            <w:tcBorders>
              <w:top w:val="nil"/>
              <w:left w:val="nil"/>
              <w:bottom w:val="nil"/>
              <w:right w:val="nil"/>
            </w:tcBorders>
            <w:shd w:val="clear" w:color="auto" w:fill="auto"/>
            <w:noWrap/>
            <w:vAlign w:val="center"/>
          </w:tcPr>
          <w:p w14:paraId="79A08B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5.8)</w:t>
            </w:r>
          </w:p>
        </w:tc>
        <w:tc>
          <w:tcPr>
            <w:tcW w:w="1950" w:type="dxa"/>
            <w:tcBorders>
              <w:top w:val="nil"/>
              <w:left w:val="nil"/>
              <w:bottom w:val="nil"/>
              <w:right w:val="nil"/>
            </w:tcBorders>
            <w:shd w:val="clear" w:color="auto" w:fill="auto"/>
            <w:noWrap/>
            <w:vAlign w:val="center"/>
          </w:tcPr>
          <w:p w14:paraId="1A7095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5.6 (5.3, 5.8)</w:t>
            </w:r>
          </w:p>
        </w:tc>
        <w:tc>
          <w:tcPr>
            <w:tcW w:w="928" w:type="dxa"/>
            <w:tcBorders>
              <w:top w:val="nil"/>
              <w:left w:val="nil"/>
              <w:bottom w:val="nil"/>
              <w:right w:val="nil"/>
            </w:tcBorders>
            <w:shd w:val="clear" w:color="auto" w:fill="auto"/>
            <w:noWrap/>
            <w:vAlign w:val="center"/>
          </w:tcPr>
          <w:p w14:paraId="0C49ADB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9660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582" w:type="dxa"/>
            <w:tcBorders>
              <w:top w:val="nil"/>
              <w:left w:val="nil"/>
              <w:bottom w:val="nil"/>
              <w:right w:val="nil"/>
            </w:tcBorders>
            <w:shd w:val="clear" w:color="auto" w:fill="auto"/>
            <w:noWrap/>
            <w:vAlign w:val="center"/>
          </w:tcPr>
          <w:p w14:paraId="3EC01594">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HDL, Median (IQR)</w:t>
            </w:r>
          </w:p>
        </w:tc>
        <w:tc>
          <w:tcPr>
            <w:tcW w:w="1953" w:type="dxa"/>
            <w:tcBorders>
              <w:top w:val="nil"/>
              <w:left w:val="nil"/>
              <w:bottom w:val="nil"/>
              <w:right w:val="nil"/>
            </w:tcBorders>
            <w:shd w:val="clear" w:color="auto" w:fill="auto"/>
            <w:noWrap/>
            <w:vAlign w:val="center"/>
          </w:tcPr>
          <w:p w14:paraId="30D9E1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1.8)</w:t>
            </w:r>
          </w:p>
        </w:tc>
        <w:tc>
          <w:tcPr>
            <w:tcW w:w="2053" w:type="dxa"/>
            <w:tcBorders>
              <w:top w:val="nil"/>
              <w:left w:val="nil"/>
              <w:bottom w:val="nil"/>
              <w:right w:val="nil"/>
            </w:tcBorders>
            <w:shd w:val="clear" w:color="auto" w:fill="auto"/>
            <w:noWrap/>
            <w:vAlign w:val="center"/>
          </w:tcPr>
          <w:p w14:paraId="16223E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1.8 (1.5, 2.0)</w:t>
            </w:r>
          </w:p>
        </w:tc>
        <w:tc>
          <w:tcPr>
            <w:tcW w:w="1894" w:type="dxa"/>
            <w:tcBorders>
              <w:top w:val="nil"/>
              <w:left w:val="nil"/>
              <w:bottom w:val="nil"/>
              <w:right w:val="nil"/>
            </w:tcBorders>
            <w:shd w:val="clear" w:color="auto" w:fill="auto"/>
            <w:noWrap/>
            <w:vAlign w:val="center"/>
          </w:tcPr>
          <w:p w14:paraId="05926A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 (1.4, 1.8)</w:t>
            </w:r>
          </w:p>
        </w:tc>
        <w:tc>
          <w:tcPr>
            <w:tcW w:w="1837" w:type="dxa"/>
            <w:tcBorders>
              <w:top w:val="nil"/>
              <w:left w:val="nil"/>
              <w:bottom w:val="nil"/>
              <w:right w:val="nil"/>
            </w:tcBorders>
            <w:shd w:val="clear" w:color="auto" w:fill="auto"/>
            <w:noWrap/>
            <w:vAlign w:val="center"/>
          </w:tcPr>
          <w:p w14:paraId="5CB642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1.7)</w:t>
            </w:r>
          </w:p>
        </w:tc>
        <w:tc>
          <w:tcPr>
            <w:tcW w:w="1950" w:type="dxa"/>
            <w:tcBorders>
              <w:top w:val="nil"/>
              <w:left w:val="nil"/>
              <w:bottom w:val="nil"/>
              <w:right w:val="nil"/>
            </w:tcBorders>
            <w:shd w:val="clear" w:color="auto" w:fill="auto"/>
            <w:noWrap/>
            <w:vAlign w:val="center"/>
          </w:tcPr>
          <w:p w14:paraId="56D604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(1.2, 1.6)</w:t>
            </w:r>
          </w:p>
        </w:tc>
        <w:tc>
          <w:tcPr>
            <w:tcW w:w="928" w:type="dxa"/>
            <w:tcBorders>
              <w:top w:val="nil"/>
              <w:left w:val="nil"/>
              <w:bottom w:val="nil"/>
              <w:right w:val="nil"/>
            </w:tcBorders>
            <w:shd w:val="clear" w:color="auto" w:fill="auto"/>
            <w:noWrap/>
            <w:vAlign w:val="center"/>
          </w:tcPr>
          <w:p w14:paraId="6B8F997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A5C3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82" w:type="dxa"/>
            <w:tcBorders>
              <w:top w:val="nil"/>
              <w:left w:val="nil"/>
              <w:bottom w:val="nil"/>
              <w:right w:val="nil"/>
            </w:tcBorders>
            <w:shd w:val="clear" w:color="auto" w:fill="auto"/>
            <w:noWrap/>
            <w:vAlign w:val="center"/>
          </w:tcPr>
          <w:p w14:paraId="79D71387">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LDL, Median (IQR)</w:t>
            </w:r>
          </w:p>
        </w:tc>
        <w:tc>
          <w:tcPr>
            <w:tcW w:w="1953" w:type="dxa"/>
            <w:tcBorders>
              <w:top w:val="nil"/>
              <w:left w:val="nil"/>
              <w:bottom w:val="nil"/>
              <w:right w:val="nil"/>
            </w:tcBorders>
            <w:shd w:val="clear" w:color="auto" w:fill="auto"/>
            <w:noWrap/>
            <w:vAlign w:val="center"/>
          </w:tcPr>
          <w:p w14:paraId="1B8416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4.2)</w:t>
            </w:r>
          </w:p>
        </w:tc>
        <w:tc>
          <w:tcPr>
            <w:tcW w:w="2053" w:type="dxa"/>
            <w:tcBorders>
              <w:top w:val="nil"/>
              <w:left w:val="nil"/>
              <w:bottom w:val="nil"/>
              <w:right w:val="nil"/>
            </w:tcBorders>
            <w:shd w:val="clear" w:color="auto" w:fill="auto"/>
            <w:noWrap/>
            <w:vAlign w:val="center"/>
          </w:tcPr>
          <w:p w14:paraId="4D81D2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3.6 (3.2, 3.9)</w:t>
            </w:r>
          </w:p>
        </w:tc>
        <w:tc>
          <w:tcPr>
            <w:tcW w:w="1894" w:type="dxa"/>
            <w:tcBorders>
              <w:top w:val="nil"/>
              <w:left w:val="nil"/>
              <w:bottom w:val="nil"/>
              <w:right w:val="nil"/>
            </w:tcBorders>
            <w:shd w:val="clear" w:color="auto" w:fill="auto"/>
            <w:noWrap/>
            <w:vAlign w:val="center"/>
          </w:tcPr>
          <w:p w14:paraId="26E6F5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(3.4, 4.2)</w:t>
            </w:r>
          </w:p>
        </w:tc>
        <w:tc>
          <w:tcPr>
            <w:tcW w:w="1837" w:type="dxa"/>
            <w:tcBorders>
              <w:top w:val="nil"/>
              <w:left w:val="nil"/>
              <w:bottom w:val="nil"/>
              <w:right w:val="nil"/>
            </w:tcBorders>
            <w:shd w:val="clear" w:color="auto" w:fill="auto"/>
            <w:noWrap/>
            <w:vAlign w:val="center"/>
          </w:tcPr>
          <w:p w14:paraId="5EEAAF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4.0 (3.5, 4.4)</w:t>
            </w:r>
          </w:p>
        </w:tc>
        <w:tc>
          <w:tcPr>
            <w:tcW w:w="1950" w:type="dxa"/>
            <w:tcBorders>
              <w:top w:val="nil"/>
              <w:left w:val="nil"/>
              <w:bottom w:val="nil"/>
              <w:right w:val="nil"/>
            </w:tcBorders>
            <w:shd w:val="clear" w:color="auto" w:fill="auto"/>
            <w:noWrap/>
            <w:vAlign w:val="center"/>
          </w:tcPr>
          <w:p w14:paraId="199174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4.3)</w:t>
            </w:r>
          </w:p>
        </w:tc>
        <w:tc>
          <w:tcPr>
            <w:tcW w:w="928" w:type="dxa"/>
            <w:tcBorders>
              <w:top w:val="nil"/>
              <w:left w:val="nil"/>
              <w:bottom w:val="nil"/>
              <w:right w:val="nil"/>
            </w:tcBorders>
            <w:shd w:val="clear" w:color="auto" w:fill="auto"/>
            <w:noWrap/>
            <w:vAlign w:val="center"/>
          </w:tcPr>
          <w:p w14:paraId="3FDA670A">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7FC2B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798D3F8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Depression, n (%)</w:t>
            </w:r>
          </w:p>
        </w:tc>
        <w:tc>
          <w:tcPr>
            <w:tcW w:w="1953" w:type="dxa"/>
            <w:tcBorders>
              <w:top w:val="nil"/>
              <w:left w:val="nil"/>
              <w:bottom w:val="nil"/>
              <w:right w:val="nil"/>
            </w:tcBorders>
            <w:shd w:val="clear" w:color="auto" w:fill="auto"/>
            <w:noWrap/>
            <w:vAlign w:val="center"/>
          </w:tcPr>
          <w:p w14:paraId="3A03F967">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33DC4373">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714E8A4D">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2CB24ACC">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7B1C01F3">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03F161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w:t>
            </w:r>
          </w:p>
        </w:tc>
      </w:tr>
      <w:tr w14:paraId="45687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284AA63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53" w:type="dxa"/>
            <w:tcBorders>
              <w:top w:val="nil"/>
              <w:left w:val="nil"/>
              <w:bottom w:val="nil"/>
              <w:right w:val="nil"/>
            </w:tcBorders>
            <w:shd w:val="clear" w:color="auto" w:fill="auto"/>
            <w:noWrap/>
            <w:vAlign w:val="center"/>
          </w:tcPr>
          <w:p w14:paraId="0B73FE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3798 (89.7)</w:t>
            </w:r>
          </w:p>
        </w:tc>
        <w:tc>
          <w:tcPr>
            <w:tcW w:w="2053" w:type="dxa"/>
            <w:tcBorders>
              <w:top w:val="nil"/>
              <w:left w:val="nil"/>
              <w:bottom w:val="nil"/>
              <w:right w:val="nil"/>
            </w:tcBorders>
            <w:shd w:val="clear" w:color="auto" w:fill="auto"/>
            <w:noWrap/>
            <w:vAlign w:val="center"/>
          </w:tcPr>
          <w:p w14:paraId="1F3512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976 (91)</w:t>
            </w:r>
          </w:p>
        </w:tc>
        <w:tc>
          <w:tcPr>
            <w:tcW w:w="1894" w:type="dxa"/>
            <w:tcBorders>
              <w:top w:val="nil"/>
              <w:left w:val="nil"/>
              <w:bottom w:val="nil"/>
              <w:right w:val="nil"/>
            </w:tcBorders>
            <w:shd w:val="clear" w:color="auto" w:fill="auto"/>
            <w:noWrap/>
            <w:vAlign w:val="center"/>
          </w:tcPr>
          <w:p w14:paraId="7DDD63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962 (90.8)</w:t>
            </w:r>
          </w:p>
        </w:tc>
        <w:tc>
          <w:tcPr>
            <w:tcW w:w="1837" w:type="dxa"/>
            <w:tcBorders>
              <w:top w:val="nil"/>
              <w:left w:val="nil"/>
              <w:bottom w:val="nil"/>
              <w:right w:val="nil"/>
            </w:tcBorders>
            <w:shd w:val="clear" w:color="auto" w:fill="auto"/>
            <w:noWrap/>
            <w:vAlign w:val="center"/>
          </w:tcPr>
          <w:p w14:paraId="318A80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928 (88.6)</w:t>
            </w:r>
          </w:p>
        </w:tc>
        <w:tc>
          <w:tcPr>
            <w:tcW w:w="1950" w:type="dxa"/>
            <w:tcBorders>
              <w:top w:val="nil"/>
              <w:left w:val="nil"/>
              <w:bottom w:val="nil"/>
              <w:right w:val="nil"/>
            </w:tcBorders>
            <w:shd w:val="clear" w:color="auto" w:fill="auto"/>
            <w:noWrap/>
            <w:vAlign w:val="center"/>
          </w:tcPr>
          <w:p w14:paraId="3CCCA9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932 (88.4)</w:t>
            </w:r>
          </w:p>
        </w:tc>
        <w:tc>
          <w:tcPr>
            <w:tcW w:w="928" w:type="dxa"/>
            <w:tcBorders>
              <w:top w:val="nil"/>
              <w:left w:val="nil"/>
              <w:bottom w:val="nil"/>
              <w:right w:val="nil"/>
            </w:tcBorders>
            <w:shd w:val="clear" w:color="auto" w:fill="auto"/>
            <w:noWrap/>
            <w:vAlign w:val="center"/>
          </w:tcPr>
          <w:p w14:paraId="2BC1CB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68F4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62411D2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53" w:type="dxa"/>
            <w:tcBorders>
              <w:top w:val="nil"/>
              <w:left w:val="nil"/>
              <w:bottom w:val="nil"/>
              <w:right w:val="nil"/>
            </w:tcBorders>
            <w:shd w:val="clear" w:color="auto" w:fill="auto"/>
            <w:noWrap/>
            <w:vAlign w:val="center"/>
          </w:tcPr>
          <w:p w14:paraId="1F0E42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434 (10.3)</w:t>
            </w:r>
          </w:p>
        </w:tc>
        <w:tc>
          <w:tcPr>
            <w:tcW w:w="2053" w:type="dxa"/>
            <w:tcBorders>
              <w:top w:val="nil"/>
              <w:left w:val="nil"/>
              <w:bottom w:val="nil"/>
              <w:right w:val="nil"/>
            </w:tcBorders>
            <w:shd w:val="clear" w:color="auto" w:fill="auto"/>
            <w:noWrap/>
            <w:vAlign w:val="center"/>
          </w:tcPr>
          <w:p w14:paraId="2CDA1A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 (9)</w:t>
            </w:r>
          </w:p>
        </w:tc>
        <w:tc>
          <w:tcPr>
            <w:tcW w:w="1894" w:type="dxa"/>
            <w:tcBorders>
              <w:top w:val="nil"/>
              <w:left w:val="nil"/>
              <w:bottom w:val="nil"/>
              <w:right w:val="nil"/>
            </w:tcBorders>
            <w:shd w:val="clear" w:color="auto" w:fill="auto"/>
            <w:noWrap/>
            <w:vAlign w:val="center"/>
          </w:tcPr>
          <w:p w14:paraId="4A988F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 (9.2)</w:t>
            </w:r>
          </w:p>
        </w:tc>
        <w:tc>
          <w:tcPr>
            <w:tcW w:w="1837" w:type="dxa"/>
            <w:tcBorders>
              <w:top w:val="nil"/>
              <w:left w:val="nil"/>
              <w:bottom w:val="nil"/>
              <w:right w:val="nil"/>
            </w:tcBorders>
            <w:shd w:val="clear" w:color="auto" w:fill="auto"/>
            <w:noWrap/>
            <w:vAlign w:val="center"/>
          </w:tcPr>
          <w:p w14:paraId="34CAFA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 (11.4)</w:t>
            </w:r>
          </w:p>
        </w:tc>
        <w:tc>
          <w:tcPr>
            <w:tcW w:w="1950" w:type="dxa"/>
            <w:tcBorders>
              <w:top w:val="nil"/>
              <w:left w:val="nil"/>
              <w:bottom w:val="nil"/>
              <w:right w:val="nil"/>
            </w:tcBorders>
            <w:shd w:val="clear" w:color="auto" w:fill="auto"/>
            <w:noWrap/>
            <w:vAlign w:val="center"/>
          </w:tcPr>
          <w:p w14:paraId="049DC4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 (11.6)</w:t>
            </w:r>
          </w:p>
        </w:tc>
        <w:tc>
          <w:tcPr>
            <w:tcW w:w="928" w:type="dxa"/>
            <w:tcBorders>
              <w:top w:val="nil"/>
              <w:left w:val="nil"/>
              <w:bottom w:val="nil"/>
              <w:right w:val="nil"/>
            </w:tcBorders>
            <w:shd w:val="clear" w:color="auto" w:fill="auto"/>
            <w:noWrap/>
            <w:vAlign w:val="center"/>
          </w:tcPr>
          <w:p w14:paraId="0CD110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2C47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2F1A8931">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Cancer, n (%)</w:t>
            </w:r>
          </w:p>
        </w:tc>
        <w:tc>
          <w:tcPr>
            <w:tcW w:w="1953" w:type="dxa"/>
            <w:tcBorders>
              <w:top w:val="nil"/>
              <w:left w:val="nil"/>
              <w:bottom w:val="nil"/>
              <w:right w:val="nil"/>
            </w:tcBorders>
            <w:shd w:val="clear" w:color="auto" w:fill="auto"/>
            <w:noWrap/>
            <w:vAlign w:val="center"/>
          </w:tcPr>
          <w:p w14:paraId="155CB33E">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474D5314">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7C3C0234">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45DE7982">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5813DD37">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7D38AE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0.218</w:t>
            </w:r>
          </w:p>
        </w:tc>
      </w:tr>
      <w:tr w14:paraId="32C9F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2F94474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53" w:type="dxa"/>
            <w:tcBorders>
              <w:top w:val="nil"/>
              <w:left w:val="nil"/>
              <w:bottom w:val="nil"/>
              <w:right w:val="nil"/>
            </w:tcBorders>
            <w:shd w:val="clear" w:color="auto" w:fill="auto"/>
            <w:noWrap/>
            <w:vAlign w:val="center"/>
          </w:tcPr>
          <w:p w14:paraId="11B6FD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3930 (92.9)</w:t>
            </w:r>
          </w:p>
        </w:tc>
        <w:tc>
          <w:tcPr>
            <w:tcW w:w="2053" w:type="dxa"/>
            <w:tcBorders>
              <w:top w:val="nil"/>
              <w:left w:val="nil"/>
              <w:bottom w:val="nil"/>
              <w:right w:val="nil"/>
            </w:tcBorders>
            <w:shd w:val="clear" w:color="auto" w:fill="auto"/>
            <w:noWrap/>
            <w:vAlign w:val="center"/>
          </w:tcPr>
          <w:p w14:paraId="1986DE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1007 (93.9)</w:t>
            </w:r>
          </w:p>
        </w:tc>
        <w:tc>
          <w:tcPr>
            <w:tcW w:w="1894" w:type="dxa"/>
            <w:tcBorders>
              <w:top w:val="nil"/>
              <w:left w:val="nil"/>
              <w:bottom w:val="nil"/>
              <w:right w:val="nil"/>
            </w:tcBorders>
            <w:shd w:val="clear" w:color="auto" w:fill="auto"/>
            <w:noWrap/>
            <w:vAlign w:val="center"/>
          </w:tcPr>
          <w:p w14:paraId="18BD30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989 (93.4)</w:t>
            </w:r>
          </w:p>
        </w:tc>
        <w:tc>
          <w:tcPr>
            <w:tcW w:w="1837" w:type="dxa"/>
            <w:tcBorders>
              <w:top w:val="nil"/>
              <w:left w:val="nil"/>
              <w:bottom w:val="nil"/>
              <w:right w:val="nil"/>
            </w:tcBorders>
            <w:shd w:val="clear" w:color="auto" w:fill="auto"/>
            <w:noWrap/>
            <w:vAlign w:val="center"/>
          </w:tcPr>
          <w:p w14:paraId="513185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965 (92.2)</w:t>
            </w:r>
          </w:p>
        </w:tc>
        <w:tc>
          <w:tcPr>
            <w:tcW w:w="1950" w:type="dxa"/>
            <w:tcBorders>
              <w:top w:val="nil"/>
              <w:left w:val="nil"/>
              <w:bottom w:val="nil"/>
              <w:right w:val="nil"/>
            </w:tcBorders>
            <w:shd w:val="clear" w:color="auto" w:fill="auto"/>
            <w:noWrap/>
            <w:vAlign w:val="center"/>
          </w:tcPr>
          <w:p w14:paraId="42B858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969 (91.9)</w:t>
            </w:r>
          </w:p>
        </w:tc>
        <w:tc>
          <w:tcPr>
            <w:tcW w:w="928" w:type="dxa"/>
            <w:tcBorders>
              <w:top w:val="nil"/>
              <w:left w:val="nil"/>
              <w:bottom w:val="nil"/>
              <w:right w:val="nil"/>
            </w:tcBorders>
            <w:shd w:val="clear" w:color="auto" w:fill="auto"/>
            <w:noWrap/>
            <w:vAlign w:val="center"/>
          </w:tcPr>
          <w:p w14:paraId="462E2A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695D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5767018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53" w:type="dxa"/>
            <w:tcBorders>
              <w:top w:val="nil"/>
              <w:left w:val="nil"/>
              <w:bottom w:val="nil"/>
              <w:right w:val="nil"/>
            </w:tcBorders>
            <w:shd w:val="clear" w:color="auto" w:fill="auto"/>
            <w:noWrap/>
            <w:vAlign w:val="center"/>
          </w:tcPr>
          <w:p w14:paraId="4A5198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 ( 7.1)</w:t>
            </w:r>
          </w:p>
        </w:tc>
        <w:tc>
          <w:tcPr>
            <w:tcW w:w="2053" w:type="dxa"/>
            <w:tcBorders>
              <w:top w:val="nil"/>
              <w:left w:val="nil"/>
              <w:bottom w:val="nil"/>
              <w:right w:val="nil"/>
            </w:tcBorders>
            <w:shd w:val="clear" w:color="auto" w:fill="auto"/>
            <w:noWrap/>
            <w:vAlign w:val="center"/>
          </w:tcPr>
          <w:p w14:paraId="3BC332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 (6.1)</w:t>
            </w:r>
          </w:p>
        </w:tc>
        <w:tc>
          <w:tcPr>
            <w:tcW w:w="1894" w:type="dxa"/>
            <w:tcBorders>
              <w:top w:val="nil"/>
              <w:left w:val="nil"/>
              <w:bottom w:val="nil"/>
              <w:right w:val="nil"/>
            </w:tcBorders>
            <w:shd w:val="clear" w:color="auto" w:fill="auto"/>
            <w:noWrap/>
            <w:vAlign w:val="center"/>
          </w:tcPr>
          <w:p w14:paraId="2FCA4E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 (6.6)</w:t>
            </w:r>
          </w:p>
        </w:tc>
        <w:tc>
          <w:tcPr>
            <w:tcW w:w="1837" w:type="dxa"/>
            <w:tcBorders>
              <w:top w:val="nil"/>
              <w:left w:val="nil"/>
              <w:bottom w:val="nil"/>
              <w:right w:val="nil"/>
            </w:tcBorders>
            <w:shd w:val="clear" w:color="auto" w:fill="auto"/>
            <w:noWrap/>
            <w:vAlign w:val="center"/>
          </w:tcPr>
          <w:p w14:paraId="5A87B2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 (7.8)</w:t>
            </w:r>
          </w:p>
        </w:tc>
        <w:tc>
          <w:tcPr>
            <w:tcW w:w="1950" w:type="dxa"/>
            <w:tcBorders>
              <w:top w:val="nil"/>
              <w:left w:val="nil"/>
              <w:bottom w:val="nil"/>
              <w:right w:val="nil"/>
            </w:tcBorders>
            <w:shd w:val="clear" w:color="auto" w:fill="auto"/>
            <w:noWrap/>
            <w:vAlign w:val="center"/>
          </w:tcPr>
          <w:p w14:paraId="5EC85F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 (8.1)</w:t>
            </w:r>
          </w:p>
        </w:tc>
        <w:tc>
          <w:tcPr>
            <w:tcW w:w="928" w:type="dxa"/>
            <w:tcBorders>
              <w:top w:val="nil"/>
              <w:left w:val="nil"/>
              <w:bottom w:val="nil"/>
              <w:right w:val="nil"/>
            </w:tcBorders>
            <w:shd w:val="clear" w:color="auto" w:fill="auto"/>
            <w:noWrap/>
            <w:vAlign w:val="center"/>
          </w:tcPr>
          <w:p w14:paraId="392428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505B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7D904AD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Lung, n (%)</w:t>
            </w:r>
          </w:p>
        </w:tc>
        <w:tc>
          <w:tcPr>
            <w:tcW w:w="1953" w:type="dxa"/>
            <w:tcBorders>
              <w:top w:val="nil"/>
              <w:left w:val="nil"/>
              <w:bottom w:val="nil"/>
              <w:right w:val="nil"/>
            </w:tcBorders>
            <w:shd w:val="clear" w:color="auto" w:fill="auto"/>
            <w:noWrap/>
            <w:vAlign w:val="center"/>
          </w:tcPr>
          <w:p w14:paraId="300CF218">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7AA325AC">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69C6CD38">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4E7D89D7">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18DA7762">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0209E9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0.707</w:t>
            </w:r>
          </w:p>
        </w:tc>
      </w:tr>
      <w:tr w14:paraId="104A1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3563292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53" w:type="dxa"/>
            <w:tcBorders>
              <w:top w:val="nil"/>
              <w:left w:val="nil"/>
              <w:bottom w:val="nil"/>
              <w:right w:val="nil"/>
            </w:tcBorders>
            <w:shd w:val="clear" w:color="auto" w:fill="auto"/>
            <w:noWrap/>
            <w:vAlign w:val="center"/>
          </w:tcPr>
          <w:p w14:paraId="4A073F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4050 (95.7)</w:t>
            </w:r>
          </w:p>
        </w:tc>
        <w:tc>
          <w:tcPr>
            <w:tcW w:w="2053" w:type="dxa"/>
            <w:tcBorders>
              <w:top w:val="nil"/>
              <w:left w:val="nil"/>
              <w:bottom w:val="nil"/>
              <w:right w:val="nil"/>
            </w:tcBorders>
            <w:shd w:val="clear" w:color="auto" w:fill="auto"/>
            <w:noWrap/>
            <w:vAlign w:val="center"/>
          </w:tcPr>
          <w:p w14:paraId="0BA591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1021 (95.2)</w:t>
            </w:r>
          </w:p>
        </w:tc>
        <w:tc>
          <w:tcPr>
            <w:tcW w:w="1894" w:type="dxa"/>
            <w:tcBorders>
              <w:top w:val="nil"/>
              <w:left w:val="nil"/>
              <w:bottom w:val="nil"/>
              <w:right w:val="nil"/>
            </w:tcBorders>
            <w:shd w:val="clear" w:color="auto" w:fill="auto"/>
            <w:noWrap/>
            <w:vAlign w:val="center"/>
          </w:tcPr>
          <w:p w14:paraId="5227EE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 (95.5)</w:t>
            </w:r>
          </w:p>
        </w:tc>
        <w:tc>
          <w:tcPr>
            <w:tcW w:w="1837" w:type="dxa"/>
            <w:tcBorders>
              <w:top w:val="nil"/>
              <w:left w:val="nil"/>
              <w:bottom w:val="nil"/>
              <w:right w:val="nil"/>
            </w:tcBorders>
            <w:shd w:val="clear" w:color="auto" w:fill="auto"/>
            <w:noWrap/>
            <w:vAlign w:val="center"/>
          </w:tcPr>
          <w:p w14:paraId="35A9B0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1007 (96.2)</w:t>
            </w:r>
          </w:p>
        </w:tc>
        <w:tc>
          <w:tcPr>
            <w:tcW w:w="1950" w:type="dxa"/>
            <w:tcBorders>
              <w:top w:val="nil"/>
              <w:left w:val="nil"/>
              <w:bottom w:val="nil"/>
              <w:right w:val="nil"/>
            </w:tcBorders>
            <w:shd w:val="clear" w:color="auto" w:fill="auto"/>
            <w:noWrap/>
            <w:vAlign w:val="center"/>
          </w:tcPr>
          <w:p w14:paraId="05C6DE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 (95.9)</w:t>
            </w:r>
          </w:p>
        </w:tc>
        <w:tc>
          <w:tcPr>
            <w:tcW w:w="928" w:type="dxa"/>
            <w:tcBorders>
              <w:top w:val="nil"/>
              <w:left w:val="nil"/>
              <w:bottom w:val="nil"/>
              <w:right w:val="nil"/>
            </w:tcBorders>
            <w:shd w:val="clear" w:color="auto" w:fill="auto"/>
            <w:noWrap/>
            <w:vAlign w:val="center"/>
          </w:tcPr>
          <w:p w14:paraId="75418D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14A31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7DB894B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53" w:type="dxa"/>
            <w:tcBorders>
              <w:top w:val="nil"/>
              <w:left w:val="nil"/>
              <w:bottom w:val="nil"/>
              <w:right w:val="nil"/>
            </w:tcBorders>
            <w:shd w:val="clear" w:color="auto" w:fill="auto"/>
            <w:noWrap/>
            <w:vAlign w:val="center"/>
          </w:tcPr>
          <w:p w14:paraId="3A5721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 ( 4.3)</w:t>
            </w:r>
          </w:p>
        </w:tc>
        <w:tc>
          <w:tcPr>
            <w:tcW w:w="2053" w:type="dxa"/>
            <w:tcBorders>
              <w:top w:val="nil"/>
              <w:left w:val="nil"/>
              <w:bottom w:val="nil"/>
              <w:right w:val="nil"/>
            </w:tcBorders>
            <w:shd w:val="clear" w:color="auto" w:fill="auto"/>
            <w:noWrap/>
            <w:vAlign w:val="center"/>
          </w:tcPr>
          <w:p w14:paraId="3B6003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 (4.8)</w:t>
            </w:r>
          </w:p>
        </w:tc>
        <w:tc>
          <w:tcPr>
            <w:tcW w:w="1894" w:type="dxa"/>
            <w:tcBorders>
              <w:top w:val="nil"/>
              <w:left w:val="nil"/>
              <w:bottom w:val="nil"/>
              <w:right w:val="nil"/>
            </w:tcBorders>
            <w:shd w:val="clear" w:color="auto" w:fill="auto"/>
            <w:noWrap/>
            <w:vAlign w:val="center"/>
          </w:tcPr>
          <w:p w14:paraId="7D52E7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 (4.5)</w:t>
            </w:r>
          </w:p>
        </w:tc>
        <w:tc>
          <w:tcPr>
            <w:tcW w:w="1837" w:type="dxa"/>
            <w:tcBorders>
              <w:top w:val="nil"/>
              <w:left w:val="nil"/>
              <w:bottom w:val="nil"/>
              <w:right w:val="nil"/>
            </w:tcBorders>
            <w:shd w:val="clear" w:color="auto" w:fill="auto"/>
            <w:noWrap/>
            <w:vAlign w:val="center"/>
          </w:tcPr>
          <w:p w14:paraId="6A433B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 (3.8)</w:t>
            </w:r>
          </w:p>
        </w:tc>
        <w:tc>
          <w:tcPr>
            <w:tcW w:w="1950" w:type="dxa"/>
            <w:tcBorders>
              <w:top w:val="nil"/>
              <w:left w:val="nil"/>
              <w:bottom w:val="nil"/>
              <w:right w:val="nil"/>
            </w:tcBorders>
            <w:shd w:val="clear" w:color="auto" w:fill="auto"/>
            <w:noWrap/>
            <w:vAlign w:val="center"/>
          </w:tcPr>
          <w:p w14:paraId="700985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 (4.1)</w:t>
            </w:r>
          </w:p>
        </w:tc>
        <w:tc>
          <w:tcPr>
            <w:tcW w:w="928" w:type="dxa"/>
            <w:tcBorders>
              <w:top w:val="nil"/>
              <w:left w:val="nil"/>
              <w:bottom w:val="nil"/>
              <w:right w:val="nil"/>
            </w:tcBorders>
            <w:shd w:val="clear" w:color="auto" w:fill="auto"/>
            <w:noWrap/>
            <w:vAlign w:val="center"/>
          </w:tcPr>
          <w:p w14:paraId="2C0FDA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7EC59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582" w:type="dxa"/>
            <w:tcBorders>
              <w:top w:val="nil"/>
              <w:left w:val="nil"/>
              <w:bottom w:val="nil"/>
              <w:right w:val="nil"/>
            </w:tcBorders>
            <w:shd w:val="clear" w:color="auto" w:fill="auto"/>
            <w:noWrap/>
            <w:vAlign w:val="center"/>
          </w:tcPr>
          <w:p w14:paraId="1F1F6E3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Arthritis, n (%)</w:t>
            </w:r>
          </w:p>
        </w:tc>
        <w:tc>
          <w:tcPr>
            <w:tcW w:w="1953" w:type="dxa"/>
            <w:tcBorders>
              <w:top w:val="nil"/>
              <w:left w:val="nil"/>
              <w:bottom w:val="nil"/>
              <w:right w:val="nil"/>
            </w:tcBorders>
            <w:shd w:val="clear" w:color="auto" w:fill="auto"/>
            <w:noWrap/>
            <w:vAlign w:val="center"/>
          </w:tcPr>
          <w:p w14:paraId="20976EB5">
            <w:pPr>
              <w:jc w:val="center"/>
              <w:rPr>
                <w:rFonts w:hint="default" w:ascii="Times New Roman" w:hAnsi="Times New Roman" w:eastAsia="宋体" w:cs="Times New Roman"/>
                <w:i w:val="0"/>
                <w:iCs w:val="0"/>
                <w:color w:val="000000"/>
                <w:sz w:val="22"/>
                <w:szCs w:val="22"/>
                <w:u w:val="none"/>
              </w:rPr>
            </w:pPr>
          </w:p>
        </w:tc>
        <w:tc>
          <w:tcPr>
            <w:tcW w:w="2053" w:type="dxa"/>
            <w:tcBorders>
              <w:top w:val="nil"/>
              <w:left w:val="nil"/>
              <w:bottom w:val="nil"/>
              <w:right w:val="nil"/>
            </w:tcBorders>
            <w:shd w:val="clear" w:color="auto" w:fill="auto"/>
            <w:noWrap/>
            <w:vAlign w:val="center"/>
          </w:tcPr>
          <w:p w14:paraId="445DAA24">
            <w:pPr>
              <w:jc w:val="center"/>
              <w:rPr>
                <w:rFonts w:hint="default" w:ascii="Times New Roman" w:hAnsi="Times New Roman" w:eastAsia="宋体" w:cs="Times New Roman"/>
                <w:i w:val="0"/>
                <w:iCs w:val="0"/>
                <w:color w:val="000000"/>
                <w:sz w:val="22"/>
                <w:szCs w:val="22"/>
                <w:u w:val="none"/>
              </w:rPr>
            </w:pPr>
          </w:p>
        </w:tc>
        <w:tc>
          <w:tcPr>
            <w:tcW w:w="1894" w:type="dxa"/>
            <w:tcBorders>
              <w:top w:val="nil"/>
              <w:left w:val="nil"/>
              <w:bottom w:val="nil"/>
              <w:right w:val="nil"/>
            </w:tcBorders>
            <w:shd w:val="clear" w:color="auto" w:fill="auto"/>
            <w:noWrap/>
            <w:vAlign w:val="center"/>
          </w:tcPr>
          <w:p w14:paraId="78DAFE23">
            <w:pPr>
              <w:jc w:val="center"/>
              <w:rPr>
                <w:rFonts w:hint="default" w:ascii="Times New Roman" w:hAnsi="Times New Roman" w:eastAsia="宋体" w:cs="Times New Roman"/>
                <w:i w:val="0"/>
                <w:iCs w:val="0"/>
                <w:color w:val="000000"/>
                <w:sz w:val="22"/>
                <w:szCs w:val="22"/>
                <w:u w:val="none"/>
              </w:rPr>
            </w:pPr>
          </w:p>
        </w:tc>
        <w:tc>
          <w:tcPr>
            <w:tcW w:w="1837" w:type="dxa"/>
            <w:tcBorders>
              <w:top w:val="nil"/>
              <w:left w:val="nil"/>
              <w:bottom w:val="nil"/>
              <w:right w:val="nil"/>
            </w:tcBorders>
            <w:shd w:val="clear" w:color="auto" w:fill="auto"/>
            <w:noWrap/>
            <w:vAlign w:val="center"/>
          </w:tcPr>
          <w:p w14:paraId="5A688F60">
            <w:pPr>
              <w:jc w:val="center"/>
              <w:rPr>
                <w:rFonts w:hint="default" w:ascii="Times New Roman" w:hAnsi="Times New Roman" w:eastAsia="宋体" w:cs="Times New Roman"/>
                <w:i w:val="0"/>
                <w:iCs w:val="0"/>
                <w:color w:val="000000"/>
                <w:sz w:val="22"/>
                <w:szCs w:val="22"/>
                <w:u w:val="none"/>
              </w:rPr>
            </w:pPr>
          </w:p>
        </w:tc>
        <w:tc>
          <w:tcPr>
            <w:tcW w:w="1950" w:type="dxa"/>
            <w:tcBorders>
              <w:top w:val="nil"/>
              <w:left w:val="nil"/>
              <w:bottom w:val="nil"/>
              <w:right w:val="nil"/>
            </w:tcBorders>
            <w:shd w:val="clear" w:color="auto" w:fill="auto"/>
            <w:noWrap/>
            <w:vAlign w:val="center"/>
          </w:tcPr>
          <w:p w14:paraId="2E0710B3">
            <w:pPr>
              <w:jc w:val="center"/>
              <w:rPr>
                <w:rFonts w:hint="default" w:ascii="Times New Roman" w:hAnsi="Times New Roman" w:eastAsia="宋体" w:cs="Times New Roman"/>
                <w:i w:val="0"/>
                <w:iCs w:val="0"/>
                <w:color w:val="000000"/>
                <w:sz w:val="22"/>
                <w:szCs w:val="22"/>
                <w:u w:val="none"/>
              </w:rPr>
            </w:pPr>
          </w:p>
        </w:tc>
        <w:tc>
          <w:tcPr>
            <w:tcW w:w="928" w:type="dxa"/>
            <w:tcBorders>
              <w:top w:val="nil"/>
              <w:left w:val="nil"/>
              <w:bottom w:val="nil"/>
              <w:right w:val="nil"/>
            </w:tcBorders>
            <w:shd w:val="clear" w:color="auto" w:fill="auto"/>
            <w:noWrap/>
            <w:vAlign w:val="center"/>
          </w:tcPr>
          <w:p w14:paraId="21C3E5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8CA3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2" w:type="dxa"/>
            <w:tcBorders>
              <w:top w:val="nil"/>
              <w:left w:val="nil"/>
              <w:bottom w:val="nil"/>
              <w:right w:val="nil"/>
            </w:tcBorders>
            <w:shd w:val="clear" w:color="auto" w:fill="auto"/>
            <w:noWrap/>
            <w:vAlign w:val="center"/>
          </w:tcPr>
          <w:p w14:paraId="59779F9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53" w:type="dxa"/>
            <w:tcBorders>
              <w:top w:val="nil"/>
              <w:left w:val="nil"/>
              <w:bottom w:val="nil"/>
              <w:right w:val="nil"/>
            </w:tcBorders>
            <w:shd w:val="clear" w:color="auto" w:fill="auto"/>
            <w:noWrap/>
            <w:vAlign w:val="center"/>
          </w:tcPr>
          <w:p w14:paraId="2F9DA4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2856 (67.5)</w:t>
            </w:r>
          </w:p>
        </w:tc>
        <w:tc>
          <w:tcPr>
            <w:tcW w:w="2053" w:type="dxa"/>
            <w:tcBorders>
              <w:top w:val="nil"/>
              <w:left w:val="nil"/>
              <w:bottom w:val="nil"/>
              <w:right w:val="nil"/>
            </w:tcBorders>
            <w:shd w:val="clear" w:color="auto" w:fill="auto"/>
            <w:noWrap/>
            <w:vAlign w:val="center"/>
          </w:tcPr>
          <w:p w14:paraId="2B550F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772 (72)</w:t>
            </w:r>
          </w:p>
        </w:tc>
        <w:tc>
          <w:tcPr>
            <w:tcW w:w="1894" w:type="dxa"/>
            <w:tcBorders>
              <w:top w:val="nil"/>
              <w:left w:val="nil"/>
              <w:bottom w:val="nil"/>
              <w:right w:val="nil"/>
            </w:tcBorders>
            <w:shd w:val="clear" w:color="auto" w:fill="auto"/>
            <w:noWrap/>
            <w:vAlign w:val="center"/>
          </w:tcPr>
          <w:p w14:paraId="5244E9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715 (67.5)</w:t>
            </w:r>
          </w:p>
        </w:tc>
        <w:tc>
          <w:tcPr>
            <w:tcW w:w="1837" w:type="dxa"/>
            <w:tcBorders>
              <w:top w:val="nil"/>
              <w:left w:val="nil"/>
              <w:bottom w:val="nil"/>
              <w:right w:val="nil"/>
            </w:tcBorders>
            <w:shd w:val="clear" w:color="auto" w:fill="auto"/>
            <w:noWrap/>
            <w:vAlign w:val="center"/>
          </w:tcPr>
          <w:p w14:paraId="23003B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712 (68)</w:t>
            </w:r>
          </w:p>
        </w:tc>
        <w:tc>
          <w:tcPr>
            <w:tcW w:w="1950" w:type="dxa"/>
            <w:tcBorders>
              <w:top w:val="nil"/>
              <w:left w:val="nil"/>
              <w:bottom w:val="nil"/>
              <w:right w:val="nil"/>
            </w:tcBorders>
            <w:shd w:val="clear" w:color="auto" w:fill="auto"/>
            <w:noWrap/>
            <w:vAlign w:val="center"/>
          </w:tcPr>
          <w:p w14:paraId="6162E6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657 (62.3)</w:t>
            </w:r>
          </w:p>
        </w:tc>
        <w:tc>
          <w:tcPr>
            <w:tcW w:w="928" w:type="dxa"/>
            <w:tcBorders>
              <w:top w:val="nil"/>
              <w:left w:val="nil"/>
              <w:bottom w:val="nil"/>
              <w:right w:val="nil"/>
            </w:tcBorders>
            <w:shd w:val="clear" w:color="auto" w:fill="auto"/>
            <w:noWrap/>
            <w:vAlign w:val="center"/>
          </w:tcPr>
          <w:p w14:paraId="2262CC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2A9CC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3582" w:type="dxa"/>
            <w:tcBorders>
              <w:top w:val="nil"/>
              <w:left w:val="nil"/>
              <w:bottom w:val="single" w:color="000000" w:sz="4" w:space="0"/>
              <w:right w:val="nil"/>
            </w:tcBorders>
            <w:shd w:val="clear" w:color="auto" w:fill="auto"/>
            <w:noWrap/>
            <w:vAlign w:val="center"/>
          </w:tcPr>
          <w:p w14:paraId="6D205F2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53" w:type="dxa"/>
            <w:tcBorders>
              <w:top w:val="nil"/>
              <w:left w:val="nil"/>
              <w:bottom w:val="single" w:color="000000" w:sz="4" w:space="0"/>
              <w:right w:val="nil"/>
            </w:tcBorders>
            <w:shd w:val="clear" w:color="auto" w:fill="auto"/>
            <w:noWrap/>
            <w:vAlign w:val="center"/>
          </w:tcPr>
          <w:p w14:paraId="2238DA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1376 (32.5)</w:t>
            </w:r>
          </w:p>
        </w:tc>
        <w:tc>
          <w:tcPr>
            <w:tcW w:w="2053" w:type="dxa"/>
            <w:tcBorders>
              <w:top w:val="nil"/>
              <w:left w:val="nil"/>
              <w:bottom w:val="single" w:color="000000" w:sz="4" w:space="0"/>
              <w:right w:val="nil"/>
            </w:tcBorders>
            <w:shd w:val="clear" w:color="auto" w:fill="auto"/>
            <w:noWrap/>
            <w:vAlign w:val="center"/>
          </w:tcPr>
          <w:p w14:paraId="65DF8D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 (28)</w:t>
            </w:r>
          </w:p>
        </w:tc>
        <w:tc>
          <w:tcPr>
            <w:tcW w:w="1894" w:type="dxa"/>
            <w:tcBorders>
              <w:top w:val="nil"/>
              <w:left w:val="nil"/>
              <w:bottom w:val="single" w:color="000000" w:sz="4" w:space="0"/>
              <w:right w:val="nil"/>
            </w:tcBorders>
            <w:shd w:val="clear" w:color="auto" w:fill="auto"/>
            <w:noWrap/>
            <w:vAlign w:val="center"/>
          </w:tcPr>
          <w:p w14:paraId="37B162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344 (32.5)</w:t>
            </w:r>
          </w:p>
        </w:tc>
        <w:tc>
          <w:tcPr>
            <w:tcW w:w="1837" w:type="dxa"/>
            <w:tcBorders>
              <w:top w:val="nil"/>
              <w:left w:val="nil"/>
              <w:bottom w:val="single" w:color="000000" w:sz="4" w:space="0"/>
              <w:right w:val="nil"/>
            </w:tcBorders>
            <w:shd w:val="clear" w:color="auto" w:fill="auto"/>
            <w:noWrap/>
            <w:vAlign w:val="center"/>
          </w:tcPr>
          <w:p w14:paraId="5570B4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335 (32)</w:t>
            </w:r>
          </w:p>
        </w:tc>
        <w:tc>
          <w:tcPr>
            <w:tcW w:w="1950" w:type="dxa"/>
            <w:tcBorders>
              <w:top w:val="nil"/>
              <w:left w:val="nil"/>
              <w:bottom w:val="single" w:color="000000" w:sz="4" w:space="0"/>
              <w:right w:val="nil"/>
            </w:tcBorders>
            <w:shd w:val="clear" w:color="auto" w:fill="auto"/>
            <w:noWrap/>
            <w:vAlign w:val="center"/>
          </w:tcPr>
          <w:p w14:paraId="7AA51A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397 (37.7)</w:t>
            </w:r>
          </w:p>
        </w:tc>
        <w:tc>
          <w:tcPr>
            <w:tcW w:w="928" w:type="dxa"/>
            <w:tcBorders>
              <w:top w:val="nil"/>
              <w:left w:val="nil"/>
              <w:bottom w:val="single" w:color="000000" w:sz="4" w:space="0"/>
              <w:right w:val="nil"/>
            </w:tcBorders>
            <w:shd w:val="clear" w:color="auto" w:fill="auto"/>
            <w:noWrap/>
            <w:vAlign w:val="center"/>
          </w:tcPr>
          <w:p w14:paraId="3588F1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bl>
    <w:p w14:paraId="59AB5844">
      <w:pPr>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A </w:t>
      </w:r>
      <w:r>
        <w:rPr>
          <w:rFonts w:ascii="Times New Roman" w:hAnsi="Times New Roman" w:cs="Times New Roman"/>
          <w:i/>
          <w:iCs/>
          <w:color w:val="auto"/>
          <w:sz w:val="24"/>
          <w:szCs w:val="24"/>
        </w:rPr>
        <w:t>P</w:t>
      </w:r>
      <w:r>
        <w:rPr>
          <w:rFonts w:ascii="Times New Roman" w:hAnsi="Times New Roman" w:cs="Times New Roman"/>
          <w:color w:val="auto"/>
          <w:sz w:val="24"/>
          <w:szCs w:val="24"/>
        </w:rPr>
        <w:t xml:space="preserve"> value &lt; 0.05 indicated a significant difference.</w:t>
      </w:r>
    </w:p>
    <w:p w14:paraId="2691EFFE">
      <w:pPr>
        <w:spacing w:line="480" w:lineRule="auto"/>
        <w:rPr>
          <w:rFonts w:ascii="Times New Roman" w:hAnsi="Times New Roman" w:cs="Times New Roman"/>
          <w:color w:val="auto"/>
          <w:sz w:val="24"/>
          <w:szCs w:val="24"/>
        </w:rPr>
      </w:pPr>
      <w:r>
        <w:rPr>
          <w:rFonts w:ascii="Times New Roman" w:hAnsi="Times New Roman" w:cs="Times New Roman"/>
          <w:color w:val="auto"/>
          <w:sz w:val="24"/>
          <w:szCs w:val="24"/>
          <w:lang w:val="en-GB"/>
        </w:rPr>
        <w:t>Abbreviations:</w:t>
      </w:r>
      <w:r>
        <w:rPr>
          <w:rFonts w:hint="eastAsia"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lang w:val="en-GB"/>
        </w:rPr>
        <w:t xml:space="preserve">BMI, </w:t>
      </w:r>
      <w:r>
        <w:rPr>
          <w:rFonts w:ascii="Times New Roman" w:hAnsi="Times New Roman" w:eastAsia="PingFang SC" w:cs="Times New Roman"/>
          <w:color w:val="auto"/>
          <w:sz w:val="24"/>
          <w:szCs w:val="24"/>
        </w:rPr>
        <w:t>body mass index;</w:t>
      </w:r>
      <w:r>
        <w:rPr>
          <w:rFonts w:ascii="Times New Roman" w:hAnsi="Times New Roman" w:cs="Times New Roman"/>
          <w:color w:val="auto"/>
          <w:sz w:val="24"/>
          <w:szCs w:val="24"/>
          <w:lang w:val="en-GB"/>
        </w:rPr>
        <w:t xml:space="preserve"> </w:t>
      </w:r>
      <w:r>
        <w:rPr>
          <w:rFonts w:hint="eastAsia" w:ascii="Times New Roman" w:hAnsi="Times New Roman" w:eastAsia="PingFang SC" w:cs="Times New Roman"/>
          <w:color w:val="auto"/>
          <w:sz w:val="24"/>
          <w:szCs w:val="24"/>
          <w:lang w:val="en-US" w:eastAsia="zh-CN"/>
        </w:rPr>
        <w:t>FPG</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US" w:eastAsia="zh-CN"/>
        </w:rPr>
        <w:t>f</w:t>
      </w:r>
      <w:r>
        <w:rPr>
          <w:rFonts w:hint="eastAsia" w:ascii="Times New Roman" w:hAnsi="Times New Roman" w:cs="Times New Roman"/>
          <w:color w:val="auto"/>
          <w:sz w:val="24"/>
          <w:szCs w:val="24"/>
          <w:lang w:val="en-GB"/>
        </w:rPr>
        <w:t>asting blood glucose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default" w:ascii="Times New Roman" w:hAnsi="Times New Roman" w:eastAsia="宋体" w:cs="Times New Roman"/>
          <w:i w:val="0"/>
          <w:iCs w:val="0"/>
          <w:color w:val="auto"/>
          <w:kern w:val="0"/>
          <w:sz w:val="24"/>
          <w:szCs w:val="24"/>
          <w:u w:val="none"/>
          <w:lang w:val="en-US" w:eastAsia="zh-CN" w:bidi="ar"/>
        </w:rPr>
        <w:t>Hba1c,</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PingFang SC" w:cs="Times New Roman"/>
          <w:color w:val="auto"/>
          <w:sz w:val="24"/>
          <w:szCs w:val="24"/>
          <w:lang w:val="en-US" w:eastAsia="zh-CN"/>
        </w:rPr>
        <w:t>glycosylated hemoglobin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HDL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high-density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LDL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low-density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IQR</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interquartile range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ascii="Times New Roman" w:hAnsi="Times New Roman" w:cs="Times New Roman"/>
          <w:color w:val="auto"/>
          <w:sz w:val="24"/>
          <w:szCs w:val="24"/>
        </w:rPr>
        <w:t>TyG, triglyceride-glucose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TG</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triglyceride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ascii="Times New Roman" w:hAnsi="Times New Roman" w:cs="Times New Roman"/>
          <w:color w:val="auto"/>
          <w:sz w:val="24"/>
        </w:rPr>
        <w:t xml:space="preserve">TyG, triglyceride-glucose; </w:t>
      </w:r>
      <w:r>
        <w:rPr>
          <w:rFonts w:hint="eastAsia" w:ascii="Times New Roman" w:hAnsi="Times New Roman" w:cs="Times New Roman"/>
          <w:color w:val="auto"/>
          <w:sz w:val="24"/>
          <w:szCs w:val="24"/>
          <w:lang w:val="en-US" w:eastAsia="zh-CN"/>
        </w:rPr>
        <w:t>WC</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waist circumference</w:t>
      </w:r>
      <w:r>
        <w:rPr>
          <w:rFonts w:ascii="Times New Roman" w:hAnsi="Times New Roman" w:cs="Times New Roman"/>
          <w:color w:val="auto"/>
          <w:sz w:val="24"/>
        </w:rPr>
        <w:t>.</w:t>
      </w:r>
    </w:p>
    <w:p w14:paraId="51868DE6">
      <w:pPr>
        <w:spacing w:line="480" w:lineRule="auto"/>
        <w:rPr>
          <w:rFonts w:ascii="Times New Roman" w:hAnsi="Times New Roman" w:cs="Times New Roman"/>
          <w:sz w:val="24"/>
          <w:szCs w:val="24"/>
        </w:rPr>
      </w:pPr>
    </w:p>
    <w:p w14:paraId="5A5753B1">
      <w:pPr>
        <w:spacing w:line="480" w:lineRule="auto"/>
        <w:rPr>
          <w:rFonts w:ascii="Times New Roman" w:hAnsi="Times New Roman" w:cs="Times New Roman"/>
          <w:b/>
          <w:bCs/>
          <w:sz w:val="24"/>
          <w:szCs w:val="24"/>
          <w:lang w:val="en-GB"/>
        </w:rPr>
      </w:pPr>
    </w:p>
    <w:p w14:paraId="76B23800">
      <w:pPr>
        <w:spacing w:line="480" w:lineRule="auto"/>
        <w:rPr>
          <w:rFonts w:ascii="Times New Roman" w:hAnsi="Times New Roman" w:cs="Times New Roman"/>
          <w:sz w:val="24"/>
          <w:szCs w:val="24"/>
          <w:lang w:val="en-GB"/>
        </w:rPr>
      </w:pPr>
      <w:r>
        <w:rPr>
          <w:rFonts w:ascii="Times New Roman" w:hAnsi="Times New Roman" w:cs="Times New Roman"/>
          <w:b/>
          <w:bCs/>
          <w:sz w:val="24"/>
          <w:szCs w:val="24"/>
          <w:lang w:val="en-GB"/>
        </w:rPr>
        <w:t>S</w:t>
      </w:r>
      <w:r>
        <w:rPr>
          <w:rFonts w:hint="eastAsia" w:ascii="Times New Roman" w:hAnsi="Times New Roman" w:cs="Times New Roman"/>
          <w:b/>
          <w:bCs/>
          <w:sz w:val="24"/>
          <w:szCs w:val="24"/>
          <w:lang w:val="en-GB"/>
        </w:rPr>
        <w:t xml:space="preserve">upplementary Table 2. </w:t>
      </w:r>
      <w:r>
        <w:rPr>
          <w:rFonts w:hint="eastAsia" w:ascii="Times New Roman" w:hAnsi="Times New Roman" w:cs="Times New Roman"/>
          <w:sz w:val="24"/>
          <w:szCs w:val="24"/>
          <w:lang w:val="en-GB"/>
        </w:rPr>
        <w:t xml:space="preserve">Baseline characteristics according to </w:t>
      </w:r>
      <w:r>
        <w:rPr>
          <w:rFonts w:hint="eastAsia" w:ascii="Times New Roman" w:hAnsi="Times New Roman" w:cs="Times New Roman"/>
          <w:sz w:val="24"/>
          <w:szCs w:val="24"/>
          <w:lang w:val="en-US" w:eastAsia="zh-CN"/>
        </w:rPr>
        <w:t>eGDR</w:t>
      </w:r>
      <w:r>
        <w:rPr>
          <w:rFonts w:hint="eastAsia" w:ascii="Times New Roman" w:hAnsi="Times New Roman" w:cs="Times New Roman"/>
          <w:sz w:val="24"/>
          <w:szCs w:val="24"/>
          <w:lang w:val="en-GB"/>
        </w:rPr>
        <w:t xml:space="preserve"> index quartiles.</w:t>
      </w:r>
    </w:p>
    <w:tbl>
      <w:tblPr>
        <w:tblStyle w:val="4"/>
        <w:tblW w:w="146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50"/>
        <w:gridCol w:w="1978"/>
        <w:gridCol w:w="2035"/>
        <w:gridCol w:w="1819"/>
        <w:gridCol w:w="1828"/>
        <w:gridCol w:w="1809"/>
        <w:gridCol w:w="918"/>
      </w:tblGrid>
      <w:tr w14:paraId="2C565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4250" w:type="dxa"/>
            <w:tcBorders>
              <w:top w:val="single" w:color="000000" w:sz="4" w:space="0"/>
              <w:left w:val="nil"/>
              <w:bottom w:val="single" w:color="000000" w:sz="4" w:space="0"/>
              <w:right w:val="nil"/>
            </w:tcBorders>
            <w:shd w:val="clear" w:color="auto" w:fill="auto"/>
            <w:noWrap/>
            <w:vAlign w:val="center"/>
          </w:tcPr>
          <w:p w14:paraId="14E3E9E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Variables</w:t>
            </w:r>
          </w:p>
        </w:tc>
        <w:tc>
          <w:tcPr>
            <w:tcW w:w="1978" w:type="dxa"/>
            <w:tcBorders>
              <w:top w:val="single" w:color="000000" w:sz="4" w:space="0"/>
              <w:left w:val="nil"/>
              <w:bottom w:val="single" w:color="000000" w:sz="4" w:space="0"/>
              <w:right w:val="nil"/>
            </w:tcBorders>
            <w:shd w:val="clear" w:color="auto" w:fill="auto"/>
            <w:noWrap/>
            <w:vAlign w:val="center"/>
          </w:tcPr>
          <w:p w14:paraId="1CADC9D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 = 4232)</w:t>
            </w:r>
          </w:p>
        </w:tc>
        <w:tc>
          <w:tcPr>
            <w:tcW w:w="2035" w:type="dxa"/>
            <w:tcBorders>
              <w:top w:val="single" w:color="000000" w:sz="4" w:space="0"/>
              <w:left w:val="nil"/>
              <w:bottom w:val="single" w:color="000000" w:sz="4" w:space="0"/>
              <w:right w:val="nil"/>
            </w:tcBorders>
            <w:shd w:val="clear" w:color="auto" w:fill="auto"/>
            <w:noWrap/>
            <w:vAlign w:val="center"/>
          </w:tcPr>
          <w:p w14:paraId="0C91F2F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Q1 (n = 1058)</w:t>
            </w:r>
          </w:p>
        </w:tc>
        <w:tc>
          <w:tcPr>
            <w:tcW w:w="1819" w:type="dxa"/>
            <w:tcBorders>
              <w:top w:val="single" w:color="000000" w:sz="4" w:space="0"/>
              <w:left w:val="nil"/>
              <w:bottom w:val="single" w:color="000000" w:sz="4" w:space="0"/>
              <w:right w:val="nil"/>
            </w:tcBorders>
            <w:shd w:val="clear" w:color="auto" w:fill="auto"/>
            <w:noWrap/>
            <w:vAlign w:val="center"/>
          </w:tcPr>
          <w:p w14:paraId="523451B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Q2 (n = 1058)</w:t>
            </w:r>
          </w:p>
        </w:tc>
        <w:tc>
          <w:tcPr>
            <w:tcW w:w="1828" w:type="dxa"/>
            <w:tcBorders>
              <w:top w:val="single" w:color="000000" w:sz="4" w:space="0"/>
              <w:left w:val="nil"/>
              <w:bottom w:val="single" w:color="000000" w:sz="4" w:space="0"/>
              <w:right w:val="nil"/>
            </w:tcBorders>
            <w:shd w:val="clear" w:color="auto" w:fill="auto"/>
            <w:noWrap/>
            <w:vAlign w:val="center"/>
          </w:tcPr>
          <w:p w14:paraId="4672623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Q3 (n = 1058)</w:t>
            </w:r>
          </w:p>
        </w:tc>
        <w:tc>
          <w:tcPr>
            <w:tcW w:w="1809" w:type="dxa"/>
            <w:tcBorders>
              <w:top w:val="single" w:color="000000" w:sz="4" w:space="0"/>
              <w:left w:val="nil"/>
              <w:bottom w:val="single" w:color="000000" w:sz="4" w:space="0"/>
              <w:right w:val="nil"/>
            </w:tcBorders>
            <w:shd w:val="clear" w:color="auto" w:fill="auto"/>
            <w:noWrap/>
            <w:vAlign w:val="center"/>
          </w:tcPr>
          <w:p w14:paraId="109518B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Q4 (n = 1058)</w:t>
            </w:r>
          </w:p>
        </w:tc>
        <w:tc>
          <w:tcPr>
            <w:tcW w:w="918" w:type="dxa"/>
            <w:tcBorders>
              <w:top w:val="single" w:color="000000" w:sz="4" w:space="0"/>
              <w:left w:val="nil"/>
              <w:bottom w:val="single" w:color="000000" w:sz="4" w:space="0"/>
              <w:right w:val="nil"/>
            </w:tcBorders>
            <w:shd w:val="clear" w:color="auto" w:fill="auto"/>
            <w:noWrap/>
            <w:vAlign w:val="center"/>
          </w:tcPr>
          <w:p w14:paraId="315BB22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P</w:t>
            </w:r>
            <w:r>
              <w:rPr>
                <w:rFonts w:hint="default" w:ascii="Times New Roman" w:hAnsi="Times New Roman" w:eastAsia="宋体" w:cs="Times New Roman"/>
                <w:b/>
                <w:bCs/>
                <w:i w:val="0"/>
                <w:iCs w:val="0"/>
                <w:color w:val="000000"/>
                <w:kern w:val="0"/>
                <w:sz w:val="22"/>
                <w:szCs w:val="22"/>
                <w:u w:val="none"/>
                <w:lang w:val="en-US" w:eastAsia="zh-CN" w:bidi="ar"/>
              </w:rPr>
              <w:t xml:space="preserve"> value</w:t>
            </w:r>
          </w:p>
        </w:tc>
      </w:tr>
      <w:tr w14:paraId="51A8E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4250" w:type="dxa"/>
            <w:tcBorders>
              <w:top w:val="nil"/>
              <w:left w:val="nil"/>
              <w:bottom w:val="nil"/>
              <w:right w:val="nil"/>
            </w:tcBorders>
            <w:shd w:val="clear" w:color="auto" w:fill="auto"/>
            <w:noWrap/>
            <w:vAlign w:val="center"/>
          </w:tcPr>
          <w:p w14:paraId="5E6307B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Median (IQR)</w:t>
            </w:r>
          </w:p>
        </w:tc>
        <w:tc>
          <w:tcPr>
            <w:tcW w:w="1978" w:type="dxa"/>
            <w:tcBorders>
              <w:top w:val="nil"/>
              <w:left w:val="nil"/>
              <w:bottom w:val="nil"/>
              <w:right w:val="nil"/>
            </w:tcBorders>
            <w:shd w:val="clear" w:color="auto" w:fill="auto"/>
            <w:noWrap/>
            <w:vAlign w:val="center"/>
          </w:tcPr>
          <w:p w14:paraId="5CE14F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63.0 (58.0, 70.0)</w:t>
            </w:r>
          </w:p>
        </w:tc>
        <w:tc>
          <w:tcPr>
            <w:tcW w:w="2035" w:type="dxa"/>
            <w:tcBorders>
              <w:top w:val="nil"/>
              <w:left w:val="nil"/>
              <w:bottom w:val="nil"/>
              <w:right w:val="nil"/>
            </w:tcBorders>
            <w:shd w:val="clear" w:color="auto" w:fill="auto"/>
            <w:noWrap/>
            <w:vAlign w:val="center"/>
          </w:tcPr>
          <w:p w14:paraId="0EB295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65.0 (60.0, 72.0)</w:t>
            </w:r>
          </w:p>
        </w:tc>
        <w:tc>
          <w:tcPr>
            <w:tcW w:w="1819" w:type="dxa"/>
            <w:tcBorders>
              <w:top w:val="nil"/>
              <w:left w:val="nil"/>
              <w:bottom w:val="nil"/>
              <w:right w:val="nil"/>
            </w:tcBorders>
            <w:shd w:val="clear" w:color="auto" w:fill="auto"/>
            <w:noWrap/>
            <w:vAlign w:val="center"/>
          </w:tcPr>
          <w:p w14:paraId="2B5D9C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65.0 (60.0, 72.0)</w:t>
            </w:r>
          </w:p>
        </w:tc>
        <w:tc>
          <w:tcPr>
            <w:tcW w:w="1828" w:type="dxa"/>
            <w:tcBorders>
              <w:top w:val="nil"/>
              <w:left w:val="nil"/>
              <w:bottom w:val="nil"/>
              <w:right w:val="nil"/>
            </w:tcBorders>
            <w:shd w:val="clear" w:color="auto" w:fill="auto"/>
            <w:noWrap/>
            <w:vAlign w:val="center"/>
          </w:tcPr>
          <w:p w14:paraId="7ACC86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62.0 (58.0, 69.0)</w:t>
            </w:r>
          </w:p>
        </w:tc>
        <w:tc>
          <w:tcPr>
            <w:tcW w:w="1809" w:type="dxa"/>
            <w:tcBorders>
              <w:top w:val="nil"/>
              <w:left w:val="nil"/>
              <w:bottom w:val="nil"/>
              <w:right w:val="nil"/>
            </w:tcBorders>
            <w:shd w:val="clear" w:color="auto" w:fill="auto"/>
            <w:noWrap/>
            <w:vAlign w:val="center"/>
          </w:tcPr>
          <w:p w14:paraId="412484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61.0 (57.0, 67.0)</w:t>
            </w:r>
          </w:p>
        </w:tc>
        <w:tc>
          <w:tcPr>
            <w:tcW w:w="918" w:type="dxa"/>
            <w:tcBorders>
              <w:top w:val="nil"/>
              <w:left w:val="nil"/>
              <w:bottom w:val="nil"/>
              <w:right w:val="nil"/>
            </w:tcBorders>
            <w:shd w:val="clear" w:color="auto" w:fill="auto"/>
            <w:noWrap/>
            <w:vAlign w:val="center"/>
          </w:tcPr>
          <w:p w14:paraId="64222AD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58D6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30B35E4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gender, n (%)</w:t>
            </w:r>
          </w:p>
        </w:tc>
        <w:tc>
          <w:tcPr>
            <w:tcW w:w="1978" w:type="dxa"/>
            <w:tcBorders>
              <w:top w:val="nil"/>
              <w:left w:val="nil"/>
              <w:bottom w:val="nil"/>
              <w:right w:val="nil"/>
            </w:tcBorders>
            <w:shd w:val="clear" w:color="auto" w:fill="auto"/>
            <w:noWrap/>
            <w:vAlign w:val="center"/>
          </w:tcPr>
          <w:p w14:paraId="483ACF24">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7CF0B0B4">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3C1972DB">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5C47E2B9">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154692B1">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3D789B3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217D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2F56A82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Male</w:t>
            </w:r>
          </w:p>
        </w:tc>
        <w:tc>
          <w:tcPr>
            <w:tcW w:w="1978" w:type="dxa"/>
            <w:tcBorders>
              <w:top w:val="nil"/>
              <w:left w:val="nil"/>
              <w:bottom w:val="nil"/>
              <w:right w:val="nil"/>
            </w:tcBorders>
            <w:shd w:val="clear" w:color="auto" w:fill="auto"/>
            <w:noWrap/>
            <w:vAlign w:val="center"/>
          </w:tcPr>
          <w:p w14:paraId="7158F0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1878 (44.4)</w:t>
            </w:r>
          </w:p>
        </w:tc>
        <w:tc>
          <w:tcPr>
            <w:tcW w:w="2035" w:type="dxa"/>
            <w:tcBorders>
              <w:top w:val="nil"/>
              <w:left w:val="nil"/>
              <w:bottom w:val="nil"/>
              <w:right w:val="nil"/>
            </w:tcBorders>
            <w:shd w:val="clear" w:color="auto" w:fill="auto"/>
            <w:noWrap/>
            <w:vAlign w:val="center"/>
          </w:tcPr>
          <w:p w14:paraId="0395B9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648 (61.2)</w:t>
            </w:r>
          </w:p>
        </w:tc>
        <w:tc>
          <w:tcPr>
            <w:tcW w:w="1819" w:type="dxa"/>
            <w:tcBorders>
              <w:top w:val="nil"/>
              <w:left w:val="nil"/>
              <w:bottom w:val="nil"/>
              <w:right w:val="nil"/>
            </w:tcBorders>
            <w:shd w:val="clear" w:color="auto" w:fill="auto"/>
            <w:noWrap/>
            <w:vAlign w:val="center"/>
          </w:tcPr>
          <w:p w14:paraId="0366AA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409 (38.7)</w:t>
            </w:r>
          </w:p>
        </w:tc>
        <w:tc>
          <w:tcPr>
            <w:tcW w:w="1828" w:type="dxa"/>
            <w:tcBorders>
              <w:top w:val="nil"/>
              <w:left w:val="nil"/>
              <w:bottom w:val="nil"/>
              <w:right w:val="nil"/>
            </w:tcBorders>
            <w:shd w:val="clear" w:color="auto" w:fill="auto"/>
            <w:noWrap/>
            <w:vAlign w:val="center"/>
          </w:tcPr>
          <w:p w14:paraId="02F5C8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604 (57.1)</w:t>
            </w:r>
          </w:p>
        </w:tc>
        <w:tc>
          <w:tcPr>
            <w:tcW w:w="1809" w:type="dxa"/>
            <w:tcBorders>
              <w:top w:val="nil"/>
              <w:left w:val="nil"/>
              <w:bottom w:val="nil"/>
              <w:right w:val="nil"/>
            </w:tcBorders>
            <w:shd w:val="clear" w:color="auto" w:fill="auto"/>
            <w:noWrap/>
            <w:vAlign w:val="center"/>
          </w:tcPr>
          <w:p w14:paraId="753D7B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217 (20.5)</w:t>
            </w:r>
          </w:p>
        </w:tc>
        <w:tc>
          <w:tcPr>
            <w:tcW w:w="918" w:type="dxa"/>
            <w:tcBorders>
              <w:top w:val="nil"/>
              <w:left w:val="nil"/>
              <w:bottom w:val="nil"/>
              <w:right w:val="nil"/>
            </w:tcBorders>
            <w:shd w:val="clear" w:color="auto" w:fill="auto"/>
            <w:noWrap/>
            <w:vAlign w:val="center"/>
          </w:tcPr>
          <w:p w14:paraId="78136E6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701DD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330453D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Female</w:t>
            </w:r>
          </w:p>
        </w:tc>
        <w:tc>
          <w:tcPr>
            <w:tcW w:w="1978" w:type="dxa"/>
            <w:tcBorders>
              <w:top w:val="nil"/>
              <w:left w:val="nil"/>
              <w:bottom w:val="nil"/>
              <w:right w:val="nil"/>
            </w:tcBorders>
            <w:shd w:val="clear" w:color="auto" w:fill="auto"/>
            <w:noWrap/>
            <w:vAlign w:val="center"/>
          </w:tcPr>
          <w:p w14:paraId="69B1F1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2354 (55.6)</w:t>
            </w:r>
          </w:p>
        </w:tc>
        <w:tc>
          <w:tcPr>
            <w:tcW w:w="2035" w:type="dxa"/>
            <w:tcBorders>
              <w:top w:val="nil"/>
              <w:left w:val="nil"/>
              <w:bottom w:val="nil"/>
              <w:right w:val="nil"/>
            </w:tcBorders>
            <w:shd w:val="clear" w:color="auto" w:fill="auto"/>
            <w:noWrap/>
            <w:vAlign w:val="center"/>
          </w:tcPr>
          <w:p w14:paraId="5F9D2D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410 (38.8)</w:t>
            </w:r>
          </w:p>
        </w:tc>
        <w:tc>
          <w:tcPr>
            <w:tcW w:w="1819" w:type="dxa"/>
            <w:tcBorders>
              <w:top w:val="nil"/>
              <w:left w:val="nil"/>
              <w:bottom w:val="nil"/>
              <w:right w:val="nil"/>
            </w:tcBorders>
            <w:shd w:val="clear" w:color="auto" w:fill="auto"/>
            <w:noWrap/>
            <w:vAlign w:val="center"/>
          </w:tcPr>
          <w:p w14:paraId="3EFAEA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649 (61.3)</w:t>
            </w:r>
          </w:p>
        </w:tc>
        <w:tc>
          <w:tcPr>
            <w:tcW w:w="1828" w:type="dxa"/>
            <w:tcBorders>
              <w:top w:val="nil"/>
              <w:left w:val="nil"/>
              <w:bottom w:val="nil"/>
              <w:right w:val="nil"/>
            </w:tcBorders>
            <w:shd w:val="clear" w:color="auto" w:fill="auto"/>
            <w:noWrap/>
            <w:vAlign w:val="center"/>
          </w:tcPr>
          <w:p w14:paraId="2CC78D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454 (42.9)</w:t>
            </w:r>
          </w:p>
        </w:tc>
        <w:tc>
          <w:tcPr>
            <w:tcW w:w="1809" w:type="dxa"/>
            <w:tcBorders>
              <w:top w:val="nil"/>
              <w:left w:val="nil"/>
              <w:bottom w:val="nil"/>
              <w:right w:val="nil"/>
            </w:tcBorders>
            <w:shd w:val="clear" w:color="auto" w:fill="auto"/>
            <w:noWrap/>
            <w:vAlign w:val="center"/>
          </w:tcPr>
          <w:p w14:paraId="26D402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841 (79.5)</w:t>
            </w:r>
          </w:p>
        </w:tc>
        <w:tc>
          <w:tcPr>
            <w:tcW w:w="918" w:type="dxa"/>
            <w:tcBorders>
              <w:top w:val="nil"/>
              <w:left w:val="nil"/>
              <w:bottom w:val="nil"/>
              <w:right w:val="nil"/>
            </w:tcBorders>
            <w:shd w:val="clear" w:color="auto" w:fill="auto"/>
            <w:noWrap/>
            <w:vAlign w:val="center"/>
          </w:tcPr>
          <w:p w14:paraId="40E5275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6F677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02F55231">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Education, n (%)</w:t>
            </w:r>
          </w:p>
        </w:tc>
        <w:tc>
          <w:tcPr>
            <w:tcW w:w="1978" w:type="dxa"/>
            <w:tcBorders>
              <w:top w:val="nil"/>
              <w:left w:val="nil"/>
              <w:bottom w:val="nil"/>
              <w:right w:val="nil"/>
            </w:tcBorders>
            <w:shd w:val="clear" w:color="auto" w:fill="auto"/>
            <w:noWrap/>
            <w:vAlign w:val="center"/>
          </w:tcPr>
          <w:p w14:paraId="66601484">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6E3617F5">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26E44696">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56BBD4EA">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38687C67">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2F56DF7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D530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37D9379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Less than high school</w:t>
            </w:r>
          </w:p>
        </w:tc>
        <w:tc>
          <w:tcPr>
            <w:tcW w:w="1978" w:type="dxa"/>
            <w:tcBorders>
              <w:top w:val="nil"/>
              <w:left w:val="nil"/>
              <w:bottom w:val="nil"/>
              <w:right w:val="nil"/>
            </w:tcBorders>
            <w:shd w:val="clear" w:color="auto" w:fill="auto"/>
            <w:noWrap/>
            <w:vAlign w:val="center"/>
          </w:tcPr>
          <w:p w14:paraId="729132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1419 (33.5)</w:t>
            </w:r>
          </w:p>
        </w:tc>
        <w:tc>
          <w:tcPr>
            <w:tcW w:w="2035" w:type="dxa"/>
            <w:tcBorders>
              <w:top w:val="nil"/>
              <w:left w:val="nil"/>
              <w:bottom w:val="nil"/>
              <w:right w:val="nil"/>
            </w:tcBorders>
            <w:shd w:val="clear" w:color="auto" w:fill="auto"/>
            <w:noWrap/>
            <w:vAlign w:val="center"/>
          </w:tcPr>
          <w:p w14:paraId="3B8159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437 (41.3)</w:t>
            </w:r>
          </w:p>
        </w:tc>
        <w:tc>
          <w:tcPr>
            <w:tcW w:w="1819" w:type="dxa"/>
            <w:tcBorders>
              <w:top w:val="nil"/>
              <w:left w:val="nil"/>
              <w:bottom w:val="nil"/>
              <w:right w:val="nil"/>
            </w:tcBorders>
            <w:shd w:val="clear" w:color="auto" w:fill="auto"/>
            <w:noWrap/>
            <w:vAlign w:val="center"/>
          </w:tcPr>
          <w:p w14:paraId="6A4B5F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398 (37.6)</w:t>
            </w:r>
          </w:p>
        </w:tc>
        <w:tc>
          <w:tcPr>
            <w:tcW w:w="1828" w:type="dxa"/>
            <w:tcBorders>
              <w:top w:val="nil"/>
              <w:left w:val="nil"/>
              <w:bottom w:val="nil"/>
              <w:right w:val="nil"/>
            </w:tcBorders>
            <w:shd w:val="clear" w:color="auto" w:fill="auto"/>
            <w:noWrap/>
            <w:vAlign w:val="center"/>
          </w:tcPr>
          <w:p w14:paraId="44AFF6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 (28.5)</w:t>
            </w:r>
          </w:p>
        </w:tc>
        <w:tc>
          <w:tcPr>
            <w:tcW w:w="1809" w:type="dxa"/>
            <w:tcBorders>
              <w:top w:val="nil"/>
              <w:left w:val="nil"/>
              <w:bottom w:val="nil"/>
              <w:right w:val="nil"/>
            </w:tcBorders>
            <w:shd w:val="clear" w:color="auto" w:fill="auto"/>
            <w:noWrap/>
            <w:vAlign w:val="center"/>
          </w:tcPr>
          <w:p w14:paraId="3B1BF3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282 (26.7)</w:t>
            </w:r>
          </w:p>
        </w:tc>
        <w:tc>
          <w:tcPr>
            <w:tcW w:w="918" w:type="dxa"/>
            <w:tcBorders>
              <w:top w:val="nil"/>
              <w:left w:val="nil"/>
              <w:bottom w:val="nil"/>
              <w:right w:val="nil"/>
            </w:tcBorders>
            <w:shd w:val="clear" w:color="auto" w:fill="auto"/>
            <w:noWrap/>
            <w:vAlign w:val="center"/>
          </w:tcPr>
          <w:p w14:paraId="73C2D5E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2FB6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15C7F89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High school or equivalent</w:t>
            </w:r>
          </w:p>
        </w:tc>
        <w:tc>
          <w:tcPr>
            <w:tcW w:w="1978" w:type="dxa"/>
            <w:tcBorders>
              <w:top w:val="nil"/>
              <w:left w:val="nil"/>
              <w:bottom w:val="nil"/>
              <w:right w:val="nil"/>
            </w:tcBorders>
            <w:shd w:val="clear" w:color="auto" w:fill="auto"/>
            <w:noWrap/>
            <w:vAlign w:val="center"/>
          </w:tcPr>
          <w:p w14:paraId="22F8B6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953 (22.5)</w:t>
            </w:r>
          </w:p>
        </w:tc>
        <w:tc>
          <w:tcPr>
            <w:tcW w:w="2035" w:type="dxa"/>
            <w:tcBorders>
              <w:top w:val="nil"/>
              <w:left w:val="nil"/>
              <w:bottom w:val="nil"/>
              <w:right w:val="nil"/>
            </w:tcBorders>
            <w:shd w:val="clear" w:color="auto" w:fill="auto"/>
            <w:noWrap/>
            <w:vAlign w:val="center"/>
          </w:tcPr>
          <w:p w14:paraId="313B16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210 (19.8)</w:t>
            </w:r>
          </w:p>
        </w:tc>
        <w:tc>
          <w:tcPr>
            <w:tcW w:w="1819" w:type="dxa"/>
            <w:tcBorders>
              <w:top w:val="nil"/>
              <w:left w:val="nil"/>
              <w:bottom w:val="nil"/>
              <w:right w:val="nil"/>
            </w:tcBorders>
            <w:shd w:val="clear" w:color="auto" w:fill="auto"/>
            <w:noWrap/>
            <w:vAlign w:val="center"/>
          </w:tcPr>
          <w:p w14:paraId="14FDED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228 (21.6)</w:t>
            </w:r>
          </w:p>
        </w:tc>
        <w:tc>
          <w:tcPr>
            <w:tcW w:w="1828" w:type="dxa"/>
            <w:tcBorders>
              <w:top w:val="nil"/>
              <w:left w:val="nil"/>
              <w:bottom w:val="nil"/>
              <w:right w:val="nil"/>
            </w:tcBorders>
            <w:shd w:val="clear" w:color="auto" w:fill="auto"/>
            <w:noWrap/>
            <w:vAlign w:val="center"/>
          </w:tcPr>
          <w:p w14:paraId="63B174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243 (23)</w:t>
            </w:r>
          </w:p>
        </w:tc>
        <w:tc>
          <w:tcPr>
            <w:tcW w:w="1809" w:type="dxa"/>
            <w:tcBorders>
              <w:top w:val="nil"/>
              <w:left w:val="nil"/>
              <w:bottom w:val="nil"/>
              <w:right w:val="nil"/>
            </w:tcBorders>
            <w:shd w:val="clear" w:color="auto" w:fill="auto"/>
            <w:noWrap/>
            <w:vAlign w:val="center"/>
          </w:tcPr>
          <w:p w14:paraId="2B22BD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272 (25.7)</w:t>
            </w:r>
          </w:p>
        </w:tc>
        <w:tc>
          <w:tcPr>
            <w:tcW w:w="918" w:type="dxa"/>
            <w:tcBorders>
              <w:top w:val="nil"/>
              <w:left w:val="nil"/>
              <w:bottom w:val="nil"/>
              <w:right w:val="nil"/>
            </w:tcBorders>
            <w:shd w:val="clear" w:color="auto" w:fill="auto"/>
            <w:noWrap/>
            <w:vAlign w:val="center"/>
          </w:tcPr>
          <w:p w14:paraId="21C19C4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5E3F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5386B68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College or above</w:t>
            </w:r>
          </w:p>
        </w:tc>
        <w:tc>
          <w:tcPr>
            <w:tcW w:w="1978" w:type="dxa"/>
            <w:tcBorders>
              <w:top w:val="nil"/>
              <w:left w:val="nil"/>
              <w:bottom w:val="nil"/>
              <w:right w:val="nil"/>
            </w:tcBorders>
            <w:shd w:val="clear" w:color="auto" w:fill="auto"/>
            <w:noWrap/>
            <w:vAlign w:val="center"/>
          </w:tcPr>
          <w:p w14:paraId="76B20E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1860 (44.0)</w:t>
            </w:r>
          </w:p>
        </w:tc>
        <w:tc>
          <w:tcPr>
            <w:tcW w:w="2035" w:type="dxa"/>
            <w:tcBorders>
              <w:top w:val="nil"/>
              <w:left w:val="nil"/>
              <w:bottom w:val="nil"/>
              <w:right w:val="nil"/>
            </w:tcBorders>
            <w:shd w:val="clear" w:color="auto" w:fill="auto"/>
            <w:noWrap/>
            <w:vAlign w:val="center"/>
          </w:tcPr>
          <w:p w14:paraId="049958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411 (38.8)</w:t>
            </w:r>
          </w:p>
        </w:tc>
        <w:tc>
          <w:tcPr>
            <w:tcW w:w="1819" w:type="dxa"/>
            <w:tcBorders>
              <w:top w:val="nil"/>
              <w:left w:val="nil"/>
              <w:bottom w:val="nil"/>
              <w:right w:val="nil"/>
            </w:tcBorders>
            <w:shd w:val="clear" w:color="auto" w:fill="auto"/>
            <w:noWrap/>
            <w:vAlign w:val="center"/>
          </w:tcPr>
          <w:p w14:paraId="427D39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432 (40.8)</w:t>
            </w:r>
          </w:p>
        </w:tc>
        <w:tc>
          <w:tcPr>
            <w:tcW w:w="1828" w:type="dxa"/>
            <w:tcBorders>
              <w:top w:val="nil"/>
              <w:left w:val="nil"/>
              <w:bottom w:val="nil"/>
              <w:right w:val="nil"/>
            </w:tcBorders>
            <w:shd w:val="clear" w:color="auto" w:fill="auto"/>
            <w:noWrap/>
            <w:vAlign w:val="center"/>
          </w:tcPr>
          <w:p w14:paraId="5C46A3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513 (48.5)</w:t>
            </w:r>
          </w:p>
        </w:tc>
        <w:tc>
          <w:tcPr>
            <w:tcW w:w="1809" w:type="dxa"/>
            <w:tcBorders>
              <w:top w:val="nil"/>
              <w:left w:val="nil"/>
              <w:bottom w:val="nil"/>
              <w:right w:val="nil"/>
            </w:tcBorders>
            <w:shd w:val="clear" w:color="auto" w:fill="auto"/>
            <w:noWrap/>
            <w:vAlign w:val="center"/>
          </w:tcPr>
          <w:p w14:paraId="4678CB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504 (47.6)</w:t>
            </w:r>
          </w:p>
        </w:tc>
        <w:tc>
          <w:tcPr>
            <w:tcW w:w="918" w:type="dxa"/>
            <w:tcBorders>
              <w:top w:val="nil"/>
              <w:left w:val="nil"/>
              <w:bottom w:val="nil"/>
              <w:right w:val="nil"/>
            </w:tcBorders>
            <w:shd w:val="clear" w:color="auto" w:fill="auto"/>
            <w:noWrap/>
            <w:vAlign w:val="center"/>
          </w:tcPr>
          <w:p w14:paraId="6C21F2C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6FD6E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1CB2588A">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Marital, n (%)</w:t>
            </w:r>
          </w:p>
        </w:tc>
        <w:tc>
          <w:tcPr>
            <w:tcW w:w="1978" w:type="dxa"/>
            <w:tcBorders>
              <w:top w:val="nil"/>
              <w:left w:val="nil"/>
              <w:bottom w:val="nil"/>
              <w:right w:val="nil"/>
            </w:tcBorders>
            <w:shd w:val="clear" w:color="auto" w:fill="auto"/>
            <w:noWrap/>
            <w:vAlign w:val="center"/>
          </w:tcPr>
          <w:p w14:paraId="54C76581">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19A77E2F">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485A3101">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3E3E149E">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06DE1022">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73A9392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F2E5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5F2D2AD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Married or partnered</w:t>
            </w:r>
          </w:p>
        </w:tc>
        <w:tc>
          <w:tcPr>
            <w:tcW w:w="1978" w:type="dxa"/>
            <w:tcBorders>
              <w:top w:val="nil"/>
              <w:left w:val="nil"/>
              <w:bottom w:val="nil"/>
              <w:right w:val="nil"/>
            </w:tcBorders>
            <w:shd w:val="clear" w:color="auto" w:fill="auto"/>
            <w:noWrap/>
            <w:vAlign w:val="center"/>
          </w:tcPr>
          <w:p w14:paraId="194974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3151 (74.5)</w:t>
            </w:r>
          </w:p>
        </w:tc>
        <w:tc>
          <w:tcPr>
            <w:tcW w:w="2035" w:type="dxa"/>
            <w:tcBorders>
              <w:top w:val="nil"/>
              <w:left w:val="nil"/>
              <w:bottom w:val="nil"/>
              <w:right w:val="nil"/>
            </w:tcBorders>
            <w:shd w:val="clear" w:color="auto" w:fill="auto"/>
            <w:noWrap/>
            <w:vAlign w:val="center"/>
          </w:tcPr>
          <w:p w14:paraId="0AC6E0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774 (73.2)</w:t>
            </w:r>
          </w:p>
        </w:tc>
        <w:tc>
          <w:tcPr>
            <w:tcW w:w="1819" w:type="dxa"/>
            <w:tcBorders>
              <w:top w:val="nil"/>
              <w:left w:val="nil"/>
              <w:bottom w:val="nil"/>
              <w:right w:val="nil"/>
            </w:tcBorders>
            <w:shd w:val="clear" w:color="auto" w:fill="auto"/>
            <w:noWrap/>
            <w:vAlign w:val="center"/>
          </w:tcPr>
          <w:p w14:paraId="7E975D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759 (71.7)</w:t>
            </w:r>
          </w:p>
        </w:tc>
        <w:tc>
          <w:tcPr>
            <w:tcW w:w="1828" w:type="dxa"/>
            <w:tcBorders>
              <w:top w:val="nil"/>
              <w:left w:val="nil"/>
              <w:bottom w:val="nil"/>
              <w:right w:val="nil"/>
            </w:tcBorders>
            <w:shd w:val="clear" w:color="auto" w:fill="auto"/>
            <w:noWrap/>
            <w:vAlign w:val="center"/>
          </w:tcPr>
          <w:p w14:paraId="0539A8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847 (80.1)</w:t>
            </w:r>
          </w:p>
        </w:tc>
        <w:tc>
          <w:tcPr>
            <w:tcW w:w="1809" w:type="dxa"/>
            <w:tcBorders>
              <w:top w:val="nil"/>
              <w:left w:val="nil"/>
              <w:bottom w:val="nil"/>
              <w:right w:val="nil"/>
            </w:tcBorders>
            <w:shd w:val="clear" w:color="auto" w:fill="auto"/>
            <w:noWrap/>
            <w:vAlign w:val="center"/>
          </w:tcPr>
          <w:p w14:paraId="5172C5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771 (72.9)</w:t>
            </w:r>
          </w:p>
        </w:tc>
        <w:tc>
          <w:tcPr>
            <w:tcW w:w="918" w:type="dxa"/>
            <w:tcBorders>
              <w:top w:val="nil"/>
              <w:left w:val="nil"/>
              <w:bottom w:val="nil"/>
              <w:right w:val="nil"/>
            </w:tcBorders>
            <w:shd w:val="clear" w:color="auto" w:fill="auto"/>
            <w:noWrap/>
            <w:vAlign w:val="center"/>
          </w:tcPr>
          <w:p w14:paraId="12A96BE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2CB1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5B6257D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Divorced or never partnered</w:t>
            </w:r>
          </w:p>
        </w:tc>
        <w:tc>
          <w:tcPr>
            <w:tcW w:w="1978" w:type="dxa"/>
            <w:tcBorders>
              <w:top w:val="nil"/>
              <w:left w:val="nil"/>
              <w:bottom w:val="nil"/>
              <w:right w:val="nil"/>
            </w:tcBorders>
            <w:shd w:val="clear" w:color="auto" w:fill="auto"/>
            <w:noWrap/>
            <w:vAlign w:val="center"/>
          </w:tcPr>
          <w:p w14:paraId="3BEE61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1081 (25.5)</w:t>
            </w:r>
          </w:p>
        </w:tc>
        <w:tc>
          <w:tcPr>
            <w:tcW w:w="2035" w:type="dxa"/>
            <w:tcBorders>
              <w:top w:val="nil"/>
              <w:left w:val="nil"/>
              <w:bottom w:val="nil"/>
              <w:right w:val="nil"/>
            </w:tcBorders>
            <w:shd w:val="clear" w:color="auto" w:fill="auto"/>
            <w:noWrap/>
            <w:vAlign w:val="center"/>
          </w:tcPr>
          <w:p w14:paraId="120ACC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284 (26.8)</w:t>
            </w:r>
          </w:p>
        </w:tc>
        <w:tc>
          <w:tcPr>
            <w:tcW w:w="1819" w:type="dxa"/>
            <w:tcBorders>
              <w:top w:val="nil"/>
              <w:left w:val="nil"/>
              <w:bottom w:val="nil"/>
              <w:right w:val="nil"/>
            </w:tcBorders>
            <w:shd w:val="clear" w:color="auto" w:fill="auto"/>
            <w:noWrap/>
            <w:vAlign w:val="center"/>
          </w:tcPr>
          <w:p w14:paraId="3BA8DD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299 (28.3)</w:t>
            </w:r>
          </w:p>
        </w:tc>
        <w:tc>
          <w:tcPr>
            <w:tcW w:w="1828" w:type="dxa"/>
            <w:tcBorders>
              <w:top w:val="nil"/>
              <w:left w:val="nil"/>
              <w:bottom w:val="nil"/>
              <w:right w:val="nil"/>
            </w:tcBorders>
            <w:shd w:val="clear" w:color="auto" w:fill="auto"/>
            <w:noWrap/>
            <w:vAlign w:val="center"/>
          </w:tcPr>
          <w:p w14:paraId="21B627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211 (19.9)</w:t>
            </w:r>
          </w:p>
        </w:tc>
        <w:tc>
          <w:tcPr>
            <w:tcW w:w="1809" w:type="dxa"/>
            <w:tcBorders>
              <w:top w:val="nil"/>
              <w:left w:val="nil"/>
              <w:bottom w:val="nil"/>
              <w:right w:val="nil"/>
            </w:tcBorders>
            <w:shd w:val="clear" w:color="auto" w:fill="auto"/>
            <w:noWrap/>
            <w:vAlign w:val="center"/>
          </w:tcPr>
          <w:p w14:paraId="338569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287 (27.1)</w:t>
            </w:r>
          </w:p>
        </w:tc>
        <w:tc>
          <w:tcPr>
            <w:tcW w:w="918" w:type="dxa"/>
            <w:tcBorders>
              <w:top w:val="nil"/>
              <w:left w:val="nil"/>
              <w:bottom w:val="nil"/>
              <w:right w:val="nil"/>
            </w:tcBorders>
            <w:shd w:val="clear" w:color="auto" w:fill="auto"/>
            <w:noWrap/>
            <w:vAlign w:val="center"/>
          </w:tcPr>
          <w:p w14:paraId="4F85E1C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60A41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5F92BD8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Smoke, n (%)</w:t>
            </w:r>
          </w:p>
        </w:tc>
        <w:tc>
          <w:tcPr>
            <w:tcW w:w="1978" w:type="dxa"/>
            <w:tcBorders>
              <w:top w:val="nil"/>
              <w:left w:val="nil"/>
              <w:bottom w:val="nil"/>
              <w:right w:val="nil"/>
            </w:tcBorders>
            <w:shd w:val="clear" w:color="auto" w:fill="auto"/>
            <w:noWrap/>
            <w:vAlign w:val="center"/>
          </w:tcPr>
          <w:p w14:paraId="2B959C30">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79346233">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27BF1D60">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5CB8B6D2">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18C60CCA">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544B424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0.011</w:t>
            </w:r>
          </w:p>
        </w:tc>
      </w:tr>
      <w:tr w14:paraId="52534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74A869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78" w:type="dxa"/>
            <w:tcBorders>
              <w:top w:val="nil"/>
              <w:left w:val="nil"/>
              <w:bottom w:val="nil"/>
              <w:right w:val="nil"/>
            </w:tcBorders>
            <w:shd w:val="clear" w:color="auto" w:fill="auto"/>
            <w:noWrap/>
            <w:vAlign w:val="center"/>
          </w:tcPr>
          <w:p w14:paraId="31D195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3714 (87.8)</w:t>
            </w:r>
          </w:p>
        </w:tc>
        <w:tc>
          <w:tcPr>
            <w:tcW w:w="2035" w:type="dxa"/>
            <w:tcBorders>
              <w:top w:val="nil"/>
              <w:left w:val="nil"/>
              <w:bottom w:val="nil"/>
              <w:right w:val="nil"/>
            </w:tcBorders>
            <w:shd w:val="clear" w:color="auto" w:fill="auto"/>
            <w:noWrap/>
            <w:vAlign w:val="center"/>
          </w:tcPr>
          <w:p w14:paraId="715C68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951 (89.9)</w:t>
            </w:r>
          </w:p>
        </w:tc>
        <w:tc>
          <w:tcPr>
            <w:tcW w:w="1819" w:type="dxa"/>
            <w:tcBorders>
              <w:top w:val="nil"/>
              <w:left w:val="nil"/>
              <w:bottom w:val="nil"/>
              <w:right w:val="nil"/>
            </w:tcBorders>
            <w:shd w:val="clear" w:color="auto" w:fill="auto"/>
            <w:noWrap/>
            <w:vAlign w:val="center"/>
          </w:tcPr>
          <w:p w14:paraId="534953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926 (87.5)</w:t>
            </w:r>
          </w:p>
        </w:tc>
        <w:tc>
          <w:tcPr>
            <w:tcW w:w="1828" w:type="dxa"/>
            <w:tcBorders>
              <w:top w:val="nil"/>
              <w:left w:val="nil"/>
              <w:bottom w:val="nil"/>
              <w:right w:val="nil"/>
            </w:tcBorders>
            <w:shd w:val="clear" w:color="auto" w:fill="auto"/>
            <w:noWrap/>
            <w:vAlign w:val="center"/>
          </w:tcPr>
          <w:p w14:paraId="540ECF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935 (88.4)</w:t>
            </w:r>
          </w:p>
        </w:tc>
        <w:tc>
          <w:tcPr>
            <w:tcW w:w="1809" w:type="dxa"/>
            <w:tcBorders>
              <w:top w:val="nil"/>
              <w:left w:val="nil"/>
              <w:bottom w:val="nil"/>
              <w:right w:val="nil"/>
            </w:tcBorders>
            <w:shd w:val="clear" w:color="auto" w:fill="auto"/>
            <w:noWrap/>
            <w:vAlign w:val="center"/>
          </w:tcPr>
          <w:p w14:paraId="3918B0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902 (85.3)</w:t>
            </w:r>
          </w:p>
        </w:tc>
        <w:tc>
          <w:tcPr>
            <w:tcW w:w="918" w:type="dxa"/>
            <w:tcBorders>
              <w:top w:val="nil"/>
              <w:left w:val="nil"/>
              <w:bottom w:val="nil"/>
              <w:right w:val="nil"/>
            </w:tcBorders>
            <w:shd w:val="clear" w:color="auto" w:fill="auto"/>
            <w:noWrap/>
            <w:vAlign w:val="center"/>
          </w:tcPr>
          <w:p w14:paraId="18379E9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53586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27B82B8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78" w:type="dxa"/>
            <w:tcBorders>
              <w:top w:val="nil"/>
              <w:left w:val="nil"/>
              <w:bottom w:val="nil"/>
              <w:right w:val="nil"/>
            </w:tcBorders>
            <w:shd w:val="clear" w:color="auto" w:fill="auto"/>
            <w:noWrap/>
            <w:vAlign w:val="center"/>
          </w:tcPr>
          <w:p w14:paraId="4F91C1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518 (12.2)</w:t>
            </w:r>
          </w:p>
        </w:tc>
        <w:tc>
          <w:tcPr>
            <w:tcW w:w="2035" w:type="dxa"/>
            <w:tcBorders>
              <w:top w:val="nil"/>
              <w:left w:val="nil"/>
              <w:bottom w:val="nil"/>
              <w:right w:val="nil"/>
            </w:tcBorders>
            <w:shd w:val="clear" w:color="auto" w:fill="auto"/>
            <w:noWrap/>
            <w:vAlign w:val="center"/>
          </w:tcPr>
          <w:p w14:paraId="06C937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 (10.1)</w:t>
            </w:r>
          </w:p>
        </w:tc>
        <w:tc>
          <w:tcPr>
            <w:tcW w:w="1819" w:type="dxa"/>
            <w:tcBorders>
              <w:top w:val="nil"/>
              <w:left w:val="nil"/>
              <w:bottom w:val="nil"/>
              <w:right w:val="nil"/>
            </w:tcBorders>
            <w:shd w:val="clear" w:color="auto" w:fill="auto"/>
            <w:noWrap/>
            <w:vAlign w:val="center"/>
          </w:tcPr>
          <w:p w14:paraId="3B322F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 (12.5)</w:t>
            </w:r>
          </w:p>
        </w:tc>
        <w:tc>
          <w:tcPr>
            <w:tcW w:w="1828" w:type="dxa"/>
            <w:tcBorders>
              <w:top w:val="nil"/>
              <w:left w:val="nil"/>
              <w:bottom w:val="nil"/>
              <w:right w:val="nil"/>
            </w:tcBorders>
            <w:shd w:val="clear" w:color="auto" w:fill="auto"/>
            <w:noWrap/>
            <w:vAlign w:val="center"/>
          </w:tcPr>
          <w:p w14:paraId="5DECB2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 (11.6)</w:t>
            </w:r>
          </w:p>
        </w:tc>
        <w:tc>
          <w:tcPr>
            <w:tcW w:w="1809" w:type="dxa"/>
            <w:tcBorders>
              <w:top w:val="nil"/>
              <w:left w:val="nil"/>
              <w:bottom w:val="nil"/>
              <w:right w:val="nil"/>
            </w:tcBorders>
            <w:shd w:val="clear" w:color="auto" w:fill="auto"/>
            <w:noWrap/>
            <w:vAlign w:val="center"/>
          </w:tcPr>
          <w:p w14:paraId="1E4E84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 (14.7)</w:t>
            </w:r>
          </w:p>
        </w:tc>
        <w:tc>
          <w:tcPr>
            <w:tcW w:w="918" w:type="dxa"/>
            <w:tcBorders>
              <w:top w:val="nil"/>
              <w:left w:val="nil"/>
              <w:bottom w:val="nil"/>
              <w:right w:val="nil"/>
            </w:tcBorders>
            <w:shd w:val="clear" w:color="auto" w:fill="auto"/>
            <w:noWrap/>
            <w:vAlign w:val="center"/>
          </w:tcPr>
          <w:p w14:paraId="2DEB669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3E5C4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5DD5DF7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Drink, n (%)</w:t>
            </w:r>
          </w:p>
        </w:tc>
        <w:tc>
          <w:tcPr>
            <w:tcW w:w="1978" w:type="dxa"/>
            <w:tcBorders>
              <w:top w:val="nil"/>
              <w:left w:val="nil"/>
              <w:bottom w:val="nil"/>
              <w:right w:val="nil"/>
            </w:tcBorders>
            <w:shd w:val="clear" w:color="auto" w:fill="auto"/>
            <w:noWrap/>
            <w:vAlign w:val="center"/>
          </w:tcPr>
          <w:p w14:paraId="25BA8D26">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499D1312">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14E81A8F">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5363220E">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1FF91CDB">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1A8CE33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0.03</w:t>
            </w:r>
          </w:p>
        </w:tc>
      </w:tr>
      <w:tr w14:paraId="7F8D3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5614EF2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78" w:type="dxa"/>
            <w:tcBorders>
              <w:top w:val="nil"/>
              <w:left w:val="nil"/>
              <w:bottom w:val="nil"/>
              <w:right w:val="nil"/>
            </w:tcBorders>
            <w:shd w:val="clear" w:color="auto" w:fill="auto"/>
            <w:noWrap/>
            <w:vAlign w:val="center"/>
          </w:tcPr>
          <w:p w14:paraId="56B650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1146 (27.1)</w:t>
            </w:r>
          </w:p>
        </w:tc>
        <w:tc>
          <w:tcPr>
            <w:tcW w:w="2035" w:type="dxa"/>
            <w:tcBorders>
              <w:top w:val="nil"/>
              <w:left w:val="nil"/>
              <w:bottom w:val="nil"/>
              <w:right w:val="nil"/>
            </w:tcBorders>
            <w:shd w:val="clear" w:color="auto" w:fill="auto"/>
            <w:noWrap/>
            <w:vAlign w:val="center"/>
          </w:tcPr>
          <w:p w14:paraId="2D7510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313 (29.6)</w:t>
            </w:r>
          </w:p>
        </w:tc>
        <w:tc>
          <w:tcPr>
            <w:tcW w:w="1819" w:type="dxa"/>
            <w:tcBorders>
              <w:top w:val="nil"/>
              <w:left w:val="nil"/>
              <w:bottom w:val="nil"/>
              <w:right w:val="nil"/>
            </w:tcBorders>
            <w:shd w:val="clear" w:color="auto" w:fill="auto"/>
            <w:noWrap/>
            <w:vAlign w:val="center"/>
          </w:tcPr>
          <w:p w14:paraId="229EF9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 (28.4)</w:t>
            </w:r>
          </w:p>
        </w:tc>
        <w:tc>
          <w:tcPr>
            <w:tcW w:w="1828" w:type="dxa"/>
            <w:tcBorders>
              <w:top w:val="nil"/>
              <w:left w:val="nil"/>
              <w:bottom w:val="nil"/>
              <w:right w:val="nil"/>
            </w:tcBorders>
            <w:shd w:val="clear" w:color="auto" w:fill="auto"/>
            <w:noWrap/>
            <w:vAlign w:val="center"/>
          </w:tcPr>
          <w:p w14:paraId="0E70F3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276 (26.1)</w:t>
            </w:r>
          </w:p>
        </w:tc>
        <w:tc>
          <w:tcPr>
            <w:tcW w:w="1809" w:type="dxa"/>
            <w:tcBorders>
              <w:top w:val="nil"/>
              <w:left w:val="nil"/>
              <w:bottom w:val="nil"/>
              <w:right w:val="nil"/>
            </w:tcBorders>
            <w:shd w:val="clear" w:color="auto" w:fill="auto"/>
            <w:noWrap/>
            <w:vAlign w:val="center"/>
          </w:tcPr>
          <w:p w14:paraId="23A1DD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257 (24.3)</w:t>
            </w:r>
          </w:p>
        </w:tc>
        <w:tc>
          <w:tcPr>
            <w:tcW w:w="918" w:type="dxa"/>
            <w:tcBorders>
              <w:top w:val="nil"/>
              <w:left w:val="nil"/>
              <w:bottom w:val="nil"/>
              <w:right w:val="nil"/>
            </w:tcBorders>
            <w:shd w:val="clear" w:color="auto" w:fill="auto"/>
            <w:noWrap/>
            <w:vAlign w:val="center"/>
          </w:tcPr>
          <w:p w14:paraId="32EE579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4222A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6111A8D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1978" w:type="dxa"/>
            <w:tcBorders>
              <w:top w:val="nil"/>
              <w:left w:val="nil"/>
              <w:bottom w:val="nil"/>
              <w:right w:val="nil"/>
            </w:tcBorders>
            <w:shd w:val="clear" w:color="auto" w:fill="auto"/>
            <w:noWrap/>
            <w:vAlign w:val="center"/>
          </w:tcPr>
          <w:p w14:paraId="0C906C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3086 (72.9)</w:t>
            </w:r>
          </w:p>
        </w:tc>
        <w:tc>
          <w:tcPr>
            <w:tcW w:w="2035" w:type="dxa"/>
            <w:tcBorders>
              <w:top w:val="nil"/>
              <w:left w:val="nil"/>
              <w:bottom w:val="nil"/>
              <w:right w:val="nil"/>
            </w:tcBorders>
            <w:shd w:val="clear" w:color="auto" w:fill="auto"/>
            <w:noWrap/>
            <w:vAlign w:val="center"/>
          </w:tcPr>
          <w:p w14:paraId="6865CE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745 (70.4)</w:t>
            </w:r>
          </w:p>
        </w:tc>
        <w:tc>
          <w:tcPr>
            <w:tcW w:w="1819" w:type="dxa"/>
            <w:tcBorders>
              <w:top w:val="nil"/>
              <w:left w:val="nil"/>
              <w:bottom w:val="nil"/>
              <w:right w:val="nil"/>
            </w:tcBorders>
            <w:shd w:val="clear" w:color="auto" w:fill="auto"/>
            <w:noWrap/>
            <w:vAlign w:val="center"/>
          </w:tcPr>
          <w:p w14:paraId="1F33FE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758 (71.6)</w:t>
            </w:r>
          </w:p>
        </w:tc>
        <w:tc>
          <w:tcPr>
            <w:tcW w:w="1828" w:type="dxa"/>
            <w:tcBorders>
              <w:top w:val="nil"/>
              <w:left w:val="nil"/>
              <w:bottom w:val="nil"/>
              <w:right w:val="nil"/>
            </w:tcBorders>
            <w:shd w:val="clear" w:color="auto" w:fill="auto"/>
            <w:noWrap/>
            <w:vAlign w:val="center"/>
          </w:tcPr>
          <w:p w14:paraId="780A27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782 (73.9)</w:t>
            </w:r>
          </w:p>
        </w:tc>
        <w:tc>
          <w:tcPr>
            <w:tcW w:w="1809" w:type="dxa"/>
            <w:tcBorders>
              <w:top w:val="nil"/>
              <w:left w:val="nil"/>
              <w:bottom w:val="nil"/>
              <w:right w:val="nil"/>
            </w:tcBorders>
            <w:shd w:val="clear" w:color="auto" w:fill="auto"/>
            <w:noWrap/>
            <w:vAlign w:val="center"/>
          </w:tcPr>
          <w:p w14:paraId="537633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801 (75.7)</w:t>
            </w:r>
          </w:p>
        </w:tc>
        <w:tc>
          <w:tcPr>
            <w:tcW w:w="918" w:type="dxa"/>
            <w:tcBorders>
              <w:top w:val="nil"/>
              <w:left w:val="nil"/>
              <w:bottom w:val="nil"/>
              <w:right w:val="nil"/>
            </w:tcBorders>
            <w:shd w:val="clear" w:color="auto" w:fill="auto"/>
            <w:noWrap/>
            <w:vAlign w:val="center"/>
          </w:tcPr>
          <w:p w14:paraId="26759F1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649A6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0F5F0891">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Moderate physical activity, n (%)</w:t>
            </w:r>
          </w:p>
        </w:tc>
        <w:tc>
          <w:tcPr>
            <w:tcW w:w="1978" w:type="dxa"/>
            <w:tcBorders>
              <w:top w:val="nil"/>
              <w:left w:val="nil"/>
              <w:bottom w:val="nil"/>
              <w:right w:val="nil"/>
            </w:tcBorders>
            <w:shd w:val="clear" w:color="auto" w:fill="auto"/>
            <w:noWrap/>
            <w:vAlign w:val="center"/>
          </w:tcPr>
          <w:p w14:paraId="27C50DA3">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62F4DBC9">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22D118CD">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66F36CA0">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4ED4FB08">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3BD200B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4743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5F193A9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1978" w:type="dxa"/>
            <w:tcBorders>
              <w:top w:val="nil"/>
              <w:left w:val="nil"/>
              <w:bottom w:val="nil"/>
              <w:right w:val="nil"/>
            </w:tcBorders>
            <w:shd w:val="clear" w:color="auto" w:fill="auto"/>
            <w:noWrap/>
            <w:vAlign w:val="center"/>
          </w:tcPr>
          <w:p w14:paraId="67F443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2947 (69.6)</w:t>
            </w:r>
          </w:p>
        </w:tc>
        <w:tc>
          <w:tcPr>
            <w:tcW w:w="2035" w:type="dxa"/>
            <w:tcBorders>
              <w:top w:val="nil"/>
              <w:left w:val="nil"/>
              <w:bottom w:val="nil"/>
              <w:right w:val="nil"/>
            </w:tcBorders>
            <w:shd w:val="clear" w:color="auto" w:fill="auto"/>
            <w:noWrap/>
            <w:vAlign w:val="center"/>
          </w:tcPr>
          <w:p w14:paraId="3AEB69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669 (63.2)</w:t>
            </w:r>
          </w:p>
        </w:tc>
        <w:tc>
          <w:tcPr>
            <w:tcW w:w="1819" w:type="dxa"/>
            <w:tcBorders>
              <w:top w:val="nil"/>
              <w:left w:val="nil"/>
              <w:bottom w:val="nil"/>
              <w:right w:val="nil"/>
            </w:tcBorders>
            <w:shd w:val="clear" w:color="auto" w:fill="auto"/>
            <w:noWrap/>
            <w:vAlign w:val="center"/>
          </w:tcPr>
          <w:p w14:paraId="18E5E2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729 (68.9)</w:t>
            </w:r>
          </w:p>
        </w:tc>
        <w:tc>
          <w:tcPr>
            <w:tcW w:w="1828" w:type="dxa"/>
            <w:tcBorders>
              <w:top w:val="nil"/>
              <w:left w:val="nil"/>
              <w:bottom w:val="nil"/>
              <w:right w:val="nil"/>
            </w:tcBorders>
            <w:shd w:val="clear" w:color="auto" w:fill="auto"/>
            <w:noWrap/>
            <w:vAlign w:val="center"/>
          </w:tcPr>
          <w:p w14:paraId="358468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762 (72)</w:t>
            </w:r>
          </w:p>
        </w:tc>
        <w:tc>
          <w:tcPr>
            <w:tcW w:w="1809" w:type="dxa"/>
            <w:tcBorders>
              <w:top w:val="nil"/>
              <w:left w:val="nil"/>
              <w:bottom w:val="nil"/>
              <w:right w:val="nil"/>
            </w:tcBorders>
            <w:shd w:val="clear" w:color="auto" w:fill="auto"/>
            <w:noWrap/>
            <w:vAlign w:val="center"/>
          </w:tcPr>
          <w:p w14:paraId="6C2A49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787 (74.4)</w:t>
            </w:r>
          </w:p>
        </w:tc>
        <w:tc>
          <w:tcPr>
            <w:tcW w:w="918" w:type="dxa"/>
            <w:tcBorders>
              <w:top w:val="nil"/>
              <w:left w:val="nil"/>
              <w:bottom w:val="nil"/>
              <w:right w:val="nil"/>
            </w:tcBorders>
            <w:shd w:val="clear" w:color="auto" w:fill="auto"/>
            <w:noWrap/>
            <w:vAlign w:val="center"/>
          </w:tcPr>
          <w:p w14:paraId="553A40D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AA6B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2AC4539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1978" w:type="dxa"/>
            <w:tcBorders>
              <w:top w:val="nil"/>
              <w:left w:val="nil"/>
              <w:bottom w:val="nil"/>
              <w:right w:val="nil"/>
            </w:tcBorders>
            <w:shd w:val="clear" w:color="auto" w:fill="auto"/>
            <w:noWrap/>
            <w:vAlign w:val="center"/>
          </w:tcPr>
          <w:p w14:paraId="513C1A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1285 (30.4)</w:t>
            </w:r>
          </w:p>
        </w:tc>
        <w:tc>
          <w:tcPr>
            <w:tcW w:w="2035" w:type="dxa"/>
            <w:tcBorders>
              <w:top w:val="nil"/>
              <w:left w:val="nil"/>
              <w:bottom w:val="nil"/>
              <w:right w:val="nil"/>
            </w:tcBorders>
            <w:shd w:val="clear" w:color="auto" w:fill="auto"/>
            <w:noWrap/>
            <w:vAlign w:val="center"/>
          </w:tcPr>
          <w:p w14:paraId="6006A9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389 (36.8)</w:t>
            </w:r>
          </w:p>
        </w:tc>
        <w:tc>
          <w:tcPr>
            <w:tcW w:w="1819" w:type="dxa"/>
            <w:tcBorders>
              <w:top w:val="nil"/>
              <w:left w:val="nil"/>
              <w:bottom w:val="nil"/>
              <w:right w:val="nil"/>
            </w:tcBorders>
            <w:shd w:val="clear" w:color="auto" w:fill="auto"/>
            <w:noWrap/>
            <w:vAlign w:val="center"/>
          </w:tcPr>
          <w:p w14:paraId="4AEB75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329 (31.1)</w:t>
            </w:r>
          </w:p>
        </w:tc>
        <w:tc>
          <w:tcPr>
            <w:tcW w:w="1828" w:type="dxa"/>
            <w:tcBorders>
              <w:top w:val="nil"/>
              <w:left w:val="nil"/>
              <w:bottom w:val="nil"/>
              <w:right w:val="nil"/>
            </w:tcBorders>
            <w:shd w:val="clear" w:color="auto" w:fill="auto"/>
            <w:noWrap/>
            <w:vAlign w:val="center"/>
          </w:tcPr>
          <w:p w14:paraId="466D10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296 (28)</w:t>
            </w:r>
          </w:p>
        </w:tc>
        <w:tc>
          <w:tcPr>
            <w:tcW w:w="1809" w:type="dxa"/>
            <w:tcBorders>
              <w:top w:val="nil"/>
              <w:left w:val="nil"/>
              <w:bottom w:val="nil"/>
              <w:right w:val="nil"/>
            </w:tcBorders>
            <w:shd w:val="clear" w:color="auto" w:fill="auto"/>
            <w:noWrap/>
            <w:vAlign w:val="center"/>
          </w:tcPr>
          <w:p w14:paraId="23129B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271 (25.6)</w:t>
            </w:r>
          </w:p>
        </w:tc>
        <w:tc>
          <w:tcPr>
            <w:tcW w:w="918" w:type="dxa"/>
            <w:tcBorders>
              <w:top w:val="nil"/>
              <w:left w:val="nil"/>
              <w:bottom w:val="nil"/>
              <w:right w:val="nil"/>
            </w:tcBorders>
            <w:shd w:val="clear" w:color="auto" w:fill="auto"/>
            <w:noWrap/>
            <w:vAlign w:val="center"/>
          </w:tcPr>
          <w:p w14:paraId="509F672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49BAF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47C8DB3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Vigorous physical activity, n (%)</w:t>
            </w:r>
          </w:p>
        </w:tc>
        <w:tc>
          <w:tcPr>
            <w:tcW w:w="1978" w:type="dxa"/>
            <w:tcBorders>
              <w:top w:val="nil"/>
              <w:left w:val="nil"/>
              <w:bottom w:val="nil"/>
              <w:right w:val="nil"/>
            </w:tcBorders>
            <w:shd w:val="clear" w:color="auto" w:fill="auto"/>
            <w:noWrap/>
            <w:vAlign w:val="center"/>
          </w:tcPr>
          <w:p w14:paraId="679BA770">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22CEF6AD">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715A42EE">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653BB5D3">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3F8B3F1B">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3755D02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6F17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10419B8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1978" w:type="dxa"/>
            <w:tcBorders>
              <w:top w:val="nil"/>
              <w:left w:val="nil"/>
              <w:bottom w:val="nil"/>
              <w:right w:val="nil"/>
            </w:tcBorders>
            <w:shd w:val="clear" w:color="auto" w:fill="auto"/>
            <w:noWrap/>
            <w:vAlign w:val="center"/>
          </w:tcPr>
          <w:p w14:paraId="2A1EED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1033 (24.4)</w:t>
            </w:r>
          </w:p>
        </w:tc>
        <w:tc>
          <w:tcPr>
            <w:tcW w:w="2035" w:type="dxa"/>
            <w:tcBorders>
              <w:top w:val="nil"/>
              <w:left w:val="nil"/>
              <w:bottom w:val="nil"/>
              <w:right w:val="nil"/>
            </w:tcBorders>
            <w:shd w:val="clear" w:color="auto" w:fill="auto"/>
            <w:noWrap/>
            <w:vAlign w:val="center"/>
          </w:tcPr>
          <w:p w14:paraId="79C16D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 (19.3)</w:t>
            </w:r>
          </w:p>
        </w:tc>
        <w:tc>
          <w:tcPr>
            <w:tcW w:w="1819" w:type="dxa"/>
            <w:tcBorders>
              <w:top w:val="nil"/>
              <w:left w:val="nil"/>
              <w:bottom w:val="nil"/>
              <w:right w:val="nil"/>
            </w:tcBorders>
            <w:shd w:val="clear" w:color="auto" w:fill="auto"/>
            <w:noWrap/>
            <w:vAlign w:val="center"/>
          </w:tcPr>
          <w:p w14:paraId="6056F5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 (23.6)</w:t>
            </w:r>
          </w:p>
        </w:tc>
        <w:tc>
          <w:tcPr>
            <w:tcW w:w="1828" w:type="dxa"/>
            <w:tcBorders>
              <w:top w:val="nil"/>
              <w:left w:val="nil"/>
              <w:bottom w:val="nil"/>
              <w:right w:val="nil"/>
            </w:tcBorders>
            <w:shd w:val="clear" w:color="auto" w:fill="auto"/>
            <w:noWrap/>
            <w:vAlign w:val="center"/>
          </w:tcPr>
          <w:p w14:paraId="153C95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266 (25.1)</w:t>
            </w:r>
          </w:p>
        </w:tc>
        <w:tc>
          <w:tcPr>
            <w:tcW w:w="1809" w:type="dxa"/>
            <w:tcBorders>
              <w:top w:val="nil"/>
              <w:left w:val="nil"/>
              <w:bottom w:val="nil"/>
              <w:right w:val="nil"/>
            </w:tcBorders>
            <w:shd w:val="clear" w:color="auto" w:fill="auto"/>
            <w:noWrap/>
            <w:vAlign w:val="center"/>
          </w:tcPr>
          <w:p w14:paraId="503AD6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313 (29.6)</w:t>
            </w:r>
          </w:p>
        </w:tc>
        <w:tc>
          <w:tcPr>
            <w:tcW w:w="918" w:type="dxa"/>
            <w:tcBorders>
              <w:top w:val="nil"/>
              <w:left w:val="nil"/>
              <w:bottom w:val="nil"/>
              <w:right w:val="nil"/>
            </w:tcBorders>
            <w:shd w:val="clear" w:color="auto" w:fill="auto"/>
            <w:noWrap/>
            <w:vAlign w:val="center"/>
          </w:tcPr>
          <w:p w14:paraId="3336F04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0C0A5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77A126B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1978" w:type="dxa"/>
            <w:tcBorders>
              <w:top w:val="nil"/>
              <w:left w:val="nil"/>
              <w:bottom w:val="nil"/>
              <w:right w:val="nil"/>
            </w:tcBorders>
            <w:shd w:val="clear" w:color="auto" w:fill="auto"/>
            <w:noWrap/>
            <w:vAlign w:val="center"/>
          </w:tcPr>
          <w:p w14:paraId="270A0F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3199 (75.6)</w:t>
            </w:r>
          </w:p>
        </w:tc>
        <w:tc>
          <w:tcPr>
            <w:tcW w:w="2035" w:type="dxa"/>
            <w:tcBorders>
              <w:top w:val="nil"/>
              <w:left w:val="nil"/>
              <w:bottom w:val="nil"/>
              <w:right w:val="nil"/>
            </w:tcBorders>
            <w:shd w:val="clear" w:color="auto" w:fill="auto"/>
            <w:noWrap/>
            <w:vAlign w:val="center"/>
          </w:tcPr>
          <w:p w14:paraId="3831A5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854 (80.7)</w:t>
            </w:r>
          </w:p>
        </w:tc>
        <w:tc>
          <w:tcPr>
            <w:tcW w:w="1819" w:type="dxa"/>
            <w:tcBorders>
              <w:top w:val="nil"/>
              <w:left w:val="nil"/>
              <w:bottom w:val="nil"/>
              <w:right w:val="nil"/>
            </w:tcBorders>
            <w:shd w:val="clear" w:color="auto" w:fill="auto"/>
            <w:noWrap/>
            <w:vAlign w:val="center"/>
          </w:tcPr>
          <w:p w14:paraId="184C0D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808 (76.4)</w:t>
            </w:r>
          </w:p>
        </w:tc>
        <w:tc>
          <w:tcPr>
            <w:tcW w:w="1828" w:type="dxa"/>
            <w:tcBorders>
              <w:top w:val="nil"/>
              <w:left w:val="nil"/>
              <w:bottom w:val="nil"/>
              <w:right w:val="nil"/>
            </w:tcBorders>
            <w:shd w:val="clear" w:color="auto" w:fill="auto"/>
            <w:noWrap/>
            <w:vAlign w:val="center"/>
          </w:tcPr>
          <w:p w14:paraId="2FC8A9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792 (74.9)</w:t>
            </w:r>
          </w:p>
        </w:tc>
        <w:tc>
          <w:tcPr>
            <w:tcW w:w="1809" w:type="dxa"/>
            <w:tcBorders>
              <w:top w:val="nil"/>
              <w:left w:val="nil"/>
              <w:bottom w:val="nil"/>
              <w:right w:val="nil"/>
            </w:tcBorders>
            <w:shd w:val="clear" w:color="auto" w:fill="auto"/>
            <w:noWrap/>
            <w:vAlign w:val="center"/>
          </w:tcPr>
          <w:p w14:paraId="3564D4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745 (70.4)</w:t>
            </w:r>
          </w:p>
        </w:tc>
        <w:tc>
          <w:tcPr>
            <w:tcW w:w="918" w:type="dxa"/>
            <w:tcBorders>
              <w:top w:val="nil"/>
              <w:left w:val="nil"/>
              <w:bottom w:val="nil"/>
              <w:right w:val="nil"/>
            </w:tcBorders>
            <w:shd w:val="clear" w:color="auto" w:fill="auto"/>
            <w:noWrap/>
            <w:vAlign w:val="center"/>
          </w:tcPr>
          <w:p w14:paraId="12737E7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2ED3F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6A09A56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BMI, Median (IQR)</w:t>
            </w:r>
          </w:p>
        </w:tc>
        <w:tc>
          <w:tcPr>
            <w:tcW w:w="1978" w:type="dxa"/>
            <w:tcBorders>
              <w:top w:val="nil"/>
              <w:left w:val="nil"/>
              <w:bottom w:val="nil"/>
              <w:right w:val="nil"/>
            </w:tcBorders>
            <w:shd w:val="clear" w:color="auto" w:fill="auto"/>
            <w:noWrap/>
            <w:vAlign w:val="center"/>
          </w:tcPr>
          <w:p w14:paraId="020A42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27.3 (24.7, 30.4)</w:t>
            </w:r>
          </w:p>
        </w:tc>
        <w:tc>
          <w:tcPr>
            <w:tcW w:w="2035" w:type="dxa"/>
            <w:tcBorders>
              <w:top w:val="nil"/>
              <w:left w:val="nil"/>
              <w:bottom w:val="nil"/>
              <w:right w:val="nil"/>
            </w:tcBorders>
            <w:shd w:val="clear" w:color="auto" w:fill="auto"/>
            <w:noWrap/>
            <w:vAlign w:val="center"/>
          </w:tcPr>
          <w:p w14:paraId="3A06AE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30.7 (28.2, 34.1)</w:t>
            </w:r>
          </w:p>
        </w:tc>
        <w:tc>
          <w:tcPr>
            <w:tcW w:w="1819" w:type="dxa"/>
            <w:tcBorders>
              <w:top w:val="nil"/>
              <w:left w:val="nil"/>
              <w:bottom w:val="nil"/>
              <w:right w:val="nil"/>
            </w:tcBorders>
            <w:shd w:val="clear" w:color="auto" w:fill="auto"/>
            <w:noWrap/>
            <w:vAlign w:val="center"/>
          </w:tcPr>
          <w:p w14:paraId="21B725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26.9 (24.6, 30.0)</w:t>
            </w:r>
          </w:p>
        </w:tc>
        <w:tc>
          <w:tcPr>
            <w:tcW w:w="1828" w:type="dxa"/>
            <w:tcBorders>
              <w:top w:val="nil"/>
              <w:left w:val="nil"/>
              <w:bottom w:val="nil"/>
              <w:right w:val="nil"/>
            </w:tcBorders>
            <w:shd w:val="clear" w:color="auto" w:fill="auto"/>
            <w:noWrap/>
            <w:vAlign w:val="center"/>
          </w:tcPr>
          <w:p w14:paraId="3DFA26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27.6 (25.8, 29.8)</w:t>
            </w:r>
          </w:p>
        </w:tc>
        <w:tc>
          <w:tcPr>
            <w:tcW w:w="1809" w:type="dxa"/>
            <w:tcBorders>
              <w:top w:val="nil"/>
              <w:left w:val="nil"/>
              <w:bottom w:val="nil"/>
              <w:right w:val="nil"/>
            </w:tcBorders>
            <w:shd w:val="clear" w:color="auto" w:fill="auto"/>
            <w:noWrap/>
            <w:vAlign w:val="center"/>
          </w:tcPr>
          <w:p w14:paraId="28318C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24.2 (22.3, 26.2)</w:t>
            </w:r>
          </w:p>
        </w:tc>
        <w:tc>
          <w:tcPr>
            <w:tcW w:w="918" w:type="dxa"/>
            <w:tcBorders>
              <w:top w:val="nil"/>
              <w:left w:val="nil"/>
              <w:bottom w:val="nil"/>
              <w:right w:val="nil"/>
            </w:tcBorders>
            <w:shd w:val="clear" w:color="auto" w:fill="auto"/>
            <w:noWrap/>
            <w:vAlign w:val="center"/>
          </w:tcPr>
          <w:p w14:paraId="6D4C6F7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5C393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4250" w:type="dxa"/>
            <w:tcBorders>
              <w:top w:val="nil"/>
              <w:left w:val="nil"/>
              <w:bottom w:val="nil"/>
              <w:right w:val="nil"/>
            </w:tcBorders>
            <w:shd w:val="clear" w:color="auto" w:fill="auto"/>
            <w:noWrap/>
            <w:vAlign w:val="center"/>
          </w:tcPr>
          <w:p w14:paraId="349DA5A8">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WC, Median (IQR)</w:t>
            </w:r>
          </w:p>
        </w:tc>
        <w:tc>
          <w:tcPr>
            <w:tcW w:w="1978" w:type="dxa"/>
            <w:tcBorders>
              <w:top w:val="nil"/>
              <w:left w:val="nil"/>
              <w:bottom w:val="nil"/>
              <w:right w:val="nil"/>
            </w:tcBorders>
            <w:shd w:val="clear" w:color="auto" w:fill="auto"/>
            <w:noWrap/>
            <w:vAlign w:val="center"/>
          </w:tcPr>
          <w:p w14:paraId="2EBC9A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95.3 (86.9, 103.6)</w:t>
            </w:r>
          </w:p>
        </w:tc>
        <w:tc>
          <w:tcPr>
            <w:tcW w:w="2035" w:type="dxa"/>
            <w:tcBorders>
              <w:top w:val="nil"/>
              <w:left w:val="nil"/>
              <w:bottom w:val="nil"/>
              <w:right w:val="nil"/>
            </w:tcBorders>
            <w:shd w:val="clear" w:color="auto" w:fill="auto"/>
            <w:noWrap/>
            <w:vAlign w:val="center"/>
          </w:tcPr>
          <w:p w14:paraId="3B432F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105.2 (100.1, 112.1)</w:t>
            </w:r>
          </w:p>
        </w:tc>
        <w:tc>
          <w:tcPr>
            <w:tcW w:w="1819" w:type="dxa"/>
            <w:tcBorders>
              <w:top w:val="nil"/>
              <w:left w:val="nil"/>
              <w:bottom w:val="nil"/>
              <w:right w:val="nil"/>
            </w:tcBorders>
            <w:shd w:val="clear" w:color="auto" w:fill="auto"/>
            <w:noWrap/>
            <w:vAlign w:val="center"/>
          </w:tcPr>
          <w:p w14:paraId="122D94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91.7 (86.4, 101.2)</w:t>
            </w:r>
          </w:p>
        </w:tc>
        <w:tc>
          <w:tcPr>
            <w:tcW w:w="1828" w:type="dxa"/>
            <w:tcBorders>
              <w:top w:val="nil"/>
              <w:left w:val="nil"/>
              <w:bottom w:val="nil"/>
              <w:right w:val="nil"/>
            </w:tcBorders>
            <w:shd w:val="clear" w:color="auto" w:fill="auto"/>
            <w:noWrap/>
            <w:vAlign w:val="center"/>
          </w:tcPr>
          <w:p w14:paraId="77790C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97.6 (93.5, 102.5)</w:t>
            </w:r>
          </w:p>
        </w:tc>
        <w:tc>
          <w:tcPr>
            <w:tcW w:w="1809" w:type="dxa"/>
            <w:tcBorders>
              <w:top w:val="nil"/>
              <w:left w:val="nil"/>
              <w:bottom w:val="nil"/>
              <w:right w:val="nil"/>
            </w:tcBorders>
            <w:shd w:val="clear" w:color="auto" w:fill="auto"/>
            <w:noWrap/>
            <w:vAlign w:val="center"/>
          </w:tcPr>
          <w:p w14:paraId="3D7CEF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83.4 (77.9, 88.2)</w:t>
            </w:r>
          </w:p>
        </w:tc>
        <w:tc>
          <w:tcPr>
            <w:tcW w:w="918" w:type="dxa"/>
            <w:tcBorders>
              <w:top w:val="nil"/>
              <w:left w:val="nil"/>
              <w:bottom w:val="nil"/>
              <w:right w:val="nil"/>
            </w:tcBorders>
            <w:shd w:val="clear" w:color="auto" w:fill="auto"/>
            <w:noWrap/>
            <w:vAlign w:val="center"/>
          </w:tcPr>
          <w:p w14:paraId="01D957D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ADD2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1C690A07">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TG, Median (IQR)</w:t>
            </w:r>
          </w:p>
        </w:tc>
        <w:tc>
          <w:tcPr>
            <w:tcW w:w="1978" w:type="dxa"/>
            <w:tcBorders>
              <w:top w:val="nil"/>
              <w:left w:val="nil"/>
              <w:bottom w:val="nil"/>
              <w:right w:val="nil"/>
            </w:tcBorders>
            <w:shd w:val="clear" w:color="auto" w:fill="auto"/>
            <w:noWrap/>
            <w:vAlign w:val="center"/>
          </w:tcPr>
          <w:p w14:paraId="13AAD5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(1.0, 1.9)</w:t>
            </w:r>
          </w:p>
        </w:tc>
        <w:tc>
          <w:tcPr>
            <w:tcW w:w="2035" w:type="dxa"/>
            <w:tcBorders>
              <w:top w:val="nil"/>
              <w:left w:val="nil"/>
              <w:bottom w:val="nil"/>
              <w:right w:val="nil"/>
            </w:tcBorders>
            <w:shd w:val="clear" w:color="auto" w:fill="auto"/>
            <w:noWrap/>
            <w:vAlign w:val="center"/>
          </w:tcPr>
          <w:p w14:paraId="73D0C7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 (1.2, 2.2)</w:t>
            </w:r>
          </w:p>
        </w:tc>
        <w:tc>
          <w:tcPr>
            <w:tcW w:w="1819" w:type="dxa"/>
            <w:tcBorders>
              <w:top w:val="nil"/>
              <w:left w:val="nil"/>
              <w:bottom w:val="nil"/>
              <w:right w:val="nil"/>
            </w:tcBorders>
            <w:shd w:val="clear" w:color="auto" w:fill="auto"/>
            <w:noWrap/>
            <w:vAlign w:val="center"/>
          </w:tcPr>
          <w:p w14:paraId="5CA8BC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(1.0, 1.9)</w:t>
            </w:r>
          </w:p>
        </w:tc>
        <w:tc>
          <w:tcPr>
            <w:tcW w:w="1828" w:type="dxa"/>
            <w:tcBorders>
              <w:top w:val="nil"/>
              <w:left w:val="nil"/>
              <w:bottom w:val="nil"/>
              <w:right w:val="nil"/>
            </w:tcBorders>
            <w:shd w:val="clear" w:color="auto" w:fill="auto"/>
            <w:noWrap/>
            <w:vAlign w:val="center"/>
          </w:tcPr>
          <w:p w14:paraId="3FF1EB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(1.1, 2.0)</w:t>
            </w:r>
          </w:p>
        </w:tc>
        <w:tc>
          <w:tcPr>
            <w:tcW w:w="1809" w:type="dxa"/>
            <w:tcBorders>
              <w:top w:val="nil"/>
              <w:left w:val="nil"/>
              <w:bottom w:val="nil"/>
              <w:right w:val="nil"/>
            </w:tcBorders>
            <w:shd w:val="clear" w:color="auto" w:fill="auto"/>
            <w:noWrap/>
            <w:vAlign w:val="center"/>
          </w:tcPr>
          <w:p w14:paraId="2D2F6C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 (0.8, 1.4)</w:t>
            </w:r>
          </w:p>
        </w:tc>
        <w:tc>
          <w:tcPr>
            <w:tcW w:w="918" w:type="dxa"/>
            <w:tcBorders>
              <w:top w:val="nil"/>
              <w:left w:val="nil"/>
              <w:bottom w:val="nil"/>
              <w:right w:val="nil"/>
            </w:tcBorders>
            <w:shd w:val="clear" w:color="auto" w:fill="auto"/>
            <w:noWrap/>
            <w:vAlign w:val="center"/>
          </w:tcPr>
          <w:p w14:paraId="26FD85B9">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6C8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1D3CB7C0">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FPG, Median (IQR)</w:t>
            </w:r>
          </w:p>
        </w:tc>
        <w:tc>
          <w:tcPr>
            <w:tcW w:w="1978" w:type="dxa"/>
            <w:tcBorders>
              <w:top w:val="nil"/>
              <w:left w:val="nil"/>
              <w:bottom w:val="nil"/>
              <w:right w:val="nil"/>
            </w:tcBorders>
            <w:shd w:val="clear" w:color="auto" w:fill="auto"/>
            <w:noWrap/>
            <w:vAlign w:val="center"/>
          </w:tcPr>
          <w:p w14:paraId="642F72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2035" w:type="dxa"/>
            <w:tcBorders>
              <w:top w:val="nil"/>
              <w:left w:val="nil"/>
              <w:bottom w:val="nil"/>
              <w:right w:val="nil"/>
            </w:tcBorders>
            <w:shd w:val="clear" w:color="auto" w:fill="auto"/>
            <w:noWrap/>
            <w:vAlign w:val="center"/>
          </w:tcPr>
          <w:p w14:paraId="5337DB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5.0 (4.6, 5.4)</w:t>
            </w:r>
          </w:p>
        </w:tc>
        <w:tc>
          <w:tcPr>
            <w:tcW w:w="1819" w:type="dxa"/>
            <w:tcBorders>
              <w:top w:val="nil"/>
              <w:left w:val="nil"/>
              <w:bottom w:val="nil"/>
              <w:right w:val="nil"/>
            </w:tcBorders>
            <w:shd w:val="clear" w:color="auto" w:fill="auto"/>
            <w:noWrap/>
            <w:vAlign w:val="center"/>
          </w:tcPr>
          <w:p w14:paraId="5DC2DC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1828" w:type="dxa"/>
            <w:tcBorders>
              <w:top w:val="nil"/>
              <w:left w:val="nil"/>
              <w:bottom w:val="nil"/>
              <w:right w:val="nil"/>
            </w:tcBorders>
            <w:shd w:val="clear" w:color="auto" w:fill="auto"/>
            <w:noWrap/>
            <w:vAlign w:val="center"/>
          </w:tcPr>
          <w:p w14:paraId="77B01C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5.1)</w:t>
            </w:r>
          </w:p>
        </w:tc>
        <w:tc>
          <w:tcPr>
            <w:tcW w:w="1809" w:type="dxa"/>
            <w:tcBorders>
              <w:top w:val="nil"/>
              <w:left w:val="nil"/>
              <w:bottom w:val="nil"/>
              <w:right w:val="nil"/>
            </w:tcBorders>
            <w:shd w:val="clear" w:color="auto" w:fill="auto"/>
            <w:noWrap/>
            <w:vAlign w:val="center"/>
          </w:tcPr>
          <w:p w14:paraId="20AE65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4.7 (4.4, 5.0)</w:t>
            </w:r>
          </w:p>
        </w:tc>
        <w:tc>
          <w:tcPr>
            <w:tcW w:w="918" w:type="dxa"/>
            <w:tcBorders>
              <w:top w:val="nil"/>
              <w:left w:val="nil"/>
              <w:bottom w:val="nil"/>
              <w:right w:val="nil"/>
            </w:tcBorders>
            <w:shd w:val="clear" w:color="auto" w:fill="auto"/>
            <w:noWrap/>
            <w:vAlign w:val="center"/>
          </w:tcPr>
          <w:p w14:paraId="0E28493C">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784B3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28C3FB81">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Hba1c, Median (IQR)</w:t>
            </w:r>
          </w:p>
        </w:tc>
        <w:tc>
          <w:tcPr>
            <w:tcW w:w="1978" w:type="dxa"/>
            <w:tcBorders>
              <w:top w:val="nil"/>
              <w:left w:val="nil"/>
              <w:bottom w:val="nil"/>
              <w:right w:val="nil"/>
            </w:tcBorders>
            <w:shd w:val="clear" w:color="auto" w:fill="auto"/>
            <w:noWrap/>
            <w:vAlign w:val="center"/>
          </w:tcPr>
          <w:p w14:paraId="6CD644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2035" w:type="dxa"/>
            <w:tcBorders>
              <w:top w:val="nil"/>
              <w:left w:val="nil"/>
              <w:bottom w:val="nil"/>
              <w:right w:val="nil"/>
            </w:tcBorders>
            <w:shd w:val="clear" w:color="auto" w:fill="auto"/>
            <w:noWrap/>
            <w:vAlign w:val="center"/>
          </w:tcPr>
          <w:p w14:paraId="04A695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5.6 (5.4, 5.9)</w:t>
            </w:r>
          </w:p>
        </w:tc>
        <w:tc>
          <w:tcPr>
            <w:tcW w:w="1819" w:type="dxa"/>
            <w:tcBorders>
              <w:top w:val="nil"/>
              <w:left w:val="nil"/>
              <w:bottom w:val="nil"/>
              <w:right w:val="nil"/>
            </w:tcBorders>
            <w:shd w:val="clear" w:color="auto" w:fill="auto"/>
            <w:noWrap/>
            <w:vAlign w:val="center"/>
          </w:tcPr>
          <w:p w14:paraId="418DB4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828" w:type="dxa"/>
            <w:tcBorders>
              <w:top w:val="nil"/>
              <w:left w:val="nil"/>
              <w:bottom w:val="nil"/>
              <w:right w:val="nil"/>
            </w:tcBorders>
            <w:shd w:val="clear" w:color="auto" w:fill="auto"/>
            <w:noWrap/>
            <w:vAlign w:val="center"/>
          </w:tcPr>
          <w:p w14:paraId="2B07BC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5.8)</w:t>
            </w:r>
          </w:p>
        </w:tc>
        <w:tc>
          <w:tcPr>
            <w:tcW w:w="1809" w:type="dxa"/>
            <w:tcBorders>
              <w:top w:val="nil"/>
              <w:left w:val="nil"/>
              <w:bottom w:val="nil"/>
              <w:right w:val="nil"/>
            </w:tcBorders>
            <w:shd w:val="clear" w:color="auto" w:fill="auto"/>
            <w:noWrap/>
            <w:vAlign w:val="center"/>
          </w:tcPr>
          <w:p w14:paraId="672EFE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5.4 (5.2, 5.6)</w:t>
            </w:r>
          </w:p>
        </w:tc>
        <w:tc>
          <w:tcPr>
            <w:tcW w:w="918" w:type="dxa"/>
            <w:tcBorders>
              <w:top w:val="nil"/>
              <w:left w:val="nil"/>
              <w:bottom w:val="nil"/>
              <w:right w:val="nil"/>
            </w:tcBorders>
            <w:shd w:val="clear" w:color="auto" w:fill="auto"/>
            <w:noWrap/>
            <w:vAlign w:val="center"/>
          </w:tcPr>
          <w:p w14:paraId="403B9DC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C83D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7A5FA040">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HDL, Median (IQR)</w:t>
            </w:r>
          </w:p>
        </w:tc>
        <w:tc>
          <w:tcPr>
            <w:tcW w:w="1978" w:type="dxa"/>
            <w:tcBorders>
              <w:top w:val="nil"/>
              <w:left w:val="nil"/>
              <w:bottom w:val="nil"/>
              <w:right w:val="nil"/>
            </w:tcBorders>
            <w:shd w:val="clear" w:color="auto" w:fill="auto"/>
            <w:noWrap/>
            <w:vAlign w:val="center"/>
          </w:tcPr>
          <w:p w14:paraId="4C5115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1.8)</w:t>
            </w:r>
          </w:p>
        </w:tc>
        <w:tc>
          <w:tcPr>
            <w:tcW w:w="2035" w:type="dxa"/>
            <w:tcBorders>
              <w:top w:val="nil"/>
              <w:left w:val="nil"/>
              <w:bottom w:val="nil"/>
              <w:right w:val="nil"/>
            </w:tcBorders>
            <w:shd w:val="clear" w:color="auto" w:fill="auto"/>
            <w:noWrap/>
            <w:vAlign w:val="center"/>
          </w:tcPr>
          <w:p w14:paraId="720476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(1.2, 1.6)</w:t>
            </w:r>
          </w:p>
        </w:tc>
        <w:tc>
          <w:tcPr>
            <w:tcW w:w="1819" w:type="dxa"/>
            <w:tcBorders>
              <w:top w:val="nil"/>
              <w:left w:val="nil"/>
              <w:bottom w:val="nil"/>
              <w:right w:val="nil"/>
            </w:tcBorders>
            <w:shd w:val="clear" w:color="auto" w:fill="auto"/>
            <w:noWrap/>
            <w:vAlign w:val="center"/>
          </w:tcPr>
          <w:p w14:paraId="04C65A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 (1.3, 1.9)</w:t>
            </w:r>
          </w:p>
        </w:tc>
        <w:tc>
          <w:tcPr>
            <w:tcW w:w="1828" w:type="dxa"/>
            <w:tcBorders>
              <w:top w:val="nil"/>
              <w:left w:val="nil"/>
              <w:bottom w:val="nil"/>
              <w:right w:val="nil"/>
            </w:tcBorders>
            <w:shd w:val="clear" w:color="auto" w:fill="auto"/>
            <w:noWrap/>
            <w:vAlign w:val="center"/>
          </w:tcPr>
          <w:p w14:paraId="06F629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1.7)</w:t>
            </w:r>
          </w:p>
        </w:tc>
        <w:tc>
          <w:tcPr>
            <w:tcW w:w="1809" w:type="dxa"/>
            <w:tcBorders>
              <w:top w:val="nil"/>
              <w:left w:val="nil"/>
              <w:bottom w:val="nil"/>
              <w:right w:val="nil"/>
            </w:tcBorders>
            <w:shd w:val="clear" w:color="auto" w:fill="auto"/>
            <w:noWrap/>
            <w:vAlign w:val="center"/>
          </w:tcPr>
          <w:p w14:paraId="51A9B5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1.7 (1.5, 2.0)</w:t>
            </w:r>
          </w:p>
        </w:tc>
        <w:tc>
          <w:tcPr>
            <w:tcW w:w="918" w:type="dxa"/>
            <w:tcBorders>
              <w:top w:val="nil"/>
              <w:left w:val="nil"/>
              <w:bottom w:val="nil"/>
              <w:right w:val="nil"/>
            </w:tcBorders>
            <w:shd w:val="clear" w:color="auto" w:fill="auto"/>
            <w:noWrap/>
            <w:vAlign w:val="center"/>
          </w:tcPr>
          <w:p w14:paraId="32E6E16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40B8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58566D4E">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LDL, Median (IQR)</w:t>
            </w:r>
          </w:p>
        </w:tc>
        <w:tc>
          <w:tcPr>
            <w:tcW w:w="1978" w:type="dxa"/>
            <w:tcBorders>
              <w:top w:val="nil"/>
              <w:left w:val="nil"/>
              <w:bottom w:val="nil"/>
              <w:right w:val="nil"/>
            </w:tcBorders>
            <w:shd w:val="clear" w:color="auto" w:fill="auto"/>
            <w:noWrap/>
            <w:vAlign w:val="center"/>
          </w:tcPr>
          <w:p w14:paraId="665F04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4.2)</w:t>
            </w:r>
          </w:p>
        </w:tc>
        <w:tc>
          <w:tcPr>
            <w:tcW w:w="2035" w:type="dxa"/>
            <w:tcBorders>
              <w:top w:val="nil"/>
              <w:left w:val="nil"/>
              <w:bottom w:val="nil"/>
              <w:right w:val="nil"/>
            </w:tcBorders>
            <w:shd w:val="clear" w:color="auto" w:fill="auto"/>
            <w:noWrap/>
            <w:vAlign w:val="center"/>
          </w:tcPr>
          <w:p w14:paraId="217898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4.2)</w:t>
            </w:r>
          </w:p>
        </w:tc>
        <w:tc>
          <w:tcPr>
            <w:tcW w:w="1819" w:type="dxa"/>
            <w:tcBorders>
              <w:top w:val="nil"/>
              <w:left w:val="nil"/>
              <w:bottom w:val="nil"/>
              <w:right w:val="nil"/>
            </w:tcBorders>
            <w:shd w:val="clear" w:color="auto" w:fill="auto"/>
            <w:noWrap/>
            <w:vAlign w:val="center"/>
          </w:tcPr>
          <w:p w14:paraId="3C54EC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 (3.3, 4.3)</w:t>
            </w:r>
          </w:p>
        </w:tc>
        <w:tc>
          <w:tcPr>
            <w:tcW w:w="1828" w:type="dxa"/>
            <w:tcBorders>
              <w:top w:val="nil"/>
              <w:left w:val="nil"/>
              <w:bottom w:val="nil"/>
              <w:right w:val="nil"/>
            </w:tcBorders>
            <w:shd w:val="clear" w:color="auto" w:fill="auto"/>
            <w:noWrap/>
            <w:vAlign w:val="center"/>
          </w:tcPr>
          <w:p w14:paraId="574A96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4.2)</w:t>
            </w:r>
          </w:p>
        </w:tc>
        <w:tc>
          <w:tcPr>
            <w:tcW w:w="1809" w:type="dxa"/>
            <w:tcBorders>
              <w:top w:val="nil"/>
              <w:left w:val="nil"/>
              <w:bottom w:val="nil"/>
              <w:right w:val="nil"/>
            </w:tcBorders>
            <w:shd w:val="clear" w:color="auto" w:fill="auto"/>
            <w:noWrap/>
            <w:vAlign w:val="center"/>
          </w:tcPr>
          <w:p w14:paraId="3C439F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(3.4, 4.2)</w:t>
            </w:r>
          </w:p>
        </w:tc>
        <w:tc>
          <w:tcPr>
            <w:tcW w:w="918" w:type="dxa"/>
            <w:tcBorders>
              <w:top w:val="nil"/>
              <w:left w:val="nil"/>
              <w:bottom w:val="nil"/>
              <w:right w:val="nil"/>
            </w:tcBorders>
            <w:shd w:val="clear" w:color="auto" w:fill="auto"/>
            <w:noWrap/>
            <w:vAlign w:val="center"/>
          </w:tcPr>
          <w:p w14:paraId="531D62D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0.257</w:t>
            </w:r>
          </w:p>
        </w:tc>
      </w:tr>
      <w:tr w14:paraId="29252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2D09B96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Depression, n (%)</w:t>
            </w:r>
          </w:p>
        </w:tc>
        <w:tc>
          <w:tcPr>
            <w:tcW w:w="1978" w:type="dxa"/>
            <w:tcBorders>
              <w:top w:val="nil"/>
              <w:left w:val="nil"/>
              <w:bottom w:val="nil"/>
              <w:right w:val="nil"/>
            </w:tcBorders>
            <w:shd w:val="clear" w:color="auto" w:fill="auto"/>
            <w:noWrap/>
            <w:vAlign w:val="center"/>
          </w:tcPr>
          <w:p w14:paraId="5FD04C83">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418809F3">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51649F6A">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0497B871">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4BDE019F">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243E80A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0.047</w:t>
            </w:r>
          </w:p>
        </w:tc>
      </w:tr>
      <w:tr w14:paraId="12E2A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7CB0479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78" w:type="dxa"/>
            <w:tcBorders>
              <w:top w:val="nil"/>
              <w:left w:val="nil"/>
              <w:bottom w:val="nil"/>
              <w:right w:val="nil"/>
            </w:tcBorders>
            <w:shd w:val="clear" w:color="auto" w:fill="auto"/>
            <w:noWrap/>
            <w:vAlign w:val="center"/>
          </w:tcPr>
          <w:p w14:paraId="6AB823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3798 (89.7)</w:t>
            </w:r>
          </w:p>
        </w:tc>
        <w:tc>
          <w:tcPr>
            <w:tcW w:w="2035" w:type="dxa"/>
            <w:tcBorders>
              <w:top w:val="nil"/>
              <w:left w:val="nil"/>
              <w:bottom w:val="nil"/>
              <w:right w:val="nil"/>
            </w:tcBorders>
            <w:shd w:val="clear" w:color="auto" w:fill="auto"/>
            <w:noWrap/>
            <w:vAlign w:val="center"/>
          </w:tcPr>
          <w:p w14:paraId="6614AE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927 (87.6)</w:t>
            </w:r>
          </w:p>
        </w:tc>
        <w:tc>
          <w:tcPr>
            <w:tcW w:w="1819" w:type="dxa"/>
            <w:tcBorders>
              <w:top w:val="nil"/>
              <w:left w:val="nil"/>
              <w:bottom w:val="nil"/>
              <w:right w:val="nil"/>
            </w:tcBorders>
            <w:shd w:val="clear" w:color="auto" w:fill="auto"/>
            <w:noWrap/>
            <w:vAlign w:val="center"/>
          </w:tcPr>
          <w:p w14:paraId="395D57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950 (89.8)</w:t>
            </w:r>
          </w:p>
        </w:tc>
        <w:tc>
          <w:tcPr>
            <w:tcW w:w="1828" w:type="dxa"/>
            <w:tcBorders>
              <w:top w:val="nil"/>
              <w:left w:val="nil"/>
              <w:bottom w:val="nil"/>
              <w:right w:val="nil"/>
            </w:tcBorders>
            <w:shd w:val="clear" w:color="auto" w:fill="auto"/>
            <w:noWrap/>
            <w:vAlign w:val="center"/>
          </w:tcPr>
          <w:p w14:paraId="56B5AF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964 (91.1)</w:t>
            </w:r>
          </w:p>
        </w:tc>
        <w:tc>
          <w:tcPr>
            <w:tcW w:w="1809" w:type="dxa"/>
            <w:tcBorders>
              <w:top w:val="nil"/>
              <w:left w:val="nil"/>
              <w:bottom w:val="nil"/>
              <w:right w:val="nil"/>
            </w:tcBorders>
            <w:shd w:val="clear" w:color="auto" w:fill="auto"/>
            <w:noWrap/>
            <w:vAlign w:val="center"/>
          </w:tcPr>
          <w:p w14:paraId="4E5736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957 (90.5)</w:t>
            </w:r>
          </w:p>
        </w:tc>
        <w:tc>
          <w:tcPr>
            <w:tcW w:w="918" w:type="dxa"/>
            <w:tcBorders>
              <w:top w:val="nil"/>
              <w:left w:val="nil"/>
              <w:bottom w:val="nil"/>
              <w:right w:val="nil"/>
            </w:tcBorders>
            <w:shd w:val="clear" w:color="auto" w:fill="auto"/>
            <w:noWrap/>
            <w:vAlign w:val="center"/>
          </w:tcPr>
          <w:p w14:paraId="34D172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26A6D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7E9647A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78" w:type="dxa"/>
            <w:tcBorders>
              <w:top w:val="nil"/>
              <w:left w:val="nil"/>
              <w:bottom w:val="nil"/>
              <w:right w:val="nil"/>
            </w:tcBorders>
            <w:shd w:val="clear" w:color="auto" w:fill="auto"/>
            <w:noWrap/>
            <w:vAlign w:val="center"/>
          </w:tcPr>
          <w:p w14:paraId="4EC110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434 (10.3)</w:t>
            </w:r>
          </w:p>
        </w:tc>
        <w:tc>
          <w:tcPr>
            <w:tcW w:w="2035" w:type="dxa"/>
            <w:tcBorders>
              <w:top w:val="nil"/>
              <w:left w:val="nil"/>
              <w:bottom w:val="nil"/>
              <w:right w:val="nil"/>
            </w:tcBorders>
            <w:shd w:val="clear" w:color="auto" w:fill="auto"/>
            <w:noWrap/>
            <w:vAlign w:val="center"/>
          </w:tcPr>
          <w:p w14:paraId="472416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 (12.4)</w:t>
            </w:r>
          </w:p>
        </w:tc>
        <w:tc>
          <w:tcPr>
            <w:tcW w:w="1819" w:type="dxa"/>
            <w:tcBorders>
              <w:top w:val="nil"/>
              <w:left w:val="nil"/>
              <w:bottom w:val="nil"/>
              <w:right w:val="nil"/>
            </w:tcBorders>
            <w:shd w:val="clear" w:color="auto" w:fill="auto"/>
            <w:noWrap/>
            <w:vAlign w:val="center"/>
          </w:tcPr>
          <w:p w14:paraId="09A140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 (10.2)</w:t>
            </w:r>
          </w:p>
        </w:tc>
        <w:tc>
          <w:tcPr>
            <w:tcW w:w="1828" w:type="dxa"/>
            <w:tcBorders>
              <w:top w:val="nil"/>
              <w:left w:val="nil"/>
              <w:bottom w:val="nil"/>
              <w:right w:val="nil"/>
            </w:tcBorders>
            <w:shd w:val="clear" w:color="auto" w:fill="auto"/>
            <w:noWrap/>
            <w:vAlign w:val="center"/>
          </w:tcPr>
          <w:p w14:paraId="7F0776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 (8.9)</w:t>
            </w:r>
          </w:p>
        </w:tc>
        <w:tc>
          <w:tcPr>
            <w:tcW w:w="1809" w:type="dxa"/>
            <w:tcBorders>
              <w:top w:val="nil"/>
              <w:left w:val="nil"/>
              <w:bottom w:val="nil"/>
              <w:right w:val="nil"/>
            </w:tcBorders>
            <w:shd w:val="clear" w:color="auto" w:fill="auto"/>
            <w:noWrap/>
            <w:vAlign w:val="center"/>
          </w:tcPr>
          <w:p w14:paraId="7985A4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 (9.5)</w:t>
            </w:r>
          </w:p>
        </w:tc>
        <w:tc>
          <w:tcPr>
            <w:tcW w:w="918" w:type="dxa"/>
            <w:tcBorders>
              <w:top w:val="nil"/>
              <w:left w:val="nil"/>
              <w:bottom w:val="nil"/>
              <w:right w:val="nil"/>
            </w:tcBorders>
            <w:shd w:val="clear" w:color="auto" w:fill="auto"/>
            <w:noWrap/>
            <w:vAlign w:val="center"/>
          </w:tcPr>
          <w:p w14:paraId="0CC6D9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77016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36CADA2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Cancer, n (%)</w:t>
            </w:r>
          </w:p>
        </w:tc>
        <w:tc>
          <w:tcPr>
            <w:tcW w:w="1978" w:type="dxa"/>
            <w:tcBorders>
              <w:top w:val="nil"/>
              <w:left w:val="nil"/>
              <w:bottom w:val="nil"/>
              <w:right w:val="nil"/>
            </w:tcBorders>
            <w:shd w:val="clear" w:color="auto" w:fill="auto"/>
            <w:noWrap/>
            <w:vAlign w:val="center"/>
          </w:tcPr>
          <w:p w14:paraId="18CFC01E">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645470EE">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314D503C">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7012EC84">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2A10ECE1">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360A65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0.068</w:t>
            </w:r>
          </w:p>
        </w:tc>
      </w:tr>
      <w:tr w14:paraId="0BF0B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3E3F96F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78" w:type="dxa"/>
            <w:tcBorders>
              <w:top w:val="nil"/>
              <w:left w:val="nil"/>
              <w:bottom w:val="nil"/>
              <w:right w:val="nil"/>
            </w:tcBorders>
            <w:shd w:val="clear" w:color="auto" w:fill="auto"/>
            <w:noWrap/>
            <w:vAlign w:val="center"/>
          </w:tcPr>
          <w:p w14:paraId="5E1ABA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3930 (92.9)</w:t>
            </w:r>
          </w:p>
        </w:tc>
        <w:tc>
          <w:tcPr>
            <w:tcW w:w="2035" w:type="dxa"/>
            <w:tcBorders>
              <w:top w:val="nil"/>
              <w:left w:val="nil"/>
              <w:bottom w:val="nil"/>
              <w:right w:val="nil"/>
            </w:tcBorders>
            <w:shd w:val="clear" w:color="auto" w:fill="auto"/>
            <w:noWrap/>
            <w:vAlign w:val="center"/>
          </w:tcPr>
          <w:p w14:paraId="0E5AE3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1001 (94.6)</w:t>
            </w:r>
          </w:p>
        </w:tc>
        <w:tc>
          <w:tcPr>
            <w:tcW w:w="1819" w:type="dxa"/>
            <w:tcBorders>
              <w:top w:val="nil"/>
              <w:left w:val="nil"/>
              <w:bottom w:val="nil"/>
              <w:right w:val="nil"/>
            </w:tcBorders>
            <w:shd w:val="clear" w:color="auto" w:fill="auto"/>
            <w:noWrap/>
            <w:vAlign w:val="center"/>
          </w:tcPr>
          <w:p w14:paraId="294C9E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979 (92.5)</w:t>
            </w:r>
          </w:p>
        </w:tc>
        <w:tc>
          <w:tcPr>
            <w:tcW w:w="1828" w:type="dxa"/>
            <w:tcBorders>
              <w:top w:val="nil"/>
              <w:left w:val="nil"/>
              <w:bottom w:val="nil"/>
              <w:right w:val="nil"/>
            </w:tcBorders>
            <w:shd w:val="clear" w:color="auto" w:fill="auto"/>
            <w:noWrap/>
            <w:vAlign w:val="center"/>
          </w:tcPr>
          <w:p w14:paraId="71EDCF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979 (92.5)</w:t>
            </w:r>
          </w:p>
        </w:tc>
        <w:tc>
          <w:tcPr>
            <w:tcW w:w="1809" w:type="dxa"/>
            <w:tcBorders>
              <w:top w:val="nil"/>
              <w:left w:val="nil"/>
              <w:bottom w:val="nil"/>
              <w:right w:val="nil"/>
            </w:tcBorders>
            <w:shd w:val="clear" w:color="auto" w:fill="auto"/>
            <w:noWrap/>
            <w:vAlign w:val="center"/>
          </w:tcPr>
          <w:p w14:paraId="7E18DE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971 (91.8)</w:t>
            </w:r>
          </w:p>
        </w:tc>
        <w:tc>
          <w:tcPr>
            <w:tcW w:w="918" w:type="dxa"/>
            <w:tcBorders>
              <w:top w:val="nil"/>
              <w:left w:val="nil"/>
              <w:bottom w:val="nil"/>
              <w:right w:val="nil"/>
            </w:tcBorders>
            <w:shd w:val="clear" w:color="auto" w:fill="auto"/>
            <w:noWrap/>
            <w:vAlign w:val="center"/>
          </w:tcPr>
          <w:p w14:paraId="13A74F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DC83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65D97EB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78" w:type="dxa"/>
            <w:tcBorders>
              <w:top w:val="nil"/>
              <w:left w:val="nil"/>
              <w:bottom w:val="nil"/>
              <w:right w:val="nil"/>
            </w:tcBorders>
            <w:shd w:val="clear" w:color="auto" w:fill="auto"/>
            <w:noWrap/>
            <w:vAlign w:val="center"/>
          </w:tcPr>
          <w:p w14:paraId="1BD13B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 ( 7.1)</w:t>
            </w:r>
          </w:p>
        </w:tc>
        <w:tc>
          <w:tcPr>
            <w:tcW w:w="2035" w:type="dxa"/>
            <w:tcBorders>
              <w:top w:val="nil"/>
              <w:left w:val="nil"/>
              <w:bottom w:val="nil"/>
              <w:right w:val="nil"/>
            </w:tcBorders>
            <w:shd w:val="clear" w:color="auto" w:fill="auto"/>
            <w:noWrap/>
            <w:vAlign w:val="center"/>
          </w:tcPr>
          <w:p w14:paraId="7A82A5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 (5.4)</w:t>
            </w:r>
          </w:p>
        </w:tc>
        <w:tc>
          <w:tcPr>
            <w:tcW w:w="1819" w:type="dxa"/>
            <w:tcBorders>
              <w:top w:val="nil"/>
              <w:left w:val="nil"/>
              <w:bottom w:val="nil"/>
              <w:right w:val="nil"/>
            </w:tcBorders>
            <w:shd w:val="clear" w:color="auto" w:fill="auto"/>
            <w:noWrap/>
            <w:vAlign w:val="center"/>
          </w:tcPr>
          <w:p w14:paraId="758595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 (7.5)</w:t>
            </w:r>
          </w:p>
        </w:tc>
        <w:tc>
          <w:tcPr>
            <w:tcW w:w="1828" w:type="dxa"/>
            <w:tcBorders>
              <w:top w:val="nil"/>
              <w:left w:val="nil"/>
              <w:bottom w:val="nil"/>
              <w:right w:val="nil"/>
            </w:tcBorders>
            <w:shd w:val="clear" w:color="auto" w:fill="auto"/>
            <w:noWrap/>
            <w:vAlign w:val="center"/>
          </w:tcPr>
          <w:p w14:paraId="594F20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 (7.5)</w:t>
            </w:r>
          </w:p>
        </w:tc>
        <w:tc>
          <w:tcPr>
            <w:tcW w:w="1809" w:type="dxa"/>
            <w:tcBorders>
              <w:top w:val="nil"/>
              <w:left w:val="nil"/>
              <w:bottom w:val="nil"/>
              <w:right w:val="nil"/>
            </w:tcBorders>
            <w:shd w:val="clear" w:color="auto" w:fill="auto"/>
            <w:noWrap/>
            <w:vAlign w:val="center"/>
          </w:tcPr>
          <w:p w14:paraId="1C045B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 (8.2)</w:t>
            </w:r>
          </w:p>
        </w:tc>
        <w:tc>
          <w:tcPr>
            <w:tcW w:w="918" w:type="dxa"/>
            <w:tcBorders>
              <w:top w:val="nil"/>
              <w:left w:val="nil"/>
              <w:bottom w:val="nil"/>
              <w:right w:val="nil"/>
            </w:tcBorders>
            <w:shd w:val="clear" w:color="auto" w:fill="auto"/>
            <w:noWrap/>
            <w:vAlign w:val="center"/>
          </w:tcPr>
          <w:p w14:paraId="746F5A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376B0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4BCB84C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Lung, n (%)</w:t>
            </w:r>
          </w:p>
        </w:tc>
        <w:tc>
          <w:tcPr>
            <w:tcW w:w="1978" w:type="dxa"/>
            <w:tcBorders>
              <w:top w:val="nil"/>
              <w:left w:val="nil"/>
              <w:bottom w:val="nil"/>
              <w:right w:val="nil"/>
            </w:tcBorders>
            <w:shd w:val="clear" w:color="auto" w:fill="auto"/>
            <w:noWrap/>
            <w:vAlign w:val="center"/>
          </w:tcPr>
          <w:p w14:paraId="5B097A9D">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45393336">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5B655D98">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0ACBE631">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402C14C9">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4C31E5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0.131</w:t>
            </w:r>
          </w:p>
        </w:tc>
      </w:tr>
      <w:tr w14:paraId="70CEE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4724B4D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78" w:type="dxa"/>
            <w:tcBorders>
              <w:top w:val="nil"/>
              <w:left w:val="nil"/>
              <w:bottom w:val="nil"/>
              <w:right w:val="nil"/>
            </w:tcBorders>
            <w:shd w:val="clear" w:color="auto" w:fill="auto"/>
            <w:noWrap/>
            <w:vAlign w:val="center"/>
          </w:tcPr>
          <w:p w14:paraId="6A87BB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4050 (95.7)</w:t>
            </w:r>
          </w:p>
        </w:tc>
        <w:tc>
          <w:tcPr>
            <w:tcW w:w="2035" w:type="dxa"/>
            <w:tcBorders>
              <w:top w:val="nil"/>
              <w:left w:val="nil"/>
              <w:bottom w:val="nil"/>
              <w:right w:val="nil"/>
            </w:tcBorders>
            <w:shd w:val="clear" w:color="auto" w:fill="auto"/>
            <w:noWrap/>
            <w:vAlign w:val="center"/>
          </w:tcPr>
          <w:p w14:paraId="744CCE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1001 (94.6)</w:t>
            </w:r>
          </w:p>
        </w:tc>
        <w:tc>
          <w:tcPr>
            <w:tcW w:w="1819" w:type="dxa"/>
            <w:tcBorders>
              <w:top w:val="nil"/>
              <w:left w:val="nil"/>
              <w:bottom w:val="nil"/>
              <w:right w:val="nil"/>
            </w:tcBorders>
            <w:shd w:val="clear" w:color="auto" w:fill="auto"/>
            <w:noWrap/>
            <w:vAlign w:val="center"/>
          </w:tcPr>
          <w:p w14:paraId="5BDFEE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1012 (95.7)</w:t>
            </w:r>
          </w:p>
        </w:tc>
        <w:tc>
          <w:tcPr>
            <w:tcW w:w="1828" w:type="dxa"/>
            <w:tcBorders>
              <w:top w:val="nil"/>
              <w:left w:val="nil"/>
              <w:bottom w:val="nil"/>
              <w:right w:val="nil"/>
            </w:tcBorders>
            <w:shd w:val="clear" w:color="auto" w:fill="auto"/>
            <w:noWrap/>
            <w:vAlign w:val="center"/>
          </w:tcPr>
          <w:p w14:paraId="7C4F1D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1023 (96.7)</w:t>
            </w:r>
          </w:p>
        </w:tc>
        <w:tc>
          <w:tcPr>
            <w:tcW w:w="1809" w:type="dxa"/>
            <w:tcBorders>
              <w:top w:val="nil"/>
              <w:left w:val="nil"/>
              <w:bottom w:val="nil"/>
              <w:right w:val="nil"/>
            </w:tcBorders>
            <w:shd w:val="clear" w:color="auto" w:fill="auto"/>
            <w:noWrap/>
            <w:vAlign w:val="center"/>
          </w:tcPr>
          <w:p w14:paraId="488B3A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1014 (95.8)</w:t>
            </w:r>
          </w:p>
        </w:tc>
        <w:tc>
          <w:tcPr>
            <w:tcW w:w="918" w:type="dxa"/>
            <w:tcBorders>
              <w:top w:val="nil"/>
              <w:left w:val="nil"/>
              <w:bottom w:val="nil"/>
              <w:right w:val="nil"/>
            </w:tcBorders>
            <w:shd w:val="clear" w:color="auto" w:fill="auto"/>
            <w:noWrap/>
            <w:vAlign w:val="center"/>
          </w:tcPr>
          <w:p w14:paraId="5A63A4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508CB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60C1ABF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78" w:type="dxa"/>
            <w:tcBorders>
              <w:top w:val="nil"/>
              <w:left w:val="nil"/>
              <w:bottom w:val="nil"/>
              <w:right w:val="nil"/>
            </w:tcBorders>
            <w:shd w:val="clear" w:color="auto" w:fill="auto"/>
            <w:noWrap/>
            <w:vAlign w:val="center"/>
          </w:tcPr>
          <w:p w14:paraId="0D66E9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 ( 4.3)</w:t>
            </w:r>
          </w:p>
        </w:tc>
        <w:tc>
          <w:tcPr>
            <w:tcW w:w="2035" w:type="dxa"/>
            <w:tcBorders>
              <w:top w:val="nil"/>
              <w:left w:val="nil"/>
              <w:bottom w:val="nil"/>
              <w:right w:val="nil"/>
            </w:tcBorders>
            <w:shd w:val="clear" w:color="auto" w:fill="auto"/>
            <w:noWrap/>
            <w:vAlign w:val="center"/>
          </w:tcPr>
          <w:p w14:paraId="35E953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 (5.4)</w:t>
            </w:r>
          </w:p>
        </w:tc>
        <w:tc>
          <w:tcPr>
            <w:tcW w:w="1819" w:type="dxa"/>
            <w:tcBorders>
              <w:top w:val="nil"/>
              <w:left w:val="nil"/>
              <w:bottom w:val="nil"/>
              <w:right w:val="nil"/>
            </w:tcBorders>
            <w:shd w:val="clear" w:color="auto" w:fill="auto"/>
            <w:noWrap/>
            <w:vAlign w:val="center"/>
          </w:tcPr>
          <w:p w14:paraId="0802F0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 (4.3)</w:t>
            </w:r>
          </w:p>
        </w:tc>
        <w:tc>
          <w:tcPr>
            <w:tcW w:w="1828" w:type="dxa"/>
            <w:tcBorders>
              <w:top w:val="nil"/>
              <w:left w:val="nil"/>
              <w:bottom w:val="nil"/>
              <w:right w:val="nil"/>
            </w:tcBorders>
            <w:shd w:val="clear" w:color="auto" w:fill="auto"/>
            <w:noWrap/>
            <w:vAlign w:val="center"/>
          </w:tcPr>
          <w:p w14:paraId="46D994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 (3.3)</w:t>
            </w:r>
          </w:p>
        </w:tc>
        <w:tc>
          <w:tcPr>
            <w:tcW w:w="1809" w:type="dxa"/>
            <w:tcBorders>
              <w:top w:val="nil"/>
              <w:left w:val="nil"/>
              <w:bottom w:val="nil"/>
              <w:right w:val="nil"/>
            </w:tcBorders>
            <w:shd w:val="clear" w:color="auto" w:fill="auto"/>
            <w:noWrap/>
            <w:vAlign w:val="center"/>
          </w:tcPr>
          <w:p w14:paraId="70594A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 (4.2)</w:t>
            </w:r>
          </w:p>
        </w:tc>
        <w:tc>
          <w:tcPr>
            <w:tcW w:w="918" w:type="dxa"/>
            <w:tcBorders>
              <w:top w:val="nil"/>
              <w:left w:val="nil"/>
              <w:bottom w:val="nil"/>
              <w:right w:val="nil"/>
            </w:tcBorders>
            <w:shd w:val="clear" w:color="auto" w:fill="auto"/>
            <w:noWrap/>
            <w:vAlign w:val="center"/>
          </w:tcPr>
          <w:p w14:paraId="3CE4B9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5E588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150EE46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Arthritis, n (%)</w:t>
            </w:r>
          </w:p>
        </w:tc>
        <w:tc>
          <w:tcPr>
            <w:tcW w:w="1978" w:type="dxa"/>
            <w:tcBorders>
              <w:top w:val="nil"/>
              <w:left w:val="nil"/>
              <w:bottom w:val="nil"/>
              <w:right w:val="nil"/>
            </w:tcBorders>
            <w:shd w:val="clear" w:color="auto" w:fill="auto"/>
            <w:noWrap/>
            <w:vAlign w:val="center"/>
          </w:tcPr>
          <w:p w14:paraId="1218F321">
            <w:pPr>
              <w:jc w:val="center"/>
              <w:rPr>
                <w:rFonts w:hint="default" w:ascii="Times New Roman" w:hAnsi="Times New Roman" w:eastAsia="宋体" w:cs="Times New Roman"/>
                <w:i w:val="0"/>
                <w:iCs w:val="0"/>
                <w:color w:val="000000"/>
                <w:sz w:val="22"/>
                <w:szCs w:val="22"/>
                <w:u w:val="none"/>
              </w:rPr>
            </w:pPr>
          </w:p>
        </w:tc>
        <w:tc>
          <w:tcPr>
            <w:tcW w:w="2035" w:type="dxa"/>
            <w:tcBorders>
              <w:top w:val="nil"/>
              <w:left w:val="nil"/>
              <w:bottom w:val="nil"/>
              <w:right w:val="nil"/>
            </w:tcBorders>
            <w:shd w:val="clear" w:color="auto" w:fill="auto"/>
            <w:noWrap/>
            <w:vAlign w:val="center"/>
          </w:tcPr>
          <w:p w14:paraId="07ECE874">
            <w:pPr>
              <w:jc w:val="center"/>
              <w:rPr>
                <w:rFonts w:hint="default" w:ascii="Times New Roman" w:hAnsi="Times New Roman" w:eastAsia="宋体" w:cs="Times New Roman"/>
                <w:i w:val="0"/>
                <w:iCs w:val="0"/>
                <w:color w:val="000000"/>
                <w:sz w:val="22"/>
                <w:szCs w:val="22"/>
                <w:u w:val="none"/>
              </w:rPr>
            </w:pPr>
          </w:p>
        </w:tc>
        <w:tc>
          <w:tcPr>
            <w:tcW w:w="1819" w:type="dxa"/>
            <w:tcBorders>
              <w:top w:val="nil"/>
              <w:left w:val="nil"/>
              <w:bottom w:val="nil"/>
              <w:right w:val="nil"/>
            </w:tcBorders>
            <w:shd w:val="clear" w:color="auto" w:fill="auto"/>
            <w:noWrap/>
            <w:vAlign w:val="center"/>
          </w:tcPr>
          <w:p w14:paraId="2EC120E4">
            <w:pPr>
              <w:jc w:val="center"/>
              <w:rPr>
                <w:rFonts w:hint="default" w:ascii="Times New Roman" w:hAnsi="Times New Roman" w:eastAsia="宋体" w:cs="Times New Roman"/>
                <w:i w:val="0"/>
                <w:iCs w:val="0"/>
                <w:color w:val="000000"/>
                <w:sz w:val="22"/>
                <w:szCs w:val="22"/>
                <w:u w:val="none"/>
              </w:rPr>
            </w:pPr>
          </w:p>
        </w:tc>
        <w:tc>
          <w:tcPr>
            <w:tcW w:w="1828" w:type="dxa"/>
            <w:tcBorders>
              <w:top w:val="nil"/>
              <w:left w:val="nil"/>
              <w:bottom w:val="nil"/>
              <w:right w:val="nil"/>
            </w:tcBorders>
            <w:shd w:val="clear" w:color="auto" w:fill="auto"/>
            <w:noWrap/>
            <w:vAlign w:val="center"/>
          </w:tcPr>
          <w:p w14:paraId="3B7D3FD2">
            <w:pPr>
              <w:jc w:val="center"/>
              <w:rPr>
                <w:rFonts w:hint="default" w:ascii="Times New Roman" w:hAnsi="Times New Roman" w:eastAsia="宋体" w:cs="Times New Roman"/>
                <w:i w:val="0"/>
                <w:iCs w:val="0"/>
                <w:color w:val="000000"/>
                <w:sz w:val="22"/>
                <w:szCs w:val="22"/>
                <w:u w:val="none"/>
              </w:rPr>
            </w:pPr>
          </w:p>
        </w:tc>
        <w:tc>
          <w:tcPr>
            <w:tcW w:w="1809" w:type="dxa"/>
            <w:tcBorders>
              <w:top w:val="nil"/>
              <w:left w:val="nil"/>
              <w:bottom w:val="nil"/>
              <w:right w:val="nil"/>
            </w:tcBorders>
            <w:shd w:val="clear" w:color="auto" w:fill="auto"/>
            <w:noWrap/>
            <w:vAlign w:val="center"/>
          </w:tcPr>
          <w:p w14:paraId="1996776B">
            <w:pPr>
              <w:jc w:val="center"/>
              <w:rPr>
                <w:rFonts w:hint="default" w:ascii="Times New Roman" w:hAnsi="Times New Roman" w:eastAsia="宋体" w:cs="Times New Roman"/>
                <w:i w:val="0"/>
                <w:iCs w:val="0"/>
                <w:color w:val="000000"/>
                <w:sz w:val="22"/>
                <w:szCs w:val="22"/>
                <w:u w:val="none"/>
              </w:rPr>
            </w:pPr>
          </w:p>
        </w:tc>
        <w:tc>
          <w:tcPr>
            <w:tcW w:w="918" w:type="dxa"/>
            <w:tcBorders>
              <w:top w:val="nil"/>
              <w:left w:val="nil"/>
              <w:bottom w:val="nil"/>
              <w:right w:val="nil"/>
            </w:tcBorders>
            <w:shd w:val="clear" w:color="auto" w:fill="auto"/>
            <w:noWrap/>
            <w:vAlign w:val="center"/>
          </w:tcPr>
          <w:p w14:paraId="1AF216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B173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50" w:type="dxa"/>
            <w:tcBorders>
              <w:top w:val="nil"/>
              <w:left w:val="nil"/>
              <w:bottom w:val="nil"/>
              <w:right w:val="nil"/>
            </w:tcBorders>
            <w:shd w:val="clear" w:color="auto" w:fill="auto"/>
            <w:noWrap/>
            <w:vAlign w:val="center"/>
          </w:tcPr>
          <w:p w14:paraId="5BC0415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1978" w:type="dxa"/>
            <w:tcBorders>
              <w:top w:val="nil"/>
              <w:left w:val="nil"/>
              <w:bottom w:val="nil"/>
              <w:right w:val="nil"/>
            </w:tcBorders>
            <w:shd w:val="clear" w:color="auto" w:fill="auto"/>
            <w:noWrap/>
            <w:vAlign w:val="center"/>
          </w:tcPr>
          <w:p w14:paraId="67D11C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2856 (67.5)</w:t>
            </w:r>
          </w:p>
        </w:tc>
        <w:tc>
          <w:tcPr>
            <w:tcW w:w="2035" w:type="dxa"/>
            <w:tcBorders>
              <w:top w:val="nil"/>
              <w:left w:val="nil"/>
              <w:bottom w:val="nil"/>
              <w:right w:val="nil"/>
            </w:tcBorders>
            <w:shd w:val="clear" w:color="auto" w:fill="auto"/>
            <w:noWrap/>
            <w:vAlign w:val="center"/>
          </w:tcPr>
          <w:p w14:paraId="36619E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683 (64.6)</w:t>
            </w:r>
          </w:p>
        </w:tc>
        <w:tc>
          <w:tcPr>
            <w:tcW w:w="1819" w:type="dxa"/>
            <w:tcBorders>
              <w:top w:val="nil"/>
              <w:left w:val="nil"/>
              <w:bottom w:val="nil"/>
              <w:right w:val="nil"/>
            </w:tcBorders>
            <w:shd w:val="clear" w:color="auto" w:fill="auto"/>
            <w:noWrap/>
            <w:vAlign w:val="center"/>
          </w:tcPr>
          <w:p w14:paraId="5D3A10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676 (63.9)</w:t>
            </w:r>
          </w:p>
        </w:tc>
        <w:tc>
          <w:tcPr>
            <w:tcW w:w="1828" w:type="dxa"/>
            <w:tcBorders>
              <w:top w:val="nil"/>
              <w:left w:val="nil"/>
              <w:bottom w:val="nil"/>
              <w:right w:val="nil"/>
            </w:tcBorders>
            <w:shd w:val="clear" w:color="auto" w:fill="auto"/>
            <w:noWrap/>
            <w:vAlign w:val="center"/>
          </w:tcPr>
          <w:p w14:paraId="119C35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758 (71.6)</w:t>
            </w:r>
          </w:p>
        </w:tc>
        <w:tc>
          <w:tcPr>
            <w:tcW w:w="1809" w:type="dxa"/>
            <w:tcBorders>
              <w:top w:val="nil"/>
              <w:left w:val="nil"/>
              <w:bottom w:val="nil"/>
              <w:right w:val="nil"/>
            </w:tcBorders>
            <w:shd w:val="clear" w:color="auto" w:fill="auto"/>
            <w:noWrap/>
            <w:vAlign w:val="center"/>
          </w:tcPr>
          <w:p w14:paraId="6CB529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739 (69.8)</w:t>
            </w:r>
          </w:p>
        </w:tc>
        <w:tc>
          <w:tcPr>
            <w:tcW w:w="918" w:type="dxa"/>
            <w:tcBorders>
              <w:top w:val="nil"/>
              <w:left w:val="nil"/>
              <w:bottom w:val="nil"/>
              <w:right w:val="nil"/>
            </w:tcBorders>
            <w:shd w:val="clear" w:color="auto" w:fill="auto"/>
            <w:noWrap/>
            <w:vAlign w:val="center"/>
          </w:tcPr>
          <w:p w14:paraId="4B8E3A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6D82D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4250" w:type="dxa"/>
            <w:tcBorders>
              <w:top w:val="nil"/>
              <w:left w:val="nil"/>
              <w:bottom w:val="single" w:color="000000" w:sz="4" w:space="0"/>
              <w:right w:val="nil"/>
            </w:tcBorders>
            <w:shd w:val="clear" w:color="auto" w:fill="auto"/>
            <w:noWrap/>
            <w:vAlign w:val="center"/>
          </w:tcPr>
          <w:p w14:paraId="39DF499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1978" w:type="dxa"/>
            <w:tcBorders>
              <w:top w:val="nil"/>
              <w:left w:val="nil"/>
              <w:bottom w:val="single" w:color="000000" w:sz="4" w:space="0"/>
              <w:right w:val="nil"/>
            </w:tcBorders>
            <w:shd w:val="clear" w:color="auto" w:fill="auto"/>
            <w:noWrap/>
            <w:vAlign w:val="center"/>
          </w:tcPr>
          <w:p w14:paraId="7B1E33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1376 (32.5)</w:t>
            </w:r>
          </w:p>
        </w:tc>
        <w:tc>
          <w:tcPr>
            <w:tcW w:w="2035" w:type="dxa"/>
            <w:tcBorders>
              <w:top w:val="nil"/>
              <w:left w:val="nil"/>
              <w:bottom w:val="single" w:color="000000" w:sz="4" w:space="0"/>
              <w:right w:val="nil"/>
            </w:tcBorders>
            <w:shd w:val="clear" w:color="auto" w:fill="auto"/>
            <w:noWrap/>
            <w:vAlign w:val="center"/>
          </w:tcPr>
          <w:p w14:paraId="5EC6BC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375 (35.4)</w:t>
            </w:r>
          </w:p>
        </w:tc>
        <w:tc>
          <w:tcPr>
            <w:tcW w:w="1819" w:type="dxa"/>
            <w:tcBorders>
              <w:top w:val="nil"/>
              <w:left w:val="nil"/>
              <w:bottom w:val="single" w:color="000000" w:sz="4" w:space="0"/>
              <w:right w:val="nil"/>
            </w:tcBorders>
            <w:shd w:val="clear" w:color="auto" w:fill="auto"/>
            <w:noWrap/>
            <w:vAlign w:val="center"/>
          </w:tcPr>
          <w:p w14:paraId="683107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382 (36.1)</w:t>
            </w:r>
          </w:p>
        </w:tc>
        <w:tc>
          <w:tcPr>
            <w:tcW w:w="1828" w:type="dxa"/>
            <w:tcBorders>
              <w:top w:val="nil"/>
              <w:left w:val="nil"/>
              <w:bottom w:val="single" w:color="000000" w:sz="4" w:space="0"/>
              <w:right w:val="nil"/>
            </w:tcBorders>
            <w:shd w:val="clear" w:color="auto" w:fill="auto"/>
            <w:noWrap/>
            <w:vAlign w:val="center"/>
          </w:tcPr>
          <w:p w14:paraId="32AC87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 (28.4)</w:t>
            </w:r>
          </w:p>
        </w:tc>
        <w:tc>
          <w:tcPr>
            <w:tcW w:w="1809" w:type="dxa"/>
            <w:tcBorders>
              <w:top w:val="nil"/>
              <w:left w:val="nil"/>
              <w:bottom w:val="single" w:color="000000" w:sz="4" w:space="0"/>
              <w:right w:val="nil"/>
            </w:tcBorders>
            <w:shd w:val="clear" w:color="auto" w:fill="auto"/>
            <w:noWrap/>
            <w:vAlign w:val="center"/>
          </w:tcPr>
          <w:p w14:paraId="6411A3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319 (30.2)</w:t>
            </w:r>
          </w:p>
        </w:tc>
        <w:tc>
          <w:tcPr>
            <w:tcW w:w="918" w:type="dxa"/>
            <w:tcBorders>
              <w:top w:val="nil"/>
              <w:left w:val="nil"/>
              <w:bottom w:val="single" w:color="000000" w:sz="4" w:space="0"/>
              <w:right w:val="nil"/>
            </w:tcBorders>
            <w:shd w:val="clear" w:color="auto" w:fill="auto"/>
            <w:noWrap/>
            <w:vAlign w:val="center"/>
          </w:tcPr>
          <w:p w14:paraId="28D50F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bl>
    <w:p w14:paraId="67262882">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i/>
          <w:iCs/>
          <w:sz w:val="24"/>
          <w:szCs w:val="24"/>
        </w:rPr>
        <w:t>P</w:t>
      </w:r>
      <w:r>
        <w:rPr>
          <w:rFonts w:ascii="Times New Roman" w:hAnsi="Times New Roman" w:cs="Times New Roman"/>
          <w:sz w:val="24"/>
          <w:szCs w:val="24"/>
        </w:rPr>
        <w:t xml:space="preserve"> value &lt; 0.05 indicated a significant difference.</w:t>
      </w:r>
    </w:p>
    <w:p w14:paraId="64B84B24">
      <w:pPr>
        <w:spacing w:line="480" w:lineRule="auto"/>
        <w:rPr>
          <w:rFonts w:ascii="Times New Roman" w:hAnsi="Times New Roman" w:cs="Times New Roman"/>
          <w:color w:val="auto"/>
          <w:sz w:val="24"/>
          <w:szCs w:val="24"/>
        </w:rPr>
      </w:pPr>
      <w:r>
        <w:rPr>
          <w:rFonts w:ascii="Times New Roman" w:hAnsi="Times New Roman" w:cs="Times New Roman"/>
          <w:sz w:val="24"/>
          <w:szCs w:val="24"/>
          <w:lang w:val="en-GB"/>
        </w:rPr>
        <w:t>Abbreviations:</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val="en-GB"/>
        </w:rPr>
        <w:t xml:space="preserve">BMI, </w:t>
      </w:r>
      <w:r>
        <w:rPr>
          <w:rFonts w:ascii="Times New Roman" w:hAnsi="Times New Roman" w:eastAsia="PingFang SC" w:cs="Times New Roman"/>
          <w:color w:val="101214"/>
          <w:sz w:val="24"/>
          <w:szCs w:val="24"/>
        </w:rPr>
        <w:t>body mass index;</w:t>
      </w:r>
      <w:r>
        <w:rPr>
          <w:rFonts w:hint="eastAsia" w:ascii="Times New Roman" w:hAnsi="Times New Roman" w:eastAsia="PingFang SC" w:cs="Times New Roman"/>
          <w:color w:val="101214"/>
          <w:sz w:val="24"/>
          <w:szCs w:val="24"/>
          <w:lang w:val="en-US" w:eastAsia="zh-CN"/>
        </w:rPr>
        <w:t xml:space="preserve"> </w:t>
      </w:r>
      <w:r>
        <w:rPr>
          <w:rFonts w:hint="eastAsia" w:ascii="Times New Roman" w:hAnsi="Times New Roman" w:cs="Times New Roman"/>
          <w:sz w:val="24"/>
          <w:szCs w:val="24"/>
          <w:lang w:val="en-US" w:eastAsia="zh-CN"/>
        </w:rPr>
        <w:t>eG</w:t>
      </w:r>
      <w:r>
        <w:rPr>
          <w:rFonts w:hint="eastAsia" w:ascii="Times New Roman" w:hAnsi="Times New Roman" w:cs="Times New Roman"/>
          <w:color w:val="auto"/>
          <w:sz w:val="24"/>
          <w:szCs w:val="24"/>
          <w:lang w:val="en-US" w:eastAsia="zh-CN"/>
        </w:rPr>
        <w:t>DR</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estimated glucose disposal rate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FPG</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US" w:eastAsia="zh-CN"/>
        </w:rPr>
        <w:t>f</w:t>
      </w:r>
      <w:r>
        <w:rPr>
          <w:rFonts w:hint="eastAsia" w:ascii="Times New Roman" w:hAnsi="Times New Roman" w:cs="Times New Roman"/>
          <w:color w:val="auto"/>
          <w:sz w:val="24"/>
          <w:szCs w:val="24"/>
          <w:lang w:val="en-GB"/>
        </w:rPr>
        <w:t>asting blood glucose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default" w:ascii="Times New Roman" w:hAnsi="Times New Roman" w:eastAsia="宋体" w:cs="Times New Roman"/>
          <w:i w:val="0"/>
          <w:iCs w:val="0"/>
          <w:color w:val="auto"/>
          <w:kern w:val="0"/>
          <w:sz w:val="24"/>
          <w:szCs w:val="24"/>
          <w:u w:val="none"/>
          <w:lang w:val="en-US" w:eastAsia="zh-CN" w:bidi="ar"/>
        </w:rPr>
        <w:t>Hba1c,</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PingFang SC" w:cs="Times New Roman"/>
          <w:color w:val="auto"/>
          <w:sz w:val="24"/>
          <w:szCs w:val="24"/>
          <w:lang w:val="en-US" w:eastAsia="zh-CN"/>
        </w:rPr>
        <w:t>glycosylated hemoglobin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HDL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high-density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LDL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low-density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IQR, interquartile range</w:t>
      </w:r>
      <w:r>
        <w:rPr>
          <w:rFonts w:ascii="Times New Roman" w:hAnsi="Times New Roman" w:cs="Times New Roman"/>
          <w:color w:val="auto"/>
          <w:sz w:val="24"/>
        </w:rPr>
        <w:t xml:space="preserve">; </w:t>
      </w:r>
      <w:r>
        <w:rPr>
          <w:rFonts w:hint="eastAsia" w:ascii="Times New Roman" w:hAnsi="Times New Roman" w:cs="Times New Roman"/>
          <w:color w:val="auto"/>
          <w:sz w:val="24"/>
          <w:szCs w:val="24"/>
          <w:lang w:val="en-US" w:eastAsia="zh-CN"/>
        </w:rPr>
        <w:t>WC</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waist circumference</w:t>
      </w:r>
      <w:r>
        <w:rPr>
          <w:rFonts w:ascii="Times New Roman" w:hAnsi="Times New Roman" w:cs="Times New Roman"/>
          <w:color w:val="auto"/>
          <w:sz w:val="24"/>
          <w:szCs w:val="24"/>
        </w:rPr>
        <w:t>.</w:t>
      </w:r>
    </w:p>
    <w:p w14:paraId="73CB8DA5">
      <w:pPr>
        <w:spacing w:line="480" w:lineRule="auto"/>
        <w:rPr>
          <w:rFonts w:ascii="Times New Roman" w:hAnsi="Times New Roman" w:cs="Times New Roman"/>
          <w:sz w:val="24"/>
          <w:szCs w:val="24"/>
        </w:rPr>
      </w:pPr>
    </w:p>
    <w:p w14:paraId="25ADE068">
      <w:pPr>
        <w:spacing w:line="480" w:lineRule="auto"/>
        <w:rPr>
          <w:rFonts w:ascii="Times New Roman" w:hAnsi="Times New Roman" w:cs="Times New Roman"/>
          <w:sz w:val="24"/>
          <w:szCs w:val="24"/>
        </w:rPr>
      </w:pPr>
    </w:p>
    <w:p w14:paraId="68AA0E75">
      <w:pPr>
        <w:spacing w:line="480" w:lineRule="auto"/>
        <w:rPr>
          <w:rFonts w:ascii="Times New Roman" w:hAnsi="Times New Roman" w:cs="Times New Roman"/>
          <w:sz w:val="24"/>
          <w:szCs w:val="24"/>
        </w:rPr>
      </w:pPr>
    </w:p>
    <w:p w14:paraId="49C9B798">
      <w:pPr>
        <w:spacing w:line="480" w:lineRule="auto"/>
        <w:rPr>
          <w:rFonts w:ascii="Times New Roman" w:hAnsi="Times New Roman" w:cs="Times New Roman"/>
          <w:sz w:val="24"/>
          <w:szCs w:val="24"/>
        </w:rPr>
      </w:pPr>
    </w:p>
    <w:p w14:paraId="72912C3B">
      <w:pPr>
        <w:spacing w:line="480" w:lineRule="auto"/>
        <w:rPr>
          <w:rFonts w:ascii="Times New Roman" w:hAnsi="Times New Roman" w:cs="Times New Roman"/>
          <w:b/>
          <w:bCs/>
          <w:sz w:val="24"/>
          <w:szCs w:val="24"/>
          <w:lang w:val="en-GB"/>
        </w:rPr>
      </w:pPr>
    </w:p>
    <w:p w14:paraId="2AD744F1">
      <w:pPr>
        <w:spacing w:line="480" w:lineRule="auto"/>
        <w:rPr>
          <w:rFonts w:ascii="Times New Roman" w:hAnsi="Times New Roman" w:cs="Times New Roman"/>
          <w:b/>
          <w:bCs/>
          <w:sz w:val="24"/>
          <w:szCs w:val="24"/>
          <w:lang w:val="en-GB"/>
        </w:rPr>
      </w:pPr>
    </w:p>
    <w:p w14:paraId="79FCFEC3">
      <w:pPr>
        <w:spacing w:line="480" w:lineRule="auto"/>
        <w:rPr>
          <w:rFonts w:ascii="Times New Roman" w:hAnsi="Times New Roman" w:cs="Times New Roman"/>
          <w:b/>
          <w:bCs/>
          <w:sz w:val="24"/>
          <w:szCs w:val="24"/>
          <w:lang w:val="en-GB"/>
        </w:rPr>
      </w:pPr>
    </w:p>
    <w:p w14:paraId="59D41A06">
      <w:pPr>
        <w:spacing w:line="480" w:lineRule="auto"/>
        <w:rPr>
          <w:rFonts w:hint="eastAsia" w:ascii="Times New Roman" w:hAnsi="Times New Roman" w:cs="Times New Roman"/>
          <w:sz w:val="24"/>
          <w:szCs w:val="24"/>
          <w:lang w:val="en-US" w:eastAsia="zh-CN"/>
        </w:rPr>
      </w:pPr>
      <w:r>
        <w:rPr>
          <w:rFonts w:ascii="Times New Roman" w:hAnsi="Times New Roman" w:cs="Times New Roman"/>
          <w:b/>
          <w:bCs/>
          <w:sz w:val="24"/>
          <w:szCs w:val="24"/>
          <w:lang w:val="en-GB"/>
        </w:rPr>
        <w:t>S</w:t>
      </w:r>
      <w:r>
        <w:rPr>
          <w:rFonts w:hint="eastAsia" w:ascii="Times New Roman" w:hAnsi="Times New Roman" w:cs="Times New Roman"/>
          <w:b/>
          <w:bCs/>
          <w:sz w:val="24"/>
          <w:szCs w:val="24"/>
          <w:lang w:val="en-GB"/>
        </w:rPr>
        <w:t xml:space="preserve">upplementary Table </w:t>
      </w:r>
      <w:r>
        <w:rPr>
          <w:rFonts w:hint="eastAsia" w:ascii="Times New Roman" w:hAnsi="Times New Roman" w:cs="Times New Roman"/>
          <w:b/>
          <w:bCs/>
          <w:sz w:val="24"/>
          <w:szCs w:val="24"/>
          <w:lang w:val="en-US" w:eastAsia="zh-CN"/>
        </w:rPr>
        <w:t>3</w:t>
      </w:r>
      <w:r>
        <w:rPr>
          <w:rFonts w:hint="eastAsia" w:ascii="Times New Roman" w:hAnsi="Times New Roman" w:cs="Times New Roman"/>
          <w:b/>
          <w:bCs/>
          <w:sz w:val="24"/>
          <w:szCs w:val="24"/>
          <w:lang w:val="en-GB"/>
        </w:rPr>
        <w:t xml:space="preserve">. </w:t>
      </w:r>
      <w:r>
        <w:rPr>
          <w:rFonts w:hint="eastAsia" w:ascii="Times New Roman" w:hAnsi="Times New Roman" w:cs="Times New Roman"/>
          <w:sz w:val="24"/>
          <w:szCs w:val="24"/>
          <w:lang w:val="en-GB"/>
        </w:rPr>
        <w:t xml:space="preserve">Baseline characteristics according to </w:t>
      </w:r>
      <w:r>
        <w:rPr>
          <w:rFonts w:hint="eastAsia" w:ascii="Times New Roman" w:hAnsi="Times New Roman" w:cs="Times New Roman"/>
          <w:sz w:val="24"/>
          <w:szCs w:val="24"/>
          <w:lang w:val="en-US" w:eastAsia="zh-CN"/>
        </w:rPr>
        <w:t>AIP</w:t>
      </w:r>
      <w:r>
        <w:rPr>
          <w:rFonts w:hint="eastAsia" w:ascii="Times New Roman" w:hAnsi="Times New Roman" w:cs="Times New Roman"/>
          <w:sz w:val="24"/>
          <w:szCs w:val="24"/>
          <w:lang w:val="en-GB"/>
        </w:rPr>
        <w:t xml:space="preserve"> index quartiles.</w:t>
      </w:r>
    </w:p>
    <w:tbl>
      <w:tblPr>
        <w:tblStyle w:val="4"/>
        <w:tblW w:w="147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77"/>
        <w:gridCol w:w="2094"/>
        <w:gridCol w:w="1833"/>
        <w:gridCol w:w="1833"/>
        <w:gridCol w:w="1833"/>
        <w:gridCol w:w="1833"/>
        <w:gridCol w:w="1035"/>
      </w:tblGrid>
      <w:tr w14:paraId="0AFD0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277" w:type="dxa"/>
            <w:tcBorders>
              <w:top w:val="single" w:color="000000" w:sz="4" w:space="0"/>
              <w:left w:val="nil"/>
              <w:bottom w:val="single" w:color="000000" w:sz="4" w:space="0"/>
              <w:right w:val="nil"/>
            </w:tcBorders>
            <w:shd w:val="clear" w:color="auto" w:fill="auto"/>
            <w:noWrap/>
            <w:vAlign w:val="center"/>
          </w:tcPr>
          <w:p w14:paraId="0C40885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Variables</w:t>
            </w:r>
          </w:p>
        </w:tc>
        <w:tc>
          <w:tcPr>
            <w:tcW w:w="2094" w:type="dxa"/>
            <w:tcBorders>
              <w:top w:val="single" w:color="000000" w:sz="4" w:space="0"/>
              <w:left w:val="nil"/>
              <w:bottom w:val="single" w:color="000000" w:sz="4" w:space="0"/>
              <w:right w:val="nil"/>
            </w:tcBorders>
            <w:shd w:val="clear" w:color="auto" w:fill="auto"/>
            <w:noWrap/>
            <w:vAlign w:val="center"/>
          </w:tcPr>
          <w:p w14:paraId="10D39F5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 = 4232)</w:t>
            </w:r>
          </w:p>
        </w:tc>
        <w:tc>
          <w:tcPr>
            <w:tcW w:w="1833" w:type="dxa"/>
            <w:tcBorders>
              <w:top w:val="single" w:color="000000" w:sz="4" w:space="0"/>
              <w:left w:val="nil"/>
              <w:bottom w:val="single" w:color="000000" w:sz="4" w:space="0"/>
              <w:right w:val="nil"/>
            </w:tcBorders>
            <w:shd w:val="clear" w:color="auto" w:fill="auto"/>
            <w:noWrap/>
            <w:vAlign w:val="center"/>
          </w:tcPr>
          <w:p w14:paraId="52E1CB7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Q1 (n = 1070)</w:t>
            </w:r>
          </w:p>
        </w:tc>
        <w:tc>
          <w:tcPr>
            <w:tcW w:w="1833" w:type="dxa"/>
            <w:tcBorders>
              <w:top w:val="single" w:color="000000" w:sz="4" w:space="0"/>
              <w:left w:val="nil"/>
              <w:bottom w:val="single" w:color="000000" w:sz="4" w:space="0"/>
              <w:right w:val="nil"/>
            </w:tcBorders>
            <w:shd w:val="clear" w:color="auto" w:fill="auto"/>
            <w:noWrap/>
            <w:vAlign w:val="center"/>
          </w:tcPr>
          <w:p w14:paraId="0AEA0E3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Q2 (n = 1052)</w:t>
            </w:r>
          </w:p>
        </w:tc>
        <w:tc>
          <w:tcPr>
            <w:tcW w:w="1833" w:type="dxa"/>
            <w:tcBorders>
              <w:top w:val="single" w:color="000000" w:sz="4" w:space="0"/>
              <w:left w:val="nil"/>
              <w:bottom w:val="single" w:color="000000" w:sz="4" w:space="0"/>
              <w:right w:val="nil"/>
            </w:tcBorders>
            <w:shd w:val="clear" w:color="auto" w:fill="auto"/>
            <w:noWrap/>
            <w:vAlign w:val="center"/>
          </w:tcPr>
          <w:p w14:paraId="2B25EDC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Q3 (n = 1054)</w:t>
            </w:r>
          </w:p>
        </w:tc>
        <w:tc>
          <w:tcPr>
            <w:tcW w:w="1833" w:type="dxa"/>
            <w:tcBorders>
              <w:top w:val="single" w:color="000000" w:sz="4" w:space="0"/>
              <w:left w:val="nil"/>
              <w:bottom w:val="single" w:color="000000" w:sz="4" w:space="0"/>
              <w:right w:val="nil"/>
            </w:tcBorders>
            <w:shd w:val="clear" w:color="auto" w:fill="auto"/>
            <w:noWrap/>
            <w:vAlign w:val="center"/>
          </w:tcPr>
          <w:p w14:paraId="64F1F76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Q4 (n = 1056)</w:t>
            </w:r>
          </w:p>
        </w:tc>
        <w:tc>
          <w:tcPr>
            <w:tcW w:w="1035" w:type="dxa"/>
            <w:tcBorders>
              <w:top w:val="single" w:color="000000" w:sz="4" w:space="0"/>
              <w:left w:val="nil"/>
              <w:bottom w:val="single" w:color="000000" w:sz="4" w:space="0"/>
              <w:right w:val="nil"/>
            </w:tcBorders>
            <w:shd w:val="clear" w:color="auto" w:fill="auto"/>
            <w:noWrap/>
            <w:vAlign w:val="center"/>
          </w:tcPr>
          <w:p w14:paraId="2A055A3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P</w:t>
            </w:r>
            <w:r>
              <w:rPr>
                <w:rFonts w:hint="default" w:ascii="Times New Roman" w:hAnsi="Times New Roman" w:eastAsia="宋体" w:cs="Times New Roman"/>
                <w:b/>
                <w:bCs/>
                <w:i w:val="0"/>
                <w:iCs w:val="0"/>
                <w:color w:val="000000"/>
                <w:kern w:val="0"/>
                <w:sz w:val="22"/>
                <w:szCs w:val="22"/>
                <w:u w:val="none"/>
                <w:lang w:val="en-US" w:eastAsia="zh-CN" w:bidi="ar"/>
              </w:rPr>
              <w:t xml:space="preserve"> value</w:t>
            </w:r>
          </w:p>
        </w:tc>
      </w:tr>
      <w:tr w14:paraId="78A53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77" w:type="dxa"/>
            <w:tcBorders>
              <w:top w:val="nil"/>
              <w:left w:val="nil"/>
              <w:bottom w:val="nil"/>
              <w:right w:val="nil"/>
            </w:tcBorders>
            <w:shd w:val="clear" w:color="auto" w:fill="auto"/>
            <w:noWrap/>
            <w:vAlign w:val="center"/>
          </w:tcPr>
          <w:p w14:paraId="7EE2437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Median (IQR)</w:t>
            </w:r>
          </w:p>
        </w:tc>
        <w:tc>
          <w:tcPr>
            <w:tcW w:w="2094" w:type="dxa"/>
            <w:tcBorders>
              <w:top w:val="nil"/>
              <w:left w:val="nil"/>
              <w:bottom w:val="nil"/>
              <w:right w:val="nil"/>
            </w:tcBorders>
            <w:shd w:val="clear" w:color="auto" w:fill="auto"/>
            <w:noWrap/>
            <w:vAlign w:val="center"/>
          </w:tcPr>
          <w:p w14:paraId="1591AC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63.0 (58.0, 70.0)</w:t>
            </w:r>
          </w:p>
        </w:tc>
        <w:tc>
          <w:tcPr>
            <w:tcW w:w="1833" w:type="dxa"/>
            <w:tcBorders>
              <w:top w:val="nil"/>
              <w:left w:val="nil"/>
              <w:bottom w:val="nil"/>
              <w:right w:val="nil"/>
            </w:tcBorders>
            <w:shd w:val="clear" w:color="auto" w:fill="auto"/>
            <w:noWrap/>
            <w:vAlign w:val="center"/>
          </w:tcPr>
          <w:p w14:paraId="452C75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62.0 (58.0, 69.0)</w:t>
            </w:r>
          </w:p>
        </w:tc>
        <w:tc>
          <w:tcPr>
            <w:tcW w:w="1833" w:type="dxa"/>
            <w:tcBorders>
              <w:top w:val="nil"/>
              <w:left w:val="nil"/>
              <w:bottom w:val="nil"/>
              <w:right w:val="nil"/>
            </w:tcBorders>
            <w:shd w:val="clear" w:color="auto" w:fill="auto"/>
            <w:noWrap/>
            <w:vAlign w:val="center"/>
          </w:tcPr>
          <w:p w14:paraId="42C212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64.0 (59.0, 71.0)</w:t>
            </w:r>
          </w:p>
        </w:tc>
        <w:tc>
          <w:tcPr>
            <w:tcW w:w="1833" w:type="dxa"/>
            <w:tcBorders>
              <w:top w:val="nil"/>
              <w:left w:val="nil"/>
              <w:bottom w:val="nil"/>
              <w:right w:val="nil"/>
            </w:tcBorders>
            <w:shd w:val="clear" w:color="auto" w:fill="auto"/>
            <w:noWrap/>
            <w:vAlign w:val="center"/>
          </w:tcPr>
          <w:p w14:paraId="1A1832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64.0 (58.2, 71.0)</w:t>
            </w:r>
          </w:p>
        </w:tc>
        <w:tc>
          <w:tcPr>
            <w:tcW w:w="1833" w:type="dxa"/>
            <w:tcBorders>
              <w:top w:val="nil"/>
              <w:left w:val="nil"/>
              <w:bottom w:val="nil"/>
              <w:right w:val="nil"/>
            </w:tcBorders>
            <w:shd w:val="clear" w:color="auto" w:fill="auto"/>
            <w:noWrap/>
            <w:vAlign w:val="center"/>
          </w:tcPr>
          <w:p w14:paraId="69F7C8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63.0 (58.0, 70.0)</w:t>
            </w:r>
          </w:p>
        </w:tc>
        <w:tc>
          <w:tcPr>
            <w:tcW w:w="1035" w:type="dxa"/>
            <w:tcBorders>
              <w:top w:val="nil"/>
              <w:left w:val="nil"/>
              <w:bottom w:val="nil"/>
              <w:right w:val="nil"/>
            </w:tcBorders>
            <w:shd w:val="clear" w:color="auto" w:fill="auto"/>
            <w:noWrap/>
            <w:vAlign w:val="center"/>
          </w:tcPr>
          <w:p w14:paraId="7FC9927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113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0895C31">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gender, n (%)</w:t>
            </w:r>
          </w:p>
        </w:tc>
        <w:tc>
          <w:tcPr>
            <w:tcW w:w="0" w:type="auto"/>
            <w:tcBorders>
              <w:top w:val="nil"/>
              <w:left w:val="nil"/>
              <w:bottom w:val="nil"/>
              <w:right w:val="nil"/>
            </w:tcBorders>
            <w:shd w:val="clear" w:color="auto" w:fill="auto"/>
            <w:noWrap/>
            <w:vAlign w:val="center"/>
          </w:tcPr>
          <w:p w14:paraId="714C9B4E">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FC1CB1">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250827">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530665">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3C1FEC">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8FA04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3BB2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B4CB2D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Male</w:t>
            </w:r>
          </w:p>
        </w:tc>
        <w:tc>
          <w:tcPr>
            <w:tcW w:w="0" w:type="auto"/>
            <w:tcBorders>
              <w:top w:val="nil"/>
              <w:left w:val="nil"/>
              <w:bottom w:val="nil"/>
              <w:right w:val="nil"/>
            </w:tcBorders>
            <w:shd w:val="clear" w:color="auto" w:fill="auto"/>
            <w:noWrap/>
            <w:vAlign w:val="center"/>
          </w:tcPr>
          <w:p w14:paraId="49DDDD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1878 (44.4)</w:t>
            </w:r>
          </w:p>
        </w:tc>
        <w:tc>
          <w:tcPr>
            <w:tcW w:w="0" w:type="auto"/>
            <w:tcBorders>
              <w:top w:val="nil"/>
              <w:left w:val="nil"/>
              <w:bottom w:val="nil"/>
              <w:right w:val="nil"/>
            </w:tcBorders>
            <w:shd w:val="clear" w:color="auto" w:fill="auto"/>
            <w:noWrap/>
            <w:vAlign w:val="center"/>
          </w:tcPr>
          <w:p w14:paraId="3D650E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320 (29.9)</w:t>
            </w:r>
          </w:p>
        </w:tc>
        <w:tc>
          <w:tcPr>
            <w:tcW w:w="0" w:type="auto"/>
            <w:tcBorders>
              <w:top w:val="nil"/>
              <w:left w:val="nil"/>
              <w:bottom w:val="nil"/>
              <w:right w:val="nil"/>
            </w:tcBorders>
            <w:shd w:val="clear" w:color="auto" w:fill="auto"/>
            <w:noWrap/>
            <w:vAlign w:val="center"/>
          </w:tcPr>
          <w:p w14:paraId="0DFB07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417 (39.6)</w:t>
            </w:r>
          </w:p>
        </w:tc>
        <w:tc>
          <w:tcPr>
            <w:tcW w:w="0" w:type="auto"/>
            <w:tcBorders>
              <w:top w:val="nil"/>
              <w:left w:val="nil"/>
              <w:bottom w:val="nil"/>
              <w:right w:val="nil"/>
            </w:tcBorders>
            <w:shd w:val="clear" w:color="auto" w:fill="auto"/>
            <w:noWrap/>
            <w:vAlign w:val="center"/>
          </w:tcPr>
          <w:p w14:paraId="50694D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515 (48.9)</w:t>
            </w:r>
          </w:p>
        </w:tc>
        <w:tc>
          <w:tcPr>
            <w:tcW w:w="0" w:type="auto"/>
            <w:tcBorders>
              <w:top w:val="nil"/>
              <w:left w:val="nil"/>
              <w:bottom w:val="nil"/>
              <w:right w:val="nil"/>
            </w:tcBorders>
            <w:shd w:val="clear" w:color="auto" w:fill="auto"/>
            <w:noWrap/>
            <w:vAlign w:val="center"/>
          </w:tcPr>
          <w:p w14:paraId="5CC7AA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626 (59.3)</w:t>
            </w:r>
          </w:p>
        </w:tc>
        <w:tc>
          <w:tcPr>
            <w:tcW w:w="0" w:type="auto"/>
            <w:tcBorders>
              <w:top w:val="nil"/>
              <w:left w:val="nil"/>
              <w:bottom w:val="nil"/>
              <w:right w:val="nil"/>
            </w:tcBorders>
            <w:shd w:val="clear" w:color="auto" w:fill="auto"/>
            <w:noWrap/>
            <w:vAlign w:val="center"/>
          </w:tcPr>
          <w:p w14:paraId="78582B0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5400E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C68429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Female</w:t>
            </w:r>
          </w:p>
        </w:tc>
        <w:tc>
          <w:tcPr>
            <w:tcW w:w="0" w:type="auto"/>
            <w:tcBorders>
              <w:top w:val="nil"/>
              <w:left w:val="nil"/>
              <w:bottom w:val="nil"/>
              <w:right w:val="nil"/>
            </w:tcBorders>
            <w:shd w:val="clear" w:color="auto" w:fill="auto"/>
            <w:noWrap/>
            <w:vAlign w:val="center"/>
          </w:tcPr>
          <w:p w14:paraId="62D696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2354 (55.6)</w:t>
            </w:r>
          </w:p>
        </w:tc>
        <w:tc>
          <w:tcPr>
            <w:tcW w:w="0" w:type="auto"/>
            <w:tcBorders>
              <w:top w:val="nil"/>
              <w:left w:val="nil"/>
              <w:bottom w:val="nil"/>
              <w:right w:val="nil"/>
            </w:tcBorders>
            <w:shd w:val="clear" w:color="auto" w:fill="auto"/>
            <w:noWrap/>
            <w:vAlign w:val="center"/>
          </w:tcPr>
          <w:p w14:paraId="614B65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750 (70.1)</w:t>
            </w:r>
          </w:p>
        </w:tc>
        <w:tc>
          <w:tcPr>
            <w:tcW w:w="0" w:type="auto"/>
            <w:tcBorders>
              <w:top w:val="nil"/>
              <w:left w:val="nil"/>
              <w:bottom w:val="nil"/>
              <w:right w:val="nil"/>
            </w:tcBorders>
            <w:shd w:val="clear" w:color="auto" w:fill="auto"/>
            <w:noWrap/>
            <w:vAlign w:val="center"/>
          </w:tcPr>
          <w:p w14:paraId="7679C5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635 (60.4)</w:t>
            </w:r>
          </w:p>
        </w:tc>
        <w:tc>
          <w:tcPr>
            <w:tcW w:w="0" w:type="auto"/>
            <w:tcBorders>
              <w:top w:val="nil"/>
              <w:left w:val="nil"/>
              <w:bottom w:val="nil"/>
              <w:right w:val="nil"/>
            </w:tcBorders>
            <w:shd w:val="clear" w:color="auto" w:fill="auto"/>
            <w:noWrap/>
            <w:vAlign w:val="center"/>
          </w:tcPr>
          <w:p w14:paraId="18E09A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539 (51.1)</w:t>
            </w:r>
          </w:p>
        </w:tc>
        <w:tc>
          <w:tcPr>
            <w:tcW w:w="0" w:type="auto"/>
            <w:tcBorders>
              <w:top w:val="nil"/>
              <w:left w:val="nil"/>
              <w:bottom w:val="nil"/>
              <w:right w:val="nil"/>
            </w:tcBorders>
            <w:shd w:val="clear" w:color="auto" w:fill="auto"/>
            <w:noWrap/>
            <w:vAlign w:val="center"/>
          </w:tcPr>
          <w:p w14:paraId="3A08FB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430 (40.7)</w:t>
            </w:r>
          </w:p>
        </w:tc>
        <w:tc>
          <w:tcPr>
            <w:tcW w:w="0" w:type="auto"/>
            <w:tcBorders>
              <w:top w:val="nil"/>
              <w:left w:val="nil"/>
              <w:bottom w:val="nil"/>
              <w:right w:val="nil"/>
            </w:tcBorders>
            <w:shd w:val="clear" w:color="auto" w:fill="auto"/>
            <w:noWrap/>
            <w:vAlign w:val="center"/>
          </w:tcPr>
          <w:p w14:paraId="6B5A808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358D2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DA299A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Education, n (%)</w:t>
            </w:r>
          </w:p>
        </w:tc>
        <w:tc>
          <w:tcPr>
            <w:tcW w:w="0" w:type="auto"/>
            <w:tcBorders>
              <w:top w:val="nil"/>
              <w:left w:val="nil"/>
              <w:bottom w:val="nil"/>
              <w:right w:val="nil"/>
            </w:tcBorders>
            <w:shd w:val="clear" w:color="auto" w:fill="auto"/>
            <w:noWrap/>
            <w:vAlign w:val="center"/>
          </w:tcPr>
          <w:p w14:paraId="3A69F67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81E14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7308B5">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0196BB">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428DB1">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142DE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79282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E58ED1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Less than high school</w:t>
            </w:r>
          </w:p>
        </w:tc>
        <w:tc>
          <w:tcPr>
            <w:tcW w:w="0" w:type="auto"/>
            <w:tcBorders>
              <w:top w:val="nil"/>
              <w:left w:val="nil"/>
              <w:bottom w:val="nil"/>
              <w:right w:val="nil"/>
            </w:tcBorders>
            <w:shd w:val="clear" w:color="auto" w:fill="auto"/>
            <w:noWrap/>
            <w:vAlign w:val="center"/>
          </w:tcPr>
          <w:p w14:paraId="6A03DD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1419 (33.5)</w:t>
            </w:r>
          </w:p>
        </w:tc>
        <w:tc>
          <w:tcPr>
            <w:tcW w:w="0" w:type="auto"/>
            <w:tcBorders>
              <w:top w:val="nil"/>
              <w:left w:val="nil"/>
              <w:bottom w:val="nil"/>
              <w:right w:val="nil"/>
            </w:tcBorders>
            <w:shd w:val="clear" w:color="auto" w:fill="auto"/>
            <w:noWrap/>
            <w:vAlign w:val="center"/>
          </w:tcPr>
          <w:p w14:paraId="1917E0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265 (24.8)</w:t>
            </w:r>
          </w:p>
        </w:tc>
        <w:tc>
          <w:tcPr>
            <w:tcW w:w="0" w:type="auto"/>
            <w:tcBorders>
              <w:top w:val="nil"/>
              <w:left w:val="nil"/>
              <w:bottom w:val="nil"/>
              <w:right w:val="nil"/>
            </w:tcBorders>
            <w:shd w:val="clear" w:color="auto" w:fill="auto"/>
            <w:noWrap/>
            <w:vAlign w:val="center"/>
          </w:tcPr>
          <w:p w14:paraId="4B04C6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341 (32.4)</w:t>
            </w:r>
          </w:p>
        </w:tc>
        <w:tc>
          <w:tcPr>
            <w:tcW w:w="0" w:type="auto"/>
            <w:tcBorders>
              <w:top w:val="nil"/>
              <w:left w:val="nil"/>
              <w:bottom w:val="nil"/>
              <w:right w:val="nil"/>
            </w:tcBorders>
            <w:shd w:val="clear" w:color="auto" w:fill="auto"/>
            <w:noWrap/>
            <w:vAlign w:val="center"/>
          </w:tcPr>
          <w:p w14:paraId="22502A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388 (36.8)</w:t>
            </w:r>
          </w:p>
        </w:tc>
        <w:tc>
          <w:tcPr>
            <w:tcW w:w="0" w:type="auto"/>
            <w:tcBorders>
              <w:top w:val="nil"/>
              <w:left w:val="nil"/>
              <w:bottom w:val="nil"/>
              <w:right w:val="nil"/>
            </w:tcBorders>
            <w:shd w:val="clear" w:color="auto" w:fill="auto"/>
            <w:noWrap/>
            <w:vAlign w:val="center"/>
          </w:tcPr>
          <w:p w14:paraId="4CA807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425 (40.2)</w:t>
            </w:r>
          </w:p>
        </w:tc>
        <w:tc>
          <w:tcPr>
            <w:tcW w:w="0" w:type="auto"/>
            <w:tcBorders>
              <w:top w:val="nil"/>
              <w:left w:val="nil"/>
              <w:bottom w:val="nil"/>
              <w:right w:val="nil"/>
            </w:tcBorders>
            <w:shd w:val="clear" w:color="auto" w:fill="auto"/>
            <w:noWrap/>
            <w:vAlign w:val="center"/>
          </w:tcPr>
          <w:p w14:paraId="1706002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6BB70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F39BED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High school or equivalent</w:t>
            </w:r>
          </w:p>
        </w:tc>
        <w:tc>
          <w:tcPr>
            <w:tcW w:w="0" w:type="auto"/>
            <w:tcBorders>
              <w:top w:val="nil"/>
              <w:left w:val="nil"/>
              <w:bottom w:val="nil"/>
              <w:right w:val="nil"/>
            </w:tcBorders>
            <w:shd w:val="clear" w:color="auto" w:fill="auto"/>
            <w:noWrap/>
            <w:vAlign w:val="center"/>
          </w:tcPr>
          <w:p w14:paraId="55F2CD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953 (22.5)</w:t>
            </w:r>
          </w:p>
        </w:tc>
        <w:tc>
          <w:tcPr>
            <w:tcW w:w="0" w:type="auto"/>
            <w:tcBorders>
              <w:top w:val="nil"/>
              <w:left w:val="nil"/>
              <w:bottom w:val="nil"/>
              <w:right w:val="nil"/>
            </w:tcBorders>
            <w:shd w:val="clear" w:color="auto" w:fill="auto"/>
            <w:noWrap/>
            <w:vAlign w:val="center"/>
          </w:tcPr>
          <w:p w14:paraId="18C191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272 (25.4)</w:t>
            </w:r>
          </w:p>
        </w:tc>
        <w:tc>
          <w:tcPr>
            <w:tcW w:w="0" w:type="auto"/>
            <w:tcBorders>
              <w:top w:val="nil"/>
              <w:left w:val="nil"/>
              <w:bottom w:val="nil"/>
              <w:right w:val="nil"/>
            </w:tcBorders>
            <w:shd w:val="clear" w:color="auto" w:fill="auto"/>
            <w:noWrap/>
            <w:vAlign w:val="center"/>
          </w:tcPr>
          <w:p w14:paraId="0CBBC0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236 (22.4)</w:t>
            </w:r>
          </w:p>
        </w:tc>
        <w:tc>
          <w:tcPr>
            <w:tcW w:w="0" w:type="auto"/>
            <w:tcBorders>
              <w:top w:val="nil"/>
              <w:left w:val="nil"/>
              <w:bottom w:val="nil"/>
              <w:right w:val="nil"/>
            </w:tcBorders>
            <w:shd w:val="clear" w:color="auto" w:fill="auto"/>
            <w:noWrap/>
            <w:vAlign w:val="center"/>
          </w:tcPr>
          <w:p w14:paraId="6FED57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239 (22.7)</w:t>
            </w:r>
          </w:p>
        </w:tc>
        <w:tc>
          <w:tcPr>
            <w:tcW w:w="0" w:type="auto"/>
            <w:tcBorders>
              <w:top w:val="nil"/>
              <w:left w:val="nil"/>
              <w:bottom w:val="nil"/>
              <w:right w:val="nil"/>
            </w:tcBorders>
            <w:shd w:val="clear" w:color="auto" w:fill="auto"/>
            <w:noWrap/>
            <w:vAlign w:val="center"/>
          </w:tcPr>
          <w:p w14:paraId="19FF54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 (19.5)</w:t>
            </w:r>
          </w:p>
        </w:tc>
        <w:tc>
          <w:tcPr>
            <w:tcW w:w="0" w:type="auto"/>
            <w:tcBorders>
              <w:top w:val="nil"/>
              <w:left w:val="nil"/>
              <w:bottom w:val="nil"/>
              <w:right w:val="nil"/>
            </w:tcBorders>
            <w:shd w:val="clear" w:color="auto" w:fill="auto"/>
            <w:noWrap/>
            <w:vAlign w:val="center"/>
          </w:tcPr>
          <w:p w14:paraId="5C7DFCE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7CBC1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BBDF78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College or above</w:t>
            </w:r>
          </w:p>
        </w:tc>
        <w:tc>
          <w:tcPr>
            <w:tcW w:w="0" w:type="auto"/>
            <w:tcBorders>
              <w:top w:val="nil"/>
              <w:left w:val="nil"/>
              <w:bottom w:val="nil"/>
              <w:right w:val="nil"/>
            </w:tcBorders>
            <w:shd w:val="clear" w:color="auto" w:fill="auto"/>
            <w:noWrap/>
            <w:vAlign w:val="center"/>
          </w:tcPr>
          <w:p w14:paraId="463502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1860 (44.0)</w:t>
            </w:r>
          </w:p>
        </w:tc>
        <w:tc>
          <w:tcPr>
            <w:tcW w:w="0" w:type="auto"/>
            <w:tcBorders>
              <w:top w:val="nil"/>
              <w:left w:val="nil"/>
              <w:bottom w:val="nil"/>
              <w:right w:val="nil"/>
            </w:tcBorders>
            <w:shd w:val="clear" w:color="auto" w:fill="auto"/>
            <w:noWrap/>
            <w:vAlign w:val="center"/>
          </w:tcPr>
          <w:p w14:paraId="6BA78C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533 (49.8)</w:t>
            </w:r>
          </w:p>
        </w:tc>
        <w:tc>
          <w:tcPr>
            <w:tcW w:w="0" w:type="auto"/>
            <w:tcBorders>
              <w:top w:val="nil"/>
              <w:left w:val="nil"/>
              <w:bottom w:val="nil"/>
              <w:right w:val="nil"/>
            </w:tcBorders>
            <w:shd w:val="clear" w:color="auto" w:fill="auto"/>
            <w:noWrap/>
            <w:vAlign w:val="center"/>
          </w:tcPr>
          <w:p w14:paraId="539104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475 (45.2)</w:t>
            </w:r>
          </w:p>
        </w:tc>
        <w:tc>
          <w:tcPr>
            <w:tcW w:w="0" w:type="auto"/>
            <w:tcBorders>
              <w:top w:val="nil"/>
              <w:left w:val="nil"/>
              <w:bottom w:val="nil"/>
              <w:right w:val="nil"/>
            </w:tcBorders>
            <w:shd w:val="clear" w:color="auto" w:fill="auto"/>
            <w:noWrap/>
            <w:vAlign w:val="center"/>
          </w:tcPr>
          <w:p w14:paraId="75C6F8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427 (40.5)</w:t>
            </w:r>
          </w:p>
        </w:tc>
        <w:tc>
          <w:tcPr>
            <w:tcW w:w="0" w:type="auto"/>
            <w:tcBorders>
              <w:top w:val="nil"/>
              <w:left w:val="nil"/>
              <w:bottom w:val="nil"/>
              <w:right w:val="nil"/>
            </w:tcBorders>
            <w:shd w:val="clear" w:color="auto" w:fill="auto"/>
            <w:noWrap/>
            <w:vAlign w:val="center"/>
          </w:tcPr>
          <w:p w14:paraId="35BC56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425 (40.2)</w:t>
            </w:r>
          </w:p>
        </w:tc>
        <w:tc>
          <w:tcPr>
            <w:tcW w:w="0" w:type="auto"/>
            <w:tcBorders>
              <w:top w:val="nil"/>
              <w:left w:val="nil"/>
              <w:bottom w:val="nil"/>
              <w:right w:val="nil"/>
            </w:tcBorders>
            <w:shd w:val="clear" w:color="auto" w:fill="auto"/>
            <w:noWrap/>
            <w:vAlign w:val="center"/>
          </w:tcPr>
          <w:p w14:paraId="502D0A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25F16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7518F0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Marital, n (%)</w:t>
            </w:r>
          </w:p>
        </w:tc>
        <w:tc>
          <w:tcPr>
            <w:tcW w:w="0" w:type="auto"/>
            <w:tcBorders>
              <w:top w:val="nil"/>
              <w:left w:val="nil"/>
              <w:bottom w:val="nil"/>
              <w:right w:val="nil"/>
            </w:tcBorders>
            <w:shd w:val="clear" w:color="auto" w:fill="auto"/>
            <w:noWrap/>
            <w:vAlign w:val="center"/>
          </w:tcPr>
          <w:p w14:paraId="03246D6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D8420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EDF45E">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A93C28">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E1D0D1">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6DAF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0.073</w:t>
            </w:r>
          </w:p>
        </w:tc>
      </w:tr>
      <w:tr w14:paraId="107B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B947B1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Married or partnered</w:t>
            </w:r>
          </w:p>
        </w:tc>
        <w:tc>
          <w:tcPr>
            <w:tcW w:w="0" w:type="auto"/>
            <w:tcBorders>
              <w:top w:val="nil"/>
              <w:left w:val="nil"/>
              <w:bottom w:val="nil"/>
              <w:right w:val="nil"/>
            </w:tcBorders>
            <w:shd w:val="clear" w:color="auto" w:fill="auto"/>
            <w:noWrap/>
            <w:vAlign w:val="center"/>
          </w:tcPr>
          <w:p w14:paraId="30C823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3151 (74.5)</w:t>
            </w:r>
          </w:p>
        </w:tc>
        <w:tc>
          <w:tcPr>
            <w:tcW w:w="0" w:type="auto"/>
            <w:tcBorders>
              <w:top w:val="nil"/>
              <w:left w:val="nil"/>
              <w:bottom w:val="nil"/>
              <w:right w:val="nil"/>
            </w:tcBorders>
            <w:shd w:val="clear" w:color="auto" w:fill="auto"/>
            <w:noWrap/>
            <w:vAlign w:val="center"/>
          </w:tcPr>
          <w:p w14:paraId="47235A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798 (74.6)</w:t>
            </w:r>
          </w:p>
        </w:tc>
        <w:tc>
          <w:tcPr>
            <w:tcW w:w="0" w:type="auto"/>
            <w:tcBorders>
              <w:top w:val="nil"/>
              <w:left w:val="nil"/>
              <w:bottom w:val="nil"/>
              <w:right w:val="nil"/>
            </w:tcBorders>
            <w:shd w:val="clear" w:color="auto" w:fill="auto"/>
            <w:noWrap/>
            <w:vAlign w:val="center"/>
          </w:tcPr>
          <w:p w14:paraId="78D7C5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753 (71.6)</w:t>
            </w:r>
          </w:p>
        </w:tc>
        <w:tc>
          <w:tcPr>
            <w:tcW w:w="0" w:type="auto"/>
            <w:tcBorders>
              <w:top w:val="nil"/>
              <w:left w:val="nil"/>
              <w:bottom w:val="nil"/>
              <w:right w:val="nil"/>
            </w:tcBorders>
            <w:shd w:val="clear" w:color="auto" w:fill="auto"/>
            <w:noWrap/>
            <w:vAlign w:val="center"/>
          </w:tcPr>
          <w:p w14:paraId="1F26AE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794 (75.3)</w:t>
            </w:r>
          </w:p>
        </w:tc>
        <w:tc>
          <w:tcPr>
            <w:tcW w:w="0" w:type="auto"/>
            <w:tcBorders>
              <w:top w:val="nil"/>
              <w:left w:val="nil"/>
              <w:bottom w:val="nil"/>
              <w:right w:val="nil"/>
            </w:tcBorders>
            <w:shd w:val="clear" w:color="auto" w:fill="auto"/>
            <w:noWrap/>
            <w:vAlign w:val="center"/>
          </w:tcPr>
          <w:p w14:paraId="3EFC41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806 (76.3)</w:t>
            </w:r>
          </w:p>
        </w:tc>
        <w:tc>
          <w:tcPr>
            <w:tcW w:w="0" w:type="auto"/>
            <w:tcBorders>
              <w:top w:val="nil"/>
              <w:left w:val="nil"/>
              <w:bottom w:val="nil"/>
              <w:right w:val="nil"/>
            </w:tcBorders>
            <w:shd w:val="clear" w:color="auto" w:fill="auto"/>
            <w:noWrap/>
            <w:vAlign w:val="center"/>
          </w:tcPr>
          <w:p w14:paraId="450DD8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156A6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48E49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Divorced or never partnered</w:t>
            </w:r>
          </w:p>
        </w:tc>
        <w:tc>
          <w:tcPr>
            <w:tcW w:w="0" w:type="auto"/>
            <w:tcBorders>
              <w:top w:val="nil"/>
              <w:left w:val="nil"/>
              <w:bottom w:val="nil"/>
              <w:right w:val="nil"/>
            </w:tcBorders>
            <w:shd w:val="clear" w:color="auto" w:fill="auto"/>
            <w:noWrap/>
            <w:vAlign w:val="center"/>
          </w:tcPr>
          <w:p w14:paraId="3095F1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1081 (25.5)</w:t>
            </w:r>
          </w:p>
        </w:tc>
        <w:tc>
          <w:tcPr>
            <w:tcW w:w="0" w:type="auto"/>
            <w:tcBorders>
              <w:top w:val="nil"/>
              <w:left w:val="nil"/>
              <w:bottom w:val="nil"/>
              <w:right w:val="nil"/>
            </w:tcBorders>
            <w:shd w:val="clear" w:color="auto" w:fill="auto"/>
            <w:noWrap/>
            <w:vAlign w:val="center"/>
          </w:tcPr>
          <w:p w14:paraId="7F10DC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272 (25.4)</w:t>
            </w:r>
          </w:p>
        </w:tc>
        <w:tc>
          <w:tcPr>
            <w:tcW w:w="0" w:type="auto"/>
            <w:tcBorders>
              <w:top w:val="nil"/>
              <w:left w:val="nil"/>
              <w:bottom w:val="nil"/>
              <w:right w:val="nil"/>
            </w:tcBorders>
            <w:shd w:val="clear" w:color="auto" w:fill="auto"/>
            <w:noWrap/>
            <w:vAlign w:val="center"/>
          </w:tcPr>
          <w:p w14:paraId="5D1C8C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299 (28.4)</w:t>
            </w:r>
          </w:p>
        </w:tc>
        <w:tc>
          <w:tcPr>
            <w:tcW w:w="0" w:type="auto"/>
            <w:tcBorders>
              <w:top w:val="nil"/>
              <w:left w:val="nil"/>
              <w:bottom w:val="nil"/>
              <w:right w:val="nil"/>
            </w:tcBorders>
            <w:shd w:val="clear" w:color="auto" w:fill="auto"/>
            <w:noWrap/>
            <w:vAlign w:val="center"/>
          </w:tcPr>
          <w:p w14:paraId="4DE974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 (24.7)</w:t>
            </w:r>
          </w:p>
        </w:tc>
        <w:tc>
          <w:tcPr>
            <w:tcW w:w="0" w:type="auto"/>
            <w:tcBorders>
              <w:top w:val="nil"/>
              <w:left w:val="nil"/>
              <w:bottom w:val="nil"/>
              <w:right w:val="nil"/>
            </w:tcBorders>
            <w:shd w:val="clear" w:color="auto" w:fill="auto"/>
            <w:noWrap/>
            <w:vAlign w:val="center"/>
          </w:tcPr>
          <w:p w14:paraId="0E3D83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250 (23.7)</w:t>
            </w:r>
          </w:p>
        </w:tc>
        <w:tc>
          <w:tcPr>
            <w:tcW w:w="0" w:type="auto"/>
            <w:tcBorders>
              <w:top w:val="nil"/>
              <w:left w:val="nil"/>
              <w:bottom w:val="nil"/>
              <w:right w:val="nil"/>
            </w:tcBorders>
            <w:shd w:val="clear" w:color="auto" w:fill="auto"/>
            <w:noWrap/>
            <w:vAlign w:val="center"/>
          </w:tcPr>
          <w:p w14:paraId="44A6F9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2A153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7302A5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Smoke, n (%)</w:t>
            </w:r>
          </w:p>
        </w:tc>
        <w:tc>
          <w:tcPr>
            <w:tcW w:w="0" w:type="auto"/>
            <w:tcBorders>
              <w:top w:val="nil"/>
              <w:left w:val="nil"/>
              <w:bottom w:val="nil"/>
              <w:right w:val="nil"/>
            </w:tcBorders>
            <w:shd w:val="clear" w:color="auto" w:fill="auto"/>
            <w:noWrap/>
            <w:vAlign w:val="center"/>
          </w:tcPr>
          <w:p w14:paraId="70F02B0E">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B2CE68">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E5F8B7">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809828">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7F3A65">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8692F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74D33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694C28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0" w:type="auto"/>
            <w:tcBorders>
              <w:top w:val="nil"/>
              <w:left w:val="nil"/>
              <w:bottom w:val="nil"/>
              <w:right w:val="nil"/>
            </w:tcBorders>
            <w:shd w:val="clear" w:color="auto" w:fill="auto"/>
            <w:noWrap/>
            <w:vAlign w:val="center"/>
          </w:tcPr>
          <w:p w14:paraId="30E11D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3714 (87.8)</w:t>
            </w:r>
          </w:p>
        </w:tc>
        <w:tc>
          <w:tcPr>
            <w:tcW w:w="0" w:type="auto"/>
            <w:tcBorders>
              <w:top w:val="nil"/>
              <w:left w:val="nil"/>
              <w:bottom w:val="nil"/>
              <w:right w:val="nil"/>
            </w:tcBorders>
            <w:shd w:val="clear" w:color="auto" w:fill="auto"/>
            <w:noWrap/>
            <w:vAlign w:val="center"/>
          </w:tcPr>
          <w:p w14:paraId="635F3D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984 (92)</w:t>
            </w:r>
          </w:p>
        </w:tc>
        <w:tc>
          <w:tcPr>
            <w:tcW w:w="0" w:type="auto"/>
            <w:tcBorders>
              <w:top w:val="nil"/>
              <w:left w:val="nil"/>
              <w:bottom w:val="nil"/>
              <w:right w:val="nil"/>
            </w:tcBorders>
            <w:shd w:val="clear" w:color="auto" w:fill="auto"/>
            <w:noWrap/>
            <w:vAlign w:val="center"/>
          </w:tcPr>
          <w:p w14:paraId="2FA073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951 (90.4)</w:t>
            </w:r>
          </w:p>
        </w:tc>
        <w:tc>
          <w:tcPr>
            <w:tcW w:w="0" w:type="auto"/>
            <w:tcBorders>
              <w:top w:val="nil"/>
              <w:left w:val="nil"/>
              <w:bottom w:val="nil"/>
              <w:right w:val="nil"/>
            </w:tcBorders>
            <w:shd w:val="clear" w:color="auto" w:fill="auto"/>
            <w:noWrap/>
            <w:vAlign w:val="center"/>
          </w:tcPr>
          <w:p w14:paraId="742639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892 (84.6)</w:t>
            </w:r>
          </w:p>
        </w:tc>
        <w:tc>
          <w:tcPr>
            <w:tcW w:w="0" w:type="auto"/>
            <w:tcBorders>
              <w:top w:val="nil"/>
              <w:left w:val="nil"/>
              <w:bottom w:val="nil"/>
              <w:right w:val="nil"/>
            </w:tcBorders>
            <w:shd w:val="clear" w:color="auto" w:fill="auto"/>
            <w:noWrap/>
            <w:vAlign w:val="center"/>
          </w:tcPr>
          <w:p w14:paraId="0F391F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887 (84)</w:t>
            </w:r>
          </w:p>
        </w:tc>
        <w:tc>
          <w:tcPr>
            <w:tcW w:w="0" w:type="auto"/>
            <w:tcBorders>
              <w:top w:val="nil"/>
              <w:left w:val="nil"/>
              <w:bottom w:val="nil"/>
              <w:right w:val="nil"/>
            </w:tcBorders>
            <w:shd w:val="clear" w:color="auto" w:fill="auto"/>
            <w:noWrap/>
            <w:vAlign w:val="center"/>
          </w:tcPr>
          <w:p w14:paraId="179EB77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D4B5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6D3212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0" w:type="auto"/>
            <w:tcBorders>
              <w:top w:val="nil"/>
              <w:left w:val="nil"/>
              <w:bottom w:val="nil"/>
              <w:right w:val="nil"/>
            </w:tcBorders>
            <w:shd w:val="clear" w:color="auto" w:fill="auto"/>
            <w:noWrap/>
            <w:vAlign w:val="center"/>
          </w:tcPr>
          <w:p w14:paraId="0BEA9C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518 (12.2)</w:t>
            </w:r>
          </w:p>
        </w:tc>
        <w:tc>
          <w:tcPr>
            <w:tcW w:w="0" w:type="auto"/>
            <w:tcBorders>
              <w:top w:val="nil"/>
              <w:left w:val="nil"/>
              <w:bottom w:val="nil"/>
              <w:right w:val="nil"/>
            </w:tcBorders>
            <w:shd w:val="clear" w:color="auto" w:fill="auto"/>
            <w:noWrap/>
            <w:vAlign w:val="center"/>
          </w:tcPr>
          <w:p w14:paraId="6EAA3E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 (8)</w:t>
            </w:r>
          </w:p>
        </w:tc>
        <w:tc>
          <w:tcPr>
            <w:tcW w:w="0" w:type="auto"/>
            <w:tcBorders>
              <w:top w:val="nil"/>
              <w:left w:val="nil"/>
              <w:bottom w:val="nil"/>
              <w:right w:val="nil"/>
            </w:tcBorders>
            <w:shd w:val="clear" w:color="auto" w:fill="auto"/>
            <w:noWrap/>
            <w:vAlign w:val="center"/>
          </w:tcPr>
          <w:p w14:paraId="281FDB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 (9.6)</w:t>
            </w:r>
          </w:p>
        </w:tc>
        <w:tc>
          <w:tcPr>
            <w:tcW w:w="0" w:type="auto"/>
            <w:tcBorders>
              <w:top w:val="nil"/>
              <w:left w:val="nil"/>
              <w:bottom w:val="nil"/>
              <w:right w:val="nil"/>
            </w:tcBorders>
            <w:shd w:val="clear" w:color="auto" w:fill="auto"/>
            <w:noWrap/>
            <w:vAlign w:val="center"/>
          </w:tcPr>
          <w:p w14:paraId="69B9B6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 (15.4)</w:t>
            </w:r>
          </w:p>
        </w:tc>
        <w:tc>
          <w:tcPr>
            <w:tcW w:w="0" w:type="auto"/>
            <w:tcBorders>
              <w:top w:val="nil"/>
              <w:left w:val="nil"/>
              <w:bottom w:val="nil"/>
              <w:right w:val="nil"/>
            </w:tcBorders>
            <w:shd w:val="clear" w:color="auto" w:fill="auto"/>
            <w:noWrap/>
            <w:vAlign w:val="center"/>
          </w:tcPr>
          <w:p w14:paraId="7CC881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 (16)</w:t>
            </w:r>
          </w:p>
        </w:tc>
        <w:tc>
          <w:tcPr>
            <w:tcW w:w="0" w:type="auto"/>
            <w:tcBorders>
              <w:top w:val="nil"/>
              <w:left w:val="nil"/>
              <w:bottom w:val="nil"/>
              <w:right w:val="nil"/>
            </w:tcBorders>
            <w:shd w:val="clear" w:color="auto" w:fill="auto"/>
            <w:noWrap/>
            <w:vAlign w:val="center"/>
          </w:tcPr>
          <w:p w14:paraId="2846FC0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26A8F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791042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Drink, n (%)</w:t>
            </w:r>
          </w:p>
        </w:tc>
        <w:tc>
          <w:tcPr>
            <w:tcW w:w="0" w:type="auto"/>
            <w:tcBorders>
              <w:top w:val="nil"/>
              <w:left w:val="nil"/>
              <w:bottom w:val="nil"/>
              <w:right w:val="nil"/>
            </w:tcBorders>
            <w:shd w:val="clear" w:color="auto" w:fill="auto"/>
            <w:noWrap/>
            <w:vAlign w:val="center"/>
          </w:tcPr>
          <w:p w14:paraId="53569FFE">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EC2337">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1639CA">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2BADF4">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4D30C4">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FDBD6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20AF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4672273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0" w:type="auto"/>
            <w:tcBorders>
              <w:top w:val="nil"/>
              <w:left w:val="nil"/>
              <w:bottom w:val="nil"/>
              <w:right w:val="nil"/>
            </w:tcBorders>
            <w:shd w:val="clear" w:color="auto" w:fill="auto"/>
            <w:noWrap/>
            <w:vAlign w:val="center"/>
          </w:tcPr>
          <w:p w14:paraId="5F769A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1146 (27.1)</w:t>
            </w:r>
          </w:p>
        </w:tc>
        <w:tc>
          <w:tcPr>
            <w:tcW w:w="0" w:type="auto"/>
            <w:tcBorders>
              <w:top w:val="nil"/>
              <w:left w:val="nil"/>
              <w:bottom w:val="nil"/>
              <w:right w:val="nil"/>
            </w:tcBorders>
            <w:shd w:val="clear" w:color="auto" w:fill="auto"/>
            <w:noWrap/>
            <w:vAlign w:val="center"/>
          </w:tcPr>
          <w:p w14:paraId="73ED53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192 (17.9)</w:t>
            </w:r>
          </w:p>
        </w:tc>
        <w:tc>
          <w:tcPr>
            <w:tcW w:w="0" w:type="auto"/>
            <w:tcBorders>
              <w:top w:val="nil"/>
              <w:left w:val="nil"/>
              <w:bottom w:val="nil"/>
              <w:right w:val="nil"/>
            </w:tcBorders>
            <w:shd w:val="clear" w:color="auto" w:fill="auto"/>
            <w:noWrap/>
            <w:vAlign w:val="center"/>
          </w:tcPr>
          <w:p w14:paraId="75B960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294 (27.9)</w:t>
            </w:r>
          </w:p>
        </w:tc>
        <w:tc>
          <w:tcPr>
            <w:tcW w:w="0" w:type="auto"/>
            <w:tcBorders>
              <w:top w:val="nil"/>
              <w:left w:val="nil"/>
              <w:bottom w:val="nil"/>
              <w:right w:val="nil"/>
            </w:tcBorders>
            <w:shd w:val="clear" w:color="auto" w:fill="auto"/>
            <w:noWrap/>
            <w:vAlign w:val="center"/>
          </w:tcPr>
          <w:p w14:paraId="786A01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316 (30)</w:t>
            </w:r>
          </w:p>
        </w:tc>
        <w:tc>
          <w:tcPr>
            <w:tcW w:w="0" w:type="auto"/>
            <w:tcBorders>
              <w:top w:val="nil"/>
              <w:left w:val="nil"/>
              <w:bottom w:val="nil"/>
              <w:right w:val="nil"/>
            </w:tcBorders>
            <w:shd w:val="clear" w:color="auto" w:fill="auto"/>
            <w:noWrap/>
            <w:vAlign w:val="center"/>
          </w:tcPr>
          <w:p w14:paraId="3CA140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344 (32.6)</w:t>
            </w:r>
          </w:p>
        </w:tc>
        <w:tc>
          <w:tcPr>
            <w:tcW w:w="0" w:type="auto"/>
            <w:tcBorders>
              <w:top w:val="nil"/>
              <w:left w:val="nil"/>
              <w:bottom w:val="nil"/>
              <w:right w:val="nil"/>
            </w:tcBorders>
            <w:shd w:val="clear" w:color="auto" w:fill="auto"/>
            <w:noWrap/>
            <w:vAlign w:val="center"/>
          </w:tcPr>
          <w:p w14:paraId="4AEA060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5F26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5ADEF7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0" w:type="auto"/>
            <w:tcBorders>
              <w:top w:val="nil"/>
              <w:left w:val="nil"/>
              <w:bottom w:val="nil"/>
              <w:right w:val="nil"/>
            </w:tcBorders>
            <w:shd w:val="clear" w:color="auto" w:fill="auto"/>
            <w:noWrap/>
            <w:vAlign w:val="center"/>
          </w:tcPr>
          <w:p w14:paraId="5CADCB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3086 (72.9)</w:t>
            </w:r>
          </w:p>
        </w:tc>
        <w:tc>
          <w:tcPr>
            <w:tcW w:w="0" w:type="auto"/>
            <w:tcBorders>
              <w:top w:val="nil"/>
              <w:left w:val="nil"/>
              <w:bottom w:val="nil"/>
              <w:right w:val="nil"/>
            </w:tcBorders>
            <w:shd w:val="clear" w:color="auto" w:fill="auto"/>
            <w:noWrap/>
            <w:vAlign w:val="center"/>
          </w:tcPr>
          <w:p w14:paraId="287DCF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878 (82.1)</w:t>
            </w:r>
          </w:p>
        </w:tc>
        <w:tc>
          <w:tcPr>
            <w:tcW w:w="0" w:type="auto"/>
            <w:tcBorders>
              <w:top w:val="nil"/>
              <w:left w:val="nil"/>
              <w:bottom w:val="nil"/>
              <w:right w:val="nil"/>
            </w:tcBorders>
            <w:shd w:val="clear" w:color="auto" w:fill="auto"/>
            <w:noWrap/>
            <w:vAlign w:val="center"/>
          </w:tcPr>
          <w:p w14:paraId="7A52DE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758 (72.1)</w:t>
            </w:r>
          </w:p>
        </w:tc>
        <w:tc>
          <w:tcPr>
            <w:tcW w:w="0" w:type="auto"/>
            <w:tcBorders>
              <w:top w:val="nil"/>
              <w:left w:val="nil"/>
              <w:bottom w:val="nil"/>
              <w:right w:val="nil"/>
            </w:tcBorders>
            <w:shd w:val="clear" w:color="auto" w:fill="auto"/>
            <w:noWrap/>
            <w:vAlign w:val="center"/>
          </w:tcPr>
          <w:p w14:paraId="1A1A14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738 (70)</w:t>
            </w:r>
          </w:p>
        </w:tc>
        <w:tc>
          <w:tcPr>
            <w:tcW w:w="0" w:type="auto"/>
            <w:tcBorders>
              <w:top w:val="nil"/>
              <w:left w:val="nil"/>
              <w:bottom w:val="nil"/>
              <w:right w:val="nil"/>
            </w:tcBorders>
            <w:shd w:val="clear" w:color="auto" w:fill="auto"/>
            <w:noWrap/>
            <w:vAlign w:val="center"/>
          </w:tcPr>
          <w:p w14:paraId="12C1DF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712 (67.4)</w:t>
            </w:r>
          </w:p>
        </w:tc>
        <w:tc>
          <w:tcPr>
            <w:tcW w:w="0" w:type="auto"/>
            <w:tcBorders>
              <w:top w:val="nil"/>
              <w:left w:val="nil"/>
              <w:bottom w:val="nil"/>
              <w:right w:val="nil"/>
            </w:tcBorders>
            <w:shd w:val="clear" w:color="auto" w:fill="auto"/>
            <w:noWrap/>
            <w:vAlign w:val="center"/>
          </w:tcPr>
          <w:p w14:paraId="7E29BAC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E561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61B668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Moderate physical activity, n (%)</w:t>
            </w:r>
          </w:p>
        </w:tc>
        <w:tc>
          <w:tcPr>
            <w:tcW w:w="0" w:type="auto"/>
            <w:tcBorders>
              <w:top w:val="nil"/>
              <w:left w:val="nil"/>
              <w:bottom w:val="nil"/>
              <w:right w:val="nil"/>
            </w:tcBorders>
            <w:shd w:val="clear" w:color="auto" w:fill="auto"/>
            <w:noWrap/>
            <w:vAlign w:val="center"/>
          </w:tcPr>
          <w:p w14:paraId="46EC0EE6">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5063F6">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63E684">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9D1C2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0E0B4C">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6120F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E2DB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EFFF18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0" w:type="auto"/>
            <w:tcBorders>
              <w:top w:val="nil"/>
              <w:left w:val="nil"/>
              <w:bottom w:val="nil"/>
              <w:right w:val="nil"/>
            </w:tcBorders>
            <w:shd w:val="clear" w:color="auto" w:fill="auto"/>
            <w:noWrap/>
            <w:vAlign w:val="center"/>
          </w:tcPr>
          <w:p w14:paraId="3582BC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2947 (69.6)</w:t>
            </w:r>
          </w:p>
        </w:tc>
        <w:tc>
          <w:tcPr>
            <w:tcW w:w="0" w:type="auto"/>
            <w:tcBorders>
              <w:top w:val="nil"/>
              <w:left w:val="nil"/>
              <w:bottom w:val="nil"/>
              <w:right w:val="nil"/>
            </w:tcBorders>
            <w:shd w:val="clear" w:color="auto" w:fill="auto"/>
            <w:noWrap/>
            <w:vAlign w:val="center"/>
          </w:tcPr>
          <w:p w14:paraId="034C1C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807 (75.4)</w:t>
            </w:r>
          </w:p>
        </w:tc>
        <w:tc>
          <w:tcPr>
            <w:tcW w:w="0" w:type="auto"/>
            <w:tcBorders>
              <w:top w:val="nil"/>
              <w:left w:val="nil"/>
              <w:bottom w:val="nil"/>
              <w:right w:val="nil"/>
            </w:tcBorders>
            <w:shd w:val="clear" w:color="auto" w:fill="auto"/>
            <w:noWrap/>
            <w:vAlign w:val="center"/>
          </w:tcPr>
          <w:p w14:paraId="339A1D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750 (71.3)</w:t>
            </w:r>
          </w:p>
        </w:tc>
        <w:tc>
          <w:tcPr>
            <w:tcW w:w="0" w:type="auto"/>
            <w:tcBorders>
              <w:top w:val="nil"/>
              <w:left w:val="nil"/>
              <w:bottom w:val="nil"/>
              <w:right w:val="nil"/>
            </w:tcBorders>
            <w:shd w:val="clear" w:color="auto" w:fill="auto"/>
            <w:noWrap/>
            <w:vAlign w:val="center"/>
          </w:tcPr>
          <w:p w14:paraId="47164E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712 (67.6)</w:t>
            </w:r>
          </w:p>
        </w:tc>
        <w:tc>
          <w:tcPr>
            <w:tcW w:w="0" w:type="auto"/>
            <w:tcBorders>
              <w:top w:val="nil"/>
              <w:left w:val="nil"/>
              <w:bottom w:val="nil"/>
              <w:right w:val="nil"/>
            </w:tcBorders>
            <w:shd w:val="clear" w:color="auto" w:fill="auto"/>
            <w:noWrap/>
            <w:vAlign w:val="center"/>
          </w:tcPr>
          <w:p w14:paraId="7550CC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678 (64.2)</w:t>
            </w:r>
          </w:p>
        </w:tc>
        <w:tc>
          <w:tcPr>
            <w:tcW w:w="0" w:type="auto"/>
            <w:tcBorders>
              <w:top w:val="nil"/>
              <w:left w:val="nil"/>
              <w:bottom w:val="nil"/>
              <w:right w:val="nil"/>
            </w:tcBorders>
            <w:shd w:val="clear" w:color="auto" w:fill="auto"/>
            <w:noWrap/>
            <w:vAlign w:val="center"/>
          </w:tcPr>
          <w:p w14:paraId="2F1C60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5FD36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EAD6EA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0" w:type="auto"/>
            <w:tcBorders>
              <w:top w:val="nil"/>
              <w:left w:val="nil"/>
              <w:bottom w:val="nil"/>
              <w:right w:val="nil"/>
            </w:tcBorders>
            <w:shd w:val="clear" w:color="auto" w:fill="auto"/>
            <w:noWrap/>
            <w:vAlign w:val="center"/>
          </w:tcPr>
          <w:p w14:paraId="02EC36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1285 (30.4)</w:t>
            </w:r>
          </w:p>
        </w:tc>
        <w:tc>
          <w:tcPr>
            <w:tcW w:w="0" w:type="auto"/>
            <w:tcBorders>
              <w:top w:val="nil"/>
              <w:left w:val="nil"/>
              <w:bottom w:val="nil"/>
              <w:right w:val="nil"/>
            </w:tcBorders>
            <w:shd w:val="clear" w:color="auto" w:fill="auto"/>
            <w:noWrap/>
            <w:vAlign w:val="center"/>
          </w:tcPr>
          <w:p w14:paraId="79F8C1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263 (24.6)</w:t>
            </w:r>
          </w:p>
        </w:tc>
        <w:tc>
          <w:tcPr>
            <w:tcW w:w="0" w:type="auto"/>
            <w:tcBorders>
              <w:top w:val="nil"/>
              <w:left w:val="nil"/>
              <w:bottom w:val="nil"/>
              <w:right w:val="nil"/>
            </w:tcBorders>
            <w:shd w:val="clear" w:color="auto" w:fill="auto"/>
            <w:noWrap/>
            <w:vAlign w:val="center"/>
          </w:tcPr>
          <w:p w14:paraId="12C25D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 (28.7)</w:t>
            </w:r>
          </w:p>
        </w:tc>
        <w:tc>
          <w:tcPr>
            <w:tcW w:w="0" w:type="auto"/>
            <w:tcBorders>
              <w:top w:val="nil"/>
              <w:left w:val="nil"/>
              <w:bottom w:val="nil"/>
              <w:right w:val="nil"/>
            </w:tcBorders>
            <w:shd w:val="clear" w:color="auto" w:fill="auto"/>
            <w:noWrap/>
            <w:vAlign w:val="center"/>
          </w:tcPr>
          <w:p w14:paraId="00063C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342 (32.4)</w:t>
            </w:r>
          </w:p>
        </w:tc>
        <w:tc>
          <w:tcPr>
            <w:tcW w:w="0" w:type="auto"/>
            <w:tcBorders>
              <w:top w:val="nil"/>
              <w:left w:val="nil"/>
              <w:bottom w:val="nil"/>
              <w:right w:val="nil"/>
            </w:tcBorders>
            <w:shd w:val="clear" w:color="auto" w:fill="auto"/>
            <w:noWrap/>
            <w:vAlign w:val="center"/>
          </w:tcPr>
          <w:p w14:paraId="1948F4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378 (35.8)</w:t>
            </w:r>
          </w:p>
        </w:tc>
        <w:tc>
          <w:tcPr>
            <w:tcW w:w="0" w:type="auto"/>
            <w:tcBorders>
              <w:top w:val="nil"/>
              <w:left w:val="nil"/>
              <w:bottom w:val="nil"/>
              <w:right w:val="nil"/>
            </w:tcBorders>
            <w:shd w:val="clear" w:color="auto" w:fill="auto"/>
            <w:noWrap/>
            <w:vAlign w:val="center"/>
          </w:tcPr>
          <w:p w14:paraId="765DF93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06139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7F8F2C2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Vigorous physical activity, n (%)</w:t>
            </w:r>
          </w:p>
        </w:tc>
        <w:tc>
          <w:tcPr>
            <w:tcW w:w="0" w:type="auto"/>
            <w:tcBorders>
              <w:top w:val="nil"/>
              <w:left w:val="nil"/>
              <w:bottom w:val="nil"/>
              <w:right w:val="nil"/>
            </w:tcBorders>
            <w:shd w:val="clear" w:color="auto" w:fill="auto"/>
            <w:noWrap/>
            <w:vAlign w:val="center"/>
          </w:tcPr>
          <w:p w14:paraId="461125F5">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317B2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C4F97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BB4C24">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2CB0B05">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7C181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79DA9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87669B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0" w:type="auto"/>
            <w:tcBorders>
              <w:top w:val="nil"/>
              <w:left w:val="nil"/>
              <w:bottom w:val="nil"/>
              <w:right w:val="nil"/>
            </w:tcBorders>
            <w:shd w:val="clear" w:color="auto" w:fill="auto"/>
            <w:noWrap/>
            <w:vAlign w:val="center"/>
          </w:tcPr>
          <w:p w14:paraId="48F380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1033 (24.4)</w:t>
            </w:r>
          </w:p>
        </w:tc>
        <w:tc>
          <w:tcPr>
            <w:tcW w:w="0" w:type="auto"/>
            <w:tcBorders>
              <w:top w:val="nil"/>
              <w:left w:val="nil"/>
              <w:bottom w:val="nil"/>
              <w:right w:val="nil"/>
            </w:tcBorders>
            <w:shd w:val="clear" w:color="auto" w:fill="auto"/>
            <w:noWrap/>
            <w:vAlign w:val="center"/>
          </w:tcPr>
          <w:p w14:paraId="4D0C39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326 (30.5)</w:t>
            </w:r>
          </w:p>
        </w:tc>
        <w:tc>
          <w:tcPr>
            <w:tcW w:w="0" w:type="auto"/>
            <w:tcBorders>
              <w:top w:val="nil"/>
              <w:left w:val="nil"/>
              <w:bottom w:val="nil"/>
              <w:right w:val="nil"/>
            </w:tcBorders>
            <w:shd w:val="clear" w:color="auto" w:fill="auto"/>
            <w:noWrap/>
            <w:vAlign w:val="center"/>
          </w:tcPr>
          <w:p w14:paraId="246EAE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 (25.4)</w:t>
            </w:r>
          </w:p>
        </w:tc>
        <w:tc>
          <w:tcPr>
            <w:tcW w:w="0" w:type="auto"/>
            <w:tcBorders>
              <w:top w:val="nil"/>
              <w:left w:val="nil"/>
              <w:bottom w:val="nil"/>
              <w:right w:val="nil"/>
            </w:tcBorders>
            <w:shd w:val="clear" w:color="auto" w:fill="auto"/>
            <w:noWrap/>
            <w:vAlign w:val="center"/>
          </w:tcPr>
          <w:p w14:paraId="75DA76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225 (21.3)</w:t>
            </w:r>
          </w:p>
        </w:tc>
        <w:tc>
          <w:tcPr>
            <w:tcW w:w="0" w:type="auto"/>
            <w:tcBorders>
              <w:top w:val="nil"/>
              <w:left w:val="nil"/>
              <w:bottom w:val="nil"/>
              <w:right w:val="nil"/>
            </w:tcBorders>
            <w:shd w:val="clear" w:color="auto" w:fill="auto"/>
            <w:noWrap/>
            <w:vAlign w:val="center"/>
          </w:tcPr>
          <w:p w14:paraId="53998B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 (20.4)</w:t>
            </w:r>
          </w:p>
        </w:tc>
        <w:tc>
          <w:tcPr>
            <w:tcW w:w="0" w:type="auto"/>
            <w:tcBorders>
              <w:top w:val="nil"/>
              <w:left w:val="nil"/>
              <w:bottom w:val="nil"/>
              <w:right w:val="nil"/>
            </w:tcBorders>
            <w:shd w:val="clear" w:color="auto" w:fill="auto"/>
            <w:noWrap/>
            <w:vAlign w:val="center"/>
          </w:tcPr>
          <w:p w14:paraId="004F914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42942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EF349A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0" w:type="auto"/>
            <w:tcBorders>
              <w:top w:val="nil"/>
              <w:left w:val="nil"/>
              <w:bottom w:val="nil"/>
              <w:right w:val="nil"/>
            </w:tcBorders>
            <w:shd w:val="clear" w:color="auto" w:fill="auto"/>
            <w:noWrap/>
            <w:vAlign w:val="center"/>
          </w:tcPr>
          <w:p w14:paraId="267E11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3199 (75.6)</w:t>
            </w:r>
          </w:p>
        </w:tc>
        <w:tc>
          <w:tcPr>
            <w:tcW w:w="0" w:type="auto"/>
            <w:tcBorders>
              <w:top w:val="nil"/>
              <w:left w:val="nil"/>
              <w:bottom w:val="nil"/>
              <w:right w:val="nil"/>
            </w:tcBorders>
            <w:shd w:val="clear" w:color="auto" w:fill="auto"/>
            <w:noWrap/>
            <w:vAlign w:val="center"/>
          </w:tcPr>
          <w:p w14:paraId="333B9A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744 (69.5)</w:t>
            </w:r>
          </w:p>
        </w:tc>
        <w:tc>
          <w:tcPr>
            <w:tcW w:w="0" w:type="auto"/>
            <w:tcBorders>
              <w:top w:val="nil"/>
              <w:left w:val="nil"/>
              <w:bottom w:val="nil"/>
              <w:right w:val="nil"/>
            </w:tcBorders>
            <w:shd w:val="clear" w:color="auto" w:fill="auto"/>
            <w:noWrap/>
            <w:vAlign w:val="center"/>
          </w:tcPr>
          <w:p w14:paraId="3117D3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785 (74.6)</w:t>
            </w:r>
          </w:p>
        </w:tc>
        <w:tc>
          <w:tcPr>
            <w:tcW w:w="0" w:type="auto"/>
            <w:tcBorders>
              <w:top w:val="nil"/>
              <w:left w:val="nil"/>
              <w:bottom w:val="nil"/>
              <w:right w:val="nil"/>
            </w:tcBorders>
            <w:shd w:val="clear" w:color="auto" w:fill="auto"/>
            <w:noWrap/>
            <w:vAlign w:val="center"/>
          </w:tcPr>
          <w:p w14:paraId="09FB8C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829 (78.7)</w:t>
            </w:r>
          </w:p>
        </w:tc>
        <w:tc>
          <w:tcPr>
            <w:tcW w:w="0" w:type="auto"/>
            <w:tcBorders>
              <w:top w:val="nil"/>
              <w:left w:val="nil"/>
              <w:bottom w:val="nil"/>
              <w:right w:val="nil"/>
            </w:tcBorders>
            <w:shd w:val="clear" w:color="auto" w:fill="auto"/>
            <w:noWrap/>
            <w:vAlign w:val="center"/>
          </w:tcPr>
          <w:p w14:paraId="20BB3A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841 (79.6)</w:t>
            </w:r>
          </w:p>
        </w:tc>
        <w:tc>
          <w:tcPr>
            <w:tcW w:w="0" w:type="auto"/>
            <w:tcBorders>
              <w:top w:val="nil"/>
              <w:left w:val="nil"/>
              <w:bottom w:val="nil"/>
              <w:right w:val="nil"/>
            </w:tcBorders>
            <w:shd w:val="clear" w:color="auto" w:fill="auto"/>
            <w:noWrap/>
            <w:vAlign w:val="center"/>
          </w:tcPr>
          <w:p w14:paraId="23845BA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56BA6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02F0FD9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BMI, Median (IQR)</w:t>
            </w:r>
          </w:p>
        </w:tc>
        <w:tc>
          <w:tcPr>
            <w:tcW w:w="2094" w:type="dxa"/>
            <w:tcBorders>
              <w:top w:val="nil"/>
              <w:left w:val="nil"/>
              <w:bottom w:val="nil"/>
              <w:right w:val="nil"/>
            </w:tcBorders>
            <w:shd w:val="clear" w:color="auto" w:fill="auto"/>
            <w:noWrap/>
            <w:vAlign w:val="center"/>
          </w:tcPr>
          <w:p w14:paraId="727253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27.3 (24.7, 30.4)</w:t>
            </w:r>
          </w:p>
        </w:tc>
        <w:tc>
          <w:tcPr>
            <w:tcW w:w="1833" w:type="dxa"/>
            <w:tcBorders>
              <w:top w:val="nil"/>
              <w:left w:val="nil"/>
              <w:bottom w:val="nil"/>
              <w:right w:val="nil"/>
            </w:tcBorders>
            <w:shd w:val="clear" w:color="auto" w:fill="auto"/>
            <w:noWrap/>
            <w:vAlign w:val="center"/>
          </w:tcPr>
          <w:p w14:paraId="306B4B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25.2 (23.1, 27.7)</w:t>
            </w:r>
          </w:p>
        </w:tc>
        <w:tc>
          <w:tcPr>
            <w:tcW w:w="1833" w:type="dxa"/>
            <w:tcBorders>
              <w:top w:val="nil"/>
              <w:left w:val="nil"/>
              <w:bottom w:val="nil"/>
              <w:right w:val="nil"/>
            </w:tcBorders>
            <w:shd w:val="clear" w:color="auto" w:fill="auto"/>
            <w:noWrap/>
            <w:vAlign w:val="center"/>
          </w:tcPr>
          <w:p w14:paraId="1AA38C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26.9 (24.6, 29.8)</w:t>
            </w:r>
          </w:p>
        </w:tc>
        <w:tc>
          <w:tcPr>
            <w:tcW w:w="1833" w:type="dxa"/>
            <w:tcBorders>
              <w:top w:val="nil"/>
              <w:left w:val="nil"/>
              <w:bottom w:val="nil"/>
              <w:right w:val="nil"/>
            </w:tcBorders>
            <w:shd w:val="clear" w:color="auto" w:fill="auto"/>
            <w:noWrap/>
            <w:vAlign w:val="center"/>
          </w:tcPr>
          <w:p w14:paraId="2F9006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27.9 (25.5, 31.0)</w:t>
            </w:r>
          </w:p>
        </w:tc>
        <w:tc>
          <w:tcPr>
            <w:tcW w:w="1833" w:type="dxa"/>
            <w:tcBorders>
              <w:top w:val="nil"/>
              <w:left w:val="nil"/>
              <w:bottom w:val="nil"/>
              <w:right w:val="nil"/>
            </w:tcBorders>
            <w:shd w:val="clear" w:color="auto" w:fill="auto"/>
            <w:noWrap/>
            <w:vAlign w:val="center"/>
          </w:tcPr>
          <w:p w14:paraId="7EF61C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29.0 (26.5, 32.2)</w:t>
            </w:r>
          </w:p>
        </w:tc>
        <w:tc>
          <w:tcPr>
            <w:tcW w:w="1035" w:type="dxa"/>
            <w:tcBorders>
              <w:top w:val="nil"/>
              <w:left w:val="nil"/>
              <w:bottom w:val="nil"/>
              <w:right w:val="nil"/>
            </w:tcBorders>
            <w:shd w:val="clear" w:color="auto" w:fill="auto"/>
            <w:noWrap/>
            <w:vAlign w:val="center"/>
          </w:tcPr>
          <w:p w14:paraId="1FE59EB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199B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E59D8CC">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WC, Median (IQR)</w:t>
            </w:r>
          </w:p>
        </w:tc>
        <w:tc>
          <w:tcPr>
            <w:tcW w:w="2094" w:type="dxa"/>
            <w:tcBorders>
              <w:top w:val="nil"/>
              <w:left w:val="nil"/>
              <w:bottom w:val="nil"/>
              <w:right w:val="nil"/>
            </w:tcBorders>
            <w:shd w:val="clear" w:color="auto" w:fill="auto"/>
            <w:noWrap/>
            <w:vAlign w:val="center"/>
          </w:tcPr>
          <w:p w14:paraId="30919D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95.3 (86.9, 103.6)</w:t>
            </w:r>
          </w:p>
        </w:tc>
        <w:tc>
          <w:tcPr>
            <w:tcW w:w="1833" w:type="dxa"/>
            <w:tcBorders>
              <w:top w:val="nil"/>
              <w:left w:val="nil"/>
              <w:bottom w:val="nil"/>
              <w:right w:val="nil"/>
            </w:tcBorders>
            <w:shd w:val="clear" w:color="auto" w:fill="auto"/>
            <w:noWrap/>
            <w:vAlign w:val="center"/>
          </w:tcPr>
          <w:p w14:paraId="26205E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90.9 (81.3, 100.0)</w:t>
            </w:r>
          </w:p>
        </w:tc>
        <w:tc>
          <w:tcPr>
            <w:tcW w:w="1833" w:type="dxa"/>
            <w:tcBorders>
              <w:top w:val="nil"/>
              <w:left w:val="nil"/>
              <w:bottom w:val="nil"/>
              <w:right w:val="nil"/>
            </w:tcBorders>
            <w:shd w:val="clear" w:color="auto" w:fill="auto"/>
            <w:noWrap/>
            <w:vAlign w:val="center"/>
          </w:tcPr>
          <w:p w14:paraId="580095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93.7 (85.8, 102.1)</w:t>
            </w:r>
          </w:p>
        </w:tc>
        <w:tc>
          <w:tcPr>
            <w:tcW w:w="1833" w:type="dxa"/>
            <w:tcBorders>
              <w:top w:val="nil"/>
              <w:left w:val="nil"/>
              <w:bottom w:val="nil"/>
              <w:right w:val="nil"/>
            </w:tcBorders>
            <w:shd w:val="clear" w:color="auto" w:fill="auto"/>
            <w:noWrap/>
            <w:vAlign w:val="center"/>
          </w:tcPr>
          <w:p w14:paraId="5B0C3B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96.6 (88.9, 104.2)</w:t>
            </w:r>
          </w:p>
        </w:tc>
        <w:tc>
          <w:tcPr>
            <w:tcW w:w="1833" w:type="dxa"/>
            <w:tcBorders>
              <w:top w:val="nil"/>
              <w:left w:val="nil"/>
              <w:bottom w:val="nil"/>
              <w:right w:val="nil"/>
            </w:tcBorders>
            <w:shd w:val="clear" w:color="auto" w:fill="auto"/>
            <w:noWrap/>
            <w:vAlign w:val="center"/>
          </w:tcPr>
          <w:p w14:paraId="2320EB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99.5 (91.9, 107.2)</w:t>
            </w:r>
          </w:p>
        </w:tc>
        <w:tc>
          <w:tcPr>
            <w:tcW w:w="1035" w:type="dxa"/>
            <w:tcBorders>
              <w:top w:val="nil"/>
              <w:left w:val="nil"/>
              <w:bottom w:val="nil"/>
              <w:right w:val="nil"/>
            </w:tcBorders>
            <w:shd w:val="clear" w:color="auto" w:fill="auto"/>
            <w:noWrap/>
            <w:vAlign w:val="center"/>
          </w:tcPr>
          <w:p w14:paraId="7AD9663C">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750AE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E4C87AD">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TG, Median (IQR)</w:t>
            </w:r>
          </w:p>
        </w:tc>
        <w:tc>
          <w:tcPr>
            <w:tcW w:w="2094" w:type="dxa"/>
            <w:tcBorders>
              <w:top w:val="nil"/>
              <w:left w:val="nil"/>
              <w:bottom w:val="nil"/>
              <w:right w:val="nil"/>
            </w:tcBorders>
            <w:shd w:val="clear" w:color="auto" w:fill="auto"/>
            <w:noWrap/>
            <w:vAlign w:val="center"/>
          </w:tcPr>
          <w:p w14:paraId="1CEFCB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(1.0, 1.9)</w:t>
            </w:r>
          </w:p>
        </w:tc>
        <w:tc>
          <w:tcPr>
            <w:tcW w:w="1833" w:type="dxa"/>
            <w:tcBorders>
              <w:top w:val="nil"/>
              <w:left w:val="nil"/>
              <w:bottom w:val="nil"/>
              <w:right w:val="nil"/>
            </w:tcBorders>
            <w:shd w:val="clear" w:color="auto" w:fill="auto"/>
            <w:noWrap/>
            <w:vAlign w:val="center"/>
          </w:tcPr>
          <w:p w14:paraId="71870C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 (0.8, 1.4)</w:t>
            </w:r>
          </w:p>
        </w:tc>
        <w:tc>
          <w:tcPr>
            <w:tcW w:w="1833" w:type="dxa"/>
            <w:tcBorders>
              <w:top w:val="nil"/>
              <w:left w:val="nil"/>
              <w:bottom w:val="nil"/>
              <w:right w:val="nil"/>
            </w:tcBorders>
            <w:shd w:val="clear" w:color="auto" w:fill="auto"/>
            <w:noWrap/>
            <w:vAlign w:val="center"/>
          </w:tcPr>
          <w:p w14:paraId="64BA2A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 (0.9, 1.7)</w:t>
            </w:r>
          </w:p>
        </w:tc>
        <w:tc>
          <w:tcPr>
            <w:tcW w:w="1833" w:type="dxa"/>
            <w:tcBorders>
              <w:top w:val="nil"/>
              <w:left w:val="nil"/>
              <w:bottom w:val="nil"/>
              <w:right w:val="nil"/>
            </w:tcBorders>
            <w:shd w:val="clear" w:color="auto" w:fill="auto"/>
            <w:noWrap/>
            <w:vAlign w:val="center"/>
          </w:tcPr>
          <w:p w14:paraId="192735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(1.1, 2.0)</w:t>
            </w:r>
          </w:p>
        </w:tc>
        <w:tc>
          <w:tcPr>
            <w:tcW w:w="1833" w:type="dxa"/>
            <w:tcBorders>
              <w:top w:val="nil"/>
              <w:left w:val="nil"/>
              <w:bottom w:val="nil"/>
              <w:right w:val="nil"/>
            </w:tcBorders>
            <w:shd w:val="clear" w:color="auto" w:fill="auto"/>
            <w:noWrap/>
            <w:vAlign w:val="center"/>
          </w:tcPr>
          <w:p w14:paraId="225790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1.8 (1.3, 2.3)</w:t>
            </w:r>
          </w:p>
        </w:tc>
        <w:tc>
          <w:tcPr>
            <w:tcW w:w="1035" w:type="dxa"/>
            <w:tcBorders>
              <w:top w:val="nil"/>
              <w:left w:val="nil"/>
              <w:bottom w:val="nil"/>
              <w:right w:val="nil"/>
            </w:tcBorders>
            <w:shd w:val="clear" w:color="auto" w:fill="auto"/>
            <w:noWrap/>
            <w:vAlign w:val="center"/>
          </w:tcPr>
          <w:p w14:paraId="08BC10B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63BF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522B68D">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FPG, Median (IQR)</w:t>
            </w:r>
          </w:p>
        </w:tc>
        <w:tc>
          <w:tcPr>
            <w:tcW w:w="2094" w:type="dxa"/>
            <w:tcBorders>
              <w:top w:val="nil"/>
              <w:left w:val="nil"/>
              <w:bottom w:val="nil"/>
              <w:right w:val="nil"/>
            </w:tcBorders>
            <w:shd w:val="clear" w:color="auto" w:fill="auto"/>
            <w:noWrap/>
            <w:vAlign w:val="center"/>
          </w:tcPr>
          <w:p w14:paraId="776F1C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1833" w:type="dxa"/>
            <w:tcBorders>
              <w:top w:val="nil"/>
              <w:left w:val="nil"/>
              <w:bottom w:val="nil"/>
              <w:right w:val="nil"/>
            </w:tcBorders>
            <w:shd w:val="clear" w:color="auto" w:fill="auto"/>
            <w:noWrap/>
            <w:vAlign w:val="center"/>
          </w:tcPr>
          <w:p w14:paraId="073DD4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5.1)</w:t>
            </w:r>
          </w:p>
        </w:tc>
        <w:tc>
          <w:tcPr>
            <w:tcW w:w="1833" w:type="dxa"/>
            <w:tcBorders>
              <w:top w:val="nil"/>
              <w:left w:val="nil"/>
              <w:bottom w:val="nil"/>
              <w:right w:val="nil"/>
            </w:tcBorders>
            <w:shd w:val="clear" w:color="auto" w:fill="auto"/>
            <w:noWrap/>
            <w:vAlign w:val="center"/>
          </w:tcPr>
          <w:p w14:paraId="336B4C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5.1)</w:t>
            </w:r>
          </w:p>
        </w:tc>
        <w:tc>
          <w:tcPr>
            <w:tcW w:w="1833" w:type="dxa"/>
            <w:tcBorders>
              <w:top w:val="nil"/>
              <w:left w:val="nil"/>
              <w:bottom w:val="nil"/>
              <w:right w:val="nil"/>
            </w:tcBorders>
            <w:shd w:val="clear" w:color="auto" w:fill="auto"/>
            <w:noWrap/>
            <w:vAlign w:val="center"/>
          </w:tcPr>
          <w:p w14:paraId="30825F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1833" w:type="dxa"/>
            <w:tcBorders>
              <w:top w:val="nil"/>
              <w:left w:val="nil"/>
              <w:bottom w:val="nil"/>
              <w:right w:val="nil"/>
            </w:tcBorders>
            <w:shd w:val="clear" w:color="auto" w:fill="auto"/>
            <w:noWrap/>
            <w:vAlign w:val="center"/>
          </w:tcPr>
          <w:p w14:paraId="1BA89E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1035" w:type="dxa"/>
            <w:tcBorders>
              <w:top w:val="nil"/>
              <w:left w:val="nil"/>
              <w:bottom w:val="nil"/>
              <w:right w:val="nil"/>
            </w:tcBorders>
            <w:shd w:val="clear" w:color="auto" w:fill="auto"/>
            <w:noWrap/>
            <w:vAlign w:val="center"/>
          </w:tcPr>
          <w:p w14:paraId="64C8672C">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0.001</w:t>
            </w:r>
          </w:p>
        </w:tc>
      </w:tr>
      <w:tr w14:paraId="3B4B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499D1AE6">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Hba1c, Median (IQR)</w:t>
            </w:r>
          </w:p>
        </w:tc>
        <w:tc>
          <w:tcPr>
            <w:tcW w:w="2094" w:type="dxa"/>
            <w:tcBorders>
              <w:top w:val="nil"/>
              <w:left w:val="nil"/>
              <w:bottom w:val="nil"/>
              <w:right w:val="nil"/>
            </w:tcBorders>
            <w:shd w:val="clear" w:color="auto" w:fill="auto"/>
            <w:noWrap/>
            <w:vAlign w:val="center"/>
          </w:tcPr>
          <w:p w14:paraId="1CB32F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833" w:type="dxa"/>
            <w:tcBorders>
              <w:top w:val="nil"/>
              <w:left w:val="nil"/>
              <w:bottom w:val="nil"/>
              <w:right w:val="nil"/>
            </w:tcBorders>
            <w:shd w:val="clear" w:color="auto" w:fill="auto"/>
            <w:noWrap/>
            <w:vAlign w:val="center"/>
          </w:tcPr>
          <w:p w14:paraId="788B41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833" w:type="dxa"/>
            <w:tcBorders>
              <w:top w:val="nil"/>
              <w:left w:val="nil"/>
              <w:bottom w:val="nil"/>
              <w:right w:val="nil"/>
            </w:tcBorders>
            <w:shd w:val="clear" w:color="auto" w:fill="auto"/>
            <w:noWrap/>
            <w:vAlign w:val="center"/>
          </w:tcPr>
          <w:p w14:paraId="77DB70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833" w:type="dxa"/>
            <w:tcBorders>
              <w:top w:val="nil"/>
              <w:left w:val="nil"/>
              <w:bottom w:val="nil"/>
              <w:right w:val="nil"/>
            </w:tcBorders>
            <w:shd w:val="clear" w:color="auto" w:fill="auto"/>
            <w:noWrap/>
            <w:vAlign w:val="center"/>
          </w:tcPr>
          <w:p w14:paraId="3F87AA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833" w:type="dxa"/>
            <w:tcBorders>
              <w:top w:val="nil"/>
              <w:left w:val="nil"/>
              <w:bottom w:val="nil"/>
              <w:right w:val="nil"/>
            </w:tcBorders>
            <w:shd w:val="clear" w:color="auto" w:fill="auto"/>
            <w:noWrap/>
            <w:vAlign w:val="center"/>
          </w:tcPr>
          <w:p w14:paraId="514BF9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5.8)</w:t>
            </w:r>
          </w:p>
        </w:tc>
        <w:tc>
          <w:tcPr>
            <w:tcW w:w="1035" w:type="dxa"/>
            <w:tcBorders>
              <w:top w:val="nil"/>
              <w:left w:val="nil"/>
              <w:bottom w:val="nil"/>
              <w:right w:val="nil"/>
            </w:tcBorders>
            <w:shd w:val="clear" w:color="auto" w:fill="auto"/>
            <w:noWrap/>
            <w:vAlign w:val="center"/>
          </w:tcPr>
          <w:p w14:paraId="6BA7EB7C">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0.004</w:t>
            </w:r>
          </w:p>
        </w:tc>
      </w:tr>
      <w:tr w14:paraId="2DEE4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4829A320">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HDL, Median (IQR)</w:t>
            </w:r>
          </w:p>
        </w:tc>
        <w:tc>
          <w:tcPr>
            <w:tcW w:w="2094" w:type="dxa"/>
            <w:tcBorders>
              <w:top w:val="nil"/>
              <w:left w:val="nil"/>
              <w:bottom w:val="nil"/>
              <w:right w:val="nil"/>
            </w:tcBorders>
            <w:shd w:val="clear" w:color="auto" w:fill="auto"/>
            <w:noWrap/>
            <w:vAlign w:val="center"/>
          </w:tcPr>
          <w:p w14:paraId="13413A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1.8)</w:t>
            </w:r>
          </w:p>
        </w:tc>
        <w:tc>
          <w:tcPr>
            <w:tcW w:w="1833" w:type="dxa"/>
            <w:tcBorders>
              <w:top w:val="nil"/>
              <w:left w:val="nil"/>
              <w:bottom w:val="nil"/>
              <w:right w:val="nil"/>
            </w:tcBorders>
            <w:shd w:val="clear" w:color="auto" w:fill="auto"/>
            <w:noWrap/>
            <w:vAlign w:val="center"/>
          </w:tcPr>
          <w:p w14:paraId="68D10E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 (1.6, 2.1)</w:t>
            </w:r>
          </w:p>
        </w:tc>
        <w:tc>
          <w:tcPr>
            <w:tcW w:w="1833" w:type="dxa"/>
            <w:tcBorders>
              <w:top w:val="nil"/>
              <w:left w:val="nil"/>
              <w:bottom w:val="nil"/>
              <w:right w:val="nil"/>
            </w:tcBorders>
            <w:shd w:val="clear" w:color="auto" w:fill="auto"/>
            <w:noWrap/>
            <w:vAlign w:val="center"/>
          </w:tcPr>
          <w:p w14:paraId="7ACAB9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1.7 (1.4, 1.9)</w:t>
            </w:r>
          </w:p>
        </w:tc>
        <w:tc>
          <w:tcPr>
            <w:tcW w:w="1833" w:type="dxa"/>
            <w:tcBorders>
              <w:top w:val="nil"/>
              <w:left w:val="nil"/>
              <w:bottom w:val="nil"/>
              <w:right w:val="nil"/>
            </w:tcBorders>
            <w:shd w:val="clear" w:color="auto" w:fill="auto"/>
            <w:noWrap/>
            <w:vAlign w:val="center"/>
          </w:tcPr>
          <w:p w14:paraId="29C6BF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1.7)</w:t>
            </w:r>
          </w:p>
        </w:tc>
        <w:tc>
          <w:tcPr>
            <w:tcW w:w="1833" w:type="dxa"/>
            <w:tcBorders>
              <w:top w:val="nil"/>
              <w:left w:val="nil"/>
              <w:bottom w:val="nil"/>
              <w:right w:val="nil"/>
            </w:tcBorders>
            <w:shd w:val="clear" w:color="auto" w:fill="auto"/>
            <w:noWrap/>
            <w:vAlign w:val="center"/>
          </w:tcPr>
          <w:p w14:paraId="4DC756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 (1.1, 1.5)</w:t>
            </w:r>
          </w:p>
        </w:tc>
        <w:tc>
          <w:tcPr>
            <w:tcW w:w="1035" w:type="dxa"/>
            <w:tcBorders>
              <w:top w:val="nil"/>
              <w:left w:val="nil"/>
              <w:bottom w:val="nil"/>
              <w:right w:val="nil"/>
            </w:tcBorders>
            <w:shd w:val="clear" w:color="auto" w:fill="auto"/>
            <w:noWrap/>
            <w:vAlign w:val="center"/>
          </w:tcPr>
          <w:p w14:paraId="1D2CAEB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D1BF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15B9EB0">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LDL, Median (IQR)</w:t>
            </w:r>
          </w:p>
        </w:tc>
        <w:tc>
          <w:tcPr>
            <w:tcW w:w="2094" w:type="dxa"/>
            <w:tcBorders>
              <w:top w:val="nil"/>
              <w:left w:val="nil"/>
              <w:bottom w:val="nil"/>
              <w:right w:val="nil"/>
            </w:tcBorders>
            <w:shd w:val="clear" w:color="auto" w:fill="auto"/>
            <w:noWrap/>
            <w:vAlign w:val="center"/>
          </w:tcPr>
          <w:p w14:paraId="715224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4.2)</w:t>
            </w:r>
          </w:p>
        </w:tc>
        <w:tc>
          <w:tcPr>
            <w:tcW w:w="1833" w:type="dxa"/>
            <w:tcBorders>
              <w:top w:val="nil"/>
              <w:left w:val="nil"/>
              <w:bottom w:val="nil"/>
              <w:right w:val="nil"/>
            </w:tcBorders>
            <w:shd w:val="clear" w:color="auto" w:fill="auto"/>
            <w:noWrap/>
            <w:vAlign w:val="center"/>
          </w:tcPr>
          <w:p w14:paraId="4545D3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3.4 (2.8, 3.9)</w:t>
            </w:r>
          </w:p>
        </w:tc>
        <w:tc>
          <w:tcPr>
            <w:tcW w:w="1833" w:type="dxa"/>
            <w:tcBorders>
              <w:top w:val="nil"/>
              <w:left w:val="nil"/>
              <w:bottom w:val="nil"/>
              <w:right w:val="nil"/>
            </w:tcBorders>
            <w:shd w:val="clear" w:color="auto" w:fill="auto"/>
            <w:noWrap/>
            <w:vAlign w:val="center"/>
          </w:tcPr>
          <w:p w14:paraId="717511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3.7 (3.3, 4.1)</w:t>
            </w:r>
          </w:p>
        </w:tc>
        <w:tc>
          <w:tcPr>
            <w:tcW w:w="1833" w:type="dxa"/>
            <w:tcBorders>
              <w:top w:val="nil"/>
              <w:left w:val="nil"/>
              <w:bottom w:val="nil"/>
              <w:right w:val="nil"/>
            </w:tcBorders>
            <w:shd w:val="clear" w:color="auto" w:fill="auto"/>
            <w:noWrap/>
            <w:vAlign w:val="center"/>
          </w:tcPr>
          <w:p w14:paraId="573FB4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 (3.5, 4.3)</w:t>
            </w:r>
          </w:p>
        </w:tc>
        <w:tc>
          <w:tcPr>
            <w:tcW w:w="1833" w:type="dxa"/>
            <w:tcBorders>
              <w:top w:val="nil"/>
              <w:left w:val="nil"/>
              <w:bottom w:val="nil"/>
              <w:right w:val="nil"/>
            </w:tcBorders>
            <w:shd w:val="clear" w:color="auto" w:fill="auto"/>
            <w:noWrap/>
            <w:vAlign w:val="center"/>
          </w:tcPr>
          <w:p w14:paraId="64A92D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4.2 (3.7, 4.7)</w:t>
            </w:r>
          </w:p>
        </w:tc>
        <w:tc>
          <w:tcPr>
            <w:tcW w:w="1035" w:type="dxa"/>
            <w:tcBorders>
              <w:top w:val="nil"/>
              <w:left w:val="nil"/>
              <w:bottom w:val="nil"/>
              <w:right w:val="nil"/>
            </w:tcBorders>
            <w:shd w:val="clear" w:color="auto" w:fill="auto"/>
            <w:noWrap/>
            <w:vAlign w:val="center"/>
          </w:tcPr>
          <w:p w14:paraId="0C8AD50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CAF8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247C34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Depression, n (%)</w:t>
            </w:r>
          </w:p>
        </w:tc>
        <w:tc>
          <w:tcPr>
            <w:tcW w:w="0" w:type="auto"/>
            <w:tcBorders>
              <w:top w:val="nil"/>
              <w:left w:val="nil"/>
              <w:bottom w:val="nil"/>
              <w:right w:val="nil"/>
            </w:tcBorders>
            <w:shd w:val="clear" w:color="auto" w:fill="auto"/>
            <w:noWrap/>
            <w:vAlign w:val="center"/>
          </w:tcPr>
          <w:p w14:paraId="0CB93EC8">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A8CC62">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29436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D779F2">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EA86744">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8D25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0.154</w:t>
            </w:r>
          </w:p>
        </w:tc>
      </w:tr>
      <w:tr w14:paraId="0DD0C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40D613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0" w:type="auto"/>
            <w:tcBorders>
              <w:top w:val="nil"/>
              <w:left w:val="nil"/>
              <w:bottom w:val="nil"/>
              <w:right w:val="nil"/>
            </w:tcBorders>
            <w:shd w:val="clear" w:color="auto" w:fill="auto"/>
            <w:noWrap/>
            <w:vAlign w:val="center"/>
          </w:tcPr>
          <w:p w14:paraId="5787F2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3798 (89.7)</w:t>
            </w:r>
          </w:p>
        </w:tc>
        <w:tc>
          <w:tcPr>
            <w:tcW w:w="0" w:type="auto"/>
            <w:tcBorders>
              <w:top w:val="nil"/>
              <w:left w:val="nil"/>
              <w:bottom w:val="nil"/>
              <w:right w:val="nil"/>
            </w:tcBorders>
            <w:shd w:val="clear" w:color="auto" w:fill="auto"/>
            <w:noWrap/>
            <w:vAlign w:val="center"/>
          </w:tcPr>
          <w:p w14:paraId="6B48C4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972 (90.8)</w:t>
            </w:r>
          </w:p>
        </w:tc>
        <w:tc>
          <w:tcPr>
            <w:tcW w:w="0" w:type="auto"/>
            <w:tcBorders>
              <w:top w:val="nil"/>
              <w:left w:val="nil"/>
              <w:bottom w:val="nil"/>
              <w:right w:val="nil"/>
            </w:tcBorders>
            <w:shd w:val="clear" w:color="auto" w:fill="auto"/>
            <w:noWrap/>
            <w:vAlign w:val="center"/>
          </w:tcPr>
          <w:p w14:paraId="439718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947 (90)</w:t>
            </w:r>
          </w:p>
        </w:tc>
        <w:tc>
          <w:tcPr>
            <w:tcW w:w="0" w:type="auto"/>
            <w:tcBorders>
              <w:top w:val="nil"/>
              <w:left w:val="nil"/>
              <w:bottom w:val="nil"/>
              <w:right w:val="nil"/>
            </w:tcBorders>
            <w:shd w:val="clear" w:color="auto" w:fill="auto"/>
            <w:noWrap/>
            <w:vAlign w:val="center"/>
          </w:tcPr>
          <w:p w14:paraId="5B0AB3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950 (90.1)</w:t>
            </w:r>
          </w:p>
        </w:tc>
        <w:tc>
          <w:tcPr>
            <w:tcW w:w="0" w:type="auto"/>
            <w:tcBorders>
              <w:top w:val="nil"/>
              <w:left w:val="nil"/>
              <w:bottom w:val="nil"/>
              <w:right w:val="nil"/>
            </w:tcBorders>
            <w:shd w:val="clear" w:color="auto" w:fill="auto"/>
            <w:noWrap/>
            <w:vAlign w:val="center"/>
          </w:tcPr>
          <w:p w14:paraId="218256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929 (88)</w:t>
            </w:r>
          </w:p>
        </w:tc>
        <w:tc>
          <w:tcPr>
            <w:tcW w:w="0" w:type="auto"/>
            <w:tcBorders>
              <w:top w:val="nil"/>
              <w:left w:val="nil"/>
              <w:bottom w:val="nil"/>
              <w:right w:val="nil"/>
            </w:tcBorders>
            <w:shd w:val="clear" w:color="auto" w:fill="auto"/>
            <w:noWrap/>
            <w:vAlign w:val="center"/>
          </w:tcPr>
          <w:p w14:paraId="0F93D1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3D925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E08278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0" w:type="auto"/>
            <w:tcBorders>
              <w:top w:val="nil"/>
              <w:left w:val="nil"/>
              <w:bottom w:val="nil"/>
              <w:right w:val="nil"/>
            </w:tcBorders>
            <w:shd w:val="clear" w:color="auto" w:fill="auto"/>
            <w:noWrap/>
            <w:vAlign w:val="center"/>
          </w:tcPr>
          <w:p w14:paraId="389239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434 (10.3)</w:t>
            </w:r>
          </w:p>
        </w:tc>
        <w:tc>
          <w:tcPr>
            <w:tcW w:w="0" w:type="auto"/>
            <w:tcBorders>
              <w:top w:val="nil"/>
              <w:left w:val="nil"/>
              <w:bottom w:val="nil"/>
              <w:right w:val="nil"/>
            </w:tcBorders>
            <w:shd w:val="clear" w:color="auto" w:fill="auto"/>
            <w:noWrap/>
            <w:vAlign w:val="center"/>
          </w:tcPr>
          <w:p w14:paraId="3AA86B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 (9.2)</w:t>
            </w:r>
          </w:p>
        </w:tc>
        <w:tc>
          <w:tcPr>
            <w:tcW w:w="0" w:type="auto"/>
            <w:tcBorders>
              <w:top w:val="nil"/>
              <w:left w:val="nil"/>
              <w:bottom w:val="nil"/>
              <w:right w:val="nil"/>
            </w:tcBorders>
            <w:shd w:val="clear" w:color="auto" w:fill="auto"/>
            <w:noWrap/>
            <w:vAlign w:val="center"/>
          </w:tcPr>
          <w:p w14:paraId="4462B1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 (10)</w:t>
            </w:r>
          </w:p>
        </w:tc>
        <w:tc>
          <w:tcPr>
            <w:tcW w:w="0" w:type="auto"/>
            <w:tcBorders>
              <w:top w:val="nil"/>
              <w:left w:val="nil"/>
              <w:bottom w:val="nil"/>
              <w:right w:val="nil"/>
            </w:tcBorders>
            <w:shd w:val="clear" w:color="auto" w:fill="auto"/>
            <w:noWrap/>
            <w:vAlign w:val="center"/>
          </w:tcPr>
          <w:p w14:paraId="786E2F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 (9.9)</w:t>
            </w:r>
          </w:p>
        </w:tc>
        <w:tc>
          <w:tcPr>
            <w:tcW w:w="0" w:type="auto"/>
            <w:tcBorders>
              <w:top w:val="nil"/>
              <w:left w:val="nil"/>
              <w:bottom w:val="nil"/>
              <w:right w:val="nil"/>
            </w:tcBorders>
            <w:shd w:val="clear" w:color="auto" w:fill="auto"/>
            <w:noWrap/>
            <w:vAlign w:val="center"/>
          </w:tcPr>
          <w:p w14:paraId="0282AF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 (12)</w:t>
            </w:r>
          </w:p>
        </w:tc>
        <w:tc>
          <w:tcPr>
            <w:tcW w:w="0" w:type="auto"/>
            <w:tcBorders>
              <w:top w:val="nil"/>
              <w:left w:val="nil"/>
              <w:bottom w:val="nil"/>
              <w:right w:val="nil"/>
            </w:tcBorders>
            <w:shd w:val="clear" w:color="auto" w:fill="auto"/>
            <w:noWrap/>
            <w:vAlign w:val="center"/>
          </w:tcPr>
          <w:p w14:paraId="1E01BD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52DE1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D2012D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Cancer, n (%)</w:t>
            </w:r>
          </w:p>
        </w:tc>
        <w:tc>
          <w:tcPr>
            <w:tcW w:w="0" w:type="auto"/>
            <w:tcBorders>
              <w:top w:val="nil"/>
              <w:left w:val="nil"/>
              <w:bottom w:val="nil"/>
              <w:right w:val="nil"/>
            </w:tcBorders>
            <w:shd w:val="clear" w:color="auto" w:fill="auto"/>
            <w:noWrap/>
            <w:vAlign w:val="center"/>
          </w:tcPr>
          <w:p w14:paraId="130ADA18">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2C9EE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923426">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6F8A61">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B7DCF0">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B9EA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0.297</w:t>
            </w:r>
          </w:p>
        </w:tc>
      </w:tr>
      <w:tr w14:paraId="4BAEF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F64E8C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0" w:type="auto"/>
            <w:tcBorders>
              <w:top w:val="nil"/>
              <w:left w:val="nil"/>
              <w:bottom w:val="nil"/>
              <w:right w:val="nil"/>
            </w:tcBorders>
            <w:shd w:val="clear" w:color="auto" w:fill="auto"/>
            <w:noWrap/>
            <w:vAlign w:val="center"/>
          </w:tcPr>
          <w:p w14:paraId="2DB17B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3930 (92.9)</w:t>
            </w:r>
          </w:p>
        </w:tc>
        <w:tc>
          <w:tcPr>
            <w:tcW w:w="0" w:type="auto"/>
            <w:tcBorders>
              <w:top w:val="nil"/>
              <w:left w:val="nil"/>
              <w:bottom w:val="nil"/>
              <w:right w:val="nil"/>
            </w:tcBorders>
            <w:shd w:val="clear" w:color="auto" w:fill="auto"/>
            <w:noWrap/>
            <w:vAlign w:val="center"/>
          </w:tcPr>
          <w:p w14:paraId="1E68CB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1005 (93.9)</w:t>
            </w:r>
          </w:p>
        </w:tc>
        <w:tc>
          <w:tcPr>
            <w:tcW w:w="0" w:type="auto"/>
            <w:tcBorders>
              <w:top w:val="nil"/>
              <w:left w:val="nil"/>
              <w:bottom w:val="nil"/>
              <w:right w:val="nil"/>
            </w:tcBorders>
            <w:shd w:val="clear" w:color="auto" w:fill="auto"/>
            <w:noWrap/>
            <w:vAlign w:val="center"/>
          </w:tcPr>
          <w:p w14:paraId="02EFDA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974 (92.6)</w:t>
            </w:r>
          </w:p>
        </w:tc>
        <w:tc>
          <w:tcPr>
            <w:tcW w:w="0" w:type="auto"/>
            <w:tcBorders>
              <w:top w:val="nil"/>
              <w:left w:val="nil"/>
              <w:bottom w:val="nil"/>
              <w:right w:val="nil"/>
            </w:tcBorders>
            <w:shd w:val="clear" w:color="auto" w:fill="auto"/>
            <w:noWrap/>
            <w:vAlign w:val="center"/>
          </w:tcPr>
          <w:p w14:paraId="003B02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968 (91.8)</w:t>
            </w:r>
          </w:p>
        </w:tc>
        <w:tc>
          <w:tcPr>
            <w:tcW w:w="0" w:type="auto"/>
            <w:tcBorders>
              <w:top w:val="nil"/>
              <w:left w:val="nil"/>
              <w:bottom w:val="nil"/>
              <w:right w:val="nil"/>
            </w:tcBorders>
            <w:shd w:val="clear" w:color="auto" w:fill="auto"/>
            <w:noWrap/>
            <w:vAlign w:val="center"/>
          </w:tcPr>
          <w:p w14:paraId="42D56C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983 (93.1)</w:t>
            </w:r>
          </w:p>
        </w:tc>
        <w:tc>
          <w:tcPr>
            <w:tcW w:w="0" w:type="auto"/>
            <w:tcBorders>
              <w:top w:val="nil"/>
              <w:left w:val="nil"/>
              <w:bottom w:val="nil"/>
              <w:right w:val="nil"/>
            </w:tcBorders>
            <w:shd w:val="clear" w:color="auto" w:fill="auto"/>
            <w:noWrap/>
            <w:vAlign w:val="center"/>
          </w:tcPr>
          <w:p w14:paraId="4B9739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62031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BA2FFF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0" w:type="auto"/>
            <w:tcBorders>
              <w:top w:val="nil"/>
              <w:left w:val="nil"/>
              <w:bottom w:val="nil"/>
              <w:right w:val="nil"/>
            </w:tcBorders>
            <w:shd w:val="clear" w:color="auto" w:fill="auto"/>
            <w:noWrap/>
            <w:vAlign w:val="center"/>
          </w:tcPr>
          <w:p w14:paraId="6AE71A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 ( 7.1)</w:t>
            </w:r>
          </w:p>
        </w:tc>
        <w:tc>
          <w:tcPr>
            <w:tcW w:w="0" w:type="auto"/>
            <w:tcBorders>
              <w:top w:val="nil"/>
              <w:left w:val="nil"/>
              <w:bottom w:val="nil"/>
              <w:right w:val="nil"/>
            </w:tcBorders>
            <w:shd w:val="clear" w:color="auto" w:fill="auto"/>
            <w:noWrap/>
            <w:vAlign w:val="center"/>
          </w:tcPr>
          <w:p w14:paraId="25AAD7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 (6.1)</w:t>
            </w:r>
          </w:p>
        </w:tc>
        <w:tc>
          <w:tcPr>
            <w:tcW w:w="0" w:type="auto"/>
            <w:tcBorders>
              <w:top w:val="nil"/>
              <w:left w:val="nil"/>
              <w:bottom w:val="nil"/>
              <w:right w:val="nil"/>
            </w:tcBorders>
            <w:shd w:val="clear" w:color="auto" w:fill="auto"/>
            <w:noWrap/>
            <w:vAlign w:val="center"/>
          </w:tcPr>
          <w:p w14:paraId="10416E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 (7.4)</w:t>
            </w:r>
          </w:p>
        </w:tc>
        <w:tc>
          <w:tcPr>
            <w:tcW w:w="0" w:type="auto"/>
            <w:tcBorders>
              <w:top w:val="nil"/>
              <w:left w:val="nil"/>
              <w:bottom w:val="nil"/>
              <w:right w:val="nil"/>
            </w:tcBorders>
            <w:shd w:val="clear" w:color="auto" w:fill="auto"/>
            <w:noWrap/>
            <w:vAlign w:val="center"/>
          </w:tcPr>
          <w:p w14:paraId="0A0A6E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 (8.2)</w:t>
            </w:r>
          </w:p>
        </w:tc>
        <w:tc>
          <w:tcPr>
            <w:tcW w:w="0" w:type="auto"/>
            <w:tcBorders>
              <w:top w:val="nil"/>
              <w:left w:val="nil"/>
              <w:bottom w:val="nil"/>
              <w:right w:val="nil"/>
            </w:tcBorders>
            <w:shd w:val="clear" w:color="auto" w:fill="auto"/>
            <w:noWrap/>
            <w:vAlign w:val="center"/>
          </w:tcPr>
          <w:p w14:paraId="2AB189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 (6.9)</w:t>
            </w:r>
          </w:p>
        </w:tc>
        <w:tc>
          <w:tcPr>
            <w:tcW w:w="0" w:type="auto"/>
            <w:tcBorders>
              <w:top w:val="nil"/>
              <w:left w:val="nil"/>
              <w:bottom w:val="nil"/>
              <w:right w:val="nil"/>
            </w:tcBorders>
            <w:shd w:val="clear" w:color="auto" w:fill="auto"/>
            <w:noWrap/>
            <w:vAlign w:val="center"/>
          </w:tcPr>
          <w:p w14:paraId="504777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6CCD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4DA885D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Lung, n (%)</w:t>
            </w:r>
          </w:p>
        </w:tc>
        <w:tc>
          <w:tcPr>
            <w:tcW w:w="0" w:type="auto"/>
            <w:tcBorders>
              <w:top w:val="nil"/>
              <w:left w:val="nil"/>
              <w:bottom w:val="nil"/>
              <w:right w:val="nil"/>
            </w:tcBorders>
            <w:shd w:val="clear" w:color="auto" w:fill="auto"/>
            <w:noWrap/>
            <w:vAlign w:val="center"/>
          </w:tcPr>
          <w:p w14:paraId="3919AF53">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8ABA9F">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98AC75">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A74611">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13399E">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C774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0.546</w:t>
            </w:r>
          </w:p>
        </w:tc>
      </w:tr>
      <w:tr w14:paraId="279EA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21EE75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0" w:type="auto"/>
            <w:tcBorders>
              <w:top w:val="nil"/>
              <w:left w:val="nil"/>
              <w:bottom w:val="nil"/>
              <w:right w:val="nil"/>
            </w:tcBorders>
            <w:shd w:val="clear" w:color="auto" w:fill="auto"/>
            <w:noWrap/>
            <w:vAlign w:val="center"/>
          </w:tcPr>
          <w:p w14:paraId="1564C8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4050 (95.7)</w:t>
            </w:r>
          </w:p>
        </w:tc>
        <w:tc>
          <w:tcPr>
            <w:tcW w:w="0" w:type="auto"/>
            <w:tcBorders>
              <w:top w:val="nil"/>
              <w:left w:val="nil"/>
              <w:bottom w:val="nil"/>
              <w:right w:val="nil"/>
            </w:tcBorders>
            <w:shd w:val="clear" w:color="auto" w:fill="auto"/>
            <w:noWrap/>
            <w:vAlign w:val="center"/>
          </w:tcPr>
          <w:p w14:paraId="260458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1021 (95.4)</w:t>
            </w:r>
          </w:p>
        </w:tc>
        <w:tc>
          <w:tcPr>
            <w:tcW w:w="0" w:type="auto"/>
            <w:tcBorders>
              <w:top w:val="nil"/>
              <w:left w:val="nil"/>
              <w:bottom w:val="nil"/>
              <w:right w:val="nil"/>
            </w:tcBorders>
            <w:shd w:val="clear" w:color="auto" w:fill="auto"/>
            <w:noWrap/>
            <w:vAlign w:val="center"/>
          </w:tcPr>
          <w:p w14:paraId="56B127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1004 (95.4)</w:t>
            </w:r>
          </w:p>
        </w:tc>
        <w:tc>
          <w:tcPr>
            <w:tcW w:w="0" w:type="auto"/>
            <w:tcBorders>
              <w:top w:val="nil"/>
              <w:left w:val="nil"/>
              <w:bottom w:val="nil"/>
              <w:right w:val="nil"/>
            </w:tcBorders>
            <w:shd w:val="clear" w:color="auto" w:fill="auto"/>
            <w:noWrap/>
            <w:vAlign w:val="center"/>
          </w:tcPr>
          <w:p w14:paraId="601FB9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1017 (96.5)</w:t>
            </w:r>
          </w:p>
        </w:tc>
        <w:tc>
          <w:tcPr>
            <w:tcW w:w="0" w:type="auto"/>
            <w:tcBorders>
              <w:top w:val="nil"/>
              <w:left w:val="nil"/>
              <w:bottom w:val="nil"/>
              <w:right w:val="nil"/>
            </w:tcBorders>
            <w:shd w:val="clear" w:color="auto" w:fill="auto"/>
            <w:noWrap/>
            <w:vAlign w:val="center"/>
          </w:tcPr>
          <w:p w14:paraId="3FFA9C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1008 (95.5)</w:t>
            </w:r>
          </w:p>
        </w:tc>
        <w:tc>
          <w:tcPr>
            <w:tcW w:w="0" w:type="auto"/>
            <w:tcBorders>
              <w:top w:val="nil"/>
              <w:left w:val="nil"/>
              <w:bottom w:val="nil"/>
              <w:right w:val="nil"/>
            </w:tcBorders>
            <w:shd w:val="clear" w:color="auto" w:fill="auto"/>
            <w:noWrap/>
            <w:vAlign w:val="center"/>
          </w:tcPr>
          <w:p w14:paraId="32B1F4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53D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340A014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0" w:type="auto"/>
            <w:tcBorders>
              <w:top w:val="nil"/>
              <w:left w:val="nil"/>
              <w:bottom w:val="nil"/>
              <w:right w:val="nil"/>
            </w:tcBorders>
            <w:shd w:val="clear" w:color="auto" w:fill="auto"/>
            <w:noWrap/>
            <w:vAlign w:val="center"/>
          </w:tcPr>
          <w:p w14:paraId="066475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 ( 4.3)</w:t>
            </w:r>
          </w:p>
        </w:tc>
        <w:tc>
          <w:tcPr>
            <w:tcW w:w="0" w:type="auto"/>
            <w:tcBorders>
              <w:top w:val="nil"/>
              <w:left w:val="nil"/>
              <w:bottom w:val="nil"/>
              <w:right w:val="nil"/>
            </w:tcBorders>
            <w:shd w:val="clear" w:color="auto" w:fill="auto"/>
            <w:noWrap/>
            <w:vAlign w:val="center"/>
          </w:tcPr>
          <w:p w14:paraId="73354F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 (4.6)</w:t>
            </w:r>
          </w:p>
        </w:tc>
        <w:tc>
          <w:tcPr>
            <w:tcW w:w="0" w:type="auto"/>
            <w:tcBorders>
              <w:top w:val="nil"/>
              <w:left w:val="nil"/>
              <w:bottom w:val="nil"/>
              <w:right w:val="nil"/>
            </w:tcBorders>
            <w:shd w:val="clear" w:color="auto" w:fill="auto"/>
            <w:noWrap/>
            <w:vAlign w:val="center"/>
          </w:tcPr>
          <w:p w14:paraId="5DEEF7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 (4.6)</w:t>
            </w:r>
          </w:p>
        </w:tc>
        <w:tc>
          <w:tcPr>
            <w:tcW w:w="0" w:type="auto"/>
            <w:tcBorders>
              <w:top w:val="nil"/>
              <w:left w:val="nil"/>
              <w:bottom w:val="nil"/>
              <w:right w:val="nil"/>
            </w:tcBorders>
            <w:shd w:val="clear" w:color="auto" w:fill="auto"/>
            <w:noWrap/>
            <w:vAlign w:val="center"/>
          </w:tcPr>
          <w:p w14:paraId="61CFD7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 (3.5)</w:t>
            </w:r>
          </w:p>
        </w:tc>
        <w:tc>
          <w:tcPr>
            <w:tcW w:w="0" w:type="auto"/>
            <w:tcBorders>
              <w:top w:val="nil"/>
              <w:left w:val="nil"/>
              <w:bottom w:val="nil"/>
              <w:right w:val="nil"/>
            </w:tcBorders>
            <w:shd w:val="clear" w:color="auto" w:fill="auto"/>
            <w:noWrap/>
            <w:vAlign w:val="center"/>
          </w:tcPr>
          <w:p w14:paraId="4DFFB9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 (4.5)</w:t>
            </w:r>
          </w:p>
        </w:tc>
        <w:tc>
          <w:tcPr>
            <w:tcW w:w="0" w:type="auto"/>
            <w:tcBorders>
              <w:top w:val="nil"/>
              <w:left w:val="nil"/>
              <w:bottom w:val="nil"/>
              <w:right w:val="nil"/>
            </w:tcBorders>
            <w:shd w:val="clear" w:color="auto" w:fill="auto"/>
            <w:noWrap/>
            <w:vAlign w:val="center"/>
          </w:tcPr>
          <w:p w14:paraId="3AC304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3C9FC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11F504A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Arthritis, n (%)</w:t>
            </w:r>
          </w:p>
        </w:tc>
        <w:tc>
          <w:tcPr>
            <w:tcW w:w="0" w:type="auto"/>
            <w:tcBorders>
              <w:top w:val="nil"/>
              <w:left w:val="nil"/>
              <w:bottom w:val="nil"/>
              <w:right w:val="nil"/>
            </w:tcBorders>
            <w:shd w:val="clear" w:color="auto" w:fill="auto"/>
            <w:noWrap/>
            <w:vAlign w:val="center"/>
          </w:tcPr>
          <w:p w14:paraId="6835900E">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B4ABE8">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88353E">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791B5C">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88DE17">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066E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0.028</w:t>
            </w:r>
          </w:p>
        </w:tc>
      </w:tr>
      <w:tr w14:paraId="164AE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2DF1BD0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0" w:type="auto"/>
            <w:tcBorders>
              <w:top w:val="nil"/>
              <w:left w:val="nil"/>
              <w:bottom w:val="nil"/>
              <w:right w:val="nil"/>
            </w:tcBorders>
            <w:shd w:val="clear" w:color="auto" w:fill="auto"/>
            <w:noWrap/>
            <w:vAlign w:val="center"/>
          </w:tcPr>
          <w:p w14:paraId="039FED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2856 (67.5)</w:t>
            </w:r>
          </w:p>
        </w:tc>
        <w:tc>
          <w:tcPr>
            <w:tcW w:w="0" w:type="auto"/>
            <w:tcBorders>
              <w:top w:val="nil"/>
              <w:left w:val="nil"/>
              <w:bottom w:val="nil"/>
              <w:right w:val="nil"/>
            </w:tcBorders>
            <w:shd w:val="clear" w:color="auto" w:fill="auto"/>
            <w:noWrap/>
            <w:vAlign w:val="center"/>
          </w:tcPr>
          <w:p w14:paraId="17CD90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749 (70)</w:t>
            </w:r>
          </w:p>
        </w:tc>
        <w:tc>
          <w:tcPr>
            <w:tcW w:w="0" w:type="auto"/>
            <w:tcBorders>
              <w:top w:val="nil"/>
              <w:left w:val="nil"/>
              <w:bottom w:val="nil"/>
              <w:right w:val="nil"/>
            </w:tcBorders>
            <w:shd w:val="clear" w:color="auto" w:fill="auto"/>
            <w:noWrap/>
            <w:vAlign w:val="center"/>
          </w:tcPr>
          <w:p w14:paraId="3B721A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705 (67)</w:t>
            </w:r>
          </w:p>
        </w:tc>
        <w:tc>
          <w:tcPr>
            <w:tcW w:w="0" w:type="auto"/>
            <w:tcBorders>
              <w:top w:val="nil"/>
              <w:left w:val="nil"/>
              <w:bottom w:val="nil"/>
              <w:right w:val="nil"/>
            </w:tcBorders>
            <w:shd w:val="clear" w:color="auto" w:fill="auto"/>
            <w:noWrap/>
            <w:vAlign w:val="center"/>
          </w:tcPr>
          <w:p w14:paraId="4C927C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724 (68.7)</w:t>
            </w:r>
          </w:p>
        </w:tc>
        <w:tc>
          <w:tcPr>
            <w:tcW w:w="0" w:type="auto"/>
            <w:tcBorders>
              <w:top w:val="nil"/>
              <w:left w:val="nil"/>
              <w:bottom w:val="nil"/>
              <w:right w:val="nil"/>
            </w:tcBorders>
            <w:shd w:val="clear" w:color="auto" w:fill="auto"/>
            <w:noWrap/>
            <w:vAlign w:val="center"/>
          </w:tcPr>
          <w:p w14:paraId="12E50D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678 (64.2)</w:t>
            </w:r>
          </w:p>
        </w:tc>
        <w:tc>
          <w:tcPr>
            <w:tcW w:w="0" w:type="auto"/>
            <w:tcBorders>
              <w:top w:val="nil"/>
              <w:left w:val="nil"/>
              <w:bottom w:val="nil"/>
              <w:right w:val="nil"/>
            </w:tcBorders>
            <w:shd w:val="clear" w:color="auto" w:fill="auto"/>
            <w:noWrap/>
            <w:vAlign w:val="center"/>
          </w:tcPr>
          <w:p w14:paraId="43A90B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75FCE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000000" w:sz="4" w:space="0"/>
              <w:right w:val="nil"/>
            </w:tcBorders>
            <w:shd w:val="clear" w:color="auto" w:fill="auto"/>
            <w:noWrap/>
            <w:vAlign w:val="center"/>
          </w:tcPr>
          <w:p w14:paraId="6CFF963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0" w:type="auto"/>
            <w:tcBorders>
              <w:top w:val="nil"/>
              <w:left w:val="nil"/>
              <w:bottom w:val="single" w:color="000000" w:sz="4" w:space="0"/>
              <w:right w:val="nil"/>
            </w:tcBorders>
            <w:shd w:val="clear" w:color="auto" w:fill="auto"/>
            <w:noWrap/>
            <w:vAlign w:val="center"/>
          </w:tcPr>
          <w:p w14:paraId="01340B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1376 (32.5)</w:t>
            </w:r>
          </w:p>
        </w:tc>
        <w:tc>
          <w:tcPr>
            <w:tcW w:w="0" w:type="auto"/>
            <w:tcBorders>
              <w:top w:val="nil"/>
              <w:left w:val="nil"/>
              <w:bottom w:val="single" w:color="000000" w:sz="4" w:space="0"/>
              <w:right w:val="nil"/>
            </w:tcBorders>
            <w:shd w:val="clear" w:color="auto" w:fill="auto"/>
            <w:noWrap/>
            <w:vAlign w:val="center"/>
          </w:tcPr>
          <w:p w14:paraId="0F23A7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321 (30)</w:t>
            </w:r>
          </w:p>
        </w:tc>
        <w:tc>
          <w:tcPr>
            <w:tcW w:w="0" w:type="auto"/>
            <w:tcBorders>
              <w:top w:val="nil"/>
              <w:left w:val="nil"/>
              <w:bottom w:val="single" w:color="000000" w:sz="4" w:space="0"/>
              <w:right w:val="nil"/>
            </w:tcBorders>
            <w:shd w:val="clear" w:color="auto" w:fill="auto"/>
            <w:noWrap/>
            <w:vAlign w:val="center"/>
          </w:tcPr>
          <w:p w14:paraId="55005E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347 (33)</w:t>
            </w:r>
          </w:p>
        </w:tc>
        <w:tc>
          <w:tcPr>
            <w:tcW w:w="0" w:type="auto"/>
            <w:tcBorders>
              <w:top w:val="nil"/>
              <w:left w:val="nil"/>
              <w:bottom w:val="single" w:color="000000" w:sz="4" w:space="0"/>
              <w:right w:val="nil"/>
            </w:tcBorders>
            <w:shd w:val="clear" w:color="auto" w:fill="auto"/>
            <w:noWrap/>
            <w:vAlign w:val="center"/>
          </w:tcPr>
          <w:p w14:paraId="437384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330 (31.3)</w:t>
            </w:r>
          </w:p>
        </w:tc>
        <w:tc>
          <w:tcPr>
            <w:tcW w:w="0" w:type="auto"/>
            <w:tcBorders>
              <w:top w:val="nil"/>
              <w:left w:val="nil"/>
              <w:bottom w:val="single" w:color="000000" w:sz="4" w:space="0"/>
              <w:right w:val="nil"/>
            </w:tcBorders>
            <w:shd w:val="clear" w:color="auto" w:fill="auto"/>
            <w:noWrap/>
            <w:vAlign w:val="center"/>
          </w:tcPr>
          <w:p w14:paraId="5D11B7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378 (35.8)</w:t>
            </w:r>
          </w:p>
        </w:tc>
        <w:tc>
          <w:tcPr>
            <w:tcW w:w="0" w:type="auto"/>
            <w:tcBorders>
              <w:top w:val="nil"/>
              <w:left w:val="nil"/>
              <w:bottom w:val="single" w:color="000000" w:sz="4" w:space="0"/>
              <w:right w:val="nil"/>
            </w:tcBorders>
            <w:shd w:val="clear" w:color="auto" w:fill="auto"/>
            <w:noWrap/>
            <w:vAlign w:val="center"/>
          </w:tcPr>
          <w:p w14:paraId="403EC6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bl>
    <w:p w14:paraId="20FCBA9B">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i/>
          <w:iCs/>
          <w:sz w:val="24"/>
          <w:szCs w:val="24"/>
        </w:rPr>
        <w:t>P</w:t>
      </w:r>
      <w:r>
        <w:rPr>
          <w:rFonts w:ascii="Times New Roman" w:hAnsi="Times New Roman" w:cs="Times New Roman"/>
          <w:sz w:val="24"/>
          <w:szCs w:val="24"/>
        </w:rPr>
        <w:t xml:space="preserve"> value &lt; 0.05 indicated a significant difference.</w:t>
      </w:r>
    </w:p>
    <w:p w14:paraId="4C25DF28">
      <w:pPr>
        <w:spacing w:line="480" w:lineRule="auto"/>
        <w:rPr>
          <w:rFonts w:ascii="Times New Roman" w:hAnsi="Times New Roman" w:cs="Times New Roman"/>
          <w:b/>
          <w:bCs/>
          <w:color w:val="auto"/>
          <w:sz w:val="24"/>
          <w:szCs w:val="24"/>
          <w:lang w:val="en-GB"/>
        </w:rPr>
      </w:pPr>
      <w:r>
        <w:rPr>
          <w:rFonts w:ascii="Times New Roman" w:hAnsi="Times New Roman" w:cs="Times New Roman"/>
          <w:sz w:val="24"/>
          <w:szCs w:val="24"/>
          <w:lang w:val="en-GB"/>
        </w:rPr>
        <w:t>Abbreviations:</w:t>
      </w:r>
      <w:r>
        <w:rPr>
          <w:rFonts w:hint="eastAsia" w:ascii="Times New Roman" w:hAnsi="Times New Roman" w:cs="Times New Roman"/>
          <w:sz w:val="24"/>
          <w:szCs w:val="24"/>
          <w:lang w:val="en-US" w:eastAsia="zh-CN"/>
        </w:rPr>
        <w:t xml:space="preserve"> AIP</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athero</w:t>
      </w:r>
      <w:r>
        <w:rPr>
          <w:rFonts w:hint="eastAsia" w:ascii="Times New Roman" w:hAnsi="Times New Roman" w:cs="Times New Roman"/>
          <w:color w:val="auto"/>
          <w:sz w:val="24"/>
          <w:szCs w:val="24"/>
          <w:lang w:val="en-GB"/>
        </w:rPr>
        <w:t>genic index of plasma</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ascii="Times New Roman" w:hAnsi="Times New Roman" w:cs="Times New Roman"/>
          <w:color w:val="auto"/>
          <w:sz w:val="24"/>
          <w:szCs w:val="24"/>
          <w:lang w:val="en-GB"/>
        </w:rPr>
        <w:t xml:space="preserve">BMI, </w:t>
      </w:r>
      <w:r>
        <w:rPr>
          <w:rFonts w:ascii="Times New Roman" w:hAnsi="Times New Roman" w:eastAsia="PingFang SC" w:cs="Times New Roman"/>
          <w:color w:val="auto"/>
          <w:sz w:val="24"/>
          <w:szCs w:val="24"/>
        </w:rPr>
        <w:t>body mass index;</w:t>
      </w:r>
      <w:r>
        <w:rPr>
          <w:rFonts w:hint="eastAsia" w:ascii="Times New Roman" w:hAnsi="Times New Roman" w:eastAsia="PingFang SC" w:cs="Times New Roman"/>
          <w:color w:val="auto"/>
          <w:sz w:val="24"/>
          <w:szCs w:val="24"/>
          <w:lang w:val="en-US" w:eastAsia="zh-CN"/>
        </w:rPr>
        <w:t xml:space="preserve"> FPG</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US" w:eastAsia="zh-CN"/>
        </w:rPr>
        <w:t>f</w:t>
      </w:r>
      <w:r>
        <w:rPr>
          <w:rFonts w:hint="eastAsia" w:ascii="Times New Roman" w:hAnsi="Times New Roman" w:cs="Times New Roman"/>
          <w:color w:val="auto"/>
          <w:sz w:val="24"/>
          <w:szCs w:val="24"/>
          <w:lang w:val="en-GB"/>
        </w:rPr>
        <w:t>asting blood glucose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default" w:ascii="Times New Roman" w:hAnsi="Times New Roman" w:eastAsia="宋体" w:cs="Times New Roman"/>
          <w:i w:val="0"/>
          <w:iCs w:val="0"/>
          <w:color w:val="auto"/>
          <w:kern w:val="0"/>
          <w:sz w:val="24"/>
          <w:szCs w:val="24"/>
          <w:u w:val="none"/>
          <w:lang w:val="en-US" w:eastAsia="zh-CN" w:bidi="ar"/>
        </w:rPr>
        <w:t>Hba1c,</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PingFang SC" w:cs="Times New Roman"/>
          <w:color w:val="auto"/>
          <w:sz w:val="24"/>
          <w:szCs w:val="24"/>
          <w:lang w:val="en-US" w:eastAsia="zh-CN"/>
        </w:rPr>
        <w:t>glycosylated hemoglobin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HDL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high-density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LDL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low-density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IQR, interquartile range</w:t>
      </w:r>
      <w:r>
        <w:rPr>
          <w:rFonts w:ascii="Times New Roman" w:hAnsi="Times New Roman" w:cs="Times New Roman"/>
          <w:color w:val="auto"/>
          <w:sz w:val="24"/>
        </w:rPr>
        <w:t xml:space="preserve">; </w:t>
      </w:r>
      <w:r>
        <w:rPr>
          <w:rFonts w:hint="eastAsia" w:ascii="Times New Roman" w:hAnsi="Times New Roman" w:cs="Times New Roman"/>
          <w:color w:val="auto"/>
          <w:sz w:val="24"/>
          <w:szCs w:val="24"/>
          <w:lang w:val="en-US" w:eastAsia="zh-CN"/>
        </w:rPr>
        <w:t>WC</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waist circumference</w:t>
      </w:r>
      <w:r>
        <w:rPr>
          <w:rFonts w:ascii="Times New Roman" w:hAnsi="Times New Roman" w:cs="Times New Roman"/>
          <w:color w:val="auto"/>
          <w:sz w:val="24"/>
          <w:szCs w:val="24"/>
        </w:rPr>
        <w:t>.</w:t>
      </w:r>
    </w:p>
    <w:p w14:paraId="02600C7B">
      <w:pPr>
        <w:spacing w:line="480" w:lineRule="auto"/>
        <w:rPr>
          <w:rFonts w:ascii="Times New Roman" w:hAnsi="Times New Roman" w:cs="Times New Roman"/>
          <w:b/>
          <w:bCs/>
          <w:sz w:val="24"/>
          <w:szCs w:val="24"/>
          <w:lang w:val="en-GB"/>
        </w:rPr>
      </w:pPr>
    </w:p>
    <w:p w14:paraId="62D305E2">
      <w:pPr>
        <w:spacing w:line="480" w:lineRule="auto"/>
        <w:rPr>
          <w:rFonts w:ascii="Times New Roman" w:hAnsi="Times New Roman" w:cs="Times New Roman"/>
          <w:b/>
          <w:bCs/>
          <w:sz w:val="24"/>
          <w:szCs w:val="24"/>
          <w:lang w:val="en-GB"/>
        </w:rPr>
      </w:pPr>
    </w:p>
    <w:p w14:paraId="5E1F32E6">
      <w:pPr>
        <w:spacing w:line="480" w:lineRule="auto"/>
        <w:rPr>
          <w:rFonts w:ascii="Times New Roman" w:hAnsi="Times New Roman" w:cs="Times New Roman"/>
          <w:b/>
          <w:bCs/>
          <w:sz w:val="24"/>
          <w:szCs w:val="24"/>
          <w:lang w:val="en-GB"/>
        </w:rPr>
      </w:pPr>
    </w:p>
    <w:p w14:paraId="2E994B80">
      <w:pPr>
        <w:spacing w:line="480" w:lineRule="auto"/>
        <w:rPr>
          <w:rFonts w:ascii="Times New Roman" w:hAnsi="Times New Roman" w:cs="Times New Roman"/>
          <w:b/>
          <w:bCs/>
          <w:sz w:val="24"/>
          <w:szCs w:val="24"/>
          <w:lang w:val="en-GB"/>
        </w:rPr>
      </w:pPr>
    </w:p>
    <w:p w14:paraId="2EDFFE88">
      <w:pPr>
        <w:spacing w:line="480" w:lineRule="auto"/>
        <w:rPr>
          <w:rFonts w:ascii="Times New Roman" w:hAnsi="Times New Roman" w:cs="Times New Roman"/>
          <w:b/>
          <w:bCs/>
          <w:sz w:val="24"/>
          <w:szCs w:val="24"/>
          <w:lang w:val="en-GB"/>
        </w:rPr>
      </w:pPr>
    </w:p>
    <w:p w14:paraId="6C1F23AD">
      <w:pPr>
        <w:spacing w:line="480" w:lineRule="auto"/>
        <w:rPr>
          <w:rFonts w:ascii="Times New Roman" w:hAnsi="Times New Roman" w:cs="Times New Roman"/>
          <w:b/>
          <w:bCs/>
          <w:sz w:val="24"/>
          <w:szCs w:val="24"/>
          <w:lang w:val="en-GB"/>
        </w:rPr>
      </w:pPr>
    </w:p>
    <w:p w14:paraId="4C75081F">
      <w:pPr>
        <w:spacing w:line="480" w:lineRule="auto"/>
        <w:rPr>
          <w:rFonts w:ascii="Times New Roman" w:hAnsi="Times New Roman" w:cs="Times New Roman"/>
          <w:b/>
          <w:bCs/>
          <w:sz w:val="24"/>
          <w:szCs w:val="24"/>
          <w:lang w:val="en-GB"/>
        </w:rPr>
      </w:pPr>
    </w:p>
    <w:p w14:paraId="75A0B502">
      <w:pPr>
        <w:spacing w:line="480" w:lineRule="auto"/>
        <w:rPr>
          <w:rFonts w:ascii="Times New Roman" w:hAnsi="Times New Roman" w:cs="Times New Roman"/>
          <w:b/>
          <w:bCs/>
          <w:sz w:val="24"/>
          <w:szCs w:val="24"/>
          <w:lang w:val="en-GB"/>
        </w:rPr>
      </w:pPr>
    </w:p>
    <w:p w14:paraId="2842CFE5">
      <w:pPr>
        <w:spacing w:line="480" w:lineRule="auto"/>
        <w:rPr>
          <w:rFonts w:hint="eastAsia" w:ascii="Times New Roman" w:hAnsi="Times New Roman" w:cs="Times New Roman"/>
          <w:sz w:val="24"/>
          <w:szCs w:val="24"/>
          <w:lang w:val="en-US" w:eastAsia="zh-CN"/>
        </w:rPr>
      </w:pPr>
      <w:r>
        <w:rPr>
          <w:rFonts w:ascii="Times New Roman" w:hAnsi="Times New Roman" w:cs="Times New Roman"/>
          <w:b/>
          <w:bCs/>
          <w:sz w:val="24"/>
          <w:szCs w:val="24"/>
          <w:lang w:val="en-GB"/>
        </w:rPr>
        <w:t>S</w:t>
      </w:r>
      <w:r>
        <w:rPr>
          <w:rFonts w:hint="eastAsia" w:ascii="Times New Roman" w:hAnsi="Times New Roman" w:cs="Times New Roman"/>
          <w:b/>
          <w:bCs/>
          <w:sz w:val="24"/>
          <w:szCs w:val="24"/>
          <w:lang w:val="en-GB"/>
        </w:rPr>
        <w:t xml:space="preserve">upplementary Table </w:t>
      </w:r>
      <w:r>
        <w:rPr>
          <w:rFonts w:hint="eastAsia" w:ascii="Times New Roman" w:hAnsi="Times New Roman" w:cs="Times New Roman"/>
          <w:b/>
          <w:bCs/>
          <w:sz w:val="24"/>
          <w:szCs w:val="24"/>
          <w:lang w:val="en-US" w:eastAsia="zh-CN"/>
        </w:rPr>
        <w:t>4</w:t>
      </w:r>
      <w:r>
        <w:rPr>
          <w:rFonts w:hint="eastAsia" w:ascii="Times New Roman" w:hAnsi="Times New Roman" w:cs="Times New Roman"/>
          <w:b/>
          <w:bCs/>
          <w:sz w:val="24"/>
          <w:szCs w:val="24"/>
          <w:lang w:val="en-GB"/>
        </w:rPr>
        <w:t xml:space="preserve">. </w:t>
      </w:r>
      <w:r>
        <w:rPr>
          <w:rFonts w:hint="eastAsia" w:ascii="Times New Roman" w:hAnsi="Times New Roman" w:cs="Times New Roman"/>
          <w:sz w:val="24"/>
          <w:szCs w:val="24"/>
          <w:lang w:val="en-GB"/>
        </w:rPr>
        <w:t xml:space="preserve">Baseline characteristics according to </w:t>
      </w:r>
      <w:r>
        <w:rPr>
          <w:rFonts w:hint="eastAsia" w:ascii="Times New Roman" w:hAnsi="Times New Roman" w:cs="Times New Roman"/>
          <w:sz w:val="24"/>
          <w:szCs w:val="24"/>
          <w:lang w:val="en-US" w:eastAsia="zh-CN"/>
        </w:rPr>
        <w:t>RC</w:t>
      </w:r>
      <w:r>
        <w:rPr>
          <w:rFonts w:hint="eastAsia" w:ascii="Times New Roman" w:hAnsi="Times New Roman" w:cs="Times New Roman"/>
          <w:sz w:val="24"/>
          <w:szCs w:val="24"/>
          <w:lang w:val="en-GB"/>
        </w:rPr>
        <w:t xml:space="preserve"> index quartiles. </w:t>
      </w:r>
    </w:p>
    <w:tbl>
      <w:tblPr>
        <w:tblStyle w:val="4"/>
        <w:tblW w:w="148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00"/>
        <w:gridCol w:w="2105"/>
        <w:gridCol w:w="1842"/>
        <w:gridCol w:w="1842"/>
        <w:gridCol w:w="1842"/>
        <w:gridCol w:w="1976"/>
        <w:gridCol w:w="908"/>
      </w:tblGrid>
      <w:tr w14:paraId="634DF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4300" w:type="dxa"/>
            <w:tcBorders>
              <w:top w:val="single" w:color="000000" w:sz="4" w:space="0"/>
              <w:left w:val="nil"/>
              <w:bottom w:val="single" w:color="000000" w:sz="4" w:space="0"/>
              <w:right w:val="nil"/>
            </w:tcBorders>
            <w:shd w:val="clear" w:color="auto" w:fill="auto"/>
            <w:noWrap/>
            <w:vAlign w:val="center"/>
          </w:tcPr>
          <w:p w14:paraId="093DEBC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Variables</w:t>
            </w:r>
          </w:p>
        </w:tc>
        <w:tc>
          <w:tcPr>
            <w:tcW w:w="2105" w:type="dxa"/>
            <w:tcBorders>
              <w:top w:val="single" w:color="000000" w:sz="4" w:space="0"/>
              <w:left w:val="nil"/>
              <w:bottom w:val="single" w:color="000000" w:sz="4" w:space="0"/>
              <w:right w:val="nil"/>
            </w:tcBorders>
            <w:shd w:val="clear" w:color="auto" w:fill="auto"/>
            <w:noWrap/>
            <w:vAlign w:val="center"/>
          </w:tcPr>
          <w:p w14:paraId="77A3DA0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 = 4232)</w:t>
            </w:r>
          </w:p>
        </w:tc>
        <w:tc>
          <w:tcPr>
            <w:tcW w:w="1842" w:type="dxa"/>
            <w:tcBorders>
              <w:top w:val="single" w:color="000000" w:sz="4" w:space="0"/>
              <w:left w:val="nil"/>
              <w:bottom w:val="single" w:color="000000" w:sz="4" w:space="0"/>
              <w:right w:val="nil"/>
            </w:tcBorders>
            <w:shd w:val="clear" w:color="auto" w:fill="auto"/>
            <w:noWrap/>
            <w:vAlign w:val="center"/>
          </w:tcPr>
          <w:p w14:paraId="6919889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Q1 (n = 1116)</w:t>
            </w:r>
          </w:p>
        </w:tc>
        <w:tc>
          <w:tcPr>
            <w:tcW w:w="1842" w:type="dxa"/>
            <w:tcBorders>
              <w:top w:val="single" w:color="000000" w:sz="4" w:space="0"/>
              <w:left w:val="nil"/>
              <w:bottom w:val="single" w:color="000000" w:sz="4" w:space="0"/>
              <w:right w:val="nil"/>
            </w:tcBorders>
            <w:shd w:val="clear" w:color="auto" w:fill="auto"/>
            <w:noWrap/>
            <w:vAlign w:val="center"/>
          </w:tcPr>
          <w:p w14:paraId="0EC214B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Q2 (n = 1003)</w:t>
            </w:r>
          </w:p>
        </w:tc>
        <w:tc>
          <w:tcPr>
            <w:tcW w:w="1842" w:type="dxa"/>
            <w:tcBorders>
              <w:top w:val="single" w:color="000000" w:sz="4" w:space="0"/>
              <w:left w:val="nil"/>
              <w:bottom w:val="single" w:color="000000" w:sz="4" w:space="0"/>
              <w:right w:val="nil"/>
            </w:tcBorders>
            <w:shd w:val="clear" w:color="auto" w:fill="auto"/>
            <w:noWrap/>
            <w:vAlign w:val="center"/>
          </w:tcPr>
          <w:p w14:paraId="55BE2DD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Q3 (n = 1059)</w:t>
            </w:r>
          </w:p>
        </w:tc>
        <w:tc>
          <w:tcPr>
            <w:tcW w:w="1976" w:type="dxa"/>
            <w:tcBorders>
              <w:top w:val="single" w:color="000000" w:sz="4" w:space="0"/>
              <w:left w:val="nil"/>
              <w:bottom w:val="single" w:color="000000" w:sz="4" w:space="0"/>
              <w:right w:val="nil"/>
            </w:tcBorders>
            <w:shd w:val="clear" w:color="auto" w:fill="auto"/>
            <w:noWrap/>
            <w:vAlign w:val="center"/>
          </w:tcPr>
          <w:p w14:paraId="39D184A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Q4 (n = 1054)</w:t>
            </w:r>
          </w:p>
        </w:tc>
        <w:tc>
          <w:tcPr>
            <w:tcW w:w="908" w:type="dxa"/>
            <w:tcBorders>
              <w:top w:val="single" w:color="000000" w:sz="4" w:space="0"/>
              <w:left w:val="nil"/>
              <w:bottom w:val="single" w:color="000000" w:sz="4" w:space="0"/>
              <w:right w:val="nil"/>
            </w:tcBorders>
            <w:shd w:val="clear" w:color="auto" w:fill="auto"/>
            <w:noWrap/>
            <w:vAlign w:val="center"/>
          </w:tcPr>
          <w:p w14:paraId="3689EE3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P</w:t>
            </w:r>
            <w:r>
              <w:rPr>
                <w:rFonts w:hint="default" w:ascii="Times New Roman" w:hAnsi="Times New Roman" w:eastAsia="宋体" w:cs="Times New Roman"/>
                <w:b/>
                <w:bCs/>
                <w:i w:val="0"/>
                <w:iCs w:val="0"/>
                <w:color w:val="000000"/>
                <w:kern w:val="0"/>
                <w:sz w:val="22"/>
                <w:szCs w:val="22"/>
                <w:u w:val="none"/>
                <w:lang w:val="en-US" w:eastAsia="zh-CN" w:bidi="ar"/>
              </w:rPr>
              <w:t xml:space="preserve"> value</w:t>
            </w:r>
          </w:p>
        </w:tc>
      </w:tr>
      <w:tr w14:paraId="7846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4300" w:type="dxa"/>
            <w:tcBorders>
              <w:top w:val="nil"/>
              <w:left w:val="nil"/>
              <w:bottom w:val="nil"/>
              <w:right w:val="nil"/>
            </w:tcBorders>
            <w:shd w:val="clear" w:color="auto" w:fill="auto"/>
            <w:noWrap/>
            <w:vAlign w:val="center"/>
          </w:tcPr>
          <w:p w14:paraId="5222816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Median (IQR)</w:t>
            </w:r>
          </w:p>
        </w:tc>
        <w:tc>
          <w:tcPr>
            <w:tcW w:w="2105" w:type="dxa"/>
            <w:tcBorders>
              <w:top w:val="nil"/>
              <w:left w:val="nil"/>
              <w:bottom w:val="nil"/>
              <w:right w:val="nil"/>
            </w:tcBorders>
            <w:shd w:val="clear" w:color="auto" w:fill="auto"/>
            <w:noWrap/>
            <w:vAlign w:val="center"/>
          </w:tcPr>
          <w:p w14:paraId="3F7FB1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63.0 (58.0, 70.0)</w:t>
            </w:r>
          </w:p>
        </w:tc>
        <w:tc>
          <w:tcPr>
            <w:tcW w:w="1842" w:type="dxa"/>
            <w:tcBorders>
              <w:top w:val="nil"/>
              <w:left w:val="nil"/>
              <w:bottom w:val="nil"/>
              <w:right w:val="nil"/>
            </w:tcBorders>
            <w:shd w:val="clear" w:color="auto" w:fill="auto"/>
            <w:noWrap/>
            <w:vAlign w:val="center"/>
          </w:tcPr>
          <w:p w14:paraId="3FBCA0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62.0 (57.0, 68.0)</w:t>
            </w:r>
          </w:p>
        </w:tc>
        <w:tc>
          <w:tcPr>
            <w:tcW w:w="1842" w:type="dxa"/>
            <w:tcBorders>
              <w:top w:val="nil"/>
              <w:left w:val="nil"/>
              <w:bottom w:val="nil"/>
              <w:right w:val="nil"/>
            </w:tcBorders>
            <w:shd w:val="clear" w:color="auto" w:fill="auto"/>
            <w:noWrap/>
            <w:vAlign w:val="center"/>
          </w:tcPr>
          <w:p w14:paraId="7F8D53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62.0 (57.0, 69.0)</w:t>
            </w:r>
          </w:p>
        </w:tc>
        <w:tc>
          <w:tcPr>
            <w:tcW w:w="1842" w:type="dxa"/>
            <w:tcBorders>
              <w:top w:val="nil"/>
              <w:left w:val="nil"/>
              <w:bottom w:val="nil"/>
              <w:right w:val="nil"/>
            </w:tcBorders>
            <w:shd w:val="clear" w:color="auto" w:fill="auto"/>
            <w:noWrap/>
            <w:vAlign w:val="center"/>
          </w:tcPr>
          <w:p w14:paraId="3331B9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63.0 (58.0, 70.0)</w:t>
            </w:r>
          </w:p>
        </w:tc>
        <w:tc>
          <w:tcPr>
            <w:tcW w:w="1976" w:type="dxa"/>
            <w:tcBorders>
              <w:top w:val="nil"/>
              <w:left w:val="nil"/>
              <w:bottom w:val="nil"/>
              <w:right w:val="nil"/>
            </w:tcBorders>
            <w:shd w:val="clear" w:color="auto" w:fill="auto"/>
            <w:noWrap/>
            <w:vAlign w:val="center"/>
          </w:tcPr>
          <w:p w14:paraId="394F28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66.0 (61.0, 73.0)</w:t>
            </w:r>
          </w:p>
        </w:tc>
        <w:tc>
          <w:tcPr>
            <w:tcW w:w="908" w:type="dxa"/>
            <w:tcBorders>
              <w:top w:val="nil"/>
              <w:left w:val="nil"/>
              <w:bottom w:val="nil"/>
              <w:right w:val="nil"/>
            </w:tcBorders>
            <w:shd w:val="clear" w:color="auto" w:fill="auto"/>
            <w:noWrap/>
            <w:vAlign w:val="center"/>
          </w:tcPr>
          <w:p w14:paraId="739E16C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77D09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2556B67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gender, n (%)</w:t>
            </w:r>
          </w:p>
        </w:tc>
        <w:tc>
          <w:tcPr>
            <w:tcW w:w="2105" w:type="dxa"/>
            <w:tcBorders>
              <w:top w:val="nil"/>
              <w:left w:val="nil"/>
              <w:bottom w:val="nil"/>
              <w:right w:val="nil"/>
            </w:tcBorders>
            <w:shd w:val="clear" w:color="auto" w:fill="auto"/>
            <w:noWrap/>
            <w:vAlign w:val="center"/>
          </w:tcPr>
          <w:p w14:paraId="424D549E">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4955C350">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6C01A5BB">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00666171">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1E6D7A72">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1F1C940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3DCD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456E64F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Male</w:t>
            </w:r>
          </w:p>
        </w:tc>
        <w:tc>
          <w:tcPr>
            <w:tcW w:w="2105" w:type="dxa"/>
            <w:tcBorders>
              <w:top w:val="nil"/>
              <w:left w:val="nil"/>
              <w:bottom w:val="nil"/>
              <w:right w:val="nil"/>
            </w:tcBorders>
            <w:shd w:val="clear" w:color="auto" w:fill="auto"/>
            <w:noWrap/>
            <w:vAlign w:val="center"/>
          </w:tcPr>
          <w:p w14:paraId="0D6B79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1878 (44.4)</w:t>
            </w:r>
          </w:p>
        </w:tc>
        <w:tc>
          <w:tcPr>
            <w:tcW w:w="1842" w:type="dxa"/>
            <w:tcBorders>
              <w:top w:val="nil"/>
              <w:left w:val="nil"/>
              <w:bottom w:val="nil"/>
              <w:right w:val="nil"/>
            </w:tcBorders>
            <w:shd w:val="clear" w:color="auto" w:fill="auto"/>
            <w:noWrap/>
            <w:vAlign w:val="center"/>
          </w:tcPr>
          <w:p w14:paraId="1C2B06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463 (41.5)</w:t>
            </w:r>
          </w:p>
        </w:tc>
        <w:tc>
          <w:tcPr>
            <w:tcW w:w="1842" w:type="dxa"/>
            <w:tcBorders>
              <w:top w:val="nil"/>
              <w:left w:val="nil"/>
              <w:bottom w:val="nil"/>
              <w:right w:val="nil"/>
            </w:tcBorders>
            <w:shd w:val="clear" w:color="auto" w:fill="auto"/>
            <w:noWrap/>
            <w:vAlign w:val="center"/>
          </w:tcPr>
          <w:p w14:paraId="1B2B6D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446 (44.5)</w:t>
            </w:r>
          </w:p>
        </w:tc>
        <w:tc>
          <w:tcPr>
            <w:tcW w:w="1842" w:type="dxa"/>
            <w:tcBorders>
              <w:top w:val="nil"/>
              <w:left w:val="nil"/>
              <w:bottom w:val="nil"/>
              <w:right w:val="nil"/>
            </w:tcBorders>
            <w:shd w:val="clear" w:color="auto" w:fill="auto"/>
            <w:noWrap/>
            <w:vAlign w:val="center"/>
          </w:tcPr>
          <w:p w14:paraId="637800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527 (49.8)</w:t>
            </w:r>
          </w:p>
        </w:tc>
        <w:tc>
          <w:tcPr>
            <w:tcW w:w="1976" w:type="dxa"/>
            <w:tcBorders>
              <w:top w:val="nil"/>
              <w:left w:val="nil"/>
              <w:bottom w:val="nil"/>
              <w:right w:val="nil"/>
            </w:tcBorders>
            <w:shd w:val="clear" w:color="auto" w:fill="auto"/>
            <w:noWrap/>
            <w:vAlign w:val="center"/>
          </w:tcPr>
          <w:p w14:paraId="0E86CD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442 (41.9)</w:t>
            </w:r>
          </w:p>
        </w:tc>
        <w:tc>
          <w:tcPr>
            <w:tcW w:w="908" w:type="dxa"/>
            <w:tcBorders>
              <w:top w:val="nil"/>
              <w:left w:val="nil"/>
              <w:bottom w:val="nil"/>
              <w:right w:val="nil"/>
            </w:tcBorders>
            <w:shd w:val="clear" w:color="auto" w:fill="auto"/>
            <w:noWrap/>
            <w:vAlign w:val="center"/>
          </w:tcPr>
          <w:p w14:paraId="351A0F5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8CF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3DF9373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Female</w:t>
            </w:r>
          </w:p>
        </w:tc>
        <w:tc>
          <w:tcPr>
            <w:tcW w:w="2105" w:type="dxa"/>
            <w:tcBorders>
              <w:top w:val="nil"/>
              <w:left w:val="nil"/>
              <w:bottom w:val="nil"/>
              <w:right w:val="nil"/>
            </w:tcBorders>
            <w:shd w:val="clear" w:color="auto" w:fill="auto"/>
            <w:noWrap/>
            <w:vAlign w:val="center"/>
          </w:tcPr>
          <w:p w14:paraId="0B26FB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2354 (55.6)</w:t>
            </w:r>
          </w:p>
        </w:tc>
        <w:tc>
          <w:tcPr>
            <w:tcW w:w="1842" w:type="dxa"/>
            <w:tcBorders>
              <w:top w:val="nil"/>
              <w:left w:val="nil"/>
              <w:bottom w:val="nil"/>
              <w:right w:val="nil"/>
            </w:tcBorders>
            <w:shd w:val="clear" w:color="auto" w:fill="auto"/>
            <w:noWrap/>
            <w:vAlign w:val="center"/>
          </w:tcPr>
          <w:p w14:paraId="1669ED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653 (58.5)</w:t>
            </w:r>
          </w:p>
        </w:tc>
        <w:tc>
          <w:tcPr>
            <w:tcW w:w="1842" w:type="dxa"/>
            <w:tcBorders>
              <w:top w:val="nil"/>
              <w:left w:val="nil"/>
              <w:bottom w:val="nil"/>
              <w:right w:val="nil"/>
            </w:tcBorders>
            <w:shd w:val="clear" w:color="auto" w:fill="auto"/>
            <w:noWrap/>
            <w:vAlign w:val="center"/>
          </w:tcPr>
          <w:p w14:paraId="76CB01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557 (55.5)</w:t>
            </w:r>
          </w:p>
        </w:tc>
        <w:tc>
          <w:tcPr>
            <w:tcW w:w="1842" w:type="dxa"/>
            <w:tcBorders>
              <w:top w:val="nil"/>
              <w:left w:val="nil"/>
              <w:bottom w:val="nil"/>
              <w:right w:val="nil"/>
            </w:tcBorders>
            <w:shd w:val="clear" w:color="auto" w:fill="auto"/>
            <w:noWrap/>
            <w:vAlign w:val="center"/>
          </w:tcPr>
          <w:p w14:paraId="55F651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532 (50.2)</w:t>
            </w:r>
          </w:p>
        </w:tc>
        <w:tc>
          <w:tcPr>
            <w:tcW w:w="1976" w:type="dxa"/>
            <w:tcBorders>
              <w:top w:val="nil"/>
              <w:left w:val="nil"/>
              <w:bottom w:val="nil"/>
              <w:right w:val="nil"/>
            </w:tcBorders>
            <w:shd w:val="clear" w:color="auto" w:fill="auto"/>
            <w:noWrap/>
            <w:vAlign w:val="center"/>
          </w:tcPr>
          <w:p w14:paraId="25FBF5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612 (58.1)</w:t>
            </w:r>
          </w:p>
        </w:tc>
        <w:tc>
          <w:tcPr>
            <w:tcW w:w="908" w:type="dxa"/>
            <w:tcBorders>
              <w:top w:val="nil"/>
              <w:left w:val="nil"/>
              <w:bottom w:val="nil"/>
              <w:right w:val="nil"/>
            </w:tcBorders>
            <w:shd w:val="clear" w:color="auto" w:fill="auto"/>
            <w:noWrap/>
            <w:vAlign w:val="center"/>
          </w:tcPr>
          <w:p w14:paraId="561842D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5FD7B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6A0279D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Education, n (%)</w:t>
            </w:r>
          </w:p>
        </w:tc>
        <w:tc>
          <w:tcPr>
            <w:tcW w:w="2105" w:type="dxa"/>
            <w:tcBorders>
              <w:top w:val="nil"/>
              <w:left w:val="nil"/>
              <w:bottom w:val="nil"/>
              <w:right w:val="nil"/>
            </w:tcBorders>
            <w:shd w:val="clear" w:color="auto" w:fill="auto"/>
            <w:noWrap/>
            <w:vAlign w:val="center"/>
          </w:tcPr>
          <w:p w14:paraId="16F6B0AA">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526B71DB">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4C7A638B">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6D87856F">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3ED3725E">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5F957C5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6FEDB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767213E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Less than high school</w:t>
            </w:r>
          </w:p>
        </w:tc>
        <w:tc>
          <w:tcPr>
            <w:tcW w:w="2105" w:type="dxa"/>
            <w:tcBorders>
              <w:top w:val="nil"/>
              <w:left w:val="nil"/>
              <w:bottom w:val="nil"/>
              <w:right w:val="nil"/>
            </w:tcBorders>
            <w:shd w:val="clear" w:color="auto" w:fill="auto"/>
            <w:noWrap/>
            <w:vAlign w:val="center"/>
          </w:tcPr>
          <w:p w14:paraId="585041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1419 (33.5)</w:t>
            </w:r>
          </w:p>
        </w:tc>
        <w:tc>
          <w:tcPr>
            <w:tcW w:w="1842" w:type="dxa"/>
            <w:tcBorders>
              <w:top w:val="nil"/>
              <w:left w:val="nil"/>
              <w:bottom w:val="nil"/>
              <w:right w:val="nil"/>
            </w:tcBorders>
            <w:shd w:val="clear" w:color="auto" w:fill="auto"/>
            <w:noWrap/>
            <w:vAlign w:val="center"/>
          </w:tcPr>
          <w:p w14:paraId="1B2984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259 (23.2)</w:t>
            </w:r>
          </w:p>
        </w:tc>
        <w:tc>
          <w:tcPr>
            <w:tcW w:w="1842" w:type="dxa"/>
            <w:tcBorders>
              <w:top w:val="nil"/>
              <w:left w:val="nil"/>
              <w:bottom w:val="nil"/>
              <w:right w:val="nil"/>
            </w:tcBorders>
            <w:shd w:val="clear" w:color="auto" w:fill="auto"/>
            <w:noWrap/>
            <w:vAlign w:val="center"/>
          </w:tcPr>
          <w:p w14:paraId="687E11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 (27.7)</w:t>
            </w:r>
          </w:p>
        </w:tc>
        <w:tc>
          <w:tcPr>
            <w:tcW w:w="1842" w:type="dxa"/>
            <w:tcBorders>
              <w:top w:val="nil"/>
              <w:left w:val="nil"/>
              <w:bottom w:val="nil"/>
              <w:right w:val="nil"/>
            </w:tcBorders>
            <w:shd w:val="clear" w:color="auto" w:fill="auto"/>
            <w:noWrap/>
            <w:vAlign w:val="center"/>
          </w:tcPr>
          <w:p w14:paraId="5E755A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390 (36.8)</w:t>
            </w:r>
          </w:p>
        </w:tc>
        <w:tc>
          <w:tcPr>
            <w:tcW w:w="1976" w:type="dxa"/>
            <w:tcBorders>
              <w:top w:val="nil"/>
              <w:left w:val="nil"/>
              <w:bottom w:val="nil"/>
              <w:right w:val="nil"/>
            </w:tcBorders>
            <w:shd w:val="clear" w:color="auto" w:fill="auto"/>
            <w:noWrap/>
            <w:vAlign w:val="center"/>
          </w:tcPr>
          <w:p w14:paraId="067E46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492 (46.7)</w:t>
            </w:r>
          </w:p>
        </w:tc>
        <w:tc>
          <w:tcPr>
            <w:tcW w:w="908" w:type="dxa"/>
            <w:tcBorders>
              <w:top w:val="nil"/>
              <w:left w:val="nil"/>
              <w:bottom w:val="nil"/>
              <w:right w:val="nil"/>
            </w:tcBorders>
            <w:shd w:val="clear" w:color="auto" w:fill="auto"/>
            <w:noWrap/>
            <w:vAlign w:val="center"/>
          </w:tcPr>
          <w:p w14:paraId="032581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DA1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77C8CD6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High school or equivalent</w:t>
            </w:r>
          </w:p>
        </w:tc>
        <w:tc>
          <w:tcPr>
            <w:tcW w:w="2105" w:type="dxa"/>
            <w:tcBorders>
              <w:top w:val="nil"/>
              <w:left w:val="nil"/>
              <w:bottom w:val="nil"/>
              <w:right w:val="nil"/>
            </w:tcBorders>
            <w:shd w:val="clear" w:color="auto" w:fill="auto"/>
            <w:noWrap/>
            <w:vAlign w:val="center"/>
          </w:tcPr>
          <w:p w14:paraId="437E60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953 (22.5)</w:t>
            </w:r>
          </w:p>
        </w:tc>
        <w:tc>
          <w:tcPr>
            <w:tcW w:w="1842" w:type="dxa"/>
            <w:tcBorders>
              <w:top w:val="nil"/>
              <w:left w:val="nil"/>
              <w:bottom w:val="nil"/>
              <w:right w:val="nil"/>
            </w:tcBorders>
            <w:shd w:val="clear" w:color="auto" w:fill="auto"/>
            <w:noWrap/>
            <w:vAlign w:val="center"/>
          </w:tcPr>
          <w:p w14:paraId="5FB068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277 (24.8)</w:t>
            </w:r>
          </w:p>
        </w:tc>
        <w:tc>
          <w:tcPr>
            <w:tcW w:w="1842" w:type="dxa"/>
            <w:tcBorders>
              <w:top w:val="nil"/>
              <w:left w:val="nil"/>
              <w:bottom w:val="nil"/>
              <w:right w:val="nil"/>
            </w:tcBorders>
            <w:shd w:val="clear" w:color="auto" w:fill="auto"/>
            <w:noWrap/>
            <w:vAlign w:val="center"/>
          </w:tcPr>
          <w:p w14:paraId="68BB0A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232 (23.1)</w:t>
            </w:r>
          </w:p>
        </w:tc>
        <w:tc>
          <w:tcPr>
            <w:tcW w:w="1842" w:type="dxa"/>
            <w:tcBorders>
              <w:top w:val="nil"/>
              <w:left w:val="nil"/>
              <w:bottom w:val="nil"/>
              <w:right w:val="nil"/>
            </w:tcBorders>
            <w:shd w:val="clear" w:color="auto" w:fill="auto"/>
            <w:noWrap/>
            <w:vAlign w:val="center"/>
          </w:tcPr>
          <w:p w14:paraId="73E76E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 (21.2)</w:t>
            </w:r>
          </w:p>
        </w:tc>
        <w:tc>
          <w:tcPr>
            <w:tcW w:w="1976" w:type="dxa"/>
            <w:tcBorders>
              <w:top w:val="nil"/>
              <w:left w:val="nil"/>
              <w:bottom w:val="nil"/>
              <w:right w:val="nil"/>
            </w:tcBorders>
            <w:shd w:val="clear" w:color="auto" w:fill="auto"/>
            <w:noWrap/>
            <w:vAlign w:val="center"/>
          </w:tcPr>
          <w:p w14:paraId="20835A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 (20.9)</w:t>
            </w:r>
          </w:p>
        </w:tc>
        <w:tc>
          <w:tcPr>
            <w:tcW w:w="908" w:type="dxa"/>
            <w:tcBorders>
              <w:top w:val="nil"/>
              <w:left w:val="nil"/>
              <w:bottom w:val="nil"/>
              <w:right w:val="nil"/>
            </w:tcBorders>
            <w:shd w:val="clear" w:color="auto" w:fill="auto"/>
            <w:noWrap/>
            <w:vAlign w:val="center"/>
          </w:tcPr>
          <w:p w14:paraId="3F40C1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9230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7E9F0C6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College or above</w:t>
            </w:r>
          </w:p>
        </w:tc>
        <w:tc>
          <w:tcPr>
            <w:tcW w:w="2105" w:type="dxa"/>
            <w:tcBorders>
              <w:top w:val="nil"/>
              <w:left w:val="nil"/>
              <w:bottom w:val="nil"/>
              <w:right w:val="nil"/>
            </w:tcBorders>
            <w:shd w:val="clear" w:color="auto" w:fill="auto"/>
            <w:noWrap/>
            <w:vAlign w:val="center"/>
          </w:tcPr>
          <w:p w14:paraId="083BBA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1860 (44.0)</w:t>
            </w:r>
          </w:p>
        </w:tc>
        <w:tc>
          <w:tcPr>
            <w:tcW w:w="1842" w:type="dxa"/>
            <w:tcBorders>
              <w:top w:val="nil"/>
              <w:left w:val="nil"/>
              <w:bottom w:val="nil"/>
              <w:right w:val="nil"/>
            </w:tcBorders>
            <w:shd w:val="clear" w:color="auto" w:fill="auto"/>
            <w:noWrap/>
            <w:vAlign w:val="center"/>
          </w:tcPr>
          <w:p w14:paraId="41F78D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580 (52)</w:t>
            </w:r>
          </w:p>
        </w:tc>
        <w:tc>
          <w:tcPr>
            <w:tcW w:w="1842" w:type="dxa"/>
            <w:tcBorders>
              <w:top w:val="nil"/>
              <w:left w:val="nil"/>
              <w:bottom w:val="nil"/>
              <w:right w:val="nil"/>
            </w:tcBorders>
            <w:shd w:val="clear" w:color="auto" w:fill="auto"/>
            <w:noWrap/>
            <w:vAlign w:val="center"/>
          </w:tcPr>
          <w:p w14:paraId="30C577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493 (49.2)</w:t>
            </w:r>
          </w:p>
        </w:tc>
        <w:tc>
          <w:tcPr>
            <w:tcW w:w="1842" w:type="dxa"/>
            <w:tcBorders>
              <w:top w:val="nil"/>
              <w:left w:val="nil"/>
              <w:bottom w:val="nil"/>
              <w:right w:val="nil"/>
            </w:tcBorders>
            <w:shd w:val="clear" w:color="auto" w:fill="auto"/>
            <w:noWrap/>
            <w:vAlign w:val="center"/>
          </w:tcPr>
          <w:p w14:paraId="4FC38C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445 (42)</w:t>
            </w:r>
          </w:p>
        </w:tc>
        <w:tc>
          <w:tcPr>
            <w:tcW w:w="1976" w:type="dxa"/>
            <w:tcBorders>
              <w:top w:val="nil"/>
              <w:left w:val="nil"/>
              <w:bottom w:val="nil"/>
              <w:right w:val="nil"/>
            </w:tcBorders>
            <w:shd w:val="clear" w:color="auto" w:fill="auto"/>
            <w:noWrap/>
            <w:vAlign w:val="center"/>
          </w:tcPr>
          <w:p w14:paraId="518360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342 (32.4)</w:t>
            </w:r>
          </w:p>
        </w:tc>
        <w:tc>
          <w:tcPr>
            <w:tcW w:w="908" w:type="dxa"/>
            <w:tcBorders>
              <w:top w:val="nil"/>
              <w:left w:val="nil"/>
              <w:bottom w:val="nil"/>
              <w:right w:val="nil"/>
            </w:tcBorders>
            <w:shd w:val="clear" w:color="auto" w:fill="auto"/>
            <w:noWrap/>
            <w:vAlign w:val="center"/>
          </w:tcPr>
          <w:p w14:paraId="2339F2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F6D5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7E18BE9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Marital, n (%)</w:t>
            </w:r>
          </w:p>
        </w:tc>
        <w:tc>
          <w:tcPr>
            <w:tcW w:w="2105" w:type="dxa"/>
            <w:tcBorders>
              <w:top w:val="nil"/>
              <w:left w:val="nil"/>
              <w:bottom w:val="nil"/>
              <w:right w:val="nil"/>
            </w:tcBorders>
            <w:shd w:val="clear" w:color="auto" w:fill="auto"/>
            <w:noWrap/>
            <w:vAlign w:val="center"/>
          </w:tcPr>
          <w:p w14:paraId="1B7FE202">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662B6166">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4332B32C">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3D5D9846">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44A45B05">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0383C8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0.561</w:t>
            </w:r>
          </w:p>
        </w:tc>
      </w:tr>
      <w:tr w14:paraId="13B62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2BB0523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Married or partnered</w:t>
            </w:r>
          </w:p>
        </w:tc>
        <w:tc>
          <w:tcPr>
            <w:tcW w:w="2105" w:type="dxa"/>
            <w:tcBorders>
              <w:top w:val="nil"/>
              <w:left w:val="nil"/>
              <w:bottom w:val="nil"/>
              <w:right w:val="nil"/>
            </w:tcBorders>
            <w:shd w:val="clear" w:color="auto" w:fill="auto"/>
            <w:noWrap/>
            <w:vAlign w:val="center"/>
          </w:tcPr>
          <w:p w14:paraId="4168D2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3151 (74.5)</w:t>
            </w:r>
          </w:p>
        </w:tc>
        <w:tc>
          <w:tcPr>
            <w:tcW w:w="1842" w:type="dxa"/>
            <w:tcBorders>
              <w:top w:val="nil"/>
              <w:left w:val="nil"/>
              <w:bottom w:val="nil"/>
              <w:right w:val="nil"/>
            </w:tcBorders>
            <w:shd w:val="clear" w:color="auto" w:fill="auto"/>
            <w:noWrap/>
            <w:vAlign w:val="center"/>
          </w:tcPr>
          <w:p w14:paraId="1AA676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847 (75.9)</w:t>
            </w:r>
          </w:p>
        </w:tc>
        <w:tc>
          <w:tcPr>
            <w:tcW w:w="1842" w:type="dxa"/>
            <w:tcBorders>
              <w:top w:val="nil"/>
              <w:left w:val="nil"/>
              <w:bottom w:val="nil"/>
              <w:right w:val="nil"/>
            </w:tcBorders>
            <w:shd w:val="clear" w:color="auto" w:fill="auto"/>
            <w:noWrap/>
            <w:vAlign w:val="center"/>
          </w:tcPr>
          <w:p w14:paraId="0C46F3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745 (74.3)</w:t>
            </w:r>
          </w:p>
        </w:tc>
        <w:tc>
          <w:tcPr>
            <w:tcW w:w="1842" w:type="dxa"/>
            <w:tcBorders>
              <w:top w:val="nil"/>
              <w:left w:val="nil"/>
              <w:bottom w:val="nil"/>
              <w:right w:val="nil"/>
            </w:tcBorders>
            <w:shd w:val="clear" w:color="auto" w:fill="auto"/>
            <w:noWrap/>
            <w:vAlign w:val="center"/>
          </w:tcPr>
          <w:p w14:paraId="01C3A8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787 (74.3)</w:t>
            </w:r>
          </w:p>
        </w:tc>
        <w:tc>
          <w:tcPr>
            <w:tcW w:w="1976" w:type="dxa"/>
            <w:tcBorders>
              <w:top w:val="nil"/>
              <w:left w:val="nil"/>
              <w:bottom w:val="nil"/>
              <w:right w:val="nil"/>
            </w:tcBorders>
            <w:shd w:val="clear" w:color="auto" w:fill="auto"/>
            <w:noWrap/>
            <w:vAlign w:val="center"/>
          </w:tcPr>
          <w:p w14:paraId="1AF116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772 (73.2)</w:t>
            </w:r>
          </w:p>
        </w:tc>
        <w:tc>
          <w:tcPr>
            <w:tcW w:w="908" w:type="dxa"/>
            <w:tcBorders>
              <w:top w:val="nil"/>
              <w:left w:val="nil"/>
              <w:bottom w:val="nil"/>
              <w:right w:val="nil"/>
            </w:tcBorders>
            <w:shd w:val="clear" w:color="auto" w:fill="auto"/>
            <w:noWrap/>
            <w:vAlign w:val="center"/>
          </w:tcPr>
          <w:p w14:paraId="706452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7A437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2458DF5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Divorced or never partnered</w:t>
            </w:r>
          </w:p>
        </w:tc>
        <w:tc>
          <w:tcPr>
            <w:tcW w:w="2105" w:type="dxa"/>
            <w:tcBorders>
              <w:top w:val="nil"/>
              <w:left w:val="nil"/>
              <w:bottom w:val="nil"/>
              <w:right w:val="nil"/>
            </w:tcBorders>
            <w:shd w:val="clear" w:color="auto" w:fill="auto"/>
            <w:noWrap/>
            <w:vAlign w:val="center"/>
          </w:tcPr>
          <w:p w14:paraId="2A3BB0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1081 (25.5)</w:t>
            </w:r>
          </w:p>
        </w:tc>
        <w:tc>
          <w:tcPr>
            <w:tcW w:w="1842" w:type="dxa"/>
            <w:tcBorders>
              <w:top w:val="nil"/>
              <w:left w:val="nil"/>
              <w:bottom w:val="nil"/>
              <w:right w:val="nil"/>
            </w:tcBorders>
            <w:shd w:val="clear" w:color="auto" w:fill="auto"/>
            <w:noWrap/>
            <w:vAlign w:val="center"/>
          </w:tcPr>
          <w:p w14:paraId="64A474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269 (24.1)</w:t>
            </w:r>
          </w:p>
        </w:tc>
        <w:tc>
          <w:tcPr>
            <w:tcW w:w="1842" w:type="dxa"/>
            <w:tcBorders>
              <w:top w:val="nil"/>
              <w:left w:val="nil"/>
              <w:bottom w:val="nil"/>
              <w:right w:val="nil"/>
            </w:tcBorders>
            <w:shd w:val="clear" w:color="auto" w:fill="auto"/>
            <w:noWrap/>
            <w:vAlign w:val="center"/>
          </w:tcPr>
          <w:p w14:paraId="753E2D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258 (25.7)</w:t>
            </w:r>
          </w:p>
        </w:tc>
        <w:tc>
          <w:tcPr>
            <w:tcW w:w="1842" w:type="dxa"/>
            <w:tcBorders>
              <w:top w:val="nil"/>
              <w:left w:val="nil"/>
              <w:bottom w:val="nil"/>
              <w:right w:val="nil"/>
            </w:tcBorders>
            <w:shd w:val="clear" w:color="auto" w:fill="auto"/>
            <w:noWrap/>
            <w:vAlign w:val="center"/>
          </w:tcPr>
          <w:p w14:paraId="4FEAAF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272 (25.7)</w:t>
            </w:r>
          </w:p>
        </w:tc>
        <w:tc>
          <w:tcPr>
            <w:tcW w:w="1976" w:type="dxa"/>
            <w:tcBorders>
              <w:top w:val="nil"/>
              <w:left w:val="nil"/>
              <w:bottom w:val="nil"/>
              <w:right w:val="nil"/>
            </w:tcBorders>
            <w:shd w:val="clear" w:color="auto" w:fill="auto"/>
            <w:noWrap/>
            <w:vAlign w:val="center"/>
          </w:tcPr>
          <w:p w14:paraId="6810E1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282 (26.8)</w:t>
            </w:r>
          </w:p>
        </w:tc>
        <w:tc>
          <w:tcPr>
            <w:tcW w:w="908" w:type="dxa"/>
            <w:tcBorders>
              <w:top w:val="nil"/>
              <w:left w:val="nil"/>
              <w:bottom w:val="nil"/>
              <w:right w:val="nil"/>
            </w:tcBorders>
            <w:shd w:val="clear" w:color="auto" w:fill="auto"/>
            <w:noWrap/>
            <w:vAlign w:val="center"/>
          </w:tcPr>
          <w:p w14:paraId="4A66B3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AE53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794F0DF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Smoke, n (%)</w:t>
            </w:r>
          </w:p>
        </w:tc>
        <w:tc>
          <w:tcPr>
            <w:tcW w:w="2105" w:type="dxa"/>
            <w:tcBorders>
              <w:top w:val="nil"/>
              <w:left w:val="nil"/>
              <w:bottom w:val="nil"/>
              <w:right w:val="nil"/>
            </w:tcBorders>
            <w:shd w:val="clear" w:color="auto" w:fill="auto"/>
            <w:noWrap/>
            <w:vAlign w:val="center"/>
          </w:tcPr>
          <w:p w14:paraId="79C7F0BB">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0E1CBE65">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2E03EC2D">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0CC01201">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747E64AB">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798DD06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5D684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7E78258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05" w:type="dxa"/>
            <w:tcBorders>
              <w:top w:val="nil"/>
              <w:left w:val="nil"/>
              <w:bottom w:val="nil"/>
              <w:right w:val="nil"/>
            </w:tcBorders>
            <w:shd w:val="clear" w:color="auto" w:fill="auto"/>
            <w:noWrap/>
            <w:vAlign w:val="center"/>
          </w:tcPr>
          <w:p w14:paraId="1C2178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3714 (87.8)</w:t>
            </w:r>
          </w:p>
        </w:tc>
        <w:tc>
          <w:tcPr>
            <w:tcW w:w="1842" w:type="dxa"/>
            <w:tcBorders>
              <w:top w:val="nil"/>
              <w:left w:val="nil"/>
              <w:bottom w:val="nil"/>
              <w:right w:val="nil"/>
            </w:tcBorders>
            <w:shd w:val="clear" w:color="auto" w:fill="auto"/>
            <w:noWrap/>
            <w:vAlign w:val="center"/>
          </w:tcPr>
          <w:p w14:paraId="0F51E0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1013 (90.8)</w:t>
            </w:r>
          </w:p>
        </w:tc>
        <w:tc>
          <w:tcPr>
            <w:tcW w:w="1842" w:type="dxa"/>
            <w:tcBorders>
              <w:top w:val="nil"/>
              <w:left w:val="nil"/>
              <w:bottom w:val="nil"/>
              <w:right w:val="nil"/>
            </w:tcBorders>
            <w:shd w:val="clear" w:color="auto" w:fill="auto"/>
            <w:noWrap/>
            <w:vAlign w:val="center"/>
          </w:tcPr>
          <w:p w14:paraId="6D3128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881 (87.8)</w:t>
            </w:r>
          </w:p>
        </w:tc>
        <w:tc>
          <w:tcPr>
            <w:tcW w:w="1842" w:type="dxa"/>
            <w:tcBorders>
              <w:top w:val="nil"/>
              <w:left w:val="nil"/>
              <w:bottom w:val="nil"/>
              <w:right w:val="nil"/>
            </w:tcBorders>
            <w:shd w:val="clear" w:color="auto" w:fill="auto"/>
            <w:noWrap/>
            <w:vAlign w:val="center"/>
          </w:tcPr>
          <w:p w14:paraId="482E92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927 (87.5)</w:t>
            </w:r>
          </w:p>
        </w:tc>
        <w:tc>
          <w:tcPr>
            <w:tcW w:w="1976" w:type="dxa"/>
            <w:tcBorders>
              <w:top w:val="nil"/>
              <w:left w:val="nil"/>
              <w:bottom w:val="nil"/>
              <w:right w:val="nil"/>
            </w:tcBorders>
            <w:shd w:val="clear" w:color="auto" w:fill="auto"/>
            <w:noWrap/>
            <w:vAlign w:val="center"/>
          </w:tcPr>
          <w:p w14:paraId="45F8BA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893 (84.7)</w:t>
            </w:r>
          </w:p>
        </w:tc>
        <w:tc>
          <w:tcPr>
            <w:tcW w:w="908" w:type="dxa"/>
            <w:tcBorders>
              <w:top w:val="nil"/>
              <w:left w:val="nil"/>
              <w:bottom w:val="nil"/>
              <w:right w:val="nil"/>
            </w:tcBorders>
            <w:shd w:val="clear" w:color="auto" w:fill="auto"/>
            <w:noWrap/>
            <w:vAlign w:val="center"/>
          </w:tcPr>
          <w:p w14:paraId="7899F2C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4425E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757AD68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05" w:type="dxa"/>
            <w:tcBorders>
              <w:top w:val="nil"/>
              <w:left w:val="nil"/>
              <w:bottom w:val="nil"/>
              <w:right w:val="nil"/>
            </w:tcBorders>
            <w:shd w:val="clear" w:color="auto" w:fill="auto"/>
            <w:noWrap/>
            <w:vAlign w:val="center"/>
          </w:tcPr>
          <w:p w14:paraId="0B8AB0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518 (12.2)</w:t>
            </w:r>
          </w:p>
        </w:tc>
        <w:tc>
          <w:tcPr>
            <w:tcW w:w="1842" w:type="dxa"/>
            <w:tcBorders>
              <w:top w:val="nil"/>
              <w:left w:val="nil"/>
              <w:bottom w:val="nil"/>
              <w:right w:val="nil"/>
            </w:tcBorders>
            <w:shd w:val="clear" w:color="auto" w:fill="auto"/>
            <w:noWrap/>
            <w:vAlign w:val="center"/>
          </w:tcPr>
          <w:p w14:paraId="6E43B4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 (9.2)</w:t>
            </w:r>
          </w:p>
        </w:tc>
        <w:tc>
          <w:tcPr>
            <w:tcW w:w="1842" w:type="dxa"/>
            <w:tcBorders>
              <w:top w:val="nil"/>
              <w:left w:val="nil"/>
              <w:bottom w:val="nil"/>
              <w:right w:val="nil"/>
            </w:tcBorders>
            <w:shd w:val="clear" w:color="auto" w:fill="auto"/>
            <w:noWrap/>
            <w:vAlign w:val="center"/>
          </w:tcPr>
          <w:p w14:paraId="553C08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 (12.2)</w:t>
            </w:r>
          </w:p>
        </w:tc>
        <w:tc>
          <w:tcPr>
            <w:tcW w:w="1842" w:type="dxa"/>
            <w:tcBorders>
              <w:top w:val="nil"/>
              <w:left w:val="nil"/>
              <w:bottom w:val="nil"/>
              <w:right w:val="nil"/>
            </w:tcBorders>
            <w:shd w:val="clear" w:color="auto" w:fill="auto"/>
            <w:noWrap/>
            <w:vAlign w:val="center"/>
          </w:tcPr>
          <w:p w14:paraId="143D7E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 (12.5)</w:t>
            </w:r>
          </w:p>
        </w:tc>
        <w:tc>
          <w:tcPr>
            <w:tcW w:w="1976" w:type="dxa"/>
            <w:tcBorders>
              <w:top w:val="nil"/>
              <w:left w:val="nil"/>
              <w:bottom w:val="nil"/>
              <w:right w:val="nil"/>
            </w:tcBorders>
            <w:shd w:val="clear" w:color="auto" w:fill="auto"/>
            <w:noWrap/>
            <w:vAlign w:val="center"/>
          </w:tcPr>
          <w:p w14:paraId="221EB9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 (15.3)</w:t>
            </w:r>
          </w:p>
        </w:tc>
        <w:tc>
          <w:tcPr>
            <w:tcW w:w="908" w:type="dxa"/>
            <w:tcBorders>
              <w:top w:val="nil"/>
              <w:left w:val="nil"/>
              <w:bottom w:val="nil"/>
              <w:right w:val="nil"/>
            </w:tcBorders>
            <w:shd w:val="clear" w:color="auto" w:fill="auto"/>
            <w:noWrap/>
            <w:vAlign w:val="center"/>
          </w:tcPr>
          <w:p w14:paraId="22EFE5E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77BF5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5F256A4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Drink, n (%)</w:t>
            </w:r>
          </w:p>
        </w:tc>
        <w:tc>
          <w:tcPr>
            <w:tcW w:w="2105" w:type="dxa"/>
            <w:tcBorders>
              <w:top w:val="nil"/>
              <w:left w:val="nil"/>
              <w:bottom w:val="nil"/>
              <w:right w:val="nil"/>
            </w:tcBorders>
            <w:shd w:val="clear" w:color="auto" w:fill="auto"/>
            <w:noWrap/>
            <w:vAlign w:val="center"/>
          </w:tcPr>
          <w:p w14:paraId="108CA139">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786691F2">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43C0492B">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774FA513">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30FCE8F4">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452F15A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50A5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779C2C7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05" w:type="dxa"/>
            <w:tcBorders>
              <w:top w:val="nil"/>
              <w:left w:val="nil"/>
              <w:bottom w:val="nil"/>
              <w:right w:val="nil"/>
            </w:tcBorders>
            <w:shd w:val="clear" w:color="auto" w:fill="auto"/>
            <w:noWrap/>
            <w:vAlign w:val="center"/>
          </w:tcPr>
          <w:p w14:paraId="50CCB9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1146 (27.1)</w:t>
            </w:r>
          </w:p>
        </w:tc>
        <w:tc>
          <w:tcPr>
            <w:tcW w:w="1842" w:type="dxa"/>
            <w:tcBorders>
              <w:top w:val="nil"/>
              <w:left w:val="nil"/>
              <w:bottom w:val="nil"/>
              <w:right w:val="nil"/>
            </w:tcBorders>
            <w:shd w:val="clear" w:color="auto" w:fill="auto"/>
            <w:noWrap/>
            <w:vAlign w:val="center"/>
          </w:tcPr>
          <w:p w14:paraId="7251EF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237 (21.2)</w:t>
            </w:r>
          </w:p>
        </w:tc>
        <w:tc>
          <w:tcPr>
            <w:tcW w:w="1842" w:type="dxa"/>
            <w:tcBorders>
              <w:top w:val="nil"/>
              <w:left w:val="nil"/>
              <w:bottom w:val="nil"/>
              <w:right w:val="nil"/>
            </w:tcBorders>
            <w:shd w:val="clear" w:color="auto" w:fill="auto"/>
            <w:noWrap/>
            <w:vAlign w:val="center"/>
          </w:tcPr>
          <w:p w14:paraId="04454D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 (25.9)</w:t>
            </w:r>
          </w:p>
        </w:tc>
        <w:tc>
          <w:tcPr>
            <w:tcW w:w="1842" w:type="dxa"/>
            <w:tcBorders>
              <w:top w:val="nil"/>
              <w:left w:val="nil"/>
              <w:bottom w:val="nil"/>
              <w:right w:val="nil"/>
            </w:tcBorders>
            <w:shd w:val="clear" w:color="auto" w:fill="auto"/>
            <w:noWrap/>
            <w:vAlign w:val="center"/>
          </w:tcPr>
          <w:p w14:paraId="2D8865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272 (25.7)</w:t>
            </w:r>
          </w:p>
        </w:tc>
        <w:tc>
          <w:tcPr>
            <w:tcW w:w="1976" w:type="dxa"/>
            <w:tcBorders>
              <w:top w:val="nil"/>
              <w:left w:val="nil"/>
              <w:bottom w:val="nil"/>
              <w:right w:val="nil"/>
            </w:tcBorders>
            <w:shd w:val="clear" w:color="auto" w:fill="auto"/>
            <w:noWrap/>
            <w:vAlign w:val="center"/>
          </w:tcPr>
          <w:p w14:paraId="2765A2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377 (35.8)</w:t>
            </w:r>
          </w:p>
        </w:tc>
        <w:tc>
          <w:tcPr>
            <w:tcW w:w="908" w:type="dxa"/>
            <w:tcBorders>
              <w:top w:val="nil"/>
              <w:left w:val="nil"/>
              <w:bottom w:val="nil"/>
              <w:right w:val="nil"/>
            </w:tcBorders>
            <w:shd w:val="clear" w:color="auto" w:fill="auto"/>
            <w:noWrap/>
            <w:vAlign w:val="center"/>
          </w:tcPr>
          <w:p w14:paraId="4EA96BC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4F95D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01AEC1A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2105" w:type="dxa"/>
            <w:tcBorders>
              <w:top w:val="nil"/>
              <w:left w:val="nil"/>
              <w:bottom w:val="nil"/>
              <w:right w:val="nil"/>
            </w:tcBorders>
            <w:shd w:val="clear" w:color="auto" w:fill="auto"/>
            <w:noWrap/>
            <w:vAlign w:val="center"/>
          </w:tcPr>
          <w:p w14:paraId="1259E8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3086 (72.9)</w:t>
            </w:r>
          </w:p>
        </w:tc>
        <w:tc>
          <w:tcPr>
            <w:tcW w:w="1842" w:type="dxa"/>
            <w:tcBorders>
              <w:top w:val="nil"/>
              <w:left w:val="nil"/>
              <w:bottom w:val="nil"/>
              <w:right w:val="nil"/>
            </w:tcBorders>
            <w:shd w:val="clear" w:color="auto" w:fill="auto"/>
            <w:noWrap/>
            <w:vAlign w:val="center"/>
          </w:tcPr>
          <w:p w14:paraId="52A331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879 (78.8)</w:t>
            </w:r>
          </w:p>
        </w:tc>
        <w:tc>
          <w:tcPr>
            <w:tcW w:w="1842" w:type="dxa"/>
            <w:tcBorders>
              <w:top w:val="nil"/>
              <w:left w:val="nil"/>
              <w:bottom w:val="nil"/>
              <w:right w:val="nil"/>
            </w:tcBorders>
            <w:shd w:val="clear" w:color="auto" w:fill="auto"/>
            <w:noWrap/>
            <w:vAlign w:val="center"/>
          </w:tcPr>
          <w:p w14:paraId="292B53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743 (74.1)</w:t>
            </w:r>
          </w:p>
        </w:tc>
        <w:tc>
          <w:tcPr>
            <w:tcW w:w="1842" w:type="dxa"/>
            <w:tcBorders>
              <w:top w:val="nil"/>
              <w:left w:val="nil"/>
              <w:bottom w:val="nil"/>
              <w:right w:val="nil"/>
            </w:tcBorders>
            <w:shd w:val="clear" w:color="auto" w:fill="auto"/>
            <w:noWrap/>
            <w:vAlign w:val="center"/>
          </w:tcPr>
          <w:p w14:paraId="469E1A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787 (74.3)</w:t>
            </w:r>
          </w:p>
        </w:tc>
        <w:tc>
          <w:tcPr>
            <w:tcW w:w="1976" w:type="dxa"/>
            <w:tcBorders>
              <w:top w:val="nil"/>
              <w:left w:val="nil"/>
              <w:bottom w:val="nil"/>
              <w:right w:val="nil"/>
            </w:tcBorders>
            <w:shd w:val="clear" w:color="auto" w:fill="auto"/>
            <w:noWrap/>
            <w:vAlign w:val="center"/>
          </w:tcPr>
          <w:p w14:paraId="105A7A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677 (64.2)</w:t>
            </w:r>
          </w:p>
        </w:tc>
        <w:tc>
          <w:tcPr>
            <w:tcW w:w="908" w:type="dxa"/>
            <w:tcBorders>
              <w:top w:val="nil"/>
              <w:left w:val="nil"/>
              <w:bottom w:val="nil"/>
              <w:right w:val="nil"/>
            </w:tcBorders>
            <w:shd w:val="clear" w:color="auto" w:fill="auto"/>
            <w:noWrap/>
            <w:vAlign w:val="center"/>
          </w:tcPr>
          <w:p w14:paraId="4759608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D0B7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431748C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Moderate physical activity, n (%)</w:t>
            </w:r>
          </w:p>
        </w:tc>
        <w:tc>
          <w:tcPr>
            <w:tcW w:w="2105" w:type="dxa"/>
            <w:tcBorders>
              <w:top w:val="nil"/>
              <w:left w:val="nil"/>
              <w:bottom w:val="nil"/>
              <w:right w:val="nil"/>
            </w:tcBorders>
            <w:shd w:val="clear" w:color="auto" w:fill="auto"/>
            <w:noWrap/>
            <w:vAlign w:val="center"/>
          </w:tcPr>
          <w:p w14:paraId="33EDE2FC">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0F63BB52">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7B9B0B5A">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65C3BAB8">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293A7A89">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4F4454C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FB33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49ABE60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2105" w:type="dxa"/>
            <w:tcBorders>
              <w:top w:val="nil"/>
              <w:left w:val="nil"/>
              <w:bottom w:val="nil"/>
              <w:right w:val="nil"/>
            </w:tcBorders>
            <w:shd w:val="clear" w:color="auto" w:fill="auto"/>
            <w:noWrap/>
            <w:vAlign w:val="center"/>
          </w:tcPr>
          <w:p w14:paraId="170275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2947 (69.6)</w:t>
            </w:r>
          </w:p>
        </w:tc>
        <w:tc>
          <w:tcPr>
            <w:tcW w:w="1842" w:type="dxa"/>
            <w:tcBorders>
              <w:top w:val="nil"/>
              <w:left w:val="nil"/>
              <w:bottom w:val="nil"/>
              <w:right w:val="nil"/>
            </w:tcBorders>
            <w:shd w:val="clear" w:color="auto" w:fill="auto"/>
            <w:noWrap/>
            <w:vAlign w:val="center"/>
          </w:tcPr>
          <w:p w14:paraId="21E602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868 (77.8)</w:t>
            </w:r>
          </w:p>
        </w:tc>
        <w:tc>
          <w:tcPr>
            <w:tcW w:w="1842" w:type="dxa"/>
            <w:tcBorders>
              <w:top w:val="nil"/>
              <w:left w:val="nil"/>
              <w:bottom w:val="nil"/>
              <w:right w:val="nil"/>
            </w:tcBorders>
            <w:shd w:val="clear" w:color="auto" w:fill="auto"/>
            <w:noWrap/>
            <w:vAlign w:val="center"/>
          </w:tcPr>
          <w:p w14:paraId="6A4D09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716 (71.4)</w:t>
            </w:r>
          </w:p>
        </w:tc>
        <w:tc>
          <w:tcPr>
            <w:tcW w:w="1842" w:type="dxa"/>
            <w:tcBorders>
              <w:top w:val="nil"/>
              <w:left w:val="nil"/>
              <w:bottom w:val="nil"/>
              <w:right w:val="nil"/>
            </w:tcBorders>
            <w:shd w:val="clear" w:color="auto" w:fill="auto"/>
            <w:noWrap/>
            <w:vAlign w:val="center"/>
          </w:tcPr>
          <w:p w14:paraId="3C4389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711 (67.1)</w:t>
            </w:r>
          </w:p>
        </w:tc>
        <w:tc>
          <w:tcPr>
            <w:tcW w:w="1976" w:type="dxa"/>
            <w:tcBorders>
              <w:top w:val="nil"/>
              <w:left w:val="nil"/>
              <w:bottom w:val="nil"/>
              <w:right w:val="nil"/>
            </w:tcBorders>
            <w:shd w:val="clear" w:color="auto" w:fill="auto"/>
            <w:noWrap/>
            <w:vAlign w:val="center"/>
          </w:tcPr>
          <w:p w14:paraId="154B61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652 (61.9)</w:t>
            </w:r>
          </w:p>
        </w:tc>
        <w:tc>
          <w:tcPr>
            <w:tcW w:w="908" w:type="dxa"/>
            <w:tcBorders>
              <w:top w:val="nil"/>
              <w:left w:val="nil"/>
              <w:bottom w:val="nil"/>
              <w:right w:val="nil"/>
            </w:tcBorders>
            <w:shd w:val="clear" w:color="auto" w:fill="auto"/>
            <w:noWrap/>
            <w:vAlign w:val="center"/>
          </w:tcPr>
          <w:p w14:paraId="53BCD2B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2B5B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04A57DA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2105" w:type="dxa"/>
            <w:tcBorders>
              <w:top w:val="nil"/>
              <w:left w:val="nil"/>
              <w:bottom w:val="nil"/>
              <w:right w:val="nil"/>
            </w:tcBorders>
            <w:shd w:val="clear" w:color="auto" w:fill="auto"/>
            <w:noWrap/>
            <w:vAlign w:val="center"/>
          </w:tcPr>
          <w:p w14:paraId="7164FA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1285 (30.4)</w:t>
            </w:r>
          </w:p>
        </w:tc>
        <w:tc>
          <w:tcPr>
            <w:tcW w:w="1842" w:type="dxa"/>
            <w:tcBorders>
              <w:top w:val="nil"/>
              <w:left w:val="nil"/>
              <w:bottom w:val="nil"/>
              <w:right w:val="nil"/>
            </w:tcBorders>
            <w:shd w:val="clear" w:color="auto" w:fill="auto"/>
            <w:noWrap/>
            <w:vAlign w:val="center"/>
          </w:tcPr>
          <w:p w14:paraId="0C607E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248 (22.2)</w:t>
            </w:r>
          </w:p>
        </w:tc>
        <w:tc>
          <w:tcPr>
            <w:tcW w:w="1842" w:type="dxa"/>
            <w:tcBorders>
              <w:top w:val="nil"/>
              <w:left w:val="nil"/>
              <w:bottom w:val="nil"/>
              <w:right w:val="nil"/>
            </w:tcBorders>
            <w:shd w:val="clear" w:color="auto" w:fill="auto"/>
            <w:noWrap/>
            <w:vAlign w:val="center"/>
          </w:tcPr>
          <w:p w14:paraId="65DD3F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287 (28.6)</w:t>
            </w:r>
          </w:p>
        </w:tc>
        <w:tc>
          <w:tcPr>
            <w:tcW w:w="1842" w:type="dxa"/>
            <w:tcBorders>
              <w:top w:val="nil"/>
              <w:left w:val="nil"/>
              <w:bottom w:val="nil"/>
              <w:right w:val="nil"/>
            </w:tcBorders>
            <w:shd w:val="clear" w:color="auto" w:fill="auto"/>
            <w:noWrap/>
            <w:vAlign w:val="center"/>
          </w:tcPr>
          <w:p w14:paraId="4E3C85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348 (32.9)</w:t>
            </w:r>
          </w:p>
        </w:tc>
        <w:tc>
          <w:tcPr>
            <w:tcW w:w="1976" w:type="dxa"/>
            <w:tcBorders>
              <w:top w:val="nil"/>
              <w:left w:val="nil"/>
              <w:bottom w:val="nil"/>
              <w:right w:val="nil"/>
            </w:tcBorders>
            <w:shd w:val="clear" w:color="auto" w:fill="auto"/>
            <w:noWrap/>
            <w:vAlign w:val="center"/>
          </w:tcPr>
          <w:p w14:paraId="5DE9E1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402 (38.1)</w:t>
            </w:r>
          </w:p>
        </w:tc>
        <w:tc>
          <w:tcPr>
            <w:tcW w:w="908" w:type="dxa"/>
            <w:tcBorders>
              <w:top w:val="nil"/>
              <w:left w:val="nil"/>
              <w:bottom w:val="nil"/>
              <w:right w:val="nil"/>
            </w:tcBorders>
            <w:shd w:val="clear" w:color="auto" w:fill="auto"/>
            <w:noWrap/>
            <w:vAlign w:val="center"/>
          </w:tcPr>
          <w:p w14:paraId="7A75875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5FE48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6BE0B12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Vigorous physical activity, n (%)</w:t>
            </w:r>
          </w:p>
        </w:tc>
        <w:tc>
          <w:tcPr>
            <w:tcW w:w="2105" w:type="dxa"/>
            <w:tcBorders>
              <w:top w:val="nil"/>
              <w:left w:val="nil"/>
              <w:bottom w:val="nil"/>
              <w:right w:val="nil"/>
            </w:tcBorders>
            <w:shd w:val="clear" w:color="auto" w:fill="auto"/>
            <w:noWrap/>
            <w:vAlign w:val="center"/>
          </w:tcPr>
          <w:p w14:paraId="46B54A98">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21F3672A">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2867C23A">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0ED7CD44">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5A56C56E">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111806B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2611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184542B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2105" w:type="dxa"/>
            <w:tcBorders>
              <w:top w:val="nil"/>
              <w:left w:val="nil"/>
              <w:bottom w:val="nil"/>
              <w:right w:val="nil"/>
            </w:tcBorders>
            <w:shd w:val="clear" w:color="auto" w:fill="auto"/>
            <w:noWrap/>
            <w:vAlign w:val="center"/>
          </w:tcPr>
          <w:p w14:paraId="6CC002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1033 (24.4)</w:t>
            </w:r>
          </w:p>
        </w:tc>
        <w:tc>
          <w:tcPr>
            <w:tcW w:w="1842" w:type="dxa"/>
            <w:tcBorders>
              <w:top w:val="nil"/>
              <w:left w:val="nil"/>
              <w:bottom w:val="nil"/>
              <w:right w:val="nil"/>
            </w:tcBorders>
            <w:shd w:val="clear" w:color="auto" w:fill="auto"/>
            <w:noWrap/>
            <w:vAlign w:val="center"/>
          </w:tcPr>
          <w:p w14:paraId="45AC4C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372 (33.3)</w:t>
            </w:r>
          </w:p>
        </w:tc>
        <w:tc>
          <w:tcPr>
            <w:tcW w:w="1842" w:type="dxa"/>
            <w:tcBorders>
              <w:top w:val="nil"/>
              <w:left w:val="nil"/>
              <w:bottom w:val="nil"/>
              <w:right w:val="nil"/>
            </w:tcBorders>
            <w:shd w:val="clear" w:color="auto" w:fill="auto"/>
            <w:noWrap/>
            <w:vAlign w:val="center"/>
          </w:tcPr>
          <w:p w14:paraId="211AB4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259 (25.8)</w:t>
            </w:r>
          </w:p>
        </w:tc>
        <w:tc>
          <w:tcPr>
            <w:tcW w:w="1842" w:type="dxa"/>
            <w:tcBorders>
              <w:top w:val="nil"/>
              <w:left w:val="nil"/>
              <w:bottom w:val="nil"/>
              <w:right w:val="nil"/>
            </w:tcBorders>
            <w:shd w:val="clear" w:color="auto" w:fill="auto"/>
            <w:noWrap/>
            <w:vAlign w:val="center"/>
          </w:tcPr>
          <w:p w14:paraId="6C9275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229 (21.6)</w:t>
            </w:r>
          </w:p>
        </w:tc>
        <w:tc>
          <w:tcPr>
            <w:tcW w:w="1976" w:type="dxa"/>
            <w:tcBorders>
              <w:top w:val="nil"/>
              <w:left w:val="nil"/>
              <w:bottom w:val="nil"/>
              <w:right w:val="nil"/>
            </w:tcBorders>
            <w:shd w:val="clear" w:color="auto" w:fill="auto"/>
            <w:noWrap/>
            <w:vAlign w:val="center"/>
          </w:tcPr>
          <w:p w14:paraId="60B694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 (16.4)</w:t>
            </w:r>
          </w:p>
        </w:tc>
        <w:tc>
          <w:tcPr>
            <w:tcW w:w="908" w:type="dxa"/>
            <w:tcBorders>
              <w:top w:val="nil"/>
              <w:left w:val="nil"/>
              <w:bottom w:val="nil"/>
              <w:right w:val="nil"/>
            </w:tcBorders>
            <w:shd w:val="clear" w:color="auto" w:fill="auto"/>
            <w:noWrap/>
            <w:vAlign w:val="center"/>
          </w:tcPr>
          <w:p w14:paraId="28EE4B9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30F7C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051C798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2105" w:type="dxa"/>
            <w:tcBorders>
              <w:top w:val="nil"/>
              <w:left w:val="nil"/>
              <w:bottom w:val="nil"/>
              <w:right w:val="nil"/>
            </w:tcBorders>
            <w:shd w:val="clear" w:color="auto" w:fill="auto"/>
            <w:noWrap/>
            <w:vAlign w:val="center"/>
          </w:tcPr>
          <w:p w14:paraId="6097B1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3199 (75.6)</w:t>
            </w:r>
          </w:p>
        </w:tc>
        <w:tc>
          <w:tcPr>
            <w:tcW w:w="1842" w:type="dxa"/>
            <w:tcBorders>
              <w:top w:val="nil"/>
              <w:left w:val="nil"/>
              <w:bottom w:val="nil"/>
              <w:right w:val="nil"/>
            </w:tcBorders>
            <w:shd w:val="clear" w:color="auto" w:fill="auto"/>
            <w:noWrap/>
            <w:vAlign w:val="center"/>
          </w:tcPr>
          <w:p w14:paraId="55435C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744 (66.7)</w:t>
            </w:r>
          </w:p>
        </w:tc>
        <w:tc>
          <w:tcPr>
            <w:tcW w:w="1842" w:type="dxa"/>
            <w:tcBorders>
              <w:top w:val="nil"/>
              <w:left w:val="nil"/>
              <w:bottom w:val="nil"/>
              <w:right w:val="nil"/>
            </w:tcBorders>
            <w:shd w:val="clear" w:color="auto" w:fill="auto"/>
            <w:noWrap/>
            <w:vAlign w:val="center"/>
          </w:tcPr>
          <w:p w14:paraId="3648BD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744 (74.2)</w:t>
            </w:r>
          </w:p>
        </w:tc>
        <w:tc>
          <w:tcPr>
            <w:tcW w:w="1842" w:type="dxa"/>
            <w:tcBorders>
              <w:top w:val="nil"/>
              <w:left w:val="nil"/>
              <w:bottom w:val="nil"/>
              <w:right w:val="nil"/>
            </w:tcBorders>
            <w:shd w:val="clear" w:color="auto" w:fill="auto"/>
            <w:noWrap/>
            <w:vAlign w:val="center"/>
          </w:tcPr>
          <w:p w14:paraId="10E8D0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830 (78.4)</w:t>
            </w:r>
          </w:p>
        </w:tc>
        <w:tc>
          <w:tcPr>
            <w:tcW w:w="1976" w:type="dxa"/>
            <w:tcBorders>
              <w:top w:val="nil"/>
              <w:left w:val="nil"/>
              <w:bottom w:val="nil"/>
              <w:right w:val="nil"/>
            </w:tcBorders>
            <w:shd w:val="clear" w:color="auto" w:fill="auto"/>
            <w:noWrap/>
            <w:vAlign w:val="center"/>
          </w:tcPr>
          <w:p w14:paraId="11DFDF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881 (83.6)</w:t>
            </w:r>
          </w:p>
        </w:tc>
        <w:tc>
          <w:tcPr>
            <w:tcW w:w="908" w:type="dxa"/>
            <w:tcBorders>
              <w:top w:val="nil"/>
              <w:left w:val="nil"/>
              <w:bottom w:val="nil"/>
              <w:right w:val="nil"/>
            </w:tcBorders>
            <w:shd w:val="clear" w:color="auto" w:fill="auto"/>
            <w:noWrap/>
            <w:vAlign w:val="center"/>
          </w:tcPr>
          <w:p w14:paraId="4AFB5E2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C608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47D8B4C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BMI, Median (IQR)</w:t>
            </w:r>
          </w:p>
        </w:tc>
        <w:tc>
          <w:tcPr>
            <w:tcW w:w="2105" w:type="dxa"/>
            <w:tcBorders>
              <w:top w:val="nil"/>
              <w:left w:val="nil"/>
              <w:bottom w:val="nil"/>
              <w:right w:val="nil"/>
            </w:tcBorders>
            <w:shd w:val="clear" w:color="auto" w:fill="auto"/>
            <w:noWrap/>
            <w:vAlign w:val="center"/>
          </w:tcPr>
          <w:p w14:paraId="000B8A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27.3 (24.7, 30.4)</w:t>
            </w:r>
          </w:p>
        </w:tc>
        <w:tc>
          <w:tcPr>
            <w:tcW w:w="1842" w:type="dxa"/>
            <w:tcBorders>
              <w:top w:val="nil"/>
              <w:left w:val="nil"/>
              <w:bottom w:val="nil"/>
              <w:right w:val="nil"/>
            </w:tcBorders>
            <w:shd w:val="clear" w:color="auto" w:fill="auto"/>
            <w:noWrap/>
            <w:vAlign w:val="center"/>
          </w:tcPr>
          <w:p w14:paraId="1B63B9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25.4 (23.1, 27.7)</w:t>
            </w:r>
          </w:p>
        </w:tc>
        <w:tc>
          <w:tcPr>
            <w:tcW w:w="1842" w:type="dxa"/>
            <w:tcBorders>
              <w:top w:val="nil"/>
              <w:left w:val="nil"/>
              <w:bottom w:val="nil"/>
              <w:right w:val="nil"/>
            </w:tcBorders>
            <w:shd w:val="clear" w:color="auto" w:fill="auto"/>
            <w:noWrap/>
            <w:vAlign w:val="center"/>
          </w:tcPr>
          <w:p w14:paraId="5908B6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26.7 (24.6, 29.6)</w:t>
            </w:r>
          </w:p>
        </w:tc>
        <w:tc>
          <w:tcPr>
            <w:tcW w:w="1842" w:type="dxa"/>
            <w:tcBorders>
              <w:top w:val="nil"/>
              <w:left w:val="nil"/>
              <w:bottom w:val="nil"/>
              <w:right w:val="nil"/>
            </w:tcBorders>
            <w:shd w:val="clear" w:color="auto" w:fill="auto"/>
            <w:noWrap/>
            <w:vAlign w:val="center"/>
          </w:tcPr>
          <w:p w14:paraId="1DE9F6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27.9 (25.7, 30.9)</w:t>
            </w:r>
          </w:p>
        </w:tc>
        <w:tc>
          <w:tcPr>
            <w:tcW w:w="1976" w:type="dxa"/>
            <w:tcBorders>
              <w:top w:val="nil"/>
              <w:left w:val="nil"/>
              <w:bottom w:val="nil"/>
              <w:right w:val="nil"/>
            </w:tcBorders>
            <w:shd w:val="clear" w:color="auto" w:fill="auto"/>
            <w:noWrap/>
            <w:vAlign w:val="center"/>
          </w:tcPr>
          <w:p w14:paraId="1D07AA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29.2 (26.6, 32.6)</w:t>
            </w:r>
          </w:p>
        </w:tc>
        <w:tc>
          <w:tcPr>
            <w:tcW w:w="908" w:type="dxa"/>
            <w:tcBorders>
              <w:top w:val="nil"/>
              <w:left w:val="nil"/>
              <w:bottom w:val="nil"/>
              <w:right w:val="nil"/>
            </w:tcBorders>
            <w:shd w:val="clear" w:color="auto" w:fill="auto"/>
            <w:noWrap/>
            <w:vAlign w:val="center"/>
          </w:tcPr>
          <w:p w14:paraId="4411276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9E93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3E2DF557">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WC, Median (IQR)</w:t>
            </w:r>
          </w:p>
        </w:tc>
        <w:tc>
          <w:tcPr>
            <w:tcW w:w="2105" w:type="dxa"/>
            <w:tcBorders>
              <w:top w:val="nil"/>
              <w:left w:val="nil"/>
              <w:bottom w:val="nil"/>
              <w:right w:val="nil"/>
            </w:tcBorders>
            <w:shd w:val="clear" w:color="auto" w:fill="auto"/>
            <w:noWrap/>
            <w:vAlign w:val="center"/>
          </w:tcPr>
          <w:p w14:paraId="530D26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95.3 (86.9, 103.6)</w:t>
            </w:r>
          </w:p>
        </w:tc>
        <w:tc>
          <w:tcPr>
            <w:tcW w:w="1842" w:type="dxa"/>
            <w:tcBorders>
              <w:top w:val="nil"/>
              <w:left w:val="nil"/>
              <w:bottom w:val="nil"/>
              <w:right w:val="nil"/>
            </w:tcBorders>
            <w:shd w:val="clear" w:color="auto" w:fill="auto"/>
            <w:noWrap/>
            <w:vAlign w:val="center"/>
          </w:tcPr>
          <w:p w14:paraId="3F74BE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88.7 (80.3, 97.2)</w:t>
            </w:r>
          </w:p>
        </w:tc>
        <w:tc>
          <w:tcPr>
            <w:tcW w:w="1842" w:type="dxa"/>
            <w:tcBorders>
              <w:top w:val="nil"/>
              <w:left w:val="nil"/>
              <w:bottom w:val="nil"/>
              <w:right w:val="nil"/>
            </w:tcBorders>
            <w:shd w:val="clear" w:color="auto" w:fill="auto"/>
            <w:noWrap/>
            <w:vAlign w:val="center"/>
          </w:tcPr>
          <w:p w14:paraId="6048D3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94.0 (86.6, 102.6)</w:t>
            </w:r>
          </w:p>
        </w:tc>
        <w:tc>
          <w:tcPr>
            <w:tcW w:w="1842" w:type="dxa"/>
            <w:tcBorders>
              <w:top w:val="nil"/>
              <w:left w:val="nil"/>
              <w:bottom w:val="nil"/>
              <w:right w:val="nil"/>
            </w:tcBorders>
            <w:shd w:val="clear" w:color="auto" w:fill="auto"/>
            <w:noWrap/>
            <w:vAlign w:val="center"/>
          </w:tcPr>
          <w:p w14:paraId="0585D3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97.9 (89.8, 105.2)</w:t>
            </w:r>
          </w:p>
        </w:tc>
        <w:tc>
          <w:tcPr>
            <w:tcW w:w="1976" w:type="dxa"/>
            <w:tcBorders>
              <w:top w:val="nil"/>
              <w:left w:val="nil"/>
              <w:bottom w:val="nil"/>
              <w:right w:val="nil"/>
            </w:tcBorders>
            <w:shd w:val="clear" w:color="auto" w:fill="auto"/>
            <w:noWrap/>
            <w:vAlign w:val="center"/>
          </w:tcPr>
          <w:p w14:paraId="6B605A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100.1 (92.5, 107.8)</w:t>
            </w:r>
          </w:p>
        </w:tc>
        <w:tc>
          <w:tcPr>
            <w:tcW w:w="908" w:type="dxa"/>
            <w:tcBorders>
              <w:top w:val="nil"/>
              <w:left w:val="nil"/>
              <w:bottom w:val="nil"/>
              <w:right w:val="nil"/>
            </w:tcBorders>
            <w:shd w:val="clear" w:color="auto" w:fill="auto"/>
            <w:noWrap/>
            <w:vAlign w:val="center"/>
          </w:tcPr>
          <w:p w14:paraId="5CA2EFD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1CC8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4B6F3D18">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TG, Median (IQR)</w:t>
            </w:r>
          </w:p>
        </w:tc>
        <w:tc>
          <w:tcPr>
            <w:tcW w:w="2105" w:type="dxa"/>
            <w:tcBorders>
              <w:top w:val="nil"/>
              <w:left w:val="nil"/>
              <w:bottom w:val="nil"/>
              <w:right w:val="nil"/>
            </w:tcBorders>
            <w:shd w:val="clear" w:color="auto" w:fill="auto"/>
            <w:noWrap/>
            <w:vAlign w:val="center"/>
          </w:tcPr>
          <w:p w14:paraId="3B3DA8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(1.0, 1.9)</w:t>
            </w:r>
          </w:p>
        </w:tc>
        <w:tc>
          <w:tcPr>
            <w:tcW w:w="1842" w:type="dxa"/>
            <w:tcBorders>
              <w:top w:val="nil"/>
              <w:left w:val="nil"/>
              <w:bottom w:val="nil"/>
              <w:right w:val="nil"/>
            </w:tcBorders>
            <w:shd w:val="clear" w:color="auto" w:fill="auto"/>
            <w:noWrap/>
            <w:vAlign w:val="center"/>
          </w:tcPr>
          <w:p w14:paraId="48CFF5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 (0.7, 1.0)</w:t>
            </w:r>
          </w:p>
        </w:tc>
        <w:tc>
          <w:tcPr>
            <w:tcW w:w="1842" w:type="dxa"/>
            <w:tcBorders>
              <w:top w:val="nil"/>
              <w:left w:val="nil"/>
              <w:bottom w:val="nil"/>
              <w:right w:val="nil"/>
            </w:tcBorders>
            <w:shd w:val="clear" w:color="auto" w:fill="auto"/>
            <w:noWrap/>
            <w:vAlign w:val="center"/>
          </w:tcPr>
          <w:p w14:paraId="1C03F7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 (1.1, 1.5)</w:t>
            </w:r>
          </w:p>
        </w:tc>
        <w:tc>
          <w:tcPr>
            <w:tcW w:w="1842" w:type="dxa"/>
            <w:tcBorders>
              <w:top w:val="nil"/>
              <w:left w:val="nil"/>
              <w:bottom w:val="nil"/>
              <w:right w:val="nil"/>
            </w:tcBorders>
            <w:shd w:val="clear" w:color="auto" w:fill="auto"/>
            <w:noWrap/>
            <w:vAlign w:val="center"/>
          </w:tcPr>
          <w:p w14:paraId="6C3565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 (1.3, 2.3)</w:t>
            </w:r>
          </w:p>
        </w:tc>
        <w:tc>
          <w:tcPr>
            <w:tcW w:w="1976" w:type="dxa"/>
            <w:tcBorders>
              <w:top w:val="nil"/>
              <w:left w:val="nil"/>
              <w:bottom w:val="nil"/>
              <w:right w:val="nil"/>
            </w:tcBorders>
            <w:shd w:val="clear" w:color="auto" w:fill="auto"/>
            <w:noWrap/>
            <w:vAlign w:val="center"/>
          </w:tcPr>
          <w:p w14:paraId="0B884C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 (1.4, 2.5)</w:t>
            </w:r>
          </w:p>
        </w:tc>
        <w:tc>
          <w:tcPr>
            <w:tcW w:w="908" w:type="dxa"/>
            <w:tcBorders>
              <w:top w:val="nil"/>
              <w:left w:val="nil"/>
              <w:bottom w:val="nil"/>
              <w:right w:val="nil"/>
            </w:tcBorders>
            <w:shd w:val="clear" w:color="auto" w:fill="auto"/>
            <w:noWrap/>
            <w:vAlign w:val="center"/>
          </w:tcPr>
          <w:p w14:paraId="19B3032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CC20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3CB38A95">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FPG, Median (IQR)</w:t>
            </w:r>
          </w:p>
        </w:tc>
        <w:tc>
          <w:tcPr>
            <w:tcW w:w="2105" w:type="dxa"/>
            <w:tcBorders>
              <w:top w:val="nil"/>
              <w:left w:val="nil"/>
              <w:bottom w:val="nil"/>
              <w:right w:val="nil"/>
            </w:tcBorders>
            <w:shd w:val="clear" w:color="auto" w:fill="auto"/>
            <w:noWrap/>
            <w:vAlign w:val="center"/>
          </w:tcPr>
          <w:p w14:paraId="1ADCF8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1842" w:type="dxa"/>
            <w:tcBorders>
              <w:top w:val="nil"/>
              <w:left w:val="nil"/>
              <w:bottom w:val="nil"/>
              <w:right w:val="nil"/>
            </w:tcBorders>
            <w:shd w:val="clear" w:color="auto" w:fill="auto"/>
            <w:noWrap/>
            <w:vAlign w:val="center"/>
          </w:tcPr>
          <w:p w14:paraId="13ED08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4.7 (4.5, 5.1)</w:t>
            </w:r>
          </w:p>
        </w:tc>
        <w:tc>
          <w:tcPr>
            <w:tcW w:w="1842" w:type="dxa"/>
            <w:tcBorders>
              <w:top w:val="nil"/>
              <w:left w:val="nil"/>
              <w:bottom w:val="nil"/>
              <w:right w:val="nil"/>
            </w:tcBorders>
            <w:shd w:val="clear" w:color="auto" w:fill="auto"/>
            <w:noWrap/>
            <w:vAlign w:val="center"/>
          </w:tcPr>
          <w:p w14:paraId="1A584B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5.1)</w:t>
            </w:r>
          </w:p>
        </w:tc>
        <w:tc>
          <w:tcPr>
            <w:tcW w:w="1842" w:type="dxa"/>
            <w:tcBorders>
              <w:top w:val="nil"/>
              <w:left w:val="nil"/>
              <w:bottom w:val="nil"/>
              <w:right w:val="nil"/>
            </w:tcBorders>
            <w:shd w:val="clear" w:color="auto" w:fill="auto"/>
            <w:noWrap/>
            <w:vAlign w:val="center"/>
          </w:tcPr>
          <w:p w14:paraId="108DA6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1976" w:type="dxa"/>
            <w:tcBorders>
              <w:top w:val="nil"/>
              <w:left w:val="nil"/>
              <w:bottom w:val="nil"/>
              <w:right w:val="nil"/>
            </w:tcBorders>
            <w:shd w:val="clear" w:color="auto" w:fill="auto"/>
            <w:noWrap/>
            <w:vAlign w:val="center"/>
          </w:tcPr>
          <w:p w14:paraId="578500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4.9 (4.6, 5.3)</w:t>
            </w:r>
          </w:p>
        </w:tc>
        <w:tc>
          <w:tcPr>
            <w:tcW w:w="908" w:type="dxa"/>
            <w:tcBorders>
              <w:top w:val="nil"/>
              <w:left w:val="nil"/>
              <w:bottom w:val="nil"/>
              <w:right w:val="nil"/>
            </w:tcBorders>
            <w:shd w:val="clear" w:color="auto" w:fill="auto"/>
            <w:noWrap/>
            <w:vAlign w:val="center"/>
          </w:tcPr>
          <w:p w14:paraId="095A1DE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6C5CC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02BE1954">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Hba1c, Median (IQR)</w:t>
            </w:r>
          </w:p>
        </w:tc>
        <w:tc>
          <w:tcPr>
            <w:tcW w:w="2105" w:type="dxa"/>
            <w:tcBorders>
              <w:top w:val="nil"/>
              <w:left w:val="nil"/>
              <w:bottom w:val="nil"/>
              <w:right w:val="nil"/>
            </w:tcBorders>
            <w:shd w:val="clear" w:color="auto" w:fill="auto"/>
            <w:noWrap/>
            <w:vAlign w:val="center"/>
          </w:tcPr>
          <w:p w14:paraId="1FEF43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842" w:type="dxa"/>
            <w:tcBorders>
              <w:top w:val="nil"/>
              <w:left w:val="nil"/>
              <w:bottom w:val="nil"/>
              <w:right w:val="nil"/>
            </w:tcBorders>
            <w:shd w:val="clear" w:color="auto" w:fill="auto"/>
            <w:noWrap/>
            <w:vAlign w:val="center"/>
          </w:tcPr>
          <w:p w14:paraId="5FA7A0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5.4 (5.2, 5.7)</w:t>
            </w:r>
          </w:p>
        </w:tc>
        <w:tc>
          <w:tcPr>
            <w:tcW w:w="1842" w:type="dxa"/>
            <w:tcBorders>
              <w:top w:val="nil"/>
              <w:left w:val="nil"/>
              <w:bottom w:val="nil"/>
              <w:right w:val="nil"/>
            </w:tcBorders>
            <w:shd w:val="clear" w:color="auto" w:fill="auto"/>
            <w:noWrap/>
            <w:vAlign w:val="center"/>
          </w:tcPr>
          <w:p w14:paraId="3A0F0E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5.6 (5.4, 5.8)</w:t>
            </w:r>
          </w:p>
        </w:tc>
        <w:tc>
          <w:tcPr>
            <w:tcW w:w="1842" w:type="dxa"/>
            <w:tcBorders>
              <w:top w:val="nil"/>
              <w:left w:val="nil"/>
              <w:bottom w:val="nil"/>
              <w:right w:val="nil"/>
            </w:tcBorders>
            <w:shd w:val="clear" w:color="auto" w:fill="auto"/>
            <w:noWrap/>
            <w:vAlign w:val="center"/>
          </w:tcPr>
          <w:p w14:paraId="3CEE6E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5.8)</w:t>
            </w:r>
          </w:p>
        </w:tc>
        <w:tc>
          <w:tcPr>
            <w:tcW w:w="1976" w:type="dxa"/>
            <w:tcBorders>
              <w:top w:val="nil"/>
              <w:left w:val="nil"/>
              <w:bottom w:val="nil"/>
              <w:right w:val="nil"/>
            </w:tcBorders>
            <w:shd w:val="clear" w:color="auto" w:fill="auto"/>
            <w:noWrap/>
            <w:vAlign w:val="center"/>
          </w:tcPr>
          <w:p w14:paraId="0934F6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908" w:type="dxa"/>
            <w:tcBorders>
              <w:top w:val="nil"/>
              <w:left w:val="nil"/>
              <w:bottom w:val="nil"/>
              <w:right w:val="nil"/>
            </w:tcBorders>
            <w:shd w:val="clear" w:color="auto" w:fill="auto"/>
            <w:noWrap/>
            <w:vAlign w:val="center"/>
          </w:tcPr>
          <w:p w14:paraId="28FCB5D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EB3D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1E907F58">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HDL, Median (IQR)</w:t>
            </w:r>
          </w:p>
        </w:tc>
        <w:tc>
          <w:tcPr>
            <w:tcW w:w="2105" w:type="dxa"/>
            <w:tcBorders>
              <w:top w:val="nil"/>
              <w:left w:val="nil"/>
              <w:bottom w:val="nil"/>
              <w:right w:val="nil"/>
            </w:tcBorders>
            <w:shd w:val="clear" w:color="auto" w:fill="auto"/>
            <w:noWrap/>
            <w:vAlign w:val="center"/>
          </w:tcPr>
          <w:p w14:paraId="1CEEA2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1.8)</w:t>
            </w:r>
          </w:p>
        </w:tc>
        <w:tc>
          <w:tcPr>
            <w:tcW w:w="1842" w:type="dxa"/>
            <w:tcBorders>
              <w:top w:val="nil"/>
              <w:left w:val="nil"/>
              <w:bottom w:val="nil"/>
              <w:right w:val="nil"/>
            </w:tcBorders>
            <w:shd w:val="clear" w:color="auto" w:fill="auto"/>
            <w:noWrap/>
            <w:vAlign w:val="center"/>
          </w:tcPr>
          <w:p w14:paraId="5CAF3A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1.8 (1.5, 2.0)</w:t>
            </w:r>
          </w:p>
        </w:tc>
        <w:tc>
          <w:tcPr>
            <w:tcW w:w="1842" w:type="dxa"/>
            <w:tcBorders>
              <w:top w:val="nil"/>
              <w:left w:val="nil"/>
              <w:bottom w:val="nil"/>
              <w:right w:val="nil"/>
            </w:tcBorders>
            <w:shd w:val="clear" w:color="auto" w:fill="auto"/>
            <w:noWrap/>
            <w:vAlign w:val="center"/>
          </w:tcPr>
          <w:p w14:paraId="02AF0C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 (1.3, 1.8)</w:t>
            </w:r>
          </w:p>
        </w:tc>
        <w:tc>
          <w:tcPr>
            <w:tcW w:w="1842" w:type="dxa"/>
            <w:tcBorders>
              <w:top w:val="nil"/>
              <w:left w:val="nil"/>
              <w:bottom w:val="nil"/>
              <w:right w:val="nil"/>
            </w:tcBorders>
            <w:shd w:val="clear" w:color="auto" w:fill="auto"/>
            <w:noWrap/>
            <w:vAlign w:val="center"/>
          </w:tcPr>
          <w:p w14:paraId="15E53E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(1.2, 1.7)</w:t>
            </w:r>
          </w:p>
        </w:tc>
        <w:tc>
          <w:tcPr>
            <w:tcW w:w="1976" w:type="dxa"/>
            <w:tcBorders>
              <w:top w:val="nil"/>
              <w:left w:val="nil"/>
              <w:bottom w:val="nil"/>
              <w:right w:val="nil"/>
            </w:tcBorders>
            <w:shd w:val="clear" w:color="auto" w:fill="auto"/>
            <w:noWrap/>
            <w:vAlign w:val="center"/>
          </w:tcPr>
          <w:p w14:paraId="498636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(1.2, 1.7)</w:t>
            </w:r>
          </w:p>
        </w:tc>
        <w:tc>
          <w:tcPr>
            <w:tcW w:w="908" w:type="dxa"/>
            <w:tcBorders>
              <w:top w:val="nil"/>
              <w:left w:val="nil"/>
              <w:bottom w:val="nil"/>
              <w:right w:val="nil"/>
            </w:tcBorders>
            <w:shd w:val="clear" w:color="auto" w:fill="auto"/>
            <w:noWrap/>
            <w:vAlign w:val="center"/>
          </w:tcPr>
          <w:p w14:paraId="1C00368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673C0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1CDA7387">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LDL, Median (IQR)</w:t>
            </w:r>
          </w:p>
        </w:tc>
        <w:tc>
          <w:tcPr>
            <w:tcW w:w="2105" w:type="dxa"/>
            <w:tcBorders>
              <w:top w:val="nil"/>
              <w:left w:val="nil"/>
              <w:bottom w:val="nil"/>
              <w:right w:val="nil"/>
            </w:tcBorders>
            <w:shd w:val="clear" w:color="auto" w:fill="auto"/>
            <w:noWrap/>
            <w:vAlign w:val="center"/>
          </w:tcPr>
          <w:p w14:paraId="5A424C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4.2)</w:t>
            </w:r>
          </w:p>
        </w:tc>
        <w:tc>
          <w:tcPr>
            <w:tcW w:w="1842" w:type="dxa"/>
            <w:tcBorders>
              <w:top w:val="nil"/>
              <w:left w:val="nil"/>
              <w:bottom w:val="nil"/>
              <w:right w:val="nil"/>
            </w:tcBorders>
            <w:shd w:val="clear" w:color="auto" w:fill="auto"/>
            <w:noWrap/>
            <w:vAlign w:val="center"/>
          </w:tcPr>
          <w:p w14:paraId="4F2547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3.6 (3.2, 4.0)</w:t>
            </w:r>
          </w:p>
        </w:tc>
        <w:tc>
          <w:tcPr>
            <w:tcW w:w="1842" w:type="dxa"/>
            <w:tcBorders>
              <w:top w:val="nil"/>
              <w:left w:val="nil"/>
              <w:bottom w:val="nil"/>
              <w:right w:val="nil"/>
            </w:tcBorders>
            <w:shd w:val="clear" w:color="auto" w:fill="auto"/>
            <w:noWrap/>
            <w:vAlign w:val="center"/>
          </w:tcPr>
          <w:p w14:paraId="3B5A37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 (3.6, 4.2)</w:t>
            </w:r>
          </w:p>
        </w:tc>
        <w:tc>
          <w:tcPr>
            <w:tcW w:w="1842" w:type="dxa"/>
            <w:tcBorders>
              <w:top w:val="nil"/>
              <w:left w:val="nil"/>
              <w:bottom w:val="nil"/>
              <w:right w:val="nil"/>
            </w:tcBorders>
            <w:shd w:val="clear" w:color="auto" w:fill="auto"/>
            <w:noWrap/>
            <w:vAlign w:val="center"/>
          </w:tcPr>
          <w:p w14:paraId="56E81A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 (3.4, 4.3)</w:t>
            </w:r>
          </w:p>
        </w:tc>
        <w:tc>
          <w:tcPr>
            <w:tcW w:w="1976" w:type="dxa"/>
            <w:tcBorders>
              <w:top w:val="nil"/>
              <w:left w:val="nil"/>
              <w:bottom w:val="nil"/>
              <w:right w:val="nil"/>
            </w:tcBorders>
            <w:shd w:val="clear" w:color="auto" w:fill="auto"/>
            <w:noWrap/>
            <w:vAlign w:val="center"/>
          </w:tcPr>
          <w:p w14:paraId="54E7D4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(3.2, 4.5)</w:t>
            </w:r>
          </w:p>
        </w:tc>
        <w:tc>
          <w:tcPr>
            <w:tcW w:w="908" w:type="dxa"/>
            <w:tcBorders>
              <w:top w:val="nil"/>
              <w:left w:val="nil"/>
              <w:bottom w:val="nil"/>
              <w:right w:val="nil"/>
            </w:tcBorders>
            <w:shd w:val="clear" w:color="auto" w:fill="auto"/>
            <w:noWrap/>
            <w:vAlign w:val="center"/>
          </w:tcPr>
          <w:p w14:paraId="1E68057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DBC7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094E05C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Depression, n (%)</w:t>
            </w:r>
          </w:p>
        </w:tc>
        <w:tc>
          <w:tcPr>
            <w:tcW w:w="2105" w:type="dxa"/>
            <w:tcBorders>
              <w:top w:val="nil"/>
              <w:left w:val="nil"/>
              <w:bottom w:val="nil"/>
              <w:right w:val="nil"/>
            </w:tcBorders>
            <w:shd w:val="clear" w:color="auto" w:fill="auto"/>
            <w:noWrap/>
            <w:vAlign w:val="center"/>
          </w:tcPr>
          <w:p w14:paraId="51A72D14">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562133A0">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2526AC01">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6556301E">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5BE141D6">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0E12D4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0.057</w:t>
            </w:r>
          </w:p>
        </w:tc>
      </w:tr>
      <w:tr w14:paraId="48CC9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7D126D7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05" w:type="dxa"/>
            <w:tcBorders>
              <w:top w:val="nil"/>
              <w:left w:val="nil"/>
              <w:bottom w:val="nil"/>
              <w:right w:val="nil"/>
            </w:tcBorders>
            <w:shd w:val="clear" w:color="auto" w:fill="auto"/>
            <w:noWrap/>
            <w:vAlign w:val="center"/>
          </w:tcPr>
          <w:p w14:paraId="5B8CA7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3798 (89.7)</w:t>
            </w:r>
          </w:p>
        </w:tc>
        <w:tc>
          <w:tcPr>
            <w:tcW w:w="1842" w:type="dxa"/>
            <w:tcBorders>
              <w:top w:val="nil"/>
              <w:left w:val="nil"/>
              <w:bottom w:val="nil"/>
              <w:right w:val="nil"/>
            </w:tcBorders>
            <w:shd w:val="clear" w:color="auto" w:fill="auto"/>
            <w:noWrap/>
            <w:vAlign w:val="center"/>
          </w:tcPr>
          <w:p w14:paraId="61113F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1023 (91.7)</w:t>
            </w:r>
          </w:p>
        </w:tc>
        <w:tc>
          <w:tcPr>
            <w:tcW w:w="1842" w:type="dxa"/>
            <w:tcBorders>
              <w:top w:val="nil"/>
              <w:left w:val="nil"/>
              <w:bottom w:val="nil"/>
              <w:right w:val="nil"/>
            </w:tcBorders>
            <w:shd w:val="clear" w:color="auto" w:fill="auto"/>
            <w:noWrap/>
            <w:vAlign w:val="center"/>
          </w:tcPr>
          <w:p w14:paraId="01FD75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902 (89.9)</w:t>
            </w:r>
          </w:p>
        </w:tc>
        <w:tc>
          <w:tcPr>
            <w:tcW w:w="1842" w:type="dxa"/>
            <w:tcBorders>
              <w:top w:val="nil"/>
              <w:left w:val="nil"/>
              <w:bottom w:val="nil"/>
              <w:right w:val="nil"/>
            </w:tcBorders>
            <w:shd w:val="clear" w:color="auto" w:fill="auto"/>
            <w:noWrap/>
            <w:vAlign w:val="center"/>
          </w:tcPr>
          <w:p w14:paraId="04514F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942 (89)</w:t>
            </w:r>
          </w:p>
        </w:tc>
        <w:tc>
          <w:tcPr>
            <w:tcW w:w="1976" w:type="dxa"/>
            <w:tcBorders>
              <w:top w:val="nil"/>
              <w:left w:val="nil"/>
              <w:bottom w:val="nil"/>
              <w:right w:val="nil"/>
            </w:tcBorders>
            <w:shd w:val="clear" w:color="auto" w:fill="auto"/>
            <w:noWrap/>
            <w:vAlign w:val="center"/>
          </w:tcPr>
          <w:p w14:paraId="5A9964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931 (88.3)</w:t>
            </w:r>
          </w:p>
        </w:tc>
        <w:tc>
          <w:tcPr>
            <w:tcW w:w="908" w:type="dxa"/>
            <w:tcBorders>
              <w:top w:val="nil"/>
              <w:left w:val="nil"/>
              <w:bottom w:val="nil"/>
              <w:right w:val="nil"/>
            </w:tcBorders>
            <w:shd w:val="clear" w:color="auto" w:fill="auto"/>
            <w:noWrap/>
            <w:vAlign w:val="center"/>
          </w:tcPr>
          <w:p w14:paraId="04BA3C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514EF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3F6BD7E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05" w:type="dxa"/>
            <w:tcBorders>
              <w:top w:val="nil"/>
              <w:left w:val="nil"/>
              <w:bottom w:val="nil"/>
              <w:right w:val="nil"/>
            </w:tcBorders>
            <w:shd w:val="clear" w:color="auto" w:fill="auto"/>
            <w:noWrap/>
            <w:vAlign w:val="center"/>
          </w:tcPr>
          <w:p w14:paraId="377170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434 (10.3)</w:t>
            </w:r>
          </w:p>
        </w:tc>
        <w:tc>
          <w:tcPr>
            <w:tcW w:w="1842" w:type="dxa"/>
            <w:tcBorders>
              <w:top w:val="nil"/>
              <w:left w:val="nil"/>
              <w:bottom w:val="nil"/>
              <w:right w:val="nil"/>
            </w:tcBorders>
            <w:shd w:val="clear" w:color="auto" w:fill="auto"/>
            <w:noWrap/>
            <w:vAlign w:val="center"/>
          </w:tcPr>
          <w:p w14:paraId="493402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 (8.3)</w:t>
            </w:r>
          </w:p>
        </w:tc>
        <w:tc>
          <w:tcPr>
            <w:tcW w:w="1842" w:type="dxa"/>
            <w:tcBorders>
              <w:top w:val="nil"/>
              <w:left w:val="nil"/>
              <w:bottom w:val="nil"/>
              <w:right w:val="nil"/>
            </w:tcBorders>
            <w:shd w:val="clear" w:color="auto" w:fill="auto"/>
            <w:noWrap/>
            <w:vAlign w:val="center"/>
          </w:tcPr>
          <w:p w14:paraId="448C4B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 (10.1)</w:t>
            </w:r>
          </w:p>
        </w:tc>
        <w:tc>
          <w:tcPr>
            <w:tcW w:w="1842" w:type="dxa"/>
            <w:tcBorders>
              <w:top w:val="nil"/>
              <w:left w:val="nil"/>
              <w:bottom w:val="nil"/>
              <w:right w:val="nil"/>
            </w:tcBorders>
            <w:shd w:val="clear" w:color="auto" w:fill="auto"/>
            <w:noWrap/>
            <w:vAlign w:val="center"/>
          </w:tcPr>
          <w:p w14:paraId="6D275C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 (11)</w:t>
            </w:r>
          </w:p>
        </w:tc>
        <w:tc>
          <w:tcPr>
            <w:tcW w:w="1976" w:type="dxa"/>
            <w:tcBorders>
              <w:top w:val="nil"/>
              <w:left w:val="nil"/>
              <w:bottom w:val="nil"/>
              <w:right w:val="nil"/>
            </w:tcBorders>
            <w:shd w:val="clear" w:color="auto" w:fill="auto"/>
            <w:noWrap/>
            <w:vAlign w:val="center"/>
          </w:tcPr>
          <w:p w14:paraId="02959C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 (11.7)</w:t>
            </w:r>
          </w:p>
        </w:tc>
        <w:tc>
          <w:tcPr>
            <w:tcW w:w="908" w:type="dxa"/>
            <w:tcBorders>
              <w:top w:val="nil"/>
              <w:left w:val="nil"/>
              <w:bottom w:val="nil"/>
              <w:right w:val="nil"/>
            </w:tcBorders>
            <w:shd w:val="clear" w:color="auto" w:fill="auto"/>
            <w:noWrap/>
            <w:vAlign w:val="center"/>
          </w:tcPr>
          <w:p w14:paraId="674623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6D63E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645AE23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Cancer, n (%)</w:t>
            </w:r>
          </w:p>
        </w:tc>
        <w:tc>
          <w:tcPr>
            <w:tcW w:w="2105" w:type="dxa"/>
            <w:tcBorders>
              <w:top w:val="nil"/>
              <w:left w:val="nil"/>
              <w:bottom w:val="nil"/>
              <w:right w:val="nil"/>
            </w:tcBorders>
            <w:shd w:val="clear" w:color="auto" w:fill="auto"/>
            <w:noWrap/>
            <w:vAlign w:val="center"/>
          </w:tcPr>
          <w:p w14:paraId="1B95C130">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09DEDC74">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14DF52FC">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110E52E7">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264EA212">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56EA31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w:t>
            </w:r>
          </w:p>
        </w:tc>
      </w:tr>
      <w:tr w14:paraId="36FB3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6FFDAD3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05" w:type="dxa"/>
            <w:tcBorders>
              <w:top w:val="nil"/>
              <w:left w:val="nil"/>
              <w:bottom w:val="nil"/>
              <w:right w:val="nil"/>
            </w:tcBorders>
            <w:shd w:val="clear" w:color="auto" w:fill="auto"/>
            <w:noWrap/>
            <w:vAlign w:val="center"/>
          </w:tcPr>
          <w:p w14:paraId="62E85E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3930 (92.9)</w:t>
            </w:r>
          </w:p>
        </w:tc>
        <w:tc>
          <w:tcPr>
            <w:tcW w:w="1842" w:type="dxa"/>
            <w:tcBorders>
              <w:top w:val="nil"/>
              <w:left w:val="nil"/>
              <w:bottom w:val="nil"/>
              <w:right w:val="nil"/>
            </w:tcBorders>
            <w:shd w:val="clear" w:color="auto" w:fill="auto"/>
            <w:noWrap/>
            <w:vAlign w:val="center"/>
          </w:tcPr>
          <w:p w14:paraId="60E4AE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1047 (93.8)</w:t>
            </w:r>
          </w:p>
        </w:tc>
        <w:tc>
          <w:tcPr>
            <w:tcW w:w="1842" w:type="dxa"/>
            <w:tcBorders>
              <w:top w:val="nil"/>
              <w:left w:val="nil"/>
              <w:bottom w:val="nil"/>
              <w:right w:val="nil"/>
            </w:tcBorders>
            <w:shd w:val="clear" w:color="auto" w:fill="auto"/>
            <w:noWrap/>
            <w:vAlign w:val="center"/>
          </w:tcPr>
          <w:p w14:paraId="5E67F9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938 (93.5)</w:t>
            </w:r>
          </w:p>
        </w:tc>
        <w:tc>
          <w:tcPr>
            <w:tcW w:w="1842" w:type="dxa"/>
            <w:tcBorders>
              <w:top w:val="nil"/>
              <w:left w:val="nil"/>
              <w:bottom w:val="nil"/>
              <w:right w:val="nil"/>
            </w:tcBorders>
            <w:shd w:val="clear" w:color="auto" w:fill="auto"/>
            <w:noWrap/>
            <w:vAlign w:val="center"/>
          </w:tcPr>
          <w:p w14:paraId="3745BB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972 (91.8)</w:t>
            </w:r>
          </w:p>
        </w:tc>
        <w:tc>
          <w:tcPr>
            <w:tcW w:w="1976" w:type="dxa"/>
            <w:tcBorders>
              <w:top w:val="nil"/>
              <w:left w:val="nil"/>
              <w:bottom w:val="nil"/>
              <w:right w:val="nil"/>
            </w:tcBorders>
            <w:shd w:val="clear" w:color="auto" w:fill="auto"/>
            <w:noWrap/>
            <w:vAlign w:val="center"/>
          </w:tcPr>
          <w:p w14:paraId="1055C4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973 (92.3)</w:t>
            </w:r>
          </w:p>
        </w:tc>
        <w:tc>
          <w:tcPr>
            <w:tcW w:w="908" w:type="dxa"/>
            <w:tcBorders>
              <w:top w:val="nil"/>
              <w:left w:val="nil"/>
              <w:bottom w:val="nil"/>
              <w:right w:val="nil"/>
            </w:tcBorders>
            <w:shd w:val="clear" w:color="auto" w:fill="auto"/>
            <w:noWrap/>
            <w:vAlign w:val="center"/>
          </w:tcPr>
          <w:p w14:paraId="6E0C97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1C869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194DF78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05" w:type="dxa"/>
            <w:tcBorders>
              <w:top w:val="nil"/>
              <w:left w:val="nil"/>
              <w:bottom w:val="nil"/>
              <w:right w:val="nil"/>
            </w:tcBorders>
            <w:shd w:val="clear" w:color="auto" w:fill="auto"/>
            <w:noWrap/>
            <w:vAlign w:val="center"/>
          </w:tcPr>
          <w:p w14:paraId="062988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 ( 7.1)</w:t>
            </w:r>
          </w:p>
        </w:tc>
        <w:tc>
          <w:tcPr>
            <w:tcW w:w="1842" w:type="dxa"/>
            <w:tcBorders>
              <w:top w:val="nil"/>
              <w:left w:val="nil"/>
              <w:bottom w:val="nil"/>
              <w:right w:val="nil"/>
            </w:tcBorders>
            <w:shd w:val="clear" w:color="auto" w:fill="auto"/>
            <w:noWrap/>
            <w:vAlign w:val="center"/>
          </w:tcPr>
          <w:p w14:paraId="0AAA39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 (6.2)</w:t>
            </w:r>
          </w:p>
        </w:tc>
        <w:tc>
          <w:tcPr>
            <w:tcW w:w="1842" w:type="dxa"/>
            <w:tcBorders>
              <w:top w:val="nil"/>
              <w:left w:val="nil"/>
              <w:bottom w:val="nil"/>
              <w:right w:val="nil"/>
            </w:tcBorders>
            <w:shd w:val="clear" w:color="auto" w:fill="auto"/>
            <w:noWrap/>
            <w:vAlign w:val="center"/>
          </w:tcPr>
          <w:p w14:paraId="75FC25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 (6.5)</w:t>
            </w:r>
          </w:p>
        </w:tc>
        <w:tc>
          <w:tcPr>
            <w:tcW w:w="1842" w:type="dxa"/>
            <w:tcBorders>
              <w:top w:val="nil"/>
              <w:left w:val="nil"/>
              <w:bottom w:val="nil"/>
              <w:right w:val="nil"/>
            </w:tcBorders>
            <w:shd w:val="clear" w:color="auto" w:fill="auto"/>
            <w:noWrap/>
            <w:vAlign w:val="center"/>
          </w:tcPr>
          <w:p w14:paraId="08E8D0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 (8.2)</w:t>
            </w:r>
          </w:p>
        </w:tc>
        <w:tc>
          <w:tcPr>
            <w:tcW w:w="1976" w:type="dxa"/>
            <w:tcBorders>
              <w:top w:val="nil"/>
              <w:left w:val="nil"/>
              <w:bottom w:val="nil"/>
              <w:right w:val="nil"/>
            </w:tcBorders>
            <w:shd w:val="clear" w:color="auto" w:fill="auto"/>
            <w:noWrap/>
            <w:vAlign w:val="center"/>
          </w:tcPr>
          <w:p w14:paraId="4D0278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 (7.7)</w:t>
            </w:r>
          </w:p>
        </w:tc>
        <w:tc>
          <w:tcPr>
            <w:tcW w:w="908" w:type="dxa"/>
            <w:tcBorders>
              <w:top w:val="nil"/>
              <w:left w:val="nil"/>
              <w:bottom w:val="nil"/>
              <w:right w:val="nil"/>
            </w:tcBorders>
            <w:shd w:val="clear" w:color="auto" w:fill="auto"/>
            <w:noWrap/>
            <w:vAlign w:val="center"/>
          </w:tcPr>
          <w:p w14:paraId="58DDB1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5A4F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0DC3E0C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Lung, n (%)</w:t>
            </w:r>
          </w:p>
        </w:tc>
        <w:tc>
          <w:tcPr>
            <w:tcW w:w="2105" w:type="dxa"/>
            <w:tcBorders>
              <w:top w:val="nil"/>
              <w:left w:val="nil"/>
              <w:bottom w:val="nil"/>
              <w:right w:val="nil"/>
            </w:tcBorders>
            <w:shd w:val="clear" w:color="auto" w:fill="auto"/>
            <w:noWrap/>
            <w:vAlign w:val="center"/>
          </w:tcPr>
          <w:p w14:paraId="2EDED41F">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59BD53C0">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0E8257DD">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24F3CB88">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1380C8BE">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4D8BD61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CA1F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14F4172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05" w:type="dxa"/>
            <w:tcBorders>
              <w:top w:val="nil"/>
              <w:left w:val="nil"/>
              <w:bottom w:val="nil"/>
              <w:right w:val="nil"/>
            </w:tcBorders>
            <w:shd w:val="clear" w:color="auto" w:fill="auto"/>
            <w:noWrap/>
            <w:vAlign w:val="center"/>
          </w:tcPr>
          <w:p w14:paraId="7AB53B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4050 (95.7)</w:t>
            </w:r>
          </w:p>
        </w:tc>
        <w:tc>
          <w:tcPr>
            <w:tcW w:w="1842" w:type="dxa"/>
            <w:tcBorders>
              <w:top w:val="nil"/>
              <w:left w:val="nil"/>
              <w:bottom w:val="nil"/>
              <w:right w:val="nil"/>
            </w:tcBorders>
            <w:shd w:val="clear" w:color="auto" w:fill="auto"/>
            <w:noWrap/>
            <w:vAlign w:val="center"/>
          </w:tcPr>
          <w:p w14:paraId="2F6138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1089 (97.6)</w:t>
            </w:r>
          </w:p>
        </w:tc>
        <w:tc>
          <w:tcPr>
            <w:tcW w:w="1842" w:type="dxa"/>
            <w:tcBorders>
              <w:top w:val="nil"/>
              <w:left w:val="nil"/>
              <w:bottom w:val="nil"/>
              <w:right w:val="nil"/>
            </w:tcBorders>
            <w:shd w:val="clear" w:color="auto" w:fill="auto"/>
            <w:noWrap/>
            <w:vAlign w:val="center"/>
          </w:tcPr>
          <w:p w14:paraId="3D9D13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968 (96.5)</w:t>
            </w:r>
          </w:p>
        </w:tc>
        <w:tc>
          <w:tcPr>
            <w:tcW w:w="1842" w:type="dxa"/>
            <w:tcBorders>
              <w:top w:val="nil"/>
              <w:left w:val="nil"/>
              <w:bottom w:val="nil"/>
              <w:right w:val="nil"/>
            </w:tcBorders>
            <w:shd w:val="clear" w:color="auto" w:fill="auto"/>
            <w:noWrap/>
            <w:vAlign w:val="center"/>
          </w:tcPr>
          <w:p w14:paraId="6CD166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 (95.5)</w:t>
            </w:r>
          </w:p>
        </w:tc>
        <w:tc>
          <w:tcPr>
            <w:tcW w:w="1976" w:type="dxa"/>
            <w:tcBorders>
              <w:top w:val="nil"/>
              <w:left w:val="nil"/>
              <w:bottom w:val="nil"/>
              <w:right w:val="nil"/>
            </w:tcBorders>
            <w:shd w:val="clear" w:color="auto" w:fill="auto"/>
            <w:noWrap/>
            <w:vAlign w:val="center"/>
          </w:tcPr>
          <w:p w14:paraId="239885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982 (93.2)</w:t>
            </w:r>
          </w:p>
        </w:tc>
        <w:tc>
          <w:tcPr>
            <w:tcW w:w="908" w:type="dxa"/>
            <w:tcBorders>
              <w:top w:val="nil"/>
              <w:left w:val="nil"/>
              <w:bottom w:val="nil"/>
              <w:right w:val="nil"/>
            </w:tcBorders>
            <w:shd w:val="clear" w:color="auto" w:fill="auto"/>
            <w:noWrap/>
            <w:vAlign w:val="center"/>
          </w:tcPr>
          <w:p w14:paraId="44F5101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6D4C2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40132D6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05" w:type="dxa"/>
            <w:tcBorders>
              <w:top w:val="nil"/>
              <w:left w:val="nil"/>
              <w:bottom w:val="nil"/>
              <w:right w:val="nil"/>
            </w:tcBorders>
            <w:shd w:val="clear" w:color="auto" w:fill="auto"/>
            <w:noWrap/>
            <w:vAlign w:val="center"/>
          </w:tcPr>
          <w:p w14:paraId="65ABDB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 ( 4.3)</w:t>
            </w:r>
          </w:p>
        </w:tc>
        <w:tc>
          <w:tcPr>
            <w:tcW w:w="1842" w:type="dxa"/>
            <w:tcBorders>
              <w:top w:val="nil"/>
              <w:left w:val="nil"/>
              <w:bottom w:val="nil"/>
              <w:right w:val="nil"/>
            </w:tcBorders>
            <w:shd w:val="clear" w:color="auto" w:fill="auto"/>
            <w:noWrap/>
            <w:vAlign w:val="center"/>
          </w:tcPr>
          <w:p w14:paraId="21C2E7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 (2.4)</w:t>
            </w:r>
          </w:p>
        </w:tc>
        <w:tc>
          <w:tcPr>
            <w:tcW w:w="1842" w:type="dxa"/>
            <w:tcBorders>
              <w:top w:val="nil"/>
              <w:left w:val="nil"/>
              <w:bottom w:val="nil"/>
              <w:right w:val="nil"/>
            </w:tcBorders>
            <w:shd w:val="clear" w:color="auto" w:fill="auto"/>
            <w:noWrap/>
            <w:vAlign w:val="center"/>
          </w:tcPr>
          <w:p w14:paraId="232300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 (3.5)</w:t>
            </w:r>
          </w:p>
        </w:tc>
        <w:tc>
          <w:tcPr>
            <w:tcW w:w="1842" w:type="dxa"/>
            <w:tcBorders>
              <w:top w:val="nil"/>
              <w:left w:val="nil"/>
              <w:bottom w:val="nil"/>
              <w:right w:val="nil"/>
            </w:tcBorders>
            <w:shd w:val="clear" w:color="auto" w:fill="auto"/>
            <w:noWrap/>
            <w:vAlign w:val="center"/>
          </w:tcPr>
          <w:p w14:paraId="4FAA37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 (4.5)</w:t>
            </w:r>
          </w:p>
        </w:tc>
        <w:tc>
          <w:tcPr>
            <w:tcW w:w="1976" w:type="dxa"/>
            <w:tcBorders>
              <w:top w:val="nil"/>
              <w:left w:val="nil"/>
              <w:bottom w:val="nil"/>
              <w:right w:val="nil"/>
            </w:tcBorders>
            <w:shd w:val="clear" w:color="auto" w:fill="auto"/>
            <w:noWrap/>
            <w:vAlign w:val="center"/>
          </w:tcPr>
          <w:p w14:paraId="17AC69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 (6.8)</w:t>
            </w:r>
          </w:p>
        </w:tc>
        <w:tc>
          <w:tcPr>
            <w:tcW w:w="908" w:type="dxa"/>
            <w:tcBorders>
              <w:top w:val="nil"/>
              <w:left w:val="nil"/>
              <w:bottom w:val="nil"/>
              <w:right w:val="nil"/>
            </w:tcBorders>
            <w:shd w:val="clear" w:color="auto" w:fill="auto"/>
            <w:noWrap/>
            <w:vAlign w:val="center"/>
          </w:tcPr>
          <w:p w14:paraId="07CFE81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8395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15FF0BF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Arthritis, n (%)</w:t>
            </w:r>
          </w:p>
        </w:tc>
        <w:tc>
          <w:tcPr>
            <w:tcW w:w="2105" w:type="dxa"/>
            <w:tcBorders>
              <w:top w:val="nil"/>
              <w:left w:val="nil"/>
              <w:bottom w:val="nil"/>
              <w:right w:val="nil"/>
            </w:tcBorders>
            <w:shd w:val="clear" w:color="auto" w:fill="auto"/>
            <w:noWrap/>
            <w:vAlign w:val="center"/>
          </w:tcPr>
          <w:p w14:paraId="2F493F89">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22EA8D5A">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7FD97FAF">
            <w:pPr>
              <w:jc w:val="center"/>
              <w:rPr>
                <w:rFonts w:hint="default" w:ascii="Times New Roman" w:hAnsi="Times New Roman" w:eastAsia="宋体" w:cs="Times New Roman"/>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406E15C4">
            <w:pPr>
              <w:jc w:val="center"/>
              <w:rPr>
                <w:rFonts w:hint="default" w:ascii="Times New Roman" w:hAnsi="Times New Roman" w:eastAsia="宋体" w:cs="Times New Roman"/>
                <w:i w:val="0"/>
                <w:iCs w:val="0"/>
                <w:color w:val="000000"/>
                <w:sz w:val="22"/>
                <w:szCs w:val="22"/>
                <w:u w:val="none"/>
              </w:rPr>
            </w:pPr>
          </w:p>
        </w:tc>
        <w:tc>
          <w:tcPr>
            <w:tcW w:w="1976" w:type="dxa"/>
            <w:tcBorders>
              <w:top w:val="nil"/>
              <w:left w:val="nil"/>
              <w:bottom w:val="nil"/>
              <w:right w:val="nil"/>
            </w:tcBorders>
            <w:shd w:val="clear" w:color="auto" w:fill="auto"/>
            <w:noWrap/>
            <w:vAlign w:val="center"/>
          </w:tcPr>
          <w:p w14:paraId="7176EC37">
            <w:pPr>
              <w:jc w:val="center"/>
              <w:rPr>
                <w:rFonts w:hint="default" w:ascii="Times New Roman" w:hAnsi="Times New Roman" w:eastAsia="宋体" w:cs="Times New Roman"/>
                <w:i w:val="0"/>
                <w:iCs w:val="0"/>
                <w:color w:val="000000"/>
                <w:sz w:val="22"/>
                <w:szCs w:val="22"/>
                <w:u w:val="none"/>
              </w:rPr>
            </w:pPr>
          </w:p>
        </w:tc>
        <w:tc>
          <w:tcPr>
            <w:tcW w:w="908" w:type="dxa"/>
            <w:tcBorders>
              <w:top w:val="nil"/>
              <w:left w:val="nil"/>
              <w:bottom w:val="nil"/>
              <w:right w:val="nil"/>
            </w:tcBorders>
            <w:shd w:val="clear" w:color="auto" w:fill="auto"/>
            <w:noWrap/>
            <w:vAlign w:val="center"/>
          </w:tcPr>
          <w:p w14:paraId="08FFCCC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00D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300" w:type="dxa"/>
            <w:tcBorders>
              <w:top w:val="nil"/>
              <w:left w:val="nil"/>
              <w:bottom w:val="nil"/>
              <w:right w:val="nil"/>
            </w:tcBorders>
            <w:shd w:val="clear" w:color="auto" w:fill="auto"/>
            <w:noWrap/>
            <w:vAlign w:val="center"/>
          </w:tcPr>
          <w:p w14:paraId="0E82AC6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05" w:type="dxa"/>
            <w:tcBorders>
              <w:top w:val="nil"/>
              <w:left w:val="nil"/>
              <w:bottom w:val="nil"/>
              <w:right w:val="nil"/>
            </w:tcBorders>
            <w:shd w:val="clear" w:color="auto" w:fill="auto"/>
            <w:noWrap/>
            <w:vAlign w:val="center"/>
          </w:tcPr>
          <w:p w14:paraId="2BB85E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2856 (67.5)</w:t>
            </w:r>
          </w:p>
        </w:tc>
        <w:tc>
          <w:tcPr>
            <w:tcW w:w="1842" w:type="dxa"/>
            <w:tcBorders>
              <w:top w:val="nil"/>
              <w:left w:val="nil"/>
              <w:bottom w:val="nil"/>
              <w:right w:val="nil"/>
            </w:tcBorders>
            <w:shd w:val="clear" w:color="auto" w:fill="auto"/>
            <w:noWrap/>
            <w:vAlign w:val="center"/>
          </w:tcPr>
          <w:p w14:paraId="4E7CDB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815 (73)</w:t>
            </w:r>
          </w:p>
        </w:tc>
        <w:tc>
          <w:tcPr>
            <w:tcW w:w="1842" w:type="dxa"/>
            <w:tcBorders>
              <w:top w:val="nil"/>
              <w:left w:val="nil"/>
              <w:bottom w:val="nil"/>
              <w:right w:val="nil"/>
            </w:tcBorders>
            <w:shd w:val="clear" w:color="auto" w:fill="auto"/>
            <w:noWrap/>
            <w:vAlign w:val="center"/>
          </w:tcPr>
          <w:p w14:paraId="0AD314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734 (73.2)</w:t>
            </w:r>
          </w:p>
        </w:tc>
        <w:tc>
          <w:tcPr>
            <w:tcW w:w="1842" w:type="dxa"/>
            <w:tcBorders>
              <w:top w:val="nil"/>
              <w:left w:val="nil"/>
              <w:bottom w:val="nil"/>
              <w:right w:val="nil"/>
            </w:tcBorders>
            <w:shd w:val="clear" w:color="auto" w:fill="auto"/>
            <w:noWrap/>
            <w:vAlign w:val="center"/>
          </w:tcPr>
          <w:p w14:paraId="1ED1F4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700 (66.1)</w:t>
            </w:r>
          </w:p>
        </w:tc>
        <w:tc>
          <w:tcPr>
            <w:tcW w:w="1976" w:type="dxa"/>
            <w:tcBorders>
              <w:top w:val="nil"/>
              <w:left w:val="nil"/>
              <w:bottom w:val="nil"/>
              <w:right w:val="nil"/>
            </w:tcBorders>
            <w:shd w:val="clear" w:color="auto" w:fill="auto"/>
            <w:noWrap/>
            <w:vAlign w:val="center"/>
          </w:tcPr>
          <w:p w14:paraId="6055FD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607 (57.6)</w:t>
            </w:r>
          </w:p>
        </w:tc>
        <w:tc>
          <w:tcPr>
            <w:tcW w:w="908" w:type="dxa"/>
            <w:tcBorders>
              <w:top w:val="nil"/>
              <w:left w:val="nil"/>
              <w:bottom w:val="nil"/>
              <w:right w:val="nil"/>
            </w:tcBorders>
            <w:shd w:val="clear" w:color="auto" w:fill="auto"/>
            <w:noWrap/>
            <w:vAlign w:val="center"/>
          </w:tcPr>
          <w:p w14:paraId="645489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2AD49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4300" w:type="dxa"/>
            <w:tcBorders>
              <w:top w:val="nil"/>
              <w:left w:val="nil"/>
              <w:bottom w:val="single" w:color="000000" w:sz="4" w:space="0"/>
              <w:right w:val="nil"/>
            </w:tcBorders>
            <w:shd w:val="clear" w:color="auto" w:fill="auto"/>
            <w:noWrap/>
            <w:vAlign w:val="center"/>
          </w:tcPr>
          <w:p w14:paraId="7FFFAE0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05" w:type="dxa"/>
            <w:tcBorders>
              <w:top w:val="nil"/>
              <w:left w:val="nil"/>
              <w:bottom w:val="single" w:color="000000" w:sz="4" w:space="0"/>
              <w:right w:val="nil"/>
            </w:tcBorders>
            <w:shd w:val="clear" w:color="auto" w:fill="auto"/>
            <w:noWrap/>
            <w:vAlign w:val="center"/>
          </w:tcPr>
          <w:p w14:paraId="714740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1376 (32.5)</w:t>
            </w:r>
          </w:p>
        </w:tc>
        <w:tc>
          <w:tcPr>
            <w:tcW w:w="1842" w:type="dxa"/>
            <w:tcBorders>
              <w:top w:val="nil"/>
              <w:left w:val="nil"/>
              <w:bottom w:val="single" w:color="000000" w:sz="4" w:space="0"/>
              <w:right w:val="nil"/>
            </w:tcBorders>
            <w:shd w:val="clear" w:color="auto" w:fill="auto"/>
            <w:noWrap/>
            <w:vAlign w:val="center"/>
          </w:tcPr>
          <w:p w14:paraId="5E4FAC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 (27)</w:t>
            </w:r>
          </w:p>
        </w:tc>
        <w:tc>
          <w:tcPr>
            <w:tcW w:w="1842" w:type="dxa"/>
            <w:tcBorders>
              <w:top w:val="nil"/>
              <w:left w:val="nil"/>
              <w:bottom w:val="single" w:color="000000" w:sz="4" w:space="0"/>
              <w:right w:val="nil"/>
            </w:tcBorders>
            <w:shd w:val="clear" w:color="auto" w:fill="auto"/>
            <w:noWrap/>
            <w:vAlign w:val="center"/>
          </w:tcPr>
          <w:p w14:paraId="18DCCD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269 (26.8)</w:t>
            </w:r>
          </w:p>
        </w:tc>
        <w:tc>
          <w:tcPr>
            <w:tcW w:w="1842" w:type="dxa"/>
            <w:tcBorders>
              <w:top w:val="nil"/>
              <w:left w:val="nil"/>
              <w:bottom w:val="single" w:color="000000" w:sz="4" w:space="0"/>
              <w:right w:val="nil"/>
            </w:tcBorders>
            <w:shd w:val="clear" w:color="auto" w:fill="auto"/>
            <w:noWrap/>
            <w:vAlign w:val="center"/>
          </w:tcPr>
          <w:p w14:paraId="399C94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359 (33.9)</w:t>
            </w:r>
          </w:p>
        </w:tc>
        <w:tc>
          <w:tcPr>
            <w:tcW w:w="1976" w:type="dxa"/>
            <w:tcBorders>
              <w:top w:val="nil"/>
              <w:left w:val="nil"/>
              <w:bottom w:val="single" w:color="000000" w:sz="4" w:space="0"/>
              <w:right w:val="nil"/>
            </w:tcBorders>
            <w:shd w:val="clear" w:color="auto" w:fill="auto"/>
            <w:noWrap/>
            <w:vAlign w:val="center"/>
          </w:tcPr>
          <w:p w14:paraId="08AA6E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447 (42.4)</w:t>
            </w:r>
          </w:p>
        </w:tc>
        <w:tc>
          <w:tcPr>
            <w:tcW w:w="908" w:type="dxa"/>
            <w:tcBorders>
              <w:top w:val="nil"/>
              <w:left w:val="nil"/>
              <w:bottom w:val="single" w:color="000000" w:sz="4" w:space="0"/>
              <w:right w:val="nil"/>
            </w:tcBorders>
            <w:shd w:val="clear" w:color="auto" w:fill="auto"/>
            <w:noWrap/>
            <w:vAlign w:val="center"/>
          </w:tcPr>
          <w:p w14:paraId="5A5393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bl>
    <w:p w14:paraId="024756D6">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i/>
          <w:iCs/>
          <w:sz w:val="24"/>
          <w:szCs w:val="24"/>
        </w:rPr>
        <w:t>P</w:t>
      </w:r>
      <w:r>
        <w:rPr>
          <w:rFonts w:ascii="Times New Roman" w:hAnsi="Times New Roman" w:cs="Times New Roman"/>
          <w:sz w:val="24"/>
          <w:szCs w:val="24"/>
        </w:rPr>
        <w:t xml:space="preserve"> value &lt; 0.05 indicated a significant difference.</w:t>
      </w:r>
    </w:p>
    <w:p w14:paraId="6CFC6879">
      <w:pPr>
        <w:spacing w:line="480" w:lineRule="auto"/>
        <w:rPr>
          <w:rFonts w:hint="default" w:ascii="Times New Roman" w:hAnsi="Times New Roman" w:cs="Times New Roman"/>
          <w:color w:val="auto"/>
          <w:sz w:val="24"/>
          <w:szCs w:val="24"/>
          <w:lang w:val="en-US" w:eastAsia="zh-CN"/>
        </w:rPr>
      </w:pPr>
      <w:r>
        <w:rPr>
          <w:rFonts w:ascii="Times New Roman" w:hAnsi="Times New Roman" w:cs="Times New Roman"/>
          <w:sz w:val="24"/>
          <w:szCs w:val="24"/>
          <w:lang w:val="en-GB"/>
        </w:rPr>
        <w:t>Abbreviations:</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val="en-GB"/>
        </w:rPr>
        <w:t xml:space="preserve">BMI, </w:t>
      </w:r>
      <w:r>
        <w:rPr>
          <w:rFonts w:ascii="Times New Roman" w:hAnsi="Times New Roman" w:eastAsia="PingFang SC" w:cs="Times New Roman"/>
          <w:color w:val="101214"/>
          <w:sz w:val="24"/>
          <w:szCs w:val="24"/>
        </w:rPr>
        <w:t xml:space="preserve">body </w:t>
      </w:r>
      <w:r>
        <w:rPr>
          <w:rFonts w:ascii="Times New Roman" w:hAnsi="Times New Roman" w:eastAsia="PingFang SC" w:cs="Times New Roman"/>
          <w:color w:val="auto"/>
          <w:sz w:val="24"/>
          <w:szCs w:val="24"/>
        </w:rPr>
        <w:t>mass index;</w:t>
      </w:r>
      <w:r>
        <w:rPr>
          <w:rFonts w:ascii="Times New Roman" w:hAnsi="Times New Roman" w:cs="Times New Roman"/>
          <w:color w:val="auto"/>
          <w:sz w:val="24"/>
          <w:szCs w:val="24"/>
        </w:rPr>
        <w:t xml:space="preserve"> </w:t>
      </w:r>
      <w:r>
        <w:rPr>
          <w:rFonts w:hint="eastAsia" w:ascii="Times New Roman" w:hAnsi="Times New Roman" w:eastAsia="PingFang SC" w:cs="Times New Roman"/>
          <w:color w:val="auto"/>
          <w:sz w:val="24"/>
          <w:szCs w:val="24"/>
          <w:lang w:val="en-US" w:eastAsia="zh-CN"/>
        </w:rPr>
        <w:t>FPG</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US" w:eastAsia="zh-CN"/>
        </w:rPr>
        <w:t>f</w:t>
      </w:r>
      <w:r>
        <w:rPr>
          <w:rFonts w:hint="eastAsia" w:ascii="Times New Roman" w:hAnsi="Times New Roman" w:cs="Times New Roman"/>
          <w:color w:val="auto"/>
          <w:sz w:val="24"/>
          <w:szCs w:val="24"/>
          <w:lang w:val="en-GB"/>
        </w:rPr>
        <w:t>asting blood glucose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default" w:ascii="Times New Roman" w:hAnsi="Times New Roman" w:eastAsia="宋体" w:cs="Times New Roman"/>
          <w:i w:val="0"/>
          <w:iCs w:val="0"/>
          <w:color w:val="auto"/>
          <w:kern w:val="0"/>
          <w:sz w:val="24"/>
          <w:szCs w:val="24"/>
          <w:u w:val="none"/>
          <w:lang w:val="en-US" w:eastAsia="zh-CN" w:bidi="ar"/>
        </w:rPr>
        <w:t>Hba1c,</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PingFang SC" w:cs="Times New Roman"/>
          <w:color w:val="auto"/>
          <w:sz w:val="24"/>
          <w:szCs w:val="24"/>
          <w:lang w:val="en-US" w:eastAsia="zh-CN"/>
        </w:rPr>
        <w:t>glycosylated hemoglobin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HDL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high-density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LDL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low-density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RC</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lang w:val="en-US" w:eastAsia="zh-CN"/>
        </w:rPr>
        <w:t>r</w:t>
      </w:r>
      <w:r>
        <w:rPr>
          <w:rFonts w:hint="eastAsia" w:ascii="Times New Roman" w:hAnsi="Times New Roman" w:cs="Times New Roman"/>
          <w:color w:val="auto"/>
          <w:sz w:val="24"/>
          <w:szCs w:val="24"/>
        </w:rPr>
        <w:t>emnant cholesterol</w:t>
      </w:r>
      <w:r>
        <w:rPr>
          <w:rFonts w:ascii="Times New Roman" w:hAnsi="Times New Roman"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IQR, interquartile range</w:t>
      </w:r>
      <w:r>
        <w:rPr>
          <w:rFonts w:ascii="Times New Roman" w:hAnsi="Times New Roman" w:cs="Times New Roman"/>
          <w:color w:val="auto"/>
          <w:sz w:val="24"/>
        </w:rPr>
        <w:t xml:space="preserve">; </w:t>
      </w:r>
      <w:r>
        <w:rPr>
          <w:rFonts w:hint="eastAsia" w:ascii="Times New Roman" w:hAnsi="Times New Roman" w:cs="Times New Roman"/>
          <w:color w:val="auto"/>
          <w:sz w:val="24"/>
          <w:szCs w:val="24"/>
          <w:lang w:val="en-US" w:eastAsia="zh-CN"/>
        </w:rPr>
        <w:t>WC</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waist circumference</w:t>
      </w:r>
      <w:r>
        <w:rPr>
          <w:rFonts w:ascii="Times New Roman" w:hAnsi="Times New Roman" w:cs="Times New Roman"/>
          <w:color w:val="auto"/>
          <w:sz w:val="24"/>
          <w:szCs w:val="24"/>
        </w:rPr>
        <w:t>.</w:t>
      </w:r>
    </w:p>
    <w:p w14:paraId="16501230">
      <w:pPr>
        <w:rPr>
          <w:rFonts w:hint="eastAsia" w:ascii="Times New Roman" w:hAnsi="Times New Roman" w:cs="Times New Roman"/>
          <w:sz w:val="24"/>
          <w:szCs w:val="24"/>
          <w:lang w:val="en-US" w:eastAsia="zh-CN"/>
        </w:rPr>
      </w:pPr>
    </w:p>
    <w:p w14:paraId="0B142040">
      <w:pPr>
        <w:rPr>
          <w:rFonts w:hint="eastAsia" w:ascii="Times New Roman" w:hAnsi="Times New Roman" w:cs="Times New Roman"/>
          <w:sz w:val="24"/>
          <w:szCs w:val="24"/>
          <w:lang w:val="en-US" w:eastAsia="zh-CN"/>
        </w:rPr>
      </w:pPr>
    </w:p>
    <w:p w14:paraId="18E4038B">
      <w:pPr>
        <w:rPr>
          <w:rFonts w:hint="eastAsia" w:ascii="Times New Roman" w:hAnsi="Times New Roman" w:cs="Times New Roman"/>
          <w:sz w:val="24"/>
          <w:szCs w:val="24"/>
          <w:lang w:val="en-US" w:eastAsia="zh-CN"/>
        </w:rPr>
      </w:pPr>
    </w:p>
    <w:p w14:paraId="5F978BDA">
      <w:pPr>
        <w:rPr>
          <w:rFonts w:hint="eastAsia" w:ascii="Times New Roman" w:hAnsi="Times New Roman" w:cs="Times New Roman"/>
          <w:sz w:val="24"/>
          <w:szCs w:val="24"/>
          <w:lang w:val="en-US" w:eastAsia="zh-CN"/>
        </w:rPr>
      </w:pPr>
    </w:p>
    <w:p w14:paraId="3953D79E">
      <w:pPr>
        <w:rPr>
          <w:rFonts w:hint="eastAsia" w:ascii="Times New Roman" w:hAnsi="Times New Roman" w:cs="Times New Roman"/>
          <w:sz w:val="24"/>
          <w:szCs w:val="24"/>
          <w:lang w:val="en-US" w:eastAsia="zh-CN"/>
        </w:rPr>
      </w:pPr>
    </w:p>
    <w:p w14:paraId="08066BA4">
      <w:pPr>
        <w:rPr>
          <w:rFonts w:hint="eastAsia" w:ascii="Times New Roman" w:hAnsi="Times New Roman" w:cs="Times New Roman"/>
          <w:sz w:val="24"/>
          <w:szCs w:val="24"/>
          <w:lang w:val="en-US" w:eastAsia="zh-CN"/>
        </w:rPr>
      </w:pPr>
    </w:p>
    <w:p w14:paraId="6FBAD938">
      <w:pPr>
        <w:rPr>
          <w:rFonts w:hint="eastAsia" w:ascii="Times New Roman" w:hAnsi="Times New Roman" w:cs="Times New Roman"/>
          <w:sz w:val="24"/>
          <w:szCs w:val="24"/>
          <w:lang w:val="en-US" w:eastAsia="zh-CN"/>
        </w:rPr>
      </w:pPr>
    </w:p>
    <w:p w14:paraId="0AE3F316">
      <w:pPr>
        <w:spacing w:line="480" w:lineRule="auto"/>
        <w:rPr>
          <w:rFonts w:ascii="Times New Roman" w:hAnsi="Times New Roman" w:cs="Times New Roman"/>
          <w:b/>
          <w:bCs/>
          <w:sz w:val="24"/>
          <w:szCs w:val="24"/>
          <w:lang w:val="en-GB"/>
        </w:rPr>
      </w:pPr>
    </w:p>
    <w:p w14:paraId="13B6AC71">
      <w:pPr>
        <w:spacing w:line="480" w:lineRule="auto"/>
        <w:rPr>
          <w:rFonts w:ascii="Times New Roman" w:hAnsi="Times New Roman" w:cs="Times New Roman"/>
          <w:b/>
          <w:bCs/>
          <w:sz w:val="24"/>
          <w:szCs w:val="24"/>
          <w:lang w:val="en-GB"/>
        </w:rPr>
      </w:pPr>
    </w:p>
    <w:p w14:paraId="234DC44C">
      <w:pPr>
        <w:spacing w:line="480" w:lineRule="auto"/>
        <w:rPr>
          <w:rFonts w:ascii="Times New Roman" w:hAnsi="Times New Roman" w:cs="Times New Roman"/>
          <w:b/>
          <w:bCs/>
          <w:sz w:val="24"/>
          <w:szCs w:val="24"/>
          <w:lang w:val="en-GB"/>
        </w:rPr>
      </w:pPr>
    </w:p>
    <w:p w14:paraId="0C65819A">
      <w:pPr>
        <w:spacing w:line="480" w:lineRule="auto"/>
        <w:rPr>
          <w:rFonts w:ascii="Times New Roman" w:hAnsi="Times New Roman" w:cs="Times New Roman"/>
          <w:b/>
          <w:bCs/>
          <w:sz w:val="24"/>
          <w:szCs w:val="24"/>
          <w:lang w:val="en-GB"/>
        </w:rPr>
      </w:pPr>
    </w:p>
    <w:p w14:paraId="0AB85E5F">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w:t>
      </w:r>
      <w:r>
        <w:rPr>
          <w:rFonts w:hint="eastAsia" w:ascii="Times New Roman" w:hAnsi="Times New Roman" w:cs="Times New Roman"/>
          <w:b/>
          <w:bCs/>
          <w:sz w:val="24"/>
          <w:szCs w:val="24"/>
          <w:lang w:val="en-GB"/>
        </w:rPr>
        <w:t xml:space="preserve">upplementary Table </w:t>
      </w:r>
      <w:r>
        <w:rPr>
          <w:rFonts w:hint="eastAsia" w:ascii="Times New Roman" w:hAnsi="Times New Roman" w:cs="Times New Roman"/>
          <w:b/>
          <w:bCs/>
          <w:sz w:val="24"/>
          <w:szCs w:val="24"/>
          <w:lang w:val="en-US" w:eastAsia="zh-CN"/>
        </w:rPr>
        <w:t>5</w:t>
      </w:r>
      <w:r>
        <w:rPr>
          <w:rFonts w:hint="eastAsia" w:ascii="Times New Roman" w:hAnsi="Times New Roman" w:cs="Times New Roman"/>
          <w:b/>
          <w:bCs/>
          <w:sz w:val="24"/>
          <w:szCs w:val="24"/>
          <w:lang w:val="en-GB"/>
        </w:rPr>
        <w:t xml:space="preserve">. </w:t>
      </w:r>
      <w:r>
        <w:rPr>
          <w:rFonts w:hint="eastAsia" w:ascii="Times New Roman" w:hAnsi="Times New Roman" w:cs="Times New Roman"/>
          <w:sz w:val="24"/>
          <w:szCs w:val="24"/>
          <w:lang w:val="en-GB"/>
        </w:rPr>
        <w:t xml:space="preserve">Baseline characteristics according to </w:t>
      </w:r>
      <w:r>
        <w:rPr>
          <w:rFonts w:hint="eastAsia" w:ascii="Times New Roman" w:hAnsi="Times New Roman" w:cs="Times New Roman"/>
          <w:color w:val="000000"/>
          <w:sz w:val="24"/>
          <w:szCs w:val="24"/>
        </w:rPr>
        <w:t>CompositeIndex</w:t>
      </w:r>
      <w:r>
        <w:rPr>
          <w:rFonts w:hint="eastAsia" w:ascii="Times New Roman" w:hAnsi="Times New Roman" w:cs="Times New Roman"/>
          <w:sz w:val="24"/>
          <w:szCs w:val="24"/>
          <w:lang w:val="en-GB"/>
        </w:rPr>
        <w:t xml:space="preserve"> quartiles.</w:t>
      </w:r>
    </w:p>
    <w:tbl>
      <w:tblPr>
        <w:tblStyle w:val="4"/>
        <w:tblW w:w="148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12"/>
        <w:gridCol w:w="2175"/>
        <w:gridCol w:w="1961"/>
        <w:gridCol w:w="1961"/>
        <w:gridCol w:w="1961"/>
        <w:gridCol w:w="1961"/>
        <w:gridCol w:w="1104"/>
      </w:tblGrid>
      <w:tr w14:paraId="1BC28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3712" w:type="dxa"/>
            <w:tcBorders>
              <w:top w:val="single" w:color="auto" w:sz="4" w:space="0"/>
              <w:left w:val="nil"/>
              <w:bottom w:val="single" w:color="auto" w:sz="4" w:space="0"/>
              <w:right w:val="nil"/>
            </w:tcBorders>
            <w:shd w:val="clear" w:color="auto" w:fill="auto"/>
            <w:noWrap/>
            <w:vAlign w:val="center"/>
          </w:tcPr>
          <w:p w14:paraId="73617D4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Variables</w:t>
            </w:r>
          </w:p>
        </w:tc>
        <w:tc>
          <w:tcPr>
            <w:tcW w:w="2175" w:type="dxa"/>
            <w:tcBorders>
              <w:top w:val="single" w:color="auto" w:sz="4" w:space="0"/>
              <w:left w:val="nil"/>
              <w:bottom w:val="single" w:color="auto" w:sz="4" w:space="0"/>
              <w:right w:val="nil"/>
            </w:tcBorders>
            <w:shd w:val="clear" w:color="auto" w:fill="auto"/>
            <w:noWrap/>
            <w:vAlign w:val="center"/>
          </w:tcPr>
          <w:p w14:paraId="3F0E003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 = 4232)</w:t>
            </w:r>
          </w:p>
        </w:tc>
        <w:tc>
          <w:tcPr>
            <w:tcW w:w="1961" w:type="dxa"/>
            <w:tcBorders>
              <w:top w:val="single" w:color="auto" w:sz="4" w:space="0"/>
              <w:left w:val="nil"/>
              <w:bottom w:val="single" w:color="auto" w:sz="4" w:space="0"/>
              <w:right w:val="nil"/>
            </w:tcBorders>
            <w:shd w:val="clear" w:color="auto" w:fill="auto"/>
            <w:noWrap/>
            <w:vAlign w:val="center"/>
          </w:tcPr>
          <w:p w14:paraId="276A0A9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Q1 (n = 1058)</w:t>
            </w:r>
          </w:p>
        </w:tc>
        <w:tc>
          <w:tcPr>
            <w:tcW w:w="1961" w:type="dxa"/>
            <w:tcBorders>
              <w:top w:val="single" w:color="auto" w:sz="4" w:space="0"/>
              <w:left w:val="nil"/>
              <w:bottom w:val="single" w:color="auto" w:sz="4" w:space="0"/>
              <w:right w:val="nil"/>
            </w:tcBorders>
            <w:shd w:val="clear" w:color="auto" w:fill="auto"/>
            <w:noWrap/>
            <w:vAlign w:val="center"/>
          </w:tcPr>
          <w:p w14:paraId="102FD6D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Q2 (n = 1058)</w:t>
            </w:r>
          </w:p>
        </w:tc>
        <w:tc>
          <w:tcPr>
            <w:tcW w:w="1961" w:type="dxa"/>
            <w:tcBorders>
              <w:top w:val="single" w:color="auto" w:sz="4" w:space="0"/>
              <w:left w:val="nil"/>
              <w:bottom w:val="single" w:color="auto" w:sz="4" w:space="0"/>
              <w:right w:val="nil"/>
            </w:tcBorders>
            <w:shd w:val="clear" w:color="auto" w:fill="auto"/>
            <w:noWrap/>
            <w:vAlign w:val="center"/>
          </w:tcPr>
          <w:p w14:paraId="3F5E3E3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Q3 (n = 1058)</w:t>
            </w:r>
          </w:p>
        </w:tc>
        <w:tc>
          <w:tcPr>
            <w:tcW w:w="1961" w:type="dxa"/>
            <w:tcBorders>
              <w:top w:val="single" w:color="auto" w:sz="4" w:space="0"/>
              <w:left w:val="nil"/>
              <w:bottom w:val="single" w:color="auto" w:sz="4" w:space="0"/>
              <w:right w:val="nil"/>
            </w:tcBorders>
            <w:shd w:val="clear" w:color="auto" w:fill="auto"/>
            <w:noWrap/>
            <w:vAlign w:val="center"/>
          </w:tcPr>
          <w:p w14:paraId="3D53354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Q4 (n = 1058)</w:t>
            </w:r>
          </w:p>
        </w:tc>
        <w:tc>
          <w:tcPr>
            <w:tcW w:w="1104" w:type="dxa"/>
            <w:tcBorders>
              <w:top w:val="single" w:color="auto" w:sz="4" w:space="0"/>
              <w:left w:val="nil"/>
              <w:bottom w:val="single" w:color="auto" w:sz="4" w:space="0"/>
              <w:right w:val="nil"/>
            </w:tcBorders>
            <w:shd w:val="clear" w:color="auto" w:fill="auto"/>
            <w:noWrap/>
            <w:vAlign w:val="center"/>
          </w:tcPr>
          <w:p w14:paraId="23CB226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P</w:t>
            </w:r>
            <w:r>
              <w:rPr>
                <w:rFonts w:hint="default" w:ascii="Times New Roman" w:hAnsi="Times New Roman" w:eastAsia="宋体" w:cs="Times New Roman"/>
                <w:b/>
                <w:bCs/>
                <w:i w:val="0"/>
                <w:iCs w:val="0"/>
                <w:color w:val="000000"/>
                <w:kern w:val="0"/>
                <w:sz w:val="22"/>
                <w:szCs w:val="22"/>
                <w:u w:val="none"/>
                <w:lang w:val="en-US" w:eastAsia="zh-CN" w:bidi="ar"/>
              </w:rPr>
              <w:t xml:space="preserve"> value</w:t>
            </w:r>
          </w:p>
        </w:tc>
      </w:tr>
      <w:tr w14:paraId="6481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712" w:type="dxa"/>
            <w:tcBorders>
              <w:top w:val="single" w:color="auto" w:sz="4" w:space="0"/>
              <w:left w:val="nil"/>
              <w:bottom w:val="nil"/>
              <w:right w:val="nil"/>
            </w:tcBorders>
            <w:shd w:val="clear" w:color="auto" w:fill="auto"/>
            <w:noWrap/>
            <w:vAlign w:val="center"/>
          </w:tcPr>
          <w:p w14:paraId="3577803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Median (IQR)</w:t>
            </w:r>
          </w:p>
        </w:tc>
        <w:tc>
          <w:tcPr>
            <w:tcW w:w="2175" w:type="dxa"/>
            <w:tcBorders>
              <w:top w:val="single" w:color="auto" w:sz="4" w:space="0"/>
              <w:left w:val="nil"/>
              <w:bottom w:val="nil"/>
              <w:right w:val="nil"/>
            </w:tcBorders>
            <w:shd w:val="clear" w:color="auto" w:fill="auto"/>
            <w:noWrap/>
            <w:vAlign w:val="center"/>
          </w:tcPr>
          <w:p w14:paraId="4D79ED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63.0 (58.0, 70.0)</w:t>
            </w:r>
          </w:p>
        </w:tc>
        <w:tc>
          <w:tcPr>
            <w:tcW w:w="1961" w:type="dxa"/>
            <w:tcBorders>
              <w:top w:val="single" w:color="auto" w:sz="4" w:space="0"/>
              <w:left w:val="nil"/>
              <w:bottom w:val="nil"/>
              <w:right w:val="nil"/>
            </w:tcBorders>
            <w:shd w:val="clear" w:color="auto" w:fill="auto"/>
            <w:noWrap/>
            <w:vAlign w:val="center"/>
          </w:tcPr>
          <w:p w14:paraId="0562E3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64.0 (59.0, 71.0)</w:t>
            </w:r>
          </w:p>
        </w:tc>
        <w:tc>
          <w:tcPr>
            <w:tcW w:w="1961" w:type="dxa"/>
            <w:tcBorders>
              <w:top w:val="single" w:color="auto" w:sz="4" w:space="0"/>
              <w:left w:val="nil"/>
              <w:bottom w:val="nil"/>
              <w:right w:val="nil"/>
            </w:tcBorders>
            <w:shd w:val="clear" w:color="auto" w:fill="auto"/>
            <w:noWrap/>
            <w:vAlign w:val="center"/>
          </w:tcPr>
          <w:p w14:paraId="29DD73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65.0 (59.0, 72.0)</w:t>
            </w:r>
          </w:p>
        </w:tc>
        <w:tc>
          <w:tcPr>
            <w:tcW w:w="1961" w:type="dxa"/>
            <w:tcBorders>
              <w:top w:val="single" w:color="auto" w:sz="4" w:space="0"/>
              <w:left w:val="nil"/>
              <w:bottom w:val="nil"/>
              <w:right w:val="nil"/>
            </w:tcBorders>
            <w:shd w:val="clear" w:color="auto" w:fill="auto"/>
            <w:noWrap/>
            <w:vAlign w:val="center"/>
          </w:tcPr>
          <w:p w14:paraId="7499DC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63.0 (58.0, 70.0)</w:t>
            </w:r>
          </w:p>
        </w:tc>
        <w:tc>
          <w:tcPr>
            <w:tcW w:w="1961" w:type="dxa"/>
            <w:tcBorders>
              <w:top w:val="single" w:color="auto" w:sz="4" w:space="0"/>
              <w:left w:val="nil"/>
              <w:bottom w:val="nil"/>
              <w:right w:val="nil"/>
            </w:tcBorders>
            <w:shd w:val="clear" w:color="auto" w:fill="auto"/>
            <w:noWrap/>
            <w:vAlign w:val="center"/>
          </w:tcPr>
          <w:p w14:paraId="5F6341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61.5 (57.0, 68.0)</w:t>
            </w:r>
          </w:p>
        </w:tc>
        <w:tc>
          <w:tcPr>
            <w:tcW w:w="1104" w:type="dxa"/>
            <w:tcBorders>
              <w:top w:val="single" w:color="auto" w:sz="4" w:space="0"/>
              <w:left w:val="nil"/>
              <w:bottom w:val="nil"/>
              <w:right w:val="nil"/>
            </w:tcBorders>
            <w:shd w:val="clear" w:color="auto" w:fill="auto"/>
            <w:noWrap/>
            <w:vAlign w:val="center"/>
          </w:tcPr>
          <w:p w14:paraId="2969EF7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902E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48498F3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gender, n (%)</w:t>
            </w:r>
          </w:p>
        </w:tc>
        <w:tc>
          <w:tcPr>
            <w:tcW w:w="2175" w:type="dxa"/>
            <w:tcBorders>
              <w:top w:val="nil"/>
              <w:left w:val="nil"/>
              <w:bottom w:val="nil"/>
              <w:right w:val="nil"/>
            </w:tcBorders>
            <w:shd w:val="clear" w:color="auto" w:fill="auto"/>
            <w:noWrap/>
            <w:vAlign w:val="center"/>
          </w:tcPr>
          <w:p w14:paraId="35B7D164">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39BE8F3A">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56BE163E">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4721CAD7">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2D337419">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004F657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2ABE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0B7BA91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Male</w:t>
            </w:r>
          </w:p>
        </w:tc>
        <w:tc>
          <w:tcPr>
            <w:tcW w:w="2175" w:type="dxa"/>
            <w:tcBorders>
              <w:top w:val="nil"/>
              <w:left w:val="nil"/>
              <w:bottom w:val="nil"/>
              <w:right w:val="nil"/>
            </w:tcBorders>
            <w:shd w:val="clear" w:color="auto" w:fill="auto"/>
            <w:noWrap/>
            <w:vAlign w:val="center"/>
          </w:tcPr>
          <w:p w14:paraId="5E2F1D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1878 (44.4)</w:t>
            </w:r>
          </w:p>
        </w:tc>
        <w:tc>
          <w:tcPr>
            <w:tcW w:w="1961" w:type="dxa"/>
            <w:tcBorders>
              <w:top w:val="nil"/>
              <w:left w:val="nil"/>
              <w:bottom w:val="nil"/>
              <w:right w:val="nil"/>
            </w:tcBorders>
            <w:shd w:val="clear" w:color="auto" w:fill="auto"/>
            <w:noWrap/>
            <w:vAlign w:val="center"/>
          </w:tcPr>
          <w:p w14:paraId="3062F7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602 (56.9)</w:t>
            </w:r>
          </w:p>
        </w:tc>
        <w:tc>
          <w:tcPr>
            <w:tcW w:w="1961" w:type="dxa"/>
            <w:tcBorders>
              <w:top w:val="nil"/>
              <w:left w:val="nil"/>
              <w:bottom w:val="nil"/>
              <w:right w:val="nil"/>
            </w:tcBorders>
            <w:shd w:val="clear" w:color="auto" w:fill="auto"/>
            <w:noWrap/>
            <w:vAlign w:val="center"/>
          </w:tcPr>
          <w:p w14:paraId="182EE8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548 (51.8)</w:t>
            </w:r>
          </w:p>
        </w:tc>
        <w:tc>
          <w:tcPr>
            <w:tcW w:w="1961" w:type="dxa"/>
            <w:tcBorders>
              <w:top w:val="nil"/>
              <w:left w:val="nil"/>
              <w:bottom w:val="nil"/>
              <w:right w:val="nil"/>
            </w:tcBorders>
            <w:shd w:val="clear" w:color="auto" w:fill="auto"/>
            <w:noWrap/>
            <w:vAlign w:val="center"/>
          </w:tcPr>
          <w:p w14:paraId="051F0E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444 (42)</w:t>
            </w:r>
          </w:p>
        </w:tc>
        <w:tc>
          <w:tcPr>
            <w:tcW w:w="1961" w:type="dxa"/>
            <w:tcBorders>
              <w:top w:val="nil"/>
              <w:left w:val="nil"/>
              <w:bottom w:val="nil"/>
              <w:right w:val="nil"/>
            </w:tcBorders>
            <w:shd w:val="clear" w:color="auto" w:fill="auto"/>
            <w:noWrap/>
            <w:vAlign w:val="center"/>
          </w:tcPr>
          <w:p w14:paraId="315C25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284 (26.8)</w:t>
            </w:r>
          </w:p>
        </w:tc>
        <w:tc>
          <w:tcPr>
            <w:tcW w:w="1104" w:type="dxa"/>
            <w:tcBorders>
              <w:top w:val="nil"/>
              <w:left w:val="nil"/>
              <w:bottom w:val="nil"/>
              <w:right w:val="nil"/>
            </w:tcBorders>
            <w:shd w:val="clear" w:color="auto" w:fill="auto"/>
            <w:noWrap/>
            <w:vAlign w:val="center"/>
          </w:tcPr>
          <w:p w14:paraId="1F930EB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57B2D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0502EB7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Female</w:t>
            </w:r>
          </w:p>
        </w:tc>
        <w:tc>
          <w:tcPr>
            <w:tcW w:w="2175" w:type="dxa"/>
            <w:tcBorders>
              <w:top w:val="nil"/>
              <w:left w:val="nil"/>
              <w:bottom w:val="nil"/>
              <w:right w:val="nil"/>
            </w:tcBorders>
            <w:shd w:val="clear" w:color="auto" w:fill="auto"/>
            <w:noWrap/>
            <w:vAlign w:val="center"/>
          </w:tcPr>
          <w:p w14:paraId="012B76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2354 (55.6)</w:t>
            </w:r>
          </w:p>
        </w:tc>
        <w:tc>
          <w:tcPr>
            <w:tcW w:w="1961" w:type="dxa"/>
            <w:tcBorders>
              <w:top w:val="nil"/>
              <w:left w:val="nil"/>
              <w:bottom w:val="nil"/>
              <w:right w:val="nil"/>
            </w:tcBorders>
            <w:shd w:val="clear" w:color="auto" w:fill="auto"/>
            <w:noWrap/>
            <w:vAlign w:val="center"/>
          </w:tcPr>
          <w:p w14:paraId="7990B8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456 (43.1)</w:t>
            </w:r>
          </w:p>
        </w:tc>
        <w:tc>
          <w:tcPr>
            <w:tcW w:w="1961" w:type="dxa"/>
            <w:tcBorders>
              <w:top w:val="nil"/>
              <w:left w:val="nil"/>
              <w:bottom w:val="nil"/>
              <w:right w:val="nil"/>
            </w:tcBorders>
            <w:shd w:val="clear" w:color="auto" w:fill="auto"/>
            <w:noWrap/>
            <w:vAlign w:val="center"/>
          </w:tcPr>
          <w:p w14:paraId="4D3FA7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510 (48.2)</w:t>
            </w:r>
          </w:p>
        </w:tc>
        <w:tc>
          <w:tcPr>
            <w:tcW w:w="1961" w:type="dxa"/>
            <w:tcBorders>
              <w:top w:val="nil"/>
              <w:left w:val="nil"/>
              <w:bottom w:val="nil"/>
              <w:right w:val="nil"/>
            </w:tcBorders>
            <w:shd w:val="clear" w:color="auto" w:fill="auto"/>
            <w:noWrap/>
            <w:vAlign w:val="center"/>
          </w:tcPr>
          <w:p w14:paraId="065CCD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614 (58)</w:t>
            </w:r>
          </w:p>
        </w:tc>
        <w:tc>
          <w:tcPr>
            <w:tcW w:w="1961" w:type="dxa"/>
            <w:tcBorders>
              <w:top w:val="nil"/>
              <w:left w:val="nil"/>
              <w:bottom w:val="nil"/>
              <w:right w:val="nil"/>
            </w:tcBorders>
            <w:shd w:val="clear" w:color="auto" w:fill="auto"/>
            <w:noWrap/>
            <w:vAlign w:val="center"/>
          </w:tcPr>
          <w:p w14:paraId="208ABA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774 (73.2)</w:t>
            </w:r>
          </w:p>
        </w:tc>
        <w:tc>
          <w:tcPr>
            <w:tcW w:w="1104" w:type="dxa"/>
            <w:tcBorders>
              <w:top w:val="nil"/>
              <w:left w:val="nil"/>
              <w:bottom w:val="nil"/>
              <w:right w:val="nil"/>
            </w:tcBorders>
            <w:shd w:val="clear" w:color="auto" w:fill="auto"/>
            <w:noWrap/>
            <w:vAlign w:val="center"/>
          </w:tcPr>
          <w:p w14:paraId="3249FF8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32495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39E7597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Education, n (%)</w:t>
            </w:r>
          </w:p>
        </w:tc>
        <w:tc>
          <w:tcPr>
            <w:tcW w:w="2175" w:type="dxa"/>
            <w:tcBorders>
              <w:top w:val="nil"/>
              <w:left w:val="nil"/>
              <w:bottom w:val="nil"/>
              <w:right w:val="nil"/>
            </w:tcBorders>
            <w:shd w:val="clear" w:color="auto" w:fill="auto"/>
            <w:noWrap/>
            <w:vAlign w:val="center"/>
          </w:tcPr>
          <w:p w14:paraId="2277FCCA">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0401EBD6">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47327AB6">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0D58824E">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6958BAD7">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2B112D0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B2F1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4BC1136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Less than high school</w:t>
            </w:r>
          </w:p>
        </w:tc>
        <w:tc>
          <w:tcPr>
            <w:tcW w:w="2175" w:type="dxa"/>
            <w:tcBorders>
              <w:top w:val="nil"/>
              <w:left w:val="nil"/>
              <w:bottom w:val="nil"/>
              <w:right w:val="nil"/>
            </w:tcBorders>
            <w:shd w:val="clear" w:color="auto" w:fill="auto"/>
            <w:noWrap/>
            <w:vAlign w:val="center"/>
          </w:tcPr>
          <w:p w14:paraId="1E8A57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1419 (33.5)</w:t>
            </w:r>
          </w:p>
        </w:tc>
        <w:tc>
          <w:tcPr>
            <w:tcW w:w="1961" w:type="dxa"/>
            <w:tcBorders>
              <w:top w:val="nil"/>
              <w:left w:val="nil"/>
              <w:bottom w:val="nil"/>
              <w:right w:val="nil"/>
            </w:tcBorders>
            <w:shd w:val="clear" w:color="auto" w:fill="auto"/>
            <w:noWrap/>
            <w:vAlign w:val="center"/>
          </w:tcPr>
          <w:p w14:paraId="6D01EC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461 (43.6)</w:t>
            </w:r>
          </w:p>
        </w:tc>
        <w:tc>
          <w:tcPr>
            <w:tcW w:w="1961" w:type="dxa"/>
            <w:tcBorders>
              <w:top w:val="nil"/>
              <w:left w:val="nil"/>
              <w:bottom w:val="nil"/>
              <w:right w:val="nil"/>
            </w:tcBorders>
            <w:shd w:val="clear" w:color="auto" w:fill="auto"/>
            <w:noWrap/>
            <w:vAlign w:val="center"/>
          </w:tcPr>
          <w:p w14:paraId="24CCF2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384 (36.3)</w:t>
            </w:r>
          </w:p>
        </w:tc>
        <w:tc>
          <w:tcPr>
            <w:tcW w:w="1961" w:type="dxa"/>
            <w:tcBorders>
              <w:top w:val="nil"/>
              <w:left w:val="nil"/>
              <w:bottom w:val="nil"/>
              <w:right w:val="nil"/>
            </w:tcBorders>
            <w:shd w:val="clear" w:color="auto" w:fill="auto"/>
            <w:noWrap/>
            <w:vAlign w:val="center"/>
          </w:tcPr>
          <w:p w14:paraId="4AFEF6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 (29.1)</w:t>
            </w:r>
          </w:p>
        </w:tc>
        <w:tc>
          <w:tcPr>
            <w:tcW w:w="1961" w:type="dxa"/>
            <w:tcBorders>
              <w:top w:val="nil"/>
              <w:left w:val="nil"/>
              <w:bottom w:val="nil"/>
              <w:right w:val="nil"/>
            </w:tcBorders>
            <w:shd w:val="clear" w:color="auto" w:fill="auto"/>
            <w:noWrap/>
            <w:vAlign w:val="center"/>
          </w:tcPr>
          <w:p w14:paraId="0962B6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266 (25.1)</w:t>
            </w:r>
          </w:p>
        </w:tc>
        <w:tc>
          <w:tcPr>
            <w:tcW w:w="1104" w:type="dxa"/>
            <w:tcBorders>
              <w:top w:val="nil"/>
              <w:left w:val="nil"/>
              <w:bottom w:val="nil"/>
              <w:right w:val="nil"/>
            </w:tcBorders>
            <w:shd w:val="clear" w:color="auto" w:fill="auto"/>
            <w:noWrap/>
            <w:vAlign w:val="center"/>
          </w:tcPr>
          <w:p w14:paraId="003DAD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4041B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0A8E505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High school or equivalent</w:t>
            </w:r>
          </w:p>
        </w:tc>
        <w:tc>
          <w:tcPr>
            <w:tcW w:w="2175" w:type="dxa"/>
            <w:tcBorders>
              <w:top w:val="nil"/>
              <w:left w:val="nil"/>
              <w:bottom w:val="nil"/>
              <w:right w:val="nil"/>
            </w:tcBorders>
            <w:shd w:val="clear" w:color="auto" w:fill="auto"/>
            <w:noWrap/>
            <w:vAlign w:val="center"/>
          </w:tcPr>
          <w:p w14:paraId="477187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953 (22.5)</w:t>
            </w:r>
          </w:p>
        </w:tc>
        <w:tc>
          <w:tcPr>
            <w:tcW w:w="1961" w:type="dxa"/>
            <w:tcBorders>
              <w:top w:val="nil"/>
              <w:left w:val="nil"/>
              <w:bottom w:val="nil"/>
              <w:right w:val="nil"/>
            </w:tcBorders>
            <w:shd w:val="clear" w:color="auto" w:fill="auto"/>
            <w:noWrap/>
            <w:vAlign w:val="center"/>
          </w:tcPr>
          <w:p w14:paraId="10D4C0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206 (19.5)</w:t>
            </w:r>
          </w:p>
        </w:tc>
        <w:tc>
          <w:tcPr>
            <w:tcW w:w="1961" w:type="dxa"/>
            <w:tcBorders>
              <w:top w:val="nil"/>
              <w:left w:val="nil"/>
              <w:bottom w:val="nil"/>
              <w:right w:val="nil"/>
            </w:tcBorders>
            <w:shd w:val="clear" w:color="auto" w:fill="auto"/>
            <w:noWrap/>
            <w:vAlign w:val="center"/>
          </w:tcPr>
          <w:p w14:paraId="73282A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 (20.4)</w:t>
            </w:r>
          </w:p>
        </w:tc>
        <w:tc>
          <w:tcPr>
            <w:tcW w:w="1961" w:type="dxa"/>
            <w:tcBorders>
              <w:top w:val="nil"/>
              <w:left w:val="nil"/>
              <w:bottom w:val="nil"/>
              <w:right w:val="nil"/>
            </w:tcBorders>
            <w:shd w:val="clear" w:color="auto" w:fill="auto"/>
            <w:noWrap/>
            <w:vAlign w:val="center"/>
          </w:tcPr>
          <w:p w14:paraId="3EF351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265 (25)</w:t>
            </w:r>
          </w:p>
        </w:tc>
        <w:tc>
          <w:tcPr>
            <w:tcW w:w="1961" w:type="dxa"/>
            <w:tcBorders>
              <w:top w:val="nil"/>
              <w:left w:val="nil"/>
              <w:bottom w:val="nil"/>
              <w:right w:val="nil"/>
            </w:tcBorders>
            <w:shd w:val="clear" w:color="auto" w:fill="auto"/>
            <w:noWrap/>
            <w:vAlign w:val="center"/>
          </w:tcPr>
          <w:p w14:paraId="023CFA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266 (25.1)</w:t>
            </w:r>
          </w:p>
        </w:tc>
        <w:tc>
          <w:tcPr>
            <w:tcW w:w="1104" w:type="dxa"/>
            <w:tcBorders>
              <w:top w:val="nil"/>
              <w:left w:val="nil"/>
              <w:bottom w:val="nil"/>
              <w:right w:val="nil"/>
            </w:tcBorders>
            <w:shd w:val="clear" w:color="auto" w:fill="auto"/>
            <w:noWrap/>
            <w:vAlign w:val="center"/>
          </w:tcPr>
          <w:p w14:paraId="60610E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34532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30F0949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College or above</w:t>
            </w:r>
          </w:p>
        </w:tc>
        <w:tc>
          <w:tcPr>
            <w:tcW w:w="2175" w:type="dxa"/>
            <w:tcBorders>
              <w:top w:val="nil"/>
              <w:left w:val="nil"/>
              <w:bottom w:val="nil"/>
              <w:right w:val="nil"/>
            </w:tcBorders>
            <w:shd w:val="clear" w:color="auto" w:fill="auto"/>
            <w:noWrap/>
            <w:vAlign w:val="center"/>
          </w:tcPr>
          <w:p w14:paraId="28A335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1860 (44.0)</w:t>
            </w:r>
          </w:p>
        </w:tc>
        <w:tc>
          <w:tcPr>
            <w:tcW w:w="1961" w:type="dxa"/>
            <w:tcBorders>
              <w:top w:val="nil"/>
              <w:left w:val="nil"/>
              <w:bottom w:val="nil"/>
              <w:right w:val="nil"/>
            </w:tcBorders>
            <w:shd w:val="clear" w:color="auto" w:fill="auto"/>
            <w:noWrap/>
            <w:vAlign w:val="center"/>
          </w:tcPr>
          <w:p w14:paraId="599445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391 (37)</w:t>
            </w:r>
          </w:p>
        </w:tc>
        <w:tc>
          <w:tcPr>
            <w:tcW w:w="1961" w:type="dxa"/>
            <w:tcBorders>
              <w:top w:val="nil"/>
              <w:left w:val="nil"/>
              <w:bottom w:val="nil"/>
              <w:right w:val="nil"/>
            </w:tcBorders>
            <w:shd w:val="clear" w:color="auto" w:fill="auto"/>
            <w:noWrap/>
            <w:vAlign w:val="center"/>
          </w:tcPr>
          <w:p w14:paraId="02ED6A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458 (43.3)</w:t>
            </w:r>
          </w:p>
        </w:tc>
        <w:tc>
          <w:tcPr>
            <w:tcW w:w="1961" w:type="dxa"/>
            <w:tcBorders>
              <w:top w:val="nil"/>
              <w:left w:val="nil"/>
              <w:bottom w:val="nil"/>
              <w:right w:val="nil"/>
            </w:tcBorders>
            <w:shd w:val="clear" w:color="auto" w:fill="auto"/>
            <w:noWrap/>
            <w:vAlign w:val="center"/>
          </w:tcPr>
          <w:p w14:paraId="7FDF61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485 (45.8)</w:t>
            </w:r>
          </w:p>
        </w:tc>
        <w:tc>
          <w:tcPr>
            <w:tcW w:w="1961" w:type="dxa"/>
            <w:tcBorders>
              <w:top w:val="nil"/>
              <w:left w:val="nil"/>
              <w:bottom w:val="nil"/>
              <w:right w:val="nil"/>
            </w:tcBorders>
            <w:shd w:val="clear" w:color="auto" w:fill="auto"/>
            <w:noWrap/>
            <w:vAlign w:val="center"/>
          </w:tcPr>
          <w:p w14:paraId="50BB31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526 (49.7)</w:t>
            </w:r>
          </w:p>
        </w:tc>
        <w:tc>
          <w:tcPr>
            <w:tcW w:w="1104" w:type="dxa"/>
            <w:tcBorders>
              <w:top w:val="nil"/>
              <w:left w:val="nil"/>
              <w:bottom w:val="nil"/>
              <w:right w:val="nil"/>
            </w:tcBorders>
            <w:shd w:val="clear" w:color="auto" w:fill="auto"/>
            <w:noWrap/>
            <w:vAlign w:val="center"/>
          </w:tcPr>
          <w:p w14:paraId="7A9BAC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67F3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02523A1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Marital, n (%)</w:t>
            </w:r>
          </w:p>
        </w:tc>
        <w:tc>
          <w:tcPr>
            <w:tcW w:w="2175" w:type="dxa"/>
            <w:tcBorders>
              <w:top w:val="nil"/>
              <w:left w:val="nil"/>
              <w:bottom w:val="nil"/>
              <w:right w:val="nil"/>
            </w:tcBorders>
            <w:shd w:val="clear" w:color="auto" w:fill="auto"/>
            <w:noWrap/>
            <w:vAlign w:val="center"/>
          </w:tcPr>
          <w:p w14:paraId="35B6C5EE">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7CB308B6">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549837AA">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464B8EA1">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5A842F1A">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2D22D3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0.901</w:t>
            </w:r>
          </w:p>
        </w:tc>
      </w:tr>
      <w:tr w14:paraId="712CC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676EE24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Married or partnered</w:t>
            </w:r>
          </w:p>
        </w:tc>
        <w:tc>
          <w:tcPr>
            <w:tcW w:w="2175" w:type="dxa"/>
            <w:tcBorders>
              <w:top w:val="nil"/>
              <w:left w:val="nil"/>
              <w:bottom w:val="nil"/>
              <w:right w:val="nil"/>
            </w:tcBorders>
            <w:shd w:val="clear" w:color="auto" w:fill="auto"/>
            <w:noWrap/>
            <w:vAlign w:val="center"/>
          </w:tcPr>
          <w:p w14:paraId="16193E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3151 (74.5)</w:t>
            </w:r>
          </w:p>
        </w:tc>
        <w:tc>
          <w:tcPr>
            <w:tcW w:w="1961" w:type="dxa"/>
            <w:tcBorders>
              <w:top w:val="nil"/>
              <w:left w:val="nil"/>
              <w:bottom w:val="nil"/>
              <w:right w:val="nil"/>
            </w:tcBorders>
            <w:shd w:val="clear" w:color="auto" w:fill="auto"/>
            <w:noWrap/>
            <w:vAlign w:val="center"/>
          </w:tcPr>
          <w:p w14:paraId="47081D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784 (74.1)</w:t>
            </w:r>
          </w:p>
        </w:tc>
        <w:tc>
          <w:tcPr>
            <w:tcW w:w="1961" w:type="dxa"/>
            <w:tcBorders>
              <w:top w:val="nil"/>
              <w:left w:val="nil"/>
              <w:bottom w:val="nil"/>
              <w:right w:val="nil"/>
            </w:tcBorders>
            <w:shd w:val="clear" w:color="auto" w:fill="auto"/>
            <w:noWrap/>
            <w:vAlign w:val="center"/>
          </w:tcPr>
          <w:p w14:paraId="2D889C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782 (73.9)</w:t>
            </w:r>
          </w:p>
        </w:tc>
        <w:tc>
          <w:tcPr>
            <w:tcW w:w="1961" w:type="dxa"/>
            <w:tcBorders>
              <w:top w:val="nil"/>
              <w:left w:val="nil"/>
              <w:bottom w:val="nil"/>
              <w:right w:val="nil"/>
            </w:tcBorders>
            <w:shd w:val="clear" w:color="auto" w:fill="auto"/>
            <w:noWrap/>
            <w:vAlign w:val="center"/>
          </w:tcPr>
          <w:p w14:paraId="372AE2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796 (75.2)</w:t>
            </w:r>
          </w:p>
        </w:tc>
        <w:tc>
          <w:tcPr>
            <w:tcW w:w="1961" w:type="dxa"/>
            <w:tcBorders>
              <w:top w:val="nil"/>
              <w:left w:val="nil"/>
              <w:bottom w:val="nil"/>
              <w:right w:val="nil"/>
            </w:tcBorders>
            <w:shd w:val="clear" w:color="auto" w:fill="auto"/>
            <w:noWrap/>
            <w:vAlign w:val="center"/>
          </w:tcPr>
          <w:p w14:paraId="78F5C2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789 (74.6)</w:t>
            </w:r>
          </w:p>
        </w:tc>
        <w:tc>
          <w:tcPr>
            <w:tcW w:w="1104" w:type="dxa"/>
            <w:tcBorders>
              <w:top w:val="nil"/>
              <w:left w:val="nil"/>
              <w:bottom w:val="nil"/>
              <w:right w:val="nil"/>
            </w:tcBorders>
            <w:shd w:val="clear" w:color="auto" w:fill="auto"/>
            <w:noWrap/>
            <w:vAlign w:val="center"/>
          </w:tcPr>
          <w:p w14:paraId="2ECD6F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4FEEE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72E7DC3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Divorced or never partnered</w:t>
            </w:r>
          </w:p>
        </w:tc>
        <w:tc>
          <w:tcPr>
            <w:tcW w:w="2175" w:type="dxa"/>
            <w:tcBorders>
              <w:top w:val="nil"/>
              <w:left w:val="nil"/>
              <w:bottom w:val="nil"/>
              <w:right w:val="nil"/>
            </w:tcBorders>
            <w:shd w:val="clear" w:color="auto" w:fill="auto"/>
            <w:noWrap/>
            <w:vAlign w:val="center"/>
          </w:tcPr>
          <w:p w14:paraId="328829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1081 (25.5)</w:t>
            </w:r>
          </w:p>
        </w:tc>
        <w:tc>
          <w:tcPr>
            <w:tcW w:w="1961" w:type="dxa"/>
            <w:tcBorders>
              <w:top w:val="nil"/>
              <w:left w:val="nil"/>
              <w:bottom w:val="nil"/>
              <w:right w:val="nil"/>
            </w:tcBorders>
            <w:shd w:val="clear" w:color="auto" w:fill="auto"/>
            <w:noWrap/>
            <w:vAlign w:val="center"/>
          </w:tcPr>
          <w:p w14:paraId="7B1FC5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274 (25.9)</w:t>
            </w:r>
          </w:p>
        </w:tc>
        <w:tc>
          <w:tcPr>
            <w:tcW w:w="1961" w:type="dxa"/>
            <w:tcBorders>
              <w:top w:val="nil"/>
              <w:left w:val="nil"/>
              <w:bottom w:val="nil"/>
              <w:right w:val="nil"/>
            </w:tcBorders>
            <w:shd w:val="clear" w:color="auto" w:fill="auto"/>
            <w:noWrap/>
            <w:vAlign w:val="center"/>
          </w:tcPr>
          <w:p w14:paraId="6AD145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276 (26.1)</w:t>
            </w:r>
          </w:p>
        </w:tc>
        <w:tc>
          <w:tcPr>
            <w:tcW w:w="1961" w:type="dxa"/>
            <w:tcBorders>
              <w:top w:val="nil"/>
              <w:left w:val="nil"/>
              <w:bottom w:val="nil"/>
              <w:right w:val="nil"/>
            </w:tcBorders>
            <w:shd w:val="clear" w:color="auto" w:fill="auto"/>
            <w:noWrap/>
            <w:vAlign w:val="center"/>
          </w:tcPr>
          <w:p w14:paraId="1283B2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262 (24.8)</w:t>
            </w:r>
          </w:p>
        </w:tc>
        <w:tc>
          <w:tcPr>
            <w:tcW w:w="1961" w:type="dxa"/>
            <w:tcBorders>
              <w:top w:val="nil"/>
              <w:left w:val="nil"/>
              <w:bottom w:val="nil"/>
              <w:right w:val="nil"/>
            </w:tcBorders>
            <w:shd w:val="clear" w:color="auto" w:fill="auto"/>
            <w:noWrap/>
            <w:vAlign w:val="center"/>
          </w:tcPr>
          <w:p w14:paraId="2E8F7C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269 (25.4)</w:t>
            </w:r>
          </w:p>
        </w:tc>
        <w:tc>
          <w:tcPr>
            <w:tcW w:w="1104" w:type="dxa"/>
            <w:tcBorders>
              <w:top w:val="nil"/>
              <w:left w:val="nil"/>
              <w:bottom w:val="nil"/>
              <w:right w:val="nil"/>
            </w:tcBorders>
            <w:shd w:val="clear" w:color="auto" w:fill="auto"/>
            <w:noWrap/>
            <w:vAlign w:val="center"/>
          </w:tcPr>
          <w:p w14:paraId="00FD3F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4271E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26FF3AF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Smoke, n (%)</w:t>
            </w:r>
          </w:p>
        </w:tc>
        <w:tc>
          <w:tcPr>
            <w:tcW w:w="2175" w:type="dxa"/>
            <w:tcBorders>
              <w:top w:val="nil"/>
              <w:left w:val="nil"/>
              <w:bottom w:val="nil"/>
              <w:right w:val="nil"/>
            </w:tcBorders>
            <w:shd w:val="clear" w:color="auto" w:fill="auto"/>
            <w:noWrap/>
            <w:vAlign w:val="center"/>
          </w:tcPr>
          <w:p w14:paraId="436BD4CA">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3A202014">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3FAF95F5">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17CF13F8">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55621E4D">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48AB93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0.06</w:t>
            </w:r>
          </w:p>
        </w:tc>
      </w:tr>
      <w:tr w14:paraId="69F8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0556A62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75" w:type="dxa"/>
            <w:tcBorders>
              <w:top w:val="nil"/>
              <w:left w:val="nil"/>
              <w:bottom w:val="nil"/>
              <w:right w:val="nil"/>
            </w:tcBorders>
            <w:shd w:val="clear" w:color="auto" w:fill="auto"/>
            <w:noWrap/>
            <w:vAlign w:val="center"/>
          </w:tcPr>
          <w:p w14:paraId="24F30F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3714 (87.8)</w:t>
            </w:r>
          </w:p>
        </w:tc>
        <w:tc>
          <w:tcPr>
            <w:tcW w:w="1961" w:type="dxa"/>
            <w:tcBorders>
              <w:top w:val="nil"/>
              <w:left w:val="nil"/>
              <w:bottom w:val="nil"/>
              <w:right w:val="nil"/>
            </w:tcBorders>
            <w:shd w:val="clear" w:color="auto" w:fill="auto"/>
            <w:noWrap/>
            <w:vAlign w:val="center"/>
          </w:tcPr>
          <w:p w14:paraId="5662F9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913 (86.3)</w:t>
            </w:r>
          </w:p>
        </w:tc>
        <w:tc>
          <w:tcPr>
            <w:tcW w:w="1961" w:type="dxa"/>
            <w:tcBorders>
              <w:top w:val="nil"/>
              <w:left w:val="nil"/>
              <w:bottom w:val="nil"/>
              <w:right w:val="nil"/>
            </w:tcBorders>
            <w:shd w:val="clear" w:color="auto" w:fill="auto"/>
            <w:noWrap/>
            <w:vAlign w:val="center"/>
          </w:tcPr>
          <w:p w14:paraId="6C005F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931 (88)</w:t>
            </w:r>
          </w:p>
        </w:tc>
        <w:tc>
          <w:tcPr>
            <w:tcW w:w="1961" w:type="dxa"/>
            <w:tcBorders>
              <w:top w:val="nil"/>
              <w:left w:val="nil"/>
              <w:bottom w:val="nil"/>
              <w:right w:val="nil"/>
            </w:tcBorders>
            <w:shd w:val="clear" w:color="auto" w:fill="auto"/>
            <w:noWrap/>
            <w:vAlign w:val="center"/>
          </w:tcPr>
          <w:p w14:paraId="665E35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919 (86.9)</w:t>
            </w:r>
          </w:p>
        </w:tc>
        <w:tc>
          <w:tcPr>
            <w:tcW w:w="1961" w:type="dxa"/>
            <w:tcBorders>
              <w:top w:val="nil"/>
              <w:left w:val="nil"/>
              <w:bottom w:val="nil"/>
              <w:right w:val="nil"/>
            </w:tcBorders>
            <w:shd w:val="clear" w:color="auto" w:fill="auto"/>
            <w:noWrap/>
            <w:vAlign w:val="center"/>
          </w:tcPr>
          <w:p w14:paraId="7DCF67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951 (89.9)</w:t>
            </w:r>
          </w:p>
        </w:tc>
        <w:tc>
          <w:tcPr>
            <w:tcW w:w="1104" w:type="dxa"/>
            <w:tcBorders>
              <w:top w:val="nil"/>
              <w:left w:val="nil"/>
              <w:bottom w:val="nil"/>
              <w:right w:val="nil"/>
            </w:tcBorders>
            <w:shd w:val="clear" w:color="auto" w:fill="auto"/>
            <w:noWrap/>
            <w:vAlign w:val="center"/>
          </w:tcPr>
          <w:p w14:paraId="1E5228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65CB2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67B1A4E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75" w:type="dxa"/>
            <w:tcBorders>
              <w:top w:val="nil"/>
              <w:left w:val="nil"/>
              <w:bottom w:val="nil"/>
              <w:right w:val="nil"/>
            </w:tcBorders>
            <w:shd w:val="clear" w:color="auto" w:fill="auto"/>
            <w:noWrap/>
            <w:vAlign w:val="center"/>
          </w:tcPr>
          <w:p w14:paraId="596F7B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518 (12.2)</w:t>
            </w:r>
          </w:p>
        </w:tc>
        <w:tc>
          <w:tcPr>
            <w:tcW w:w="1961" w:type="dxa"/>
            <w:tcBorders>
              <w:top w:val="nil"/>
              <w:left w:val="nil"/>
              <w:bottom w:val="nil"/>
              <w:right w:val="nil"/>
            </w:tcBorders>
            <w:shd w:val="clear" w:color="auto" w:fill="auto"/>
            <w:noWrap/>
            <w:vAlign w:val="center"/>
          </w:tcPr>
          <w:p w14:paraId="3C4954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 (13.7)</w:t>
            </w:r>
          </w:p>
        </w:tc>
        <w:tc>
          <w:tcPr>
            <w:tcW w:w="1961" w:type="dxa"/>
            <w:tcBorders>
              <w:top w:val="nil"/>
              <w:left w:val="nil"/>
              <w:bottom w:val="nil"/>
              <w:right w:val="nil"/>
            </w:tcBorders>
            <w:shd w:val="clear" w:color="auto" w:fill="auto"/>
            <w:noWrap/>
            <w:vAlign w:val="center"/>
          </w:tcPr>
          <w:p w14:paraId="136571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 (12)</w:t>
            </w:r>
          </w:p>
        </w:tc>
        <w:tc>
          <w:tcPr>
            <w:tcW w:w="1961" w:type="dxa"/>
            <w:tcBorders>
              <w:top w:val="nil"/>
              <w:left w:val="nil"/>
              <w:bottom w:val="nil"/>
              <w:right w:val="nil"/>
            </w:tcBorders>
            <w:shd w:val="clear" w:color="auto" w:fill="auto"/>
            <w:noWrap/>
            <w:vAlign w:val="center"/>
          </w:tcPr>
          <w:p w14:paraId="2B36B9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 (13.1)</w:t>
            </w:r>
          </w:p>
        </w:tc>
        <w:tc>
          <w:tcPr>
            <w:tcW w:w="1961" w:type="dxa"/>
            <w:tcBorders>
              <w:top w:val="nil"/>
              <w:left w:val="nil"/>
              <w:bottom w:val="nil"/>
              <w:right w:val="nil"/>
            </w:tcBorders>
            <w:shd w:val="clear" w:color="auto" w:fill="auto"/>
            <w:noWrap/>
            <w:vAlign w:val="center"/>
          </w:tcPr>
          <w:p w14:paraId="0ACB67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 (10.1)</w:t>
            </w:r>
          </w:p>
        </w:tc>
        <w:tc>
          <w:tcPr>
            <w:tcW w:w="1104" w:type="dxa"/>
            <w:tcBorders>
              <w:top w:val="nil"/>
              <w:left w:val="nil"/>
              <w:bottom w:val="nil"/>
              <w:right w:val="nil"/>
            </w:tcBorders>
            <w:shd w:val="clear" w:color="auto" w:fill="auto"/>
            <w:noWrap/>
            <w:vAlign w:val="center"/>
          </w:tcPr>
          <w:p w14:paraId="27C872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796A2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2CE299B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Drink, n (%)</w:t>
            </w:r>
          </w:p>
        </w:tc>
        <w:tc>
          <w:tcPr>
            <w:tcW w:w="2175" w:type="dxa"/>
            <w:tcBorders>
              <w:top w:val="nil"/>
              <w:left w:val="nil"/>
              <w:bottom w:val="nil"/>
              <w:right w:val="nil"/>
            </w:tcBorders>
            <w:shd w:val="clear" w:color="auto" w:fill="auto"/>
            <w:noWrap/>
            <w:vAlign w:val="center"/>
          </w:tcPr>
          <w:p w14:paraId="6C852982">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700DFD25">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6D65E79E">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05B395EB">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1A89E5ED">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3C5A446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54A7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459EB10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75" w:type="dxa"/>
            <w:tcBorders>
              <w:top w:val="nil"/>
              <w:left w:val="nil"/>
              <w:bottom w:val="nil"/>
              <w:right w:val="nil"/>
            </w:tcBorders>
            <w:shd w:val="clear" w:color="auto" w:fill="auto"/>
            <w:noWrap/>
            <w:vAlign w:val="center"/>
          </w:tcPr>
          <w:p w14:paraId="30C39C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1146 (27.1)</w:t>
            </w:r>
          </w:p>
        </w:tc>
        <w:tc>
          <w:tcPr>
            <w:tcW w:w="1961" w:type="dxa"/>
            <w:tcBorders>
              <w:top w:val="nil"/>
              <w:left w:val="nil"/>
              <w:bottom w:val="nil"/>
              <w:right w:val="nil"/>
            </w:tcBorders>
            <w:shd w:val="clear" w:color="auto" w:fill="auto"/>
            <w:noWrap/>
            <w:vAlign w:val="center"/>
          </w:tcPr>
          <w:p w14:paraId="23E20D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347 (32.8)</w:t>
            </w:r>
          </w:p>
        </w:tc>
        <w:tc>
          <w:tcPr>
            <w:tcW w:w="1961" w:type="dxa"/>
            <w:tcBorders>
              <w:top w:val="nil"/>
              <w:left w:val="nil"/>
              <w:bottom w:val="nil"/>
              <w:right w:val="nil"/>
            </w:tcBorders>
            <w:shd w:val="clear" w:color="auto" w:fill="auto"/>
            <w:noWrap/>
            <w:vAlign w:val="center"/>
          </w:tcPr>
          <w:p w14:paraId="3E5A8A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 (28.5)</w:t>
            </w:r>
          </w:p>
        </w:tc>
        <w:tc>
          <w:tcPr>
            <w:tcW w:w="1961" w:type="dxa"/>
            <w:tcBorders>
              <w:top w:val="nil"/>
              <w:left w:val="nil"/>
              <w:bottom w:val="nil"/>
              <w:right w:val="nil"/>
            </w:tcBorders>
            <w:shd w:val="clear" w:color="auto" w:fill="auto"/>
            <w:noWrap/>
            <w:vAlign w:val="center"/>
          </w:tcPr>
          <w:p w14:paraId="520E3A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268 (25.3)</w:t>
            </w:r>
          </w:p>
        </w:tc>
        <w:tc>
          <w:tcPr>
            <w:tcW w:w="1961" w:type="dxa"/>
            <w:tcBorders>
              <w:top w:val="nil"/>
              <w:left w:val="nil"/>
              <w:bottom w:val="nil"/>
              <w:right w:val="nil"/>
            </w:tcBorders>
            <w:shd w:val="clear" w:color="auto" w:fill="auto"/>
            <w:noWrap/>
            <w:vAlign w:val="center"/>
          </w:tcPr>
          <w:p w14:paraId="06FF48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229 (21.6)</w:t>
            </w:r>
          </w:p>
        </w:tc>
        <w:tc>
          <w:tcPr>
            <w:tcW w:w="1104" w:type="dxa"/>
            <w:tcBorders>
              <w:top w:val="nil"/>
              <w:left w:val="nil"/>
              <w:bottom w:val="nil"/>
              <w:right w:val="nil"/>
            </w:tcBorders>
            <w:shd w:val="clear" w:color="auto" w:fill="auto"/>
            <w:noWrap/>
            <w:vAlign w:val="center"/>
          </w:tcPr>
          <w:p w14:paraId="52BA41B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63BC3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673BBB4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2175" w:type="dxa"/>
            <w:tcBorders>
              <w:top w:val="nil"/>
              <w:left w:val="nil"/>
              <w:bottom w:val="nil"/>
              <w:right w:val="nil"/>
            </w:tcBorders>
            <w:shd w:val="clear" w:color="auto" w:fill="auto"/>
            <w:noWrap/>
            <w:vAlign w:val="center"/>
          </w:tcPr>
          <w:p w14:paraId="64A8A4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3086 (72.9)</w:t>
            </w:r>
          </w:p>
        </w:tc>
        <w:tc>
          <w:tcPr>
            <w:tcW w:w="1961" w:type="dxa"/>
            <w:tcBorders>
              <w:top w:val="nil"/>
              <w:left w:val="nil"/>
              <w:bottom w:val="nil"/>
              <w:right w:val="nil"/>
            </w:tcBorders>
            <w:shd w:val="clear" w:color="auto" w:fill="auto"/>
            <w:noWrap/>
            <w:vAlign w:val="center"/>
          </w:tcPr>
          <w:p w14:paraId="3C8A06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711 (67.2)</w:t>
            </w:r>
          </w:p>
        </w:tc>
        <w:tc>
          <w:tcPr>
            <w:tcW w:w="1961" w:type="dxa"/>
            <w:tcBorders>
              <w:top w:val="nil"/>
              <w:left w:val="nil"/>
              <w:bottom w:val="nil"/>
              <w:right w:val="nil"/>
            </w:tcBorders>
            <w:shd w:val="clear" w:color="auto" w:fill="auto"/>
            <w:noWrap/>
            <w:vAlign w:val="center"/>
          </w:tcPr>
          <w:p w14:paraId="32DF0C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756 (71.5)</w:t>
            </w:r>
          </w:p>
        </w:tc>
        <w:tc>
          <w:tcPr>
            <w:tcW w:w="1961" w:type="dxa"/>
            <w:tcBorders>
              <w:top w:val="nil"/>
              <w:left w:val="nil"/>
              <w:bottom w:val="nil"/>
              <w:right w:val="nil"/>
            </w:tcBorders>
            <w:shd w:val="clear" w:color="auto" w:fill="auto"/>
            <w:noWrap/>
            <w:vAlign w:val="center"/>
          </w:tcPr>
          <w:p w14:paraId="0EC1EF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790 (74.7)</w:t>
            </w:r>
          </w:p>
        </w:tc>
        <w:tc>
          <w:tcPr>
            <w:tcW w:w="1961" w:type="dxa"/>
            <w:tcBorders>
              <w:top w:val="nil"/>
              <w:left w:val="nil"/>
              <w:bottom w:val="nil"/>
              <w:right w:val="nil"/>
            </w:tcBorders>
            <w:shd w:val="clear" w:color="auto" w:fill="auto"/>
            <w:noWrap/>
            <w:vAlign w:val="center"/>
          </w:tcPr>
          <w:p w14:paraId="7F8A7A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829 (78.4)</w:t>
            </w:r>
          </w:p>
        </w:tc>
        <w:tc>
          <w:tcPr>
            <w:tcW w:w="1104" w:type="dxa"/>
            <w:tcBorders>
              <w:top w:val="nil"/>
              <w:left w:val="nil"/>
              <w:bottom w:val="nil"/>
              <w:right w:val="nil"/>
            </w:tcBorders>
            <w:shd w:val="clear" w:color="auto" w:fill="auto"/>
            <w:noWrap/>
            <w:vAlign w:val="center"/>
          </w:tcPr>
          <w:p w14:paraId="3C0A2DC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B45D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3969380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Moderate physical activity, n (%)</w:t>
            </w:r>
          </w:p>
        </w:tc>
        <w:tc>
          <w:tcPr>
            <w:tcW w:w="2175" w:type="dxa"/>
            <w:tcBorders>
              <w:top w:val="nil"/>
              <w:left w:val="nil"/>
              <w:bottom w:val="nil"/>
              <w:right w:val="nil"/>
            </w:tcBorders>
            <w:shd w:val="clear" w:color="auto" w:fill="auto"/>
            <w:noWrap/>
            <w:vAlign w:val="center"/>
          </w:tcPr>
          <w:p w14:paraId="1F1258AD">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745E0C8A">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24EBFB20">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30E07F40">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0E16CD59">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4EB1A73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B403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35670BF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2175" w:type="dxa"/>
            <w:tcBorders>
              <w:top w:val="nil"/>
              <w:left w:val="nil"/>
              <w:bottom w:val="nil"/>
              <w:right w:val="nil"/>
            </w:tcBorders>
            <w:shd w:val="clear" w:color="auto" w:fill="auto"/>
            <w:noWrap/>
            <w:vAlign w:val="center"/>
          </w:tcPr>
          <w:p w14:paraId="03C731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2947 (69.6)</w:t>
            </w:r>
          </w:p>
        </w:tc>
        <w:tc>
          <w:tcPr>
            <w:tcW w:w="1961" w:type="dxa"/>
            <w:tcBorders>
              <w:top w:val="nil"/>
              <w:left w:val="nil"/>
              <w:bottom w:val="nil"/>
              <w:right w:val="nil"/>
            </w:tcBorders>
            <w:shd w:val="clear" w:color="auto" w:fill="auto"/>
            <w:noWrap/>
            <w:vAlign w:val="center"/>
          </w:tcPr>
          <w:p w14:paraId="5D1CC9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646 (61.1)</w:t>
            </w:r>
          </w:p>
        </w:tc>
        <w:tc>
          <w:tcPr>
            <w:tcW w:w="1961" w:type="dxa"/>
            <w:tcBorders>
              <w:top w:val="nil"/>
              <w:left w:val="nil"/>
              <w:bottom w:val="nil"/>
              <w:right w:val="nil"/>
            </w:tcBorders>
            <w:shd w:val="clear" w:color="auto" w:fill="auto"/>
            <w:noWrap/>
            <w:vAlign w:val="center"/>
          </w:tcPr>
          <w:p w14:paraId="0FC205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709 (67)</w:t>
            </w:r>
          </w:p>
        </w:tc>
        <w:tc>
          <w:tcPr>
            <w:tcW w:w="1961" w:type="dxa"/>
            <w:tcBorders>
              <w:top w:val="nil"/>
              <w:left w:val="nil"/>
              <w:bottom w:val="nil"/>
              <w:right w:val="nil"/>
            </w:tcBorders>
            <w:shd w:val="clear" w:color="auto" w:fill="auto"/>
            <w:noWrap/>
            <w:vAlign w:val="center"/>
          </w:tcPr>
          <w:p w14:paraId="109C0A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767 (72.5)</w:t>
            </w:r>
          </w:p>
        </w:tc>
        <w:tc>
          <w:tcPr>
            <w:tcW w:w="1961" w:type="dxa"/>
            <w:tcBorders>
              <w:top w:val="nil"/>
              <w:left w:val="nil"/>
              <w:bottom w:val="nil"/>
              <w:right w:val="nil"/>
            </w:tcBorders>
            <w:shd w:val="clear" w:color="auto" w:fill="auto"/>
            <w:noWrap/>
            <w:vAlign w:val="center"/>
          </w:tcPr>
          <w:p w14:paraId="35CA47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825 (78)</w:t>
            </w:r>
          </w:p>
        </w:tc>
        <w:tc>
          <w:tcPr>
            <w:tcW w:w="1104" w:type="dxa"/>
            <w:tcBorders>
              <w:top w:val="nil"/>
              <w:left w:val="nil"/>
              <w:bottom w:val="nil"/>
              <w:right w:val="nil"/>
            </w:tcBorders>
            <w:shd w:val="clear" w:color="auto" w:fill="auto"/>
            <w:noWrap/>
            <w:vAlign w:val="center"/>
          </w:tcPr>
          <w:p w14:paraId="1F4EF5E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10BA0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2CDE8D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2175" w:type="dxa"/>
            <w:tcBorders>
              <w:top w:val="nil"/>
              <w:left w:val="nil"/>
              <w:bottom w:val="nil"/>
              <w:right w:val="nil"/>
            </w:tcBorders>
            <w:shd w:val="clear" w:color="auto" w:fill="auto"/>
            <w:noWrap/>
            <w:vAlign w:val="center"/>
          </w:tcPr>
          <w:p w14:paraId="4A10BF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1285 (30.4)</w:t>
            </w:r>
          </w:p>
        </w:tc>
        <w:tc>
          <w:tcPr>
            <w:tcW w:w="1961" w:type="dxa"/>
            <w:tcBorders>
              <w:top w:val="nil"/>
              <w:left w:val="nil"/>
              <w:bottom w:val="nil"/>
              <w:right w:val="nil"/>
            </w:tcBorders>
            <w:shd w:val="clear" w:color="auto" w:fill="auto"/>
            <w:noWrap/>
            <w:vAlign w:val="center"/>
          </w:tcPr>
          <w:p w14:paraId="37465D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412 (38.9)</w:t>
            </w:r>
          </w:p>
        </w:tc>
        <w:tc>
          <w:tcPr>
            <w:tcW w:w="1961" w:type="dxa"/>
            <w:tcBorders>
              <w:top w:val="nil"/>
              <w:left w:val="nil"/>
              <w:bottom w:val="nil"/>
              <w:right w:val="nil"/>
            </w:tcBorders>
            <w:shd w:val="clear" w:color="auto" w:fill="auto"/>
            <w:noWrap/>
            <w:vAlign w:val="center"/>
          </w:tcPr>
          <w:p w14:paraId="2F31C2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349 (33)</w:t>
            </w:r>
          </w:p>
        </w:tc>
        <w:tc>
          <w:tcPr>
            <w:tcW w:w="1961" w:type="dxa"/>
            <w:tcBorders>
              <w:top w:val="nil"/>
              <w:left w:val="nil"/>
              <w:bottom w:val="nil"/>
              <w:right w:val="nil"/>
            </w:tcBorders>
            <w:shd w:val="clear" w:color="auto" w:fill="auto"/>
            <w:noWrap/>
            <w:vAlign w:val="center"/>
          </w:tcPr>
          <w:p w14:paraId="5E32BA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291 (27.5)</w:t>
            </w:r>
          </w:p>
        </w:tc>
        <w:tc>
          <w:tcPr>
            <w:tcW w:w="1961" w:type="dxa"/>
            <w:tcBorders>
              <w:top w:val="nil"/>
              <w:left w:val="nil"/>
              <w:bottom w:val="nil"/>
              <w:right w:val="nil"/>
            </w:tcBorders>
            <w:shd w:val="clear" w:color="auto" w:fill="auto"/>
            <w:noWrap/>
            <w:vAlign w:val="center"/>
          </w:tcPr>
          <w:p w14:paraId="08429A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 (22)</w:t>
            </w:r>
          </w:p>
        </w:tc>
        <w:tc>
          <w:tcPr>
            <w:tcW w:w="1104" w:type="dxa"/>
            <w:tcBorders>
              <w:top w:val="nil"/>
              <w:left w:val="nil"/>
              <w:bottom w:val="nil"/>
              <w:right w:val="nil"/>
            </w:tcBorders>
            <w:shd w:val="clear" w:color="auto" w:fill="auto"/>
            <w:noWrap/>
            <w:vAlign w:val="center"/>
          </w:tcPr>
          <w:p w14:paraId="717F417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06C5C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358BAD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Vigorous physical activity, n (%)</w:t>
            </w:r>
          </w:p>
        </w:tc>
        <w:tc>
          <w:tcPr>
            <w:tcW w:w="2175" w:type="dxa"/>
            <w:tcBorders>
              <w:top w:val="nil"/>
              <w:left w:val="nil"/>
              <w:bottom w:val="nil"/>
              <w:right w:val="nil"/>
            </w:tcBorders>
            <w:shd w:val="clear" w:color="auto" w:fill="auto"/>
            <w:noWrap/>
            <w:vAlign w:val="center"/>
          </w:tcPr>
          <w:p w14:paraId="793ED090">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78B3CC37">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4B4520F6">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14FB57EE">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61ACD43A">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27B0167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A119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567EE54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2175" w:type="dxa"/>
            <w:tcBorders>
              <w:top w:val="nil"/>
              <w:left w:val="nil"/>
              <w:bottom w:val="nil"/>
              <w:right w:val="nil"/>
            </w:tcBorders>
            <w:shd w:val="clear" w:color="auto" w:fill="auto"/>
            <w:noWrap/>
            <w:vAlign w:val="center"/>
          </w:tcPr>
          <w:p w14:paraId="31D017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1033 (24.4)</w:t>
            </w:r>
          </w:p>
        </w:tc>
        <w:tc>
          <w:tcPr>
            <w:tcW w:w="1961" w:type="dxa"/>
            <w:tcBorders>
              <w:top w:val="nil"/>
              <w:left w:val="nil"/>
              <w:bottom w:val="nil"/>
              <w:right w:val="nil"/>
            </w:tcBorders>
            <w:shd w:val="clear" w:color="auto" w:fill="auto"/>
            <w:noWrap/>
            <w:vAlign w:val="center"/>
          </w:tcPr>
          <w:p w14:paraId="479506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191 (18.1)</w:t>
            </w:r>
          </w:p>
        </w:tc>
        <w:tc>
          <w:tcPr>
            <w:tcW w:w="1961" w:type="dxa"/>
            <w:tcBorders>
              <w:top w:val="nil"/>
              <w:left w:val="nil"/>
              <w:bottom w:val="nil"/>
              <w:right w:val="nil"/>
            </w:tcBorders>
            <w:shd w:val="clear" w:color="auto" w:fill="auto"/>
            <w:noWrap/>
            <w:vAlign w:val="center"/>
          </w:tcPr>
          <w:p w14:paraId="501853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 (21.4)</w:t>
            </w:r>
          </w:p>
        </w:tc>
        <w:tc>
          <w:tcPr>
            <w:tcW w:w="1961" w:type="dxa"/>
            <w:tcBorders>
              <w:top w:val="nil"/>
              <w:left w:val="nil"/>
              <w:bottom w:val="nil"/>
              <w:right w:val="nil"/>
            </w:tcBorders>
            <w:shd w:val="clear" w:color="auto" w:fill="auto"/>
            <w:noWrap/>
            <w:vAlign w:val="center"/>
          </w:tcPr>
          <w:p w14:paraId="635DC1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282 (26.7)</w:t>
            </w:r>
          </w:p>
        </w:tc>
        <w:tc>
          <w:tcPr>
            <w:tcW w:w="1961" w:type="dxa"/>
            <w:tcBorders>
              <w:top w:val="nil"/>
              <w:left w:val="nil"/>
              <w:bottom w:val="nil"/>
              <w:right w:val="nil"/>
            </w:tcBorders>
            <w:shd w:val="clear" w:color="auto" w:fill="auto"/>
            <w:noWrap/>
            <w:vAlign w:val="center"/>
          </w:tcPr>
          <w:p w14:paraId="647B97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334 (31.6)</w:t>
            </w:r>
          </w:p>
        </w:tc>
        <w:tc>
          <w:tcPr>
            <w:tcW w:w="1104" w:type="dxa"/>
            <w:tcBorders>
              <w:top w:val="nil"/>
              <w:left w:val="nil"/>
              <w:bottom w:val="nil"/>
              <w:right w:val="nil"/>
            </w:tcBorders>
            <w:shd w:val="clear" w:color="auto" w:fill="auto"/>
            <w:noWrap/>
            <w:vAlign w:val="center"/>
          </w:tcPr>
          <w:p w14:paraId="4149C0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6FE3E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1449286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2175" w:type="dxa"/>
            <w:tcBorders>
              <w:top w:val="nil"/>
              <w:left w:val="nil"/>
              <w:bottom w:val="nil"/>
              <w:right w:val="nil"/>
            </w:tcBorders>
            <w:shd w:val="clear" w:color="auto" w:fill="auto"/>
            <w:noWrap/>
            <w:vAlign w:val="center"/>
          </w:tcPr>
          <w:p w14:paraId="6A6E0F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3199 (75.6)</w:t>
            </w:r>
          </w:p>
        </w:tc>
        <w:tc>
          <w:tcPr>
            <w:tcW w:w="1961" w:type="dxa"/>
            <w:tcBorders>
              <w:top w:val="nil"/>
              <w:left w:val="nil"/>
              <w:bottom w:val="nil"/>
              <w:right w:val="nil"/>
            </w:tcBorders>
            <w:shd w:val="clear" w:color="auto" w:fill="auto"/>
            <w:noWrap/>
            <w:vAlign w:val="center"/>
          </w:tcPr>
          <w:p w14:paraId="799165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867 (81.9)</w:t>
            </w:r>
          </w:p>
        </w:tc>
        <w:tc>
          <w:tcPr>
            <w:tcW w:w="1961" w:type="dxa"/>
            <w:tcBorders>
              <w:top w:val="nil"/>
              <w:left w:val="nil"/>
              <w:bottom w:val="nil"/>
              <w:right w:val="nil"/>
            </w:tcBorders>
            <w:shd w:val="clear" w:color="auto" w:fill="auto"/>
            <w:noWrap/>
            <w:vAlign w:val="center"/>
          </w:tcPr>
          <w:p w14:paraId="5F102B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832 (78.6)</w:t>
            </w:r>
          </w:p>
        </w:tc>
        <w:tc>
          <w:tcPr>
            <w:tcW w:w="1961" w:type="dxa"/>
            <w:tcBorders>
              <w:top w:val="nil"/>
              <w:left w:val="nil"/>
              <w:bottom w:val="nil"/>
              <w:right w:val="nil"/>
            </w:tcBorders>
            <w:shd w:val="clear" w:color="auto" w:fill="auto"/>
            <w:noWrap/>
            <w:vAlign w:val="center"/>
          </w:tcPr>
          <w:p w14:paraId="793635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776 (73.3)</w:t>
            </w:r>
          </w:p>
        </w:tc>
        <w:tc>
          <w:tcPr>
            <w:tcW w:w="1961" w:type="dxa"/>
            <w:tcBorders>
              <w:top w:val="nil"/>
              <w:left w:val="nil"/>
              <w:bottom w:val="nil"/>
              <w:right w:val="nil"/>
            </w:tcBorders>
            <w:shd w:val="clear" w:color="auto" w:fill="auto"/>
            <w:noWrap/>
            <w:vAlign w:val="center"/>
          </w:tcPr>
          <w:p w14:paraId="17B1B0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724 (68.4)</w:t>
            </w:r>
          </w:p>
        </w:tc>
        <w:tc>
          <w:tcPr>
            <w:tcW w:w="1104" w:type="dxa"/>
            <w:tcBorders>
              <w:top w:val="nil"/>
              <w:left w:val="nil"/>
              <w:bottom w:val="nil"/>
              <w:right w:val="nil"/>
            </w:tcBorders>
            <w:shd w:val="clear" w:color="auto" w:fill="auto"/>
            <w:noWrap/>
            <w:vAlign w:val="center"/>
          </w:tcPr>
          <w:p w14:paraId="4E92CA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7DD51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376F6D2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BMI, Median (IQR)</w:t>
            </w:r>
          </w:p>
        </w:tc>
        <w:tc>
          <w:tcPr>
            <w:tcW w:w="2175" w:type="dxa"/>
            <w:tcBorders>
              <w:top w:val="nil"/>
              <w:left w:val="nil"/>
              <w:bottom w:val="nil"/>
              <w:right w:val="nil"/>
            </w:tcBorders>
            <w:shd w:val="clear" w:color="auto" w:fill="auto"/>
            <w:noWrap/>
            <w:vAlign w:val="center"/>
          </w:tcPr>
          <w:p w14:paraId="7C493C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27.3 (24.7, 30.4)</w:t>
            </w:r>
          </w:p>
        </w:tc>
        <w:tc>
          <w:tcPr>
            <w:tcW w:w="1961" w:type="dxa"/>
            <w:tcBorders>
              <w:top w:val="nil"/>
              <w:left w:val="nil"/>
              <w:bottom w:val="nil"/>
              <w:right w:val="nil"/>
            </w:tcBorders>
            <w:shd w:val="clear" w:color="auto" w:fill="auto"/>
            <w:noWrap/>
            <w:vAlign w:val="center"/>
          </w:tcPr>
          <w:p w14:paraId="4D9CEE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30.5 (27.6, 33.8)</w:t>
            </w:r>
          </w:p>
        </w:tc>
        <w:tc>
          <w:tcPr>
            <w:tcW w:w="1961" w:type="dxa"/>
            <w:tcBorders>
              <w:top w:val="nil"/>
              <w:left w:val="nil"/>
              <w:bottom w:val="nil"/>
              <w:right w:val="nil"/>
            </w:tcBorders>
            <w:shd w:val="clear" w:color="auto" w:fill="auto"/>
            <w:noWrap/>
            <w:vAlign w:val="center"/>
          </w:tcPr>
          <w:p w14:paraId="307E97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28.3 (26.0, 30.8)</w:t>
            </w:r>
          </w:p>
        </w:tc>
        <w:tc>
          <w:tcPr>
            <w:tcW w:w="1961" w:type="dxa"/>
            <w:tcBorders>
              <w:top w:val="nil"/>
              <w:left w:val="nil"/>
              <w:bottom w:val="nil"/>
              <w:right w:val="nil"/>
            </w:tcBorders>
            <w:shd w:val="clear" w:color="auto" w:fill="auto"/>
            <w:noWrap/>
            <w:vAlign w:val="center"/>
          </w:tcPr>
          <w:p w14:paraId="2EF1CE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26.4 (24.5, 28.9)</w:t>
            </w:r>
          </w:p>
        </w:tc>
        <w:tc>
          <w:tcPr>
            <w:tcW w:w="1961" w:type="dxa"/>
            <w:tcBorders>
              <w:top w:val="nil"/>
              <w:left w:val="nil"/>
              <w:bottom w:val="nil"/>
              <w:right w:val="nil"/>
            </w:tcBorders>
            <w:shd w:val="clear" w:color="auto" w:fill="auto"/>
            <w:noWrap/>
            <w:vAlign w:val="center"/>
          </w:tcPr>
          <w:p w14:paraId="71E6D3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24.6 (22.4, 26.7)</w:t>
            </w:r>
          </w:p>
        </w:tc>
        <w:tc>
          <w:tcPr>
            <w:tcW w:w="1104" w:type="dxa"/>
            <w:tcBorders>
              <w:top w:val="nil"/>
              <w:left w:val="nil"/>
              <w:bottom w:val="nil"/>
              <w:right w:val="nil"/>
            </w:tcBorders>
            <w:shd w:val="clear" w:color="auto" w:fill="auto"/>
            <w:noWrap/>
            <w:vAlign w:val="center"/>
          </w:tcPr>
          <w:p w14:paraId="36FDD97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6EF64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422E695D">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WC, Median (IQR)</w:t>
            </w:r>
          </w:p>
        </w:tc>
        <w:tc>
          <w:tcPr>
            <w:tcW w:w="2175" w:type="dxa"/>
            <w:tcBorders>
              <w:top w:val="nil"/>
              <w:left w:val="nil"/>
              <w:bottom w:val="nil"/>
              <w:right w:val="nil"/>
            </w:tcBorders>
            <w:shd w:val="clear" w:color="auto" w:fill="auto"/>
            <w:noWrap/>
            <w:vAlign w:val="center"/>
          </w:tcPr>
          <w:p w14:paraId="205511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95.3 (86.9, 103.6)</w:t>
            </w:r>
          </w:p>
        </w:tc>
        <w:tc>
          <w:tcPr>
            <w:tcW w:w="1961" w:type="dxa"/>
            <w:tcBorders>
              <w:top w:val="nil"/>
              <w:left w:val="nil"/>
              <w:bottom w:val="nil"/>
              <w:right w:val="nil"/>
            </w:tcBorders>
            <w:shd w:val="clear" w:color="auto" w:fill="auto"/>
            <w:noWrap/>
            <w:vAlign w:val="center"/>
          </w:tcPr>
          <w:p w14:paraId="03E4F6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104.9 (98.1, 112.5)</w:t>
            </w:r>
          </w:p>
        </w:tc>
        <w:tc>
          <w:tcPr>
            <w:tcW w:w="1961" w:type="dxa"/>
            <w:tcBorders>
              <w:top w:val="nil"/>
              <w:left w:val="nil"/>
              <w:bottom w:val="nil"/>
              <w:right w:val="nil"/>
            </w:tcBorders>
            <w:shd w:val="clear" w:color="auto" w:fill="auto"/>
            <w:noWrap/>
            <w:vAlign w:val="center"/>
          </w:tcPr>
          <w:p w14:paraId="33A200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98.3 (91.0, 104.4)</w:t>
            </w:r>
          </w:p>
        </w:tc>
        <w:tc>
          <w:tcPr>
            <w:tcW w:w="1961" w:type="dxa"/>
            <w:tcBorders>
              <w:top w:val="nil"/>
              <w:left w:val="nil"/>
              <w:bottom w:val="nil"/>
              <w:right w:val="nil"/>
            </w:tcBorders>
            <w:shd w:val="clear" w:color="auto" w:fill="auto"/>
            <w:noWrap/>
            <w:vAlign w:val="center"/>
          </w:tcPr>
          <w:p w14:paraId="099636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93.7 (87.0, 100.4)</w:t>
            </w:r>
          </w:p>
        </w:tc>
        <w:tc>
          <w:tcPr>
            <w:tcW w:w="1961" w:type="dxa"/>
            <w:tcBorders>
              <w:top w:val="nil"/>
              <w:left w:val="nil"/>
              <w:bottom w:val="nil"/>
              <w:right w:val="nil"/>
            </w:tcBorders>
            <w:shd w:val="clear" w:color="auto" w:fill="auto"/>
            <w:noWrap/>
            <w:vAlign w:val="center"/>
          </w:tcPr>
          <w:p w14:paraId="5DE450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84.7 (78.3, 91.5)</w:t>
            </w:r>
          </w:p>
        </w:tc>
        <w:tc>
          <w:tcPr>
            <w:tcW w:w="1104" w:type="dxa"/>
            <w:tcBorders>
              <w:top w:val="nil"/>
              <w:left w:val="nil"/>
              <w:bottom w:val="nil"/>
              <w:right w:val="nil"/>
            </w:tcBorders>
            <w:shd w:val="clear" w:color="auto" w:fill="auto"/>
            <w:noWrap/>
            <w:vAlign w:val="center"/>
          </w:tcPr>
          <w:p w14:paraId="452793E3">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BFEF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7F8EE95B">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TG, Median (IQR)</w:t>
            </w:r>
          </w:p>
        </w:tc>
        <w:tc>
          <w:tcPr>
            <w:tcW w:w="2175" w:type="dxa"/>
            <w:tcBorders>
              <w:top w:val="nil"/>
              <w:left w:val="nil"/>
              <w:bottom w:val="nil"/>
              <w:right w:val="nil"/>
            </w:tcBorders>
            <w:shd w:val="clear" w:color="auto" w:fill="auto"/>
            <w:noWrap/>
            <w:vAlign w:val="center"/>
          </w:tcPr>
          <w:p w14:paraId="3AC2EF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(1.0, 1.9)</w:t>
            </w:r>
          </w:p>
        </w:tc>
        <w:tc>
          <w:tcPr>
            <w:tcW w:w="1961" w:type="dxa"/>
            <w:tcBorders>
              <w:top w:val="nil"/>
              <w:left w:val="nil"/>
              <w:bottom w:val="nil"/>
              <w:right w:val="nil"/>
            </w:tcBorders>
            <w:shd w:val="clear" w:color="auto" w:fill="auto"/>
            <w:noWrap/>
            <w:vAlign w:val="center"/>
          </w:tcPr>
          <w:p w14:paraId="4A0DF1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2.0 (1.6, 2.7)</w:t>
            </w:r>
          </w:p>
        </w:tc>
        <w:tc>
          <w:tcPr>
            <w:tcW w:w="1961" w:type="dxa"/>
            <w:tcBorders>
              <w:top w:val="nil"/>
              <w:left w:val="nil"/>
              <w:bottom w:val="nil"/>
              <w:right w:val="nil"/>
            </w:tcBorders>
            <w:shd w:val="clear" w:color="auto" w:fill="auto"/>
            <w:noWrap/>
            <w:vAlign w:val="center"/>
          </w:tcPr>
          <w:p w14:paraId="3D5415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(1.1, 2.0)</w:t>
            </w:r>
          </w:p>
        </w:tc>
        <w:tc>
          <w:tcPr>
            <w:tcW w:w="1961" w:type="dxa"/>
            <w:tcBorders>
              <w:top w:val="nil"/>
              <w:left w:val="nil"/>
              <w:bottom w:val="nil"/>
              <w:right w:val="nil"/>
            </w:tcBorders>
            <w:shd w:val="clear" w:color="auto" w:fill="auto"/>
            <w:noWrap/>
            <w:vAlign w:val="center"/>
          </w:tcPr>
          <w:p w14:paraId="604C47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 (1.0, 1.7)</w:t>
            </w:r>
          </w:p>
        </w:tc>
        <w:tc>
          <w:tcPr>
            <w:tcW w:w="1961" w:type="dxa"/>
            <w:tcBorders>
              <w:top w:val="nil"/>
              <w:left w:val="nil"/>
              <w:bottom w:val="nil"/>
              <w:right w:val="nil"/>
            </w:tcBorders>
            <w:shd w:val="clear" w:color="auto" w:fill="auto"/>
            <w:noWrap/>
            <w:vAlign w:val="center"/>
          </w:tcPr>
          <w:p w14:paraId="6DF7DF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 (0.8, 1.2)</w:t>
            </w:r>
          </w:p>
        </w:tc>
        <w:tc>
          <w:tcPr>
            <w:tcW w:w="1104" w:type="dxa"/>
            <w:tcBorders>
              <w:top w:val="nil"/>
              <w:left w:val="nil"/>
              <w:bottom w:val="nil"/>
              <w:right w:val="nil"/>
            </w:tcBorders>
            <w:shd w:val="clear" w:color="auto" w:fill="auto"/>
            <w:noWrap/>
            <w:vAlign w:val="center"/>
          </w:tcPr>
          <w:p w14:paraId="65C66EA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14CC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0015AE6E">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FPG, Median (IQR)</w:t>
            </w:r>
          </w:p>
        </w:tc>
        <w:tc>
          <w:tcPr>
            <w:tcW w:w="2175" w:type="dxa"/>
            <w:tcBorders>
              <w:top w:val="nil"/>
              <w:left w:val="nil"/>
              <w:bottom w:val="nil"/>
              <w:right w:val="nil"/>
            </w:tcBorders>
            <w:shd w:val="clear" w:color="auto" w:fill="auto"/>
            <w:noWrap/>
            <w:vAlign w:val="center"/>
          </w:tcPr>
          <w:p w14:paraId="309A4E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1961" w:type="dxa"/>
            <w:tcBorders>
              <w:top w:val="nil"/>
              <w:left w:val="nil"/>
              <w:bottom w:val="nil"/>
              <w:right w:val="nil"/>
            </w:tcBorders>
            <w:shd w:val="clear" w:color="auto" w:fill="auto"/>
            <w:noWrap/>
            <w:vAlign w:val="center"/>
          </w:tcPr>
          <w:p w14:paraId="662F47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5.0 (4.6, 5.4)</w:t>
            </w:r>
          </w:p>
        </w:tc>
        <w:tc>
          <w:tcPr>
            <w:tcW w:w="1961" w:type="dxa"/>
            <w:tcBorders>
              <w:top w:val="nil"/>
              <w:left w:val="nil"/>
              <w:bottom w:val="nil"/>
              <w:right w:val="nil"/>
            </w:tcBorders>
            <w:shd w:val="clear" w:color="auto" w:fill="auto"/>
            <w:noWrap/>
            <w:vAlign w:val="center"/>
          </w:tcPr>
          <w:p w14:paraId="638533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1961" w:type="dxa"/>
            <w:tcBorders>
              <w:top w:val="nil"/>
              <w:left w:val="nil"/>
              <w:bottom w:val="nil"/>
              <w:right w:val="nil"/>
            </w:tcBorders>
            <w:shd w:val="clear" w:color="auto" w:fill="auto"/>
            <w:noWrap/>
            <w:vAlign w:val="center"/>
          </w:tcPr>
          <w:p w14:paraId="2D37B2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4.7 (4.5, 5.1)</w:t>
            </w:r>
          </w:p>
        </w:tc>
        <w:tc>
          <w:tcPr>
            <w:tcW w:w="1961" w:type="dxa"/>
            <w:tcBorders>
              <w:top w:val="nil"/>
              <w:left w:val="nil"/>
              <w:bottom w:val="nil"/>
              <w:right w:val="nil"/>
            </w:tcBorders>
            <w:shd w:val="clear" w:color="auto" w:fill="auto"/>
            <w:noWrap/>
            <w:vAlign w:val="center"/>
          </w:tcPr>
          <w:p w14:paraId="3DDDCB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4.6 (4.4, 4.9)</w:t>
            </w:r>
          </w:p>
        </w:tc>
        <w:tc>
          <w:tcPr>
            <w:tcW w:w="1104" w:type="dxa"/>
            <w:tcBorders>
              <w:top w:val="nil"/>
              <w:left w:val="nil"/>
              <w:bottom w:val="nil"/>
              <w:right w:val="nil"/>
            </w:tcBorders>
            <w:shd w:val="clear" w:color="auto" w:fill="auto"/>
            <w:noWrap/>
            <w:vAlign w:val="center"/>
          </w:tcPr>
          <w:p w14:paraId="35D923C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A2C5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609528AB">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Hba1c, Median (IQR)</w:t>
            </w:r>
          </w:p>
        </w:tc>
        <w:tc>
          <w:tcPr>
            <w:tcW w:w="2175" w:type="dxa"/>
            <w:tcBorders>
              <w:top w:val="nil"/>
              <w:left w:val="nil"/>
              <w:bottom w:val="nil"/>
              <w:right w:val="nil"/>
            </w:tcBorders>
            <w:shd w:val="clear" w:color="auto" w:fill="auto"/>
            <w:noWrap/>
            <w:vAlign w:val="center"/>
          </w:tcPr>
          <w:p w14:paraId="4C3B48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961" w:type="dxa"/>
            <w:tcBorders>
              <w:top w:val="nil"/>
              <w:left w:val="nil"/>
              <w:bottom w:val="nil"/>
              <w:right w:val="nil"/>
            </w:tcBorders>
            <w:shd w:val="clear" w:color="auto" w:fill="auto"/>
            <w:noWrap/>
            <w:vAlign w:val="center"/>
          </w:tcPr>
          <w:p w14:paraId="227222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5.6 (5.4, 5.9)</w:t>
            </w:r>
          </w:p>
        </w:tc>
        <w:tc>
          <w:tcPr>
            <w:tcW w:w="1961" w:type="dxa"/>
            <w:tcBorders>
              <w:top w:val="nil"/>
              <w:left w:val="nil"/>
              <w:bottom w:val="nil"/>
              <w:right w:val="nil"/>
            </w:tcBorders>
            <w:shd w:val="clear" w:color="auto" w:fill="auto"/>
            <w:noWrap/>
            <w:vAlign w:val="center"/>
          </w:tcPr>
          <w:p w14:paraId="275BCC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961" w:type="dxa"/>
            <w:tcBorders>
              <w:top w:val="nil"/>
              <w:left w:val="nil"/>
              <w:bottom w:val="nil"/>
              <w:right w:val="nil"/>
            </w:tcBorders>
            <w:shd w:val="clear" w:color="auto" w:fill="auto"/>
            <w:noWrap/>
            <w:vAlign w:val="center"/>
          </w:tcPr>
          <w:p w14:paraId="6E1471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1961" w:type="dxa"/>
            <w:tcBorders>
              <w:top w:val="nil"/>
              <w:left w:val="nil"/>
              <w:bottom w:val="nil"/>
              <w:right w:val="nil"/>
            </w:tcBorders>
            <w:shd w:val="clear" w:color="auto" w:fill="auto"/>
            <w:noWrap/>
            <w:vAlign w:val="center"/>
          </w:tcPr>
          <w:p w14:paraId="05DA0D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5.4 (5.2, 5.7)</w:t>
            </w:r>
          </w:p>
        </w:tc>
        <w:tc>
          <w:tcPr>
            <w:tcW w:w="1104" w:type="dxa"/>
            <w:tcBorders>
              <w:top w:val="nil"/>
              <w:left w:val="nil"/>
              <w:bottom w:val="nil"/>
              <w:right w:val="nil"/>
            </w:tcBorders>
            <w:shd w:val="clear" w:color="auto" w:fill="auto"/>
            <w:noWrap/>
            <w:vAlign w:val="center"/>
          </w:tcPr>
          <w:p w14:paraId="24E4B0D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52D8D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2B875752">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HDL, Median (IQR)</w:t>
            </w:r>
          </w:p>
        </w:tc>
        <w:tc>
          <w:tcPr>
            <w:tcW w:w="2175" w:type="dxa"/>
            <w:tcBorders>
              <w:top w:val="nil"/>
              <w:left w:val="nil"/>
              <w:bottom w:val="nil"/>
              <w:right w:val="nil"/>
            </w:tcBorders>
            <w:shd w:val="clear" w:color="auto" w:fill="auto"/>
            <w:noWrap/>
            <w:vAlign w:val="center"/>
          </w:tcPr>
          <w:p w14:paraId="3A3F80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1.8)</w:t>
            </w:r>
          </w:p>
        </w:tc>
        <w:tc>
          <w:tcPr>
            <w:tcW w:w="1961" w:type="dxa"/>
            <w:tcBorders>
              <w:top w:val="nil"/>
              <w:left w:val="nil"/>
              <w:bottom w:val="nil"/>
              <w:right w:val="nil"/>
            </w:tcBorders>
            <w:shd w:val="clear" w:color="auto" w:fill="auto"/>
            <w:noWrap/>
            <w:vAlign w:val="center"/>
          </w:tcPr>
          <w:p w14:paraId="28C61C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(1.2, 1.6)</w:t>
            </w:r>
          </w:p>
        </w:tc>
        <w:tc>
          <w:tcPr>
            <w:tcW w:w="1961" w:type="dxa"/>
            <w:tcBorders>
              <w:top w:val="nil"/>
              <w:left w:val="nil"/>
              <w:bottom w:val="nil"/>
              <w:right w:val="nil"/>
            </w:tcBorders>
            <w:shd w:val="clear" w:color="auto" w:fill="auto"/>
            <w:noWrap/>
            <w:vAlign w:val="center"/>
          </w:tcPr>
          <w:p w14:paraId="6835F5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1.8)</w:t>
            </w:r>
          </w:p>
        </w:tc>
        <w:tc>
          <w:tcPr>
            <w:tcW w:w="1961" w:type="dxa"/>
            <w:tcBorders>
              <w:top w:val="nil"/>
              <w:left w:val="nil"/>
              <w:bottom w:val="nil"/>
              <w:right w:val="nil"/>
            </w:tcBorders>
            <w:shd w:val="clear" w:color="auto" w:fill="auto"/>
            <w:noWrap/>
            <w:vAlign w:val="center"/>
          </w:tcPr>
          <w:p w14:paraId="07E1D1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 (1.3, 1.8)</w:t>
            </w:r>
          </w:p>
        </w:tc>
        <w:tc>
          <w:tcPr>
            <w:tcW w:w="1961" w:type="dxa"/>
            <w:tcBorders>
              <w:top w:val="nil"/>
              <w:left w:val="nil"/>
              <w:bottom w:val="nil"/>
              <w:right w:val="nil"/>
            </w:tcBorders>
            <w:shd w:val="clear" w:color="auto" w:fill="auto"/>
            <w:noWrap/>
            <w:vAlign w:val="center"/>
          </w:tcPr>
          <w:p w14:paraId="59ED29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1.8 (1.5, 2.0)</w:t>
            </w:r>
          </w:p>
        </w:tc>
        <w:tc>
          <w:tcPr>
            <w:tcW w:w="1104" w:type="dxa"/>
            <w:tcBorders>
              <w:top w:val="nil"/>
              <w:left w:val="nil"/>
              <w:bottom w:val="nil"/>
              <w:right w:val="nil"/>
            </w:tcBorders>
            <w:shd w:val="clear" w:color="auto" w:fill="auto"/>
            <w:noWrap/>
            <w:vAlign w:val="center"/>
          </w:tcPr>
          <w:p w14:paraId="32650F4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E1EF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175A9A8F">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LDL, Median (IQR)</w:t>
            </w:r>
          </w:p>
        </w:tc>
        <w:tc>
          <w:tcPr>
            <w:tcW w:w="2175" w:type="dxa"/>
            <w:tcBorders>
              <w:top w:val="nil"/>
              <w:left w:val="nil"/>
              <w:bottom w:val="nil"/>
              <w:right w:val="nil"/>
            </w:tcBorders>
            <w:shd w:val="clear" w:color="auto" w:fill="auto"/>
            <w:noWrap/>
            <w:vAlign w:val="center"/>
          </w:tcPr>
          <w:p w14:paraId="34B6FC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4.2)</w:t>
            </w:r>
          </w:p>
        </w:tc>
        <w:tc>
          <w:tcPr>
            <w:tcW w:w="1961" w:type="dxa"/>
            <w:tcBorders>
              <w:top w:val="nil"/>
              <w:left w:val="nil"/>
              <w:bottom w:val="nil"/>
              <w:right w:val="nil"/>
            </w:tcBorders>
            <w:shd w:val="clear" w:color="auto" w:fill="auto"/>
            <w:noWrap/>
            <w:vAlign w:val="center"/>
          </w:tcPr>
          <w:p w14:paraId="17C8E9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4.3)</w:t>
            </w:r>
          </w:p>
        </w:tc>
        <w:tc>
          <w:tcPr>
            <w:tcW w:w="1961" w:type="dxa"/>
            <w:tcBorders>
              <w:top w:val="nil"/>
              <w:left w:val="nil"/>
              <w:bottom w:val="nil"/>
              <w:right w:val="nil"/>
            </w:tcBorders>
            <w:shd w:val="clear" w:color="auto" w:fill="auto"/>
            <w:noWrap/>
            <w:vAlign w:val="center"/>
          </w:tcPr>
          <w:p w14:paraId="3F9E4B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3.9 (3.3, 4.3)</w:t>
            </w:r>
          </w:p>
        </w:tc>
        <w:tc>
          <w:tcPr>
            <w:tcW w:w="1961" w:type="dxa"/>
            <w:tcBorders>
              <w:top w:val="nil"/>
              <w:left w:val="nil"/>
              <w:bottom w:val="nil"/>
              <w:right w:val="nil"/>
            </w:tcBorders>
            <w:shd w:val="clear" w:color="auto" w:fill="auto"/>
            <w:noWrap/>
            <w:vAlign w:val="center"/>
          </w:tcPr>
          <w:p w14:paraId="5BCB9E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(3.4, 4.2)</w:t>
            </w:r>
          </w:p>
        </w:tc>
        <w:tc>
          <w:tcPr>
            <w:tcW w:w="1961" w:type="dxa"/>
            <w:tcBorders>
              <w:top w:val="nil"/>
              <w:left w:val="nil"/>
              <w:bottom w:val="nil"/>
              <w:right w:val="nil"/>
            </w:tcBorders>
            <w:shd w:val="clear" w:color="auto" w:fill="auto"/>
            <w:noWrap/>
            <w:vAlign w:val="center"/>
          </w:tcPr>
          <w:p w14:paraId="4C9AB9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3.7 (3.3, 4.1)</w:t>
            </w:r>
          </w:p>
        </w:tc>
        <w:tc>
          <w:tcPr>
            <w:tcW w:w="1104" w:type="dxa"/>
            <w:tcBorders>
              <w:top w:val="nil"/>
              <w:left w:val="nil"/>
              <w:bottom w:val="nil"/>
              <w:right w:val="nil"/>
            </w:tcBorders>
            <w:shd w:val="clear" w:color="auto" w:fill="auto"/>
            <w:noWrap/>
            <w:vAlign w:val="center"/>
          </w:tcPr>
          <w:p w14:paraId="6F147B52">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EA20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4C47D1E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Depression, n (%)</w:t>
            </w:r>
          </w:p>
        </w:tc>
        <w:tc>
          <w:tcPr>
            <w:tcW w:w="2175" w:type="dxa"/>
            <w:tcBorders>
              <w:top w:val="nil"/>
              <w:left w:val="nil"/>
              <w:bottom w:val="nil"/>
              <w:right w:val="nil"/>
            </w:tcBorders>
            <w:shd w:val="clear" w:color="auto" w:fill="auto"/>
            <w:noWrap/>
            <w:vAlign w:val="center"/>
          </w:tcPr>
          <w:p w14:paraId="74AA462C">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68B6F4F7">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46E7DA6F">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4B3AB29D">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57B841B7">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64E1D94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0.027</w:t>
            </w:r>
          </w:p>
        </w:tc>
      </w:tr>
      <w:tr w14:paraId="76A6E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4463A6F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75" w:type="dxa"/>
            <w:tcBorders>
              <w:top w:val="nil"/>
              <w:left w:val="nil"/>
              <w:bottom w:val="nil"/>
              <w:right w:val="nil"/>
            </w:tcBorders>
            <w:shd w:val="clear" w:color="auto" w:fill="auto"/>
            <w:noWrap/>
            <w:vAlign w:val="center"/>
          </w:tcPr>
          <w:p w14:paraId="077DF8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3798 (89.7)</w:t>
            </w:r>
          </w:p>
        </w:tc>
        <w:tc>
          <w:tcPr>
            <w:tcW w:w="1961" w:type="dxa"/>
            <w:tcBorders>
              <w:top w:val="nil"/>
              <w:left w:val="nil"/>
              <w:bottom w:val="nil"/>
              <w:right w:val="nil"/>
            </w:tcBorders>
            <w:shd w:val="clear" w:color="auto" w:fill="auto"/>
            <w:noWrap/>
            <w:vAlign w:val="center"/>
          </w:tcPr>
          <w:p w14:paraId="2B30FB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929 (87.8)</w:t>
            </w:r>
          </w:p>
        </w:tc>
        <w:tc>
          <w:tcPr>
            <w:tcW w:w="1961" w:type="dxa"/>
            <w:tcBorders>
              <w:top w:val="nil"/>
              <w:left w:val="nil"/>
              <w:bottom w:val="nil"/>
              <w:right w:val="nil"/>
            </w:tcBorders>
            <w:shd w:val="clear" w:color="auto" w:fill="auto"/>
            <w:noWrap/>
            <w:vAlign w:val="center"/>
          </w:tcPr>
          <w:p w14:paraId="2DD268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942 (89)</w:t>
            </w:r>
          </w:p>
        </w:tc>
        <w:tc>
          <w:tcPr>
            <w:tcW w:w="1961" w:type="dxa"/>
            <w:tcBorders>
              <w:top w:val="nil"/>
              <w:left w:val="nil"/>
              <w:bottom w:val="nil"/>
              <w:right w:val="nil"/>
            </w:tcBorders>
            <w:shd w:val="clear" w:color="auto" w:fill="auto"/>
            <w:noWrap/>
            <w:vAlign w:val="center"/>
          </w:tcPr>
          <w:p w14:paraId="2D7721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967 (91.4)</w:t>
            </w:r>
          </w:p>
        </w:tc>
        <w:tc>
          <w:tcPr>
            <w:tcW w:w="1961" w:type="dxa"/>
            <w:tcBorders>
              <w:top w:val="nil"/>
              <w:left w:val="nil"/>
              <w:bottom w:val="nil"/>
              <w:right w:val="nil"/>
            </w:tcBorders>
            <w:shd w:val="clear" w:color="auto" w:fill="auto"/>
            <w:noWrap/>
            <w:vAlign w:val="center"/>
          </w:tcPr>
          <w:p w14:paraId="0E66E9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960 (90.7)</w:t>
            </w:r>
          </w:p>
        </w:tc>
        <w:tc>
          <w:tcPr>
            <w:tcW w:w="1104" w:type="dxa"/>
            <w:tcBorders>
              <w:top w:val="nil"/>
              <w:left w:val="nil"/>
              <w:bottom w:val="nil"/>
              <w:right w:val="nil"/>
            </w:tcBorders>
            <w:shd w:val="clear" w:color="auto" w:fill="auto"/>
            <w:noWrap/>
            <w:vAlign w:val="center"/>
          </w:tcPr>
          <w:p w14:paraId="707D416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 </w:t>
            </w:r>
          </w:p>
        </w:tc>
      </w:tr>
      <w:tr w14:paraId="2A9EA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471429C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75" w:type="dxa"/>
            <w:tcBorders>
              <w:top w:val="nil"/>
              <w:left w:val="nil"/>
              <w:bottom w:val="nil"/>
              <w:right w:val="nil"/>
            </w:tcBorders>
            <w:shd w:val="clear" w:color="auto" w:fill="auto"/>
            <w:noWrap/>
            <w:vAlign w:val="center"/>
          </w:tcPr>
          <w:p w14:paraId="3A39FA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434 (10.3)</w:t>
            </w:r>
          </w:p>
        </w:tc>
        <w:tc>
          <w:tcPr>
            <w:tcW w:w="1961" w:type="dxa"/>
            <w:tcBorders>
              <w:top w:val="nil"/>
              <w:left w:val="nil"/>
              <w:bottom w:val="nil"/>
              <w:right w:val="nil"/>
            </w:tcBorders>
            <w:shd w:val="clear" w:color="auto" w:fill="auto"/>
            <w:noWrap/>
            <w:vAlign w:val="center"/>
          </w:tcPr>
          <w:p w14:paraId="00A6A8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 (12.2)</w:t>
            </w:r>
          </w:p>
        </w:tc>
        <w:tc>
          <w:tcPr>
            <w:tcW w:w="1961" w:type="dxa"/>
            <w:tcBorders>
              <w:top w:val="nil"/>
              <w:left w:val="nil"/>
              <w:bottom w:val="nil"/>
              <w:right w:val="nil"/>
            </w:tcBorders>
            <w:shd w:val="clear" w:color="auto" w:fill="auto"/>
            <w:noWrap/>
            <w:vAlign w:val="center"/>
          </w:tcPr>
          <w:p w14:paraId="39268F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 (11)</w:t>
            </w:r>
          </w:p>
        </w:tc>
        <w:tc>
          <w:tcPr>
            <w:tcW w:w="1961" w:type="dxa"/>
            <w:tcBorders>
              <w:top w:val="nil"/>
              <w:left w:val="nil"/>
              <w:bottom w:val="nil"/>
              <w:right w:val="nil"/>
            </w:tcBorders>
            <w:shd w:val="clear" w:color="auto" w:fill="auto"/>
            <w:noWrap/>
            <w:vAlign w:val="center"/>
          </w:tcPr>
          <w:p w14:paraId="3710CF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 (8.6)</w:t>
            </w:r>
          </w:p>
        </w:tc>
        <w:tc>
          <w:tcPr>
            <w:tcW w:w="1961" w:type="dxa"/>
            <w:tcBorders>
              <w:top w:val="nil"/>
              <w:left w:val="nil"/>
              <w:bottom w:val="nil"/>
              <w:right w:val="nil"/>
            </w:tcBorders>
            <w:shd w:val="clear" w:color="auto" w:fill="auto"/>
            <w:noWrap/>
            <w:vAlign w:val="center"/>
          </w:tcPr>
          <w:p w14:paraId="64AFFC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 (9.3)</w:t>
            </w:r>
          </w:p>
        </w:tc>
        <w:tc>
          <w:tcPr>
            <w:tcW w:w="1104" w:type="dxa"/>
            <w:tcBorders>
              <w:top w:val="nil"/>
              <w:left w:val="nil"/>
              <w:bottom w:val="nil"/>
              <w:right w:val="nil"/>
            </w:tcBorders>
            <w:shd w:val="clear" w:color="auto" w:fill="auto"/>
            <w:noWrap/>
            <w:vAlign w:val="center"/>
          </w:tcPr>
          <w:p w14:paraId="4D76AD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1A793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639BC4E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Cancer, n (%)</w:t>
            </w:r>
          </w:p>
        </w:tc>
        <w:tc>
          <w:tcPr>
            <w:tcW w:w="2175" w:type="dxa"/>
            <w:tcBorders>
              <w:top w:val="nil"/>
              <w:left w:val="nil"/>
              <w:bottom w:val="nil"/>
              <w:right w:val="nil"/>
            </w:tcBorders>
            <w:shd w:val="clear" w:color="auto" w:fill="auto"/>
            <w:noWrap/>
            <w:vAlign w:val="center"/>
          </w:tcPr>
          <w:p w14:paraId="6200150B">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27F6507D">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0FABEBB4">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2ABF8393">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57A85A59">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24BA4B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0.606</w:t>
            </w:r>
          </w:p>
        </w:tc>
      </w:tr>
      <w:tr w14:paraId="0734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6310543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75" w:type="dxa"/>
            <w:tcBorders>
              <w:top w:val="nil"/>
              <w:left w:val="nil"/>
              <w:bottom w:val="nil"/>
              <w:right w:val="nil"/>
            </w:tcBorders>
            <w:shd w:val="clear" w:color="auto" w:fill="auto"/>
            <w:noWrap/>
            <w:vAlign w:val="center"/>
          </w:tcPr>
          <w:p w14:paraId="23961C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3930 (92.9)</w:t>
            </w:r>
          </w:p>
        </w:tc>
        <w:tc>
          <w:tcPr>
            <w:tcW w:w="1961" w:type="dxa"/>
            <w:tcBorders>
              <w:top w:val="nil"/>
              <w:left w:val="nil"/>
              <w:bottom w:val="nil"/>
              <w:right w:val="nil"/>
            </w:tcBorders>
            <w:shd w:val="clear" w:color="auto" w:fill="auto"/>
            <w:noWrap/>
            <w:vAlign w:val="center"/>
          </w:tcPr>
          <w:p w14:paraId="1F5D5F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991 (93.7)</w:t>
            </w:r>
          </w:p>
        </w:tc>
        <w:tc>
          <w:tcPr>
            <w:tcW w:w="1961" w:type="dxa"/>
            <w:tcBorders>
              <w:top w:val="nil"/>
              <w:left w:val="nil"/>
              <w:bottom w:val="nil"/>
              <w:right w:val="nil"/>
            </w:tcBorders>
            <w:shd w:val="clear" w:color="auto" w:fill="auto"/>
            <w:noWrap/>
            <w:vAlign w:val="center"/>
          </w:tcPr>
          <w:p w14:paraId="440619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976 (92.2)</w:t>
            </w:r>
          </w:p>
        </w:tc>
        <w:tc>
          <w:tcPr>
            <w:tcW w:w="1961" w:type="dxa"/>
            <w:tcBorders>
              <w:top w:val="nil"/>
              <w:left w:val="nil"/>
              <w:bottom w:val="nil"/>
              <w:right w:val="nil"/>
            </w:tcBorders>
            <w:shd w:val="clear" w:color="auto" w:fill="auto"/>
            <w:noWrap/>
            <w:vAlign w:val="center"/>
          </w:tcPr>
          <w:p w14:paraId="62F59D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984 (93)</w:t>
            </w:r>
          </w:p>
        </w:tc>
        <w:tc>
          <w:tcPr>
            <w:tcW w:w="1961" w:type="dxa"/>
            <w:tcBorders>
              <w:top w:val="nil"/>
              <w:left w:val="nil"/>
              <w:bottom w:val="nil"/>
              <w:right w:val="nil"/>
            </w:tcBorders>
            <w:shd w:val="clear" w:color="auto" w:fill="auto"/>
            <w:noWrap/>
            <w:vAlign w:val="center"/>
          </w:tcPr>
          <w:p w14:paraId="43137C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979 (92.5)</w:t>
            </w:r>
          </w:p>
        </w:tc>
        <w:tc>
          <w:tcPr>
            <w:tcW w:w="1104" w:type="dxa"/>
            <w:tcBorders>
              <w:top w:val="nil"/>
              <w:left w:val="nil"/>
              <w:bottom w:val="nil"/>
              <w:right w:val="nil"/>
            </w:tcBorders>
            <w:shd w:val="clear" w:color="auto" w:fill="auto"/>
            <w:noWrap/>
            <w:vAlign w:val="center"/>
          </w:tcPr>
          <w:p w14:paraId="0753AE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1306B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59BEA95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75" w:type="dxa"/>
            <w:tcBorders>
              <w:top w:val="nil"/>
              <w:left w:val="nil"/>
              <w:bottom w:val="nil"/>
              <w:right w:val="nil"/>
            </w:tcBorders>
            <w:shd w:val="clear" w:color="auto" w:fill="auto"/>
            <w:noWrap/>
            <w:vAlign w:val="center"/>
          </w:tcPr>
          <w:p w14:paraId="0CEBD4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 ( 7.1)</w:t>
            </w:r>
          </w:p>
        </w:tc>
        <w:tc>
          <w:tcPr>
            <w:tcW w:w="1961" w:type="dxa"/>
            <w:tcBorders>
              <w:top w:val="nil"/>
              <w:left w:val="nil"/>
              <w:bottom w:val="nil"/>
              <w:right w:val="nil"/>
            </w:tcBorders>
            <w:shd w:val="clear" w:color="auto" w:fill="auto"/>
            <w:noWrap/>
            <w:vAlign w:val="center"/>
          </w:tcPr>
          <w:p w14:paraId="3B1F6E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 (6.3)</w:t>
            </w:r>
          </w:p>
        </w:tc>
        <w:tc>
          <w:tcPr>
            <w:tcW w:w="1961" w:type="dxa"/>
            <w:tcBorders>
              <w:top w:val="nil"/>
              <w:left w:val="nil"/>
              <w:bottom w:val="nil"/>
              <w:right w:val="nil"/>
            </w:tcBorders>
            <w:shd w:val="clear" w:color="auto" w:fill="auto"/>
            <w:noWrap/>
            <w:vAlign w:val="center"/>
          </w:tcPr>
          <w:p w14:paraId="763E2E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 (7.8)</w:t>
            </w:r>
          </w:p>
        </w:tc>
        <w:tc>
          <w:tcPr>
            <w:tcW w:w="1961" w:type="dxa"/>
            <w:tcBorders>
              <w:top w:val="nil"/>
              <w:left w:val="nil"/>
              <w:bottom w:val="nil"/>
              <w:right w:val="nil"/>
            </w:tcBorders>
            <w:shd w:val="clear" w:color="auto" w:fill="auto"/>
            <w:noWrap/>
            <w:vAlign w:val="center"/>
          </w:tcPr>
          <w:p w14:paraId="17BA1C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 (7)</w:t>
            </w:r>
          </w:p>
        </w:tc>
        <w:tc>
          <w:tcPr>
            <w:tcW w:w="1961" w:type="dxa"/>
            <w:tcBorders>
              <w:top w:val="nil"/>
              <w:left w:val="nil"/>
              <w:bottom w:val="nil"/>
              <w:right w:val="nil"/>
            </w:tcBorders>
            <w:shd w:val="clear" w:color="auto" w:fill="auto"/>
            <w:noWrap/>
            <w:vAlign w:val="center"/>
          </w:tcPr>
          <w:p w14:paraId="410B56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 (7.5)</w:t>
            </w:r>
          </w:p>
        </w:tc>
        <w:tc>
          <w:tcPr>
            <w:tcW w:w="1104" w:type="dxa"/>
            <w:tcBorders>
              <w:top w:val="nil"/>
              <w:left w:val="nil"/>
              <w:bottom w:val="nil"/>
              <w:right w:val="nil"/>
            </w:tcBorders>
            <w:shd w:val="clear" w:color="auto" w:fill="auto"/>
            <w:noWrap/>
            <w:vAlign w:val="center"/>
          </w:tcPr>
          <w:p w14:paraId="5291B0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09F7D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4781624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Lung, n (%)</w:t>
            </w:r>
          </w:p>
        </w:tc>
        <w:tc>
          <w:tcPr>
            <w:tcW w:w="2175" w:type="dxa"/>
            <w:tcBorders>
              <w:top w:val="nil"/>
              <w:left w:val="nil"/>
              <w:bottom w:val="nil"/>
              <w:right w:val="nil"/>
            </w:tcBorders>
            <w:shd w:val="clear" w:color="auto" w:fill="auto"/>
            <w:noWrap/>
            <w:vAlign w:val="center"/>
          </w:tcPr>
          <w:p w14:paraId="291063DF">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02E41D21">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2148C9CB">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5350ACBD">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5A570F20">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27D53F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0.716</w:t>
            </w:r>
          </w:p>
        </w:tc>
      </w:tr>
      <w:tr w14:paraId="4A913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75ECF4C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75" w:type="dxa"/>
            <w:tcBorders>
              <w:top w:val="nil"/>
              <w:left w:val="nil"/>
              <w:bottom w:val="nil"/>
              <w:right w:val="nil"/>
            </w:tcBorders>
            <w:shd w:val="clear" w:color="auto" w:fill="auto"/>
            <w:noWrap/>
            <w:vAlign w:val="center"/>
          </w:tcPr>
          <w:p w14:paraId="25FD9E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4050 (95.7)</w:t>
            </w:r>
          </w:p>
        </w:tc>
        <w:tc>
          <w:tcPr>
            <w:tcW w:w="1961" w:type="dxa"/>
            <w:tcBorders>
              <w:top w:val="nil"/>
              <w:left w:val="nil"/>
              <w:bottom w:val="nil"/>
              <w:right w:val="nil"/>
            </w:tcBorders>
            <w:shd w:val="clear" w:color="auto" w:fill="auto"/>
            <w:noWrap/>
            <w:vAlign w:val="center"/>
          </w:tcPr>
          <w:p w14:paraId="2D68D6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 (95.6)</w:t>
            </w:r>
          </w:p>
        </w:tc>
        <w:tc>
          <w:tcPr>
            <w:tcW w:w="1961" w:type="dxa"/>
            <w:tcBorders>
              <w:top w:val="nil"/>
              <w:left w:val="nil"/>
              <w:bottom w:val="nil"/>
              <w:right w:val="nil"/>
            </w:tcBorders>
            <w:shd w:val="clear" w:color="auto" w:fill="auto"/>
            <w:noWrap/>
            <w:vAlign w:val="center"/>
          </w:tcPr>
          <w:p w14:paraId="7A9727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1007 (95.2)</w:t>
            </w:r>
          </w:p>
        </w:tc>
        <w:tc>
          <w:tcPr>
            <w:tcW w:w="1961" w:type="dxa"/>
            <w:tcBorders>
              <w:top w:val="nil"/>
              <w:left w:val="nil"/>
              <w:bottom w:val="nil"/>
              <w:right w:val="nil"/>
            </w:tcBorders>
            <w:shd w:val="clear" w:color="auto" w:fill="auto"/>
            <w:noWrap/>
            <w:vAlign w:val="center"/>
          </w:tcPr>
          <w:p w14:paraId="7E0AF3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1015 (95.9)</w:t>
            </w:r>
          </w:p>
        </w:tc>
        <w:tc>
          <w:tcPr>
            <w:tcW w:w="1961" w:type="dxa"/>
            <w:tcBorders>
              <w:top w:val="nil"/>
              <w:left w:val="nil"/>
              <w:bottom w:val="nil"/>
              <w:right w:val="nil"/>
            </w:tcBorders>
            <w:shd w:val="clear" w:color="auto" w:fill="auto"/>
            <w:noWrap/>
            <w:vAlign w:val="center"/>
          </w:tcPr>
          <w:p w14:paraId="04044A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1017 (96.1)</w:t>
            </w:r>
          </w:p>
        </w:tc>
        <w:tc>
          <w:tcPr>
            <w:tcW w:w="1104" w:type="dxa"/>
            <w:tcBorders>
              <w:top w:val="nil"/>
              <w:left w:val="nil"/>
              <w:bottom w:val="nil"/>
              <w:right w:val="nil"/>
            </w:tcBorders>
            <w:shd w:val="clear" w:color="auto" w:fill="auto"/>
            <w:noWrap/>
            <w:vAlign w:val="center"/>
          </w:tcPr>
          <w:p w14:paraId="43EE37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29EBF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2CDB0F7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75" w:type="dxa"/>
            <w:tcBorders>
              <w:top w:val="nil"/>
              <w:left w:val="nil"/>
              <w:bottom w:val="nil"/>
              <w:right w:val="nil"/>
            </w:tcBorders>
            <w:shd w:val="clear" w:color="auto" w:fill="auto"/>
            <w:noWrap/>
            <w:vAlign w:val="center"/>
          </w:tcPr>
          <w:p w14:paraId="6F7B0B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 ( 4.3)</w:t>
            </w:r>
          </w:p>
        </w:tc>
        <w:tc>
          <w:tcPr>
            <w:tcW w:w="1961" w:type="dxa"/>
            <w:tcBorders>
              <w:top w:val="nil"/>
              <w:left w:val="nil"/>
              <w:bottom w:val="nil"/>
              <w:right w:val="nil"/>
            </w:tcBorders>
            <w:shd w:val="clear" w:color="auto" w:fill="auto"/>
            <w:noWrap/>
            <w:vAlign w:val="center"/>
          </w:tcPr>
          <w:p w14:paraId="10E411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 (4.4)</w:t>
            </w:r>
          </w:p>
        </w:tc>
        <w:tc>
          <w:tcPr>
            <w:tcW w:w="1961" w:type="dxa"/>
            <w:tcBorders>
              <w:top w:val="nil"/>
              <w:left w:val="nil"/>
              <w:bottom w:val="nil"/>
              <w:right w:val="nil"/>
            </w:tcBorders>
            <w:shd w:val="clear" w:color="auto" w:fill="auto"/>
            <w:noWrap/>
            <w:vAlign w:val="center"/>
          </w:tcPr>
          <w:p w14:paraId="1F55B6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 (4.8)</w:t>
            </w:r>
          </w:p>
        </w:tc>
        <w:tc>
          <w:tcPr>
            <w:tcW w:w="1961" w:type="dxa"/>
            <w:tcBorders>
              <w:top w:val="nil"/>
              <w:left w:val="nil"/>
              <w:bottom w:val="nil"/>
              <w:right w:val="nil"/>
            </w:tcBorders>
            <w:shd w:val="clear" w:color="auto" w:fill="auto"/>
            <w:noWrap/>
            <w:vAlign w:val="center"/>
          </w:tcPr>
          <w:p w14:paraId="7D82B5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 (4.1)</w:t>
            </w:r>
          </w:p>
        </w:tc>
        <w:tc>
          <w:tcPr>
            <w:tcW w:w="1961" w:type="dxa"/>
            <w:tcBorders>
              <w:top w:val="nil"/>
              <w:left w:val="nil"/>
              <w:bottom w:val="nil"/>
              <w:right w:val="nil"/>
            </w:tcBorders>
            <w:shd w:val="clear" w:color="auto" w:fill="auto"/>
            <w:noWrap/>
            <w:vAlign w:val="center"/>
          </w:tcPr>
          <w:p w14:paraId="13A144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 (3.9)</w:t>
            </w:r>
          </w:p>
        </w:tc>
        <w:tc>
          <w:tcPr>
            <w:tcW w:w="1104" w:type="dxa"/>
            <w:tcBorders>
              <w:top w:val="nil"/>
              <w:left w:val="nil"/>
              <w:bottom w:val="nil"/>
              <w:right w:val="nil"/>
            </w:tcBorders>
            <w:shd w:val="clear" w:color="auto" w:fill="auto"/>
            <w:noWrap/>
            <w:vAlign w:val="center"/>
          </w:tcPr>
          <w:p w14:paraId="1785D9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5C0BF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2C3EC3D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Arthritis, n (%)</w:t>
            </w:r>
          </w:p>
        </w:tc>
        <w:tc>
          <w:tcPr>
            <w:tcW w:w="2175" w:type="dxa"/>
            <w:tcBorders>
              <w:top w:val="nil"/>
              <w:left w:val="nil"/>
              <w:bottom w:val="nil"/>
              <w:right w:val="nil"/>
            </w:tcBorders>
            <w:shd w:val="clear" w:color="auto" w:fill="auto"/>
            <w:noWrap/>
            <w:vAlign w:val="center"/>
          </w:tcPr>
          <w:p w14:paraId="2EAFED6B">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282C2401">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0007A0F4">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61664813">
            <w:pPr>
              <w:jc w:val="center"/>
              <w:rPr>
                <w:rFonts w:hint="default" w:ascii="Times New Roman" w:hAnsi="Times New Roman" w:eastAsia="宋体" w:cs="Times New Roman"/>
                <w:i w:val="0"/>
                <w:iCs w:val="0"/>
                <w:color w:val="000000"/>
                <w:sz w:val="22"/>
                <w:szCs w:val="22"/>
                <w:u w:val="none"/>
              </w:rPr>
            </w:pPr>
          </w:p>
        </w:tc>
        <w:tc>
          <w:tcPr>
            <w:tcW w:w="1961" w:type="dxa"/>
            <w:tcBorders>
              <w:top w:val="nil"/>
              <w:left w:val="nil"/>
              <w:bottom w:val="nil"/>
              <w:right w:val="nil"/>
            </w:tcBorders>
            <w:shd w:val="clear" w:color="auto" w:fill="auto"/>
            <w:noWrap/>
            <w:vAlign w:val="center"/>
          </w:tcPr>
          <w:p w14:paraId="2C9BDD11">
            <w:pPr>
              <w:jc w:val="center"/>
              <w:rPr>
                <w:rFonts w:hint="default" w:ascii="Times New Roman" w:hAnsi="Times New Roman" w:eastAsia="宋体" w:cs="Times New Roman"/>
                <w:i w:val="0"/>
                <w:iCs w:val="0"/>
                <w:color w:val="000000"/>
                <w:sz w:val="22"/>
                <w:szCs w:val="22"/>
                <w:u w:val="none"/>
              </w:rPr>
            </w:pPr>
          </w:p>
        </w:tc>
        <w:tc>
          <w:tcPr>
            <w:tcW w:w="1104" w:type="dxa"/>
            <w:tcBorders>
              <w:top w:val="nil"/>
              <w:left w:val="nil"/>
              <w:bottom w:val="nil"/>
              <w:right w:val="nil"/>
            </w:tcBorders>
            <w:shd w:val="clear" w:color="auto" w:fill="auto"/>
            <w:noWrap/>
            <w:vAlign w:val="center"/>
          </w:tcPr>
          <w:p w14:paraId="0B2645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1F32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712" w:type="dxa"/>
            <w:tcBorders>
              <w:top w:val="nil"/>
              <w:left w:val="nil"/>
              <w:bottom w:val="nil"/>
              <w:right w:val="nil"/>
            </w:tcBorders>
            <w:shd w:val="clear" w:color="auto" w:fill="auto"/>
            <w:noWrap/>
            <w:vAlign w:val="center"/>
          </w:tcPr>
          <w:p w14:paraId="7D5DED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2175" w:type="dxa"/>
            <w:tcBorders>
              <w:top w:val="nil"/>
              <w:left w:val="nil"/>
              <w:bottom w:val="nil"/>
              <w:right w:val="nil"/>
            </w:tcBorders>
            <w:shd w:val="clear" w:color="auto" w:fill="auto"/>
            <w:noWrap/>
            <w:vAlign w:val="center"/>
          </w:tcPr>
          <w:p w14:paraId="236C3B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2856 (67.5)</w:t>
            </w:r>
          </w:p>
        </w:tc>
        <w:tc>
          <w:tcPr>
            <w:tcW w:w="1961" w:type="dxa"/>
            <w:tcBorders>
              <w:top w:val="nil"/>
              <w:left w:val="nil"/>
              <w:bottom w:val="nil"/>
              <w:right w:val="nil"/>
            </w:tcBorders>
            <w:shd w:val="clear" w:color="auto" w:fill="auto"/>
            <w:noWrap/>
            <w:vAlign w:val="center"/>
          </w:tcPr>
          <w:p w14:paraId="12C836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659 (62.3)</w:t>
            </w:r>
          </w:p>
        </w:tc>
        <w:tc>
          <w:tcPr>
            <w:tcW w:w="1961" w:type="dxa"/>
            <w:tcBorders>
              <w:top w:val="nil"/>
              <w:left w:val="nil"/>
              <w:bottom w:val="nil"/>
              <w:right w:val="nil"/>
            </w:tcBorders>
            <w:shd w:val="clear" w:color="auto" w:fill="auto"/>
            <w:noWrap/>
            <w:vAlign w:val="center"/>
          </w:tcPr>
          <w:p w14:paraId="27C055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701 (66.3)</w:t>
            </w:r>
          </w:p>
        </w:tc>
        <w:tc>
          <w:tcPr>
            <w:tcW w:w="1961" w:type="dxa"/>
            <w:tcBorders>
              <w:top w:val="nil"/>
              <w:left w:val="nil"/>
              <w:bottom w:val="nil"/>
              <w:right w:val="nil"/>
            </w:tcBorders>
            <w:shd w:val="clear" w:color="auto" w:fill="auto"/>
            <w:noWrap/>
            <w:vAlign w:val="center"/>
          </w:tcPr>
          <w:p w14:paraId="06987F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733 (69.3)</w:t>
            </w:r>
          </w:p>
        </w:tc>
        <w:tc>
          <w:tcPr>
            <w:tcW w:w="1961" w:type="dxa"/>
            <w:tcBorders>
              <w:top w:val="nil"/>
              <w:left w:val="nil"/>
              <w:bottom w:val="nil"/>
              <w:right w:val="nil"/>
            </w:tcBorders>
            <w:shd w:val="clear" w:color="auto" w:fill="auto"/>
            <w:noWrap/>
            <w:vAlign w:val="center"/>
          </w:tcPr>
          <w:p w14:paraId="62128D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763 (72.1)</w:t>
            </w:r>
          </w:p>
        </w:tc>
        <w:tc>
          <w:tcPr>
            <w:tcW w:w="1104" w:type="dxa"/>
            <w:tcBorders>
              <w:top w:val="nil"/>
              <w:left w:val="nil"/>
              <w:bottom w:val="nil"/>
              <w:right w:val="nil"/>
            </w:tcBorders>
            <w:shd w:val="clear" w:color="auto" w:fill="auto"/>
            <w:noWrap/>
            <w:vAlign w:val="center"/>
          </w:tcPr>
          <w:p w14:paraId="4C7CD2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69C24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712" w:type="dxa"/>
            <w:tcBorders>
              <w:top w:val="nil"/>
              <w:left w:val="nil"/>
              <w:bottom w:val="single" w:color="000000" w:sz="4" w:space="0"/>
              <w:right w:val="nil"/>
            </w:tcBorders>
            <w:shd w:val="clear" w:color="auto" w:fill="auto"/>
            <w:noWrap/>
            <w:vAlign w:val="center"/>
          </w:tcPr>
          <w:p w14:paraId="37BEE06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2175" w:type="dxa"/>
            <w:tcBorders>
              <w:top w:val="nil"/>
              <w:left w:val="nil"/>
              <w:bottom w:val="single" w:color="000000" w:sz="4" w:space="0"/>
              <w:right w:val="nil"/>
            </w:tcBorders>
            <w:shd w:val="clear" w:color="auto" w:fill="auto"/>
            <w:noWrap/>
            <w:vAlign w:val="center"/>
          </w:tcPr>
          <w:p w14:paraId="288D44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1376 (32.5)</w:t>
            </w:r>
          </w:p>
        </w:tc>
        <w:tc>
          <w:tcPr>
            <w:tcW w:w="1961" w:type="dxa"/>
            <w:tcBorders>
              <w:top w:val="nil"/>
              <w:left w:val="nil"/>
              <w:bottom w:val="single" w:color="000000" w:sz="4" w:space="0"/>
              <w:right w:val="nil"/>
            </w:tcBorders>
            <w:shd w:val="clear" w:color="auto" w:fill="auto"/>
            <w:noWrap/>
            <w:vAlign w:val="center"/>
          </w:tcPr>
          <w:p w14:paraId="572E7F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399 (37.7)</w:t>
            </w:r>
          </w:p>
        </w:tc>
        <w:tc>
          <w:tcPr>
            <w:tcW w:w="1961" w:type="dxa"/>
            <w:tcBorders>
              <w:top w:val="nil"/>
              <w:left w:val="nil"/>
              <w:bottom w:val="single" w:color="000000" w:sz="4" w:space="0"/>
              <w:right w:val="nil"/>
            </w:tcBorders>
            <w:shd w:val="clear" w:color="auto" w:fill="auto"/>
            <w:noWrap/>
            <w:vAlign w:val="center"/>
          </w:tcPr>
          <w:p w14:paraId="6CED78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357 (33.7)</w:t>
            </w:r>
          </w:p>
        </w:tc>
        <w:tc>
          <w:tcPr>
            <w:tcW w:w="1961" w:type="dxa"/>
            <w:tcBorders>
              <w:top w:val="nil"/>
              <w:left w:val="nil"/>
              <w:bottom w:val="single" w:color="000000" w:sz="4" w:space="0"/>
              <w:right w:val="nil"/>
            </w:tcBorders>
            <w:shd w:val="clear" w:color="auto" w:fill="auto"/>
            <w:noWrap/>
            <w:vAlign w:val="center"/>
          </w:tcPr>
          <w:p w14:paraId="16EB50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325 (30.7)</w:t>
            </w:r>
          </w:p>
        </w:tc>
        <w:tc>
          <w:tcPr>
            <w:tcW w:w="1961" w:type="dxa"/>
            <w:tcBorders>
              <w:top w:val="nil"/>
              <w:left w:val="nil"/>
              <w:bottom w:val="single" w:color="000000" w:sz="4" w:space="0"/>
              <w:right w:val="nil"/>
            </w:tcBorders>
            <w:shd w:val="clear" w:color="auto" w:fill="auto"/>
            <w:noWrap/>
            <w:vAlign w:val="center"/>
          </w:tcPr>
          <w:p w14:paraId="7C8F50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295 (27.9)</w:t>
            </w:r>
          </w:p>
        </w:tc>
        <w:tc>
          <w:tcPr>
            <w:tcW w:w="1104" w:type="dxa"/>
            <w:tcBorders>
              <w:top w:val="nil"/>
              <w:left w:val="nil"/>
              <w:bottom w:val="single" w:color="000000" w:sz="4" w:space="0"/>
              <w:right w:val="nil"/>
            </w:tcBorders>
            <w:shd w:val="clear" w:color="auto" w:fill="auto"/>
            <w:noWrap/>
            <w:vAlign w:val="center"/>
          </w:tcPr>
          <w:p w14:paraId="75808B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p>
        </w:tc>
      </w:tr>
    </w:tbl>
    <w:p w14:paraId="7CC2E7DB">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i/>
          <w:iCs/>
          <w:sz w:val="24"/>
          <w:szCs w:val="24"/>
        </w:rPr>
        <w:t>P</w:t>
      </w:r>
      <w:r>
        <w:rPr>
          <w:rFonts w:ascii="Times New Roman" w:hAnsi="Times New Roman" w:cs="Times New Roman"/>
          <w:sz w:val="24"/>
          <w:szCs w:val="24"/>
        </w:rPr>
        <w:t xml:space="preserve"> value &lt; 0.05 indicated a significant difference.</w:t>
      </w:r>
    </w:p>
    <w:p w14:paraId="1BF41D59">
      <w:pPr>
        <w:spacing w:line="480" w:lineRule="auto"/>
        <w:rPr>
          <w:rFonts w:hint="default" w:ascii="Times New Roman" w:hAnsi="Times New Roman" w:cs="Times New Roman"/>
          <w:color w:val="auto"/>
          <w:sz w:val="24"/>
          <w:szCs w:val="24"/>
          <w:lang w:val="en-US" w:eastAsia="zh-CN"/>
        </w:rPr>
      </w:pPr>
      <w:r>
        <w:rPr>
          <w:rFonts w:ascii="Times New Roman" w:hAnsi="Times New Roman" w:cs="Times New Roman"/>
          <w:sz w:val="24"/>
          <w:szCs w:val="24"/>
          <w:lang w:val="en-GB"/>
        </w:rPr>
        <w:t>Abbreviations:</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lang w:val="en-GB"/>
        </w:rPr>
        <w:t xml:space="preserve">BMI, </w:t>
      </w:r>
      <w:r>
        <w:rPr>
          <w:rFonts w:ascii="Times New Roman" w:hAnsi="Times New Roman" w:eastAsia="PingFang SC" w:cs="Times New Roman"/>
          <w:color w:val="101214"/>
          <w:sz w:val="24"/>
          <w:szCs w:val="24"/>
        </w:rPr>
        <w:t>bod</w:t>
      </w:r>
      <w:r>
        <w:rPr>
          <w:rFonts w:ascii="Times New Roman" w:hAnsi="Times New Roman" w:eastAsia="PingFang SC" w:cs="Times New Roman"/>
          <w:color w:val="auto"/>
          <w:sz w:val="24"/>
          <w:szCs w:val="24"/>
        </w:rPr>
        <w:t>y mass index;</w:t>
      </w:r>
      <w:r>
        <w:rPr>
          <w:rFonts w:ascii="Times New Roman" w:hAnsi="Times New Roman" w:cs="Times New Roman"/>
          <w:color w:val="auto"/>
          <w:sz w:val="24"/>
          <w:szCs w:val="24"/>
        </w:rPr>
        <w:t xml:space="preserve"> </w:t>
      </w:r>
      <w:r>
        <w:rPr>
          <w:rFonts w:hint="eastAsia" w:ascii="Times New Roman" w:hAnsi="Times New Roman" w:eastAsia="PingFang SC" w:cs="Times New Roman"/>
          <w:color w:val="auto"/>
          <w:sz w:val="24"/>
          <w:szCs w:val="24"/>
          <w:lang w:val="en-US" w:eastAsia="zh-CN"/>
        </w:rPr>
        <w:t>FPG</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US" w:eastAsia="zh-CN"/>
        </w:rPr>
        <w:t>f</w:t>
      </w:r>
      <w:r>
        <w:rPr>
          <w:rFonts w:hint="eastAsia" w:ascii="Times New Roman" w:hAnsi="Times New Roman" w:cs="Times New Roman"/>
          <w:color w:val="auto"/>
          <w:sz w:val="24"/>
          <w:szCs w:val="24"/>
          <w:lang w:val="en-GB"/>
        </w:rPr>
        <w:t>asting blood glucose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default" w:ascii="Times New Roman" w:hAnsi="Times New Roman" w:eastAsia="宋体" w:cs="Times New Roman"/>
          <w:i w:val="0"/>
          <w:iCs w:val="0"/>
          <w:color w:val="auto"/>
          <w:kern w:val="0"/>
          <w:sz w:val="24"/>
          <w:szCs w:val="24"/>
          <w:u w:val="none"/>
          <w:lang w:val="en-US" w:eastAsia="zh-CN" w:bidi="ar"/>
        </w:rPr>
        <w:t>Hba1c,</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PingFang SC" w:cs="Times New Roman"/>
          <w:color w:val="auto"/>
          <w:sz w:val="24"/>
          <w:szCs w:val="24"/>
          <w:lang w:val="en-US" w:eastAsia="zh-CN"/>
        </w:rPr>
        <w:t>glycosylated hemoglobin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HDL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high-density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LDL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low-density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eastAsia" w:ascii="Times New Roman" w:hAnsi="Times New Roman" w:cs="Times New Roman"/>
          <w:color w:val="auto"/>
          <w:sz w:val="24"/>
          <w:szCs w:val="24"/>
          <w:lang w:val="en-US" w:eastAsia="zh-CN"/>
        </w:rPr>
        <w:t>IQR, interquartile range</w:t>
      </w:r>
      <w:r>
        <w:rPr>
          <w:rFonts w:ascii="Times New Roman" w:hAnsi="Times New Roman" w:cs="Times New Roman"/>
          <w:color w:val="auto"/>
          <w:sz w:val="24"/>
        </w:rPr>
        <w:t xml:space="preserve">; </w:t>
      </w:r>
      <w:r>
        <w:rPr>
          <w:rFonts w:hint="eastAsia" w:ascii="Times New Roman" w:hAnsi="Times New Roman" w:cs="Times New Roman"/>
          <w:color w:val="auto"/>
          <w:sz w:val="24"/>
          <w:szCs w:val="24"/>
          <w:lang w:val="en-US" w:eastAsia="zh-CN"/>
        </w:rPr>
        <w:t>WC</w:t>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waist circumference</w:t>
      </w:r>
      <w:r>
        <w:rPr>
          <w:rFonts w:ascii="Times New Roman" w:hAnsi="Times New Roman" w:cs="Times New Roman"/>
          <w:color w:val="auto"/>
          <w:sz w:val="24"/>
          <w:szCs w:val="24"/>
        </w:rPr>
        <w:t>.</w:t>
      </w:r>
    </w:p>
    <w:p w14:paraId="614AD584">
      <w:pPr>
        <w:rPr>
          <w:rFonts w:hint="default"/>
          <w:lang w:val="en-US" w:eastAsia="zh-CN"/>
        </w:rPr>
      </w:pPr>
    </w:p>
    <w:p w14:paraId="162066D3">
      <w:pPr>
        <w:rPr>
          <w:rFonts w:hint="default"/>
          <w:lang w:val="en-US" w:eastAsia="zh-CN"/>
        </w:rPr>
      </w:pPr>
    </w:p>
    <w:p w14:paraId="29471873">
      <w:pPr>
        <w:rPr>
          <w:rFonts w:hint="default"/>
          <w:lang w:val="en-US" w:eastAsia="zh-CN"/>
        </w:rPr>
      </w:pPr>
    </w:p>
    <w:p w14:paraId="078AEE49">
      <w:pPr>
        <w:rPr>
          <w:rFonts w:hint="default"/>
          <w:lang w:val="en-US" w:eastAsia="zh-CN"/>
        </w:rPr>
      </w:pPr>
    </w:p>
    <w:p w14:paraId="6FB2D110">
      <w:pPr>
        <w:rPr>
          <w:rFonts w:hint="default"/>
          <w:lang w:val="en-US" w:eastAsia="zh-CN"/>
        </w:rPr>
      </w:pPr>
    </w:p>
    <w:p w14:paraId="4F960BBB">
      <w:pPr>
        <w:rPr>
          <w:rFonts w:hint="default"/>
          <w:lang w:val="en-US" w:eastAsia="zh-CN"/>
        </w:rPr>
      </w:pPr>
    </w:p>
    <w:p w14:paraId="1F981242">
      <w:pPr>
        <w:rPr>
          <w:rFonts w:hint="default"/>
          <w:lang w:val="en-US" w:eastAsia="zh-CN"/>
        </w:rPr>
      </w:pPr>
    </w:p>
    <w:p w14:paraId="6592B955">
      <w:pPr>
        <w:rPr>
          <w:rFonts w:hint="default"/>
          <w:lang w:val="en-US" w:eastAsia="zh-CN"/>
        </w:rPr>
      </w:pPr>
    </w:p>
    <w:p w14:paraId="0E1FCEEF">
      <w:pPr>
        <w:rPr>
          <w:rFonts w:hint="default"/>
          <w:lang w:val="en-US" w:eastAsia="zh-CN"/>
        </w:rPr>
      </w:pPr>
    </w:p>
    <w:p w14:paraId="200A9A4C">
      <w:pPr>
        <w:rPr>
          <w:rFonts w:hint="default"/>
          <w:lang w:val="en-US" w:eastAsia="zh-CN"/>
        </w:rPr>
      </w:pPr>
    </w:p>
    <w:p w14:paraId="78A6966A">
      <w:pPr>
        <w:rPr>
          <w:rFonts w:hint="default"/>
          <w:lang w:val="en-US" w:eastAsia="zh-CN"/>
        </w:rPr>
      </w:pPr>
    </w:p>
    <w:p w14:paraId="1051E14A">
      <w:pPr>
        <w:rPr>
          <w:rFonts w:hint="default"/>
          <w:lang w:val="en-US" w:eastAsia="zh-CN"/>
        </w:rPr>
      </w:pPr>
    </w:p>
    <w:p w14:paraId="65B8D3F1">
      <w:pPr>
        <w:rPr>
          <w:rFonts w:hint="default"/>
          <w:lang w:val="en-US" w:eastAsia="zh-CN"/>
        </w:rPr>
      </w:pPr>
    </w:p>
    <w:p w14:paraId="0AD81E67">
      <w:pPr>
        <w:rPr>
          <w:rFonts w:hint="default"/>
          <w:lang w:val="en-US" w:eastAsia="zh-CN"/>
        </w:rPr>
      </w:pPr>
    </w:p>
    <w:p w14:paraId="3A2ACF4A">
      <w:pPr>
        <w:rPr>
          <w:rFonts w:hint="default"/>
          <w:lang w:val="en-US" w:eastAsia="zh-CN"/>
        </w:rPr>
      </w:pPr>
    </w:p>
    <w:p w14:paraId="34B9D40E">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w:t>
      </w:r>
      <w:r>
        <w:rPr>
          <w:rFonts w:hint="eastAsia" w:ascii="Times New Roman" w:hAnsi="Times New Roman" w:cs="Times New Roman"/>
          <w:b/>
          <w:bCs/>
          <w:sz w:val="24"/>
          <w:szCs w:val="24"/>
          <w:lang w:val="en-GB"/>
        </w:rPr>
        <w:t xml:space="preserve">upplementary Table </w:t>
      </w:r>
      <w:r>
        <w:rPr>
          <w:rFonts w:hint="eastAsia" w:ascii="Times New Roman" w:hAnsi="Times New Roman" w:cs="Times New Roman"/>
          <w:b/>
          <w:bCs/>
          <w:sz w:val="24"/>
          <w:szCs w:val="24"/>
          <w:lang w:val="en-US" w:eastAsia="zh-CN"/>
        </w:rPr>
        <w:t>6</w:t>
      </w:r>
      <w:r>
        <w:rPr>
          <w:rFonts w:hint="eastAsia" w:ascii="Times New Roman" w:hAnsi="Times New Roman" w:cs="Times New Roman"/>
          <w:b/>
          <w:bCs/>
          <w:sz w:val="24"/>
          <w:szCs w:val="24"/>
          <w:lang w:val="en-GB"/>
        </w:rPr>
        <w:t xml:space="preserve">. </w:t>
      </w:r>
      <w:r>
        <w:rPr>
          <w:rFonts w:hint="eastAsia" w:ascii="Times New Roman" w:hAnsi="Times New Roman" w:cs="Times New Roman"/>
          <w:sz w:val="24"/>
          <w:szCs w:val="24"/>
          <w:lang w:val="en-GB"/>
        </w:rPr>
        <w:t>Baseline characteristics of included and excluded participants.</w:t>
      </w:r>
    </w:p>
    <w:tbl>
      <w:tblPr>
        <w:tblStyle w:val="4"/>
        <w:tblW w:w="135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35"/>
        <w:gridCol w:w="2926"/>
        <w:gridCol w:w="2586"/>
        <w:gridCol w:w="2586"/>
        <w:gridCol w:w="1264"/>
      </w:tblGrid>
      <w:tr w14:paraId="55A23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235" w:type="dxa"/>
            <w:tcBorders>
              <w:top w:val="single" w:color="auto" w:sz="4" w:space="0"/>
              <w:left w:val="nil"/>
              <w:bottom w:val="single" w:color="auto" w:sz="4" w:space="0"/>
              <w:right w:val="nil"/>
            </w:tcBorders>
            <w:shd w:val="clear" w:color="auto" w:fill="auto"/>
            <w:noWrap/>
            <w:vAlign w:val="center"/>
          </w:tcPr>
          <w:p w14:paraId="518BCCA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p>
        </w:tc>
        <w:tc>
          <w:tcPr>
            <w:tcW w:w="2926" w:type="dxa"/>
            <w:tcBorders>
              <w:top w:val="single" w:color="auto" w:sz="4" w:space="0"/>
              <w:left w:val="nil"/>
              <w:bottom w:val="single" w:color="auto" w:sz="4" w:space="0"/>
              <w:right w:val="nil"/>
            </w:tcBorders>
            <w:shd w:val="clear" w:color="auto" w:fill="auto"/>
            <w:noWrap/>
            <w:vAlign w:val="center"/>
          </w:tcPr>
          <w:p w14:paraId="0F15A64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 = 17069)</w:t>
            </w:r>
          </w:p>
        </w:tc>
        <w:tc>
          <w:tcPr>
            <w:tcW w:w="2586" w:type="dxa"/>
            <w:tcBorders>
              <w:top w:val="single" w:color="auto" w:sz="4" w:space="0"/>
              <w:left w:val="nil"/>
              <w:bottom w:val="single" w:color="auto" w:sz="4" w:space="0"/>
              <w:right w:val="nil"/>
            </w:tcBorders>
            <w:shd w:val="clear" w:color="auto" w:fill="auto"/>
            <w:noWrap/>
            <w:vAlign w:val="center"/>
          </w:tcPr>
          <w:p w14:paraId="65FB54E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Complete (n = 4232)</w:t>
            </w:r>
          </w:p>
        </w:tc>
        <w:tc>
          <w:tcPr>
            <w:tcW w:w="2586" w:type="dxa"/>
            <w:tcBorders>
              <w:top w:val="single" w:color="auto" w:sz="4" w:space="0"/>
              <w:left w:val="nil"/>
              <w:bottom w:val="single" w:color="auto" w:sz="4" w:space="0"/>
              <w:right w:val="nil"/>
            </w:tcBorders>
            <w:shd w:val="clear" w:color="auto" w:fill="auto"/>
            <w:noWrap/>
            <w:vAlign w:val="center"/>
          </w:tcPr>
          <w:p w14:paraId="6B79955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Times New Roman" w:hAnsi="Times New Roman" w:eastAsia="宋体" w:cs="Times New Roman"/>
                <w:b/>
                <w:bCs/>
                <w:i w:val="0"/>
                <w:iCs w:val="0"/>
                <w:color w:val="000000"/>
                <w:kern w:val="0"/>
                <w:sz w:val="22"/>
                <w:szCs w:val="22"/>
                <w:u w:val="none"/>
                <w:lang w:val="en-US" w:eastAsia="zh-CN" w:bidi="ar"/>
              </w:rPr>
              <w:t>Missing</w:t>
            </w:r>
            <w:r>
              <w:rPr>
                <w:rFonts w:hint="default" w:ascii="Times New Roman" w:hAnsi="Times New Roman" w:eastAsia="宋体" w:cs="Times New Roman"/>
                <w:b/>
                <w:bCs/>
                <w:i w:val="0"/>
                <w:iCs w:val="0"/>
                <w:color w:val="000000"/>
                <w:kern w:val="0"/>
                <w:sz w:val="22"/>
                <w:szCs w:val="22"/>
                <w:u w:val="none"/>
                <w:lang w:val="en-US" w:eastAsia="zh-CN" w:bidi="ar"/>
              </w:rPr>
              <w:t xml:space="preserve"> (n = 12837)</w:t>
            </w:r>
          </w:p>
        </w:tc>
        <w:tc>
          <w:tcPr>
            <w:tcW w:w="1264" w:type="dxa"/>
            <w:tcBorders>
              <w:top w:val="single" w:color="auto" w:sz="4" w:space="0"/>
              <w:left w:val="nil"/>
              <w:bottom w:val="single" w:color="auto" w:sz="4" w:space="0"/>
              <w:right w:val="nil"/>
            </w:tcBorders>
            <w:shd w:val="clear" w:color="auto" w:fill="auto"/>
            <w:noWrap/>
            <w:vAlign w:val="center"/>
          </w:tcPr>
          <w:p w14:paraId="5833AF80">
            <w:pPr>
              <w:keepNext w:val="0"/>
              <w:keepLines w:val="0"/>
              <w:widowControl/>
              <w:suppressLineNumbers w:val="0"/>
              <w:jc w:val="center"/>
              <w:textAlignment w:val="center"/>
              <w:rPr>
                <w:rFonts w:hint="default" w:ascii="Times New Roman" w:hAnsi="Times New Roman" w:eastAsia="宋体" w:cs="Times New Roman"/>
                <w:b/>
                <w:bCs/>
                <w:i/>
                <w:iCs/>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P</w:t>
            </w:r>
            <w:r>
              <w:rPr>
                <w:rStyle w:val="11"/>
                <w:rFonts w:eastAsia="宋体"/>
                <w:lang w:val="en-US" w:eastAsia="zh-CN" w:bidi="ar"/>
              </w:rPr>
              <w:t xml:space="preserve"> value</w:t>
            </w:r>
          </w:p>
        </w:tc>
      </w:tr>
      <w:tr w14:paraId="1E732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235" w:type="dxa"/>
            <w:tcBorders>
              <w:top w:val="single" w:color="auto" w:sz="4" w:space="0"/>
              <w:left w:val="nil"/>
              <w:bottom w:val="nil"/>
              <w:right w:val="nil"/>
            </w:tcBorders>
            <w:shd w:val="clear" w:color="auto" w:fill="auto"/>
            <w:noWrap/>
            <w:vAlign w:val="center"/>
          </w:tcPr>
          <w:p w14:paraId="5194C8A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 Median (IQR)</w:t>
            </w:r>
          </w:p>
        </w:tc>
        <w:tc>
          <w:tcPr>
            <w:tcW w:w="2926" w:type="dxa"/>
            <w:tcBorders>
              <w:top w:val="single" w:color="auto" w:sz="4" w:space="0"/>
              <w:left w:val="nil"/>
              <w:bottom w:val="nil"/>
              <w:right w:val="nil"/>
            </w:tcBorders>
            <w:shd w:val="clear" w:color="auto" w:fill="auto"/>
            <w:noWrap/>
            <w:vAlign w:val="center"/>
          </w:tcPr>
          <w:p w14:paraId="759442F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65.0</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58</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Times New Roman" w:hAnsi="Times New Roman" w:eastAsia="宋体"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75.0</w:t>
            </w:r>
            <w:r>
              <w:rPr>
                <w:rFonts w:hint="default" w:ascii="Times New Roman" w:hAnsi="Times New Roman" w:eastAsia="宋体" w:cs="Times New Roman"/>
                <w:i w:val="0"/>
                <w:iCs w:val="0"/>
                <w:color w:val="000000"/>
                <w:kern w:val="0"/>
                <w:sz w:val="22"/>
                <w:szCs w:val="22"/>
                <w:u w:val="none"/>
                <w:lang w:val="en-US" w:eastAsia="zh-CN" w:bidi="ar"/>
              </w:rPr>
              <w:t>)</w:t>
            </w:r>
          </w:p>
        </w:tc>
        <w:tc>
          <w:tcPr>
            <w:tcW w:w="2586" w:type="dxa"/>
            <w:tcBorders>
              <w:top w:val="single" w:color="auto" w:sz="4" w:space="0"/>
              <w:left w:val="nil"/>
              <w:bottom w:val="nil"/>
              <w:right w:val="nil"/>
            </w:tcBorders>
            <w:shd w:val="clear" w:color="auto" w:fill="auto"/>
            <w:noWrap/>
            <w:vAlign w:val="center"/>
          </w:tcPr>
          <w:p w14:paraId="2ED8A9E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63.0</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58</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Times New Roman" w:hAnsi="Times New Roman" w:eastAsia="宋体"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70.0</w:t>
            </w:r>
            <w:r>
              <w:rPr>
                <w:rFonts w:hint="default" w:ascii="Times New Roman" w:hAnsi="Times New Roman" w:eastAsia="宋体" w:cs="Times New Roman"/>
                <w:i w:val="0"/>
                <w:iCs w:val="0"/>
                <w:color w:val="000000"/>
                <w:kern w:val="0"/>
                <w:sz w:val="22"/>
                <w:szCs w:val="22"/>
                <w:u w:val="none"/>
                <w:lang w:val="en-US" w:eastAsia="zh-CN" w:bidi="ar"/>
              </w:rPr>
              <w:t>)</w:t>
            </w:r>
          </w:p>
        </w:tc>
        <w:tc>
          <w:tcPr>
            <w:tcW w:w="2586" w:type="dxa"/>
            <w:tcBorders>
              <w:top w:val="single" w:color="auto" w:sz="4" w:space="0"/>
              <w:left w:val="nil"/>
              <w:bottom w:val="nil"/>
              <w:right w:val="nil"/>
            </w:tcBorders>
            <w:shd w:val="clear" w:color="auto" w:fill="auto"/>
            <w:noWrap/>
            <w:vAlign w:val="center"/>
          </w:tcPr>
          <w:p w14:paraId="456FEF28">
            <w:pPr>
              <w:keepNext w:val="0"/>
              <w:keepLines w:val="0"/>
              <w:widowControl/>
              <w:suppressLineNumbers w:val="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66.0</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58</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Times New Roman" w:hAnsi="Times New Roman" w:eastAsia="宋体" w:cs="Times New Roman"/>
                <w:i w:val="0"/>
                <w:iCs w:val="0"/>
                <w:color w:val="000000"/>
                <w:kern w:val="0"/>
                <w:sz w:val="22"/>
                <w:szCs w:val="22"/>
                <w:u w:val="none"/>
                <w:lang w:val="en-US" w:eastAsia="zh-CN" w:bidi="ar"/>
              </w:rPr>
              <w:t>0</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77.0</w:t>
            </w:r>
            <w:r>
              <w:rPr>
                <w:rFonts w:hint="default" w:ascii="Times New Roman" w:hAnsi="Times New Roman" w:eastAsia="宋体" w:cs="Times New Roman"/>
                <w:i w:val="0"/>
                <w:iCs w:val="0"/>
                <w:color w:val="000000"/>
                <w:kern w:val="0"/>
                <w:sz w:val="22"/>
                <w:szCs w:val="22"/>
                <w:u w:val="none"/>
                <w:lang w:val="en-US" w:eastAsia="zh-CN" w:bidi="ar"/>
              </w:rPr>
              <w:t>)</w:t>
            </w:r>
          </w:p>
        </w:tc>
        <w:tc>
          <w:tcPr>
            <w:tcW w:w="1264" w:type="dxa"/>
            <w:tcBorders>
              <w:top w:val="single" w:color="auto" w:sz="4" w:space="0"/>
              <w:left w:val="nil"/>
              <w:bottom w:val="nil"/>
              <w:right w:val="nil"/>
            </w:tcBorders>
            <w:shd w:val="clear" w:color="auto" w:fill="auto"/>
            <w:noWrap/>
            <w:vAlign w:val="center"/>
          </w:tcPr>
          <w:p w14:paraId="3EC528BD">
            <w:pPr>
              <w:keepNext w:val="0"/>
              <w:keepLines w:val="0"/>
              <w:widowControl/>
              <w:suppressLineNumbers w:val="0"/>
              <w:jc w:val="center"/>
              <w:textAlignment w:val="center"/>
              <w:rPr>
                <w:rFonts w:hint="default" w:ascii="Times New Roman" w:hAnsi="Times New Roman" w:eastAsia="宋体" w:cs="Times New Roman"/>
                <w:b/>
                <w:bCs/>
                <w:i/>
                <w:iCs/>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89A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2D709BA">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Gender, n (%)</w:t>
            </w:r>
          </w:p>
        </w:tc>
        <w:tc>
          <w:tcPr>
            <w:tcW w:w="0" w:type="auto"/>
            <w:tcBorders>
              <w:top w:val="nil"/>
              <w:left w:val="nil"/>
              <w:bottom w:val="nil"/>
              <w:right w:val="nil"/>
            </w:tcBorders>
            <w:shd w:val="clear" w:color="auto" w:fill="auto"/>
            <w:noWrap/>
            <w:vAlign w:val="center"/>
          </w:tcPr>
          <w:p w14:paraId="3763EA6D">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D89BC2">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DA41B9">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BB8D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0.002</w:t>
            </w:r>
          </w:p>
        </w:tc>
      </w:tr>
      <w:tr w14:paraId="5F266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74495B9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Male</w:t>
            </w:r>
          </w:p>
        </w:tc>
        <w:tc>
          <w:tcPr>
            <w:tcW w:w="0" w:type="auto"/>
            <w:tcBorders>
              <w:top w:val="nil"/>
              <w:left w:val="nil"/>
              <w:bottom w:val="nil"/>
              <w:right w:val="nil"/>
            </w:tcBorders>
            <w:shd w:val="clear" w:color="auto" w:fill="auto"/>
            <w:noWrap/>
            <w:vAlign w:val="center"/>
          </w:tcPr>
          <w:p w14:paraId="3119FD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7926 (46.4)</w:t>
            </w:r>
          </w:p>
        </w:tc>
        <w:tc>
          <w:tcPr>
            <w:tcW w:w="0" w:type="auto"/>
            <w:tcBorders>
              <w:top w:val="nil"/>
              <w:left w:val="nil"/>
              <w:bottom w:val="nil"/>
              <w:right w:val="nil"/>
            </w:tcBorders>
            <w:shd w:val="clear" w:color="auto" w:fill="auto"/>
            <w:noWrap/>
            <w:vAlign w:val="center"/>
          </w:tcPr>
          <w:p w14:paraId="47E10C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1878 (44.4)</w:t>
            </w:r>
          </w:p>
        </w:tc>
        <w:tc>
          <w:tcPr>
            <w:tcW w:w="0" w:type="auto"/>
            <w:tcBorders>
              <w:top w:val="nil"/>
              <w:left w:val="nil"/>
              <w:bottom w:val="nil"/>
              <w:right w:val="nil"/>
            </w:tcBorders>
            <w:shd w:val="clear" w:color="auto" w:fill="auto"/>
            <w:noWrap/>
            <w:vAlign w:val="center"/>
          </w:tcPr>
          <w:p w14:paraId="70EF10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6048 (47.1)</w:t>
            </w:r>
          </w:p>
        </w:tc>
        <w:tc>
          <w:tcPr>
            <w:tcW w:w="0" w:type="auto"/>
            <w:tcBorders>
              <w:top w:val="nil"/>
              <w:left w:val="nil"/>
              <w:bottom w:val="nil"/>
              <w:right w:val="nil"/>
            </w:tcBorders>
            <w:shd w:val="clear" w:color="auto" w:fill="auto"/>
            <w:noWrap/>
            <w:vAlign w:val="center"/>
          </w:tcPr>
          <w:p w14:paraId="3E3559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r>
      <w:tr w14:paraId="43B57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175BD97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Female</w:t>
            </w:r>
          </w:p>
        </w:tc>
        <w:tc>
          <w:tcPr>
            <w:tcW w:w="0" w:type="auto"/>
            <w:tcBorders>
              <w:top w:val="nil"/>
              <w:left w:val="nil"/>
              <w:bottom w:val="nil"/>
              <w:right w:val="nil"/>
            </w:tcBorders>
            <w:shd w:val="clear" w:color="auto" w:fill="auto"/>
            <w:noWrap/>
            <w:vAlign w:val="center"/>
          </w:tcPr>
          <w:p w14:paraId="5A794F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9143 (53.6)</w:t>
            </w:r>
          </w:p>
        </w:tc>
        <w:tc>
          <w:tcPr>
            <w:tcW w:w="0" w:type="auto"/>
            <w:tcBorders>
              <w:top w:val="nil"/>
              <w:left w:val="nil"/>
              <w:bottom w:val="nil"/>
              <w:right w:val="nil"/>
            </w:tcBorders>
            <w:shd w:val="clear" w:color="auto" w:fill="auto"/>
            <w:noWrap/>
            <w:vAlign w:val="center"/>
          </w:tcPr>
          <w:p w14:paraId="7C62D2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2354 (55.6)</w:t>
            </w:r>
          </w:p>
        </w:tc>
        <w:tc>
          <w:tcPr>
            <w:tcW w:w="0" w:type="auto"/>
            <w:tcBorders>
              <w:top w:val="nil"/>
              <w:left w:val="nil"/>
              <w:bottom w:val="nil"/>
              <w:right w:val="nil"/>
            </w:tcBorders>
            <w:shd w:val="clear" w:color="auto" w:fill="auto"/>
            <w:noWrap/>
            <w:vAlign w:val="center"/>
          </w:tcPr>
          <w:p w14:paraId="73E15A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6789 (52.9)</w:t>
            </w:r>
          </w:p>
        </w:tc>
        <w:tc>
          <w:tcPr>
            <w:tcW w:w="0" w:type="auto"/>
            <w:tcBorders>
              <w:top w:val="nil"/>
              <w:left w:val="nil"/>
              <w:bottom w:val="nil"/>
              <w:right w:val="nil"/>
            </w:tcBorders>
            <w:shd w:val="clear" w:color="auto" w:fill="auto"/>
            <w:noWrap/>
            <w:vAlign w:val="center"/>
          </w:tcPr>
          <w:p w14:paraId="48CB38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r>
      <w:tr w14:paraId="02090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6A5973DA">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Education, n (%)</w:t>
            </w:r>
          </w:p>
        </w:tc>
        <w:tc>
          <w:tcPr>
            <w:tcW w:w="0" w:type="auto"/>
            <w:tcBorders>
              <w:top w:val="nil"/>
              <w:left w:val="nil"/>
              <w:bottom w:val="nil"/>
              <w:right w:val="nil"/>
            </w:tcBorders>
            <w:shd w:val="clear" w:color="auto" w:fill="auto"/>
            <w:noWrap/>
            <w:vAlign w:val="center"/>
          </w:tcPr>
          <w:p w14:paraId="3057E7F3">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8D21FC">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737E6B">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69537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E82D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0CD477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Less than high school</w:t>
            </w:r>
          </w:p>
        </w:tc>
        <w:tc>
          <w:tcPr>
            <w:tcW w:w="0" w:type="auto"/>
            <w:tcBorders>
              <w:top w:val="nil"/>
              <w:left w:val="nil"/>
              <w:bottom w:val="nil"/>
              <w:right w:val="nil"/>
            </w:tcBorders>
            <w:shd w:val="clear" w:color="auto" w:fill="auto"/>
            <w:noWrap/>
            <w:vAlign w:val="center"/>
          </w:tcPr>
          <w:p w14:paraId="6B96B3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7046 (45.2)</w:t>
            </w:r>
          </w:p>
        </w:tc>
        <w:tc>
          <w:tcPr>
            <w:tcW w:w="0" w:type="auto"/>
            <w:tcBorders>
              <w:top w:val="nil"/>
              <w:left w:val="nil"/>
              <w:bottom w:val="nil"/>
              <w:right w:val="nil"/>
            </w:tcBorders>
            <w:shd w:val="clear" w:color="auto" w:fill="auto"/>
            <w:noWrap/>
            <w:vAlign w:val="center"/>
          </w:tcPr>
          <w:p w14:paraId="28F69E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1261 (32.3)</w:t>
            </w:r>
          </w:p>
        </w:tc>
        <w:tc>
          <w:tcPr>
            <w:tcW w:w="0" w:type="auto"/>
            <w:tcBorders>
              <w:top w:val="nil"/>
              <w:left w:val="nil"/>
              <w:bottom w:val="nil"/>
              <w:right w:val="nil"/>
            </w:tcBorders>
            <w:shd w:val="clear" w:color="auto" w:fill="auto"/>
            <w:noWrap/>
            <w:vAlign w:val="center"/>
          </w:tcPr>
          <w:p w14:paraId="112A50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5785 (49.4)</w:t>
            </w:r>
          </w:p>
        </w:tc>
        <w:tc>
          <w:tcPr>
            <w:tcW w:w="0" w:type="auto"/>
            <w:tcBorders>
              <w:top w:val="nil"/>
              <w:left w:val="nil"/>
              <w:bottom w:val="nil"/>
              <w:right w:val="nil"/>
            </w:tcBorders>
            <w:shd w:val="clear" w:color="auto" w:fill="auto"/>
            <w:noWrap/>
            <w:vAlign w:val="center"/>
          </w:tcPr>
          <w:p w14:paraId="660E91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r>
      <w:tr w14:paraId="1D2C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6574E63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High school or equivalent</w:t>
            </w:r>
          </w:p>
        </w:tc>
        <w:tc>
          <w:tcPr>
            <w:tcW w:w="0" w:type="auto"/>
            <w:tcBorders>
              <w:top w:val="nil"/>
              <w:left w:val="nil"/>
              <w:bottom w:val="nil"/>
              <w:right w:val="nil"/>
            </w:tcBorders>
            <w:shd w:val="clear" w:color="auto" w:fill="auto"/>
            <w:noWrap/>
            <w:vAlign w:val="center"/>
          </w:tcPr>
          <w:p w14:paraId="5708C6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2952 (18.9)</w:t>
            </w:r>
          </w:p>
        </w:tc>
        <w:tc>
          <w:tcPr>
            <w:tcW w:w="0" w:type="auto"/>
            <w:tcBorders>
              <w:top w:val="nil"/>
              <w:left w:val="nil"/>
              <w:bottom w:val="nil"/>
              <w:right w:val="nil"/>
            </w:tcBorders>
            <w:shd w:val="clear" w:color="auto" w:fill="auto"/>
            <w:noWrap/>
            <w:vAlign w:val="center"/>
          </w:tcPr>
          <w:p w14:paraId="78EDA3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908 (23.3)</w:t>
            </w:r>
          </w:p>
        </w:tc>
        <w:tc>
          <w:tcPr>
            <w:tcW w:w="0" w:type="auto"/>
            <w:tcBorders>
              <w:top w:val="nil"/>
              <w:left w:val="nil"/>
              <w:bottom w:val="nil"/>
              <w:right w:val="nil"/>
            </w:tcBorders>
            <w:shd w:val="clear" w:color="auto" w:fill="auto"/>
            <w:noWrap/>
            <w:vAlign w:val="center"/>
          </w:tcPr>
          <w:p w14:paraId="0029B4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2044 (17.5)</w:t>
            </w:r>
          </w:p>
        </w:tc>
        <w:tc>
          <w:tcPr>
            <w:tcW w:w="0" w:type="auto"/>
            <w:tcBorders>
              <w:top w:val="nil"/>
              <w:left w:val="nil"/>
              <w:bottom w:val="nil"/>
              <w:right w:val="nil"/>
            </w:tcBorders>
            <w:shd w:val="clear" w:color="auto" w:fill="auto"/>
            <w:noWrap/>
            <w:vAlign w:val="center"/>
          </w:tcPr>
          <w:p w14:paraId="4FC74D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r>
      <w:tr w14:paraId="1604F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7BC6B4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College or above</w:t>
            </w:r>
          </w:p>
        </w:tc>
        <w:tc>
          <w:tcPr>
            <w:tcW w:w="0" w:type="auto"/>
            <w:tcBorders>
              <w:top w:val="nil"/>
              <w:left w:val="nil"/>
              <w:bottom w:val="nil"/>
              <w:right w:val="nil"/>
            </w:tcBorders>
            <w:shd w:val="clear" w:color="auto" w:fill="auto"/>
            <w:noWrap/>
            <w:vAlign w:val="center"/>
          </w:tcPr>
          <w:p w14:paraId="4C67D8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5606 (35.9)</w:t>
            </w:r>
          </w:p>
        </w:tc>
        <w:tc>
          <w:tcPr>
            <w:tcW w:w="0" w:type="auto"/>
            <w:tcBorders>
              <w:top w:val="nil"/>
              <w:left w:val="nil"/>
              <w:bottom w:val="nil"/>
              <w:right w:val="nil"/>
            </w:tcBorders>
            <w:shd w:val="clear" w:color="auto" w:fill="auto"/>
            <w:noWrap/>
            <w:vAlign w:val="center"/>
          </w:tcPr>
          <w:p w14:paraId="133A8B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1731 (44.4)</w:t>
            </w:r>
          </w:p>
        </w:tc>
        <w:tc>
          <w:tcPr>
            <w:tcW w:w="0" w:type="auto"/>
            <w:tcBorders>
              <w:top w:val="nil"/>
              <w:left w:val="nil"/>
              <w:bottom w:val="nil"/>
              <w:right w:val="nil"/>
            </w:tcBorders>
            <w:shd w:val="clear" w:color="auto" w:fill="auto"/>
            <w:noWrap/>
            <w:vAlign w:val="center"/>
          </w:tcPr>
          <w:p w14:paraId="19287E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3875 (33.1)</w:t>
            </w:r>
          </w:p>
        </w:tc>
        <w:tc>
          <w:tcPr>
            <w:tcW w:w="0" w:type="auto"/>
            <w:tcBorders>
              <w:top w:val="nil"/>
              <w:left w:val="nil"/>
              <w:bottom w:val="nil"/>
              <w:right w:val="nil"/>
            </w:tcBorders>
            <w:shd w:val="clear" w:color="auto" w:fill="auto"/>
            <w:noWrap/>
            <w:vAlign w:val="center"/>
          </w:tcPr>
          <w:p w14:paraId="1FA1B4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r>
      <w:tr w14:paraId="24FF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69D6AA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Marital, n (%)</w:t>
            </w:r>
          </w:p>
        </w:tc>
        <w:tc>
          <w:tcPr>
            <w:tcW w:w="0" w:type="auto"/>
            <w:tcBorders>
              <w:top w:val="nil"/>
              <w:left w:val="nil"/>
              <w:bottom w:val="nil"/>
              <w:right w:val="nil"/>
            </w:tcBorders>
            <w:shd w:val="clear" w:color="auto" w:fill="auto"/>
            <w:noWrap/>
            <w:vAlign w:val="center"/>
          </w:tcPr>
          <w:p w14:paraId="477A9E07">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C4B128">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05D05C">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58891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2A35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0FEFCDE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Married or partnered</w:t>
            </w:r>
          </w:p>
        </w:tc>
        <w:tc>
          <w:tcPr>
            <w:tcW w:w="0" w:type="auto"/>
            <w:tcBorders>
              <w:top w:val="nil"/>
              <w:left w:val="nil"/>
              <w:bottom w:val="nil"/>
              <w:right w:val="nil"/>
            </w:tcBorders>
            <w:shd w:val="clear" w:color="auto" w:fill="auto"/>
            <w:noWrap/>
            <w:vAlign w:val="center"/>
          </w:tcPr>
          <w:p w14:paraId="097F90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7631 (71.0)</w:t>
            </w:r>
          </w:p>
        </w:tc>
        <w:tc>
          <w:tcPr>
            <w:tcW w:w="0" w:type="auto"/>
            <w:tcBorders>
              <w:top w:val="nil"/>
              <w:left w:val="nil"/>
              <w:bottom w:val="nil"/>
              <w:right w:val="nil"/>
            </w:tcBorders>
            <w:shd w:val="clear" w:color="auto" w:fill="auto"/>
            <w:noWrap/>
            <w:vAlign w:val="center"/>
          </w:tcPr>
          <w:p w14:paraId="1F3A37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3151 (74.5)</w:t>
            </w:r>
          </w:p>
        </w:tc>
        <w:tc>
          <w:tcPr>
            <w:tcW w:w="0" w:type="auto"/>
            <w:tcBorders>
              <w:top w:val="nil"/>
              <w:left w:val="nil"/>
              <w:bottom w:val="nil"/>
              <w:right w:val="nil"/>
            </w:tcBorders>
            <w:shd w:val="clear" w:color="auto" w:fill="auto"/>
            <w:noWrap/>
            <w:vAlign w:val="center"/>
          </w:tcPr>
          <w:p w14:paraId="21FDB2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4480 (68.7)</w:t>
            </w:r>
          </w:p>
        </w:tc>
        <w:tc>
          <w:tcPr>
            <w:tcW w:w="0" w:type="auto"/>
            <w:tcBorders>
              <w:top w:val="nil"/>
              <w:left w:val="nil"/>
              <w:bottom w:val="nil"/>
              <w:right w:val="nil"/>
            </w:tcBorders>
            <w:shd w:val="clear" w:color="auto" w:fill="auto"/>
            <w:noWrap/>
            <w:vAlign w:val="center"/>
          </w:tcPr>
          <w:p w14:paraId="0DF85A5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6E967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436F29D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Divorced or never partnered</w:t>
            </w:r>
          </w:p>
        </w:tc>
        <w:tc>
          <w:tcPr>
            <w:tcW w:w="0" w:type="auto"/>
            <w:tcBorders>
              <w:top w:val="nil"/>
              <w:left w:val="nil"/>
              <w:bottom w:val="nil"/>
              <w:right w:val="nil"/>
            </w:tcBorders>
            <w:shd w:val="clear" w:color="auto" w:fill="auto"/>
            <w:noWrap/>
            <w:vAlign w:val="center"/>
          </w:tcPr>
          <w:p w14:paraId="7B3872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3120 (29.0)</w:t>
            </w:r>
          </w:p>
        </w:tc>
        <w:tc>
          <w:tcPr>
            <w:tcW w:w="0" w:type="auto"/>
            <w:tcBorders>
              <w:top w:val="nil"/>
              <w:left w:val="nil"/>
              <w:bottom w:val="nil"/>
              <w:right w:val="nil"/>
            </w:tcBorders>
            <w:shd w:val="clear" w:color="auto" w:fill="auto"/>
            <w:noWrap/>
            <w:vAlign w:val="center"/>
          </w:tcPr>
          <w:p w14:paraId="39B4F7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1081 (25.5)</w:t>
            </w:r>
          </w:p>
        </w:tc>
        <w:tc>
          <w:tcPr>
            <w:tcW w:w="0" w:type="auto"/>
            <w:tcBorders>
              <w:top w:val="nil"/>
              <w:left w:val="nil"/>
              <w:bottom w:val="nil"/>
              <w:right w:val="nil"/>
            </w:tcBorders>
            <w:shd w:val="clear" w:color="auto" w:fill="auto"/>
            <w:noWrap/>
            <w:vAlign w:val="center"/>
          </w:tcPr>
          <w:p w14:paraId="7A9516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2039 (31.3)</w:t>
            </w:r>
          </w:p>
        </w:tc>
        <w:tc>
          <w:tcPr>
            <w:tcW w:w="0" w:type="auto"/>
            <w:tcBorders>
              <w:top w:val="nil"/>
              <w:left w:val="nil"/>
              <w:bottom w:val="nil"/>
              <w:right w:val="nil"/>
            </w:tcBorders>
            <w:shd w:val="clear" w:color="auto" w:fill="auto"/>
            <w:noWrap/>
            <w:vAlign w:val="center"/>
          </w:tcPr>
          <w:p w14:paraId="3187E68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19E2E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4BC60D1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Smoke, n (%)</w:t>
            </w:r>
          </w:p>
        </w:tc>
        <w:tc>
          <w:tcPr>
            <w:tcW w:w="0" w:type="auto"/>
            <w:tcBorders>
              <w:top w:val="nil"/>
              <w:left w:val="nil"/>
              <w:bottom w:val="nil"/>
              <w:right w:val="nil"/>
            </w:tcBorders>
            <w:shd w:val="clear" w:color="auto" w:fill="auto"/>
            <w:noWrap/>
            <w:vAlign w:val="center"/>
          </w:tcPr>
          <w:p w14:paraId="164C621B">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9C5675">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058E32">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E0B77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0C06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075325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0" w:type="auto"/>
            <w:tcBorders>
              <w:top w:val="nil"/>
              <w:left w:val="nil"/>
              <w:bottom w:val="nil"/>
              <w:right w:val="nil"/>
            </w:tcBorders>
            <w:shd w:val="clear" w:color="auto" w:fill="auto"/>
            <w:noWrap/>
            <w:vAlign w:val="center"/>
          </w:tcPr>
          <w:p w14:paraId="6152F6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9066 (85.9)</w:t>
            </w:r>
          </w:p>
        </w:tc>
        <w:tc>
          <w:tcPr>
            <w:tcW w:w="0" w:type="auto"/>
            <w:tcBorders>
              <w:top w:val="nil"/>
              <w:left w:val="nil"/>
              <w:bottom w:val="nil"/>
              <w:right w:val="nil"/>
            </w:tcBorders>
            <w:shd w:val="clear" w:color="auto" w:fill="auto"/>
            <w:noWrap/>
            <w:vAlign w:val="center"/>
          </w:tcPr>
          <w:p w14:paraId="72D9E8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3695 (87.7)</w:t>
            </w:r>
          </w:p>
        </w:tc>
        <w:tc>
          <w:tcPr>
            <w:tcW w:w="0" w:type="auto"/>
            <w:tcBorders>
              <w:top w:val="nil"/>
              <w:left w:val="nil"/>
              <w:bottom w:val="nil"/>
              <w:right w:val="nil"/>
            </w:tcBorders>
            <w:shd w:val="clear" w:color="auto" w:fill="auto"/>
            <w:noWrap/>
            <w:vAlign w:val="center"/>
          </w:tcPr>
          <w:p w14:paraId="3E6717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5371 (84.7)</w:t>
            </w:r>
          </w:p>
        </w:tc>
        <w:tc>
          <w:tcPr>
            <w:tcW w:w="0" w:type="auto"/>
            <w:tcBorders>
              <w:top w:val="nil"/>
              <w:left w:val="nil"/>
              <w:bottom w:val="nil"/>
              <w:right w:val="nil"/>
            </w:tcBorders>
            <w:shd w:val="clear" w:color="auto" w:fill="auto"/>
            <w:noWrap/>
            <w:vAlign w:val="center"/>
          </w:tcPr>
          <w:p w14:paraId="5163A4A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5B79B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4C8794C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Yes</w:t>
            </w:r>
          </w:p>
        </w:tc>
        <w:tc>
          <w:tcPr>
            <w:tcW w:w="0" w:type="auto"/>
            <w:tcBorders>
              <w:top w:val="nil"/>
              <w:left w:val="nil"/>
              <w:bottom w:val="nil"/>
              <w:right w:val="nil"/>
            </w:tcBorders>
            <w:shd w:val="clear" w:color="auto" w:fill="auto"/>
            <w:noWrap/>
            <w:vAlign w:val="center"/>
          </w:tcPr>
          <w:p w14:paraId="434DC7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1487 (14.1)</w:t>
            </w:r>
          </w:p>
        </w:tc>
        <w:tc>
          <w:tcPr>
            <w:tcW w:w="0" w:type="auto"/>
            <w:tcBorders>
              <w:top w:val="nil"/>
              <w:left w:val="nil"/>
              <w:bottom w:val="nil"/>
              <w:right w:val="nil"/>
            </w:tcBorders>
            <w:shd w:val="clear" w:color="auto" w:fill="auto"/>
            <w:noWrap/>
            <w:vAlign w:val="center"/>
          </w:tcPr>
          <w:p w14:paraId="5A9C90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516 (12.3)</w:t>
            </w:r>
          </w:p>
        </w:tc>
        <w:tc>
          <w:tcPr>
            <w:tcW w:w="0" w:type="auto"/>
            <w:tcBorders>
              <w:top w:val="nil"/>
              <w:left w:val="nil"/>
              <w:bottom w:val="nil"/>
              <w:right w:val="nil"/>
            </w:tcBorders>
            <w:shd w:val="clear" w:color="auto" w:fill="auto"/>
            <w:noWrap/>
            <w:vAlign w:val="center"/>
          </w:tcPr>
          <w:p w14:paraId="154676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971 (15.3)</w:t>
            </w:r>
          </w:p>
        </w:tc>
        <w:tc>
          <w:tcPr>
            <w:tcW w:w="0" w:type="auto"/>
            <w:tcBorders>
              <w:top w:val="nil"/>
              <w:left w:val="nil"/>
              <w:bottom w:val="nil"/>
              <w:right w:val="nil"/>
            </w:tcBorders>
            <w:shd w:val="clear" w:color="auto" w:fill="auto"/>
            <w:noWrap/>
            <w:vAlign w:val="center"/>
          </w:tcPr>
          <w:p w14:paraId="6A7AFCC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7588F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50D1984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Drink, n (%)</w:t>
            </w:r>
          </w:p>
        </w:tc>
        <w:tc>
          <w:tcPr>
            <w:tcW w:w="0" w:type="auto"/>
            <w:tcBorders>
              <w:top w:val="nil"/>
              <w:left w:val="nil"/>
              <w:bottom w:val="nil"/>
              <w:right w:val="nil"/>
            </w:tcBorders>
            <w:shd w:val="clear" w:color="auto" w:fill="auto"/>
            <w:noWrap/>
            <w:vAlign w:val="center"/>
          </w:tcPr>
          <w:p w14:paraId="03C32652">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89B845">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1580D7">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2AC15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5BB20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7A308EB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No</w:t>
            </w:r>
          </w:p>
        </w:tc>
        <w:tc>
          <w:tcPr>
            <w:tcW w:w="0" w:type="auto"/>
            <w:tcBorders>
              <w:top w:val="nil"/>
              <w:left w:val="nil"/>
              <w:bottom w:val="nil"/>
              <w:right w:val="nil"/>
            </w:tcBorders>
            <w:shd w:val="clear" w:color="auto" w:fill="auto"/>
            <w:noWrap/>
            <w:vAlign w:val="center"/>
          </w:tcPr>
          <w:p w14:paraId="0861AD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2892 (33.0)</w:t>
            </w:r>
          </w:p>
        </w:tc>
        <w:tc>
          <w:tcPr>
            <w:tcW w:w="0" w:type="auto"/>
            <w:tcBorders>
              <w:top w:val="nil"/>
              <w:left w:val="nil"/>
              <w:bottom w:val="nil"/>
              <w:right w:val="nil"/>
            </w:tcBorders>
            <w:shd w:val="clear" w:color="auto" w:fill="auto"/>
            <w:noWrap/>
            <w:vAlign w:val="center"/>
          </w:tcPr>
          <w:p w14:paraId="061774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1053 (27.4)</w:t>
            </w:r>
          </w:p>
        </w:tc>
        <w:tc>
          <w:tcPr>
            <w:tcW w:w="0" w:type="auto"/>
            <w:tcBorders>
              <w:top w:val="nil"/>
              <w:left w:val="nil"/>
              <w:bottom w:val="nil"/>
              <w:right w:val="nil"/>
            </w:tcBorders>
            <w:shd w:val="clear" w:color="auto" w:fill="auto"/>
            <w:noWrap/>
            <w:vAlign w:val="center"/>
          </w:tcPr>
          <w:p w14:paraId="4F8DCD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1839 (37.4)</w:t>
            </w:r>
          </w:p>
        </w:tc>
        <w:tc>
          <w:tcPr>
            <w:tcW w:w="0" w:type="auto"/>
            <w:tcBorders>
              <w:top w:val="nil"/>
              <w:left w:val="nil"/>
              <w:bottom w:val="nil"/>
              <w:right w:val="nil"/>
            </w:tcBorders>
            <w:shd w:val="clear" w:color="auto" w:fill="auto"/>
            <w:noWrap/>
            <w:vAlign w:val="center"/>
          </w:tcPr>
          <w:p w14:paraId="3E5C076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700D8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F42A24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0" w:type="auto"/>
            <w:tcBorders>
              <w:top w:val="nil"/>
              <w:left w:val="nil"/>
              <w:bottom w:val="nil"/>
              <w:right w:val="nil"/>
            </w:tcBorders>
            <w:shd w:val="clear" w:color="auto" w:fill="auto"/>
            <w:noWrap/>
            <w:vAlign w:val="center"/>
          </w:tcPr>
          <w:p w14:paraId="748C31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5859 (67.0)</w:t>
            </w:r>
          </w:p>
        </w:tc>
        <w:tc>
          <w:tcPr>
            <w:tcW w:w="0" w:type="auto"/>
            <w:tcBorders>
              <w:top w:val="nil"/>
              <w:left w:val="nil"/>
              <w:bottom w:val="nil"/>
              <w:right w:val="nil"/>
            </w:tcBorders>
            <w:shd w:val="clear" w:color="auto" w:fill="auto"/>
            <w:noWrap/>
            <w:vAlign w:val="center"/>
          </w:tcPr>
          <w:p w14:paraId="0CFAF0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2787 (72.6)</w:t>
            </w:r>
          </w:p>
        </w:tc>
        <w:tc>
          <w:tcPr>
            <w:tcW w:w="0" w:type="auto"/>
            <w:tcBorders>
              <w:top w:val="nil"/>
              <w:left w:val="nil"/>
              <w:bottom w:val="nil"/>
              <w:right w:val="nil"/>
            </w:tcBorders>
            <w:shd w:val="clear" w:color="auto" w:fill="auto"/>
            <w:noWrap/>
            <w:vAlign w:val="center"/>
          </w:tcPr>
          <w:p w14:paraId="225356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3072 (62.6)</w:t>
            </w:r>
          </w:p>
        </w:tc>
        <w:tc>
          <w:tcPr>
            <w:tcW w:w="0" w:type="auto"/>
            <w:tcBorders>
              <w:top w:val="nil"/>
              <w:left w:val="nil"/>
              <w:bottom w:val="nil"/>
              <w:right w:val="nil"/>
            </w:tcBorders>
            <w:shd w:val="clear" w:color="auto" w:fill="auto"/>
            <w:noWrap/>
            <w:vAlign w:val="center"/>
          </w:tcPr>
          <w:p w14:paraId="2D3D015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4CCF2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7D190F5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Moderate physical activity, n (%)</w:t>
            </w:r>
          </w:p>
        </w:tc>
        <w:tc>
          <w:tcPr>
            <w:tcW w:w="0" w:type="auto"/>
            <w:tcBorders>
              <w:top w:val="nil"/>
              <w:left w:val="nil"/>
              <w:bottom w:val="nil"/>
              <w:right w:val="nil"/>
            </w:tcBorders>
            <w:shd w:val="clear" w:color="auto" w:fill="auto"/>
            <w:noWrap/>
            <w:vAlign w:val="center"/>
          </w:tcPr>
          <w:p w14:paraId="33EA63C9">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ECB694">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E4EC49">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5EB5D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23FE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5BA47CC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0" w:type="auto"/>
            <w:tcBorders>
              <w:top w:val="nil"/>
              <w:left w:val="nil"/>
              <w:bottom w:val="nil"/>
              <w:right w:val="nil"/>
            </w:tcBorders>
            <w:shd w:val="clear" w:color="auto" w:fill="auto"/>
            <w:noWrap/>
            <w:vAlign w:val="center"/>
          </w:tcPr>
          <w:p w14:paraId="49D5EB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3865 (36.0)</w:t>
            </w:r>
          </w:p>
        </w:tc>
        <w:tc>
          <w:tcPr>
            <w:tcW w:w="0" w:type="auto"/>
            <w:tcBorders>
              <w:top w:val="nil"/>
              <w:left w:val="nil"/>
              <w:bottom w:val="nil"/>
              <w:right w:val="nil"/>
            </w:tcBorders>
            <w:shd w:val="clear" w:color="auto" w:fill="auto"/>
            <w:noWrap/>
            <w:vAlign w:val="center"/>
          </w:tcPr>
          <w:p w14:paraId="57C8C7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2947 (69.6)</w:t>
            </w:r>
          </w:p>
        </w:tc>
        <w:tc>
          <w:tcPr>
            <w:tcW w:w="0" w:type="auto"/>
            <w:tcBorders>
              <w:top w:val="nil"/>
              <w:left w:val="nil"/>
              <w:bottom w:val="nil"/>
              <w:right w:val="nil"/>
            </w:tcBorders>
            <w:shd w:val="clear" w:color="auto" w:fill="auto"/>
            <w:noWrap/>
            <w:vAlign w:val="center"/>
          </w:tcPr>
          <w:p w14:paraId="324161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918 (14.1)</w:t>
            </w:r>
          </w:p>
        </w:tc>
        <w:tc>
          <w:tcPr>
            <w:tcW w:w="0" w:type="auto"/>
            <w:tcBorders>
              <w:top w:val="nil"/>
              <w:left w:val="nil"/>
              <w:bottom w:val="nil"/>
              <w:right w:val="nil"/>
            </w:tcBorders>
            <w:shd w:val="clear" w:color="auto" w:fill="auto"/>
            <w:noWrap/>
            <w:vAlign w:val="center"/>
          </w:tcPr>
          <w:p w14:paraId="223E34A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0341A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CB8BF0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0" w:type="auto"/>
            <w:tcBorders>
              <w:top w:val="nil"/>
              <w:left w:val="nil"/>
              <w:bottom w:val="nil"/>
              <w:right w:val="nil"/>
            </w:tcBorders>
            <w:shd w:val="clear" w:color="auto" w:fill="auto"/>
            <w:noWrap/>
            <w:vAlign w:val="center"/>
          </w:tcPr>
          <w:p w14:paraId="5E283B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6878 (64.0)</w:t>
            </w:r>
          </w:p>
        </w:tc>
        <w:tc>
          <w:tcPr>
            <w:tcW w:w="0" w:type="auto"/>
            <w:tcBorders>
              <w:top w:val="nil"/>
              <w:left w:val="nil"/>
              <w:bottom w:val="nil"/>
              <w:right w:val="nil"/>
            </w:tcBorders>
            <w:shd w:val="clear" w:color="auto" w:fill="auto"/>
            <w:noWrap/>
            <w:vAlign w:val="center"/>
          </w:tcPr>
          <w:p w14:paraId="76604D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1285 (30.4)</w:t>
            </w:r>
          </w:p>
        </w:tc>
        <w:tc>
          <w:tcPr>
            <w:tcW w:w="0" w:type="auto"/>
            <w:tcBorders>
              <w:top w:val="nil"/>
              <w:left w:val="nil"/>
              <w:bottom w:val="nil"/>
              <w:right w:val="nil"/>
            </w:tcBorders>
            <w:shd w:val="clear" w:color="auto" w:fill="auto"/>
            <w:noWrap/>
            <w:vAlign w:val="center"/>
          </w:tcPr>
          <w:p w14:paraId="3A3172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5593 (85.9)</w:t>
            </w:r>
          </w:p>
        </w:tc>
        <w:tc>
          <w:tcPr>
            <w:tcW w:w="0" w:type="auto"/>
            <w:tcBorders>
              <w:top w:val="nil"/>
              <w:left w:val="nil"/>
              <w:bottom w:val="nil"/>
              <w:right w:val="nil"/>
            </w:tcBorders>
            <w:shd w:val="clear" w:color="auto" w:fill="auto"/>
            <w:noWrap/>
            <w:vAlign w:val="center"/>
          </w:tcPr>
          <w:p w14:paraId="2578F70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0B769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1FE1AA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Vigorous physical activity, n (%)</w:t>
            </w:r>
          </w:p>
        </w:tc>
        <w:tc>
          <w:tcPr>
            <w:tcW w:w="0" w:type="auto"/>
            <w:tcBorders>
              <w:top w:val="nil"/>
              <w:left w:val="nil"/>
              <w:bottom w:val="nil"/>
              <w:right w:val="nil"/>
            </w:tcBorders>
            <w:shd w:val="clear" w:color="auto" w:fill="auto"/>
            <w:noWrap/>
            <w:vAlign w:val="center"/>
          </w:tcPr>
          <w:p w14:paraId="6C662F34">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EAB83F">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66B4A2">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FBD91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68F2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18ABD3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 1 days/week</w:t>
            </w:r>
          </w:p>
        </w:tc>
        <w:tc>
          <w:tcPr>
            <w:tcW w:w="0" w:type="auto"/>
            <w:tcBorders>
              <w:top w:val="nil"/>
              <w:left w:val="nil"/>
              <w:bottom w:val="nil"/>
              <w:right w:val="nil"/>
            </w:tcBorders>
            <w:shd w:val="clear" w:color="auto" w:fill="auto"/>
            <w:noWrap/>
            <w:vAlign w:val="center"/>
          </w:tcPr>
          <w:p w14:paraId="5E6196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2082 (19.4)</w:t>
            </w:r>
          </w:p>
        </w:tc>
        <w:tc>
          <w:tcPr>
            <w:tcW w:w="0" w:type="auto"/>
            <w:tcBorders>
              <w:top w:val="nil"/>
              <w:left w:val="nil"/>
              <w:bottom w:val="nil"/>
              <w:right w:val="nil"/>
            </w:tcBorders>
            <w:shd w:val="clear" w:color="auto" w:fill="auto"/>
            <w:noWrap/>
            <w:vAlign w:val="center"/>
          </w:tcPr>
          <w:p w14:paraId="05B2B1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1033 (24.4)</w:t>
            </w:r>
          </w:p>
        </w:tc>
        <w:tc>
          <w:tcPr>
            <w:tcW w:w="0" w:type="auto"/>
            <w:tcBorders>
              <w:top w:val="nil"/>
              <w:left w:val="nil"/>
              <w:bottom w:val="nil"/>
              <w:right w:val="nil"/>
            </w:tcBorders>
            <w:shd w:val="clear" w:color="auto" w:fill="auto"/>
            <w:noWrap/>
            <w:vAlign w:val="center"/>
          </w:tcPr>
          <w:p w14:paraId="43F1DA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1049 (16.1)</w:t>
            </w:r>
          </w:p>
        </w:tc>
        <w:tc>
          <w:tcPr>
            <w:tcW w:w="0" w:type="auto"/>
            <w:tcBorders>
              <w:top w:val="nil"/>
              <w:left w:val="nil"/>
              <w:bottom w:val="nil"/>
              <w:right w:val="nil"/>
            </w:tcBorders>
            <w:shd w:val="clear" w:color="auto" w:fill="auto"/>
            <w:noWrap/>
            <w:vAlign w:val="center"/>
          </w:tcPr>
          <w:p w14:paraId="7105794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61DCD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39DA244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&lt; 1 days/week</w:t>
            </w:r>
          </w:p>
        </w:tc>
        <w:tc>
          <w:tcPr>
            <w:tcW w:w="0" w:type="auto"/>
            <w:tcBorders>
              <w:top w:val="nil"/>
              <w:left w:val="nil"/>
              <w:bottom w:val="nil"/>
              <w:right w:val="nil"/>
            </w:tcBorders>
            <w:shd w:val="clear" w:color="auto" w:fill="auto"/>
            <w:noWrap/>
            <w:vAlign w:val="center"/>
          </w:tcPr>
          <w:p w14:paraId="2D52BF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8661 (80.6)</w:t>
            </w:r>
          </w:p>
        </w:tc>
        <w:tc>
          <w:tcPr>
            <w:tcW w:w="0" w:type="auto"/>
            <w:tcBorders>
              <w:top w:val="nil"/>
              <w:left w:val="nil"/>
              <w:bottom w:val="nil"/>
              <w:right w:val="nil"/>
            </w:tcBorders>
            <w:shd w:val="clear" w:color="auto" w:fill="auto"/>
            <w:noWrap/>
            <w:vAlign w:val="center"/>
          </w:tcPr>
          <w:p w14:paraId="488F10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3199 (75.6)</w:t>
            </w:r>
          </w:p>
        </w:tc>
        <w:tc>
          <w:tcPr>
            <w:tcW w:w="0" w:type="auto"/>
            <w:tcBorders>
              <w:top w:val="nil"/>
              <w:left w:val="nil"/>
              <w:bottom w:val="nil"/>
              <w:right w:val="nil"/>
            </w:tcBorders>
            <w:shd w:val="clear" w:color="auto" w:fill="auto"/>
            <w:noWrap/>
            <w:vAlign w:val="center"/>
          </w:tcPr>
          <w:p w14:paraId="17E510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5462 (83.9)</w:t>
            </w:r>
          </w:p>
        </w:tc>
        <w:tc>
          <w:tcPr>
            <w:tcW w:w="0" w:type="auto"/>
            <w:tcBorders>
              <w:top w:val="nil"/>
              <w:left w:val="nil"/>
              <w:bottom w:val="nil"/>
              <w:right w:val="nil"/>
            </w:tcBorders>
            <w:shd w:val="clear" w:color="auto" w:fill="auto"/>
            <w:noWrap/>
            <w:vAlign w:val="center"/>
          </w:tcPr>
          <w:p w14:paraId="40CE3B0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3F674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5D899AF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BMI, Mean ± SD</w:t>
            </w:r>
          </w:p>
        </w:tc>
        <w:tc>
          <w:tcPr>
            <w:tcW w:w="0" w:type="auto"/>
            <w:tcBorders>
              <w:top w:val="nil"/>
              <w:left w:val="nil"/>
              <w:bottom w:val="nil"/>
              <w:right w:val="nil"/>
            </w:tcBorders>
            <w:shd w:val="clear" w:color="auto" w:fill="auto"/>
            <w:noWrap/>
            <w:vAlign w:val="center"/>
          </w:tcPr>
          <w:p w14:paraId="2A5F98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28.3 ± 5.3</w:t>
            </w:r>
          </w:p>
        </w:tc>
        <w:tc>
          <w:tcPr>
            <w:tcW w:w="0" w:type="auto"/>
            <w:tcBorders>
              <w:top w:val="nil"/>
              <w:left w:val="nil"/>
              <w:bottom w:val="nil"/>
              <w:right w:val="nil"/>
            </w:tcBorders>
            <w:shd w:val="clear" w:color="auto" w:fill="auto"/>
            <w:noWrap/>
            <w:vAlign w:val="center"/>
          </w:tcPr>
          <w:p w14:paraId="480783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27.9 ± 5.0</w:t>
            </w:r>
          </w:p>
        </w:tc>
        <w:tc>
          <w:tcPr>
            <w:tcW w:w="0" w:type="auto"/>
            <w:tcBorders>
              <w:top w:val="nil"/>
              <w:left w:val="nil"/>
              <w:bottom w:val="nil"/>
              <w:right w:val="nil"/>
            </w:tcBorders>
            <w:shd w:val="clear" w:color="auto" w:fill="auto"/>
            <w:noWrap/>
            <w:vAlign w:val="center"/>
          </w:tcPr>
          <w:p w14:paraId="6558F5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28.6 ± 5.6</w:t>
            </w:r>
          </w:p>
        </w:tc>
        <w:tc>
          <w:tcPr>
            <w:tcW w:w="0" w:type="auto"/>
            <w:tcBorders>
              <w:top w:val="nil"/>
              <w:left w:val="nil"/>
              <w:bottom w:val="nil"/>
              <w:right w:val="nil"/>
            </w:tcBorders>
            <w:shd w:val="clear" w:color="auto" w:fill="auto"/>
            <w:noWrap/>
            <w:vAlign w:val="center"/>
          </w:tcPr>
          <w:p w14:paraId="0661E7E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45C6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4D98C8C2">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WC, Median (IQR)</w:t>
            </w:r>
          </w:p>
        </w:tc>
        <w:tc>
          <w:tcPr>
            <w:tcW w:w="2926" w:type="dxa"/>
            <w:tcBorders>
              <w:top w:val="nil"/>
              <w:left w:val="nil"/>
              <w:bottom w:val="nil"/>
              <w:right w:val="nil"/>
            </w:tcBorders>
            <w:shd w:val="clear" w:color="auto" w:fill="auto"/>
            <w:noWrap/>
            <w:vAlign w:val="center"/>
          </w:tcPr>
          <w:p w14:paraId="1CF590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96.5 (87.6, 105.5)</w:t>
            </w:r>
          </w:p>
        </w:tc>
        <w:tc>
          <w:tcPr>
            <w:tcW w:w="2586" w:type="dxa"/>
            <w:tcBorders>
              <w:top w:val="nil"/>
              <w:left w:val="nil"/>
              <w:bottom w:val="nil"/>
              <w:right w:val="nil"/>
            </w:tcBorders>
            <w:shd w:val="clear" w:color="auto" w:fill="auto"/>
            <w:noWrap/>
            <w:vAlign w:val="center"/>
          </w:tcPr>
          <w:p w14:paraId="28042D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95.3 (86.9, 103.6)</w:t>
            </w:r>
          </w:p>
        </w:tc>
        <w:tc>
          <w:tcPr>
            <w:tcW w:w="2586" w:type="dxa"/>
            <w:tcBorders>
              <w:top w:val="nil"/>
              <w:left w:val="nil"/>
              <w:bottom w:val="nil"/>
              <w:right w:val="nil"/>
            </w:tcBorders>
            <w:shd w:val="clear" w:color="auto" w:fill="auto"/>
            <w:noWrap/>
            <w:vAlign w:val="center"/>
          </w:tcPr>
          <w:p w14:paraId="44AFDA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97.7 (88.4, 107.4)</w:t>
            </w:r>
          </w:p>
        </w:tc>
        <w:tc>
          <w:tcPr>
            <w:tcW w:w="1264" w:type="dxa"/>
            <w:tcBorders>
              <w:top w:val="nil"/>
              <w:left w:val="nil"/>
              <w:bottom w:val="nil"/>
              <w:right w:val="nil"/>
            </w:tcBorders>
            <w:shd w:val="clear" w:color="auto" w:fill="auto"/>
            <w:noWrap/>
            <w:vAlign w:val="center"/>
          </w:tcPr>
          <w:p w14:paraId="2AE5B743">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0BB7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3049AFAB">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TG, Median (IQR)</w:t>
            </w:r>
          </w:p>
        </w:tc>
        <w:tc>
          <w:tcPr>
            <w:tcW w:w="2926" w:type="dxa"/>
            <w:tcBorders>
              <w:top w:val="nil"/>
              <w:left w:val="nil"/>
              <w:bottom w:val="nil"/>
              <w:right w:val="nil"/>
            </w:tcBorders>
            <w:shd w:val="clear" w:color="auto" w:fill="auto"/>
            <w:noWrap/>
            <w:vAlign w:val="center"/>
          </w:tcPr>
          <w:p w14:paraId="2AFDB3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 (0.6, 1.9)</w:t>
            </w:r>
          </w:p>
        </w:tc>
        <w:tc>
          <w:tcPr>
            <w:tcW w:w="2586" w:type="dxa"/>
            <w:tcBorders>
              <w:top w:val="nil"/>
              <w:left w:val="nil"/>
              <w:bottom w:val="nil"/>
              <w:right w:val="nil"/>
            </w:tcBorders>
            <w:shd w:val="clear" w:color="auto" w:fill="auto"/>
            <w:noWrap/>
            <w:vAlign w:val="center"/>
          </w:tcPr>
          <w:p w14:paraId="4FE7BD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 (1.0, 1.9)</w:t>
            </w:r>
          </w:p>
        </w:tc>
        <w:tc>
          <w:tcPr>
            <w:tcW w:w="2586" w:type="dxa"/>
            <w:tcBorders>
              <w:top w:val="nil"/>
              <w:left w:val="nil"/>
              <w:bottom w:val="nil"/>
              <w:right w:val="nil"/>
            </w:tcBorders>
            <w:shd w:val="clear" w:color="auto" w:fill="auto"/>
            <w:noWrap/>
            <w:vAlign w:val="center"/>
          </w:tcPr>
          <w:p w14:paraId="5A0E69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 (-11.0, 2.0)</w:t>
            </w:r>
          </w:p>
        </w:tc>
        <w:tc>
          <w:tcPr>
            <w:tcW w:w="1264" w:type="dxa"/>
            <w:tcBorders>
              <w:top w:val="nil"/>
              <w:left w:val="nil"/>
              <w:bottom w:val="nil"/>
              <w:right w:val="nil"/>
            </w:tcBorders>
            <w:shd w:val="clear" w:color="auto" w:fill="auto"/>
            <w:noWrap/>
            <w:vAlign w:val="center"/>
          </w:tcPr>
          <w:p w14:paraId="16AD2E76">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83A0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547F8BB1">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FPG, Median (IQR)</w:t>
            </w:r>
          </w:p>
        </w:tc>
        <w:tc>
          <w:tcPr>
            <w:tcW w:w="2926" w:type="dxa"/>
            <w:tcBorders>
              <w:top w:val="nil"/>
              <w:left w:val="nil"/>
              <w:bottom w:val="nil"/>
              <w:right w:val="nil"/>
            </w:tcBorders>
            <w:shd w:val="clear" w:color="auto" w:fill="auto"/>
            <w:noWrap/>
            <w:vAlign w:val="center"/>
          </w:tcPr>
          <w:p w14:paraId="2F12AF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5.1)</w:t>
            </w:r>
          </w:p>
        </w:tc>
        <w:tc>
          <w:tcPr>
            <w:tcW w:w="2586" w:type="dxa"/>
            <w:tcBorders>
              <w:top w:val="nil"/>
              <w:left w:val="nil"/>
              <w:bottom w:val="nil"/>
              <w:right w:val="nil"/>
            </w:tcBorders>
            <w:shd w:val="clear" w:color="auto" w:fill="auto"/>
            <w:noWrap/>
            <w:vAlign w:val="center"/>
          </w:tcPr>
          <w:p w14:paraId="37E0FB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4.8 (4.5, 5.2)</w:t>
            </w:r>
          </w:p>
        </w:tc>
        <w:tc>
          <w:tcPr>
            <w:tcW w:w="2586" w:type="dxa"/>
            <w:tcBorders>
              <w:top w:val="nil"/>
              <w:left w:val="nil"/>
              <w:bottom w:val="nil"/>
              <w:right w:val="nil"/>
            </w:tcBorders>
            <w:shd w:val="clear" w:color="auto" w:fill="auto"/>
            <w:noWrap/>
            <w:vAlign w:val="center"/>
          </w:tcPr>
          <w:p w14:paraId="701634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4.9 (4.5, 5.4)</w:t>
            </w:r>
          </w:p>
        </w:tc>
        <w:tc>
          <w:tcPr>
            <w:tcW w:w="1264" w:type="dxa"/>
            <w:tcBorders>
              <w:top w:val="nil"/>
              <w:left w:val="nil"/>
              <w:bottom w:val="nil"/>
              <w:right w:val="nil"/>
            </w:tcBorders>
            <w:shd w:val="clear" w:color="auto" w:fill="auto"/>
            <w:noWrap/>
            <w:vAlign w:val="center"/>
          </w:tcPr>
          <w:p w14:paraId="20E4A8B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 0.001</w:t>
            </w:r>
          </w:p>
        </w:tc>
      </w:tr>
      <w:tr w14:paraId="20628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6BBB4A7C">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Hba1c, Median (IQR)</w:t>
            </w:r>
          </w:p>
        </w:tc>
        <w:tc>
          <w:tcPr>
            <w:tcW w:w="2926" w:type="dxa"/>
            <w:tcBorders>
              <w:top w:val="nil"/>
              <w:left w:val="nil"/>
              <w:bottom w:val="nil"/>
              <w:right w:val="nil"/>
            </w:tcBorders>
            <w:shd w:val="clear" w:color="auto" w:fill="auto"/>
            <w:noWrap/>
            <w:vAlign w:val="center"/>
          </w:tcPr>
          <w:p w14:paraId="523DF7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5.8 (5.5, 6.0)</w:t>
            </w:r>
          </w:p>
        </w:tc>
        <w:tc>
          <w:tcPr>
            <w:tcW w:w="2586" w:type="dxa"/>
            <w:tcBorders>
              <w:top w:val="nil"/>
              <w:left w:val="nil"/>
              <w:bottom w:val="nil"/>
              <w:right w:val="nil"/>
            </w:tcBorders>
            <w:shd w:val="clear" w:color="auto" w:fill="auto"/>
            <w:noWrap/>
            <w:vAlign w:val="center"/>
          </w:tcPr>
          <w:p w14:paraId="4E37B8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5.5 (5.3, 5.7)</w:t>
            </w:r>
          </w:p>
        </w:tc>
        <w:tc>
          <w:tcPr>
            <w:tcW w:w="2586" w:type="dxa"/>
            <w:tcBorders>
              <w:top w:val="nil"/>
              <w:left w:val="nil"/>
              <w:bottom w:val="nil"/>
              <w:right w:val="nil"/>
            </w:tcBorders>
            <w:shd w:val="clear" w:color="auto" w:fill="auto"/>
            <w:noWrap/>
            <w:vAlign w:val="center"/>
          </w:tcPr>
          <w:p w14:paraId="337228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5.8 (5.6, 6.2)</w:t>
            </w:r>
          </w:p>
        </w:tc>
        <w:tc>
          <w:tcPr>
            <w:tcW w:w="1264" w:type="dxa"/>
            <w:tcBorders>
              <w:top w:val="nil"/>
              <w:left w:val="nil"/>
              <w:bottom w:val="nil"/>
              <w:right w:val="nil"/>
            </w:tcBorders>
            <w:shd w:val="clear" w:color="auto" w:fill="auto"/>
            <w:noWrap/>
            <w:vAlign w:val="center"/>
          </w:tcPr>
          <w:p w14:paraId="311D054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0E26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67AC77C3">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HDL, Median (IQR)</w:t>
            </w:r>
          </w:p>
        </w:tc>
        <w:tc>
          <w:tcPr>
            <w:tcW w:w="2926" w:type="dxa"/>
            <w:tcBorders>
              <w:top w:val="nil"/>
              <w:left w:val="nil"/>
              <w:bottom w:val="nil"/>
              <w:right w:val="nil"/>
            </w:tcBorders>
            <w:shd w:val="clear" w:color="auto" w:fill="auto"/>
            <w:noWrap/>
            <w:vAlign w:val="center"/>
          </w:tcPr>
          <w:p w14:paraId="70669D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 (-1.0, 1.7)</w:t>
            </w:r>
          </w:p>
        </w:tc>
        <w:tc>
          <w:tcPr>
            <w:tcW w:w="2586" w:type="dxa"/>
            <w:tcBorders>
              <w:top w:val="nil"/>
              <w:left w:val="nil"/>
              <w:bottom w:val="nil"/>
              <w:right w:val="nil"/>
            </w:tcBorders>
            <w:shd w:val="clear" w:color="auto" w:fill="auto"/>
            <w:noWrap/>
            <w:vAlign w:val="center"/>
          </w:tcPr>
          <w:p w14:paraId="4237BE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 (1.3, 1.8)</w:t>
            </w:r>
          </w:p>
        </w:tc>
        <w:tc>
          <w:tcPr>
            <w:tcW w:w="2586" w:type="dxa"/>
            <w:tcBorders>
              <w:top w:val="nil"/>
              <w:left w:val="nil"/>
              <w:bottom w:val="nil"/>
              <w:right w:val="nil"/>
            </w:tcBorders>
            <w:shd w:val="clear" w:color="auto" w:fill="auto"/>
            <w:noWrap/>
            <w:vAlign w:val="center"/>
          </w:tcPr>
          <w:p w14:paraId="2CF69F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 (-11.0, 1.5)</w:t>
            </w:r>
          </w:p>
        </w:tc>
        <w:tc>
          <w:tcPr>
            <w:tcW w:w="1264" w:type="dxa"/>
            <w:tcBorders>
              <w:top w:val="nil"/>
              <w:left w:val="nil"/>
              <w:bottom w:val="nil"/>
              <w:right w:val="nil"/>
            </w:tcBorders>
            <w:shd w:val="clear" w:color="auto" w:fill="auto"/>
            <w:noWrap/>
            <w:vAlign w:val="center"/>
          </w:tcPr>
          <w:p w14:paraId="0906CC69">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7C0A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439E74A2">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LDL, Median (IQR)</w:t>
            </w:r>
          </w:p>
        </w:tc>
        <w:tc>
          <w:tcPr>
            <w:tcW w:w="2926" w:type="dxa"/>
            <w:tcBorders>
              <w:top w:val="nil"/>
              <w:left w:val="nil"/>
              <w:bottom w:val="nil"/>
              <w:right w:val="nil"/>
            </w:tcBorders>
            <w:shd w:val="clear" w:color="auto" w:fill="auto"/>
            <w:noWrap/>
            <w:vAlign w:val="center"/>
          </w:tcPr>
          <w:p w14:paraId="1BAD88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3.1 (-1.0, 4.0)</w:t>
            </w:r>
          </w:p>
        </w:tc>
        <w:tc>
          <w:tcPr>
            <w:tcW w:w="2586" w:type="dxa"/>
            <w:tcBorders>
              <w:top w:val="nil"/>
              <w:left w:val="nil"/>
              <w:bottom w:val="nil"/>
              <w:right w:val="nil"/>
            </w:tcBorders>
            <w:shd w:val="clear" w:color="auto" w:fill="auto"/>
            <w:noWrap/>
            <w:vAlign w:val="center"/>
          </w:tcPr>
          <w:p w14:paraId="3DBE50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3.8 (3.3, 4.2)</w:t>
            </w:r>
          </w:p>
        </w:tc>
        <w:tc>
          <w:tcPr>
            <w:tcW w:w="2586" w:type="dxa"/>
            <w:tcBorders>
              <w:top w:val="nil"/>
              <w:left w:val="nil"/>
              <w:bottom w:val="nil"/>
              <w:right w:val="nil"/>
            </w:tcBorders>
            <w:shd w:val="clear" w:color="auto" w:fill="auto"/>
            <w:noWrap/>
            <w:vAlign w:val="center"/>
          </w:tcPr>
          <w:p w14:paraId="7D89D0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2.6 (-11.0, 3.7)</w:t>
            </w:r>
          </w:p>
        </w:tc>
        <w:tc>
          <w:tcPr>
            <w:tcW w:w="1264" w:type="dxa"/>
            <w:tcBorders>
              <w:top w:val="nil"/>
              <w:left w:val="nil"/>
              <w:bottom w:val="nil"/>
              <w:right w:val="nil"/>
            </w:tcBorders>
            <w:shd w:val="clear" w:color="auto" w:fill="auto"/>
            <w:noWrap/>
            <w:vAlign w:val="center"/>
          </w:tcPr>
          <w:p w14:paraId="5F1A1F3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0F25E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4D3B24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TyG, Mean ± SD</w:t>
            </w:r>
          </w:p>
        </w:tc>
        <w:tc>
          <w:tcPr>
            <w:tcW w:w="0" w:type="auto"/>
            <w:tcBorders>
              <w:top w:val="nil"/>
              <w:left w:val="nil"/>
              <w:bottom w:val="nil"/>
              <w:right w:val="nil"/>
            </w:tcBorders>
            <w:shd w:val="clear" w:color="auto" w:fill="auto"/>
            <w:noWrap/>
            <w:vAlign w:val="center"/>
          </w:tcPr>
          <w:p w14:paraId="4EAA57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 ± 0.5</w:t>
            </w:r>
          </w:p>
        </w:tc>
        <w:tc>
          <w:tcPr>
            <w:tcW w:w="0" w:type="auto"/>
            <w:tcBorders>
              <w:top w:val="nil"/>
              <w:left w:val="nil"/>
              <w:bottom w:val="nil"/>
              <w:right w:val="nil"/>
            </w:tcBorders>
            <w:shd w:val="clear" w:color="auto" w:fill="auto"/>
            <w:noWrap/>
            <w:vAlign w:val="center"/>
          </w:tcPr>
          <w:p w14:paraId="478126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 ± 0.5</w:t>
            </w:r>
          </w:p>
        </w:tc>
        <w:tc>
          <w:tcPr>
            <w:tcW w:w="0" w:type="auto"/>
            <w:tcBorders>
              <w:top w:val="nil"/>
              <w:left w:val="nil"/>
              <w:bottom w:val="nil"/>
              <w:right w:val="nil"/>
            </w:tcBorders>
            <w:shd w:val="clear" w:color="auto" w:fill="auto"/>
            <w:noWrap/>
            <w:vAlign w:val="center"/>
          </w:tcPr>
          <w:p w14:paraId="794773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 ± 0.6</w:t>
            </w:r>
          </w:p>
        </w:tc>
        <w:tc>
          <w:tcPr>
            <w:tcW w:w="0" w:type="auto"/>
            <w:tcBorders>
              <w:top w:val="nil"/>
              <w:left w:val="nil"/>
              <w:bottom w:val="nil"/>
              <w:right w:val="nil"/>
            </w:tcBorders>
            <w:shd w:val="clear" w:color="auto" w:fill="auto"/>
            <w:noWrap/>
            <w:vAlign w:val="center"/>
          </w:tcPr>
          <w:p w14:paraId="0EB097C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5FB8C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4A82963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eGDR, Median (IQR)</w:t>
            </w:r>
          </w:p>
        </w:tc>
        <w:tc>
          <w:tcPr>
            <w:tcW w:w="0" w:type="auto"/>
            <w:tcBorders>
              <w:top w:val="nil"/>
              <w:left w:val="nil"/>
              <w:bottom w:val="nil"/>
              <w:right w:val="nil"/>
            </w:tcBorders>
            <w:shd w:val="clear" w:color="auto" w:fill="auto"/>
            <w:noWrap/>
            <w:vAlign w:val="center"/>
          </w:tcPr>
          <w:p w14:paraId="05C9DE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 (5.7, 9.6)</w:t>
            </w:r>
          </w:p>
        </w:tc>
        <w:tc>
          <w:tcPr>
            <w:tcW w:w="0" w:type="auto"/>
            <w:tcBorders>
              <w:top w:val="nil"/>
              <w:left w:val="nil"/>
              <w:bottom w:val="nil"/>
              <w:right w:val="nil"/>
            </w:tcBorders>
            <w:shd w:val="clear" w:color="auto" w:fill="auto"/>
            <w:noWrap/>
            <w:vAlign w:val="center"/>
          </w:tcPr>
          <w:p w14:paraId="76B1F2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 (6.1, 10.0)</w:t>
            </w:r>
          </w:p>
        </w:tc>
        <w:tc>
          <w:tcPr>
            <w:tcW w:w="0" w:type="auto"/>
            <w:tcBorders>
              <w:top w:val="nil"/>
              <w:left w:val="nil"/>
              <w:bottom w:val="nil"/>
              <w:right w:val="nil"/>
            </w:tcBorders>
            <w:shd w:val="clear" w:color="auto" w:fill="auto"/>
            <w:noWrap/>
            <w:vAlign w:val="center"/>
          </w:tcPr>
          <w:p w14:paraId="20843F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 (5.3, 9.0)</w:t>
            </w:r>
          </w:p>
        </w:tc>
        <w:tc>
          <w:tcPr>
            <w:tcW w:w="0" w:type="auto"/>
            <w:tcBorders>
              <w:top w:val="nil"/>
              <w:left w:val="nil"/>
              <w:bottom w:val="nil"/>
              <w:right w:val="nil"/>
            </w:tcBorders>
            <w:shd w:val="clear" w:color="auto" w:fill="auto"/>
            <w:noWrap/>
            <w:vAlign w:val="center"/>
          </w:tcPr>
          <w:p w14:paraId="6DE5CD3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0CD5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45FEC10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AIP, Median (IQR)</w:t>
            </w:r>
          </w:p>
        </w:tc>
        <w:tc>
          <w:tcPr>
            <w:tcW w:w="0" w:type="auto"/>
            <w:tcBorders>
              <w:top w:val="nil"/>
              <w:left w:val="nil"/>
              <w:bottom w:val="nil"/>
              <w:right w:val="nil"/>
            </w:tcBorders>
            <w:shd w:val="clear" w:color="auto" w:fill="auto"/>
            <w:noWrap/>
            <w:vAlign w:val="center"/>
          </w:tcPr>
          <w:p w14:paraId="5E2425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 (-0.2, 0.2)</w:t>
            </w:r>
          </w:p>
        </w:tc>
        <w:tc>
          <w:tcPr>
            <w:tcW w:w="0" w:type="auto"/>
            <w:tcBorders>
              <w:top w:val="nil"/>
              <w:left w:val="nil"/>
              <w:bottom w:val="nil"/>
              <w:right w:val="nil"/>
            </w:tcBorders>
            <w:shd w:val="clear" w:color="auto" w:fill="auto"/>
            <w:noWrap/>
            <w:vAlign w:val="center"/>
          </w:tcPr>
          <w:p w14:paraId="154281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 (-0.2, 0.1)</w:t>
            </w:r>
          </w:p>
        </w:tc>
        <w:tc>
          <w:tcPr>
            <w:tcW w:w="0" w:type="auto"/>
            <w:tcBorders>
              <w:top w:val="nil"/>
              <w:left w:val="nil"/>
              <w:bottom w:val="nil"/>
              <w:right w:val="nil"/>
            </w:tcBorders>
            <w:shd w:val="clear" w:color="auto" w:fill="auto"/>
            <w:noWrap/>
            <w:vAlign w:val="center"/>
          </w:tcPr>
          <w:p w14:paraId="44EE7C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 (-0.1, 0.3)</w:t>
            </w:r>
          </w:p>
        </w:tc>
        <w:tc>
          <w:tcPr>
            <w:tcW w:w="0" w:type="auto"/>
            <w:tcBorders>
              <w:top w:val="nil"/>
              <w:left w:val="nil"/>
              <w:bottom w:val="nil"/>
              <w:right w:val="nil"/>
            </w:tcBorders>
            <w:shd w:val="clear" w:color="auto" w:fill="auto"/>
            <w:noWrap/>
            <w:vAlign w:val="center"/>
          </w:tcPr>
          <w:p w14:paraId="61DC40F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E8CB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1DC9A19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RC, Median (IQR)</w:t>
            </w:r>
          </w:p>
        </w:tc>
        <w:tc>
          <w:tcPr>
            <w:tcW w:w="0" w:type="auto"/>
            <w:tcBorders>
              <w:top w:val="nil"/>
              <w:left w:val="nil"/>
              <w:bottom w:val="nil"/>
              <w:right w:val="nil"/>
            </w:tcBorders>
            <w:shd w:val="clear" w:color="auto" w:fill="auto"/>
            <w:noWrap/>
            <w:vAlign w:val="center"/>
          </w:tcPr>
          <w:p w14:paraId="182D1C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 (0.5, 2.3)</w:t>
            </w:r>
          </w:p>
        </w:tc>
        <w:tc>
          <w:tcPr>
            <w:tcW w:w="0" w:type="auto"/>
            <w:tcBorders>
              <w:top w:val="nil"/>
              <w:left w:val="nil"/>
              <w:bottom w:val="nil"/>
              <w:right w:val="nil"/>
            </w:tcBorders>
            <w:shd w:val="clear" w:color="auto" w:fill="auto"/>
            <w:noWrap/>
            <w:vAlign w:val="center"/>
          </w:tcPr>
          <w:p w14:paraId="5DA55E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 (0.5, 1.7)</w:t>
            </w:r>
          </w:p>
        </w:tc>
        <w:tc>
          <w:tcPr>
            <w:tcW w:w="0" w:type="auto"/>
            <w:tcBorders>
              <w:top w:val="nil"/>
              <w:left w:val="nil"/>
              <w:bottom w:val="nil"/>
              <w:right w:val="nil"/>
            </w:tcBorders>
            <w:shd w:val="clear" w:color="auto" w:fill="auto"/>
            <w:noWrap/>
            <w:vAlign w:val="center"/>
          </w:tcPr>
          <w:p w14:paraId="4D5235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 (0.6, 2.9)</w:t>
            </w:r>
          </w:p>
        </w:tc>
        <w:tc>
          <w:tcPr>
            <w:tcW w:w="0" w:type="auto"/>
            <w:tcBorders>
              <w:top w:val="nil"/>
              <w:left w:val="nil"/>
              <w:bottom w:val="nil"/>
              <w:right w:val="nil"/>
            </w:tcBorders>
            <w:shd w:val="clear" w:color="auto" w:fill="auto"/>
            <w:noWrap/>
            <w:vAlign w:val="center"/>
          </w:tcPr>
          <w:p w14:paraId="67B6DA5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3FE0E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7C89560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Depression, n (%)</w:t>
            </w:r>
          </w:p>
        </w:tc>
        <w:tc>
          <w:tcPr>
            <w:tcW w:w="0" w:type="auto"/>
            <w:tcBorders>
              <w:top w:val="nil"/>
              <w:left w:val="nil"/>
              <w:bottom w:val="nil"/>
              <w:right w:val="nil"/>
            </w:tcBorders>
            <w:shd w:val="clear" w:color="auto" w:fill="auto"/>
            <w:noWrap/>
            <w:vAlign w:val="center"/>
          </w:tcPr>
          <w:p w14:paraId="6F44BA6A">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425FD4">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8EF65C">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9D947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18A4D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572A61E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2"/>
                <w:rFonts w:eastAsia="宋体"/>
                <w:lang w:val="en-US" w:eastAsia="zh-CN" w:bidi="ar"/>
              </w:rPr>
              <w:t>No</w:t>
            </w:r>
          </w:p>
        </w:tc>
        <w:tc>
          <w:tcPr>
            <w:tcW w:w="0" w:type="auto"/>
            <w:tcBorders>
              <w:top w:val="nil"/>
              <w:left w:val="nil"/>
              <w:bottom w:val="nil"/>
              <w:right w:val="nil"/>
            </w:tcBorders>
            <w:shd w:val="clear" w:color="auto" w:fill="auto"/>
            <w:noWrap/>
            <w:vAlign w:val="center"/>
          </w:tcPr>
          <w:p w14:paraId="27A8F4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8746 (85.2)</w:t>
            </w:r>
          </w:p>
        </w:tc>
        <w:tc>
          <w:tcPr>
            <w:tcW w:w="0" w:type="auto"/>
            <w:tcBorders>
              <w:top w:val="nil"/>
              <w:left w:val="nil"/>
              <w:bottom w:val="nil"/>
              <w:right w:val="nil"/>
            </w:tcBorders>
            <w:shd w:val="clear" w:color="auto" w:fill="auto"/>
            <w:noWrap/>
            <w:vAlign w:val="center"/>
          </w:tcPr>
          <w:p w14:paraId="344E81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3772 (89.7)</w:t>
            </w:r>
          </w:p>
        </w:tc>
        <w:tc>
          <w:tcPr>
            <w:tcW w:w="0" w:type="auto"/>
            <w:tcBorders>
              <w:top w:val="nil"/>
              <w:left w:val="nil"/>
              <w:bottom w:val="nil"/>
              <w:right w:val="nil"/>
            </w:tcBorders>
            <w:shd w:val="clear" w:color="auto" w:fill="auto"/>
            <w:noWrap/>
            <w:vAlign w:val="center"/>
          </w:tcPr>
          <w:p w14:paraId="7FF1DB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4974 (82)</w:t>
            </w:r>
          </w:p>
        </w:tc>
        <w:tc>
          <w:tcPr>
            <w:tcW w:w="0" w:type="auto"/>
            <w:tcBorders>
              <w:top w:val="nil"/>
              <w:left w:val="nil"/>
              <w:bottom w:val="nil"/>
              <w:right w:val="nil"/>
            </w:tcBorders>
            <w:shd w:val="clear" w:color="auto" w:fill="auto"/>
            <w:noWrap/>
            <w:vAlign w:val="center"/>
          </w:tcPr>
          <w:p w14:paraId="03E916D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484E8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05619B8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2"/>
                <w:rFonts w:eastAsia="宋体"/>
                <w:lang w:val="en-US" w:eastAsia="zh-CN" w:bidi="ar"/>
              </w:rPr>
              <w:t>Yes</w:t>
            </w:r>
          </w:p>
        </w:tc>
        <w:tc>
          <w:tcPr>
            <w:tcW w:w="0" w:type="auto"/>
            <w:tcBorders>
              <w:top w:val="nil"/>
              <w:left w:val="nil"/>
              <w:bottom w:val="nil"/>
              <w:right w:val="nil"/>
            </w:tcBorders>
            <w:shd w:val="clear" w:color="auto" w:fill="auto"/>
            <w:noWrap/>
            <w:vAlign w:val="center"/>
          </w:tcPr>
          <w:p w14:paraId="246AA0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1525 (14.8)</w:t>
            </w:r>
          </w:p>
        </w:tc>
        <w:tc>
          <w:tcPr>
            <w:tcW w:w="0" w:type="auto"/>
            <w:tcBorders>
              <w:top w:val="nil"/>
              <w:left w:val="nil"/>
              <w:bottom w:val="nil"/>
              <w:right w:val="nil"/>
            </w:tcBorders>
            <w:shd w:val="clear" w:color="auto" w:fill="auto"/>
            <w:noWrap/>
            <w:vAlign w:val="center"/>
          </w:tcPr>
          <w:p w14:paraId="45C79A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434 (10.3)</w:t>
            </w:r>
          </w:p>
        </w:tc>
        <w:tc>
          <w:tcPr>
            <w:tcW w:w="0" w:type="auto"/>
            <w:tcBorders>
              <w:top w:val="nil"/>
              <w:left w:val="nil"/>
              <w:bottom w:val="nil"/>
              <w:right w:val="nil"/>
            </w:tcBorders>
            <w:shd w:val="clear" w:color="auto" w:fill="auto"/>
            <w:noWrap/>
            <w:vAlign w:val="center"/>
          </w:tcPr>
          <w:p w14:paraId="0A5EED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1091 (18)</w:t>
            </w:r>
          </w:p>
        </w:tc>
        <w:tc>
          <w:tcPr>
            <w:tcW w:w="0" w:type="auto"/>
            <w:tcBorders>
              <w:top w:val="nil"/>
              <w:left w:val="nil"/>
              <w:bottom w:val="nil"/>
              <w:right w:val="nil"/>
            </w:tcBorders>
            <w:shd w:val="clear" w:color="auto" w:fill="auto"/>
            <w:noWrap/>
            <w:vAlign w:val="center"/>
          </w:tcPr>
          <w:p w14:paraId="4D3BF80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2981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3EBA5FC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Cancer, n (%)</w:t>
            </w:r>
          </w:p>
        </w:tc>
        <w:tc>
          <w:tcPr>
            <w:tcW w:w="0" w:type="auto"/>
            <w:tcBorders>
              <w:top w:val="nil"/>
              <w:left w:val="nil"/>
              <w:bottom w:val="nil"/>
              <w:right w:val="nil"/>
            </w:tcBorders>
            <w:shd w:val="clear" w:color="auto" w:fill="auto"/>
            <w:noWrap/>
            <w:vAlign w:val="center"/>
          </w:tcPr>
          <w:p w14:paraId="74C946B8">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56BD79">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85589B">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DDCB7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0.012</w:t>
            </w:r>
          </w:p>
        </w:tc>
      </w:tr>
      <w:tr w14:paraId="0BEE5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CEF411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2"/>
                <w:rFonts w:eastAsia="宋体"/>
                <w:lang w:val="en-US" w:eastAsia="zh-CN" w:bidi="ar"/>
              </w:rPr>
              <w:t>No</w:t>
            </w:r>
          </w:p>
        </w:tc>
        <w:tc>
          <w:tcPr>
            <w:tcW w:w="0" w:type="auto"/>
            <w:tcBorders>
              <w:top w:val="nil"/>
              <w:left w:val="nil"/>
              <w:bottom w:val="nil"/>
              <w:right w:val="nil"/>
            </w:tcBorders>
            <w:shd w:val="clear" w:color="auto" w:fill="auto"/>
            <w:noWrap/>
            <w:vAlign w:val="center"/>
          </w:tcPr>
          <w:p w14:paraId="59C6BA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9892 (92.0)</w:t>
            </w:r>
          </w:p>
        </w:tc>
        <w:tc>
          <w:tcPr>
            <w:tcW w:w="0" w:type="auto"/>
            <w:tcBorders>
              <w:top w:val="nil"/>
              <w:left w:val="nil"/>
              <w:bottom w:val="nil"/>
              <w:right w:val="nil"/>
            </w:tcBorders>
            <w:shd w:val="clear" w:color="auto" w:fill="auto"/>
            <w:noWrap/>
            <w:vAlign w:val="center"/>
          </w:tcPr>
          <w:p w14:paraId="746805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3929 (92.9)</w:t>
            </w:r>
          </w:p>
        </w:tc>
        <w:tc>
          <w:tcPr>
            <w:tcW w:w="0" w:type="auto"/>
            <w:tcBorders>
              <w:top w:val="nil"/>
              <w:left w:val="nil"/>
              <w:bottom w:val="nil"/>
              <w:right w:val="nil"/>
            </w:tcBorders>
            <w:shd w:val="clear" w:color="auto" w:fill="auto"/>
            <w:noWrap/>
            <w:vAlign w:val="center"/>
          </w:tcPr>
          <w:p w14:paraId="561FA2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5963 (91.5)</w:t>
            </w:r>
          </w:p>
        </w:tc>
        <w:tc>
          <w:tcPr>
            <w:tcW w:w="0" w:type="auto"/>
            <w:tcBorders>
              <w:top w:val="nil"/>
              <w:left w:val="nil"/>
              <w:bottom w:val="nil"/>
              <w:right w:val="nil"/>
            </w:tcBorders>
            <w:shd w:val="clear" w:color="auto" w:fill="auto"/>
            <w:noWrap/>
            <w:vAlign w:val="center"/>
          </w:tcPr>
          <w:p w14:paraId="1558CC3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556D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41223A8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2"/>
                <w:rFonts w:eastAsia="宋体"/>
                <w:lang w:val="en-US" w:eastAsia="zh-CN" w:bidi="ar"/>
              </w:rPr>
              <w:t>Yes</w:t>
            </w:r>
          </w:p>
        </w:tc>
        <w:tc>
          <w:tcPr>
            <w:tcW w:w="0" w:type="auto"/>
            <w:tcBorders>
              <w:top w:val="nil"/>
              <w:left w:val="nil"/>
              <w:bottom w:val="nil"/>
              <w:right w:val="nil"/>
            </w:tcBorders>
            <w:shd w:val="clear" w:color="auto" w:fill="auto"/>
            <w:noWrap/>
            <w:vAlign w:val="center"/>
          </w:tcPr>
          <w:p w14:paraId="0749F2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855 ( 8.0)</w:t>
            </w:r>
          </w:p>
        </w:tc>
        <w:tc>
          <w:tcPr>
            <w:tcW w:w="0" w:type="auto"/>
            <w:tcBorders>
              <w:top w:val="nil"/>
              <w:left w:val="nil"/>
              <w:bottom w:val="nil"/>
              <w:right w:val="nil"/>
            </w:tcBorders>
            <w:shd w:val="clear" w:color="auto" w:fill="auto"/>
            <w:noWrap/>
            <w:vAlign w:val="center"/>
          </w:tcPr>
          <w:p w14:paraId="14B0AE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 (7.1)</w:t>
            </w:r>
          </w:p>
        </w:tc>
        <w:tc>
          <w:tcPr>
            <w:tcW w:w="0" w:type="auto"/>
            <w:tcBorders>
              <w:top w:val="nil"/>
              <w:left w:val="nil"/>
              <w:bottom w:val="nil"/>
              <w:right w:val="nil"/>
            </w:tcBorders>
            <w:shd w:val="clear" w:color="auto" w:fill="auto"/>
            <w:noWrap/>
            <w:vAlign w:val="center"/>
          </w:tcPr>
          <w:p w14:paraId="53D30F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553 (8.5)</w:t>
            </w:r>
          </w:p>
        </w:tc>
        <w:tc>
          <w:tcPr>
            <w:tcW w:w="0" w:type="auto"/>
            <w:tcBorders>
              <w:top w:val="nil"/>
              <w:left w:val="nil"/>
              <w:bottom w:val="nil"/>
              <w:right w:val="nil"/>
            </w:tcBorders>
            <w:shd w:val="clear" w:color="auto" w:fill="auto"/>
            <w:noWrap/>
            <w:vAlign w:val="center"/>
          </w:tcPr>
          <w:p w14:paraId="5FEDDF6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33C9F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4721345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Lung, n (%)</w:t>
            </w:r>
          </w:p>
        </w:tc>
        <w:tc>
          <w:tcPr>
            <w:tcW w:w="0" w:type="auto"/>
            <w:tcBorders>
              <w:top w:val="nil"/>
              <w:left w:val="nil"/>
              <w:bottom w:val="nil"/>
              <w:right w:val="nil"/>
            </w:tcBorders>
            <w:shd w:val="clear" w:color="auto" w:fill="auto"/>
            <w:noWrap/>
            <w:vAlign w:val="center"/>
          </w:tcPr>
          <w:p w14:paraId="5A93EF21">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7CF247">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B33582">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C7D9F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65AB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00C5DF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2"/>
                <w:rFonts w:eastAsia="宋体"/>
                <w:lang w:val="en-US" w:eastAsia="zh-CN" w:bidi="ar"/>
              </w:rPr>
              <w:t>No</w:t>
            </w:r>
          </w:p>
        </w:tc>
        <w:tc>
          <w:tcPr>
            <w:tcW w:w="0" w:type="auto"/>
            <w:tcBorders>
              <w:top w:val="nil"/>
              <w:left w:val="nil"/>
              <w:bottom w:val="nil"/>
              <w:right w:val="nil"/>
            </w:tcBorders>
            <w:shd w:val="clear" w:color="auto" w:fill="auto"/>
            <w:noWrap/>
            <w:vAlign w:val="center"/>
          </w:tcPr>
          <w:p w14:paraId="0DAB69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10138 (94.3)</w:t>
            </w:r>
          </w:p>
        </w:tc>
        <w:tc>
          <w:tcPr>
            <w:tcW w:w="0" w:type="auto"/>
            <w:tcBorders>
              <w:top w:val="nil"/>
              <w:left w:val="nil"/>
              <w:bottom w:val="nil"/>
              <w:right w:val="nil"/>
            </w:tcBorders>
            <w:shd w:val="clear" w:color="auto" w:fill="auto"/>
            <w:noWrap/>
            <w:vAlign w:val="center"/>
          </w:tcPr>
          <w:p w14:paraId="72DEE2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4049 (95.7)</w:t>
            </w:r>
          </w:p>
        </w:tc>
        <w:tc>
          <w:tcPr>
            <w:tcW w:w="0" w:type="auto"/>
            <w:tcBorders>
              <w:top w:val="nil"/>
              <w:left w:val="nil"/>
              <w:bottom w:val="nil"/>
              <w:right w:val="nil"/>
            </w:tcBorders>
            <w:shd w:val="clear" w:color="auto" w:fill="auto"/>
            <w:noWrap/>
            <w:vAlign w:val="center"/>
          </w:tcPr>
          <w:p w14:paraId="2B0F70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6089 (93.4)</w:t>
            </w:r>
          </w:p>
        </w:tc>
        <w:tc>
          <w:tcPr>
            <w:tcW w:w="0" w:type="auto"/>
            <w:tcBorders>
              <w:top w:val="nil"/>
              <w:left w:val="nil"/>
              <w:bottom w:val="nil"/>
              <w:right w:val="nil"/>
            </w:tcBorders>
            <w:shd w:val="clear" w:color="auto" w:fill="auto"/>
            <w:noWrap/>
            <w:vAlign w:val="center"/>
          </w:tcPr>
          <w:p w14:paraId="17542FA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4ED63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6B0E431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2"/>
                <w:rFonts w:eastAsia="宋体"/>
                <w:lang w:val="en-US" w:eastAsia="zh-CN" w:bidi="ar"/>
              </w:rPr>
              <w:t>Yes</w:t>
            </w:r>
          </w:p>
        </w:tc>
        <w:tc>
          <w:tcPr>
            <w:tcW w:w="0" w:type="auto"/>
            <w:tcBorders>
              <w:top w:val="nil"/>
              <w:left w:val="nil"/>
              <w:bottom w:val="nil"/>
              <w:right w:val="nil"/>
            </w:tcBorders>
            <w:shd w:val="clear" w:color="auto" w:fill="auto"/>
            <w:noWrap/>
            <w:vAlign w:val="center"/>
          </w:tcPr>
          <w:p w14:paraId="40C1D9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609 ( 5.7)</w:t>
            </w:r>
          </w:p>
        </w:tc>
        <w:tc>
          <w:tcPr>
            <w:tcW w:w="0" w:type="auto"/>
            <w:tcBorders>
              <w:top w:val="nil"/>
              <w:left w:val="nil"/>
              <w:bottom w:val="nil"/>
              <w:right w:val="nil"/>
            </w:tcBorders>
            <w:shd w:val="clear" w:color="auto" w:fill="auto"/>
            <w:noWrap/>
            <w:vAlign w:val="center"/>
          </w:tcPr>
          <w:p w14:paraId="0054D1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182 (4.3)</w:t>
            </w:r>
          </w:p>
        </w:tc>
        <w:tc>
          <w:tcPr>
            <w:tcW w:w="0" w:type="auto"/>
            <w:tcBorders>
              <w:top w:val="nil"/>
              <w:left w:val="nil"/>
              <w:bottom w:val="nil"/>
              <w:right w:val="nil"/>
            </w:tcBorders>
            <w:shd w:val="clear" w:color="auto" w:fill="auto"/>
            <w:noWrap/>
            <w:vAlign w:val="center"/>
          </w:tcPr>
          <w:p w14:paraId="7FB199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427 (6.6)</w:t>
            </w:r>
          </w:p>
        </w:tc>
        <w:tc>
          <w:tcPr>
            <w:tcW w:w="0" w:type="auto"/>
            <w:tcBorders>
              <w:top w:val="nil"/>
              <w:left w:val="nil"/>
              <w:bottom w:val="nil"/>
              <w:right w:val="nil"/>
            </w:tcBorders>
            <w:shd w:val="clear" w:color="auto" w:fill="auto"/>
            <w:noWrap/>
            <w:vAlign w:val="center"/>
          </w:tcPr>
          <w:p w14:paraId="45FE9A3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p>
        </w:tc>
      </w:tr>
      <w:tr w14:paraId="633DA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5395AA4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Arthritis, n (%)</w:t>
            </w:r>
          </w:p>
        </w:tc>
        <w:tc>
          <w:tcPr>
            <w:tcW w:w="0" w:type="auto"/>
            <w:tcBorders>
              <w:top w:val="nil"/>
              <w:left w:val="nil"/>
              <w:bottom w:val="nil"/>
              <w:right w:val="nil"/>
            </w:tcBorders>
            <w:shd w:val="clear" w:color="auto" w:fill="auto"/>
            <w:noWrap/>
            <w:vAlign w:val="center"/>
          </w:tcPr>
          <w:p w14:paraId="7688F041">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8E0323">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D491A4">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91D6C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 0.001</w:t>
            </w:r>
          </w:p>
        </w:tc>
      </w:tr>
      <w:tr w14:paraId="23E39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04ABB37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2"/>
                <w:rFonts w:eastAsia="宋体"/>
                <w:lang w:val="en-US" w:eastAsia="zh-CN" w:bidi="ar"/>
              </w:rPr>
              <w:t>No</w:t>
            </w:r>
          </w:p>
        </w:tc>
        <w:tc>
          <w:tcPr>
            <w:tcW w:w="0" w:type="auto"/>
            <w:tcBorders>
              <w:top w:val="nil"/>
              <w:left w:val="nil"/>
              <w:bottom w:val="nil"/>
              <w:right w:val="nil"/>
            </w:tcBorders>
            <w:shd w:val="clear" w:color="auto" w:fill="auto"/>
            <w:noWrap/>
            <w:vAlign w:val="center"/>
          </w:tcPr>
          <w:p w14:paraId="796B4A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7031 (65.4)</w:t>
            </w:r>
          </w:p>
        </w:tc>
        <w:tc>
          <w:tcPr>
            <w:tcW w:w="0" w:type="auto"/>
            <w:tcBorders>
              <w:top w:val="nil"/>
              <w:left w:val="nil"/>
              <w:bottom w:val="nil"/>
              <w:right w:val="nil"/>
            </w:tcBorders>
            <w:shd w:val="clear" w:color="auto" w:fill="auto"/>
            <w:noWrap/>
            <w:vAlign w:val="center"/>
          </w:tcPr>
          <w:p w14:paraId="4A665E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2856 (67.5)</w:t>
            </w:r>
          </w:p>
        </w:tc>
        <w:tc>
          <w:tcPr>
            <w:tcW w:w="0" w:type="auto"/>
            <w:tcBorders>
              <w:top w:val="nil"/>
              <w:left w:val="nil"/>
              <w:bottom w:val="nil"/>
              <w:right w:val="nil"/>
            </w:tcBorders>
            <w:shd w:val="clear" w:color="auto" w:fill="auto"/>
            <w:noWrap/>
            <w:vAlign w:val="center"/>
          </w:tcPr>
          <w:p w14:paraId="509590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4175 (64.1)</w:t>
            </w:r>
          </w:p>
        </w:tc>
        <w:tc>
          <w:tcPr>
            <w:tcW w:w="0" w:type="auto"/>
            <w:tcBorders>
              <w:top w:val="nil"/>
              <w:left w:val="nil"/>
              <w:bottom w:val="nil"/>
              <w:right w:val="nil"/>
            </w:tcBorders>
            <w:shd w:val="clear" w:color="auto" w:fill="auto"/>
            <w:noWrap/>
            <w:vAlign w:val="center"/>
          </w:tcPr>
          <w:p w14:paraId="2B7191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r>
      <w:tr w14:paraId="06B4F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auto" w:sz="4" w:space="0"/>
              <w:right w:val="nil"/>
            </w:tcBorders>
            <w:shd w:val="clear" w:color="auto" w:fill="auto"/>
            <w:noWrap/>
            <w:vAlign w:val="center"/>
          </w:tcPr>
          <w:p w14:paraId="16A7C43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2"/>
                <w:rFonts w:eastAsia="宋体"/>
                <w:lang w:val="en-US" w:eastAsia="zh-CN" w:bidi="ar"/>
              </w:rPr>
              <w:t>Yes</w:t>
            </w:r>
          </w:p>
        </w:tc>
        <w:tc>
          <w:tcPr>
            <w:tcW w:w="0" w:type="auto"/>
            <w:tcBorders>
              <w:top w:val="nil"/>
              <w:left w:val="nil"/>
              <w:bottom w:val="single" w:color="auto" w:sz="4" w:space="0"/>
              <w:right w:val="nil"/>
            </w:tcBorders>
            <w:shd w:val="clear" w:color="auto" w:fill="auto"/>
            <w:noWrap/>
            <w:vAlign w:val="center"/>
          </w:tcPr>
          <w:p w14:paraId="7CE368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3715 (34.6)</w:t>
            </w:r>
          </w:p>
        </w:tc>
        <w:tc>
          <w:tcPr>
            <w:tcW w:w="0" w:type="auto"/>
            <w:tcBorders>
              <w:top w:val="nil"/>
              <w:left w:val="nil"/>
              <w:bottom w:val="single" w:color="auto" w:sz="4" w:space="0"/>
              <w:right w:val="nil"/>
            </w:tcBorders>
            <w:shd w:val="clear" w:color="auto" w:fill="auto"/>
            <w:noWrap/>
            <w:vAlign w:val="center"/>
          </w:tcPr>
          <w:p w14:paraId="7203AC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1375 (32.5)</w:t>
            </w:r>
          </w:p>
        </w:tc>
        <w:tc>
          <w:tcPr>
            <w:tcW w:w="0" w:type="auto"/>
            <w:tcBorders>
              <w:top w:val="nil"/>
              <w:left w:val="nil"/>
              <w:bottom w:val="single" w:color="auto" w:sz="4" w:space="0"/>
              <w:right w:val="nil"/>
            </w:tcBorders>
            <w:shd w:val="clear" w:color="auto" w:fill="auto"/>
            <w:noWrap/>
            <w:vAlign w:val="center"/>
          </w:tcPr>
          <w:p w14:paraId="685870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2340 (35.9)</w:t>
            </w:r>
          </w:p>
        </w:tc>
        <w:tc>
          <w:tcPr>
            <w:tcW w:w="0" w:type="auto"/>
            <w:tcBorders>
              <w:top w:val="nil"/>
              <w:left w:val="nil"/>
              <w:bottom w:val="single" w:color="auto" w:sz="4" w:space="0"/>
              <w:right w:val="nil"/>
            </w:tcBorders>
            <w:shd w:val="clear" w:color="auto" w:fill="auto"/>
            <w:noWrap/>
            <w:vAlign w:val="center"/>
          </w:tcPr>
          <w:p w14:paraId="7785D9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r>
    </w:tbl>
    <w:p w14:paraId="7425B5F8">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i/>
          <w:iCs/>
          <w:sz w:val="24"/>
          <w:szCs w:val="24"/>
        </w:rPr>
        <w:t>P</w:t>
      </w:r>
      <w:r>
        <w:rPr>
          <w:rFonts w:ascii="Times New Roman" w:hAnsi="Times New Roman" w:cs="Times New Roman"/>
          <w:sz w:val="24"/>
          <w:szCs w:val="24"/>
        </w:rPr>
        <w:t xml:space="preserve"> value &lt; 0.05 indicated a significant difference.</w:t>
      </w:r>
    </w:p>
    <w:p w14:paraId="5B838937">
      <w:pPr>
        <w:spacing w:line="480" w:lineRule="auto"/>
        <w:rPr>
          <w:rFonts w:ascii="Times New Roman" w:hAnsi="Times New Roman" w:cs="Times New Roman"/>
          <w:sz w:val="24"/>
          <w:szCs w:val="24"/>
        </w:rPr>
      </w:pPr>
      <w:r>
        <w:rPr>
          <w:rFonts w:ascii="Times New Roman" w:hAnsi="Times New Roman" w:cs="Times New Roman"/>
          <w:sz w:val="24"/>
          <w:szCs w:val="24"/>
          <w:lang w:val="en-GB"/>
        </w:rPr>
        <w:t>Abbreviations:</w:t>
      </w:r>
      <w:r>
        <w:rPr>
          <w:rFonts w:hint="eastAsia" w:ascii="Times New Roman" w:hAnsi="Times New Roman" w:cs="Times New Roman"/>
          <w:sz w:val="24"/>
          <w:szCs w:val="24"/>
          <w:lang w:val="en-US" w:eastAsia="zh-CN"/>
        </w:rPr>
        <w:t xml:space="preserve"> AIP</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atherogenic index of plasma</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ascii="Times New Roman" w:hAnsi="Times New Roman" w:cs="Times New Roman"/>
          <w:sz w:val="24"/>
          <w:szCs w:val="24"/>
          <w:lang w:val="en-GB"/>
        </w:rPr>
        <w:t xml:space="preserve">BMI, </w:t>
      </w:r>
      <w:r>
        <w:rPr>
          <w:rFonts w:ascii="Times New Roman" w:hAnsi="Times New Roman" w:eastAsia="PingFang SC" w:cs="Times New Roman"/>
          <w:color w:val="101214"/>
          <w:sz w:val="24"/>
          <w:szCs w:val="24"/>
        </w:rPr>
        <w:t>body mass index;</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US" w:eastAsia="zh-CN"/>
        </w:rPr>
        <w:t>CMM</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cardiometabolic multimorbidity</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e</w:t>
      </w:r>
      <w:r>
        <w:rPr>
          <w:rFonts w:hint="eastAsia" w:ascii="Times New Roman" w:hAnsi="Times New Roman" w:cs="Times New Roman"/>
          <w:sz w:val="24"/>
          <w:szCs w:val="24"/>
          <w:lang w:val="en-US" w:eastAsia="zh-CN"/>
        </w:rPr>
        <w:t>GDR</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estimated glucose disposal rate</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hint="eastAsia" w:ascii="Times New Roman" w:hAnsi="Times New Roman" w:eastAsia="PingFang SC" w:cs="Times New Roman"/>
          <w:color w:val="auto"/>
          <w:sz w:val="24"/>
          <w:szCs w:val="24"/>
          <w:lang w:val="en-US" w:eastAsia="zh-CN"/>
        </w:rPr>
        <w:t>FPG</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US" w:eastAsia="zh-CN"/>
        </w:rPr>
        <w:t>f</w:t>
      </w:r>
      <w:r>
        <w:rPr>
          <w:rFonts w:hint="eastAsia" w:ascii="Times New Roman" w:hAnsi="Times New Roman" w:cs="Times New Roman"/>
          <w:color w:val="auto"/>
          <w:sz w:val="24"/>
          <w:szCs w:val="24"/>
          <w:lang w:val="en-GB"/>
        </w:rPr>
        <w:t>asting blood glucose</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default" w:ascii="Times New Roman" w:hAnsi="Times New Roman" w:eastAsia="宋体" w:cs="Times New Roman"/>
          <w:i w:val="0"/>
          <w:iCs w:val="0"/>
          <w:color w:val="auto"/>
          <w:kern w:val="0"/>
          <w:sz w:val="24"/>
          <w:szCs w:val="24"/>
          <w:u w:val="none"/>
          <w:lang w:val="en-US" w:eastAsia="zh-CN" w:bidi="ar"/>
        </w:rPr>
        <w:t>Hba1c,</w:t>
      </w:r>
      <w:r>
        <w:rPr>
          <w:rFonts w:hint="eastAsia"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PingFang SC" w:cs="Times New Roman"/>
          <w:color w:val="auto"/>
          <w:sz w:val="24"/>
          <w:szCs w:val="24"/>
          <w:lang w:val="en-US" w:eastAsia="zh-CN"/>
        </w:rPr>
        <w:t>glycosylated hemoglobin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HDL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high-density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LDL</w:t>
      </w:r>
      <w:r>
        <w:rPr>
          <w:rFonts w:ascii="Times New Roman" w:hAnsi="Times New Roman" w:cs="Times New Roman"/>
          <w:color w:val="auto"/>
          <w:sz w:val="24"/>
          <w:szCs w:val="24"/>
          <w:lang w:val="en-GB"/>
        </w:rPr>
        <w:t xml:space="preserve">, </w:t>
      </w:r>
      <w:r>
        <w:rPr>
          <w:rFonts w:hint="eastAsia" w:ascii="Times New Roman" w:hAnsi="Times New Roman" w:cs="Times New Roman"/>
          <w:color w:val="auto"/>
          <w:sz w:val="24"/>
          <w:szCs w:val="24"/>
          <w:lang w:val="en-GB"/>
        </w:rPr>
        <w:t>low-density lipoprotein</w:t>
      </w:r>
      <w:r>
        <w:rPr>
          <w:rFonts w:ascii="Times New Roman" w:hAnsi="Times New Roman" w:eastAsia="PingFang SC" w:cs="Times New Roman"/>
          <w:color w:val="auto"/>
          <w:sz w:val="24"/>
          <w:szCs w:val="24"/>
        </w:rPr>
        <w:t>;</w:t>
      </w:r>
      <w:r>
        <w:rPr>
          <w:rFonts w:hint="eastAsia" w:ascii="Times New Roman" w:hAnsi="Times New Roman" w:eastAsia="PingFang SC" w:cs="Times New Roman"/>
          <w:color w:val="auto"/>
          <w:sz w:val="24"/>
          <w:szCs w:val="24"/>
          <w:lang w:val="en-US" w:eastAsia="zh-CN"/>
        </w:rPr>
        <w:t xml:space="preserve"> </w:t>
      </w:r>
      <w:r>
        <w:rPr>
          <w:rFonts w:hint="eastAsia" w:ascii="Times New Roman" w:hAnsi="Times New Roman" w:cs="Times New Roman"/>
          <w:sz w:val="24"/>
          <w:szCs w:val="24"/>
          <w:lang w:val="en-US" w:eastAsia="zh-CN"/>
        </w:rPr>
        <w:t>IQR</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interquartile range</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ascii="Times New Roman" w:hAnsi="Times New Roman" w:cs="Times New Roman"/>
          <w:sz w:val="24"/>
          <w:szCs w:val="24"/>
        </w:rPr>
        <w:t xml:space="preserve">TyG, triglyceride-glucose; </w:t>
      </w:r>
      <w:r>
        <w:rPr>
          <w:rFonts w:hint="eastAsia" w:ascii="Times New Roman" w:hAnsi="Times New Roman" w:cs="Times New Roman"/>
          <w:sz w:val="24"/>
          <w:szCs w:val="24"/>
          <w:lang w:val="en-US" w:eastAsia="zh-CN"/>
        </w:rPr>
        <w:t>RC</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r</w:t>
      </w:r>
      <w:r>
        <w:rPr>
          <w:rFonts w:hint="eastAsia" w:ascii="Times New Roman" w:hAnsi="Times New Roman" w:cs="Times New Roman"/>
          <w:sz w:val="24"/>
          <w:szCs w:val="24"/>
        </w:rPr>
        <w:t>emnant cholesterol</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SD</w:t>
      </w:r>
      <w:r>
        <w:rPr>
          <w:rFonts w:ascii="Times New Roman" w:hAnsi="Times New Roman" w:cs="Times New Roman"/>
          <w:sz w:val="24"/>
          <w:szCs w:val="24"/>
        </w:rPr>
        <w:t xml:space="preserve">, </w:t>
      </w:r>
      <w:r>
        <w:rPr>
          <w:rFonts w:hint="eastAsia" w:ascii="Times New Roman" w:hAnsi="Times New Roman" w:cs="Times New Roman"/>
          <w:sz w:val="24"/>
          <w:szCs w:val="24"/>
        </w:rPr>
        <w:t>standard deviation</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WC</w:t>
      </w:r>
      <w:r>
        <w:rPr>
          <w:rFonts w:ascii="Times New Roman" w:hAnsi="Times New Roman" w:cs="Times New Roman"/>
          <w:sz w:val="24"/>
          <w:szCs w:val="24"/>
        </w:rPr>
        <w:t xml:space="preserve">, </w:t>
      </w:r>
      <w:r>
        <w:rPr>
          <w:rFonts w:hint="eastAsia" w:ascii="Times New Roman" w:hAnsi="Times New Roman" w:cs="Times New Roman"/>
          <w:sz w:val="24"/>
          <w:szCs w:val="24"/>
        </w:rPr>
        <w:t>waist circumference</w:t>
      </w:r>
      <w:r>
        <w:rPr>
          <w:rFonts w:ascii="Times New Roman" w:hAnsi="Times New Roman" w:cs="Times New Roman"/>
          <w:sz w:val="24"/>
          <w:szCs w:val="24"/>
        </w:rPr>
        <w:t>.</w:t>
      </w:r>
    </w:p>
    <w:p w14:paraId="2BCA5743">
      <w:pPr>
        <w:spacing w:line="480" w:lineRule="auto"/>
        <w:rPr>
          <w:rFonts w:ascii="Times New Roman" w:hAnsi="Times New Roman" w:cs="Times New Roman"/>
          <w:sz w:val="24"/>
          <w:szCs w:val="24"/>
        </w:rPr>
      </w:pPr>
    </w:p>
    <w:p w14:paraId="17280C4B">
      <w:pPr>
        <w:spacing w:line="480" w:lineRule="auto"/>
        <w:rPr>
          <w:rFonts w:ascii="Times New Roman" w:hAnsi="Times New Roman" w:cs="Times New Roman"/>
          <w:sz w:val="24"/>
          <w:szCs w:val="24"/>
        </w:rPr>
      </w:pPr>
    </w:p>
    <w:p w14:paraId="4C56EDD6">
      <w:pPr>
        <w:spacing w:line="480" w:lineRule="auto"/>
        <w:rPr>
          <w:rFonts w:ascii="Times New Roman" w:hAnsi="Times New Roman" w:cs="Times New Roman"/>
          <w:sz w:val="24"/>
          <w:szCs w:val="24"/>
        </w:rPr>
      </w:pPr>
    </w:p>
    <w:p w14:paraId="78A7F594">
      <w:pPr>
        <w:spacing w:line="480" w:lineRule="auto"/>
        <w:rPr>
          <w:rFonts w:ascii="Times New Roman" w:hAnsi="Times New Roman" w:cs="Times New Roman"/>
          <w:sz w:val="24"/>
          <w:szCs w:val="24"/>
        </w:rPr>
      </w:pPr>
    </w:p>
    <w:p w14:paraId="73FCA295">
      <w:pPr>
        <w:spacing w:line="480" w:lineRule="auto"/>
        <w:rPr>
          <w:rFonts w:hint="default"/>
          <w:lang w:val="en-US" w:eastAsia="zh-CN"/>
        </w:rPr>
      </w:pPr>
      <w:bookmarkStart w:id="0" w:name="_GoBack"/>
      <w:bookmarkEnd w:id="0"/>
      <w:r>
        <w:rPr>
          <w:rFonts w:ascii="Times New Roman" w:hAnsi="Times New Roman" w:cs="Times New Roman"/>
          <w:b/>
          <w:bCs/>
          <w:sz w:val="24"/>
          <w:szCs w:val="24"/>
          <w:lang w:val="en-GB"/>
        </w:rPr>
        <w:t>S</w:t>
      </w:r>
      <w:r>
        <w:rPr>
          <w:rFonts w:hint="eastAsia" w:ascii="Times New Roman" w:hAnsi="Times New Roman" w:cs="Times New Roman"/>
          <w:b/>
          <w:bCs/>
          <w:sz w:val="24"/>
          <w:szCs w:val="24"/>
          <w:lang w:val="en-GB"/>
        </w:rPr>
        <w:t xml:space="preserve">upplementary Table </w:t>
      </w:r>
      <w:r>
        <w:rPr>
          <w:rFonts w:hint="eastAsia" w:ascii="Times New Roman" w:hAnsi="Times New Roman" w:cs="Times New Roman"/>
          <w:b/>
          <w:bCs/>
          <w:sz w:val="24"/>
          <w:szCs w:val="24"/>
          <w:lang w:val="en-US" w:eastAsia="zh-CN"/>
        </w:rPr>
        <w:t xml:space="preserve">7. </w:t>
      </w:r>
      <w:r>
        <w:rPr>
          <w:rFonts w:hint="eastAsia" w:ascii="Times New Roman" w:hAnsi="Times New Roman" w:cs="Times New Roman"/>
          <w:b w:val="0"/>
          <w:bCs w:val="0"/>
          <w:sz w:val="24"/>
          <w:szCs w:val="24"/>
          <w:lang w:val="en-US" w:eastAsia="zh-CN"/>
        </w:rPr>
        <w:t xml:space="preserve">Subgroup analysis of the </w:t>
      </w:r>
      <w:r>
        <w:rPr>
          <w:rFonts w:hint="eastAsia" w:ascii="Times New Roman" w:hAnsi="Times New Roman" w:cs="Times New Roman"/>
          <w:b w:val="0"/>
          <w:bCs w:val="0"/>
          <w:sz w:val="24"/>
          <w:szCs w:val="24"/>
          <w:lang w:val="en-GB"/>
        </w:rPr>
        <w:t>associations between metabolic indicators (T</w:t>
      </w:r>
      <w:r>
        <w:rPr>
          <w:rFonts w:hint="eastAsia" w:ascii="Times New Roman" w:hAnsi="Times New Roman" w:cs="Times New Roman"/>
          <w:b w:val="0"/>
          <w:bCs w:val="0"/>
          <w:sz w:val="24"/>
          <w:szCs w:val="24"/>
          <w:lang w:val="en-US" w:eastAsia="zh-CN"/>
        </w:rPr>
        <w:t>y</w:t>
      </w:r>
      <w:r>
        <w:rPr>
          <w:rFonts w:hint="eastAsia" w:ascii="Times New Roman" w:hAnsi="Times New Roman" w:cs="Times New Roman"/>
          <w:b w:val="0"/>
          <w:bCs w:val="0"/>
          <w:sz w:val="24"/>
          <w:szCs w:val="24"/>
          <w:lang w:val="en-GB"/>
        </w:rPr>
        <w:t xml:space="preserve">G, EGDR, AIP, RC, and Composite Index) and risk of </w:t>
      </w:r>
      <w:r>
        <w:rPr>
          <w:rFonts w:hint="eastAsia" w:ascii="Times New Roman" w:hAnsi="Times New Roman" w:cs="Times New Roman"/>
          <w:b w:val="0"/>
          <w:bCs w:val="0"/>
          <w:sz w:val="24"/>
          <w:szCs w:val="24"/>
          <w:lang w:val="en-US" w:eastAsia="zh-CN"/>
        </w:rPr>
        <w:t>CMM.</w:t>
      </w:r>
    </w:p>
    <w:tbl>
      <w:tblPr>
        <w:tblStyle w:val="4"/>
        <w:tblW w:w="136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53"/>
        <w:gridCol w:w="2107"/>
        <w:gridCol w:w="2280"/>
        <w:gridCol w:w="2280"/>
        <w:gridCol w:w="2280"/>
        <w:gridCol w:w="2280"/>
      </w:tblGrid>
      <w:tr w14:paraId="4986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453" w:type="dxa"/>
            <w:vMerge w:val="restart"/>
            <w:tcBorders>
              <w:top w:val="single" w:color="000000" w:sz="4" w:space="0"/>
              <w:left w:val="nil"/>
              <w:bottom w:val="single" w:color="000000" w:sz="4" w:space="0"/>
              <w:right w:val="nil"/>
            </w:tcBorders>
            <w:shd w:val="clear" w:color="auto" w:fill="auto"/>
            <w:vAlign w:val="top"/>
          </w:tcPr>
          <w:p w14:paraId="2B4C126F">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Analyses</w:t>
            </w:r>
          </w:p>
        </w:tc>
        <w:tc>
          <w:tcPr>
            <w:tcW w:w="11227" w:type="dxa"/>
            <w:gridSpan w:val="5"/>
            <w:tcBorders>
              <w:top w:val="single" w:color="000000" w:sz="4" w:space="0"/>
              <w:left w:val="nil"/>
              <w:bottom w:val="nil"/>
              <w:right w:val="nil"/>
            </w:tcBorders>
            <w:shd w:val="clear" w:color="auto" w:fill="auto"/>
            <w:vAlign w:val="top"/>
          </w:tcPr>
          <w:p w14:paraId="26547CB5">
            <w:pPr>
              <w:keepNext w:val="0"/>
              <w:keepLines w:val="0"/>
              <w:widowControl/>
              <w:suppressLineNumbers w:val="0"/>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CMM</w:t>
            </w:r>
          </w:p>
        </w:tc>
      </w:tr>
      <w:tr w14:paraId="020C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453" w:type="dxa"/>
            <w:vMerge w:val="continue"/>
            <w:tcBorders>
              <w:top w:val="single" w:color="000000" w:sz="4" w:space="0"/>
              <w:left w:val="nil"/>
              <w:bottom w:val="single" w:color="000000" w:sz="4" w:space="0"/>
              <w:right w:val="nil"/>
            </w:tcBorders>
            <w:shd w:val="clear" w:color="auto" w:fill="auto"/>
            <w:vAlign w:val="top"/>
          </w:tcPr>
          <w:p w14:paraId="3D111B87">
            <w:pPr>
              <w:jc w:val="left"/>
              <w:rPr>
                <w:rFonts w:hint="default" w:ascii="Times New Roman" w:hAnsi="Times New Roman" w:eastAsia="宋体" w:cs="Times New Roman"/>
                <w:i w:val="0"/>
                <w:iCs w:val="0"/>
                <w:color w:val="000000"/>
                <w:sz w:val="22"/>
                <w:szCs w:val="22"/>
                <w:u w:val="none"/>
              </w:rPr>
            </w:pPr>
          </w:p>
        </w:tc>
        <w:tc>
          <w:tcPr>
            <w:tcW w:w="2107" w:type="dxa"/>
            <w:tcBorders>
              <w:top w:val="single" w:color="000000" w:sz="4" w:space="0"/>
              <w:left w:val="nil"/>
              <w:bottom w:val="single" w:color="000000" w:sz="4" w:space="0"/>
              <w:right w:val="nil"/>
            </w:tcBorders>
            <w:shd w:val="clear" w:color="auto" w:fill="auto"/>
            <w:vAlign w:val="top"/>
          </w:tcPr>
          <w:p w14:paraId="65263D91">
            <w:pPr>
              <w:keepNext w:val="0"/>
              <w:keepLines w:val="0"/>
              <w:widowControl/>
              <w:suppressLineNumbers w:val="0"/>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w:t>
            </w:r>
            <w:r>
              <w:rPr>
                <w:rFonts w:hint="eastAsia" w:ascii="Times New Roman" w:hAnsi="Times New Roman" w:eastAsia="宋体" w:cs="Times New Roman"/>
                <w:i w:val="0"/>
                <w:iCs w:val="0"/>
                <w:color w:val="000000"/>
                <w:kern w:val="0"/>
                <w:sz w:val="22"/>
                <w:szCs w:val="22"/>
                <w:u w:val="none"/>
                <w:lang w:val="en-US" w:eastAsia="zh-CN" w:bidi="ar"/>
              </w:rPr>
              <w:t>y</w:t>
            </w:r>
            <w:r>
              <w:rPr>
                <w:rFonts w:hint="default" w:ascii="Times New Roman" w:hAnsi="Times New Roman" w:eastAsia="宋体" w:cs="Times New Roman"/>
                <w:i w:val="0"/>
                <w:iCs w:val="0"/>
                <w:color w:val="000000"/>
                <w:kern w:val="0"/>
                <w:sz w:val="22"/>
                <w:szCs w:val="22"/>
                <w:u w:val="none"/>
                <w:lang w:val="en-US" w:eastAsia="zh-CN" w:bidi="ar"/>
              </w:rPr>
              <w:t>G</w:t>
            </w:r>
          </w:p>
        </w:tc>
        <w:tc>
          <w:tcPr>
            <w:tcW w:w="2280" w:type="dxa"/>
            <w:tcBorders>
              <w:top w:val="single" w:color="000000" w:sz="4" w:space="0"/>
              <w:left w:val="nil"/>
              <w:bottom w:val="single" w:color="000000" w:sz="4" w:space="0"/>
              <w:right w:val="nil"/>
            </w:tcBorders>
            <w:shd w:val="clear" w:color="auto" w:fill="auto"/>
            <w:vAlign w:val="top"/>
          </w:tcPr>
          <w:p w14:paraId="264525E3">
            <w:pPr>
              <w:keepNext w:val="0"/>
              <w:keepLines w:val="0"/>
              <w:widowControl/>
              <w:suppressLineNumbers w:val="0"/>
              <w:jc w:val="center"/>
              <w:textAlignment w:val="top"/>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e</w:t>
            </w:r>
            <w:r>
              <w:rPr>
                <w:rFonts w:hint="default" w:ascii="Times New Roman" w:hAnsi="Times New Roman" w:eastAsia="宋体" w:cs="Times New Roman"/>
                <w:i w:val="0"/>
                <w:iCs w:val="0"/>
                <w:color w:val="000000"/>
                <w:kern w:val="0"/>
                <w:sz w:val="22"/>
                <w:szCs w:val="22"/>
                <w:u w:val="none"/>
                <w:lang w:val="en-US" w:eastAsia="zh-CN" w:bidi="ar"/>
              </w:rPr>
              <w:t>GDR</w:t>
            </w:r>
          </w:p>
        </w:tc>
        <w:tc>
          <w:tcPr>
            <w:tcW w:w="2280" w:type="dxa"/>
            <w:tcBorders>
              <w:top w:val="single" w:color="000000" w:sz="4" w:space="0"/>
              <w:left w:val="nil"/>
              <w:bottom w:val="single" w:color="000000" w:sz="4" w:space="0"/>
              <w:right w:val="nil"/>
            </w:tcBorders>
            <w:shd w:val="clear" w:color="auto" w:fill="auto"/>
            <w:vAlign w:val="top"/>
          </w:tcPr>
          <w:p w14:paraId="6200CE4D">
            <w:pPr>
              <w:keepNext w:val="0"/>
              <w:keepLines w:val="0"/>
              <w:widowControl/>
              <w:suppressLineNumbers w:val="0"/>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AIP</w:t>
            </w:r>
          </w:p>
        </w:tc>
        <w:tc>
          <w:tcPr>
            <w:tcW w:w="2280" w:type="dxa"/>
            <w:tcBorders>
              <w:top w:val="single" w:color="000000" w:sz="4" w:space="0"/>
              <w:left w:val="nil"/>
              <w:bottom w:val="single" w:color="000000" w:sz="4" w:space="0"/>
              <w:right w:val="nil"/>
            </w:tcBorders>
            <w:shd w:val="clear" w:color="auto" w:fill="auto"/>
            <w:vAlign w:val="top"/>
          </w:tcPr>
          <w:p w14:paraId="4909FC18">
            <w:pPr>
              <w:keepNext w:val="0"/>
              <w:keepLines w:val="0"/>
              <w:widowControl/>
              <w:suppressLineNumbers w:val="0"/>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RC</w:t>
            </w:r>
          </w:p>
        </w:tc>
        <w:tc>
          <w:tcPr>
            <w:tcW w:w="2280" w:type="dxa"/>
            <w:tcBorders>
              <w:top w:val="single" w:color="000000" w:sz="4" w:space="0"/>
              <w:left w:val="nil"/>
              <w:bottom w:val="single" w:color="000000" w:sz="4" w:space="0"/>
              <w:right w:val="nil"/>
            </w:tcBorders>
            <w:shd w:val="clear" w:color="auto" w:fill="auto"/>
            <w:noWrap/>
            <w:vAlign w:val="center"/>
          </w:tcPr>
          <w:p w14:paraId="010122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CompositeIndex</w:t>
            </w:r>
          </w:p>
        </w:tc>
      </w:tr>
      <w:tr w14:paraId="15CC1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680" w:type="dxa"/>
            <w:gridSpan w:val="6"/>
            <w:tcBorders>
              <w:top w:val="nil"/>
              <w:left w:val="nil"/>
              <w:bottom w:val="nil"/>
              <w:right w:val="nil"/>
            </w:tcBorders>
            <w:shd w:val="clear" w:color="auto" w:fill="auto"/>
            <w:vAlign w:val="top"/>
          </w:tcPr>
          <w:p w14:paraId="45FCA84F">
            <w:pPr>
              <w:keepNext w:val="0"/>
              <w:keepLines w:val="0"/>
              <w:widowControl/>
              <w:suppressLineNumbers w:val="0"/>
              <w:jc w:val="left"/>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Male</w:t>
            </w:r>
          </w:p>
        </w:tc>
      </w:tr>
      <w:tr w14:paraId="7491A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453" w:type="dxa"/>
            <w:tcBorders>
              <w:top w:val="nil"/>
              <w:left w:val="nil"/>
              <w:bottom w:val="nil"/>
              <w:right w:val="nil"/>
            </w:tcBorders>
            <w:shd w:val="clear" w:color="auto" w:fill="auto"/>
            <w:vAlign w:val="top"/>
          </w:tcPr>
          <w:p w14:paraId="55556FA1">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HR (95% CI) of model </w:t>
            </w:r>
            <w:r>
              <w:rPr>
                <w:rFonts w:hint="eastAsia" w:ascii="Times New Roman" w:hAnsi="Times New Roman" w:eastAsia="宋体" w:cs="Times New Roman"/>
                <w:i w:val="0"/>
                <w:iCs w:val="0"/>
                <w:color w:val="000000"/>
                <w:kern w:val="0"/>
                <w:sz w:val="22"/>
                <w:szCs w:val="22"/>
                <w:u w:val="none"/>
                <w:lang w:val="en-US" w:eastAsia="zh-CN" w:bidi="ar"/>
              </w:rPr>
              <w:t>3</w:t>
            </w:r>
          </w:p>
        </w:tc>
        <w:tc>
          <w:tcPr>
            <w:tcW w:w="2107" w:type="dxa"/>
            <w:tcBorders>
              <w:top w:val="nil"/>
              <w:left w:val="nil"/>
              <w:bottom w:val="nil"/>
              <w:right w:val="nil"/>
            </w:tcBorders>
            <w:shd w:val="clear" w:color="auto" w:fill="auto"/>
            <w:vAlign w:val="top"/>
          </w:tcPr>
          <w:p w14:paraId="2C2EECFA">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1.22 (1.090 </w:t>
            </w:r>
            <w:r>
              <w:rPr>
                <w:rStyle w:val="7"/>
                <w:lang w:val="en-US" w:eastAsia="zh-CN" w:bidi="ar"/>
              </w:rPr>
              <w:t>,</w:t>
            </w:r>
            <w:r>
              <w:rPr>
                <w:rStyle w:val="8"/>
                <w:rFonts w:eastAsia="宋体"/>
                <w:lang w:val="en-US" w:eastAsia="zh-CN" w:bidi="ar"/>
              </w:rPr>
              <w:t>1.375)</w:t>
            </w:r>
          </w:p>
        </w:tc>
        <w:tc>
          <w:tcPr>
            <w:tcW w:w="2280" w:type="dxa"/>
            <w:tcBorders>
              <w:top w:val="nil"/>
              <w:left w:val="nil"/>
              <w:bottom w:val="nil"/>
              <w:right w:val="nil"/>
            </w:tcBorders>
            <w:shd w:val="clear" w:color="auto" w:fill="auto"/>
            <w:vAlign w:val="top"/>
          </w:tcPr>
          <w:p w14:paraId="6478AA74">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0.67 (0.557, 0.814)</w:t>
            </w:r>
          </w:p>
        </w:tc>
        <w:tc>
          <w:tcPr>
            <w:tcW w:w="2280" w:type="dxa"/>
            <w:tcBorders>
              <w:top w:val="nil"/>
              <w:left w:val="nil"/>
              <w:bottom w:val="nil"/>
              <w:right w:val="nil"/>
            </w:tcBorders>
            <w:shd w:val="clear" w:color="auto" w:fill="auto"/>
            <w:vAlign w:val="top"/>
          </w:tcPr>
          <w:p w14:paraId="57E458DE">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1.14 (1.010 , 1.297)</w:t>
            </w:r>
          </w:p>
        </w:tc>
        <w:tc>
          <w:tcPr>
            <w:tcW w:w="2280" w:type="dxa"/>
            <w:tcBorders>
              <w:top w:val="nil"/>
              <w:left w:val="nil"/>
              <w:bottom w:val="nil"/>
              <w:right w:val="nil"/>
            </w:tcBorders>
            <w:shd w:val="clear" w:color="auto" w:fill="auto"/>
            <w:vAlign w:val="top"/>
          </w:tcPr>
          <w:p w14:paraId="1CFD20E5">
            <w:pPr>
              <w:keepNext w:val="0"/>
              <w:keepLines w:val="0"/>
              <w:widowControl/>
              <w:suppressLineNumbers w:val="0"/>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 (0.998 , 1.135)</w:t>
            </w:r>
          </w:p>
        </w:tc>
        <w:tc>
          <w:tcPr>
            <w:tcW w:w="2280" w:type="dxa"/>
            <w:tcBorders>
              <w:top w:val="nil"/>
              <w:left w:val="nil"/>
              <w:bottom w:val="nil"/>
              <w:right w:val="nil"/>
            </w:tcBorders>
            <w:shd w:val="clear" w:color="auto" w:fill="auto"/>
            <w:noWrap/>
            <w:vAlign w:val="top"/>
          </w:tcPr>
          <w:p w14:paraId="1952C3CA">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0.67 (0.571 , 0.803)</w:t>
            </w:r>
          </w:p>
        </w:tc>
      </w:tr>
      <w:tr w14:paraId="571B0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3680" w:type="dxa"/>
            <w:gridSpan w:val="6"/>
            <w:tcBorders>
              <w:top w:val="nil"/>
              <w:left w:val="nil"/>
              <w:bottom w:val="nil"/>
              <w:right w:val="nil"/>
            </w:tcBorders>
            <w:shd w:val="clear" w:color="auto" w:fill="auto"/>
            <w:vAlign w:val="top"/>
          </w:tcPr>
          <w:p w14:paraId="78289345">
            <w:pPr>
              <w:keepNext w:val="0"/>
              <w:keepLines w:val="0"/>
              <w:widowControl/>
              <w:suppressLineNumbers w:val="0"/>
              <w:jc w:val="left"/>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Female</w:t>
            </w:r>
          </w:p>
        </w:tc>
      </w:tr>
      <w:tr w14:paraId="0C678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453" w:type="dxa"/>
            <w:tcBorders>
              <w:top w:val="nil"/>
              <w:left w:val="nil"/>
              <w:bottom w:val="nil"/>
              <w:right w:val="nil"/>
            </w:tcBorders>
            <w:shd w:val="clear" w:color="auto" w:fill="auto"/>
            <w:vAlign w:val="top"/>
          </w:tcPr>
          <w:p w14:paraId="6ECC625C">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HR (95% CI) of model </w:t>
            </w:r>
            <w:r>
              <w:rPr>
                <w:rFonts w:hint="eastAsia" w:ascii="Times New Roman" w:hAnsi="Times New Roman" w:eastAsia="宋体" w:cs="Times New Roman"/>
                <w:i w:val="0"/>
                <w:iCs w:val="0"/>
                <w:color w:val="000000"/>
                <w:kern w:val="0"/>
                <w:sz w:val="22"/>
                <w:szCs w:val="22"/>
                <w:u w:val="none"/>
                <w:lang w:val="en-US" w:eastAsia="zh-CN" w:bidi="ar"/>
              </w:rPr>
              <w:t>3</w:t>
            </w:r>
          </w:p>
        </w:tc>
        <w:tc>
          <w:tcPr>
            <w:tcW w:w="2107" w:type="dxa"/>
            <w:tcBorders>
              <w:top w:val="nil"/>
              <w:left w:val="nil"/>
              <w:bottom w:val="nil"/>
              <w:right w:val="nil"/>
            </w:tcBorders>
            <w:shd w:val="clear" w:color="auto" w:fill="auto"/>
            <w:vAlign w:val="top"/>
          </w:tcPr>
          <w:p w14:paraId="2A5392D1">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1.46 (1.288 , 1.667)</w:t>
            </w:r>
          </w:p>
        </w:tc>
        <w:tc>
          <w:tcPr>
            <w:tcW w:w="2280" w:type="dxa"/>
            <w:tcBorders>
              <w:top w:val="nil"/>
              <w:left w:val="nil"/>
              <w:bottom w:val="nil"/>
              <w:right w:val="nil"/>
            </w:tcBorders>
            <w:shd w:val="clear" w:color="auto" w:fill="auto"/>
            <w:vAlign w:val="top"/>
          </w:tcPr>
          <w:p w14:paraId="2E1FEFA6">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0.62 (0.510 , 0.769)</w:t>
            </w:r>
          </w:p>
        </w:tc>
        <w:tc>
          <w:tcPr>
            <w:tcW w:w="2280" w:type="dxa"/>
            <w:tcBorders>
              <w:top w:val="nil"/>
              <w:left w:val="nil"/>
              <w:bottom w:val="nil"/>
              <w:right w:val="nil"/>
            </w:tcBorders>
            <w:shd w:val="clear" w:color="auto" w:fill="auto"/>
            <w:vAlign w:val="top"/>
          </w:tcPr>
          <w:p w14:paraId="2A5CFA68">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1.36 (1.193 , 1.567)</w:t>
            </w:r>
          </w:p>
        </w:tc>
        <w:tc>
          <w:tcPr>
            <w:tcW w:w="2280" w:type="dxa"/>
            <w:tcBorders>
              <w:top w:val="nil"/>
              <w:left w:val="nil"/>
              <w:bottom w:val="nil"/>
              <w:right w:val="nil"/>
            </w:tcBorders>
            <w:shd w:val="clear" w:color="auto" w:fill="auto"/>
            <w:vAlign w:val="top"/>
          </w:tcPr>
          <w:p w14:paraId="46181187">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1.08 (1.006 , 1.170)</w:t>
            </w:r>
          </w:p>
        </w:tc>
        <w:tc>
          <w:tcPr>
            <w:tcW w:w="2280" w:type="dxa"/>
            <w:tcBorders>
              <w:top w:val="nil"/>
              <w:left w:val="nil"/>
              <w:bottom w:val="nil"/>
              <w:right w:val="nil"/>
            </w:tcBorders>
            <w:shd w:val="clear" w:color="auto" w:fill="auto"/>
            <w:noWrap/>
            <w:vAlign w:val="top"/>
          </w:tcPr>
          <w:p w14:paraId="401A1A4B">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0.54 (0.458 , 0.658)</w:t>
            </w:r>
          </w:p>
        </w:tc>
      </w:tr>
      <w:tr w14:paraId="45777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453" w:type="dxa"/>
            <w:tcBorders>
              <w:top w:val="nil"/>
              <w:left w:val="nil"/>
              <w:bottom w:val="nil"/>
              <w:right w:val="nil"/>
            </w:tcBorders>
            <w:shd w:val="clear" w:color="auto" w:fill="auto"/>
            <w:noWrap/>
            <w:vAlign w:val="center"/>
          </w:tcPr>
          <w:p w14:paraId="5300140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 for interaction</w:t>
            </w:r>
          </w:p>
        </w:tc>
        <w:tc>
          <w:tcPr>
            <w:tcW w:w="2107" w:type="dxa"/>
            <w:tcBorders>
              <w:top w:val="nil"/>
              <w:left w:val="nil"/>
              <w:bottom w:val="nil"/>
              <w:right w:val="nil"/>
            </w:tcBorders>
            <w:shd w:val="clear" w:color="auto" w:fill="auto"/>
            <w:noWrap/>
            <w:vAlign w:val="center"/>
          </w:tcPr>
          <w:p w14:paraId="18D06B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0.162</w:t>
            </w:r>
          </w:p>
        </w:tc>
        <w:tc>
          <w:tcPr>
            <w:tcW w:w="2280" w:type="dxa"/>
            <w:tcBorders>
              <w:top w:val="nil"/>
              <w:left w:val="nil"/>
              <w:bottom w:val="nil"/>
              <w:right w:val="nil"/>
            </w:tcBorders>
            <w:shd w:val="clear" w:color="auto" w:fill="auto"/>
            <w:noWrap/>
            <w:vAlign w:val="center"/>
          </w:tcPr>
          <w:p w14:paraId="4B4960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0.922</w:t>
            </w:r>
          </w:p>
        </w:tc>
        <w:tc>
          <w:tcPr>
            <w:tcW w:w="2280" w:type="dxa"/>
            <w:tcBorders>
              <w:top w:val="nil"/>
              <w:left w:val="nil"/>
              <w:bottom w:val="nil"/>
              <w:right w:val="nil"/>
            </w:tcBorders>
            <w:shd w:val="clear" w:color="auto" w:fill="auto"/>
            <w:noWrap/>
            <w:vAlign w:val="center"/>
          </w:tcPr>
          <w:p w14:paraId="47397D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0.24</w:t>
            </w:r>
          </w:p>
        </w:tc>
        <w:tc>
          <w:tcPr>
            <w:tcW w:w="2280" w:type="dxa"/>
            <w:tcBorders>
              <w:top w:val="nil"/>
              <w:left w:val="nil"/>
              <w:bottom w:val="nil"/>
              <w:right w:val="nil"/>
            </w:tcBorders>
            <w:shd w:val="clear" w:color="auto" w:fill="auto"/>
            <w:noWrap/>
            <w:vAlign w:val="center"/>
          </w:tcPr>
          <w:p w14:paraId="074D73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0.838</w:t>
            </w:r>
          </w:p>
        </w:tc>
        <w:tc>
          <w:tcPr>
            <w:tcW w:w="2280" w:type="dxa"/>
            <w:tcBorders>
              <w:top w:val="nil"/>
              <w:left w:val="nil"/>
              <w:bottom w:val="nil"/>
              <w:right w:val="nil"/>
            </w:tcBorders>
            <w:shd w:val="clear" w:color="auto" w:fill="auto"/>
            <w:noWrap/>
            <w:vAlign w:val="center"/>
          </w:tcPr>
          <w:p w14:paraId="4D74A7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0.504</w:t>
            </w:r>
          </w:p>
        </w:tc>
      </w:tr>
      <w:tr w14:paraId="4B2D1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3680" w:type="dxa"/>
            <w:gridSpan w:val="6"/>
            <w:tcBorders>
              <w:top w:val="nil"/>
              <w:left w:val="nil"/>
              <w:bottom w:val="nil"/>
              <w:right w:val="nil"/>
            </w:tcBorders>
            <w:shd w:val="clear" w:color="auto" w:fill="auto"/>
            <w:vAlign w:val="top"/>
          </w:tcPr>
          <w:p w14:paraId="382E6BE0">
            <w:pPr>
              <w:keepNext w:val="0"/>
              <w:keepLines w:val="0"/>
              <w:widowControl/>
              <w:suppressLineNumbers w:val="0"/>
              <w:jc w:val="left"/>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Age</w:t>
            </w:r>
            <w:r>
              <w:rPr>
                <w:rFonts w:hint="eastAsia" w:ascii="Times New Roman" w:hAnsi="Times New Roman" w:eastAsia="宋体" w:cs="Times New Roman"/>
                <w:b/>
                <w:bCs/>
                <w:i w:val="0"/>
                <w:iCs w:val="0"/>
                <w:color w:val="000000"/>
                <w:kern w:val="0"/>
                <w:sz w:val="22"/>
                <w:szCs w:val="22"/>
                <w:u w:val="none"/>
                <w:lang w:val="en-US" w:eastAsia="zh-CN" w:bidi="ar"/>
              </w:rPr>
              <w:t xml:space="preserve"> </w:t>
            </w:r>
            <w:r>
              <w:rPr>
                <w:rFonts w:hint="default" w:ascii="Times New Roman" w:hAnsi="Times New Roman" w:eastAsia="宋体" w:cs="Times New Roman"/>
                <w:b/>
                <w:bCs/>
                <w:i w:val="0"/>
                <w:iCs w:val="0"/>
                <w:color w:val="000000"/>
                <w:kern w:val="0"/>
                <w:sz w:val="22"/>
                <w:szCs w:val="22"/>
                <w:u w:val="none"/>
                <w:lang w:val="en-US" w:eastAsia="zh-CN" w:bidi="ar"/>
              </w:rPr>
              <w:t>≥65</w:t>
            </w:r>
          </w:p>
        </w:tc>
      </w:tr>
      <w:tr w14:paraId="656CC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453" w:type="dxa"/>
            <w:tcBorders>
              <w:top w:val="nil"/>
              <w:left w:val="nil"/>
              <w:bottom w:val="nil"/>
              <w:right w:val="nil"/>
            </w:tcBorders>
            <w:shd w:val="clear" w:color="auto" w:fill="auto"/>
            <w:vAlign w:val="top"/>
          </w:tcPr>
          <w:p w14:paraId="18C1F86F">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HR (95% CI) of model </w:t>
            </w:r>
            <w:r>
              <w:rPr>
                <w:rFonts w:hint="eastAsia" w:ascii="Times New Roman" w:hAnsi="Times New Roman" w:eastAsia="宋体" w:cs="Times New Roman"/>
                <w:i w:val="0"/>
                <w:iCs w:val="0"/>
                <w:color w:val="000000"/>
                <w:kern w:val="0"/>
                <w:sz w:val="22"/>
                <w:szCs w:val="22"/>
                <w:u w:val="none"/>
                <w:lang w:val="en-US" w:eastAsia="zh-CN" w:bidi="ar"/>
              </w:rPr>
              <w:t>3</w:t>
            </w:r>
          </w:p>
        </w:tc>
        <w:tc>
          <w:tcPr>
            <w:tcW w:w="2107" w:type="dxa"/>
            <w:tcBorders>
              <w:top w:val="nil"/>
              <w:left w:val="nil"/>
              <w:bottom w:val="nil"/>
              <w:right w:val="nil"/>
            </w:tcBorders>
            <w:shd w:val="clear" w:color="auto" w:fill="auto"/>
            <w:vAlign w:val="top"/>
          </w:tcPr>
          <w:p w14:paraId="7B6C8DCD">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1.27 (1.125 </w:t>
            </w:r>
            <w:r>
              <w:rPr>
                <w:rStyle w:val="7"/>
                <w:lang w:val="en-US" w:eastAsia="zh-CN" w:bidi="ar"/>
              </w:rPr>
              <w:t>,</w:t>
            </w:r>
            <w:r>
              <w:rPr>
                <w:rStyle w:val="8"/>
                <w:rFonts w:eastAsia="宋体"/>
                <w:lang w:val="en-US" w:eastAsia="zh-CN" w:bidi="ar"/>
              </w:rPr>
              <w:t>1.439)</w:t>
            </w:r>
          </w:p>
        </w:tc>
        <w:tc>
          <w:tcPr>
            <w:tcW w:w="2280" w:type="dxa"/>
            <w:tcBorders>
              <w:top w:val="nil"/>
              <w:left w:val="nil"/>
              <w:bottom w:val="nil"/>
              <w:right w:val="nil"/>
            </w:tcBorders>
            <w:shd w:val="clear" w:color="auto" w:fill="auto"/>
            <w:vAlign w:val="top"/>
          </w:tcPr>
          <w:p w14:paraId="4DDF9A7F">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0.79 (0.661, 0.954)</w:t>
            </w:r>
          </w:p>
        </w:tc>
        <w:tc>
          <w:tcPr>
            <w:tcW w:w="2280" w:type="dxa"/>
            <w:tcBorders>
              <w:top w:val="nil"/>
              <w:left w:val="nil"/>
              <w:bottom w:val="nil"/>
              <w:right w:val="nil"/>
            </w:tcBorders>
            <w:shd w:val="clear" w:color="auto" w:fill="auto"/>
            <w:vAlign w:val="top"/>
          </w:tcPr>
          <w:p w14:paraId="56506B4B">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1.18 (1.041 , 1.341)</w:t>
            </w:r>
          </w:p>
        </w:tc>
        <w:tc>
          <w:tcPr>
            <w:tcW w:w="2280" w:type="dxa"/>
            <w:tcBorders>
              <w:top w:val="nil"/>
              <w:left w:val="nil"/>
              <w:bottom w:val="nil"/>
              <w:right w:val="nil"/>
            </w:tcBorders>
            <w:shd w:val="clear" w:color="auto" w:fill="auto"/>
            <w:vAlign w:val="top"/>
          </w:tcPr>
          <w:p w14:paraId="46700F0A">
            <w:pPr>
              <w:keepNext w:val="0"/>
              <w:keepLines w:val="0"/>
              <w:widowControl/>
              <w:suppressLineNumbers w:val="0"/>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 (0.982 , 1.123)</w:t>
            </w:r>
          </w:p>
        </w:tc>
        <w:tc>
          <w:tcPr>
            <w:tcW w:w="2280" w:type="dxa"/>
            <w:tcBorders>
              <w:top w:val="nil"/>
              <w:left w:val="nil"/>
              <w:bottom w:val="nil"/>
              <w:right w:val="nil"/>
            </w:tcBorders>
            <w:shd w:val="clear" w:color="auto" w:fill="auto"/>
            <w:vAlign w:val="top"/>
          </w:tcPr>
          <w:p w14:paraId="1698C61E">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0.71 (0.602 , 0.843)</w:t>
            </w:r>
          </w:p>
        </w:tc>
      </w:tr>
      <w:tr w14:paraId="53C1C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3680" w:type="dxa"/>
            <w:gridSpan w:val="6"/>
            <w:tcBorders>
              <w:top w:val="nil"/>
              <w:left w:val="nil"/>
              <w:bottom w:val="nil"/>
              <w:right w:val="nil"/>
            </w:tcBorders>
            <w:shd w:val="clear" w:color="auto" w:fill="auto"/>
            <w:vAlign w:val="top"/>
          </w:tcPr>
          <w:p w14:paraId="5D70E68F">
            <w:pPr>
              <w:keepNext w:val="0"/>
              <w:keepLines w:val="0"/>
              <w:widowControl/>
              <w:suppressLineNumbers w:val="0"/>
              <w:jc w:val="left"/>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Age</w:t>
            </w:r>
            <w:r>
              <w:rPr>
                <w:rFonts w:hint="eastAsia" w:ascii="Times New Roman" w:hAnsi="Times New Roman" w:eastAsia="宋体" w:cs="Times New Roman"/>
                <w:b/>
                <w:bCs/>
                <w:i w:val="0"/>
                <w:iCs w:val="0"/>
                <w:color w:val="000000"/>
                <w:kern w:val="0"/>
                <w:sz w:val="22"/>
                <w:szCs w:val="22"/>
                <w:u w:val="none"/>
                <w:lang w:val="en-US" w:eastAsia="zh-CN" w:bidi="ar"/>
              </w:rPr>
              <w:t xml:space="preserve"> </w:t>
            </w:r>
            <w:r>
              <w:rPr>
                <w:rFonts w:hint="default" w:ascii="Times New Roman" w:hAnsi="Times New Roman" w:eastAsia="宋体" w:cs="Times New Roman"/>
                <w:b/>
                <w:bCs/>
                <w:i w:val="0"/>
                <w:iCs w:val="0"/>
                <w:color w:val="000000"/>
                <w:kern w:val="0"/>
                <w:sz w:val="22"/>
                <w:szCs w:val="22"/>
                <w:u w:val="none"/>
                <w:lang w:val="en-US" w:eastAsia="zh-CN" w:bidi="ar"/>
              </w:rPr>
              <w:t>&lt;65</w:t>
            </w:r>
          </w:p>
        </w:tc>
      </w:tr>
      <w:tr w14:paraId="66AF9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453" w:type="dxa"/>
            <w:tcBorders>
              <w:top w:val="nil"/>
              <w:left w:val="nil"/>
              <w:bottom w:val="nil"/>
              <w:right w:val="nil"/>
            </w:tcBorders>
            <w:shd w:val="clear" w:color="auto" w:fill="auto"/>
            <w:vAlign w:val="top"/>
          </w:tcPr>
          <w:p w14:paraId="32F7BA0C">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HR (95% CI) of model </w:t>
            </w:r>
            <w:r>
              <w:rPr>
                <w:rFonts w:hint="eastAsia" w:ascii="Times New Roman" w:hAnsi="Times New Roman" w:eastAsia="宋体" w:cs="Times New Roman"/>
                <w:i w:val="0"/>
                <w:iCs w:val="0"/>
                <w:color w:val="000000"/>
                <w:kern w:val="0"/>
                <w:sz w:val="22"/>
                <w:szCs w:val="22"/>
                <w:u w:val="none"/>
                <w:lang w:val="en-US" w:eastAsia="zh-CN" w:bidi="ar"/>
              </w:rPr>
              <w:t>3</w:t>
            </w:r>
          </w:p>
        </w:tc>
        <w:tc>
          <w:tcPr>
            <w:tcW w:w="2107" w:type="dxa"/>
            <w:tcBorders>
              <w:top w:val="nil"/>
              <w:left w:val="nil"/>
              <w:bottom w:val="nil"/>
              <w:right w:val="nil"/>
            </w:tcBorders>
            <w:shd w:val="clear" w:color="auto" w:fill="auto"/>
            <w:vAlign w:val="top"/>
          </w:tcPr>
          <w:p w14:paraId="107BEB0F">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1.42 (1.266 , 1.596)</w:t>
            </w:r>
          </w:p>
        </w:tc>
        <w:tc>
          <w:tcPr>
            <w:tcW w:w="2280" w:type="dxa"/>
            <w:tcBorders>
              <w:top w:val="nil"/>
              <w:left w:val="nil"/>
              <w:bottom w:val="nil"/>
              <w:right w:val="nil"/>
            </w:tcBorders>
            <w:shd w:val="clear" w:color="auto" w:fill="auto"/>
            <w:vAlign w:val="top"/>
          </w:tcPr>
          <w:p w14:paraId="2521584D">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0.46 (0.389 , 0.566)</w:t>
            </w:r>
          </w:p>
        </w:tc>
        <w:tc>
          <w:tcPr>
            <w:tcW w:w="2280" w:type="dxa"/>
            <w:tcBorders>
              <w:top w:val="nil"/>
              <w:left w:val="nil"/>
              <w:bottom w:val="nil"/>
              <w:right w:val="nil"/>
            </w:tcBorders>
            <w:shd w:val="clear" w:color="auto" w:fill="auto"/>
            <w:vAlign w:val="top"/>
          </w:tcPr>
          <w:p w14:paraId="62F38D38">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1.38 (1.226 , 1.570)</w:t>
            </w:r>
          </w:p>
        </w:tc>
        <w:tc>
          <w:tcPr>
            <w:tcW w:w="2280" w:type="dxa"/>
            <w:tcBorders>
              <w:top w:val="nil"/>
              <w:left w:val="nil"/>
              <w:bottom w:val="nil"/>
              <w:right w:val="nil"/>
            </w:tcBorders>
            <w:shd w:val="clear" w:color="auto" w:fill="auto"/>
            <w:vAlign w:val="top"/>
          </w:tcPr>
          <w:p w14:paraId="37BFDB7A">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1.11 (1.017 , 1.218)</w:t>
            </w:r>
          </w:p>
        </w:tc>
        <w:tc>
          <w:tcPr>
            <w:tcW w:w="2280" w:type="dxa"/>
            <w:tcBorders>
              <w:top w:val="nil"/>
              <w:left w:val="nil"/>
              <w:bottom w:val="nil"/>
              <w:right w:val="nil"/>
            </w:tcBorders>
            <w:shd w:val="clear" w:color="auto" w:fill="auto"/>
            <w:vAlign w:val="top"/>
          </w:tcPr>
          <w:p w14:paraId="04D3743D">
            <w:pPr>
              <w:keepNext w:val="0"/>
              <w:keepLines w:val="0"/>
              <w:widowControl/>
              <w:suppressLineNumbers w:val="0"/>
              <w:jc w:val="center"/>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0.49 (0.418 , 0.582)</w:t>
            </w:r>
          </w:p>
        </w:tc>
      </w:tr>
      <w:tr w14:paraId="2191C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2453" w:type="dxa"/>
            <w:tcBorders>
              <w:top w:val="nil"/>
              <w:left w:val="nil"/>
              <w:bottom w:val="single" w:color="000000" w:sz="4" w:space="0"/>
              <w:right w:val="nil"/>
            </w:tcBorders>
            <w:shd w:val="clear" w:color="auto" w:fill="auto"/>
            <w:noWrap/>
            <w:vAlign w:val="center"/>
          </w:tcPr>
          <w:p w14:paraId="65EEE0B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 for interaction</w:t>
            </w:r>
          </w:p>
        </w:tc>
        <w:tc>
          <w:tcPr>
            <w:tcW w:w="2107" w:type="dxa"/>
            <w:tcBorders>
              <w:top w:val="nil"/>
              <w:left w:val="nil"/>
              <w:bottom w:val="single" w:color="000000" w:sz="4" w:space="0"/>
              <w:right w:val="nil"/>
            </w:tcBorders>
            <w:shd w:val="clear" w:color="auto" w:fill="auto"/>
            <w:noWrap/>
            <w:vAlign w:val="center"/>
          </w:tcPr>
          <w:p w14:paraId="0D294BD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0.019</w:t>
            </w:r>
          </w:p>
        </w:tc>
        <w:tc>
          <w:tcPr>
            <w:tcW w:w="2280" w:type="dxa"/>
            <w:tcBorders>
              <w:top w:val="nil"/>
              <w:left w:val="nil"/>
              <w:bottom w:val="single" w:color="000000" w:sz="4" w:space="0"/>
              <w:right w:val="nil"/>
            </w:tcBorders>
            <w:shd w:val="clear" w:color="auto" w:fill="auto"/>
            <w:noWrap/>
            <w:vAlign w:val="center"/>
          </w:tcPr>
          <w:p w14:paraId="566901C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&lt;0.001</w:t>
            </w:r>
          </w:p>
        </w:tc>
        <w:tc>
          <w:tcPr>
            <w:tcW w:w="2280" w:type="dxa"/>
            <w:tcBorders>
              <w:top w:val="nil"/>
              <w:left w:val="nil"/>
              <w:bottom w:val="single" w:color="000000" w:sz="4" w:space="0"/>
              <w:right w:val="nil"/>
            </w:tcBorders>
            <w:shd w:val="clear" w:color="auto" w:fill="auto"/>
            <w:noWrap/>
            <w:vAlign w:val="center"/>
          </w:tcPr>
          <w:p w14:paraId="70C9C2C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0.004</w:t>
            </w:r>
          </w:p>
        </w:tc>
        <w:tc>
          <w:tcPr>
            <w:tcW w:w="2280" w:type="dxa"/>
            <w:tcBorders>
              <w:top w:val="nil"/>
              <w:left w:val="nil"/>
              <w:bottom w:val="single" w:color="000000" w:sz="4" w:space="0"/>
              <w:right w:val="nil"/>
            </w:tcBorders>
            <w:shd w:val="clear" w:color="auto" w:fill="auto"/>
            <w:noWrap/>
            <w:vAlign w:val="center"/>
          </w:tcPr>
          <w:p w14:paraId="751A7C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0.097</w:t>
            </w:r>
          </w:p>
        </w:tc>
        <w:tc>
          <w:tcPr>
            <w:tcW w:w="2280" w:type="dxa"/>
            <w:tcBorders>
              <w:top w:val="nil"/>
              <w:left w:val="nil"/>
              <w:bottom w:val="single" w:color="000000" w:sz="4" w:space="0"/>
              <w:right w:val="nil"/>
            </w:tcBorders>
            <w:shd w:val="clear" w:color="auto" w:fill="auto"/>
            <w:noWrap/>
            <w:vAlign w:val="center"/>
          </w:tcPr>
          <w:p w14:paraId="57446F2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&lt;0.001</w:t>
            </w:r>
          </w:p>
        </w:tc>
      </w:tr>
    </w:tbl>
    <w:p w14:paraId="4425A3A1">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i/>
          <w:iCs/>
          <w:sz w:val="24"/>
          <w:szCs w:val="24"/>
        </w:rPr>
        <w:t>P</w:t>
      </w:r>
      <w:r>
        <w:rPr>
          <w:rFonts w:ascii="Times New Roman" w:hAnsi="Times New Roman" w:cs="Times New Roman"/>
          <w:sz w:val="24"/>
          <w:szCs w:val="24"/>
        </w:rPr>
        <w:t xml:space="preserve"> value &lt; 0.05 indicated a significant difference.</w:t>
      </w:r>
    </w:p>
    <w:p w14:paraId="05C26D33">
      <w:pPr>
        <w:spacing w:line="480" w:lineRule="auto"/>
        <w:rPr>
          <w:rFonts w:ascii="Times New Roman" w:hAnsi="Times New Roman" w:cs="Times New Roman"/>
          <w:sz w:val="24"/>
          <w:szCs w:val="24"/>
        </w:rPr>
      </w:pPr>
      <w:r>
        <w:rPr>
          <w:rFonts w:ascii="Times New Roman" w:hAnsi="Times New Roman" w:cs="Times New Roman"/>
          <w:sz w:val="24"/>
          <w:szCs w:val="24"/>
          <w:lang w:val="en-GB"/>
        </w:rPr>
        <w:t>Abbreviations:</w:t>
      </w:r>
      <w:r>
        <w:rPr>
          <w:rFonts w:hint="eastAsia" w:ascii="Times New Roman" w:hAnsi="Times New Roman" w:cs="Times New Roman"/>
          <w:sz w:val="24"/>
          <w:szCs w:val="24"/>
          <w:lang w:val="en-US" w:eastAsia="zh-CN"/>
        </w:rPr>
        <w:t xml:space="preserve"> AIP</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atherogenic index of plasma</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ascii="Times New Roman" w:hAnsi="Times New Roman" w:cs="Times New Roman"/>
          <w:sz w:val="24"/>
          <w:szCs w:val="24"/>
          <w:lang w:val="en-GB"/>
        </w:rPr>
        <w:t xml:space="preserve">BMI, </w:t>
      </w:r>
      <w:r>
        <w:rPr>
          <w:rFonts w:ascii="Times New Roman" w:hAnsi="Times New Roman" w:eastAsia="PingFang SC" w:cs="Times New Roman"/>
          <w:color w:val="101214"/>
          <w:sz w:val="24"/>
          <w:szCs w:val="24"/>
        </w:rPr>
        <w:t>body mass index;</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CI, confidence interval;</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US" w:eastAsia="zh-CN"/>
        </w:rPr>
        <w:t>CMM</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cardiometabolic multimorbidity</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hint="eastAsia" w:ascii="Times New Roman" w:hAnsi="Times New Roman" w:cs="Times New Roman"/>
          <w:sz w:val="24"/>
          <w:szCs w:val="24"/>
          <w:lang w:val="en-US" w:eastAsia="zh-CN"/>
        </w:rPr>
        <w:t>eGDR</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estimated glucose disposal rate</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ascii="Times New Roman" w:hAnsi="Times New Roman" w:cs="Times New Roman"/>
          <w:sz w:val="24"/>
          <w:szCs w:val="24"/>
        </w:rPr>
        <w:t xml:space="preserve">TyG, triglyceride-glucose; </w:t>
      </w:r>
      <w:r>
        <w:rPr>
          <w:rFonts w:hint="eastAsia" w:ascii="Times New Roman" w:hAnsi="Times New Roman" w:cs="Times New Roman"/>
          <w:sz w:val="24"/>
          <w:szCs w:val="24"/>
          <w:lang w:val="en-US" w:eastAsia="zh-CN"/>
        </w:rPr>
        <w:t>RC</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r</w:t>
      </w:r>
      <w:r>
        <w:rPr>
          <w:rFonts w:hint="eastAsia" w:ascii="Times New Roman" w:hAnsi="Times New Roman" w:cs="Times New Roman"/>
          <w:sz w:val="24"/>
          <w:szCs w:val="24"/>
        </w:rPr>
        <w:t>emnant cholesterol</w:t>
      </w:r>
      <w:r>
        <w:rPr>
          <w:rFonts w:ascii="Times New Roman" w:hAnsi="Times New Roman" w:cs="Times New Roman"/>
          <w:sz w:val="24"/>
          <w:szCs w:val="24"/>
        </w:rPr>
        <w:t>.</w:t>
      </w:r>
    </w:p>
    <w:p w14:paraId="3FFCFFEE">
      <w:pPr>
        <w:spacing w:line="480" w:lineRule="auto"/>
        <w:rPr>
          <w:rFonts w:hint="default" w:ascii="Times New Roman" w:hAnsi="Times New Roman" w:cs="Times New Roman"/>
          <w:sz w:val="24"/>
          <w:szCs w:val="24"/>
          <w:lang w:val="en-US"/>
        </w:rPr>
        <w:sectPr>
          <w:pgSz w:w="16838" w:h="23811"/>
          <w:pgMar w:top="1440" w:right="1800" w:bottom="1440" w:left="1800" w:header="851" w:footer="992" w:gutter="0"/>
          <w:cols w:space="425" w:num="1"/>
          <w:docGrid w:type="lines" w:linePitch="312" w:charSpace="0"/>
        </w:sectPr>
      </w:pPr>
      <w:r>
        <w:rPr>
          <w:rFonts w:hint="eastAsia" w:ascii="Times New Roman" w:hAnsi="Times New Roman" w:cs="Times New Roman"/>
          <w:sz w:val="24"/>
          <w:szCs w:val="24"/>
        </w:rPr>
        <w:t>Model 3: Adjusted for age, sex, smoking status, alcohol consumption, BMI, marital</w:t>
      </w:r>
      <w:r>
        <w:rPr>
          <w:rFonts w:hint="eastAsia" w:ascii="Times New Roman" w:hAnsi="Times New Roman" w:cs="Times New Roman"/>
          <w:sz w:val="24"/>
          <w:szCs w:val="24"/>
          <w:lang w:val="en-US" w:eastAsia="zh-CN"/>
        </w:rPr>
        <w:t xml:space="preserve"> status</w:t>
      </w:r>
      <w:r>
        <w:rPr>
          <w:rFonts w:hint="eastAsia" w:ascii="Times New Roman" w:hAnsi="Times New Roman" w:cs="Times New Roman"/>
          <w:sz w:val="24"/>
          <w:szCs w:val="24"/>
        </w:rPr>
        <w:t>, education, vigorous</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moderate</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lung disease</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cancer</w:t>
      </w:r>
      <w:r>
        <w:rPr>
          <w:rFonts w:hint="eastAsia" w:ascii="Times New Roman" w:hAnsi="Times New Roman" w:cs="Times New Roman"/>
          <w:sz w:val="24"/>
          <w:szCs w:val="24"/>
        </w:rPr>
        <w:t xml:space="preserve">, </w:t>
      </w:r>
      <w:r>
        <w:rPr>
          <w:rFonts w:hint="eastAsia" w:ascii="Times New Roman" w:hAnsi="Times New Roman" w:eastAsia="宋体" w:cs="Times New Roman"/>
          <w:b w:val="0"/>
          <w:bCs w:val="0"/>
          <w:i w:val="0"/>
          <w:iCs w:val="0"/>
          <w:color w:val="000000"/>
          <w:kern w:val="0"/>
          <w:sz w:val="22"/>
          <w:szCs w:val="22"/>
          <w:u w:val="none"/>
          <w:lang w:val="en-US" w:eastAsia="zh-CN" w:bidi="ar"/>
        </w:rPr>
        <w:t>a</w:t>
      </w:r>
      <w:r>
        <w:rPr>
          <w:rFonts w:hint="default" w:ascii="Times New Roman" w:hAnsi="Times New Roman" w:eastAsia="宋体" w:cs="Times New Roman"/>
          <w:b w:val="0"/>
          <w:bCs w:val="0"/>
          <w:i w:val="0"/>
          <w:iCs w:val="0"/>
          <w:color w:val="000000"/>
          <w:kern w:val="0"/>
          <w:sz w:val="22"/>
          <w:szCs w:val="22"/>
          <w:u w:val="none"/>
          <w:lang w:val="en-US" w:eastAsia="zh-CN" w:bidi="ar"/>
        </w:rPr>
        <w:t>rthritis</w:t>
      </w:r>
      <w:r>
        <w:rPr>
          <w:rFonts w:hint="eastAsia" w:ascii="Times New Roman" w:hAnsi="Times New Roman" w:cs="Times New Roman"/>
          <w:b w:val="0"/>
          <w:bCs w:val="0"/>
          <w:sz w:val="24"/>
          <w:szCs w:val="24"/>
          <w:lang w:val="en-US" w:eastAsia="zh-CN"/>
        </w:rPr>
        <w:t xml:space="preserve"> </w:t>
      </w:r>
      <w:r>
        <w:rPr>
          <w:rFonts w:hint="eastAsia" w:ascii="Times New Roman" w:hAnsi="Times New Roman" w:cs="Times New Roman"/>
          <w:sz w:val="24"/>
          <w:szCs w:val="24"/>
        </w:rPr>
        <w:t>and</w:t>
      </w:r>
      <w:r>
        <w:rPr>
          <w:rFonts w:hint="eastAsia" w:ascii="Times New Roman" w:hAnsi="Times New Roman" w:cs="Times New Roman"/>
          <w:sz w:val="24"/>
          <w:szCs w:val="24"/>
          <w:lang w:val="en-US" w:eastAsia="zh-CN"/>
        </w:rPr>
        <w:t xml:space="preserve"> depression.</w:t>
      </w:r>
    </w:p>
    <w:p w14:paraId="5A118123">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S</w:t>
      </w:r>
      <w:r>
        <w:rPr>
          <w:rFonts w:hint="eastAsia" w:ascii="Times New Roman" w:hAnsi="Times New Roman" w:cs="Times New Roman"/>
          <w:b/>
          <w:bCs/>
          <w:sz w:val="24"/>
          <w:szCs w:val="24"/>
          <w:lang w:val="en-GB"/>
        </w:rPr>
        <w:t xml:space="preserve">upplementary Table </w:t>
      </w:r>
      <w:r>
        <w:rPr>
          <w:rFonts w:hint="eastAsia" w:ascii="Times New Roman" w:hAnsi="Times New Roman" w:cs="Times New Roman"/>
          <w:b/>
          <w:bCs/>
          <w:sz w:val="24"/>
          <w:szCs w:val="24"/>
          <w:lang w:val="en-US" w:eastAsia="zh-CN"/>
        </w:rPr>
        <w:t>8</w:t>
      </w:r>
      <w:r>
        <w:rPr>
          <w:rFonts w:hint="eastAsia" w:ascii="Times New Roman" w:hAnsi="Times New Roman" w:cs="Times New Roman"/>
          <w:b/>
          <w:bCs/>
          <w:sz w:val="24"/>
          <w:szCs w:val="24"/>
          <w:lang w:val="en-GB"/>
        </w:rPr>
        <w:t xml:space="preserve">. Population attribution </w:t>
      </w:r>
      <w:r>
        <w:rPr>
          <w:rFonts w:hint="eastAsia" w:ascii="Times New Roman" w:hAnsi="Times New Roman" w:cs="Times New Roman"/>
          <w:b/>
          <w:bCs/>
          <w:sz w:val="24"/>
          <w:szCs w:val="24"/>
          <w:lang w:val="en-US" w:eastAsia="zh-CN"/>
        </w:rPr>
        <w:t>f</w:t>
      </w:r>
      <w:r>
        <w:rPr>
          <w:rFonts w:hint="eastAsia" w:ascii="Times New Roman" w:hAnsi="Times New Roman" w:cs="Times New Roman"/>
          <w:b/>
          <w:bCs/>
          <w:sz w:val="24"/>
          <w:szCs w:val="24"/>
          <w:lang w:val="en-GB"/>
        </w:rPr>
        <w:t xml:space="preserve">raction for </w:t>
      </w:r>
      <w:r>
        <w:rPr>
          <w:rFonts w:hint="eastAsia" w:ascii="Times New Roman" w:hAnsi="Times New Roman" w:cs="Times New Roman"/>
          <w:b/>
          <w:bCs/>
          <w:sz w:val="24"/>
          <w:szCs w:val="24"/>
          <w:lang w:val="en-US" w:eastAsia="zh-CN"/>
        </w:rPr>
        <w:t>metabolic</w:t>
      </w:r>
      <w:r>
        <w:rPr>
          <w:rFonts w:hint="eastAsia" w:ascii="Times New Roman" w:hAnsi="Times New Roman" w:cs="Times New Roman"/>
          <w:b/>
          <w:bCs/>
          <w:sz w:val="24"/>
          <w:szCs w:val="24"/>
          <w:lang w:val="en-GB"/>
        </w:rPr>
        <w:t xml:space="preserve"> indicators.</w:t>
      </w:r>
    </w:p>
    <w:tbl>
      <w:tblPr>
        <w:tblStyle w:val="14"/>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59"/>
        <w:gridCol w:w="2559"/>
        <w:gridCol w:w="2387"/>
      </w:tblGrid>
      <w:tr w14:paraId="64AAB3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259" w:type="dxa"/>
            <w:tcBorders>
              <w:top w:val="single" w:color="auto" w:sz="12" w:space="0"/>
              <w:left w:val="nil"/>
              <w:bottom w:val="single" w:color="auto" w:sz="6" w:space="0"/>
              <w:right w:val="nil"/>
              <w:insideH w:val="single" w:sz="6" w:space="0"/>
              <w:insideV w:val="nil"/>
              <w:tl2br w:val="nil"/>
              <w:tr2bl w:val="nil"/>
            </w:tcBorders>
            <w:vAlign w:val="center"/>
          </w:tcPr>
          <w:p w14:paraId="3887E12C">
            <w:pPr>
              <w:rPr>
                <w:rFonts w:hint="eastAsia" w:ascii="Times New Roman" w:hAnsi="Times New Roman" w:cs="Times New Roman" w:eastAsiaTheme="minorEastAsia"/>
                <w:b/>
                <w:bCs/>
                <w:sz w:val="24"/>
                <w:szCs w:val="24"/>
                <w:lang w:val="en-US" w:eastAsia="zh-CN"/>
                <w14:ligatures w14:val="none"/>
              </w:rPr>
            </w:pPr>
            <w:r>
              <w:rPr>
                <w:rFonts w:hint="eastAsia" w:ascii="Times New Roman" w:hAnsi="Times New Roman" w:cs="Times New Roman"/>
                <w:b/>
                <w:bCs/>
                <w:sz w:val="24"/>
                <w:szCs w:val="24"/>
                <w:lang w:val="en-US" w:eastAsia="zh-CN"/>
                <w14:ligatures w14:val="none"/>
              </w:rPr>
              <w:t>V</w:t>
            </w:r>
            <w:r>
              <w:rPr>
                <w:rFonts w:hint="eastAsia" w:ascii="Times New Roman" w:hAnsi="Times New Roman" w:cs="Times New Roman"/>
                <w:b/>
                <w:bCs/>
                <w:sz w:val="24"/>
                <w:szCs w:val="24"/>
                <w14:ligatures w14:val="none"/>
              </w:rPr>
              <w:t>ariable</w:t>
            </w:r>
            <w:r>
              <w:rPr>
                <w:rFonts w:hint="eastAsia" w:ascii="Times New Roman" w:hAnsi="Times New Roman" w:cs="Times New Roman"/>
                <w:b/>
                <w:bCs/>
                <w:sz w:val="24"/>
                <w:szCs w:val="24"/>
                <w:lang w:val="en-US" w:eastAsia="zh-CN"/>
                <w14:ligatures w14:val="none"/>
              </w:rPr>
              <w:t>s</w:t>
            </w:r>
          </w:p>
        </w:tc>
        <w:tc>
          <w:tcPr>
            <w:tcW w:w="2559" w:type="dxa"/>
            <w:tcBorders>
              <w:top w:val="single" w:color="auto" w:sz="12" w:space="0"/>
              <w:bottom w:val="single" w:color="auto" w:sz="6" w:space="0"/>
              <w:right w:val="nil"/>
              <w:insideH w:val="single" w:sz="6" w:space="0"/>
              <w:insideV w:val="nil"/>
              <w:tl2br w:val="nil"/>
              <w:tr2bl w:val="nil"/>
            </w:tcBorders>
            <w:vAlign w:val="center"/>
          </w:tcPr>
          <w:p w14:paraId="30FB5EC4">
            <w:pPr>
              <w:jc w:val="center"/>
              <w:rPr>
                <w:rFonts w:hint="default" w:ascii="Times New Roman" w:hAnsi="Times New Roman" w:cs="Times New Roman" w:eastAsiaTheme="minorEastAsia"/>
                <w:b/>
                <w:bCs/>
                <w:sz w:val="24"/>
                <w:szCs w:val="24"/>
                <w:lang w:val="en-US" w:eastAsia="zh-CN"/>
                <w14:ligatures w14:val="none"/>
              </w:rPr>
            </w:pPr>
            <w:r>
              <w:rPr>
                <w:rFonts w:hint="eastAsia" w:ascii="Times New Roman" w:hAnsi="Times New Roman" w:cs="Times New Roman"/>
                <w:b/>
                <w:bCs/>
                <w:sz w:val="24"/>
                <w:szCs w:val="24"/>
                <w:lang w:val="en-US" w:eastAsia="zh-CN"/>
                <w14:ligatures w14:val="none"/>
              </w:rPr>
              <w:t>PAF（%）</w:t>
            </w:r>
          </w:p>
        </w:tc>
        <w:tc>
          <w:tcPr>
            <w:tcW w:w="2387" w:type="dxa"/>
            <w:tcBorders>
              <w:top w:val="single" w:color="auto" w:sz="12" w:space="0"/>
              <w:bottom w:val="single" w:color="auto" w:sz="6" w:space="0"/>
              <w:right w:val="nil"/>
              <w:insideH w:val="single" w:sz="6" w:space="0"/>
              <w:insideV w:val="nil"/>
              <w:tl2br w:val="nil"/>
              <w:tr2bl w:val="nil"/>
            </w:tcBorders>
            <w:vAlign w:val="center"/>
          </w:tcPr>
          <w:p w14:paraId="2D4858C4">
            <w:pPr>
              <w:jc w:val="center"/>
              <w:rPr>
                <w:rFonts w:ascii="Times New Roman" w:hAnsi="Times New Roman" w:cs="Times New Roman"/>
                <w:b/>
                <w:bCs/>
                <w:sz w:val="24"/>
                <w:szCs w:val="24"/>
                <w14:ligatures w14:val="none"/>
              </w:rPr>
            </w:pPr>
            <w:r>
              <w:rPr>
                <w:rFonts w:hint="eastAsia" w:ascii="Times New Roman" w:hAnsi="Times New Roman" w:cs="Times New Roman"/>
                <w:b/>
                <w:bCs/>
                <w:sz w:val="24"/>
                <w:szCs w:val="24"/>
                <w14:ligatures w14:val="none"/>
              </w:rPr>
              <w:t>95% CI</w:t>
            </w:r>
            <w:r>
              <w:rPr>
                <w:rFonts w:hint="eastAsia" w:ascii="Times New Roman" w:hAnsi="Times New Roman" w:cs="Times New Roman"/>
                <w:b/>
                <w:bCs/>
                <w:sz w:val="24"/>
                <w:szCs w:val="24"/>
                <w:lang w:val="en-US" w:eastAsia="zh-CN"/>
                <w14:ligatures w14:val="none"/>
              </w:rPr>
              <w:t>（%）</w:t>
            </w:r>
          </w:p>
        </w:tc>
      </w:tr>
      <w:tr w14:paraId="7BB856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259" w:type="dxa"/>
            <w:vAlign w:val="center"/>
          </w:tcPr>
          <w:p w14:paraId="44D59008">
            <w:pPr>
              <w:jc w:val="left"/>
              <w:rPr>
                <w:rFonts w:hint="default" w:ascii="Times New Roman" w:hAnsi="Times New Roman" w:cs="Times New Roman" w:eastAsiaTheme="minorEastAsia"/>
                <w:color w:val="000000"/>
                <w:sz w:val="24"/>
                <w:szCs w:val="24"/>
                <w:lang w:val="en-US" w:eastAsia="zh-CN"/>
                <w14:ligatures w14:val="none"/>
              </w:rPr>
            </w:pPr>
            <w:r>
              <w:rPr>
                <w:rFonts w:hint="eastAsia" w:ascii="Times New Roman" w:hAnsi="Times New Roman" w:cs="Times New Roman"/>
                <w:color w:val="000000"/>
                <w:sz w:val="24"/>
                <w:szCs w:val="24"/>
                <w:lang w:val="en-US" w:eastAsia="zh-CN"/>
                <w14:ligatures w14:val="none"/>
              </w:rPr>
              <w:t>TyG</w:t>
            </w:r>
          </w:p>
        </w:tc>
        <w:tc>
          <w:tcPr>
            <w:tcW w:w="2559" w:type="dxa"/>
            <w:vAlign w:val="center"/>
          </w:tcPr>
          <w:p w14:paraId="246A3F6B">
            <w:pPr>
              <w:keepNext w:val="0"/>
              <w:keepLines w:val="0"/>
              <w:widowControl/>
              <w:suppressLineNumbers w:val="0"/>
              <w:jc w:val="center"/>
              <w:textAlignment w:val="center"/>
              <w:rPr>
                <w:rFonts w:hint="default" w:ascii="Times New Roman" w:hAnsi="Times New Roman" w:cs="Times New Roman"/>
                <w:color w:val="000000"/>
                <w:sz w:val="24"/>
                <w:szCs w:val="24"/>
                <w:lang w:val="en-US"/>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24.6</w:t>
            </w:r>
          </w:p>
        </w:tc>
        <w:tc>
          <w:tcPr>
            <w:tcW w:w="2387" w:type="dxa"/>
            <w:vAlign w:val="center"/>
          </w:tcPr>
          <w:p w14:paraId="61A3EB43">
            <w:pPr>
              <w:keepNext w:val="0"/>
              <w:keepLines w:val="0"/>
              <w:widowControl/>
              <w:suppressLineNumbers w:val="0"/>
              <w:jc w:val="center"/>
              <w:textAlignment w:val="center"/>
              <w:rPr>
                <w:rFonts w:hint="default" w:ascii="Times New Roman" w:hAnsi="Times New Roman" w:cs="Times New Roman"/>
                <w:sz w:val="24"/>
                <w:szCs w:val="24"/>
                <w:lang w:val="en-US"/>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15.3-34.2</w:t>
            </w:r>
          </w:p>
        </w:tc>
      </w:tr>
      <w:tr w14:paraId="261A33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259" w:type="dxa"/>
            <w:vAlign w:val="center"/>
          </w:tcPr>
          <w:p w14:paraId="04C7C330">
            <w:pPr>
              <w:jc w:val="left"/>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US" w:eastAsia="zh-CN"/>
                <w14:ligatures w14:val="none"/>
              </w:rPr>
              <w:t>eGDR</w:t>
            </w:r>
          </w:p>
        </w:tc>
        <w:tc>
          <w:tcPr>
            <w:tcW w:w="2559" w:type="dxa"/>
            <w:vAlign w:val="center"/>
          </w:tcPr>
          <w:p w14:paraId="69B1BBC2">
            <w:pPr>
              <w:keepNext w:val="0"/>
              <w:keepLines w:val="0"/>
              <w:widowControl/>
              <w:suppressLineNumbers w:val="0"/>
              <w:jc w:val="center"/>
              <w:textAlignment w:val="center"/>
              <w:rPr>
                <w:rFonts w:hint="default" w:ascii="Times New Roman" w:hAnsi="Times New Roman" w:cs="Times New Roman"/>
                <w:color w:val="auto"/>
                <w:sz w:val="24"/>
                <w:szCs w:val="24"/>
                <w:highlight w:val="none"/>
                <w:lang w:val="en-US"/>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56.3</w:t>
            </w:r>
          </w:p>
        </w:tc>
        <w:tc>
          <w:tcPr>
            <w:tcW w:w="2387" w:type="dxa"/>
            <w:vAlign w:val="center"/>
          </w:tcPr>
          <w:p w14:paraId="2218725E">
            <w:pPr>
              <w:keepNext w:val="0"/>
              <w:keepLines w:val="0"/>
              <w:widowControl/>
              <w:suppressLineNumbers w:val="0"/>
              <w:jc w:val="center"/>
              <w:textAlignment w:val="center"/>
              <w:rPr>
                <w:rFonts w:hint="default" w:ascii="Times New Roman" w:hAnsi="Times New Roman" w:cs="Times New Roman" w:eastAsiaTheme="minorEastAsia"/>
                <w:sz w:val="24"/>
                <w:szCs w:val="24"/>
                <w:highlight w:val="yellow"/>
                <w:lang w:val="en-US" w:eastAsia="zh-CN"/>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47.3</w:t>
            </w:r>
            <w:r>
              <w:rPr>
                <w:rFonts w:hint="default" w:ascii="Times New Roman" w:hAnsi="Times New Roman" w:eastAsia="宋体" w:cs="Times New Roman"/>
                <w:i w:val="0"/>
                <w:iCs w:val="0"/>
                <w:color w:val="000000"/>
                <w:kern w:val="0"/>
                <w:sz w:val="24"/>
                <w:szCs w:val="24"/>
                <w:u w:val="none"/>
                <w:lang w:val="en-US" w:eastAsia="zh-CN" w:bidi="ar"/>
                <w14:ligatures w14:val="none"/>
              </w:rPr>
              <w:t>-</w:t>
            </w:r>
            <w:r>
              <w:rPr>
                <w:rFonts w:hint="eastAsia" w:ascii="Times New Roman" w:hAnsi="Times New Roman" w:eastAsia="宋体" w:cs="Times New Roman"/>
                <w:i w:val="0"/>
                <w:iCs w:val="0"/>
                <w:color w:val="000000"/>
                <w:kern w:val="0"/>
                <w:sz w:val="24"/>
                <w:szCs w:val="24"/>
                <w:u w:val="none"/>
                <w:lang w:val="en-US" w:eastAsia="zh-CN" w:bidi="ar"/>
                <w14:ligatures w14:val="none"/>
              </w:rPr>
              <w:t>63.4</w:t>
            </w:r>
          </w:p>
        </w:tc>
      </w:tr>
      <w:tr w14:paraId="5A3F0B8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259" w:type="dxa"/>
            <w:vAlign w:val="center"/>
          </w:tcPr>
          <w:p w14:paraId="73DB46AF">
            <w:pPr>
              <w:jc w:val="left"/>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color w:val="000000"/>
                <w:sz w:val="24"/>
                <w:szCs w:val="24"/>
                <w:lang w:val="en-US" w:eastAsia="zh-CN"/>
                <w14:ligatures w14:val="none"/>
              </w:rPr>
              <w:t>AIP</w:t>
            </w:r>
          </w:p>
        </w:tc>
        <w:tc>
          <w:tcPr>
            <w:tcW w:w="2559" w:type="dxa"/>
            <w:vAlign w:val="center"/>
          </w:tcPr>
          <w:p w14:paraId="7FA3F3D3">
            <w:pPr>
              <w:keepNext w:val="0"/>
              <w:keepLines w:val="0"/>
              <w:widowControl/>
              <w:suppressLineNumbers w:val="0"/>
              <w:jc w:val="center"/>
              <w:textAlignment w:val="center"/>
              <w:rPr>
                <w:rFonts w:hint="default" w:ascii="Times New Roman" w:hAnsi="Times New Roman" w:cs="Times New Roman"/>
                <w:color w:val="auto"/>
                <w:sz w:val="24"/>
                <w:szCs w:val="24"/>
                <w:highlight w:val="none"/>
                <w:lang w:val="en-US"/>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13.1</w:t>
            </w:r>
          </w:p>
        </w:tc>
        <w:tc>
          <w:tcPr>
            <w:tcW w:w="2387" w:type="dxa"/>
            <w:vAlign w:val="center"/>
          </w:tcPr>
          <w:p w14:paraId="06E22E2C">
            <w:pPr>
              <w:keepNext w:val="0"/>
              <w:keepLines w:val="0"/>
              <w:widowControl/>
              <w:suppressLineNumbers w:val="0"/>
              <w:jc w:val="center"/>
              <w:textAlignment w:val="center"/>
              <w:rPr>
                <w:rFonts w:hint="default" w:ascii="Times New Roman" w:hAnsi="Times New Roman" w:cs="Times New Roman" w:eastAsiaTheme="minorEastAsia"/>
                <w:sz w:val="24"/>
                <w:szCs w:val="24"/>
                <w:highlight w:val="yellow"/>
                <w:lang w:val="en-US" w:eastAsia="zh-CN"/>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1.3</w:t>
            </w:r>
            <w:r>
              <w:rPr>
                <w:rFonts w:hint="default" w:ascii="Times New Roman" w:hAnsi="Times New Roman" w:eastAsia="宋体" w:cs="Times New Roman"/>
                <w:i w:val="0"/>
                <w:iCs w:val="0"/>
                <w:color w:val="000000"/>
                <w:kern w:val="0"/>
                <w:sz w:val="24"/>
                <w:szCs w:val="24"/>
                <w:u w:val="none"/>
                <w:lang w:val="en-US" w:eastAsia="zh-CN" w:bidi="ar"/>
                <w14:ligatures w14:val="none"/>
              </w:rPr>
              <w:t>-</w:t>
            </w:r>
            <w:r>
              <w:rPr>
                <w:rFonts w:hint="eastAsia" w:ascii="Times New Roman" w:hAnsi="Times New Roman" w:eastAsia="宋体" w:cs="Times New Roman"/>
                <w:i w:val="0"/>
                <w:iCs w:val="0"/>
                <w:color w:val="000000"/>
                <w:kern w:val="0"/>
                <w:sz w:val="24"/>
                <w:szCs w:val="24"/>
                <w:u w:val="none"/>
                <w:lang w:val="en-US" w:eastAsia="zh-CN" w:bidi="ar"/>
                <w14:ligatures w14:val="none"/>
              </w:rPr>
              <w:t>23.3</w:t>
            </w:r>
          </w:p>
        </w:tc>
      </w:tr>
      <w:tr w14:paraId="5E1701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259" w:type="dxa"/>
            <w:vAlign w:val="center"/>
          </w:tcPr>
          <w:p w14:paraId="0138D08E">
            <w:pPr>
              <w:jc w:val="left"/>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color w:val="000000"/>
                <w:sz w:val="24"/>
                <w:szCs w:val="24"/>
                <w:lang w:val="en-US" w:eastAsia="zh-CN"/>
                <w14:ligatures w14:val="none"/>
              </w:rPr>
              <w:t>RC</w:t>
            </w:r>
          </w:p>
        </w:tc>
        <w:tc>
          <w:tcPr>
            <w:tcW w:w="2559" w:type="dxa"/>
            <w:vAlign w:val="center"/>
          </w:tcPr>
          <w:p w14:paraId="0F7E31C0">
            <w:pPr>
              <w:keepNext w:val="0"/>
              <w:keepLines w:val="0"/>
              <w:widowControl/>
              <w:suppressLineNumbers w:val="0"/>
              <w:jc w:val="center"/>
              <w:textAlignment w:val="center"/>
              <w:rPr>
                <w:rFonts w:hint="default" w:ascii="Times New Roman" w:hAnsi="Times New Roman" w:cs="Times New Roman"/>
                <w:sz w:val="24"/>
                <w:szCs w:val="24"/>
                <w:highlight w:val="yellow"/>
                <w:lang w:val="en-US"/>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13.7</w:t>
            </w:r>
          </w:p>
        </w:tc>
        <w:tc>
          <w:tcPr>
            <w:tcW w:w="2387" w:type="dxa"/>
            <w:vAlign w:val="center"/>
          </w:tcPr>
          <w:p w14:paraId="70C8A1E9">
            <w:pPr>
              <w:keepNext w:val="0"/>
              <w:keepLines w:val="0"/>
              <w:widowControl/>
              <w:suppressLineNumbers w:val="0"/>
              <w:jc w:val="center"/>
              <w:textAlignment w:val="center"/>
              <w:rPr>
                <w:rFonts w:hint="default" w:ascii="Times New Roman" w:hAnsi="Times New Roman" w:cs="Times New Roman" w:eastAsiaTheme="minorEastAsia"/>
                <w:sz w:val="24"/>
                <w:szCs w:val="24"/>
                <w:highlight w:val="yellow"/>
                <w:lang w:val="en-US" w:eastAsia="zh-CN"/>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1.3</w:t>
            </w:r>
            <w:r>
              <w:rPr>
                <w:rFonts w:hint="default" w:ascii="Times New Roman" w:hAnsi="Times New Roman" w:eastAsia="宋体" w:cs="Times New Roman"/>
                <w:i w:val="0"/>
                <w:iCs w:val="0"/>
                <w:color w:val="000000"/>
                <w:kern w:val="0"/>
                <w:sz w:val="24"/>
                <w:szCs w:val="24"/>
                <w:u w:val="none"/>
                <w:lang w:val="en-US" w:eastAsia="zh-CN" w:bidi="ar"/>
                <w14:ligatures w14:val="none"/>
              </w:rPr>
              <w:t>-</w:t>
            </w:r>
            <w:r>
              <w:rPr>
                <w:rFonts w:hint="eastAsia" w:ascii="Times New Roman" w:hAnsi="Times New Roman" w:eastAsia="宋体" w:cs="Times New Roman"/>
                <w:i w:val="0"/>
                <w:iCs w:val="0"/>
                <w:color w:val="000000"/>
                <w:kern w:val="0"/>
                <w:sz w:val="24"/>
                <w:szCs w:val="24"/>
                <w:u w:val="none"/>
                <w:lang w:val="en-US" w:eastAsia="zh-CN" w:bidi="ar"/>
                <w14:ligatures w14:val="none"/>
              </w:rPr>
              <w:t>26.2</w:t>
            </w:r>
          </w:p>
        </w:tc>
      </w:tr>
      <w:tr w14:paraId="1D360B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259" w:type="dxa"/>
            <w:vAlign w:val="center"/>
          </w:tcPr>
          <w:p w14:paraId="113BFC28">
            <w:pPr>
              <w:jc w:val="left"/>
              <w:rPr>
                <w:rFonts w:hint="default" w:ascii="Times New Roman" w:hAnsi="Times New Roman" w:cs="Times New Roman" w:eastAsiaTheme="minorEastAsia"/>
                <w:color w:val="000000"/>
                <w:kern w:val="2"/>
                <w:sz w:val="24"/>
                <w:szCs w:val="24"/>
                <w:lang w:val="en-US" w:eastAsia="zh-CN" w:bidi="ar-SA"/>
                <w14:ligatures w14:val="none"/>
              </w:rPr>
            </w:pPr>
            <w:r>
              <w:rPr>
                <w:rFonts w:hint="eastAsia" w:ascii="Times New Roman" w:hAnsi="Times New Roman" w:cs="Times New Roman"/>
                <w:color w:val="000000"/>
                <w:sz w:val="24"/>
                <w:szCs w:val="24"/>
                <w:lang w:val="en-US" w:eastAsia="zh-CN"/>
                <w14:ligatures w14:val="none"/>
              </w:rPr>
              <w:t>CompositeIndex</w:t>
            </w:r>
          </w:p>
        </w:tc>
        <w:tc>
          <w:tcPr>
            <w:tcW w:w="2559" w:type="dxa"/>
            <w:vAlign w:val="center"/>
          </w:tcPr>
          <w:p w14:paraId="769FE974">
            <w:pPr>
              <w:keepNext w:val="0"/>
              <w:keepLines w:val="0"/>
              <w:widowControl/>
              <w:suppressLineNumbers w:val="0"/>
              <w:jc w:val="center"/>
              <w:textAlignment w:val="center"/>
              <w:rPr>
                <w:rFonts w:hint="default" w:ascii="Times New Roman" w:hAnsi="Times New Roman" w:cs="Times New Roman" w:eastAsiaTheme="minorEastAsia"/>
                <w:color w:val="000000"/>
                <w:kern w:val="2"/>
                <w:sz w:val="24"/>
                <w:szCs w:val="24"/>
                <w:highlight w:val="yellow"/>
                <w:lang w:val="en-US" w:eastAsia="zh-CN" w:bidi="ar-SA"/>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38.3</w:t>
            </w:r>
          </w:p>
        </w:tc>
        <w:tc>
          <w:tcPr>
            <w:tcW w:w="2387" w:type="dxa"/>
            <w:vAlign w:val="center"/>
          </w:tcPr>
          <w:p w14:paraId="581E389F">
            <w:pPr>
              <w:keepNext w:val="0"/>
              <w:keepLines w:val="0"/>
              <w:widowControl/>
              <w:suppressLineNumbers w:val="0"/>
              <w:jc w:val="center"/>
              <w:textAlignment w:val="center"/>
              <w:rPr>
                <w:rFonts w:hint="default" w:ascii="Times New Roman" w:hAnsi="Times New Roman" w:cs="Times New Roman" w:eastAsiaTheme="minorEastAsia"/>
                <w:color w:val="000000"/>
                <w:kern w:val="2"/>
                <w:sz w:val="24"/>
                <w:szCs w:val="24"/>
                <w:highlight w:val="yellow"/>
                <w:lang w:val="en-US" w:eastAsia="zh-CN" w:bidi="ar-SA"/>
                <w14:ligatures w14:val="none"/>
              </w:rPr>
            </w:pPr>
            <w:r>
              <w:rPr>
                <w:rFonts w:hint="eastAsia" w:ascii="Times New Roman" w:hAnsi="Times New Roman" w:eastAsia="宋体" w:cs="Times New Roman"/>
                <w:i w:val="0"/>
                <w:iCs w:val="0"/>
                <w:color w:val="000000"/>
                <w:kern w:val="0"/>
                <w:sz w:val="24"/>
                <w:szCs w:val="24"/>
                <w:u w:val="none"/>
                <w:lang w:val="en-US" w:eastAsia="zh-CN" w:bidi="ar"/>
                <w14:ligatures w14:val="none"/>
              </w:rPr>
              <w:t>29.8</w:t>
            </w:r>
            <w:r>
              <w:rPr>
                <w:rFonts w:hint="default" w:ascii="Times New Roman" w:hAnsi="Times New Roman" w:eastAsia="宋体" w:cs="Times New Roman"/>
                <w:i w:val="0"/>
                <w:iCs w:val="0"/>
                <w:color w:val="000000"/>
                <w:kern w:val="0"/>
                <w:sz w:val="24"/>
                <w:szCs w:val="24"/>
                <w:u w:val="none"/>
                <w:lang w:val="en-US" w:eastAsia="zh-CN" w:bidi="ar"/>
                <w14:ligatures w14:val="none"/>
              </w:rPr>
              <w:t>-</w:t>
            </w:r>
            <w:r>
              <w:rPr>
                <w:rFonts w:hint="eastAsia" w:ascii="Times New Roman" w:hAnsi="Times New Roman" w:eastAsia="宋体" w:cs="Times New Roman"/>
                <w:i w:val="0"/>
                <w:iCs w:val="0"/>
                <w:color w:val="000000"/>
                <w:kern w:val="0"/>
                <w:sz w:val="24"/>
                <w:szCs w:val="24"/>
                <w:u w:val="none"/>
                <w:lang w:val="en-US" w:eastAsia="zh-CN" w:bidi="ar"/>
                <w14:ligatures w14:val="none"/>
              </w:rPr>
              <w:t>47.8</w:t>
            </w:r>
          </w:p>
        </w:tc>
      </w:tr>
    </w:tbl>
    <w:p w14:paraId="79BEAE38">
      <w:pPr>
        <w:spacing w:line="480" w:lineRule="auto"/>
        <w:rPr>
          <w:rFonts w:hint="eastAsia" w:ascii="Times New Roman" w:hAnsi="Times New Roman" w:cs="Times New Roman"/>
          <w:sz w:val="24"/>
          <w:szCs w:val="24"/>
        </w:rPr>
      </w:pPr>
      <w:r>
        <w:rPr>
          <w:rFonts w:hint="eastAsia" w:ascii="Times New Roman" w:hAnsi="Times New Roman" w:cs="Times New Roman"/>
          <w:sz w:val="24"/>
          <w:szCs w:val="24"/>
          <w:lang w:val="en-GB"/>
        </w:rPr>
        <w:t xml:space="preserve">Abbreviations: </w:t>
      </w:r>
      <w:r>
        <w:rPr>
          <w:rFonts w:hint="eastAsia" w:ascii="Times New Roman" w:hAnsi="Times New Roman" w:cs="Times New Roman"/>
          <w:sz w:val="24"/>
          <w:szCs w:val="24"/>
          <w:lang w:val="en-US" w:eastAsia="zh-CN"/>
        </w:rPr>
        <w:t>AIP</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atherogenic index of plasma</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ascii="Times New Roman" w:hAnsi="Times New Roman" w:cs="Times New Roman"/>
          <w:sz w:val="24"/>
          <w:szCs w:val="24"/>
          <w:lang w:val="en-GB"/>
        </w:rPr>
        <w:t xml:space="preserve">BMI, </w:t>
      </w:r>
      <w:r>
        <w:rPr>
          <w:rFonts w:ascii="Times New Roman" w:hAnsi="Times New Roman" w:eastAsia="PingFang SC" w:cs="Times New Roman"/>
          <w:color w:val="101214"/>
          <w:sz w:val="24"/>
          <w:szCs w:val="24"/>
        </w:rPr>
        <w:t>body mass index;</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 xml:space="preserve">CI, confidence interval; </w:t>
      </w:r>
      <w:r>
        <w:rPr>
          <w:rFonts w:hint="eastAsia" w:ascii="Times New Roman" w:hAnsi="Times New Roman" w:eastAsia="PingFang SC" w:cs="Times New Roman"/>
          <w:color w:val="101214"/>
          <w:sz w:val="24"/>
          <w:szCs w:val="24"/>
          <w:lang w:val="en-US" w:eastAsia="zh-CN"/>
        </w:rPr>
        <w:t>e</w:t>
      </w:r>
      <w:r>
        <w:rPr>
          <w:rFonts w:hint="eastAsia" w:ascii="Times New Roman" w:hAnsi="Times New Roman" w:cs="Times New Roman"/>
          <w:sz w:val="24"/>
          <w:szCs w:val="24"/>
          <w:lang w:val="en-US" w:eastAsia="zh-CN"/>
        </w:rPr>
        <w:t>GDR</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estimated glucose disposal rate</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PAF</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US" w:eastAsia="zh-CN"/>
        </w:rPr>
        <w:t>p</w:t>
      </w:r>
      <w:r>
        <w:rPr>
          <w:rFonts w:hint="eastAsia" w:ascii="Times New Roman" w:hAnsi="Times New Roman" w:cs="Times New Roman"/>
          <w:sz w:val="24"/>
          <w:szCs w:val="24"/>
          <w:lang w:val="en-GB"/>
        </w:rPr>
        <w:t xml:space="preserve">opulation </w:t>
      </w:r>
      <w:r>
        <w:rPr>
          <w:rFonts w:hint="eastAsia" w:ascii="Times New Roman" w:hAnsi="Times New Roman" w:cs="Times New Roman"/>
          <w:sz w:val="24"/>
          <w:szCs w:val="24"/>
          <w:lang w:val="en-US" w:eastAsia="zh-CN"/>
        </w:rPr>
        <w:t>a</w:t>
      </w:r>
      <w:r>
        <w:rPr>
          <w:rFonts w:hint="eastAsia" w:ascii="Times New Roman" w:hAnsi="Times New Roman" w:cs="Times New Roman"/>
          <w:sz w:val="24"/>
          <w:szCs w:val="24"/>
          <w:lang w:val="en-GB"/>
        </w:rPr>
        <w:t xml:space="preserve">ttributable </w:t>
      </w:r>
      <w:r>
        <w:rPr>
          <w:rFonts w:hint="eastAsia" w:ascii="Times New Roman" w:hAnsi="Times New Roman" w:cs="Times New Roman"/>
          <w:sz w:val="24"/>
          <w:szCs w:val="24"/>
          <w:lang w:val="en-US" w:eastAsia="zh-CN"/>
        </w:rPr>
        <w:t>f</w:t>
      </w:r>
      <w:r>
        <w:rPr>
          <w:rFonts w:hint="eastAsia" w:ascii="Times New Roman" w:hAnsi="Times New Roman" w:cs="Times New Roman"/>
          <w:sz w:val="24"/>
          <w:szCs w:val="24"/>
          <w:lang w:val="en-GB"/>
        </w:rPr>
        <w:t xml:space="preserve">raction; </w:t>
      </w:r>
      <w:r>
        <w:rPr>
          <w:rFonts w:hint="eastAsia" w:ascii="Times New Roman" w:hAnsi="Times New Roman" w:cs="Times New Roman"/>
          <w:sz w:val="24"/>
          <w:szCs w:val="24"/>
          <w:lang w:val="en-US" w:eastAsia="zh-CN"/>
        </w:rPr>
        <w:t>RC</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r</w:t>
      </w:r>
      <w:r>
        <w:rPr>
          <w:rFonts w:hint="eastAsia" w:ascii="Times New Roman" w:hAnsi="Times New Roman" w:cs="Times New Roman"/>
          <w:sz w:val="24"/>
          <w:szCs w:val="24"/>
        </w:rPr>
        <w:t>emnant cholesterol</w:t>
      </w:r>
      <w:r>
        <w:rPr>
          <w:rFonts w:ascii="Times New Roman" w:hAnsi="Times New Roman" w:cs="Times New Roman"/>
          <w:sz w:val="24"/>
          <w:szCs w:val="24"/>
        </w:rPr>
        <w:t xml:space="preserve">; </w:t>
      </w:r>
      <w:r>
        <w:rPr>
          <w:rFonts w:hint="eastAsia" w:ascii="Times New Roman" w:hAnsi="Times New Roman" w:cs="Times New Roman"/>
          <w:sz w:val="24"/>
          <w:szCs w:val="24"/>
        </w:rPr>
        <w:t>TyG, triglyceride-glucose.</w:t>
      </w:r>
    </w:p>
    <w:p w14:paraId="59A3BD25">
      <w:pPr>
        <w:spacing w:line="480" w:lineRule="auto"/>
        <w:rPr>
          <w:rFonts w:hint="eastAsia"/>
        </w:rPr>
      </w:pPr>
      <w:r>
        <w:rPr>
          <w:rFonts w:hint="eastAsia" w:ascii="Times New Roman" w:hAnsi="Times New Roman" w:cs="Times New Roman"/>
          <w:sz w:val="24"/>
          <w:szCs w:val="24"/>
        </w:rPr>
        <w:t>Model 3: Adjusted for age, sex, smoking status, alcohol consumption, BMI, marital</w:t>
      </w:r>
      <w:r>
        <w:rPr>
          <w:rFonts w:hint="eastAsia" w:ascii="Times New Roman" w:hAnsi="Times New Roman" w:cs="Times New Roman"/>
          <w:sz w:val="24"/>
          <w:szCs w:val="24"/>
          <w:lang w:val="en-US" w:eastAsia="zh-CN"/>
        </w:rPr>
        <w:t xml:space="preserve"> status</w:t>
      </w:r>
      <w:r>
        <w:rPr>
          <w:rFonts w:hint="eastAsia" w:ascii="Times New Roman" w:hAnsi="Times New Roman" w:cs="Times New Roman"/>
          <w:sz w:val="24"/>
          <w:szCs w:val="24"/>
        </w:rPr>
        <w:t>, education, vigorous</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moderate</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lung disease</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cancer</w:t>
      </w:r>
      <w:r>
        <w:rPr>
          <w:rFonts w:hint="eastAsia" w:ascii="Times New Roman" w:hAnsi="Times New Roman" w:cs="Times New Roman"/>
          <w:sz w:val="24"/>
          <w:szCs w:val="24"/>
        </w:rPr>
        <w:t xml:space="preserve">, </w:t>
      </w:r>
      <w:r>
        <w:rPr>
          <w:rFonts w:hint="eastAsia" w:ascii="Times New Roman" w:hAnsi="Times New Roman" w:eastAsia="宋体" w:cs="Times New Roman"/>
          <w:b w:val="0"/>
          <w:bCs w:val="0"/>
          <w:i w:val="0"/>
          <w:iCs w:val="0"/>
          <w:color w:val="000000"/>
          <w:kern w:val="0"/>
          <w:sz w:val="22"/>
          <w:szCs w:val="22"/>
          <w:u w:val="none"/>
          <w:lang w:val="en-US" w:eastAsia="zh-CN" w:bidi="ar"/>
        </w:rPr>
        <w:t>a</w:t>
      </w:r>
      <w:r>
        <w:rPr>
          <w:rFonts w:hint="default" w:ascii="Times New Roman" w:hAnsi="Times New Roman" w:eastAsia="宋体" w:cs="Times New Roman"/>
          <w:b w:val="0"/>
          <w:bCs w:val="0"/>
          <w:i w:val="0"/>
          <w:iCs w:val="0"/>
          <w:color w:val="000000"/>
          <w:kern w:val="0"/>
          <w:sz w:val="22"/>
          <w:szCs w:val="22"/>
          <w:u w:val="none"/>
          <w:lang w:val="en-US" w:eastAsia="zh-CN" w:bidi="ar"/>
        </w:rPr>
        <w:t>rthritis</w:t>
      </w:r>
      <w:r>
        <w:rPr>
          <w:rFonts w:hint="eastAsia" w:ascii="Times New Roman" w:hAnsi="Times New Roman" w:cs="Times New Roman"/>
          <w:b w:val="0"/>
          <w:bCs w:val="0"/>
          <w:sz w:val="24"/>
          <w:szCs w:val="24"/>
          <w:lang w:val="en-US" w:eastAsia="zh-CN"/>
        </w:rPr>
        <w:t xml:space="preserve"> </w:t>
      </w:r>
      <w:r>
        <w:rPr>
          <w:rFonts w:hint="eastAsia" w:ascii="Times New Roman" w:hAnsi="Times New Roman" w:cs="Times New Roman"/>
          <w:sz w:val="24"/>
          <w:szCs w:val="24"/>
        </w:rPr>
        <w:t>and</w:t>
      </w:r>
      <w:r>
        <w:rPr>
          <w:rFonts w:hint="eastAsia" w:ascii="Times New Roman" w:hAnsi="Times New Roman" w:cs="Times New Roman"/>
          <w:sz w:val="24"/>
          <w:szCs w:val="24"/>
          <w:lang w:val="en-US" w:eastAsia="zh-CN"/>
        </w:rPr>
        <w:t xml:space="preserve"> depression</w:t>
      </w:r>
      <w:r>
        <w:rPr>
          <w:rFonts w:hint="eastAsia" w:ascii="Times New Roman" w:hAnsi="Times New Roman" w:cs="Times New Roman"/>
          <w:sz w:val="24"/>
          <w:szCs w:val="24"/>
        </w:rPr>
        <w:t>.</w:t>
      </w:r>
    </w:p>
    <w:p w14:paraId="2BC1D3AE">
      <w:pPr>
        <w:spacing w:line="480" w:lineRule="auto"/>
        <w:rPr>
          <w:rFonts w:ascii="Times New Roman" w:hAnsi="Times New Roman" w:cs="Times New Roman"/>
          <w:sz w:val="24"/>
          <w:szCs w:val="24"/>
        </w:rPr>
        <w:sectPr>
          <w:pgSz w:w="11906" w:h="16838"/>
          <w:pgMar w:top="1440" w:right="1800" w:bottom="1440" w:left="1800" w:header="851" w:footer="992" w:gutter="0"/>
          <w:cols w:space="425" w:num="1"/>
          <w:docGrid w:type="lines" w:linePitch="312" w:charSpace="0"/>
        </w:sectPr>
      </w:pPr>
    </w:p>
    <w:p w14:paraId="048735E0">
      <w:pPr>
        <w:spacing w:line="480" w:lineRule="auto"/>
        <w:rPr>
          <w:rFonts w:hint="default" w:ascii="Times New Roman" w:hAnsi="Times New Roman" w:cs="Times New Roman" w:eastAsiaTheme="minorEastAsia"/>
          <w:sz w:val="24"/>
          <w:szCs w:val="24"/>
          <w:lang w:val="en-US" w:eastAsia="zh-CN"/>
        </w:rPr>
      </w:pPr>
      <w:r>
        <w:rPr>
          <w:rFonts w:ascii="Times New Roman" w:hAnsi="Times New Roman" w:cs="Times New Roman"/>
          <w:b/>
          <w:bCs/>
          <w:sz w:val="24"/>
          <w:szCs w:val="24"/>
          <w:lang w:val="en-GB"/>
        </w:rPr>
        <w:t>S</w:t>
      </w:r>
      <w:r>
        <w:rPr>
          <w:rFonts w:hint="eastAsia" w:ascii="Times New Roman" w:hAnsi="Times New Roman" w:cs="Times New Roman"/>
          <w:b/>
          <w:bCs/>
          <w:sz w:val="24"/>
          <w:szCs w:val="24"/>
          <w:lang w:val="en-GB"/>
        </w:rPr>
        <w:t xml:space="preserve">upplementary Table </w:t>
      </w:r>
      <w:r>
        <w:rPr>
          <w:rFonts w:hint="eastAsia" w:ascii="Times New Roman" w:hAnsi="Times New Roman" w:cs="Times New Roman"/>
          <w:b/>
          <w:bCs/>
          <w:sz w:val="24"/>
          <w:szCs w:val="24"/>
          <w:lang w:val="en-US" w:eastAsia="zh-CN"/>
        </w:rPr>
        <w:t>9</w:t>
      </w:r>
      <w:r>
        <w:rPr>
          <w:rFonts w:hint="eastAsia" w:ascii="Times New Roman" w:hAnsi="Times New Roman" w:cs="Times New Roman"/>
          <w:b/>
          <w:bCs/>
          <w:sz w:val="24"/>
          <w:szCs w:val="24"/>
          <w:lang w:val="en-GB"/>
        </w:rPr>
        <w:t>. Multivariable associations between metabolic indicators (TyG, EGDR, AIP, RC, and CompositeIndex) and risk of CMM among participants with a single baseline cardiometabolic condition</w:t>
      </w:r>
      <w:r>
        <w:rPr>
          <w:rFonts w:hint="eastAsia" w:ascii="Times New Roman" w:hAnsi="Times New Roman" w:cs="Times New Roman"/>
          <w:b/>
          <w:bCs/>
          <w:sz w:val="24"/>
          <w:szCs w:val="24"/>
          <w:lang w:val="en-US" w:eastAsia="zh-CN"/>
        </w:rPr>
        <w:t>.</w:t>
      </w:r>
    </w:p>
    <w:tbl>
      <w:tblPr>
        <w:tblStyle w:val="13"/>
        <w:tblW w:w="15310" w:type="dxa"/>
        <w:tblInd w:w="-426"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45"/>
        <w:gridCol w:w="1737"/>
        <w:gridCol w:w="1575"/>
        <w:gridCol w:w="3163"/>
        <w:gridCol w:w="3300"/>
        <w:gridCol w:w="3190"/>
      </w:tblGrid>
      <w:tr w14:paraId="01A252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vMerge w:val="restart"/>
            <w:tcBorders>
              <w:top w:val="single" w:color="auto" w:sz="12" w:space="0"/>
              <w:left w:val="nil"/>
              <w:bottom w:val="single" w:color="auto" w:sz="6" w:space="0"/>
              <w:right w:val="nil"/>
              <w:insideH w:val="single" w:sz="6" w:space="0"/>
              <w:insideV w:val="nil"/>
              <w:tl2br w:val="nil"/>
              <w:tr2bl w:val="nil"/>
            </w:tcBorders>
            <w:shd w:val="clear" w:color="auto" w:fill="auto"/>
            <w:vAlign w:val="center"/>
          </w:tcPr>
          <w:p w14:paraId="522A918A">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Indices</w:t>
            </w:r>
          </w:p>
        </w:tc>
        <w:tc>
          <w:tcPr>
            <w:tcW w:w="1737" w:type="dxa"/>
            <w:vMerge w:val="restart"/>
            <w:tcBorders>
              <w:top w:val="single" w:color="auto" w:sz="12" w:space="0"/>
              <w:bottom w:val="single" w:color="auto" w:sz="6" w:space="0"/>
              <w:right w:val="nil"/>
              <w:insideH w:val="single" w:sz="6" w:space="0"/>
              <w:insideV w:val="nil"/>
              <w:tl2br w:val="nil"/>
              <w:tr2bl w:val="nil"/>
            </w:tcBorders>
            <w:shd w:val="clear" w:color="auto" w:fill="auto"/>
            <w:vAlign w:val="center"/>
          </w:tcPr>
          <w:p w14:paraId="461E39B1">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Groups</w:t>
            </w:r>
          </w:p>
        </w:tc>
        <w:tc>
          <w:tcPr>
            <w:tcW w:w="1575" w:type="dxa"/>
            <w:vMerge w:val="restart"/>
            <w:tcBorders>
              <w:top w:val="single" w:color="auto" w:sz="12" w:space="0"/>
              <w:bottom w:val="single" w:color="auto" w:sz="6" w:space="0"/>
              <w:right w:val="nil"/>
              <w:insideH w:val="single" w:sz="6" w:space="0"/>
              <w:insideV w:val="nil"/>
              <w:tl2br w:val="nil"/>
              <w:tr2bl w:val="nil"/>
            </w:tcBorders>
            <w:shd w:val="clear" w:color="auto" w:fill="auto"/>
            <w:vAlign w:val="center"/>
          </w:tcPr>
          <w:p w14:paraId="10981DFC">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Number</w:t>
            </w:r>
          </w:p>
        </w:tc>
        <w:tc>
          <w:tcPr>
            <w:tcW w:w="3163" w:type="dxa"/>
            <w:tcBorders>
              <w:top w:val="single" w:color="auto" w:sz="12" w:space="0"/>
              <w:bottom w:val="single" w:color="auto" w:sz="6" w:space="0"/>
              <w:right w:val="nil"/>
              <w:insideH w:val="single" w:sz="6" w:space="0"/>
              <w:insideV w:val="nil"/>
              <w:tl2br w:val="nil"/>
              <w:tr2bl w:val="nil"/>
            </w:tcBorders>
            <w:shd w:val="clear" w:color="auto" w:fill="auto"/>
            <w:vAlign w:val="center"/>
          </w:tcPr>
          <w:p w14:paraId="36C3087E">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Model 1</w:t>
            </w:r>
          </w:p>
        </w:tc>
        <w:tc>
          <w:tcPr>
            <w:tcW w:w="3300" w:type="dxa"/>
            <w:tcBorders>
              <w:top w:val="single" w:color="auto" w:sz="12" w:space="0"/>
              <w:bottom w:val="single" w:color="auto" w:sz="6" w:space="0"/>
              <w:right w:val="nil"/>
              <w:insideH w:val="single" w:sz="6" w:space="0"/>
              <w:insideV w:val="nil"/>
              <w:tl2br w:val="nil"/>
              <w:tr2bl w:val="nil"/>
            </w:tcBorders>
            <w:shd w:val="clear" w:color="auto" w:fill="auto"/>
            <w:vAlign w:val="center"/>
          </w:tcPr>
          <w:p w14:paraId="7329893C">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Model 2</w:t>
            </w:r>
          </w:p>
        </w:tc>
        <w:tc>
          <w:tcPr>
            <w:tcW w:w="3190" w:type="dxa"/>
            <w:tcBorders>
              <w:top w:val="single" w:color="auto" w:sz="12" w:space="0"/>
              <w:bottom w:val="single" w:color="auto" w:sz="6" w:space="0"/>
              <w:right w:val="nil"/>
              <w:insideH w:val="single" w:sz="6" w:space="0"/>
              <w:insideV w:val="nil"/>
              <w:tl2br w:val="nil"/>
              <w:tr2bl w:val="nil"/>
            </w:tcBorders>
            <w:shd w:val="clear" w:color="auto" w:fill="auto"/>
            <w:vAlign w:val="center"/>
          </w:tcPr>
          <w:p w14:paraId="1B82BD3B">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Model 3</w:t>
            </w:r>
          </w:p>
        </w:tc>
      </w:tr>
      <w:tr w14:paraId="131E5A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vMerge w:val="continue"/>
            <w:tcBorders>
              <w:bottom w:val="single" w:color="auto" w:sz="6" w:space="0"/>
            </w:tcBorders>
            <w:shd w:val="clear" w:color="auto" w:fill="auto"/>
          </w:tcPr>
          <w:p w14:paraId="4B4E8E09">
            <w:pPr>
              <w:rPr>
                <w:rFonts w:ascii="Times New Roman" w:hAnsi="Times New Roman" w:cs="Times New Roman"/>
                <w:b/>
                <w:bCs/>
                <w:sz w:val="24"/>
                <w:szCs w:val="24"/>
                <w:lang w:val="en-GB"/>
                <w14:ligatures w14:val="none"/>
              </w:rPr>
            </w:pPr>
          </w:p>
        </w:tc>
        <w:tc>
          <w:tcPr>
            <w:tcW w:w="1737" w:type="dxa"/>
            <w:vMerge w:val="continue"/>
            <w:tcBorders>
              <w:bottom w:val="single" w:color="auto" w:sz="6" w:space="0"/>
            </w:tcBorders>
            <w:shd w:val="clear" w:color="auto" w:fill="auto"/>
          </w:tcPr>
          <w:p w14:paraId="1FABBEC6">
            <w:pPr>
              <w:rPr>
                <w:rFonts w:ascii="Times New Roman" w:hAnsi="Times New Roman" w:cs="Times New Roman"/>
                <w:b/>
                <w:bCs/>
                <w:sz w:val="24"/>
                <w:szCs w:val="24"/>
                <w:lang w:val="en-GB"/>
                <w14:ligatures w14:val="none"/>
              </w:rPr>
            </w:pPr>
          </w:p>
        </w:tc>
        <w:tc>
          <w:tcPr>
            <w:tcW w:w="1575" w:type="dxa"/>
            <w:vMerge w:val="continue"/>
            <w:tcBorders>
              <w:bottom w:val="single" w:color="auto" w:sz="6" w:space="0"/>
            </w:tcBorders>
            <w:shd w:val="clear" w:color="auto" w:fill="auto"/>
          </w:tcPr>
          <w:p w14:paraId="1AC26628">
            <w:pPr>
              <w:rPr>
                <w:rFonts w:ascii="Times New Roman" w:hAnsi="Times New Roman" w:cs="Times New Roman"/>
                <w:b/>
                <w:bCs/>
                <w:sz w:val="24"/>
                <w:szCs w:val="24"/>
                <w:lang w:val="en-GB"/>
                <w14:ligatures w14:val="none"/>
              </w:rPr>
            </w:pPr>
          </w:p>
        </w:tc>
        <w:tc>
          <w:tcPr>
            <w:tcW w:w="3163" w:type="dxa"/>
            <w:tcBorders>
              <w:bottom w:val="single" w:color="auto" w:sz="6" w:space="0"/>
            </w:tcBorders>
            <w:shd w:val="clear" w:color="auto" w:fill="auto"/>
          </w:tcPr>
          <w:p w14:paraId="2ED5D729">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 xml:space="preserve">HR (95% CI) </w:t>
            </w:r>
            <w:r>
              <w:rPr>
                <w:rFonts w:hint="eastAsia" w:ascii="Times New Roman" w:hAnsi="Times New Roman" w:cs="Times New Roman"/>
                <w:b/>
                <w:bCs/>
                <w:i/>
                <w:iCs/>
                <w:sz w:val="24"/>
                <w:szCs w:val="24"/>
                <w:lang w:val="en-GB"/>
                <w14:ligatures w14:val="none"/>
              </w:rPr>
              <w:t>P</w:t>
            </w:r>
            <w:r>
              <w:rPr>
                <w:rFonts w:hint="eastAsia" w:ascii="Times New Roman" w:hAnsi="Times New Roman" w:cs="Times New Roman"/>
                <w:b/>
                <w:bCs/>
                <w:sz w:val="24"/>
                <w:szCs w:val="24"/>
                <w:lang w:val="en-GB"/>
                <w14:ligatures w14:val="none"/>
              </w:rPr>
              <w:t xml:space="preserve"> value</w:t>
            </w:r>
          </w:p>
        </w:tc>
        <w:tc>
          <w:tcPr>
            <w:tcW w:w="3300" w:type="dxa"/>
            <w:tcBorders>
              <w:bottom w:val="single" w:color="auto" w:sz="6" w:space="0"/>
            </w:tcBorders>
            <w:shd w:val="clear" w:color="auto" w:fill="auto"/>
          </w:tcPr>
          <w:p w14:paraId="5CAC166F">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 xml:space="preserve">HR (95% CI) </w:t>
            </w:r>
            <w:r>
              <w:rPr>
                <w:rFonts w:hint="eastAsia" w:ascii="Times New Roman" w:hAnsi="Times New Roman" w:cs="Times New Roman"/>
                <w:b/>
                <w:bCs/>
                <w:i/>
                <w:iCs/>
                <w:sz w:val="24"/>
                <w:szCs w:val="24"/>
                <w:lang w:val="en-GB"/>
                <w14:ligatures w14:val="none"/>
              </w:rPr>
              <w:t>P</w:t>
            </w:r>
            <w:r>
              <w:rPr>
                <w:rFonts w:hint="eastAsia" w:ascii="Times New Roman" w:hAnsi="Times New Roman" w:cs="Times New Roman"/>
                <w:b/>
                <w:bCs/>
                <w:sz w:val="24"/>
                <w:szCs w:val="24"/>
                <w:lang w:val="en-GB"/>
                <w14:ligatures w14:val="none"/>
              </w:rPr>
              <w:t xml:space="preserve"> value</w:t>
            </w:r>
          </w:p>
        </w:tc>
        <w:tc>
          <w:tcPr>
            <w:tcW w:w="3190" w:type="dxa"/>
            <w:tcBorders>
              <w:top w:val="nil"/>
              <w:bottom w:val="single" w:color="auto" w:sz="6" w:space="0"/>
            </w:tcBorders>
            <w:shd w:val="clear" w:color="auto" w:fill="auto"/>
          </w:tcPr>
          <w:p w14:paraId="50E598A9">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 xml:space="preserve">HR (95% CI) </w:t>
            </w:r>
            <w:r>
              <w:rPr>
                <w:rFonts w:hint="eastAsia" w:ascii="Times New Roman" w:hAnsi="Times New Roman" w:cs="Times New Roman"/>
                <w:b/>
                <w:bCs/>
                <w:i/>
                <w:iCs/>
                <w:sz w:val="24"/>
                <w:szCs w:val="24"/>
                <w:lang w:val="en-GB"/>
                <w14:ligatures w14:val="none"/>
              </w:rPr>
              <w:t>P</w:t>
            </w:r>
            <w:r>
              <w:rPr>
                <w:rFonts w:hint="eastAsia" w:ascii="Times New Roman" w:hAnsi="Times New Roman" w:cs="Times New Roman"/>
                <w:b/>
                <w:bCs/>
                <w:sz w:val="24"/>
                <w:szCs w:val="24"/>
                <w:lang w:val="en-GB"/>
                <w14:ligatures w14:val="none"/>
              </w:rPr>
              <w:t xml:space="preserve"> value</w:t>
            </w:r>
          </w:p>
        </w:tc>
      </w:tr>
      <w:tr w14:paraId="534D9A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2A7400D4">
            <w:pPr>
              <w:jc w:val="left"/>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TyG </w:t>
            </w:r>
          </w:p>
        </w:tc>
        <w:tc>
          <w:tcPr>
            <w:tcW w:w="1737" w:type="dxa"/>
            <w:shd w:val="clear" w:color="auto" w:fill="auto"/>
            <w:vAlign w:val="center"/>
          </w:tcPr>
          <w:p w14:paraId="3F50854E">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0F16D555">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1612</w:t>
            </w:r>
          </w:p>
        </w:tc>
        <w:tc>
          <w:tcPr>
            <w:tcW w:w="3163" w:type="dxa"/>
            <w:shd w:val="clear" w:color="auto" w:fill="auto"/>
            <w:vAlign w:val="center"/>
          </w:tcPr>
          <w:p w14:paraId="7A02E91B">
            <w:pPr>
              <w:rPr>
                <w:rFonts w:ascii="Times New Roman" w:hAnsi="Times New Roman" w:cs="Times New Roman" w:eastAsiaTheme="minorEastAsia"/>
                <w:b/>
                <w:bCs/>
                <w:kern w:val="2"/>
                <w:sz w:val="24"/>
                <w:szCs w:val="24"/>
                <w:lang w:val="en-GB" w:eastAsia="zh-CN" w:bidi="ar-SA"/>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268</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150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398</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5CB598BC">
            <w:pPr>
              <w:rPr>
                <w:rFonts w:ascii="Times New Roman" w:hAnsi="Times New Roman" w:cs="Times New Roman" w:eastAsiaTheme="minorEastAsia"/>
                <w:b/>
                <w:bCs/>
                <w:kern w:val="2"/>
                <w:sz w:val="24"/>
                <w:szCs w:val="24"/>
                <w:lang w:val="en-GB" w:eastAsia="zh-CN" w:bidi="ar-SA"/>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259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140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391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3DB13BBD">
            <w:pPr>
              <w:rPr>
                <w:rFonts w:ascii="Times New Roman" w:hAnsi="Times New Roman" w:cs="Times New Roman"/>
                <w:b/>
                <w:bCs/>
                <w:sz w:val="24"/>
                <w:szCs w:val="24"/>
                <w:lang w:val="en-GB"/>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268</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149</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400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r>
      <w:tr w14:paraId="15CAF7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32DF0DA">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747DC3CB">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Q1</w:t>
            </w:r>
          </w:p>
        </w:tc>
        <w:tc>
          <w:tcPr>
            <w:tcW w:w="1575" w:type="dxa"/>
            <w:shd w:val="clear" w:color="auto" w:fill="auto"/>
            <w:vAlign w:val="center"/>
          </w:tcPr>
          <w:p w14:paraId="17CD3278">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406</w:t>
            </w:r>
          </w:p>
        </w:tc>
        <w:tc>
          <w:tcPr>
            <w:tcW w:w="3163" w:type="dxa"/>
            <w:shd w:val="clear" w:color="auto" w:fill="auto"/>
            <w:vAlign w:val="center"/>
          </w:tcPr>
          <w:p w14:paraId="3615D27A">
            <w:pPr>
              <w:rPr>
                <w:rFonts w:ascii="Times New Roman" w:hAnsi="Times New Roman" w:cs="Times New Roman" w:eastAsiaTheme="minorEastAsia"/>
                <w:b/>
                <w:bCs/>
                <w:kern w:val="2"/>
                <w:sz w:val="24"/>
                <w:szCs w:val="24"/>
                <w:lang w:val="en-GB"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7E386497">
            <w:pPr>
              <w:rPr>
                <w:rFonts w:ascii="Times New Roman" w:hAnsi="Times New Roman" w:cs="Times New Roman" w:eastAsiaTheme="minorEastAsia"/>
                <w:b/>
                <w:bCs/>
                <w:kern w:val="2"/>
                <w:sz w:val="24"/>
                <w:szCs w:val="24"/>
                <w:lang w:val="en-GB" w:eastAsia="zh-CN" w:bidi="ar-SA"/>
                <w14:ligatures w14:val="none"/>
              </w:rPr>
            </w:pPr>
            <w:r>
              <w:rPr>
                <w:rFonts w:ascii="Times New Roman" w:hAnsi="Times New Roman" w:eastAsia="等线" w:cs="Times New Roman"/>
                <w:sz w:val="24"/>
                <w:szCs w:val="24"/>
                <w14:ligatures w14:val="none"/>
              </w:rPr>
              <w:t>1(Ref)</w:t>
            </w:r>
          </w:p>
        </w:tc>
        <w:tc>
          <w:tcPr>
            <w:tcW w:w="3190" w:type="dxa"/>
            <w:shd w:val="clear" w:color="auto" w:fill="auto"/>
            <w:vAlign w:val="center"/>
          </w:tcPr>
          <w:p w14:paraId="5477DFA1">
            <w:pPr>
              <w:rPr>
                <w:rFonts w:ascii="Times New Roman" w:hAnsi="Times New Roman" w:cs="Times New Roman"/>
                <w:b/>
                <w:bCs/>
                <w:sz w:val="24"/>
                <w:szCs w:val="24"/>
                <w:lang w:val="en-GB"/>
                <w14:ligatures w14:val="none"/>
              </w:rPr>
            </w:pPr>
            <w:r>
              <w:rPr>
                <w:rFonts w:ascii="Times New Roman" w:hAnsi="Times New Roman" w:eastAsia="等线" w:cs="Times New Roman"/>
                <w:sz w:val="24"/>
                <w:szCs w:val="24"/>
                <w14:ligatures w14:val="none"/>
              </w:rPr>
              <w:t>1(Ref)</w:t>
            </w:r>
          </w:p>
        </w:tc>
      </w:tr>
      <w:tr w14:paraId="5ABE7D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26799BCB">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225A8CCB">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06D81D9E">
            <w:pPr>
              <w:rPr>
                <w:rFonts w:hint="default" w:ascii="Times New Roman" w:hAnsi="Times New Roman" w:eastAsia="PingFang SC" w:cs="Times New Roman"/>
                <w:sz w:val="24"/>
                <w:szCs w:val="24"/>
                <w:lang w:val="en-US" w:eastAsia="zh-CN"/>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eastAsia="PingFang SC" w:cs="Times New Roman"/>
                <w:sz w:val="24"/>
                <w:szCs w:val="24"/>
                <w:shd w:val="clear" w:color="auto" w:fill="FFFFFF"/>
                <w:lang w:val="en-US" w:eastAsia="zh-CN"/>
                <w14:ligatures w14:val="none"/>
              </w:rPr>
              <w:t>400</w:t>
            </w:r>
          </w:p>
        </w:tc>
        <w:tc>
          <w:tcPr>
            <w:tcW w:w="3163" w:type="dxa"/>
            <w:shd w:val="clear" w:color="auto" w:fill="auto"/>
            <w:vAlign w:val="center"/>
          </w:tcPr>
          <w:p w14:paraId="2BF4F005">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sz w:val="24"/>
                <w:szCs w:val="24"/>
                <w14:ligatures w14:val="none"/>
              </w:rPr>
              <w:t>1</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11</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814</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500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521</w:t>
            </w:r>
          </w:p>
        </w:tc>
        <w:tc>
          <w:tcPr>
            <w:tcW w:w="3300" w:type="dxa"/>
            <w:shd w:val="clear" w:color="auto" w:fill="auto"/>
            <w:vAlign w:val="center"/>
          </w:tcPr>
          <w:p w14:paraId="6EA8BD71">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sz w:val="24"/>
                <w:szCs w:val="24"/>
                <w14:ligatures w14:val="none"/>
              </w:rPr>
              <w:t>1</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9</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801</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480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586</w:t>
            </w:r>
          </w:p>
        </w:tc>
        <w:tc>
          <w:tcPr>
            <w:tcW w:w="3190" w:type="dxa"/>
            <w:shd w:val="clear" w:color="auto" w:fill="auto"/>
            <w:vAlign w:val="center"/>
          </w:tcPr>
          <w:p w14:paraId="5A7878C8">
            <w:pPr>
              <w:rPr>
                <w:rFonts w:hint="default"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sz w:val="24"/>
                <w:szCs w:val="24"/>
                <w14:ligatures w14:val="none"/>
              </w:rPr>
              <w:t>1</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0</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812</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503</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526</w:t>
            </w:r>
          </w:p>
        </w:tc>
      </w:tr>
      <w:tr w14:paraId="349EC6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8E83AB3">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6020D199">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Q3</w:t>
            </w:r>
          </w:p>
        </w:tc>
        <w:tc>
          <w:tcPr>
            <w:tcW w:w="1575" w:type="dxa"/>
            <w:shd w:val="clear" w:color="auto" w:fill="auto"/>
            <w:vAlign w:val="center"/>
          </w:tcPr>
          <w:p w14:paraId="6615BBFD">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6AD9B7D8">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1.21</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0.895</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640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213</w:t>
            </w:r>
          </w:p>
        </w:tc>
        <w:tc>
          <w:tcPr>
            <w:tcW w:w="3300" w:type="dxa"/>
            <w:shd w:val="clear" w:color="auto" w:fill="auto"/>
            <w:vAlign w:val="center"/>
          </w:tcPr>
          <w:p w14:paraId="3D6EB8A1">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eastAsia="等线" w:cs="Times New Roman"/>
                <w:sz w:val="24"/>
                <w:szCs w:val="24"/>
                <w:lang w:val="en-US" w:eastAsia="zh-CN"/>
                <w14:ligatures w14:val="none"/>
              </w:rPr>
              <w:t>1.17</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862</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590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315</w:t>
            </w:r>
          </w:p>
        </w:tc>
        <w:tc>
          <w:tcPr>
            <w:tcW w:w="3190" w:type="dxa"/>
            <w:shd w:val="clear" w:color="auto" w:fill="auto"/>
            <w:vAlign w:val="center"/>
          </w:tcPr>
          <w:p w14:paraId="5BADC656">
            <w:pPr>
              <w:rPr>
                <w:rFonts w:hint="default" w:ascii="Times New Roman" w:hAnsi="Times New Roman" w:cs="Times New Roman"/>
                <w:sz w:val="24"/>
                <w:szCs w:val="24"/>
                <w:lang w:val="en-US"/>
                <w14:ligatures w14:val="none"/>
              </w:rPr>
            </w:pPr>
            <w:r>
              <w:rPr>
                <w:rFonts w:hint="eastAsia" w:ascii="Times New Roman" w:hAnsi="Times New Roman" w:eastAsia="等线" w:cs="Times New Roman"/>
                <w:sz w:val="24"/>
                <w:szCs w:val="24"/>
                <w:lang w:val="en-US" w:eastAsia="zh-CN"/>
                <w14:ligatures w14:val="none"/>
              </w:rPr>
              <w:t>1.20</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885</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635</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237</w:t>
            </w:r>
          </w:p>
        </w:tc>
      </w:tr>
      <w:tr w14:paraId="50FA2B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4A408652">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286DD6CD">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Q4</w:t>
            </w:r>
          </w:p>
        </w:tc>
        <w:tc>
          <w:tcPr>
            <w:tcW w:w="1575" w:type="dxa"/>
            <w:shd w:val="clear" w:color="auto" w:fill="auto"/>
            <w:vAlign w:val="center"/>
          </w:tcPr>
          <w:p w14:paraId="18D6363D">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6CEB8BBD">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1.77</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1.330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2.350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235CB9BD">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72</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1.290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2.290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374E46AD">
            <w:pPr>
              <w:rPr>
                <w:rFonts w:ascii="Times New Roman" w:hAnsi="Times New Roman" w:eastAsia="等线" w:cs="Times New Roman"/>
                <w:b/>
                <w:bCs/>
                <w:sz w:val="24"/>
                <w:szCs w:val="24"/>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77</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1.328</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2.356</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r>
      <w:tr w14:paraId="2C30BA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28628585">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66A8FA82">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7B9F3A18">
            <w:pPr>
              <w:rPr>
                <w:rFonts w:ascii="Times New Roman" w:hAnsi="Times New Roman" w:cs="Times New Roman"/>
                <w:sz w:val="24"/>
                <w:szCs w:val="24"/>
                <w:lang w:val="en-GB"/>
                <w14:ligatures w14:val="none"/>
              </w:rPr>
            </w:pPr>
          </w:p>
        </w:tc>
        <w:tc>
          <w:tcPr>
            <w:tcW w:w="3163" w:type="dxa"/>
            <w:shd w:val="clear" w:color="auto" w:fill="auto"/>
            <w:vAlign w:val="center"/>
          </w:tcPr>
          <w:p w14:paraId="2684A800">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4A2DD673">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5B88DA6F">
            <w:pPr>
              <w:rPr>
                <w:rFonts w:ascii="Times New Roman" w:hAnsi="Times New Roman" w:eastAsia="等线" w:cs="Times New Roman"/>
                <w:sz w:val="24"/>
                <w:szCs w:val="24"/>
                <w14:ligatures w14:val="none"/>
              </w:rPr>
            </w:pPr>
            <w:r>
              <w:rPr>
                <w:rFonts w:hint="eastAsia" w:ascii="Times New Roman" w:hAnsi="Times New Roman" w:cs="Times New Roman"/>
                <w:b/>
                <w:bCs/>
                <w:sz w:val="24"/>
                <w:szCs w:val="24"/>
                <w14:ligatures w14:val="none"/>
              </w:rPr>
              <w:t>&lt; 0.001</w:t>
            </w:r>
          </w:p>
        </w:tc>
      </w:tr>
      <w:tr w14:paraId="4E98DA6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467FDFA">
            <w:pPr>
              <w:jc w:val="left"/>
              <w:rPr>
                <w:rFonts w:hint="default" w:ascii="Times New Roman" w:hAnsi="Times New Roman" w:cs="Times New Roman" w:eastAsiaTheme="minorEastAsia"/>
                <w:b/>
                <w:bCs/>
                <w:sz w:val="24"/>
                <w:szCs w:val="24"/>
                <w:lang w:val="en-US" w:eastAsia="zh-CN"/>
                <w14:ligatures w14:val="none"/>
              </w:rPr>
            </w:pPr>
            <w:r>
              <w:rPr>
                <w:rFonts w:hint="eastAsia" w:ascii="Times New Roman" w:hAnsi="Times New Roman" w:cs="Times New Roman"/>
                <w:sz w:val="24"/>
                <w:szCs w:val="24"/>
                <w:lang w:val="en-US" w:eastAsia="zh-CN"/>
                <w14:ligatures w14:val="none"/>
              </w:rPr>
              <w:t>eGDR</w:t>
            </w:r>
          </w:p>
        </w:tc>
        <w:tc>
          <w:tcPr>
            <w:tcW w:w="1737" w:type="dxa"/>
            <w:shd w:val="clear" w:color="auto" w:fill="auto"/>
            <w:vAlign w:val="center"/>
          </w:tcPr>
          <w:p w14:paraId="04875024">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561A3345">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1612</w:t>
            </w:r>
          </w:p>
        </w:tc>
        <w:tc>
          <w:tcPr>
            <w:tcW w:w="3163" w:type="dxa"/>
            <w:shd w:val="clear" w:color="auto" w:fill="auto"/>
            <w:vAlign w:val="center"/>
          </w:tcPr>
          <w:p w14:paraId="462DAEC4">
            <w:pPr>
              <w:rPr>
                <w:rFonts w:hint="eastAsia" w:ascii="Times New Roman" w:hAnsi="Times New Roman" w:cs="Times New Roman" w:eastAsiaTheme="minorEastAsia"/>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0.811</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0.695</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0.948</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0.00</w:t>
            </w:r>
            <w:r>
              <w:rPr>
                <w:rFonts w:hint="eastAsia" w:ascii="Times New Roman" w:hAnsi="Times New Roman" w:cs="Times New Roman"/>
                <w:b/>
                <w:bCs/>
                <w:sz w:val="24"/>
                <w:szCs w:val="24"/>
                <w:lang w:val="en-US" w:eastAsia="zh-CN"/>
                <w14:ligatures w14:val="none"/>
              </w:rPr>
              <w:t>8</w:t>
            </w:r>
          </w:p>
        </w:tc>
        <w:tc>
          <w:tcPr>
            <w:tcW w:w="3300" w:type="dxa"/>
            <w:shd w:val="clear" w:color="auto" w:fill="auto"/>
            <w:vAlign w:val="center"/>
          </w:tcPr>
          <w:p w14:paraId="619660BB">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0.820</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0.702</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0.959</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0.013</w:t>
            </w:r>
          </w:p>
        </w:tc>
        <w:tc>
          <w:tcPr>
            <w:tcW w:w="3190" w:type="dxa"/>
            <w:shd w:val="clear" w:color="auto" w:fill="auto"/>
            <w:vAlign w:val="center"/>
          </w:tcPr>
          <w:p w14:paraId="6109C35E">
            <w:pPr>
              <w:rPr>
                <w:rFonts w:hint="default"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b/>
                <w:bCs/>
                <w:sz w:val="24"/>
                <w:szCs w:val="24"/>
                <w:lang w:val="en-US" w:eastAsia="zh-CN"/>
                <w14:ligatures w14:val="none"/>
              </w:rPr>
              <w:t>0.823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0.704</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0.961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0.014</w:t>
            </w:r>
          </w:p>
        </w:tc>
      </w:tr>
      <w:tr w14:paraId="42C95A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8FF2816">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4FB1B433">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Q1</w:t>
            </w:r>
          </w:p>
        </w:tc>
        <w:tc>
          <w:tcPr>
            <w:tcW w:w="1575" w:type="dxa"/>
            <w:shd w:val="clear" w:color="auto" w:fill="auto"/>
            <w:vAlign w:val="center"/>
          </w:tcPr>
          <w:p w14:paraId="6F5AEB0E">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0DF872D2">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0F59AA26">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190" w:type="dxa"/>
            <w:shd w:val="clear" w:color="auto" w:fill="auto"/>
            <w:vAlign w:val="center"/>
          </w:tcPr>
          <w:p w14:paraId="7DE12EB2">
            <w:pPr>
              <w:rPr>
                <w:rFonts w:ascii="Times New Roman" w:hAnsi="Times New Roman" w:eastAsia="等线" w:cs="Times New Roman"/>
                <w:sz w:val="24"/>
                <w:szCs w:val="24"/>
                <w14:ligatures w14:val="none"/>
              </w:rPr>
            </w:pPr>
            <w:r>
              <w:rPr>
                <w:rFonts w:ascii="Times New Roman" w:hAnsi="Times New Roman" w:eastAsia="等线" w:cs="Times New Roman"/>
                <w:sz w:val="24"/>
                <w:szCs w:val="24"/>
                <w14:ligatures w14:val="none"/>
              </w:rPr>
              <w:t>1(Ref)</w:t>
            </w:r>
          </w:p>
        </w:tc>
      </w:tr>
      <w:tr w14:paraId="58D2D6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418F7FA8">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392123F4">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476D0BE6">
            <w:pPr>
              <w:rPr>
                <w:rFonts w:hint="default" w:ascii="Times New Roman" w:hAnsi="Times New Roman" w:eastAsia="PingFang SC" w:cs="Times New Roman"/>
                <w:kern w:val="2"/>
                <w:sz w:val="24"/>
                <w:szCs w:val="24"/>
                <w:lang w:val="en-GB" w:eastAsia="zh-CN" w:bidi="ar-SA"/>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3D6E629A">
            <w:pPr>
              <w:rPr>
                <w:rFonts w:hint="default" w:ascii="Times New Roman" w:hAnsi="Times New Roman" w:eastAsia="等线" w:cs="Times New Roman"/>
                <w:b w:val="0"/>
                <w:bCs w:val="0"/>
                <w:kern w:val="2"/>
                <w:sz w:val="24"/>
                <w:szCs w:val="24"/>
                <w:lang w:val="en-US" w:eastAsia="zh-CN" w:bidi="ar-SA"/>
                <w14:ligatures w14:val="none"/>
              </w:rPr>
            </w:pP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85</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643</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1.120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253</w:t>
            </w:r>
          </w:p>
        </w:tc>
        <w:tc>
          <w:tcPr>
            <w:tcW w:w="3300" w:type="dxa"/>
            <w:shd w:val="clear" w:color="auto" w:fill="auto"/>
            <w:vAlign w:val="center"/>
          </w:tcPr>
          <w:p w14:paraId="4EC984F0">
            <w:pPr>
              <w:rPr>
                <w:rFonts w:hint="default" w:ascii="Times New Roman" w:hAnsi="Times New Roman" w:eastAsia="等线" w:cs="Times New Roman"/>
                <w:b w:val="0"/>
                <w:bCs w:val="0"/>
                <w:kern w:val="2"/>
                <w:sz w:val="24"/>
                <w:szCs w:val="24"/>
                <w:lang w:val="en-US" w:eastAsia="zh-CN" w:bidi="ar-SA"/>
                <w14:ligatures w14:val="none"/>
              </w:rPr>
            </w:pP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87</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663</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1.160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362</w:t>
            </w:r>
          </w:p>
        </w:tc>
        <w:tc>
          <w:tcPr>
            <w:tcW w:w="3190" w:type="dxa"/>
            <w:shd w:val="clear" w:color="auto" w:fill="auto"/>
            <w:vAlign w:val="center"/>
          </w:tcPr>
          <w:p w14:paraId="23FDC09C">
            <w:pPr>
              <w:rPr>
                <w:rFonts w:hint="default" w:ascii="Times New Roman" w:hAnsi="Times New Roman" w:eastAsia="等线" w:cs="Times New Roman"/>
                <w:b/>
                <w:bCs/>
                <w:sz w:val="24"/>
                <w:szCs w:val="24"/>
                <w:lang w:val="en-US" w:eastAsia="zh-CN"/>
                <w14:ligatures w14:val="none"/>
              </w:rPr>
            </w:pP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14:ligatures w14:val="none"/>
              </w:rPr>
              <w:t>8</w:t>
            </w:r>
            <w:r>
              <w:rPr>
                <w:rFonts w:hint="eastAsia" w:ascii="Times New Roman" w:hAnsi="Times New Roman" w:eastAsia="等线" w:cs="Times New Roman"/>
                <w:b w:val="0"/>
                <w:bCs w:val="0"/>
                <w:sz w:val="24"/>
                <w:szCs w:val="24"/>
                <w:lang w:val="en-US" w:eastAsia="zh-CN"/>
                <w14:ligatures w14:val="none"/>
              </w:rPr>
              <w:t>8</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666</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1.170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386</w:t>
            </w:r>
          </w:p>
        </w:tc>
      </w:tr>
      <w:tr w14:paraId="69E79F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2B8902D3">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423E10C6">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Q3</w:t>
            </w:r>
          </w:p>
        </w:tc>
        <w:tc>
          <w:tcPr>
            <w:tcW w:w="1575" w:type="dxa"/>
            <w:shd w:val="clear" w:color="auto" w:fill="auto"/>
            <w:vAlign w:val="center"/>
          </w:tcPr>
          <w:p w14:paraId="621657A4">
            <w:pPr>
              <w:rPr>
                <w:rFonts w:hint="default" w:ascii="Times New Roman" w:hAnsi="Times New Roman" w:cs="Times New Roman" w:eastAsiaTheme="minorEastAsia"/>
                <w:kern w:val="2"/>
                <w:sz w:val="24"/>
                <w:szCs w:val="24"/>
                <w:lang w:val="en-GB"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0E2D1502">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92</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679</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1.250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0.604</w:t>
            </w:r>
          </w:p>
        </w:tc>
        <w:tc>
          <w:tcPr>
            <w:tcW w:w="3300" w:type="dxa"/>
            <w:shd w:val="clear" w:color="auto" w:fill="auto"/>
            <w:vAlign w:val="center"/>
          </w:tcPr>
          <w:p w14:paraId="728BACD0">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96</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706</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1.320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0.815</w:t>
            </w:r>
          </w:p>
        </w:tc>
        <w:tc>
          <w:tcPr>
            <w:tcW w:w="3190" w:type="dxa"/>
            <w:shd w:val="clear" w:color="auto" w:fill="auto"/>
            <w:vAlign w:val="center"/>
          </w:tcPr>
          <w:p w14:paraId="7371A584">
            <w:pPr>
              <w:rPr>
                <w:rFonts w:hint="default" w:ascii="Times New Roman" w:hAnsi="Times New Roman" w:eastAsia="等线" w:cs="Times New Roman"/>
                <w:b w:val="0"/>
                <w:bCs w:val="0"/>
                <w:sz w:val="24"/>
                <w:szCs w:val="24"/>
                <w:lang w:val="en-US" w:eastAsia="zh-CN"/>
                <w14:ligatures w14:val="none"/>
              </w:rPr>
            </w:pPr>
            <w:r>
              <w:rPr>
                <w:rFonts w:hint="eastAsia" w:ascii="Times New Roman" w:hAnsi="Times New Roman" w:eastAsia="等线" w:cs="Times New Roman"/>
                <w:b w:val="0"/>
                <w:bCs w:val="0"/>
                <w:sz w:val="24"/>
                <w:szCs w:val="24"/>
                <w14:ligatures w14:val="none"/>
              </w:rPr>
              <w:t>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98</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721</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1.345</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0.922</w:t>
            </w:r>
          </w:p>
        </w:tc>
      </w:tr>
      <w:tr w14:paraId="4504F9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75EB70FD">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645A861B">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Q4 </w:t>
            </w:r>
          </w:p>
        </w:tc>
        <w:tc>
          <w:tcPr>
            <w:tcW w:w="1575" w:type="dxa"/>
            <w:shd w:val="clear" w:color="auto" w:fill="auto"/>
            <w:vAlign w:val="center"/>
          </w:tcPr>
          <w:p w14:paraId="7FD79EBC">
            <w:pPr>
              <w:rPr>
                <w:rFonts w:hint="default" w:ascii="Times New Roman" w:hAnsi="Times New Roman" w:cs="Times New Roman" w:eastAsiaTheme="minorEastAsia"/>
                <w:kern w:val="2"/>
                <w:sz w:val="24"/>
                <w:szCs w:val="24"/>
                <w:lang w:val="en-GB"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0DF185D7">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0.71</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(0.</w:t>
            </w:r>
            <w:r>
              <w:rPr>
                <w:rFonts w:hint="eastAsia" w:ascii="Times New Roman" w:hAnsi="Times New Roman" w:eastAsia="等线" w:cs="Times New Roman"/>
                <w:b/>
                <w:bCs/>
                <w:sz w:val="24"/>
                <w:szCs w:val="24"/>
                <w:lang w:val="en-US" w:eastAsia="zh-CN"/>
                <w14:ligatures w14:val="none"/>
              </w:rPr>
              <w:t>512</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1.000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0.049</w:t>
            </w:r>
          </w:p>
        </w:tc>
        <w:tc>
          <w:tcPr>
            <w:tcW w:w="3300" w:type="dxa"/>
            <w:shd w:val="clear" w:color="auto" w:fill="auto"/>
            <w:vAlign w:val="center"/>
          </w:tcPr>
          <w:p w14:paraId="05A8402F">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0.73</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527</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1.030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0.077</w:t>
            </w:r>
          </w:p>
        </w:tc>
        <w:tc>
          <w:tcPr>
            <w:tcW w:w="3190" w:type="dxa"/>
            <w:shd w:val="clear" w:color="auto" w:fill="auto"/>
            <w:vAlign w:val="center"/>
          </w:tcPr>
          <w:p w14:paraId="22B2EB98">
            <w:pPr>
              <w:rPr>
                <w:rFonts w:hint="default" w:ascii="Times New Roman" w:hAnsi="Times New Roman" w:eastAsia="等线" w:cs="Times New Roman"/>
                <w:b w:val="0"/>
                <w:bCs w:val="0"/>
                <w:sz w:val="24"/>
                <w:szCs w:val="24"/>
                <w:lang w:val="en-US" w:eastAsia="zh-CN"/>
                <w14:ligatures w14:val="none"/>
              </w:rPr>
            </w:pPr>
            <w:r>
              <w:rPr>
                <w:rFonts w:hint="eastAsia" w:ascii="Times New Roman" w:hAnsi="Times New Roman" w:eastAsia="等线" w:cs="Times New Roman"/>
                <w:b w:val="0"/>
                <w:bCs w:val="0"/>
                <w:sz w:val="24"/>
                <w:szCs w:val="24"/>
                <w:lang w:val="en-US" w:eastAsia="zh-CN"/>
                <w14:ligatures w14:val="none"/>
              </w:rPr>
              <w:t>0.74</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534</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1.048</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0.091</w:t>
            </w:r>
          </w:p>
        </w:tc>
      </w:tr>
      <w:tr w14:paraId="0AAB8C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AE8DC3E">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0256190F">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3C0C0288">
            <w:pPr>
              <w:rPr>
                <w:rFonts w:ascii="Times New Roman" w:hAnsi="Times New Roman" w:cs="Times New Roman"/>
                <w:sz w:val="24"/>
                <w:szCs w:val="24"/>
                <w:lang w:val="en-GB"/>
                <w14:ligatures w14:val="none"/>
              </w:rPr>
            </w:pPr>
          </w:p>
        </w:tc>
        <w:tc>
          <w:tcPr>
            <w:tcW w:w="3163" w:type="dxa"/>
            <w:shd w:val="clear" w:color="auto" w:fill="auto"/>
            <w:vAlign w:val="center"/>
          </w:tcPr>
          <w:p w14:paraId="33C9EA16">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0.091</w:t>
            </w:r>
          </w:p>
        </w:tc>
        <w:tc>
          <w:tcPr>
            <w:tcW w:w="3300" w:type="dxa"/>
            <w:shd w:val="clear" w:color="auto" w:fill="auto"/>
            <w:vAlign w:val="center"/>
          </w:tcPr>
          <w:p w14:paraId="64260DD4">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0.136</w:t>
            </w:r>
          </w:p>
        </w:tc>
        <w:tc>
          <w:tcPr>
            <w:tcW w:w="3190" w:type="dxa"/>
            <w:shd w:val="clear" w:color="auto" w:fill="auto"/>
            <w:vAlign w:val="center"/>
          </w:tcPr>
          <w:p w14:paraId="22ED74EE">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val="0"/>
                <w:bCs w:val="0"/>
                <w:sz w:val="24"/>
                <w:szCs w:val="24"/>
                <w:lang w:val="en-US" w:eastAsia="zh-CN"/>
                <w14:ligatures w14:val="none"/>
              </w:rPr>
              <w:t>0.162</w:t>
            </w:r>
          </w:p>
        </w:tc>
      </w:tr>
      <w:tr w14:paraId="245F16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7228B466">
            <w:pPr>
              <w:jc w:val="left"/>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US" w:eastAsia="zh-CN"/>
                <w14:ligatures w14:val="none"/>
              </w:rPr>
              <w:t>AIP</w:t>
            </w:r>
          </w:p>
        </w:tc>
        <w:tc>
          <w:tcPr>
            <w:tcW w:w="1737" w:type="dxa"/>
            <w:shd w:val="clear" w:color="auto" w:fill="auto"/>
            <w:vAlign w:val="center"/>
          </w:tcPr>
          <w:p w14:paraId="1E9D998E">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1F1890AA">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1612</w:t>
            </w:r>
          </w:p>
        </w:tc>
        <w:tc>
          <w:tcPr>
            <w:tcW w:w="3163" w:type="dxa"/>
            <w:shd w:val="clear" w:color="auto" w:fill="auto"/>
            <w:vAlign w:val="center"/>
          </w:tcPr>
          <w:p w14:paraId="0C728674">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030</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0.932</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139</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0.551</w:t>
            </w:r>
          </w:p>
        </w:tc>
        <w:tc>
          <w:tcPr>
            <w:tcW w:w="3300" w:type="dxa"/>
            <w:shd w:val="clear" w:color="auto" w:fill="auto"/>
            <w:vAlign w:val="center"/>
          </w:tcPr>
          <w:p w14:paraId="209CC890">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028</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0.930</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137</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0.582</w:t>
            </w:r>
          </w:p>
        </w:tc>
        <w:tc>
          <w:tcPr>
            <w:tcW w:w="3190" w:type="dxa"/>
            <w:shd w:val="clear" w:color="auto" w:fill="auto"/>
            <w:vAlign w:val="center"/>
          </w:tcPr>
          <w:p w14:paraId="39C70D89">
            <w:pPr>
              <w:rPr>
                <w:rFonts w:hint="default" w:ascii="Times New Roman" w:hAnsi="Times New Roman" w:eastAsia="等线" w:cs="Times New Roman"/>
                <w:b w:val="0"/>
                <w:bCs w:val="0"/>
                <w:sz w:val="24"/>
                <w:szCs w:val="24"/>
                <w:lang w:val="en-US" w:eastAsia="zh-CN"/>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034</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0.935</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143</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0.507</w:t>
            </w:r>
          </w:p>
        </w:tc>
      </w:tr>
      <w:tr w14:paraId="406817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EF72B11">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1B3C1B0C">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Q1 </w:t>
            </w:r>
          </w:p>
        </w:tc>
        <w:tc>
          <w:tcPr>
            <w:tcW w:w="1575" w:type="dxa"/>
            <w:shd w:val="clear" w:color="auto" w:fill="auto"/>
            <w:vAlign w:val="center"/>
          </w:tcPr>
          <w:p w14:paraId="6BE6562D">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7E84ECBD">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4C7AFA2F">
            <w:pPr>
              <w:rPr>
                <w:rFonts w:ascii="Times New Roman" w:hAnsi="Times New Roman" w:eastAsia="等线" w:cs="Times New Roman"/>
                <w:b w:val="0"/>
                <w:bCs w:val="0"/>
                <w:kern w:val="2"/>
                <w:sz w:val="24"/>
                <w:szCs w:val="24"/>
                <w:lang w:val="en-US" w:eastAsia="zh-CN" w:bidi="ar-SA"/>
                <w14:ligatures w14:val="none"/>
              </w:rPr>
            </w:pPr>
            <w:r>
              <w:rPr>
                <w:rFonts w:ascii="Times New Roman" w:hAnsi="Times New Roman" w:eastAsia="等线" w:cs="Times New Roman"/>
                <w:b w:val="0"/>
                <w:bCs w:val="0"/>
                <w:sz w:val="24"/>
                <w:szCs w:val="24"/>
                <w14:ligatures w14:val="none"/>
              </w:rPr>
              <w:t>1(Ref)</w:t>
            </w:r>
          </w:p>
        </w:tc>
        <w:tc>
          <w:tcPr>
            <w:tcW w:w="3190" w:type="dxa"/>
            <w:shd w:val="clear" w:color="auto" w:fill="auto"/>
            <w:vAlign w:val="center"/>
          </w:tcPr>
          <w:p w14:paraId="24DCA9BA">
            <w:pPr>
              <w:rPr>
                <w:rFonts w:ascii="Times New Roman" w:hAnsi="Times New Roman" w:eastAsia="等线" w:cs="Times New Roman"/>
                <w:sz w:val="24"/>
                <w:szCs w:val="24"/>
                <w14:ligatures w14:val="none"/>
              </w:rPr>
            </w:pPr>
            <w:r>
              <w:rPr>
                <w:rFonts w:ascii="Times New Roman" w:hAnsi="Times New Roman" w:eastAsia="等线" w:cs="Times New Roman"/>
                <w:sz w:val="24"/>
                <w:szCs w:val="24"/>
                <w14:ligatures w14:val="none"/>
              </w:rPr>
              <w:t>1(Ref)</w:t>
            </w:r>
          </w:p>
        </w:tc>
      </w:tr>
      <w:tr w14:paraId="07F791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74581FD7">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73CA7A7B">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39C9B8CB">
            <w:pPr>
              <w:rPr>
                <w:rFonts w:hint="default" w:ascii="Times New Roman" w:hAnsi="Times New Roman" w:eastAsia="PingFang SC" w:cs="Times New Roman"/>
                <w:kern w:val="2"/>
                <w:sz w:val="24"/>
                <w:szCs w:val="24"/>
                <w:lang w:val="en-GB" w:eastAsia="zh-CN" w:bidi="ar-SA"/>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0AC3242F">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0.96</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0.726</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280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807</w:t>
            </w:r>
          </w:p>
        </w:tc>
        <w:tc>
          <w:tcPr>
            <w:tcW w:w="3300" w:type="dxa"/>
            <w:shd w:val="clear" w:color="auto" w:fill="auto"/>
            <w:vAlign w:val="center"/>
          </w:tcPr>
          <w:p w14:paraId="7B4FC9C8">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0.96</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0.721</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280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777</w:t>
            </w:r>
          </w:p>
        </w:tc>
        <w:tc>
          <w:tcPr>
            <w:tcW w:w="3190" w:type="dxa"/>
            <w:shd w:val="clear" w:color="auto" w:fill="auto"/>
            <w:vAlign w:val="center"/>
          </w:tcPr>
          <w:p w14:paraId="3EFCEC07">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val="0"/>
                <w:bCs w:val="0"/>
                <w:sz w:val="24"/>
                <w:szCs w:val="24"/>
                <w:lang w:val="en-US" w:eastAsia="zh-CN"/>
                <w14:ligatures w14:val="none"/>
              </w:rPr>
              <w:t>0.99</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0.747</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326</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974</w:t>
            </w:r>
          </w:p>
        </w:tc>
      </w:tr>
      <w:tr w14:paraId="79CC7E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3F93B880">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2119EA88">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Q3</w:t>
            </w:r>
          </w:p>
        </w:tc>
        <w:tc>
          <w:tcPr>
            <w:tcW w:w="1575" w:type="dxa"/>
            <w:shd w:val="clear" w:color="auto" w:fill="auto"/>
            <w:vAlign w:val="center"/>
          </w:tcPr>
          <w:p w14:paraId="7A4729B0">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404</w:t>
            </w:r>
          </w:p>
        </w:tc>
        <w:tc>
          <w:tcPr>
            <w:tcW w:w="3163" w:type="dxa"/>
            <w:shd w:val="clear" w:color="auto" w:fill="auto"/>
            <w:vAlign w:val="center"/>
          </w:tcPr>
          <w:p w14:paraId="17172D51">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sz w:val="24"/>
                <w:szCs w:val="24"/>
                <w:lang w:val="en-US" w:eastAsia="zh-CN"/>
                <w14:ligatures w14:val="none"/>
              </w:rPr>
              <w:t xml:space="preserve">0.95 </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725</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260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762</w:t>
            </w:r>
          </w:p>
        </w:tc>
        <w:tc>
          <w:tcPr>
            <w:tcW w:w="3300" w:type="dxa"/>
            <w:shd w:val="clear" w:color="auto" w:fill="auto"/>
            <w:vAlign w:val="center"/>
          </w:tcPr>
          <w:p w14:paraId="6F3230F3">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 xml:space="preserve">0.93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710</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240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654</w:t>
            </w:r>
          </w:p>
        </w:tc>
        <w:tc>
          <w:tcPr>
            <w:tcW w:w="3190" w:type="dxa"/>
            <w:shd w:val="clear" w:color="auto" w:fill="auto"/>
            <w:vAlign w:val="center"/>
          </w:tcPr>
          <w:p w14:paraId="738CC0C7">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 xml:space="preserve">0.94 </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718</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255</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716</w:t>
            </w:r>
          </w:p>
        </w:tc>
      </w:tr>
      <w:tr w14:paraId="6ABE12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35260607">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0EC20267">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Q4 </w:t>
            </w:r>
          </w:p>
        </w:tc>
        <w:tc>
          <w:tcPr>
            <w:tcW w:w="1575" w:type="dxa"/>
            <w:shd w:val="clear" w:color="auto" w:fill="auto"/>
            <w:vAlign w:val="center"/>
          </w:tcPr>
          <w:p w14:paraId="43E2E450">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402</w:t>
            </w:r>
          </w:p>
        </w:tc>
        <w:tc>
          <w:tcPr>
            <w:tcW w:w="3163" w:type="dxa"/>
            <w:shd w:val="clear" w:color="auto" w:fill="auto"/>
            <w:vAlign w:val="center"/>
          </w:tcPr>
          <w:p w14:paraId="725DA20F">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05</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0.799</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1.390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0.710</w:t>
            </w:r>
          </w:p>
        </w:tc>
        <w:tc>
          <w:tcPr>
            <w:tcW w:w="3300" w:type="dxa"/>
            <w:shd w:val="clear" w:color="auto" w:fill="auto"/>
            <w:vAlign w:val="center"/>
          </w:tcPr>
          <w:p w14:paraId="0D1F00DB">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04</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0.790</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1.380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0.771</w:t>
            </w:r>
          </w:p>
        </w:tc>
        <w:tc>
          <w:tcPr>
            <w:tcW w:w="3190" w:type="dxa"/>
            <w:shd w:val="clear" w:color="auto" w:fill="auto"/>
            <w:vAlign w:val="center"/>
          </w:tcPr>
          <w:p w14:paraId="79707825">
            <w:pPr>
              <w:rPr>
                <w:rFonts w:hint="default"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07</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0.813</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1.419</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0.613</w:t>
            </w:r>
          </w:p>
        </w:tc>
      </w:tr>
      <w:tr w14:paraId="1E80F34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18CC80E6">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7879B9A3">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70D3AA5B">
            <w:pPr>
              <w:rPr>
                <w:rFonts w:ascii="Times New Roman" w:hAnsi="Times New Roman" w:cs="Times New Roman"/>
                <w:sz w:val="24"/>
                <w:szCs w:val="24"/>
                <w:lang w:val="en-GB"/>
                <w14:ligatures w14:val="none"/>
              </w:rPr>
            </w:pPr>
          </w:p>
        </w:tc>
        <w:tc>
          <w:tcPr>
            <w:tcW w:w="3163" w:type="dxa"/>
            <w:shd w:val="clear" w:color="auto" w:fill="auto"/>
            <w:vAlign w:val="center"/>
          </w:tcPr>
          <w:p w14:paraId="033B66EA">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kern w:val="2"/>
                <w:sz w:val="24"/>
                <w:szCs w:val="24"/>
                <w:lang w:val="en-US" w:eastAsia="zh-CN" w:bidi="ar-SA"/>
                <w14:ligatures w14:val="none"/>
              </w:rPr>
              <w:t>0.732</w:t>
            </w:r>
          </w:p>
        </w:tc>
        <w:tc>
          <w:tcPr>
            <w:tcW w:w="3300" w:type="dxa"/>
            <w:shd w:val="clear" w:color="auto" w:fill="auto"/>
            <w:vAlign w:val="center"/>
          </w:tcPr>
          <w:p w14:paraId="18E7CA3F">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0.815</w:t>
            </w:r>
          </w:p>
        </w:tc>
        <w:tc>
          <w:tcPr>
            <w:tcW w:w="3190" w:type="dxa"/>
            <w:shd w:val="clear" w:color="auto" w:fill="auto"/>
            <w:vAlign w:val="center"/>
          </w:tcPr>
          <w:p w14:paraId="0F467EF3">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val="0"/>
                <w:bCs w:val="0"/>
                <w:sz w:val="24"/>
                <w:szCs w:val="24"/>
                <w:lang w:val="en-US" w:eastAsia="zh-CN"/>
                <w14:ligatures w14:val="none"/>
              </w:rPr>
              <w:t>0.704</w:t>
            </w:r>
          </w:p>
        </w:tc>
      </w:tr>
      <w:tr w14:paraId="1BF83E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4013A04">
            <w:pPr>
              <w:jc w:val="left"/>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US" w:eastAsia="zh-CN"/>
                <w14:ligatures w14:val="none"/>
              </w:rPr>
              <w:t>RC</w:t>
            </w:r>
          </w:p>
        </w:tc>
        <w:tc>
          <w:tcPr>
            <w:tcW w:w="1737" w:type="dxa"/>
            <w:shd w:val="clear" w:color="auto" w:fill="auto"/>
            <w:vAlign w:val="center"/>
          </w:tcPr>
          <w:p w14:paraId="4E1B7BC7">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0F685058">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1612</w:t>
            </w:r>
          </w:p>
        </w:tc>
        <w:tc>
          <w:tcPr>
            <w:tcW w:w="3163" w:type="dxa"/>
            <w:shd w:val="clear" w:color="auto" w:fill="auto"/>
            <w:vAlign w:val="center"/>
          </w:tcPr>
          <w:p w14:paraId="2FDF0BA6">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100</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034</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170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0.002</w:t>
            </w:r>
          </w:p>
        </w:tc>
        <w:tc>
          <w:tcPr>
            <w:tcW w:w="3300" w:type="dxa"/>
            <w:shd w:val="clear" w:color="auto" w:fill="auto"/>
            <w:vAlign w:val="center"/>
          </w:tcPr>
          <w:p w14:paraId="1ACEA451">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093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026</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165</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0.005</w:t>
            </w:r>
          </w:p>
        </w:tc>
        <w:tc>
          <w:tcPr>
            <w:tcW w:w="3190" w:type="dxa"/>
            <w:shd w:val="clear" w:color="auto" w:fill="auto"/>
            <w:vAlign w:val="center"/>
          </w:tcPr>
          <w:p w14:paraId="04827612">
            <w:pPr>
              <w:rPr>
                <w:rFonts w:hint="default"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095</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028</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167</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0.004</w:t>
            </w:r>
          </w:p>
        </w:tc>
      </w:tr>
      <w:tr w14:paraId="1FA3A7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1D7BA8F5">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2C0D7853">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Q1 </w:t>
            </w:r>
          </w:p>
        </w:tc>
        <w:tc>
          <w:tcPr>
            <w:tcW w:w="1575" w:type="dxa"/>
            <w:shd w:val="clear" w:color="auto" w:fill="auto"/>
            <w:vAlign w:val="center"/>
          </w:tcPr>
          <w:p w14:paraId="1BCDE045">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404</w:t>
            </w:r>
          </w:p>
        </w:tc>
        <w:tc>
          <w:tcPr>
            <w:tcW w:w="3163" w:type="dxa"/>
            <w:shd w:val="clear" w:color="auto" w:fill="auto"/>
            <w:vAlign w:val="center"/>
          </w:tcPr>
          <w:p w14:paraId="442181EB">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5481FFD1">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190" w:type="dxa"/>
            <w:shd w:val="clear" w:color="auto" w:fill="auto"/>
            <w:vAlign w:val="center"/>
          </w:tcPr>
          <w:p w14:paraId="1A3FE0E6">
            <w:pPr>
              <w:rPr>
                <w:rFonts w:ascii="Times New Roman" w:hAnsi="Times New Roman" w:eastAsia="等线" w:cs="Times New Roman"/>
                <w:sz w:val="24"/>
                <w:szCs w:val="24"/>
                <w14:ligatures w14:val="none"/>
              </w:rPr>
            </w:pPr>
            <w:r>
              <w:rPr>
                <w:rFonts w:ascii="Times New Roman" w:hAnsi="Times New Roman" w:eastAsia="等线" w:cs="Times New Roman"/>
                <w:sz w:val="24"/>
                <w:szCs w:val="24"/>
                <w14:ligatures w14:val="none"/>
              </w:rPr>
              <w:t>1(Ref)</w:t>
            </w:r>
          </w:p>
        </w:tc>
      </w:tr>
      <w:tr w14:paraId="6FE2B8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460B24E">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6CA5367F">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19289003">
            <w:pPr>
              <w:rPr>
                <w:rFonts w:hint="default" w:ascii="Times New Roman" w:hAnsi="Times New Roman" w:eastAsia="PingFang SC" w:cs="Times New Roman"/>
                <w:kern w:val="2"/>
                <w:sz w:val="24"/>
                <w:szCs w:val="24"/>
                <w:lang w:val="en-US" w:eastAsia="zh-CN" w:bidi="ar-SA"/>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cs="Times New Roman"/>
                <w:sz w:val="24"/>
                <w:szCs w:val="24"/>
                <w:lang w:val="en-US" w:eastAsia="zh-CN"/>
                <w14:ligatures w14:val="none"/>
              </w:rPr>
              <w:t>402</w:t>
            </w:r>
          </w:p>
        </w:tc>
        <w:tc>
          <w:tcPr>
            <w:tcW w:w="3163" w:type="dxa"/>
            <w:shd w:val="clear" w:color="auto" w:fill="auto"/>
            <w:vAlign w:val="center"/>
          </w:tcPr>
          <w:p w14:paraId="44298FE4">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1.38</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1.020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880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0.</w:t>
            </w:r>
            <w:r>
              <w:rPr>
                <w:rFonts w:hint="eastAsia" w:ascii="Times New Roman" w:hAnsi="Times New Roman" w:eastAsia="等线" w:cs="Times New Roman"/>
                <w:b/>
                <w:bCs/>
                <w:sz w:val="24"/>
                <w:szCs w:val="24"/>
                <w:lang w:val="en-US" w:eastAsia="zh-CN"/>
                <w14:ligatures w14:val="none"/>
              </w:rPr>
              <w:t>036</w:t>
            </w:r>
          </w:p>
        </w:tc>
        <w:tc>
          <w:tcPr>
            <w:tcW w:w="3300" w:type="dxa"/>
            <w:shd w:val="clear" w:color="auto" w:fill="auto"/>
            <w:vAlign w:val="center"/>
          </w:tcPr>
          <w:p w14:paraId="0981FEA4">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1.38</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1.010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860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0.</w:t>
            </w:r>
            <w:r>
              <w:rPr>
                <w:rFonts w:hint="eastAsia" w:ascii="Times New Roman" w:hAnsi="Times New Roman" w:eastAsia="等线" w:cs="Times New Roman"/>
                <w:b/>
                <w:bCs/>
                <w:sz w:val="24"/>
                <w:szCs w:val="24"/>
                <w:lang w:val="en-US" w:eastAsia="zh-CN"/>
                <w14:ligatures w14:val="none"/>
              </w:rPr>
              <w:t>040</w:t>
            </w:r>
          </w:p>
        </w:tc>
        <w:tc>
          <w:tcPr>
            <w:tcW w:w="3190" w:type="dxa"/>
            <w:shd w:val="clear" w:color="auto" w:fill="auto"/>
            <w:vAlign w:val="center"/>
          </w:tcPr>
          <w:p w14:paraId="5B1280C4">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1.39</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1.025</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889</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034</w:t>
            </w:r>
          </w:p>
        </w:tc>
      </w:tr>
      <w:tr w14:paraId="447A56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7DECCCC">
            <w:pPr>
              <w:rPr>
                <w:rFonts w:ascii="Times New Roman" w:hAnsi="Times New Roman" w:cs="Times New Roman"/>
                <w:b/>
                <w:bCs/>
                <w:sz w:val="24"/>
                <w:szCs w:val="24"/>
                <w:lang w:val="en-GB"/>
                <w14:ligatures w14:val="none"/>
              </w:rPr>
            </w:pPr>
          </w:p>
        </w:tc>
        <w:tc>
          <w:tcPr>
            <w:tcW w:w="1737" w:type="dxa"/>
            <w:shd w:val="clear" w:color="auto" w:fill="auto"/>
            <w:vAlign w:val="center"/>
          </w:tcPr>
          <w:p w14:paraId="69638BB1">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Q3 </w:t>
            </w:r>
          </w:p>
        </w:tc>
        <w:tc>
          <w:tcPr>
            <w:tcW w:w="1575" w:type="dxa"/>
            <w:shd w:val="clear" w:color="auto" w:fill="auto"/>
            <w:vAlign w:val="center"/>
          </w:tcPr>
          <w:p w14:paraId="2AF3007C">
            <w:pPr>
              <w:rPr>
                <w:rFonts w:hint="default" w:ascii="Times New Roman" w:hAnsi="Times New Roman" w:cs="Times New Roman" w:eastAsiaTheme="minorEastAsia"/>
                <w:kern w:val="2"/>
                <w:sz w:val="24"/>
                <w:szCs w:val="24"/>
                <w:lang w:val="en-GB"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404</w:t>
            </w:r>
          </w:p>
        </w:tc>
        <w:tc>
          <w:tcPr>
            <w:tcW w:w="3163" w:type="dxa"/>
            <w:shd w:val="clear" w:color="auto" w:fill="auto"/>
            <w:vAlign w:val="center"/>
          </w:tcPr>
          <w:p w14:paraId="47666033">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33</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0.980</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1.800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0.067</w:t>
            </w:r>
          </w:p>
        </w:tc>
        <w:tc>
          <w:tcPr>
            <w:tcW w:w="3300" w:type="dxa"/>
            <w:shd w:val="clear" w:color="auto" w:fill="auto"/>
            <w:vAlign w:val="center"/>
          </w:tcPr>
          <w:p w14:paraId="3D85657C">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28</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0.943</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1.730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0.114</w:t>
            </w:r>
          </w:p>
        </w:tc>
        <w:tc>
          <w:tcPr>
            <w:tcW w:w="3190" w:type="dxa"/>
            <w:shd w:val="clear" w:color="auto" w:fill="auto"/>
            <w:vAlign w:val="center"/>
          </w:tcPr>
          <w:p w14:paraId="41932189">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27</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0.938</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726</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121</w:t>
            </w:r>
          </w:p>
        </w:tc>
      </w:tr>
      <w:tr w14:paraId="796019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244D46B3">
            <w:pPr>
              <w:rPr>
                <w:rFonts w:ascii="Times New Roman" w:hAnsi="Times New Roman" w:cs="Times New Roman"/>
                <w:b/>
                <w:bCs/>
                <w:sz w:val="24"/>
                <w:szCs w:val="24"/>
                <w:lang w:val="en-GB"/>
                <w14:ligatures w14:val="none"/>
              </w:rPr>
            </w:pPr>
          </w:p>
        </w:tc>
        <w:tc>
          <w:tcPr>
            <w:tcW w:w="1737" w:type="dxa"/>
            <w:shd w:val="clear" w:color="auto" w:fill="auto"/>
            <w:vAlign w:val="center"/>
          </w:tcPr>
          <w:p w14:paraId="439E177F">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Q4</w:t>
            </w:r>
          </w:p>
        </w:tc>
        <w:tc>
          <w:tcPr>
            <w:tcW w:w="1575" w:type="dxa"/>
            <w:shd w:val="clear" w:color="auto" w:fill="auto"/>
            <w:vAlign w:val="center"/>
          </w:tcPr>
          <w:p w14:paraId="22F82E24">
            <w:pPr>
              <w:rPr>
                <w:rFonts w:hint="default" w:ascii="Times New Roman" w:hAnsi="Times New Roman" w:cs="Times New Roman" w:eastAsiaTheme="minorEastAsia"/>
                <w:kern w:val="2"/>
                <w:sz w:val="24"/>
                <w:szCs w:val="24"/>
                <w:lang w:val="en-GB"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402</w:t>
            </w:r>
          </w:p>
        </w:tc>
        <w:tc>
          <w:tcPr>
            <w:tcW w:w="3163" w:type="dxa"/>
            <w:shd w:val="clear" w:color="auto" w:fill="auto"/>
            <w:vAlign w:val="center"/>
          </w:tcPr>
          <w:p w14:paraId="260EEE1A">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57</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160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2.130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0.003</w:t>
            </w:r>
          </w:p>
        </w:tc>
        <w:tc>
          <w:tcPr>
            <w:tcW w:w="3300" w:type="dxa"/>
            <w:shd w:val="clear" w:color="auto" w:fill="auto"/>
            <w:vAlign w:val="center"/>
          </w:tcPr>
          <w:p w14:paraId="25D118D0">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49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100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2.020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0.010</w:t>
            </w:r>
          </w:p>
        </w:tc>
        <w:tc>
          <w:tcPr>
            <w:tcW w:w="3190" w:type="dxa"/>
            <w:shd w:val="clear" w:color="auto" w:fill="auto"/>
            <w:vAlign w:val="center"/>
          </w:tcPr>
          <w:p w14:paraId="61B1B455">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46</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080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1.987</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0.014</w:t>
            </w:r>
          </w:p>
        </w:tc>
      </w:tr>
      <w:tr w14:paraId="2E755F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76C840F9">
            <w:pPr>
              <w:rPr>
                <w:rFonts w:ascii="Times New Roman" w:hAnsi="Times New Roman" w:cs="Times New Roman"/>
                <w:b/>
                <w:bCs/>
                <w:sz w:val="24"/>
                <w:szCs w:val="24"/>
                <w:lang w:val="en-GB"/>
                <w14:ligatures w14:val="none"/>
              </w:rPr>
            </w:pPr>
          </w:p>
        </w:tc>
        <w:tc>
          <w:tcPr>
            <w:tcW w:w="1737" w:type="dxa"/>
            <w:shd w:val="clear" w:color="auto" w:fill="auto"/>
            <w:vAlign w:val="center"/>
          </w:tcPr>
          <w:p w14:paraId="7B717E13">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4BFE9537">
            <w:pPr>
              <w:rPr>
                <w:rFonts w:ascii="Times New Roman" w:hAnsi="Times New Roman" w:cs="Times New Roman"/>
                <w:sz w:val="24"/>
                <w:szCs w:val="24"/>
                <w:lang w:val="en-GB"/>
                <w14:ligatures w14:val="none"/>
              </w:rPr>
            </w:pPr>
          </w:p>
        </w:tc>
        <w:tc>
          <w:tcPr>
            <w:tcW w:w="3163" w:type="dxa"/>
            <w:shd w:val="clear" w:color="auto" w:fill="auto"/>
            <w:vAlign w:val="center"/>
          </w:tcPr>
          <w:p w14:paraId="00AF31A1">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0.008</w:t>
            </w:r>
          </w:p>
        </w:tc>
        <w:tc>
          <w:tcPr>
            <w:tcW w:w="3300" w:type="dxa"/>
            <w:shd w:val="clear" w:color="auto" w:fill="auto"/>
            <w:vAlign w:val="center"/>
          </w:tcPr>
          <w:p w14:paraId="5C0FAE60">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0.026</w:t>
            </w:r>
          </w:p>
        </w:tc>
        <w:tc>
          <w:tcPr>
            <w:tcW w:w="3190" w:type="dxa"/>
            <w:shd w:val="clear" w:color="auto" w:fill="auto"/>
            <w:vAlign w:val="center"/>
          </w:tcPr>
          <w:p w14:paraId="60A17E41">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bCs/>
                <w:sz w:val="24"/>
                <w:szCs w:val="24"/>
                <w:lang w:val="en-US" w:eastAsia="zh-CN"/>
                <w14:ligatures w14:val="none"/>
              </w:rPr>
              <w:t>0.038</w:t>
            </w:r>
          </w:p>
        </w:tc>
      </w:tr>
      <w:tr w14:paraId="79D7CD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10EB5877">
            <w:pPr>
              <w:rPr>
                <w:rFonts w:ascii="Times New Roman" w:hAnsi="Times New Roman" w:cs="Times New Roman"/>
                <w:b/>
                <w:bCs/>
                <w:sz w:val="24"/>
                <w:szCs w:val="24"/>
                <w:lang w:val="en-GB"/>
                <w14:ligatures w14:val="none"/>
              </w:rPr>
            </w:pPr>
            <w:r>
              <w:rPr>
                <w:rFonts w:hint="eastAsia" w:ascii="Times New Roman" w:hAnsi="Times New Roman" w:cs="Times New Roman"/>
                <w:sz w:val="24"/>
                <w:szCs w:val="24"/>
                <w:lang w:val="en-GB"/>
                <w14:ligatures w14:val="none"/>
              </w:rPr>
              <w:t>CompositeIndex</w:t>
            </w:r>
          </w:p>
        </w:tc>
        <w:tc>
          <w:tcPr>
            <w:tcW w:w="1737" w:type="dxa"/>
            <w:shd w:val="clear" w:color="auto" w:fill="auto"/>
            <w:vAlign w:val="center"/>
          </w:tcPr>
          <w:p w14:paraId="2FAD8C65">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2FEFDD41">
            <w:pPr>
              <w:rPr>
                <w:rFonts w:hint="default" w:ascii="Times New Roman" w:hAnsi="Times New Roman" w:cs="Times New Roman"/>
                <w:sz w:val="24"/>
                <w:szCs w:val="24"/>
                <w:lang w:val="en-US"/>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1612</w:t>
            </w:r>
          </w:p>
        </w:tc>
        <w:tc>
          <w:tcPr>
            <w:tcW w:w="3163" w:type="dxa"/>
            <w:shd w:val="clear" w:color="auto" w:fill="auto"/>
            <w:vAlign w:val="center"/>
          </w:tcPr>
          <w:p w14:paraId="2007C2EF">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699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0.613</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0.796</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&lt; 0.001</w:t>
            </w:r>
          </w:p>
        </w:tc>
        <w:tc>
          <w:tcPr>
            <w:tcW w:w="3300" w:type="dxa"/>
            <w:shd w:val="clear" w:color="auto" w:fill="auto"/>
            <w:vAlign w:val="center"/>
          </w:tcPr>
          <w:p w14:paraId="64CE06C4">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712</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0.623</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0.813</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&lt; 0.001</w:t>
            </w:r>
          </w:p>
        </w:tc>
        <w:tc>
          <w:tcPr>
            <w:tcW w:w="3190" w:type="dxa"/>
            <w:shd w:val="clear" w:color="auto" w:fill="auto"/>
            <w:vAlign w:val="center"/>
          </w:tcPr>
          <w:p w14:paraId="4EE67308">
            <w:pPr>
              <w:rPr>
                <w:rFonts w:ascii="Times New Roman" w:hAnsi="Times New Roman" w:eastAsia="等线" w:cs="Times New Roman"/>
                <w:sz w:val="24"/>
                <w:szCs w:val="24"/>
                <w14:ligatures w14:val="none"/>
              </w:rPr>
            </w:pPr>
            <w:r>
              <w:rPr>
                <w:rFonts w:hint="eastAsia" w:ascii="Times New Roman" w:hAnsi="Times New Roman" w:eastAsia="等线" w:cs="Times New Roman"/>
                <w:b/>
                <w:bCs/>
                <w:sz w:val="24"/>
                <w:szCs w:val="24"/>
                <w:lang w:val="en-US" w:eastAsia="zh-CN"/>
                <w14:ligatures w14:val="none"/>
              </w:rPr>
              <w:t>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709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0.621</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0.809</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&lt; 0.001</w:t>
            </w:r>
          </w:p>
        </w:tc>
      </w:tr>
      <w:tr w14:paraId="1E2BBC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705C204">
            <w:pPr>
              <w:rPr>
                <w:rFonts w:ascii="Times New Roman" w:hAnsi="Times New Roman" w:cs="Times New Roman"/>
                <w:b/>
                <w:bCs/>
                <w:sz w:val="24"/>
                <w:szCs w:val="24"/>
                <w:lang w:val="en-GB"/>
                <w14:ligatures w14:val="none"/>
              </w:rPr>
            </w:pPr>
          </w:p>
        </w:tc>
        <w:tc>
          <w:tcPr>
            <w:tcW w:w="1737" w:type="dxa"/>
            <w:shd w:val="clear" w:color="auto" w:fill="auto"/>
            <w:vAlign w:val="center"/>
          </w:tcPr>
          <w:p w14:paraId="62F0F755">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Q1 </w:t>
            </w:r>
          </w:p>
        </w:tc>
        <w:tc>
          <w:tcPr>
            <w:tcW w:w="1575" w:type="dxa"/>
            <w:shd w:val="clear" w:color="auto" w:fill="auto"/>
            <w:vAlign w:val="center"/>
          </w:tcPr>
          <w:p w14:paraId="514D5696">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1EFFA91D">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5107713C">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190" w:type="dxa"/>
            <w:shd w:val="clear" w:color="auto" w:fill="auto"/>
            <w:vAlign w:val="center"/>
          </w:tcPr>
          <w:p w14:paraId="258FF160">
            <w:pPr>
              <w:rPr>
                <w:rFonts w:ascii="Times New Roman" w:hAnsi="Times New Roman" w:eastAsia="等线" w:cs="Times New Roman"/>
                <w:sz w:val="24"/>
                <w:szCs w:val="24"/>
                <w14:ligatures w14:val="none"/>
              </w:rPr>
            </w:pPr>
            <w:r>
              <w:rPr>
                <w:rFonts w:ascii="Times New Roman" w:hAnsi="Times New Roman" w:eastAsia="等线" w:cs="Times New Roman"/>
                <w:sz w:val="24"/>
                <w:szCs w:val="24"/>
                <w14:ligatures w14:val="none"/>
              </w:rPr>
              <w:t>1(Ref)</w:t>
            </w:r>
          </w:p>
        </w:tc>
      </w:tr>
      <w:tr w14:paraId="5DCEB0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0EFAB945">
            <w:pPr>
              <w:rPr>
                <w:rFonts w:ascii="Times New Roman" w:hAnsi="Times New Roman" w:cs="Times New Roman"/>
                <w:b/>
                <w:bCs/>
                <w:sz w:val="24"/>
                <w:szCs w:val="24"/>
                <w:lang w:val="en-GB"/>
                <w14:ligatures w14:val="none"/>
              </w:rPr>
            </w:pPr>
          </w:p>
        </w:tc>
        <w:tc>
          <w:tcPr>
            <w:tcW w:w="1737" w:type="dxa"/>
            <w:shd w:val="clear" w:color="auto" w:fill="auto"/>
            <w:vAlign w:val="center"/>
          </w:tcPr>
          <w:p w14:paraId="43A24D41">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447A9180">
            <w:pPr>
              <w:rPr>
                <w:rFonts w:ascii="Times New Roman" w:hAnsi="Times New Roman" w:cs="Times New Roman"/>
                <w:sz w:val="24"/>
                <w:szCs w:val="24"/>
                <w:lang w:val="en-GB"/>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2D2CC201">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0.61</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473</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0.801</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c>
          <w:tcPr>
            <w:tcW w:w="3300" w:type="dxa"/>
            <w:shd w:val="clear" w:color="auto" w:fill="auto"/>
            <w:vAlign w:val="center"/>
          </w:tcPr>
          <w:p w14:paraId="291B666C">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0.63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484</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0.820</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c>
          <w:tcPr>
            <w:tcW w:w="3190" w:type="dxa"/>
            <w:shd w:val="clear" w:color="auto" w:fill="auto"/>
            <w:vAlign w:val="center"/>
          </w:tcPr>
          <w:p w14:paraId="1B3510B5">
            <w:pPr>
              <w:rPr>
                <w:rFonts w:ascii="Times New Roman" w:hAnsi="Times New Roman" w:eastAsia="等线" w:cs="Times New Roman"/>
                <w:b/>
                <w:bCs/>
                <w:sz w:val="24"/>
                <w:szCs w:val="24"/>
                <w14:ligatures w14:val="none"/>
              </w:rPr>
            </w:pPr>
            <w:r>
              <w:rPr>
                <w:rFonts w:hint="eastAsia" w:ascii="Times New Roman" w:hAnsi="Times New Roman" w:eastAsia="等线" w:cs="Times New Roman"/>
                <w:b/>
                <w:bCs/>
                <w:sz w:val="24"/>
                <w:szCs w:val="24"/>
                <w:lang w:val="en-US" w:eastAsia="zh-CN"/>
                <w14:ligatures w14:val="none"/>
              </w:rPr>
              <w:t>0.63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487</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0.825</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r>
      <w:tr w14:paraId="11A919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D588915">
            <w:pPr>
              <w:rPr>
                <w:rFonts w:ascii="Times New Roman" w:hAnsi="Times New Roman" w:cs="Times New Roman"/>
                <w:b/>
                <w:bCs/>
                <w:sz w:val="24"/>
                <w:szCs w:val="24"/>
                <w:lang w:val="en-GB"/>
                <w14:ligatures w14:val="none"/>
              </w:rPr>
            </w:pPr>
          </w:p>
        </w:tc>
        <w:tc>
          <w:tcPr>
            <w:tcW w:w="1737" w:type="dxa"/>
            <w:shd w:val="clear" w:color="auto" w:fill="auto"/>
            <w:vAlign w:val="center"/>
          </w:tcPr>
          <w:p w14:paraId="288FE5BD">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Q3 </w:t>
            </w:r>
          </w:p>
        </w:tc>
        <w:tc>
          <w:tcPr>
            <w:tcW w:w="1575" w:type="dxa"/>
            <w:shd w:val="clear" w:color="auto" w:fill="auto"/>
            <w:vAlign w:val="center"/>
          </w:tcPr>
          <w:p w14:paraId="336D47D9">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026A0E8D">
            <w:pPr>
              <w:rPr>
                <w:rFonts w:hint="eastAsia"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0.69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525</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0.910</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w:t>
            </w:r>
            <w:r>
              <w:rPr>
                <w:rFonts w:hint="eastAsia" w:ascii="Times New Roman" w:hAnsi="Times New Roman" w:eastAsia="等线" w:cs="Times New Roman"/>
                <w:b/>
                <w:bCs/>
                <w:sz w:val="24"/>
                <w:szCs w:val="24"/>
                <w14:ligatures w14:val="none"/>
              </w:rPr>
              <w:t>0.00</w:t>
            </w:r>
            <w:r>
              <w:rPr>
                <w:rFonts w:hint="eastAsia" w:ascii="Times New Roman" w:hAnsi="Times New Roman" w:eastAsia="等线" w:cs="Times New Roman"/>
                <w:b/>
                <w:bCs/>
                <w:sz w:val="24"/>
                <w:szCs w:val="24"/>
                <w:lang w:val="en-US" w:eastAsia="zh-CN"/>
                <w14:ligatures w14:val="none"/>
              </w:rPr>
              <w:t>8</w:t>
            </w:r>
          </w:p>
        </w:tc>
        <w:tc>
          <w:tcPr>
            <w:tcW w:w="3300" w:type="dxa"/>
            <w:shd w:val="clear" w:color="auto" w:fill="auto"/>
            <w:vAlign w:val="center"/>
          </w:tcPr>
          <w:p w14:paraId="39BCEBF9">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0.71</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541</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0.940</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0.016</w:t>
            </w:r>
          </w:p>
        </w:tc>
        <w:tc>
          <w:tcPr>
            <w:tcW w:w="3190" w:type="dxa"/>
            <w:shd w:val="clear" w:color="auto" w:fill="auto"/>
            <w:vAlign w:val="center"/>
          </w:tcPr>
          <w:p w14:paraId="1FB58481">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eastAsia="等线" w:cs="Times New Roman"/>
                <w:b/>
                <w:bCs/>
                <w:sz w:val="24"/>
                <w:szCs w:val="24"/>
                <w:lang w:val="en-US" w:eastAsia="zh-CN"/>
                <w14:ligatures w14:val="none"/>
              </w:rPr>
              <w:t>0.70</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537</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0.934</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0.</w:t>
            </w:r>
            <w:r>
              <w:rPr>
                <w:rFonts w:hint="eastAsia" w:ascii="Times New Roman" w:hAnsi="Times New Roman" w:cs="Times New Roman"/>
                <w:b/>
                <w:bCs/>
                <w:sz w:val="24"/>
                <w:szCs w:val="24"/>
                <w:lang w:val="en-US" w:eastAsia="zh-CN"/>
                <w14:ligatures w14:val="none"/>
              </w:rPr>
              <w:t>014</w:t>
            </w:r>
          </w:p>
        </w:tc>
      </w:tr>
      <w:tr w14:paraId="6DA5D8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1F4674D8">
            <w:pPr>
              <w:rPr>
                <w:rFonts w:ascii="Times New Roman" w:hAnsi="Times New Roman" w:cs="Times New Roman"/>
                <w:b/>
                <w:bCs/>
                <w:sz w:val="24"/>
                <w:szCs w:val="24"/>
                <w:lang w:val="en-GB"/>
                <w14:ligatures w14:val="none"/>
              </w:rPr>
            </w:pPr>
          </w:p>
        </w:tc>
        <w:tc>
          <w:tcPr>
            <w:tcW w:w="1737" w:type="dxa"/>
            <w:shd w:val="clear" w:color="auto" w:fill="auto"/>
            <w:vAlign w:val="center"/>
          </w:tcPr>
          <w:p w14:paraId="6CFD398A">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Q4 </w:t>
            </w:r>
          </w:p>
        </w:tc>
        <w:tc>
          <w:tcPr>
            <w:tcW w:w="1575" w:type="dxa"/>
            <w:shd w:val="clear" w:color="auto" w:fill="auto"/>
            <w:vAlign w:val="center"/>
          </w:tcPr>
          <w:p w14:paraId="49955061">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403</w:t>
            </w:r>
          </w:p>
        </w:tc>
        <w:tc>
          <w:tcPr>
            <w:tcW w:w="3163" w:type="dxa"/>
            <w:shd w:val="clear" w:color="auto" w:fill="auto"/>
            <w:vAlign w:val="center"/>
          </w:tcPr>
          <w:p w14:paraId="00396CCA">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0.53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384</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0.736</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c>
          <w:tcPr>
            <w:tcW w:w="3300" w:type="dxa"/>
            <w:shd w:val="clear" w:color="auto" w:fill="auto"/>
            <w:vAlign w:val="center"/>
          </w:tcPr>
          <w:p w14:paraId="360F22CD">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0.55</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401</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0.774</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c>
          <w:tcPr>
            <w:tcW w:w="3190" w:type="dxa"/>
            <w:shd w:val="clear" w:color="auto" w:fill="auto"/>
            <w:vAlign w:val="center"/>
          </w:tcPr>
          <w:p w14:paraId="7DB6ECC2">
            <w:pPr>
              <w:rPr>
                <w:rFonts w:ascii="Times New Roman" w:hAnsi="Times New Roman" w:eastAsia="等线" w:cs="Times New Roman"/>
                <w:sz w:val="24"/>
                <w:szCs w:val="24"/>
                <w14:ligatures w14:val="none"/>
              </w:rPr>
            </w:pPr>
            <w:r>
              <w:rPr>
                <w:rFonts w:hint="eastAsia" w:ascii="Times New Roman" w:hAnsi="Times New Roman" w:eastAsia="等线" w:cs="Times New Roman"/>
                <w:b/>
                <w:bCs/>
                <w:sz w:val="24"/>
                <w:szCs w:val="24"/>
                <w:lang w:val="en-US" w:eastAsia="zh-CN"/>
                <w14:ligatures w14:val="none"/>
              </w:rPr>
              <w:t>0.55</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398</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0.767</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r>
      <w:tr w14:paraId="120F36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0E698A34">
            <w:pPr>
              <w:rPr>
                <w:rFonts w:ascii="Times New Roman" w:hAnsi="Times New Roman" w:cs="Times New Roman"/>
                <w:b/>
                <w:bCs/>
                <w:sz w:val="24"/>
                <w:szCs w:val="24"/>
                <w:lang w:val="en-GB"/>
                <w14:ligatures w14:val="none"/>
              </w:rPr>
            </w:pPr>
          </w:p>
        </w:tc>
        <w:tc>
          <w:tcPr>
            <w:tcW w:w="1737" w:type="dxa"/>
            <w:shd w:val="clear" w:color="auto" w:fill="auto"/>
            <w:vAlign w:val="center"/>
          </w:tcPr>
          <w:p w14:paraId="01E7A577">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2EC37F07">
            <w:pPr>
              <w:rPr>
                <w:rFonts w:ascii="Times New Roman" w:hAnsi="Times New Roman" w:cs="Times New Roman"/>
                <w:sz w:val="24"/>
                <w:szCs w:val="24"/>
                <w:lang w:val="en-GB"/>
                <w14:ligatures w14:val="none"/>
              </w:rPr>
            </w:pPr>
          </w:p>
        </w:tc>
        <w:tc>
          <w:tcPr>
            <w:tcW w:w="3163" w:type="dxa"/>
            <w:shd w:val="clear" w:color="auto" w:fill="auto"/>
            <w:vAlign w:val="center"/>
          </w:tcPr>
          <w:p w14:paraId="1CECFD40">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4ABC323A">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30DFBAD4">
            <w:pPr>
              <w:rPr>
                <w:rFonts w:ascii="Times New Roman" w:hAnsi="Times New Roman" w:eastAsia="等线" w:cs="Times New Roman"/>
                <w:sz w:val="24"/>
                <w:szCs w:val="24"/>
                <w14:ligatures w14:val="none"/>
              </w:rPr>
            </w:pPr>
            <w:r>
              <w:rPr>
                <w:rFonts w:hint="eastAsia" w:ascii="Times New Roman" w:hAnsi="Times New Roman" w:cs="Times New Roman"/>
                <w:b/>
                <w:bCs/>
                <w:sz w:val="24"/>
                <w:szCs w:val="24"/>
                <w14:ligatures w14:val="none"/>
              </w:rPr>
              <w:t>&lt; 0.001</w:t>
            </w:r>
          </w:p>
        </w:tc>
      </w:tr>
    </w:tbl>
    <w:p w14:paraId="4135CE83">
      <w:pPr>
        <w:spacing w:line="480" w:lineRule="auto"/>
        <w:rPr>
          <w:rFonts w:ascii="Times New Roman" w:hAnsi="Times New Roman" w:cs="Times New Roman"/>
          <w:b/>
          <w:bCs/>
          <w:sz w:val="24"/>
          <w:szCs w:val="24"/>
          <w:lang w:val="en-GB"/>
        </w:rPr>
      </w:pPr>
      <w:r>
        <w:rPr>
          <w:rFonts w:ascii="Times New Roman" w:hAnsi="Times New Roman" w:cs="Times New Roman"/>
          <w:sz w:val="24"/>
          <w:szCs w:val="24"/>
        </w:rPr>
        <w:t xml:space="preserve">A </w:t>
      </w:r>
      <w:r>
        <w:rPr>
          <w:rFonts w:ascii="Times New Roman" w:hAnsi="Times New Roman" w:cs="Times New Roman"/>
          <w:i/>
          <w:iCs/>
          <w:sz w:val="24"/>
          <w:szCs w:val="24"/>
        </w:rPr>
        <w:t>P</w:t>
      </w:r>
      <w:r>
        <w:rPr>
          <w:rFonts w:hint="eastAsia" w:ascii="Times New Roman" w:hAnsi="Times New Roman" w:cs="Times New Roman"/>
          <w:sz w:val="24"/>
          <w:szCs w:val="24"/>
        </w:rPr>
        <w:t xml:space="preserve"> </w:t>
      </w:r>
      <w:r>
        <w:rPr>
          <w:rFonts w:ascii="Times New Roman" w:hAnsi="Times New Roman" w:cs="Times New Roman"/>
          <w:sz w:val="24"/>
          <w:szCs w:val="24"/>
        </w:rPr>
        <w:t>value &lt; 0.05 indicated a significant difference.</w:t>
      </w:r>
    </w:p>
    <w:p w14:paraId="484044EA">
      <w:pPr>
        <w:spacing w:line="480" w:lineRule="auto"/>
        <w:rPr>
          <w:rFonts w:hint="eastAsia" w:ascii="Times New Roman" w:hAnsi="Times New Roman" w:cs="Times New Roman"/>
          <w:sz w:val="24"/>
          <w:szCs w:val="24"/>
        </w:rPr>
      </w:pPr>
      <w:r>
        <w:rPr>
          <w:rFonts w:hint="eastAsia" w:ascii="Times New Roman" w:hAnsi="Times New Roman" w:cs="Times New Roman"/>
          <w:sz w:val="24"/>
          <w:szCs w:val="24"/>
          <w:lang w:val="en-GB"/>
        </w:rPr>
        <w:t xml:space="preserve">Abbreviations: </w:t>
      </w:r>
      <w:r>
        <w:rPr>
          <w:rFonts w:hint="eastAsia" w:ascii="Times New Roman" w:hAnsi="Times New Roman" w:cs="Times New Roman"/>
          <w:sz w:val="24"/>
          <w:szCs w:val="24"/>
          <w:lang w:val="en-US" w:eastAsia="zh-CN"/>
        </w:rPr>
        <w:t>AIP</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atherogenic index of plasma</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ascii="Times New Roman" w:hAnsi="Times New Roman" w:cs="Times New Roman"/>
          <w:sz w:val="24"/>
          <w:szCs w:val="24"/>
          <w:lang w:val="en-GB"/>
        </w:rPr>
        <w:t xml:space="preserve">BMI, </w:t>
      </w:r>
      <w:r>
        <w:rPr>
          <w:rFonts w:ascii="Times New Roman" w:hAnsi="Times New Roman" w:eastAsia="PingFang SC" w:cs="Times New Roman"/>
          <w:color w:val="101214"/>
          <w:sz w:val="24"/>
          <w:szCs w:val="24"/>
        </w:rPr>
        <w:t>body mass index;</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 xml:space="preserve">CI, confidence interval; </w:t>
      </w:r>
      <w:r>
        <w:rPr>
          <w:rFonts w:hint="eastAsia" w:ascii="Times New Roman" w:hAnsi="Times New Roman" w:cs="Times New Roman"/>
          <w:sz w:val="24"/>
          <w:szCs w:val="24"/>
          <w:lang w:val="en-US" w:eastAsia="zh-CN"/>
        </w:rPr>
        <w:t>CMM</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cardiometabolic multimorbidity</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e</w:t>
      </w:r>
      <w:r>
        <w:rPr>
          <w:rFonts w:hint="eastAsia" w:ascii="Times New Roman" w:hAnsi="Times New Roman" w:cs="Times New Roman"/>
          <w:sz w:val="24"/>
          <w:szCs w:val="24"/>
          <w:lang w:val="en-US" w:eastAsia="zh-CN"/>
        </w:rPr>
        <w:t>GDR</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estimated glucose disposal rate</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hint="eastAsia" w:ascii="Times New Roman" w:hAnsi="Times New Roman" w:cs="Times New Roman"/>
          <w:sz w:val="24"/>
          <w:szCs w:val="24"/>
          <w:lang w:val="en-GB"/>
        </w:rPr>
        <w:t xml:space="preserve">HR, hazard ratio; </w:t>
      </w:r>
      <w:r>
        <w:rPr>
          <w:rFonts w:hint="eastAsia" w:ascii="Times New Roman" w:hAnsi="Times New Roman" w:cs="Times New Roman"/>
          <w:sz w:val="24"/>
          <w:szCs w:val="24"/>
          <w:lang w:val="en-US" w:eastAsia="zh-CN"/>
        </w:rPr>
        <w:t>RC</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r</w:t>
      </w:r>
      <w:r>
        <w:rPr>
          <w:rFonts w:hint="eastAsia" w:ascii="Times New Roman" w:hAnsi="Times New Roman" w:cs="Times New Roman"/>
          <w:sz w:val="24"/>
          <w:szCs w:val="24"/>
        </w:rPr>
        <w:t>emnant cholesterol</w:t>
      </w:r>
      <w:r>
        <w:rPr>
          <w:rFonts w:ascii="Times New Roman" w:hAnsi="Times New Roman" w:cs="Times New Roman"/>
          <w:sz w:val="24"/>
          <w:szCs w:val="24"/>
        </w:rPr>
        <w:t xml:space="preserve">; </w:t>
      </w:r>
      <w:r>
        <w:rPr>
          <w:rFonts w:hint="eastAsia" w:ascii="Times New Roman" w:hAnsi="Times New Roman" w:cs="Times New Roman"/>
          <w:sz w:val="24"/>
          <w:szCs w:val="24"/>
        </w:rPr>
        <w:t>TyG, triglyceride-glucose.</w:t>
      </w:r>
    </w:p>
    <w:p w14:paraId="03798DA2">
      <w:pPr>
        <w:spacing w:line="480" w:lineRule="auto"/>
        <w:rPr>
          <w:rFonts w:hint="eastAsia" w:ascii="Times New Roman" w:hAnsi="Times New Roman" w:cs="Times New Roman"/>
          <w:sz w:val="24"/>
          <w:szCs w:val="24"/>
          <w:lang w:val="en-GB"/>
        </w:rPr>
      </w:pPr>
      <w:r>
        <w:rPr>
          <w:rFonts w:hint="eastAsia" w:ascii="Times New Roman" w:hAnsi="Times New Roman" w:cs="Times New Roman"/>
          <w:sz w:val="24"/>
          <w:szCs w:val="24"/>
        </w:rPr>
        <w:t xml:space="preserve">Model </w:t>
      </w: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t xml:space="preserve">: Adjusted for age, sex, </w:t>
      </w:r>
      <w:r>
        <w:rPr>
          <w:rFonts w:hint="eastAsia" w:ascii="Times New Roman" w:hAnsi="Times New Roman" w:cs="Times New Roman"/>
          <w:sz w:val="24"/>
        </w:rPr>
        <w:t>marital status, education</w:t>
      </w:r>
      <w:r>
        <w:rPr>
          <w:rFonts w:hint="eastAsia" w:ascii="Times New Roman" w:hAnsi="Times New Roman" w:cs="Times New Roman"/>
          <w:sz w:val="24"/>
          <w:szCs w:val="24"/>
        </w:rPr>
        <w:t>, and BMI.</w:t>
      </w:r>
    </w:p>
    <w:p w14:paraId="03959E81">
      <w:pPr>
        <w:spacing w:line="480" w:lineRule="auto"/>
        <w:rPr>
          <w:rFonts w:ascii="Times New Roman" w:hAnsi="Times New Roman" w:cs="Times New Roman"/>
          <w:sz w:val="24"/>
          <w:szCs w:val="24"/>
        </w:rPr>
      </w:pPr>
      <w:r>
        <w:rPr>
          <w:rFonts w:hint="eastAsia" w:ascii="Times New Roman" w:hAnsi="Times New Roman" w:cs="Times New Roman"/>
          <w:sz w:val="24"/>
          <w:szCs w:val="24"/>
          <w:lang w:val="en-GB"/>
        </w:rPr>
        <w:t xml:space="preserve">Model </w:t>
      </w:r>
      <w:r>
        <w:rPr>
          <w:rFonts w:hint="eastAsia" w:ascii="Times New Roman" w:hAnsi="Times New Roman" w:cs="Times New Roman"/>
          <w:sz w:val="24"/>
          <w:szCs w:val="24"/>
          <w:lang w:val="en-US" w:eastAsia="zh-CN"/>
        </w:rPr>
        <w:t>2</w:t>
      </w:r>
      <w:r>
        <w:rPr>
          <w:rFonts w:hint="eastAsia" w:ascii="Times New Roman" w:hAnsi="Times New Roman" w:cs="Times New Roman"/>
          <w:sz w:val="24"/>
          <w:szCs w:val="24"/>
          <w:lang w:val="en-GB"/>
        </w:rPr>
        <w:t xml:space="preserve">: </w:t>
      </w:r>
      <w:r>
        <w:rPr>
          <w:rFonts w:hint="eastAsia" w:ascii="Times New Roman" w:hAnsi="Times New Roman" w:cs="Times New Roman"/>
          <w:sz w:val="24"/>
          <w:szCs w:val="24"/>
        </w:rPr>
        <w:t>Adjusted for age, sex, smoking status, alcohol consumption, BMI, marital</w:t>
      </w:r>
      <w:r>
        <w:rPr>
          <w:rFonts w:hint="eastAsia" w:ascii="Times New Roman" w:hAnsi="Times New Roman" w:cs="Times New Roman"/>
          <w:sz w:val="24"/>
          <w:szCs w:val="24"/>
          <w:lang w:val="en-US" w:eastAsia="zh-CN"/>
        </w:rPr>
        <w:t xml:space="preserve"> status</w:t>
      </w:r>
      <w:r>
        <w:rPr>
          <w:rFonts w:hint="eastAsia" w:ascii="Times New Roman" w:hAnsi="Times New Roman" w:cs="Times New Roman"/>
          <w:sz w:val="24"/>
          <w:szCs w:val="24"/>
        </w:rPr>
        <w:t>, education, vigorous</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and</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moderate</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w:t>
      </w:r>
    </w:p>
    <w:p w14:paraId="7FFEB5F6">
      <w:pPr>
        <w:spacing w:line="480" w:lineRule="auto"/>
        <w:rPr>
          <w:rFonts w:hint="eastAsia"/>
        </w:rPr>
      </w:pPr>
      <w:r>
        <w:rPr>
          <w:rFonts w:hint="eastAsia" w:ascii="Times New Roman" w:hAnsi="Times New Roman" w:cs="Times New Roman"/>
          <w:sz w:val="24"/>
          <w:szCs w:val="24"/>
        </w:rPr>
        <w:t>Model 3: Adjusted for age, sex, smoking status, alcohol consumption, BMI, marital</w:t>
      </w:r>
      <w:r>
        <w:rPr>
          <w:rFonts w:hint="eastAsia" w:ascii="Times New Roman" w:hAnsi="Times New Roman" w:cs="Times New Roman"/>
          <w:sz w:val="24"/>
          <w:szCs w:val="24"/>
          <w:lang w:val="en-US" w:eastAsia="zh-CN"/>
        </w:rPr>
        <w:t xml:space="preserve"> status</w:t>
      </w:r>
      <w:r>
        <w:rPr>
          <w:rFonts w:hint="eastAsia" w:ascii="Times New Roman" w:hAnsi="Times New Roman" w:cs="Times New Roman"/>
          <w:sz w:val="24"/>
          <w:szCs w:val="24"/>
        </w:rPr>
        <w:t>, education, vigorous</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moderate</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lung disease</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cancer</w:t>
      </w:r>
      <w:r>
        <w:rPr>
          <w:rFonts w:hint="eastAsia" w:ascii="Times New Roman" w:hAnsi="Times New Roman" w:cs="Times New Roman"/>
          <w:sz w:val="24"/>
          <w:szCs w:val="24"/>
        </w:rPr>
        <w:t xml:space="preserve">, </w:t>
      </w:r>
      <w:r>
        <w:rPr>
          <w:rFonts w:hint="eastAsia" w:ascii="Times New Roman" w:hAnsi="Times New Roman" w:eastAsia="宋体" w:cs="Times New Roman"/>
          <w:b w:val="0"/>
          <w:bCs w:val="0"/>
          <w:i w:val="0"/>
          <w:iCs w:val="0"/>
          <w:color w:val="000000"/>
          <w:kern w:val="0"/>
          <w:sz w:val="22"/>
          <w:szCs w:val="22"/>
          <w:u w:val="none"/>
          <w:lang w:val="en-US" w:eastAsia="zh-CN" w:bidi="ar"/>
        </w:rPr>
        <w:t>a</w:t>
      </w:r>
      <w:r>
        <w:rPr>
          <w:rFonts w:hint="default" w:ascii="Times New Roman" w:hAnsi="Times New Roman" w:eastAsia="宋体" w:cs="Times New Roman"/>
          <w:b w:val="0"/>
          <w:bCs w:val="0"/>
          <w:i w:val="0"/>
          <w:iCs w:val="0"/>
          <w:color w:val="000000"/>
          <w:kern w:val="0"/>
          <w:sz w:val="22"/>
          <w:szCs w:val="22"/>
          <w:u w:val="none"/>
          <w:lang w:val="en-US" w:eastAsia="zh-CN" w:bidi="ar"/>
        </w:rPr>
        <w:t>rthritis</w:t>
      </w:r>
      <w:r>
        <w:rPr>
          <w:rFonts w:hint="eastAsia" w:ascii="Times New Roman" w:hAnsi="Times New Roman" w:cs="Times New Roman"/>
          <w:b w:val="0"/>
          <w:bCs w:val="0"/>
          <w:sz w:val="24"/>
          <w:szCs w:val="24"/>
          <w:lang w:val="en-US" w:eastAsia="zh-CN"/>
        </w:rPr>
        <w:t xml:space="preserve"> </w:t>
      </w:r>
      <w:r>
        <w:rPr>
          <w:rFonts w:hint="eastAsia" w:ascii="Times New Roman" w:hAnsi="Times New Roman" w:cs="Times New Roman"/>
          <w:sz w:val="24"/>
          <w:szCs w:val="24"/>
        </w:rPr>
        <w:t>and</w:t>
      </w:r>
      <w:r>
        <w:rPr>
          <w:rFonts w:hint="eastAsia" w:ascii="Times New Roman" w:hAnsi="Times New Roman" w:cs="Times New Roman"/>
          <w:sz w:val="24"/>
          <w:szCs w:val="24"/>
          <w:lang w:val="en-US" w:eastAsia="zh-CN"/>
        </w:rPr>
        <w:t xml:space="preserve"> depression</w:t>
      </w:r>
      <w:r>
        <w:rPr>
          <w:rFonts w:hint="eastAsia" w:ascii="Times New Roman" w:hAnsi="Times New Roman" w:cs="Times New Roman"/>
          <w:sz w:val="24"/>
          <w:szCs w:val="24"/>
        </w:rPr>
        <w:t>.</w:t>
      </w:r>
    </w:p>
    <w:p w14:paraId="7771BE85">
      <w:pPr>
        <w:spacing w:line="480" w:lineRule="auto"/>
        <w:rPr>
          <w:rFonts w:ascii="Times New Roman" w:hAnsi="Times New Roman" w:cs="Times New Roman"/>
          <w:b/>
          <w:bCs/>
          <w:sz w:val="24"/>
          <w:szCs w:val="24"/>
          <w:lang w:val="en-GB"/>
        </w:rPr>
      </w:pPr>
    </w:p>
    <w:p w14:paraId="2C165D57">
      <w:pPr>
        <w:spacing w:line="480" w:lineRule="auto"/>
        <w:rPr>
          <w:rFonts w:ascii="Times New Roman" w:hAnsi="Times New Roman" w:cs="Times New Roman"/>
          <w:b/>
          <w:bCs/>
          <w:sz w:val="24"/>
          <w:szCs w:val="24"/>
          <w:lang w:val="en-GB"/>
        </w:rPr>
      </w:pPr>
    </w:p>
    <w:p w14:paraId="6E940537">
      <w:pPr>
        <w:spacing w:line="480" w:lineRule="auto"/>
        <w:rPr>
          <w:rFonts w:ascii="Times New Roman" w:hAnsi="Times New Roman" w:cs="Times New Roman"/>
          <w:b/>
          <w:bCs/>
          <w:sz w:val="24"/>
          <w:szCs w:val="24"/>
          <w:lang w:val="en-GB"/>
        </w:rPr>
      </w:pPr>
    </w:p>
    <w:p w14:paraId="2613E169">
      <w:pPr>
        <w:spacing w:line="480" w:lineRule="auto"/>
        <w:rPr>
          <w:rFonts w:ascii="Times New Roman" w:hAnsi="Times New Roman" w:cs="Times New Roman"/>
          <w:b/>
          <w:bCs/>
          <w:sz w:val="24"/>
          <w:szCs w:val="24"/>
          <w:lang w:val="en-GB"/>
        </w:rPr>
      </w:pPr>
    </w:p>
    <w:p w14:paraId="40FA49C0">
      <w:pPr>
        <w:spacing w:line="480" w:lineRule="auto"/>
        <w:rPr>
          <w:rFonts w:ascii="Times New Roman" w:hAnsi="Times New Roman" w:cs="Times New Roman"/>
          <w:b/>
          <w:bCs/>
          <w:sz w:val="24"/>
          <w:szCs w:val="24"/>
          <w:lang w:val="en-GB"/>
        </w:rPr>
      </w:pPr>
    </w:p>
    <w:p w14:paraId="60DDB95C">
      <w:pPr>
        <w:spacing w:line="480" w:lineRule="auto"/>
        <w:rPr>
          <w:rFonts w:ascii="Times New Roman" w:hAnsi="Times New Roman" w:cs="Times New Roman"/>
          <w:b/>
          <w:bCs/>
          <w:sz w:val="24"/>
          <w:szCs w:val="24"/>
          <w:lang w:val="en-GB"/>
        </w:rPr>
      </w:pPr>
    </w:p>
    <w:p w14:paraId="10DCFFDE">
      <w:pPr>
        <w:spacing w:line="480" w:lineRule="auto"/>
        <w:rPr>
          <w:rFonts w:ascii="Times New Roman" w:hAnsi="Times New Roman" w:cs="Times New Roman"/>
          <w:b/>
          <w:bCs/>
          <w:sz w:val="24"/>
          <w:szCs w:val="24"/>
          <w:lang w:val="en-GB"/>
        </w:rPr>
      </w:pPr>
    </w:p>
    <w:p w14:paraId="2E5CEE7B">
      <w:pPr>
        <w:spacing w:line="480" w:lineRule="auto"/>
        <w:rPr>
          <w:rFonts w:hint="default" w:ascii="Times New Roman" w:hAnsi="Times New Roman" w:cs="Times New Roman" w:eastAsiaTheme="minorEastAsia"/>
          <w:sz w:val="24"/>
          <w:szCs w:val="24"/>
          <w:lang w:val="en-US" w:eastAsia="zh-CN"/>
        </w:rPr>
      </w:pPr>
      <w:r>
        <w:rPr>
          <w:rFonts w:ascii="Times New Roman" w:hAnsi="Times New Roman" w:cs="Times New Roman"/>
          <w:b/>
          <w:bCs/>
          <w:sz w:val="24"/>
          <w:szCs w:val="24"/>
          <w:lang w:val="en-GB"/>
        </w:rPr>
        <w:t>S</w:t>
      </w:r>
      <w:r>
        <w:rPr>
          <w:rFonts w:hint="eastAsia" w:ascii="Times New Roman" w:hAnsi="Times New Roman" w:cs="Times New Roman"/>
          <w:b/>
          <w:bCs/>
          <w:sz w:val="24"/>
          <w:szCs w:val="24"/>
          <w:lang w:val="en-GB"/>
        </w:rPr>
        <w:t xml:space="preserve">upplementary Table </w:t>
      </w:r>
      <w:r>
        <w:rPr>
          <w:rFonts w:hint="eastAsia" w:ascii="Times New Roman" w:hAnsi="Times New Roman" w:cs="Times New Roman"/>
          <w:b/>
          <w:bCs/>
          <w:sz w:val="24"/>
          <w:szCs w:val="24"/>
          <w:lang w:val="en-US" w:eastAsia="zh-CN"/>
        </w:rPr>
        <w:t>10</w:t>
      </w:r>
      <w:r>
        <w:rPr>
          <w:rFonts w:hint="eastAsia" w:ascii="Times New Roman" w:hAnsi="Times New Roman" w:cs="Times New Roman"/>
          <w:b/>
          <w:bCs/>
          <w:sz w:val="24"/>
          <w:szCs w:val="24"/>
          <w:lang w:val="en-GB"/>
        </w:rPr>
        <w:t>. Multivariable associations between metabolic indicators (TyG, EGDR, AIP, RC, and CompositeIndex) and risk of CMM among participants with metabolic data at wave 4</w:t>
      </w:r>
      <w:r>
        <w:rPr>
          <w:rFonts w:hint="eastAsia" w:ascii="Times New Roman" w:hAnsi="Times New Roman" w:cs="Times New Roman"/>
          <w:b/>
          <w:bCs/>
          <w:sz w:val="24"/>
          <w:szCs w:val="24"/>
          <w:lang w:val="en-US" w:eastAsia="zh-CN"/>
        </w:rPr>
        <w:t>.</w:t>
      </w:r>
    </w:p>
    <w:tbl>
      <w:tblPr>
        <w:tblStyle w:val="13"/>
        <w:tblW w:w="15310" w:type="dxa"/>
        <w:tblInd w:w="-426"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45"/>
        <w:gridCol w:w="1737"/>
        <w:gridCol w:w="1575"/>
        <w:gridCol w:w="3163"/>
        <w:gridCol w:w="3300"/>
        <w:gridCol w:w="3190"/>
      </w:tblGrid>
      <w:tr w14:paraId="5B89D3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vMerge w:val="restart"/>
            <w:tcBorders>
              <w:top w:val="single" w:color="auto" w:sz="12" w:space="0"/>
              <w:left w:val="nil"/>
              <w:bottom w:val="single" w:color="auto" w:sz="6" w:space="0"/>
              <w:right w:val="nil"/>
              <w:insideH w:val="single" w:sz="6" w:space="0"/>
              <w:insideV w:val="nil"/>
              <w:tl2br w:val="nil"/>
              <w:tr2bl w:val="nil"/>
            </w:tcBorders>
            <w:shd w:val="clear" w:color="auto" w:fill="auto"/>
            <w:vAlign w:val="center"/>
          </w:tcPr>
          <w:p w14:paraId="13DB8A01">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Indices</w:t>
            </w:r>
          </w:p>
        </w:tc>
        <w:tc>
          <w:tcPr>
            <w:tcW w:w="1737" w:type="dxa"/>
            <w:vMerge w:val="restart"/>
            <w:tcBorders>
              <w:top w:val="single" w:color="auto" w:sz="12" w:space="0"/>
              <w:bottom w:val="single" w:color="auto" w:sz="6" w:space="0"/>
              <w:right w:val="nil"/>
              <w:insideH w:val="single" w:sz="6" w:space="0"/>
              <w:insideV w:val="nil"/>
              <w:tl2br w:val="nil"/>
              <w:tr2bl w:val="nil"/>
            </w:tcBorders>
            <w:shd w:val="clear" w:color="auto" w:fill="auto"/>
            <w:vAlign w:val="center"/>
          </w:tcPr>
          <w:p w14:paraId="7ADF4AA6">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Groups</w:t>
            </w:r>
          </w:p>
        </w:tc>
        <w:tc>
          <w:tcPr>
            <w:tcW w:w="1575" w:type="dxa"/>
            <w:vMerge w:val="restart"/>
            <w:tcBorders>
              <w:top w:val="single" w:color="auto" w:sz="12" w:space="0"/>
              <w:bottom w:val="single" w:color="auto" w:sz="6" w:space="0"/>
              <w:right w:val="nil"/>
              <w:insideH w:val="single" w:sz="6" w:space="0"/>
              <w:insideV w:val="nil"/>
              <w:tl2br w:val="nil"/>
              <w:tr2bl w:val="nil"/>
            </w:tcBorders>
            <w:shd w:val="clear" w:color="auto" w:fill="auto"/>
            <w:vAlign w:val="center"/>
          </w:tcPr>
          <w:p w14:paraId="5B05DA03">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Number</w:t>
            </w:r>
          </w:p>
        </w:tc>
        <w:tc>
          <w:tcPr>
            <w:tcW w:w="3163" w:type="dxa"/>
            <w:tcBorders>
              <w:top w:val="single" w:color="auto" w:sz="12" w:space="0"/>
              <w:bottom w:val="single" w:color="auto" w:sz="6" w:space="0"/>
              <w:right w:val="nil"/>
              <w:insideH w:val="single" w:sz="6" w:space="0"/>
              <w:insideV w:val="nil"/>
              <w:tl2br w:val="nil"/>
              <w:tr2bl w:val="nil"/>
            </w:tcBorders>
            <w:shd w:val="clear" w:color="auto" w:fill="auto"/>
            <w:vAlign w:val="center"/>
          </w:tcPr>
          <w:p w14:paraId="7EFFF7F7">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Model 1</w:t>
            </w:r>
          </w:p>
        </w:tc>
        <w:tc>
          <w:tcPr>
            <w:tcW w:w="3300" w:type="dxa"/>
            <w:tcBorders>
              <w:top w:val="single" w:color="auto" w:sz="12" w:space="0"/>
              <w:bottom w:val="single" w:color="auto" w:sz="6" w:space="0"/>
              <w:right w:val="nil"/>
              <w:insideH w:val="single" w:sz="6" w:space="0"/>
              <w:insideV w:val="nil"/>
              <w:tl2br w:val="nil"/>
              <w:tr2bl w:val="nil"/>
            </w:tcBorders>
            <w:shd w:val="clear" w:color="auto" w:fill="auto"/>
            <w:vAlign w:val="center"/>
          </w:tcPr>
          <w:p w14:paraId="035CCA10">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Model 2</w:t>
            </w:r>
          </w:p>
        </w:tc>
        <w:tc>
          <w:tcPr>
            <w:tcW w:w="3190" w:type="dxa"/>
            <w:tcBorders>
              <w:top w:val="single" w:color="auto" w:sz="12" w:space="0"/>
              <w:bottom w:val="single" w:color="auto" w:sz="6" w:space="0"/>
              <w:right w:val="nil"/>
              <w:insideH w:val="single" w:sz="6" w:space="0"/>
              <w:insideV w:val="nil"/>
              <w:tl2br w:val="nil"/>
              <w:tr2bl w:val="nil"/>
            </w:tcBorders>
            <w:shd w:val="clear" w:color="auto" w:fill="auto"/>
            <w:vAlign w:val="center"/>
          </w:tcPr>
          <w:p w14:paraId="1C67CFF8">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Model 3</w:t>
            </w:r>
          </w:p>
        </w:tc>
      </w:tr>
      <w:tr w14:paraId="6A0D8C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vMerge w:val="continue"/>
            <w:tcBorders>
              <w:bottom w:val="single" w:color="auto" w:sz="6" w:space="0"/>
            </w:tcBorders>
            <w:shd w:val="clear" w:color="auto" w:fill="auto"/>
          </w:tcPr>
          <w:p w14:paraId="1F638AE5">
            <w:pPr>
              <w:rPr>
                <w:rFonts w:ascii="Times New Roman" w:hAnsi="Times New Roman" w:cs="Times New Roman"/>
                <w:b/>
                <w:bCs/>
                <w:sz w:val="24"/>
                <w:szCs w:val="24"/>
                <w:lang w:val="en-GB"/>
                <w14:ligatures w14:val="none"/>
              </w:rPr>
            </w:pPr>
          </w:p>
        </w:tc>
        <w:tc>
          <w:tcPr>
            <w:tcW w:w="1737" w:type="dxa"/>
            <w:vMerge w:val="continue"/>
            <w:tcBorders>
              <w:bottom w:val="single" w:color="auto" w:sz="6" w:space="0"/>
            </w:tcBorders>
            <w:shd w:val="clear" w:color="auto" w:fill="auto"/>
          </w:tcPr>
          <w:p w14:paraId="50F33FE1">
            <w:pPr>
              <w:rPr>
                <w:rFonts w:ascii="Times New Roman" w:hAnsi="Times New Roman" w:cs="Times New Roman"/>
                <w:b/>
                <w:bCs/>
                <w:sz w:val="24"/>
                <w:szCs w:val="24"/>
                <w:lang w:val="en-GB"/>
                <w14:ligatures w14:val="none"/>
              </w:rPr>
            </w:pPr>
          </w:p>
        </w:tc>
        <w:tc>
          <w:tcPr>
            <w:tcW w:w="1575" w:type="dxa"/>
            <w:vMerge w:val="continue"/>
            <w:tcBorders>
              <w:bottom w:val="single" w:color="auto" w:sz="6" w:space="0"/>
            </w:tcBorders>
            <w:shd w:val="clear" w:color="auto" w:fill="auto"/>
          </w:tcPr>
          <w:p w14:paraId="66C54BFE">
            <w:pPr>
              <w:rPr>
                <w:rFonts w:ascii="Times New Roman" w:hAnsi="Times New Roman" w:cs="Times New Roman"/>
                <w:b/>
                <w:bCs/>
                <w:sz w:val="24"/>
                <w:szCs w:val="24"/>
                <w:lang w:val="en-GB"/>
                <w14:ligatures w14:val="none"/>
              </w:rPr>
            </w:pPr>
          </w:p>
        </w:tc>
        <w:tc>
          <w:tcPr>
            <w:tcW w:w="3163" w:type="dxa"/>
            <w:tcBorders>
              <w:bottom w:val="single" w:color="auto" w:sz="6" w:space="0"/>
            </w:tcBorders>
            <w:shd w:val="clear" w:color="auto" w:fill="auto"/>
          </w:tcPr>
          <w:p w14:paraId="2761E544">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 xml:space="preserve">HR (95% CI) </w:t>
            </w:r>
            <w:r>
              <w:rPr>
                <w:rFonts w:hint="eastAsia" w:ascii="Times New Roman" w:hAnsi="Times New Roman" w:cs="Times New Roman"/>
                <w:b/>
                <w:bCs/>
                <w:i/>
                <w:iCs/>
                <w:sz w:val="24"/>
                <w:szCs w:val="24"/>
                <w:lang w:val="en-GB"/>
                <w14:ligatures w14:val="none"/>
              </w:rPr>
              <w:t>P</w:t>
            </w:r>
            <w:r>
              <w:rPr>
                <w:rFonts w:hint="eastAsia" w:ascii="Times New Roman" w:hAnsi="Times New Roman" w:cs="Times New Roman"/>
                <w:b/>
                <w:bCs/>
                <w:sz w:val="24"/>
                <w:szCs w:val="24"/>
                <w:lang w:val="en-GB"/>
                <w14:ligatures w14:val="none"/>
              </w:rPr>
              <w:t xml:space="preserve"> value</w:t>
            </w:r>
          </w:p>
        </w:tc>
        <w:tc>
          <w:tcPr>
            <w:tcW w:w="3300" w:type="dxa"/>
            <w:tcBorders>
              <w:bottom w:val="single" w:color="auto" w:sz="6" w:space="0"/>
            </w:tcBorders>
            <w:shd w:val="clear" w:color="auto" w:fill="auto"/>
          </w:tcPr>
          <w:p w14:paraId="3D1226EA">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 xml:space="preserve">HR (95% CI) </w:t>
            </w:r>
            <w:r>
              <w:rPr>
                <w:rFonts w:hint="eastAsia" w:ascii="Times New Roman" w:hAnsi="Times New Roman" w:cs="Times New Roman"/>
                <w:b/>
                <w:bCs/>
                <w:i/>
                <w:iCs/>
                <w:sz w:val="24"/>
                <w:szCs w:val="24"/>
                <w:lang w:val="en-GB"/>
                <w14:ligatures w14:val="none"/>
              </w:rPr>
              <w:t>P</w:t>
            </w:r>
            <w:r>
              <w:rPr>
                <w:rFonts w:hint="eastAsia" w:ascii="Times New Roman" w:hAnsi="Times New Roman" w:cs="Times New Roman"/>
                <w:b/>
                <w:bCs/>
                <w:sz w:val="24"/>
                <w:szCs w:val="24"/>
                <w:lang w:val="en-GB"/>
                <w14:ligatures w14:val="none"/>
              </w:rPr>
              <w:t xml:space="preserve"> value</w:t>
            </w:r>
          </w:p>
        </w:tc>
        <w:tc>
          <w:tcPr>
            <w:tcW w:w="3190" w:type="dxa"/>
            <w:tcBorders>
              <w:top w:val="nil"/>
              <w:bottom w:val="single" w:color="auto" w:sz="6" w:space="0"/>
            </w:tcBorders>
            <w:shd w:val="clear" w:color="auto" w:fill="auto"/>
          </w:tcPr>
          <w:p w14:paraId="37059E5E">
            <w:pPr>
              <w:rPr>
                <w:rFonts w:ascii="Times New Roman" w:hAnsi="Times New Roman" w:cs="Times New Roman"/>
                <w:b/>
                <w:bCs/>
                <w:sz w:val="24"/>
                <w:szCs w:val="24"/>
                <w:lang w:val="en-GB"/>
                <w14:ligatures w14:val="none"/>
              </w:rPr>
            </w:pPr>
            <w:r>
              <w:rPr>
                <w:rFonts w:hint="eastAsia" w:ascii="Times New Roman" w:hAnsi="Times New Roman" w:cs="Times New Roman"/>
                <w:b/>
                <w:bCs/>
                <w:sz w:val="24"/>
                <w:szCs w:val="24"/>
                <w:lang w:val="en-GB"/>
                <w14:ligatures w14:val="none"/>
              </w:rPr>
              <w:t xml:space="preserve">HR (95% CI) </w:t>
            </w:r>
            <w:r>
              <w:rPr>
                <w:rFonts w:hint="eastAsia" w:ascii="Times New Roman" w:hAnsi="Times New Roman" w:cs="Times New Roman"/>
                <w:b/>
                <w:bCs/>
                <w:i/>
                <w:iCs/>
                <w:sz w:val="24"/>
                <w:szCs w:val="24"/>
                <w:lang w:val="en-GB"/>
                <w14:ligatures w14:val="none"/>
              </w:rPr>
              <w:t>P</w:t>
            </w:r>
            <w:r>
              <w:rPr>
                <w:rFonts w:hint="eastAsia" w:ascii="Times New Roman" w:hAnsi="Times New Roman" w:cs="Times New Roman"/>
                <w:b/>
                <w:bCs/>
                <w:sz w:val="24"/>
                <w:szCs w:val="24"/>
                <w:lang w:val="en-GB"/>
                <w14:ligatures w14:val="none"/>
              </w:rPr>
              <w:t xml:space="preserve"> value</w:t>
            </w:r>
          </w:p>
        </w:tc>
      </w:tr>
      <w:tr w14:paraId="77B4EE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43609CE6">
            <w:pPr>
              <w:jc w:val="left"/>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TyG </w:t>
            </w:r>
          </w:p>
        </w:tc>
        <w:tc>
          <w:tcPr>
            <w:tcW w:w="1737" w:type="dxa"/>
            <w:shd w:val="clear" w:color="auto" w:fill="auto"/>
            <w:vAlign w:val="center"/>
          </w:tcPr>
          <w:p w14:paraId="44CF4316">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348CD5D4">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3210</w:t>
            </w:r>
          </w:p>
        </w:tc>
        <w:tc>
          <w:tcPr>
            <w:tcW w:w="3163" w:type="dxa"/>
            <w:shd w:val="clear" w:color="auto" w:fill="auto"/>
            <w:vAlign w:val="center"/>
          </w:tcPr>
          <w:p w14:paraId="16EB6E12">
            <w:pPr>
              <w:rPr>
                <w:rFonts w:ascii="Times New Roman" w:hAnsi="Times New Roman" w:cs="Times New Roman" w:eastAsiaTheme="minorEastAsia"/>
                <w:b/>
                <w:bCs/>
                <w:kern w:val="2"/>
                <w:sz w:val="24"/>
                <w:szCs w:val="24"/>
                <w:lang w:val="en-GB" w:eastAsia="zh-CN" w:bidi="ar-SA"/>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368</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235</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515</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4977E846">
            <w:pPr>
              <w:rPr>
                <w:rFonts w:ascii="Times New Roman" w:hAnsi="Times New Roman" w:cs="Times New Roman" w:eastAsiaTheme="minorEastAsia"/>
                <w:b/>
                <w:bCs/>
                <w:kern w:val="2"/>
                <w:sz w:val="24"/>
                <w:szCs w:val="24"/>
                <w:lang w:val="en-GB" w:eastAsia="zh-CN" w:bidi="ar-SA"/>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353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220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501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5921123B">
            <w:pPr>
              <w:rPr>
                <w:rFonts w:ascii="Times New Roman" w:hAnsi="Times New Roman" w:cs="Times New Roman"/>
                <w:b/>
                <w:bCs/>
                <w:sz w:val="24"/>
                <w:szCs w:val="24"/>
                <w:lang w:val="en-GB"/>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304</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174</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449</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r>
      <w:tr w14:paraId="67D1DF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0EBC56A8">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09649C30">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Q1</w:t>
            </w:r>
          </w:p>
        </w:tc>
        <w:tc>
          <w:tcPr>
            <w:tcW w:w="1575" w:type="dxa"/>
            <w:shd w:val="clear" w:color="auto" w:fill="auto"/>
            <w:vAlign w:val="center"/>
          </w:tcPr>
          <w:p w14:paraId="23271E98">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813</w:t>
            </w:r>
          </w:p>
        </w:tc>
        <w:tc>
          <w:tcPr>
            <w:tcW w:w="3163" w:type="dxa"/>
            <w:shd w:val="clear" w:color="auto" w:fill="auto"/>
            <w:vAlign w:val="center"/>
          </w:tcPr>
          <w:p w14:paraId="6CA57250">
            <w:pPr>
              <w:rPr>
                <w:rFonts w:ascii="Times New Roman" w:hAnsi="Times New Roman" w:cs="Times New Roman" w:eastAsiaTheme="minorEastAsia"/>
                <w:b/>
                <w:bCs/>
                <w:kern w:val="2"/>
                <w:sz w:val="24"/>
                <w:szCs w:val="24"/>
                <w:lang w:val="en-GB"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5274FD83">
            <w:pPr>
              <w:rPr>
                <w:rFonts w:ascii="Times New Roman" w:hAnsi="Times New Roman" w:cs="Times New Roman" w:eastAsiaTheme="minorEastAsia"/>
                <w:b/>
                <w:bCs/>
                <w:kern w:val="2"/>
                <w:sz w:val="24"/>
                <w:szCs w:val="24"/>
                <w:lang w:val="en-GB" w:eastAsia="zh-CN" w:bidi="ar-SA"/>
                <w14:ligatures w14:val="none"/>
              </w:rPr>
            </w:pPr>
            <w:r>
              <w:rPr>
                <w:rFonts w:ascii="Times New Roman" w:hAnsi="Times New Roman" w:eastAsia="等线" w:cs="Times New Roman"/>
                <w:sz w:val="24"/>
                <w:szCs w:val="24"/>
                <w14:ligatures w14:val="none"/>
              </w:rPr>
              <w:t>1(Ref)</w:t>
            </w:r>
          </w:p>
        </w:tc>
        <w:tc>
          <w:tcPr>
            <w:tcW w:w="3190" w:type="dxa"/>
            <w:shd w:val="clear" w:color="auto" w:fill="auto"/>
            <w:vAlign w:val="center"/>
          </w:tcPr>
          <w:p w14:paraId="7BABF30D">
            <w:pPr>
              <w:rPr>
                <w:rFonts w:ascii="Times New Roman" w:hAnsi="Times New Roman" w:cs="Times New Roman"/>
                <w:b/>
                <w:bCs/>
                <w:sz w:val="24"/>
                <w:szCs w:val="24"/>
                <w:lang w:val="en-GB"/>
                <w14:ligatures w14:val="none"/>
              </w:rPr>
            </w:pPr>
            <w:r>
              <w:rPr>
                <w:rFonts w:ascii="Times New Roman" w:hAnsi="Times New Roman" w:eastAsia="等线" w:cs="Times New Roman"/>
                <w:sz w:val="24"/>
                <w:szCs w:val="24"/>
                <w14:ligatures w14:val="none"/>
              </w:rPr>
              <w:t>1(Ref)</w:t>
            </w:r>
          </w:p>
        </w:tc>
      </w:tr>
      <w:tr w14:paraId="321F7C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8677585">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797F72B5">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76B8F634">
            <w:pPr>
              <w:rPr>
                <w:rFonts w:hint="default" w:ascii="Times New Roman" w:hAnsi="Times New Roman" w:eastAsia="PingFang SC" w:cs="Times New Roman"/>
                <w:sz w:val="24"/>
                <w:szCs w:val="24"/>
                <w:lang w:val="en-US" w:eastAsia="zh-CN"/>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eastAsia="PingFang SC" w:cs="Times New Roman"/>
                <w:sz w:val="24"/>
                <w:szCs w:val="24"/>
                <w:shd w:val="clear" w:color="auto" w:fill="FFFFFF"/>
                <w:lang w:val="en-US" w:eastAsia="zh-CN"/>
                <w14:ligatures w14:val="none"/>
              </w:rPr>
              <w:t>803</w:t>
            </w:r>
          </w:p>
        </w:tc>
        <w:tc>
          <w:tcPr>
            <w:tcW w:w="3163" w:type="dxa"/>
            <w:shd w:val="clear" w:color="auto" w:fill="auto"/>
            <w:vAlign w:val="center"/>
          </w:tcPr>
          <w:p w14:paraId="4F1DF545">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sz w:val="24"/>
                <w:szCs w:val="24"/>
                <w14:ligatures w14:val="none"/>
              </w:rPr>
              <w:t>1</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18</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844</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640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335</w:t>
            </w:r>
          </w:p>
        </w:tc>
        <w:tc>
          <w:tcPr>
            <w:tcW w:w="3300" w:type="dxa"/>
            <w:shd w:val="clear" w:color="auto" w:fill="auto"/>
            <w:vAlign w:val="center"/>
          </w:tcPr>
          <w:p w14:paraId="489EF1D6">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sz w:val="24"/>
                <w:szCs w:val="24"/>
                <w14:ligatures w14:val="none"/>
              </w:rPr>
              <w:t>1</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16</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834</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620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373</w:t>
            </w:r>
          </w:p>
        </w:tc>
        <w:tc>
          <w:tcPr>
            <w:tcW w:w="3190" w:type="dxa"/>
            <w:shd w:val="clear" w:color="auto" w:fill="auto"/>
            <w:vAlign w:val="center"/>
          </w:tcPr>
          <w:p w14:paraId="5E0C86A3">
            <w:pPr>
              <w:rPr>
                <w:rFonts w:hint="default"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sz w:val="24"/>
                <w:szCs w:val="24"/>
                <w14:ligatures w14:val="none"/>
              </w:rPr>
              <w:t>1</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12</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806</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570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489</w:t>
            </w:r>
          </w:p>
        </w:tc>
      </w:tr>
      <w:tr w14:paraId="16D9B0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2ACD49B">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3D85D7CA">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Q3</w:t>
            </w:r>
          </w:p>
        </w:tc>
        <w:tc>
          <w:tcPr>
            <w:tcW w:w="1575" w:type="dxa"/>
            <w:shd w:val="clear" w:color="auto" w:fill="auto"/>
            <w:vAlign w:val="center"/>
          </w:tcPr>
          <w:p w14:paraId="159BB2F6">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795</w:t>
            </w:r>
          </w:p>
        </w:tc>
        <w:tc>
          <w:tcPr>
            <w:tcW w:w="3163" w:type="dxa"/>
            <w:shd w:val="clear" w:color="auto" w:fill="auto"/>
            <w:vAlign w:val="center"/>
          </w:tcPr>
          <w:p w14:paraId="3553A9F9">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1.31</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0.949</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810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101</w:t>
            </w:r>
          </w:p>
        </w:tc>
        <w:tc>
          <w:tcPr>
            <w:tcW w:w="3300" w:type="dxa"/>
            <w:shd w:val="clear" w:color="auto" w:fill="auto"/>
            <w:vAlign w:val="center"/>
          </w:tcPr>
          <w:p w14:paraId="3412019F">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eastAsia="等线" w:cs="Times New Roman"/>
                <w:sz w:val="24"/>
                <w:szCs w:val="24"/>
                <w:lang w:val="en-US" w:eastAsia="zh-CN"/>
                <w14:ligatures w14:val="none"/>
              </w:rPr>
              <w:t>1.26</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913</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740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159</w:t>
            </w:r>
          </w:p>
        </w:tc>
        <w:tc>
          <w:tcPr>
            <w:tcW w:w="3190" w:type="dxa"/>
            <w:shd w:val="clear" w:color="auto" w:fill="auto"/>
            <w:vAlign w:val="center"/>
          </w:tcPr>
          <w:p w14:paraId="56706AB9">
            <w:pPr>
              <w:rPr>
                <w:rFonts w:hint="default" w:ascii="Times New Roman" w:hAnsi="Times New Roman" w:cs="Times New Roman"/>
                <w:sz w:val="24"/>
                <w:szCs w:val="24"/>
                <w:lang w:val="en-US"/>
                <w14:ligatures w14:val="none"/>
              </w:rPr>
            </w:pPr>
            <w:r>
              <w:rPr>
                <w:rFonts w:hint="eastAsia" w:ascii="Times New Roman" w:hAnsi="Times New Roman" w:eastAsia="等线" w:cs="Times New Roman"/>
                <w:sz w:val="24"/>
                <w:szCs w:val="24"/>
                <w:lang w:val="en-US" w:eastAsia="zh-CN"/>
                <w14:ligatures w14:val="none"/>
              </w:rPr>
              <w:t>1.21</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(0.</w:t>
            </w:r>
            <w:r>
              <w:rPr>
                <w:rFonts w:hint="eastAsia" w:ascii="Times New Roman" w:hAnsi="Times New Roman" w:eastAsia="等线" w:cs="Times New Roman"/>
                <w:sz w:val="24"/>
                <w:szCs w:val="24"/>
                <w:lang w:val="en-US" w:eastAsia="zh-CN"/>
                <w14:ligatures w14:val="none"/>
              </w:rPr>
              <w:t>876</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680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244</w:t>
            </w:r>
          </w:p>
        </w:tc>
      </w:tr>
      <w:tr w14:paraId="033783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0D1F5DA8">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7D2556D0">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Q4</w:t>
            </w:r>
          </w:p>
        </w:tc>
        <w:tc>
          <w:tcPr>
            <w:tcW w:w="1575" w:type="dxa"/>
            <w:shd w:val="clear" w:color="auto" w:fill="auto"/>
            <w:vAlign w:val="center"/>
          </w:tcPr>
          <w:p w14:paraId="0195F4D8">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799</w:t>
            </w:r>
          </w:p>
        </w:tc>
        <w:tc>
          <w:tcPr>
            <w:tcW w:w="3163" w:type="dxa"/>
            <w:shd w:val="clear" w:color="auto" w:fill="auto"/>
            <w:vAlign w:val="center"/>
          </w:tcPr>
          <w:p w14:paraId="1A987720">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1.96</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1.440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2.660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1E653DA9">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89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1.390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2.570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7392DC33">
            <w:pPr>
              <w:rPr>
                <w:rFonts w:ascii="Times New Roman" w:hAnsi="Times New Roman" w:eastAsia="等线" w:cs="Times New Roman"/>
                <w:b/>
                <w:bCs/>
                <w:sz w:val="24"/>
                <w:szCs w:val="24"/>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69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1.240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2.310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r>
      <w:tr w14:paraId="32B3B5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15C66E7A">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10C84B28">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471355F8">
            <w:pPr>
              <w:rPr>
                <w:rFonts w:ascii="Times New Roman" w:hAnsi="Times New Roman" w:cs="Times New Roman"/>
                <w:sz w:val="24"/>
                <w:szCs w:val="24"/>
                <w:lang w:val="en-GB"/>
                <w14:ligatures w14:val="none"/>
              </w:rPr>
            </w:pPr>
          </w:p>
        </w:tc>
        <w:tc>
          <w:tcPr>
            <w:tcW w:w="3163" w:type="dxa"/>
            <w:shd w:val="clear" w:color="auto" w:fill="auto"/>
            <w:vAlign w:val="center"/>
          </w:tcPr>
          <w:p w14:paraId="224F7203">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4327FAA0">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0BC153E6">
            <w:pPr>
              <w:rPr>
                <w:rFonts w:ascii="Times New Roman" w:hAnsi="Times New Roman" w:eastAsia="等线" w:cs="Times New Roman"/>
                <w:sz w:val="24"/>
                <w:szCs w:val="24"/>
                <w14:ligatures w14:val="none"/>
              </w:rPr>
            </w:pPr>
            <w:r>
              <w:rPr>
                <w:rFonts w:hint="eastAsia" w:ascii="Times New Roman" w:hAnsi="Times New Roman" w:cs="Times New Roman"/>
                <w:b/>
                <w:bCs/>
                <w:sz w:val="24"/>
                <w:szCs w:val="24"/>
                <w14:ligatures w14:val="none"/>
              </w:rPr>
              <w:t>&lt; 0.001</w:t>
            </w:r>
          </w:p>
        </w:tc>
      </w:tr>
      <w:tr w14:paraId="35666B1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21C7FFC">
            <w:pPr>
              <w:jc w:val="left"/>
              <w:rPr>
                <w:rFonts w:hint="default" w:ascii="Times New Roman" w:hAnsi="Times New Roman" w:cs="Times New Roman" w:eastAsiaTheme="minorEastAsia"/>
                <w:b/>
                <w:bCs/>
                <w:sz w:val="24"/>
                <w:szCs w:val="24"/>
                <w:lang w:val="en-US" w:eastAsia="zh-CN"/>
                <w14:ligatures w14:val="none"/>
              </w:rPr>
            </w:pPr>
            <w:r>
              <w:rPr>
                <w:rFonts w:hint="eastAsia" w:ascii="Times New Roman" w:hAnsi="Times New Roman" w:cs="Times New Roman"/>
                <w:sz w:val="24"/>
                <w:szCs w:val="24"/>
                <w:lang w:val="en-US" w:eastAsia="zh-CN"/>
                <w14:ligatures w14:val="none"/>
              </w:rPr>
              <w:t>eGDR</w:t>
            </w:r>
          </w:p>
        </w:tc>
        <w:tc>
          <w:tcPr>
            <w:tcW w:w="1737" w:type="dxa"/>
            <w:shd w:val="clear" w:color="auto" w:fill="auto"/>
            <w:vAlign w:val="center"/>
          </w:tcPr>
          <w:p w14:paraId="49EA9D7C">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67CAD797">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3210</w:t>
            </w:r>
          </w:p>
        </w:tc>
        <w:tc>
          <w:tcPr>
            <w:tcW w:w="3163" w:type="dxa"/>
            <w:shd w:val="clear" w:color="auto" w:fill="auto"/>
            <w:vAlign w:val="center"/>
          </w:tcPr>
          <w:p w14:paraId="429FF659">
            <w:pPr>
              <w:rPr>
                <w:rFonts w:hint="eastAsia" w:ascii="Times New Roman" w:hAnsi="Times New Roman" w:cs="Times New Roman" w:eastAsiaTheme="minorEastAsia"/>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0.419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0.361</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0.487</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1362ED31">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0.426</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0.366</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0.495</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4F2DDD07">
            <w:pPr>
              <w:rPr>
                <w:rFonts w:hint="default"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b/>
                <w:bCs/>
                <w:sz w:val="24"/>
                <w:szCs w:val="24"/>
                <w:lang w:val="en-US" w:eastAsia="zh-CN"/>
                <w14:ligatures w14:val="none"/>
              </w:rPr>
              <w:t>0.420</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0.348</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0.508</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r>
      <w:tr w14:paraId="259E39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9D490DE">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170A1CBB">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Q1</w:t>
            </w:r>
          </w:p>
        </w:tc>
        <w:tc>
          <w:tcPr>
            <w:tcW w:w="1575" w:type="dxa"/>
            <w:shd w:val="clear" w:color="auto" w:fill="auto"/>
            <w:vAlign w:val="center"/>
          </w:tcPr>
          <w:p w14:paraId="176ABF44">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803</w:t>
            </w:r>
          </w:p>
        </w:tc>
        <w:tc>
          <w:tcPr>
            <w:tcW w:w="3163" w:type="dxa"/>
            <w:shd w:val="clear" w:color="auto" w:fill="auto"/>
            <w:vAlign w:val="center"/>
          </w:tcPr>
          <w:p w14:paraId="57C23450">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4962042A">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190" w:type="dxa"/>
            <w:shd w:val="clear" w:color="auto" w:fill="auto"/>
            <w:vAlign w:val="center"/>
          </w:tcPr>
          <w:p w14:paraId="2EB01DEA">
            <w:pPr>
              <w:rPr>
                <w:rFonts w:ascii="Times New Roman" w:hAnsi="Times New Roman" w:eastAsia="等线" w:cs="Times New Roman"/>
                <w:sz w:val="24"/>
                <w:szCs w:val="24"/>
                <w14:ligatures w14:val="none"/>
              </w:rPr>
            </w:pPr>
            <w:r>
              <w:rPr>
                <w:rFonts w:ascii="Times New Roman" w:hAnsi="Times New Roman" w:eastAsia="等线" w:cs="Times New Roman"/>
                <w:sz w:val="24"/>
                <w:szCs w:val="24"/>
                <w14:ligatures w14:val="none"/>
              </w:rPr>
              <w:t>1(Ref)</w:t>
            </w:r>
          </w:p>
        </w:tc>
      </w:tr>
      <w:tr w14:paraId="72A673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747F05CF">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1DBD47C2">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549A0859">
            <w:pPr>
              <w:rPr>
                <w:rFonts w:hint="default" w:ascii="Times New Roman" w:hAnsi="Times New Roman" w:eastAsia="PingFang SC" w:cs="Times New Roman"/>
                <w:kern w:val="2"/>
                <w:sz w:val="24"/>
                <w:szCs w:val="24"/>
                <w:lang w:val="en-GB" w:eastAsia="zh-CN" w:bidi="ar-SA"/>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cs="Times New Roman"/>
                <w:sz w:val="24"/>
                <w:szCs w:val="24"/>
                <w:lang w:val="en-US" w:eastAsia="zh-CN"/>
                <w14:ligatures w14:val="none"/>
              </w:rPr>
              <w:t>802</w:t>
            </w:r>
          </w:p>
        </w:tc>
        <w:tc>
          <w:tcPr>
            <w:tcW w:w="3163" w:type="dxa"/>
            <w:shd w:val="clear" w:color="auto" w:fill="auto"/>
            <w:vAlign w:val="center"/>
          </w:tcPr>
          <w:p w14:paraId="73C34DFA">
            <w:pPr>
              <w:rPr>
                <w:rFonts w:hint="default" w:ascii="Times New Roman" w:hAnsi="Times New Roman" w:eastAsia="等线" w:cs="Times New Roman"/>
                <w:b w:val="0"/>
                <w:bCs w:val="0"/>
                <w:kern w:val="2"/>
                <w:sz w:val="24"/>
                <w:szCs w:val="24"/>
                <w:lang w:val="en-US" w:eastAsia="zh-CN" w:bidi="ar-SA"/>
                <w14:ligatures w14:val="none"/>
              </w:rPr>
            </w:pP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79</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617</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1.010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060</w:t>
            </w:r>
          </w:p>
        </w:tc>
        <w:tc>
          <w:tcPr>
            <w:tcW w:w="3300" w:type="dxa"/>
            <w:shd w:val="clear" w:color="auto" w:fill="auto"/>
            <w:vAlign w:val="center"/>
          </w:tcPr>
          <w:p w14:paraId="06067B20">
            <w:pPr>
              <w:rPr>
                <w:rFonts w:hint="default" w:ascii="Times New Roman" w:hAnsi="Times New Roman" w:eastAsia="等线" w:cs="Times New Roman"/>
                <w:b w:val="0"/>
                <w:bCs w:val="0"/>
                <w:kern w:val="2"/>
                <w:sz w:val="24"/>
                <w:szCs w:val="24"/>
                <w:lang w:val="en-US" w:eastAsia="zh-CN" w:bidi="ar-SA"/>
                <w14:ligatures w14:val="none"/>
              </w:rPr>
            </w:pP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80</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631</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1.030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090</w:t>
            </w:r>
          </w:p>
        </w:tc>
        <w:tc>
          <w:tcPr>
            <w:tcW w:w="3190" w:type="dxa"/>
            <w:shd w:val="clear" w:color="auto" w:fill="auto"/>
            <w:vAlign w:val="center"/>
          </w:tcPr>
          <w:p w14:paraId="09F1D1F4">
            <w:pPr>
              <w:rPr>
                <w:rFonts w:hint="default" w:ascii="Times New Roman" w:hAnsi="Times New Roman" w:eastAsia="等线" w:cs="Times New Roman"/>
                <w:b/>
                <w:bCs/>
                <w:sz w:val="24"/>
                <w:szCs w:val="24"/>
                <w:lang w:val="en-US" w:eastAsia="zh-CN"/>
                <w14:ligatures w14:val="none"/>
              </w:rPr>
            </w:pP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14:ligatures w14:val="none"/>
              </w:rPr>
              <w:t>8</w:t>
            </w:r>
            <w:r>
              <w:rPr>
                <w:rFonts w:hint="eastAsia" w:ascii="Times New Roman" w:hAnsi="Times New Roman" w:eastAsia="等线" w:cs="Times New Roman"/>
                <w:b w:val="0"/>
                <w:bCs w:val="0"/>
                <w:sz w:val="24"/>
                <w:szCs w:val="24"/>
                <w:lang w:val="en-US" w:eastAsia="zh-CN"/>
                <w14:ligatures w14:val="none"/>
              </w:rPr>
              <w:t>9</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681</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1.170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416</w:t>
            </w:r>
          </w:p>
        </w:tc>
      </w:tr>
      <w:tr w14:paraId="7AC366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7A3CBBED">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7CE89DE2">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Q3</w:t>
            </w:r>
          </w:p>
        </w:tc>
        <w:tc>
          <w:tcPr>
            <w:tcW w:w="1575" w:type="dxa"/>
            <w:shd w:val="clear" w:color="auto" w:fill="auto"/>
            <w:vAlign w:val="center"/>
          </w:tcPr>
          <w:p w14:paraId="79D9CA9E">
            <w:pPr>
              <w:rPr>
                <w:rFonts w:hint="default" w:ascii="Times New Roman" w:hAnsi="Times New Roman" w:cs="Times New Roman" w:eastAsiaTheme="minorEastAsia"/>
                <w:kern w:val="2"/>
                <w:sz w:val="24"/>
                <w:szCs w:val="24"/>
                <w:lang w:val="en-GB"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802</w:t>
            </w:r>
          </w:p>
        </w:tc>
        <w:tc>
          <w:tcPr>
            <w:tcW w:w="3163" w:type="dxa"/>
            <w:shd w:val="clear" w:color="auto" w:fill="auto"/>
            <w:vAlign w:val="center"/>
          </w:tcPr>
          <w:p w14:paraId="767E3410">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22</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158</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0.322</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605CD79C">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22</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160</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0.326</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3DC7BEAC">
            <w:pPr>
              <w:rPr>
                <w:rFonts w:hint="default" w:ascii="Times New Roman" w:hAnsi="Times New Roman" w:eastAsia="等线" w:cs="Times New Roman"/>
                <w:b w:val="0"/>
                <w:bCs w:val="0"/>
                <w:sz w:val="24"/>
                <w:szCs w:val="24"/>
                <w:lang w:val="en-US" w:eastAsia="zh-CN"/>
                <w14:ligatures w14:val="none"/>
              </w:rPr>
            </w:pPr>
            <w:r>
              <w:rPr>
                <w:rFonts w:hint="eastAsia" w:ascii="Times New Roman" w:hAnsi="Times New Roman" w:eastAsia="等线" w:cs="Times New Roman"/>
                <w:b w:val="0"/>
                <w:bCs w:val="0"/>
                <w:sz w:val="24"/>
                <w:szCs w:val="24"/>
                <w14:ligatures w14:val="none"/>
              </w:rPr>
              <w:t>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30</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204</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0.442</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cs="Times New Roman"/>
                <w:b/>
                <w:bCs/>
                <w:sz w:val="24"/>
                <w:szCs w:val="24"/>
                <w14:ligatures w14:val="none"/>
              </w:rPr>
              <w:t>&lt; 0.001</w:t>
            </w:r>
          </w:p>
        </w:tc>
      </w:tr>
      <w:tr w14:paraId="3EA578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46B99D7B">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117DD574">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Q4 </w:t>
            </w:r>
          </w:p>
        </w:tc>
        <w:tc>
          <w:tcPr>
            <w:tcW w:w="1575" w:type="dxa"/>
            <w:shd w:val="clear" w:color="auto" w:fill="auto"/>
            <w:vAlign w:val="center"/>
          </w:tcPr>
          <w:p w14:paraId="5C750EA1">
            <w:pPr>
              <w:rPr>
                <w:rFonts w:hint="default" w:ascii="Times New Roman" w:hAnsi="Times New Roman" w:cs="Times New Roman" w:eastAsiaTheme="minorEastAsia"/>
                <w:kern w:val="2"/>
                <w:sz w:val="24"/>
                <w:szCs w:val="24"/>
                <w:lang w:val="en-GB"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803</w:t>
            </w:r>
          </w:p>
        </w:tc>
        <w:tc>
          <w:tcPr>
            <w:tcW w:w="3163" w:type="dxa"/>
            <w:shd w:val="clear" w:color="auto" w:fill="auto"/>
            <w:vAlign w:val="center"/>
          </w:tcPr>
          <w:p w14:paraId="77CD867D">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0.20</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(0.</w:t>
            </w:r>
            <w:r>
              <w:rPr>
                <w:rFonts w:hint="eastAsia" w:ascii="Times New Roman" w:hAnsi="Times New Roman" w:eastAsia="等线" w:cs="Times New Roman"/>
                <w:b/>
                <w:bCs/>
                <w:sz w:val="24"/>
                <w:szCs w:val="24"/>
                <w:lang w:val="en-US" w:eastAsia="zh-CN"/>
                <w14:ligatures w14:val="none"/>
              </w:rPr>
              <w:t>134</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0.325</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39B37C32">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0.21</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140</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0.340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4CF686CE">
            <w:pPr>
              <w:rPr>
                <w:rFonts w:hint="default" w:ascii="Times New Roman" w:hAnsi="Times New Roman" w:eastAsia="等线" w:cs="Times New Roman"/>
                <w:b w:val="0"/>
                <w:bCs w:val="0"/>
                <w:sz w:val="24"/>
                <w:szCs w:val="24"/>
                <w:lang w:val="en-US" w:eastAsia="zh-CN"/>
                <w14:ligatures w14:val="none"/>
              </w:rPr>
            </w:pPr>
            <w:r>
              <w:rPr>
                <w:rFonts w:hint="eastAsia" w:ascii="Times New Roman" w:hAnsi="Times New Roman" w:eastAsia="等线" w:cs="Times New Roman"/>
                <w:b w:val="0"/>
                <w:bCs w:val="0"/>
                <w:sz w:val="24"/>
                <w:szCs w:val="24"/>
                <w:lang w:val="en-US" w:eastAsia="zh-CN"/>
                <w14:ligatures w14:val="none"/>
              </w:rPr>
              <w:t>0.30</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(0.</w:t>
            </w:r>
            <w:r>
              <w:rPr>
                <w:rFonts w:hint="eastAsia" w:ascii="Times New Roman" w:hAnsi="Times New Roman" w:eastAsia="等线" w:cs="Times New Roman"/>
                <w:b w:val="0"/>
                <w:bCs w:val="0"/>
                <w:sz w:val="24"/>
                <w:szCs w:val="24"/>
                <w:lang w:val="en-US" w:eastAsia="zh-CN"/>
                <w14:ligatures w14:val="none"/>
              </w:rPr>
              <w:t>183</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0.501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cs="Times New Roman"/>
                <w:b/>
                <w:bCs/>
                <w:sz w:val="24"/>
                <w:szCs w:val="24"/>
                <w14:ligatures w14:val="none"/>
              </w:rPr>
              <w:t>&lt; 0.001</w:t>
            </w:r>
          </w:p>
        </w:tc>
      </w:tr>
      <w:tr w14:paraId="4E9F230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0DA4121E">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7A85DC7E">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0D365751">
            <w:pPr>
              <w:rPr>
                <w:rFonts w:ascii="Times New Roman" w:hAnsi="Times New Roman" w:cs="Times New Roman"/>
                <w:sz w:val="24"/>
                <w:szCs w:val="24"/>
                <w:lang w:val="en-GB"/>
                <w14:ligatures w14:val="none"/>
              </w:rPr>
            </w:pPr>
          </w:p>
        </w:tc>
        <w:tc>
          <w:tcPr>
            <w:tcW w:w="3163" w:type="dxa"/>
            <w:shd w:val="clear" w:color="auto" w:fill="auto"/>
            <w:vAlign w:val="center"/>
          </w:tcPr>
          <w:p w14:paraId="183A9987">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250C1FC2">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76E6874B">
            <w:pPr>
              <w:rPr>
                <w:rFonts w:hint="default" w:ascii="Times New Roman" w:hAnsi="Times New Roman" w:eastAsia="等线" w:cs="Times New Roman"/>
                <w:sz w:val="24"/>
                <w:szCs w:val="24"/>
                <w:lang w:val="en-US" w:eastAsia="zh-CN"/>
                <w14:ligatures w14:val="none"/>
              </w:rPr>
            </w:pPr>
            <w:r>
              <w:rPr>
                <w:rFonts w:hint="eastAsia" w:ascii="Times New Roman" w:hAnsi="Times New Roman" w:cs="Times New Roman"/>
                <w:b/>
                <w:bCs/>
                <w:sz w:val="24"/>
                <w:szCs w:val="24"/>
                <w14:ligatures w14:val="none"/>
              </w:rPr>
              <w:t>&lt; 0.001</w:t>
            </w:r>
          </w:p>
        </w:tc>
      </w:tr>
      <w:tr w14:paraId="47B9CB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249AAA25">
            <w:pPr>
              <w:jc w:val="left"/>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US" w:eastAsia="zh-CN"/>
                <w14:ligatures w14:val="none"/>
              </w:rPr>
              <w:t>AIP</w:t>
            </w:r>
          </w:p>
        </w:tc>
        <w:tc>
          <w:tcPr>
            <w:tcW w:w="1737" w:type="dxa"/>
            <w:shd w:val="clear" w:color="auto" w:fill="auto"/>
            <w:vAlign w:val="center"/>
          </w:tcPr>
          <w:p w14:paraId="6EAE7143">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6502A6EB">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3210</w:t>
            </w:r>
          </w:p>
        </w:tc>
        <w:tc>
          <w:tcPr>
            <w:tcW w:w="3163" w:type="dxa"/>
            <w:shd w:val="clear" w:color="auto" w:fill="auto"/>
            <w:vAlign w:val="center"/>
          </w:tcPr>
          <w:p w14:paraId="0D7B90A2">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0.889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0.802</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0.985</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0.025</w:t>
            </w:r>
          </w:p>
        </w:tc>
        <w:tc>
          <w:tcPr>
            <w:tcW w:w="3300" w:type="dxa"/>
            <w:shd w:val="clear" w:color="auto" w:fill="auto"/>
            <w:vAlign w:val="center"/>
          </w:tcPr>
          <w:p w14:paraId="35D12856">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0.883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0.796</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0.978</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0.017</w:t>
            </w:r>
          </w:p>
        </w:tc>
        <w:tc>
          <w:tcPr>
            <w:tcW w:w="3190" w:type="dxa"/>
            <w:shd w:val="clear" w:color="auto" w:fill="auto"/>
            <w:vAlign w:val="center"/>
          </w:tcPr>
          <w:p w14:paraId="097F74FB">
            <w:pPr>
              <w:rPr>
                <w:rFonts w:hint="default" w:ascii="Times New Roman" w:hAnsi="Times New Roman" w:eastAsia="等线" w:cs="Times New Roman"/>
                <w:b w:val="0"/>
                <w:bCs w:val="0"/>
                <w:sz w:val="24"/>
                <w:szCs w:val="24"/>
                <w:lang w:val="en-US" w:eastAsia="zh-CN"/>
                <w14:ligatures w14:val="none"/>
              </w:rPr>
            </w:pPr>
            <w:r>
              <w:rPr>
                <w:rFonts w:hint="eastAsia" w:ascii="Times New Roman" w:hAnsi="Times New Roman" w:eastAsia="等线" w:cs="Times New Roman"/>
                <w:b w:val="0"/>
                <w:bCs w:val="0"/>
                <w:sz w:val="24"/>
                <w:szCs w:val="24"/>
                <w:lang w:val="en-US" w:eastAsia="zh-CN"/>
                <w14:ligatures w14:val="none"/>
              </w:rPr>
              <w:t>0.966</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0.867</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1.077</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0.539</w:t>
            </w:r>
          </w:p>
        </w:tc>
      </w:tr>
      <w:tr w14:paraId="037C58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9417EA6">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23F1B9F6">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Q1 </w:t>
            </w:r>
          </w:p>
        </w:tc>
        <w:tc>
          <w:tcPr>
            <w:tcW w:w="1575" w:type="dxa"/>
            <w:shd w:val="clear" w:color="auto" w:fill="auto"/>
            <w:vAlign w:val="center"/>
          </w:tcPr>
          <w:p w14:paraId="708F3DA7">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805</w:t>
            </w:r>
          </w:p>
        </w:tc>
        <w:tc>
          <w:tcPr>
            <w:tcW w:w="3163" w:type="dxa"/>
            <w:shd w:val="clear" w:color="auto" w:fill="auto"/>
            <w:vAlign w:val="center"/>
          </w:tcPr>
          <w:p w14:paraId="634E3D3F">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5105A076">
            <w:pPr>
              <w:rPr>
                <w:rFonts w:ascii="Times New Roman" w:hAnsi="Times New Roman" w:eastAsia="等线" w:cs="Times New Roman"/>
                <w:b w:val="0"/>
                <w:bCs w:val="0"/>
                <w:kern w:val="2"/>
                <w:sz w:val="24"/>
                <w:szCs w:val="24"/>
                <w:lang w:val="en-US" w:eastAsia="zh-CN" w:bidi="ar-SA"/>
                <w14:ligatures w14:val="none"/>
              </w:rPr>
            </w:pPr>
            <w:r>
              <w:rPr>
                <w:rFonts w:ascii="Times New Roman" w:hAnsi="Times New Roman" w:eastAsia="等线" w:cs="Times New Roman"/>
                <w:b w:val="0"/>
                <w:bCs w:val="0"/>
                <w:sz w:val="24"/>
                <w:szCs w:val="24"/>
                <w14:ligatures w14:val="none"/>
              </w:rPr>
              <w:t>1(Ref)</w:t>
            </w:r>
          </w:p>
        </w:tc>
        <w:tc>
          <w:tcPr>
            <w:tcW w:w="3190" w:type="dxa"/>
            <w:shd w:val="clear" w:color="auto" w:fill="auto"/>
            <w:vAlign w:val="center"/>
          </w:tcPr>
          <w:p w14:paraId="4D6ABDE3">
            <w:pPr>
              <w:rPr>
                <w:rFonts w:ascii="Times New Roman" w:hAnsi="Times New Roman" w:eastAsia="等线" w:cs="Times New Roman"/>
                <w:sz w:val="24"/>
                <w:szCs w:val="24"/>
                <w14:ligatures w14:val="none"/>
              </w:rPr>
            </w:pPr>
            <w:r>
              <w:rPr>
                <w:rFonts w:ascii="Times New Roman" w:hAnsi="Times New Roman" w:eastAsia="等线" w:cs="Times New Roman"/>
                <w:sz w:val="24"/>
                <w:szCs w:val="24"/>
                <w14:ligatures w14:val="none"/>
              </w:rPr>
              <w:t>1(Ref)</w:t>
            </w:r>
          </w:p>
        </w:tc>
      </w:tr>
      <w:tr w14:paraId="38E17A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152C51DE">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6CA1FB04">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1A5AB482">
            <w:pPr>
              <w:rPr>
                <w:rFonts w:hint="default" w:ascii="Times New Roman" w:hAnsi="Times New Roman" w:eastAsia="PingFang SC" w:cs="Times New Roman"/>
                <w:kern w:val="2"/>
                <w:sz w:val="24"/>
                <w:szCs w:val="24"/>
                <w:lang w:val="en-US" w:eastAsia="zh-CN" w:bidi="ar-SA"/>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cs="Times New Roman"/>
                <w:sz w:val="24"/>
                <w:szCs w:val="24"/>
                <w:lang w:val="en-US" w:eastAsia="zh-CN"/>
                <w14:ligatures w14:val="none"/>
              </w:rPr>
              <w:t>811</w:t>
            </w:r>
          </w:p>
        </w:tc>
        <w:tc>
          <w:tcPr>
            <w:tcW w:w="3163" w:type="dxa"/>
            <w:shd w:val="clear" w:color="auto" w:fill="auto"/>
            <w:vAlign w:val="center"/>
          </w:tcPr>
          <w:p w14:paraId="2942B68F">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0.90</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0.691</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190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490</w:t>
            </w:r>
          </w:p>
        </w:tc>
        <w:tc>
          <w:tcPr>
            <w:tcW w:w="3300" w:type="dxa"/>
            <w:shd w:val="clear" w:color="auto" w:fill="auto"/>
            <w:vAlign w:val="center"/>
          </w:tcPr>
          <w:p w14:paraId="3E62941D">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0.91</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0.697</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200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530</w:t>
            </w:r>
          </w:p>
        </w:tc>
        <w:tc>
          <w:tcPr>
            <w:tcW w:w="3190" w:type="dxa"/>
            <w:shd w:val="clear" w:color="auto" w:fill="auto"/>
            <w:vAlign w:val="center"/>
          </w:tcPr>
          <w:p w14:paraId="1A502A56">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val="0"/>
                <w:bCs w:val="0"/>
                <w:sz w:val="24"/>
                <w:szCs w:val="24"/>
                <w:lang w:val="en-US" w:eastAsia="zh-CN"/>
                <w14:ligatures w14:val="none"/>
              </w:rPr>
              <w:t>0.98</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0.745</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300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905</w:t>
            </w:r>
          </w:p>
        </w:tc>
      </w:tr>
      <w:tr w14:paraId="11E100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14CE01FD">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0EC80013">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Q3</w:t>
            </w:r>
          </w:p>
        </w:tc>
        <w:tc>
          <w:tcPr>
            <w:tcW w:w="1575" w:type="dxa"/>
            <w:shd w:val="clear" w:color="auto" w:fill="auto"/>
            <w:vAlign w:val="center"/>
          </w:tcPr>
          <w:p w14:paraId="1D791EDA">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792</w:t>
            </w:r>
          </w:p>
        </w:tc>
        <w:tc>
          <w:tcPr>
            <w:tcW w:w="3163" w:type="dxa"/>
            <w:shd w:val="clear" w:color="auto" w:fill="auto"/>
            <w:vAlign w:val="center"/>
          </w:tcPr>
          <w:p w14:paraId="5111C327">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 xml:space="preserve">0.74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563</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0.993</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0.</w:t>
            </w:r>
            <w:r>
              <w:rPr>
                <w:rFonts w:hint="eastAsia" w:ascii="Times New Roman" w:hAnsi="Times New Roman" w:eastAsia="等线" w:cs="Times New Roman"/>
                <w:b/>
                <w:bCs/>
                <w:sz w:val="24"/>
                <w:szCs w:val="24"/>
                <w:lang w:val="en-US" w:eastAsia="zh-CN"/>
                <w14:ligatures w14:val="none"/>
              </w:rPr>
              <w:t>044</w:t>
            </w:r>
          </w:p>
        </w:tc>
        <w:tc>
          <w:tcPr>
            <w:tcW w:w="3300" w:type="dxa"/>
            <w:shd w:val="clear" w:color="auto" w:fill="auto"/>
            <w:vAlign w:val="center"/>
          </w:tcPr>
          <w:p w14:paraId="0E82EC56">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 xml:space="preserve">0.75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565</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w:t>
            </w:r>
            <w:r>
              <w:rPr>
                <w:rFonts w:hint="eastAsia"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998</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0.</w:t>
            </w:r>
            <w:r>
              <w:rPr>
                <w:rFonts w:hint="eastAsia" w:ascii="Times New Roman" w:hAnsi="Times New Roman" w:eastAsia="等线" w:cs="Times New Roman"/>
                <w:b/>
                <w:bCs/>
                <w:sz w:val="24"/>
                <w:szCs w:val="24"/>
                <w:lang w:val="en-US" w:eastAsia="zh-CN"/>
                <w14:ligatures w14:val="none"/>
              </w:rPr>
              <w:t>048</w:t>
            </w:r>
          </w:p>
        </w:tc>
        <w:tc>
          <w:tcPr>
            <w:tcW w:w="3190" w:type="dxa"/>
            <w:shd w:val="clear" w:color="auto" w:fill="auto"/>
            <w:vAlign w:val="center"/>
          </w:tcPr>
          <w:p w14:paraId="50AF4C47">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 xml:space="preserve">0.89 </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666</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200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443</w:t>
            </w:r>
          </w:p>
        </w:tc>
      </w:tr>
      <w:tr w14:paraId="657971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06D33555">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5B23C568">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Q4 </w:t>
            </w:r>
          </w:p>
        </w:tc>
        <w:tc>
          <w:tcPr>
            <w:tcW w:w="1575" w:type="dxa"/>
            <w:shd w:val="clear" w:color="auto" w:fill="auto"/>
            <w:vAlign w:val="center"/>
          </w:tcPr>
          <w:p w14:paraId="6A366694">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802</w:t>
            </w:r>
          </w:p>
        </w:tc>
        <w:tc>
          <w:tcPr>
            <w:tcW w:w="3163" w:type="dxa"/>
            <w:shd w:val="clear" w:color="auto" w:fill="auto"/>
            <w:vAlign w:val="center"/>
          </w:tcPr>
          <w:p w14:paraId="23D37756">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0.73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0.554</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0.976</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0.033</w:t>
            </w:r>
          </w:p>
        </w:tc>
        <w:tc>
          <w:tcPr>
            <w:tcW w:w="3300" w:type="dxa"/>
            <w:shd w:val="clear" w:color="auto" w:fill="auto"/>
            <w:vAlign w:val="center"/>
          </w:tcPr>
          <w:p w14:paraId="0286E27E">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0.72</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0.544</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0.961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0.025</w:t>
            </w:r>
          </w:p>
        </w:tc>
        <w:tc>
          <w:tcPr>
            <w:tcW w:w="3190" w:type="dxa"/>
            <w:shd w:val="clear" w:color="auto" w:fill="auto"/>
            <w:vAlign w:val="center"/>
          </w:tcPr>
          <w:p w14:paraId="64B7DF22">
            <w:pPr>
              <w:rPr>
                <w:rFonts w:hint="default"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b w:val="0"/>
                <w:bCs w:val="0"/>
                <w:sz w:val="24"/>
                <w:szCs w:val="24"/>
                <w:lang w:val="en-US" w:eastAsia="zh-CN"/>
                <w14:ligatures w14:val="none"/>
              </w:rPr>
              <w:t>0.90</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0.670</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1.220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0.513</w:t>
            </w:r>
          </w:p>
        </w:tc>
      </w:tr>
      <w:tr w14:paraId="3EEFA8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6E73474C">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591EF1A7">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128933E7">
            <w:pPr>
              <w:rPr>
                <w:rFonts w:ascii="Times New Roman" w:hAnsi="Times New Roman" w:cs="Times New Roman"/>
                <w:sz w:val="24"/>
                <w:szCs w:val="24"/>
                <w:lang w:val="en-GB"/>
                <w14:ligatures w14:val="none"/>
              </w:rPr>
            </w:pPr>
          </w:p>
        </w:tc>
        <w:tc>
          <w:tcPr>
            <w:tcW w:w="3163" w:type="dxa"/>
            <w:shd w:val="clear" w:color="auto" w:fill="auto"/>
            <w:vAlign w:val="center"/>
          </w:tcPr>
          <w:p w14:paraId="54333CB8">
            <w:pPr>
              <w:rPr>
                <w:rFonts w:hint="default"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kern w:val="2"/>
                <w:sz w:val="24"/>
                <w:szCs w:val="24"/>
                <w:lang w:val="en-US" w:eastAsia="zh-CN" w:bidi="ar-SA"/>
                <w14:ligatures w14:val="none"/>
              </w:rPr>
              <w:t>0.016</w:t>
            </w:r>
          </w:p>
        </w:tc>
        <w:tc>
          <w:tcPr>
            <w:tcW w:w="3300" w:type="dxa"/>
            <w:shd w:val="clear" w:color="auto" w:fill="auto"/>
            <w:vAlign w:val="center"/>
          </w:tcPr>
          <w:p w14:paraId="1F003BCE">
            <w:pPr>
              <w:rPr>
                <w:rFonts w:hint="default" w:ascii="Times New Roman" w:hAnsi="Times New Roman" w:eastAsia="等线" w:cs="Times New Roman"/>
                <w:b w:val="0"/>
                <w:bCs w:val="0"/>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0.011</w:t>
            </w:r>
          </w:p>
        </w:tc>
        <w:tc>
          <w:tcPr>
            <w:tcW w:w="3190" w:type="dxa"/>
            <w:shd w:val="clear" w:color="auto" w:fill="auto"/>
            <w:vAlign w:val="center"/>
          </w:tcPr>
          <w:p w14:paraId="546A9AA1">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val="0"/>
                <w:bCs w:val="0"/>
                <w:sz w:val="24"/>
                <w:szCs w:val="24"/>
                <w:lang w:val="en-US" w:eastAsia="zh-CN"/>
                <w14:ligatures w14:val="none"/>
              </w:rPr>
              <w:t>0.420</w:t>
            </w:r>
          </w:p>
        </w:tc>
      </w:tr>
      <w:tr w14:paraId="2D0D675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3419CBE1">
            <w:pPr>
              <w:jc w:val="left"/>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US" w:eastAsia="zh-CN"/>
                <w14:ligatures w14:val="none"/>
              </w:rPr>
              <w:t>RC</w:t>
            </w:r>
          </w:p>
        </w:tc>
        <w:tc>
          <w:tcPr>
            <w:tcW w:w="1737" w:type="dxa"/>
            <w:shd w:val="clear" w:color="auto" w:fill="auto"/>
            <w:vAlign w:val="center"/>
          </w:tcPr>
          <w:p w14:paraId="377E4C36">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69DFE97C">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3210</w:t>
            </w:r>
          </w:p>
        </w:tc>
        <w:tc>
          <w:tcPr>
            <w:tcW w:w="3163" w:type="dxa"/>
            <w:shd w:val="clear" w:color="auto" w:fill="auto"/>
            <w:vAlign w:val="center"/>
          </w:tcPr>
          <w:p w14:paraId="3E918E2F">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194</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093</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305</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&lt; 0.001</w:t>
            </w:r>
          </w:p>
        </w:tc>
        <w:tc>
          <w:tcPr>
            <w:tcW w:w="3300" w:type="dxa"/>
            <w:shd w:val="clear" w:color="auto" w:fill="auto"/>
            <w:vAlign w:val="center"/>
          </w:tcPr>
          <w:p w14:paraId="641AAD13">
            <w:pPr>
              <w:rPr>
                <w:rFonts w:ascii="Times New Roman" w:hAnsi="Times New Roman" w:eastAsia="等线" w:cs="Times New Roman"/>
                <w:b/>
                <w:bCs/>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184</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082</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296</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&lt; 0.001</w:t>
            </w:r>
          </w:p>
        </w:tc>
        <w:tc>
          <w:tcPr>
            <w:tcW w:w="3190" w:type="dxa"/>
            <w:shd w:val="clear" w:color="auto" w:fill="auto"/>
            <w:vAlign w:val="center"/>
          </w:tcPr>
          <w:p w14:paraId="278B705F">
            <w:pPr>
              <w:rPr>
                <w:rFonts w:hint="default"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b/>
                <w:bCs/>
                <w:sz w:val="24"/>
                <w:szCs w:val="24"/>
                <w14:ligatures w14:val="none"/>
              </w:rPr>
              <w:t>1.</w:t>
            </w:r>
            <w:r>
              <w:rPr>
                <w:rFonts w:hint="eastAsia" w:ascii="Times New Roman" w:hAnsi="Times New Roman" w:eastAsia="等线" w:cs="Times New Roman"/>
                <w:b/>
                <w:bCs/>
                <w:sz w:val="24"/>
                <w:szCs w:val="24"/>
                <w:lang w:val="en-US" w:eastAsia="zh-CN"/>
                <w14:ligatures w14:val="none"/>
              </w:rPr>
              <w:t>152</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052</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14:ligatures w14:val="none"/>
              </w:rPr>
              <w:t>1.</w:t>
            </w:r>
            <w:r>
              <w:rPr>
                <w:rFonts w:hint="eastAsia" w:ascii="Times New Roman" w:hAnsi="Times New Roman" w:eastAsia="PingFang SC" w:cs="Times New Roman"/>
                <w:b/>
                <w:bCs/>
                <w:sz w:val="24"/>
                <w:szCs w:val="24"/>
                <w:shd w:val="clear" w:color="auto" w:fill="FFFFFF"/>
                <w:lang w:val="en-US" w:eastAsia="zh-CN"/>
                <w14:ligatures w14:val="none"/>
              </w:rPr>
              <w:t>262</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0.002</w:t>
            </w:r>
          </w:p>
        </w:tc>
      </w:tr>
      <w:tr w14:paraId="76DCBF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7B0B3580">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060837CD">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Q1 </w:t>
            </w:r>
          </w:p>
        </w:tc>
        <w:tc>
          <w:tcPr>
            <w:tcW w:w="1575" w:type="dxa"/>
            <w:shd w:val="clear" w:color="auto" w:fill="auto"/>
            <w:vAlign w:val="center"/>
          </w:tcPr>
          <w:p w14:paraId="2E9D4285">
            <w:pPr>
              <w:rPr>
                <w:rFonts w:hint="default" w:ascii="Times New Roman" w:hAnsi="Times New Roman" w:cs="Times New Roman" w:eastAsiaTheme="minorEastAsia"/>
                <w:kern w:val="2"/>
                <w:sz w:val="24"/>
                <w:szCs w:val="24"/>
                <w:lang w:val="en-US"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803</w:t>
            </w:r>
          </w:p>
        </w:tc>
        <w:tc>
          <w:tcPr>
            <w:tcW w:w="3163" w:type="dxa"/>
            <w:shd w:val="clear" w:color="auto" w:fill="auto"/>
            <w:vAlign w:val="center"/>
          </w:tcPr>
          <w:p w14:paraId="48632E78">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03236BC0">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190" w:type="dxa"/>
            <w:shd w:val="clear" w:color="auto" w:fill="auto"/>
            <w:vAlign w:val="center"/>
          </w:tcPr>
          <w:p w14:paraId="5CF44CAD">
            <w:pPr>
              <w:rPr>
                <w:rFonts w:ascii="Times New Roman" w:hAnsi="Times New Roman" w:eastAsia="等线" w:cs="Times New Roman"/>
                <w:sz w:val="24"/>
                <w:szCs w:val="24"/>
                <w14:ligatures w14:val="none"/>
              </w:rPr>
            </w:pPr>
            <w:r>
              <w:rPr>
                <w:rFonts w:ascii="Times New Roman" w:hAnsi="Times New Roman" w:eastAsia="等线" w:cs="Times New Roman"/>
                <w:sz w:val="24"/>
                <w:szCs w:val="24"/>
                <w14:ligatures w14:val="none"/>
              </w:rPr>
              <w:t>1(Ref)</w:t>
            </w:r>
          </w:p>
        </w:tc>
      </w:tr>
      <w:tr w14:paraId="153CA9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4D72DF0B">
            <w:pPr>
              <w:jc w:val="left"/>
              <w:rPr>
                <w:rFonts w:ascii="Times New Roman" w:hAnsi="Times New Roman" w:cs="Times New Roman"/>
                <w:b/>
                <w:bCs/>
                <w:sz w:val="24"/>
                <w:szCs w:val="24"/>
                <w:lang w:val="en-GB"/>
                <w14:ligatures w14:val="none"/>
              </w:rPr>
            </w:pPr>
          </w:p>
        </w:tc>
        <w:tc>
          <w:tcPr>
            <w:tcW w:w="1737" w:type="dxa"/>
            <w:shd w:val="clear" w:color="auto" w:fill="auto"/>
            <w:vAlign w:val="center"/>
          </w:tcPr>
          <w:p w14:paraId="7C247878">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1CB2CA01">
            <w:pPr>
              <w:rPr>
                <w:rFonts w:hint="default" w:ascii="Times New Roman" w:hAnsi="Times New Roman" w:eastAsia="PingFang SC" w:cs="Times New Roman"/>
                <w:kern w:val="2"/>
                <w:sz w:val="24"/>
                <w:szCs w:val="24"/>
                <w:lang w:val="en-US" w:eastAsia="zh-CN" w:bidi="ar-SA"/>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cs="Times New Roman"/>
                <w:sz w:val="24"/>
                <w:szCs w:val="24"/>
                <w:lang w:val="en-US" w:eastAsia="zh-CN"/>
                <w14:ligatures w14:val="none"/>
              </w:rPr>
              <w:t>802</w:t>
            </w:r>
          </w:p>
        </w:tc>
        <w:tc>
          <w:tcPr>
            <w:tcW w:w="3163" w:type="dxa"/>
            <w:shd w:val="clear" w:color="auto" w:fill="auto"/>
            <w:vAlign w:val="center"/>
          </w:tcPr>
          <w:p w14:paraId="4023827D">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1.15</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0.842</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570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378</w:t>
            </w:r>
          </w:p>
        </w:tc>
        <w:tc>
          <w:tcPr>
            <w:tcW w:w="3300" w:type="dxa"/>
            <w:shd w:val="clear" w:color="auto" w:fill="auto"/>
            <w:vAlign w:val="center"/>
          </w:tcPr>
          <w:p w14:paraId="5AA50F53">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val="0"/>
                <w:bCs w:val="0"/>
                <w:sz w:val="24"/>
                <w:szCs w:val="24"/>
                <w:lang w:val="en-US" w:eastAsia="zh-CN"/>
                <w14:ligatures w14:val="none"/>
              </w:rPr>
              <w:t>1.12</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0.817</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530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488</w:t>
            </w:r>
          </w:p>
        </w:tc>
        <w:tc>
          <w:tcPr>
            <w:tcW w:w="3190" w:type="dxa"/>
            <w:shd w:val="clear" w:color="auto" w:fill="auto"/>
            <w:vAlign w:val="center"/>
          </w:tcPr>
          <w:p w14:paraId="62318DFC">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1.06</w:t>
            </w:r>
            <w:r>
              <w:rPr>
                <w:rFonts w:hint="eastAsia" w:ascii="Times New Roman" w:hAnsi="Times New Roman" w:eastAsia="等线" w:cs="Times New Roman"/>
                <w:sz w:val="24"/>
                <w:szCs w:val="24"/>
                <w14:ligatures w14:val="none"/>
              </w:rPr>
              <w:t xml:space="preserve"> </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lang w:val="en-US" w:eastAsia="zh-CN"/>
                <w14:ligatures w14:val="none"/>
              </w:rPr>
              <w:t>0.774</w:t>
            </w:r>
            <w:r>
              <w:rPr>
                <w:rFonts w:ascii="Times New Roman" w:hAnsi="Times New Roman" w:eastAsia="PingFang SC" w:cs="Times New Roman"/>
                <w:sz w:val="24"/>
                <w:szCs w:val="24"/>
                <w:shd w:val="clear" w:color="auto" w:fill="FFFFFF"/>
                <w14:ligatures w14:val="none"/>
              </w:rPr>
              <w:t>–</w:t>
            </w:r>
            <w:r>
              <w:rPr>
                <w:rFonts w:hint="eastAsia" w:ascii="Times New Roman" w:hAnsi="Times New Roman" w:eastAsia="PingFang SC" w:cs="Times New Roman"/>
                <w:sz w:val="24"/>
                <w:szCs w:val="24"/>
                <w:shd w:val="clear" w:color="auto" w:fill="FFFFFF"/>
                <w14:ligatures w14:val="none"/>
              </w:rPr>
              <w:t>1.</w:t>
            </w:r>
            <w:r>
              <w:rPr>
                <w:rFonts w:hint="eastAsia" w:ascii="Times New Roman" w:hAnsi="Times New Roman" w:eastAsia="PingFang SC" w:cs="Times New Roman"/>
                <w:sz w:val="24"/>
                <w:szCs w:val="24"/>
                <w:shd w:val="clear" w:color="auto" w:fill="FFFFFF"/>
                <w:lang w:val="en-US" w:eastAsia="zh-CN"/>
                <w14:ligatures w14:val="none"/>
              </w:rPr>
              <w:t>450</w:t>
            </w:r>
            <w:r>
              <w:rPr>
                <w:rFonts w:ascii="Times New Roman" w:hAnsi="Times New Roman" w:eastAsia="等线" w:cs="Times New Roman"/>
                <w:sz w:val="24"/>
                <w:szCs w:val="24"/>
                <w14:ligatures w14:val="none"/>
              </w:rPr>
              <w:t>)</w:t>
            </w:r>
            <w:r>
              <w:rPr>
                <w:rFonts w:hint="eastAsia" w:ascii="Times New Roman" w:hAnsi="Times New Roman" w:eastAsia="等线" w:cs="Times New Roman"/>
                <w:sz w:val="24"/>
                <w:szCs w:val="24"/>
                <w14:ligatures w14:val="none"/>
              </w:rPr>
              <w:t xml:space="preserve"> 0.</w:t>
            </w:r>
            <w:r>
              <w:rPr>
                <w:rFonts w:hint="eastAsia" w:ascii="Times New Roman" w:hAnsi="Times New Roman" w:eastAsia="等线" w:cs="Times New Roman"/>
                <w:sz w:val="24"/>
                <w:szCs w:val="24"/>
                <w:lang w:val="en-US" w:eastAsia="zh-CN"/>
                <w14:ligatures w14:val="none"/>
              </w:rPr>
              <w:t>720</w:t>
            </w:r>
          </w:p>
        </w:tc>
      </w:tr>
      <w:tr w14:paraId="60FFD0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E44E57D">
            <w:pPr>
              <w:rPr>
                <w:rFonts w:ascii="Times New Roman" w:hAnsi="Times New Roman" w:cs="Times New Roman"/>
                <w:b/>
                <w:bCs/>
                <w:sz w:val="24"/>
                <w:szCs w:val="24"/>
                <w:lang w:val="en-GB"/>
                <w14:ligatures w14:val="none"/>
              </w:rPr>
            </w:pPr>
          </w:p>
        </w:tc>
        <w:tc>
          <w:tcPr>
            <w:tcW w:w="1737" w:type="dxa"/>
            <w:shd w:val="clear" w:color="auto" w:fill="auto"/>
            <w:vAlign w:val="center"/>
          </w:tcPr>
          <w:p w14:paraId="48DD9BEC">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Q3 </w:t>
            </w:r>
          </w:p>
        </w:tc>
        <w:tc>
          <w:tcPr>
            <w:tcW w:w="1575" w:type="dxa"/>
            <w:shd w:val="clear" w:color="auto" w:fill="auto"/>
            <w:vAlign w:val="center"/>
          </w:tcPr>
          <w:p w14:paraId="50B401AB">
            <w:pPr>
              <w:rPr>
                <w:rFonts w:hint="default" w:ascii="Times New Roman" w:hAnsi="Times New Roman" w:cs="Times New Roman" w:eastAsiaTheme="minorEastAsia"/>
                <w:kern w:val="2"/>
                <w:sz w:val="24"/>
                <w:szCs w:val="24"/>
                <w:lang w:val="en-GB"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802</w:t>
            </w:r>
          </w:p>
        </w:tc>
        <w:tc>
          <w:tcPr>
            <w:tcW w:w="3163" w:type="dxa"/>
            <w:shd w:val="clear" w:color="auto" w:fill="auto"/>
            <w:vAlign w:val="center"/>
          </w:tcPr>
          <w:p w14:paraId="7BF67AF1">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23</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0.911</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1.660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0.178</w:t>
            </w:r>
          </w:p>
        </w:tc>
        <w:tc>
          <w:tcPr>
            <w:tcW w:w="3300" w:type="dxa"/>
            <w:shd w:val="clear" w:color="auto" w:fill="auto"/>
            <w:vAlign w:val="center"/>
          </w:tcPr>
          <w:p w14:paraId="77B6A07A">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20</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0.887</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lang w:val="en-US" w:eastAsia="zh-CN"/>
                <w14:ligatures w14:val="none"/>
              </w:rPr>
              <w:t>1.610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w:t>
            </w:r>
            <w:r>
              <w:rPr>
                <w:rFonts w:hint="eastAsia" w:ascii="Times New Roman" w:hAnsi="Times New Roman" w:eastAsia="等线" w:cs="Times New Roman"/>
                <w:b w:val="0"/>
                <w:bCs w:val="0"/>
                <w:sz w:val="24"/>
                <w:szCs w:val="24"/>
                <w:lang w:val="en-US" w:eastAsia="zh-CN"/>
                <w14:ligatures w14:val="none"/>
              </w:rPr>
              <w:t>0.240</w:t>
            </w:r>
          </w:p>
        </w:tc>
        <w:tc>
          <w:tcPr>
            <w:tcW w:w="3190" w:type="dxa"/>
            <w:shd w:val="clear" w:color="auto" w:fill="auto"/>
            <w:vAlign w:val="center"/>
          </w:tcPr>
          <w:p w14:paraId="3113A2FF">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val="0"/>
                <w:bCs w:val="0"/>
                <w:sz w:val="24"/>
                <w:szCs w:val="24"/>
                <w14:ligatures w14:val="none"/>
              </w:rPr>
              <w:t>1</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15</w:t>
            </w:r>
            <w:r>
              <w:rPr>
                <w:rFonts w:hint="eastAsia" w:ascii="Times New Roman" w:hAnsi="Times New Roman" w:eastAsia="等线" w:cs="Times New Roman"/>
                <w:b w:val="0"/>
                <w:bCs w:val="0"/>
                <w:sz w:val="24"/>
                <w:szCs w:val="24"/>
                <w14:ligatures w14:val="none"/>
              </w:rPr>
              <w:t xml:space="preserve"> </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lang w:val="en-US" w:eastAsia="zh-CN"/>
                <w14:ligatures w14:val="none"/>
              </w:rPr>
              <w:t>0.848</w:t>
            </w:r>
            <w:r>
              <w:rPr>
                <w:rFonts w:ascii="Times New Roman" w:hAnsi="Times New Roman" w:eastAsia="PingFang SC" w:cs="Times New Roman"/>
                <w:b w:val="0"/>
                <w:bCs w:val="0"/>
                <w:sz w:val="24"/>
                <w:szCs w:val="24"/>
                <w:shd w:val="clear" w:color="auto" w:fill="FFFFFF"/>
                <w14:ligatures w14:val="none"/>
              </w:rPr>
              <w:t>–</w:t>
            </w:r>
            <w:r>
              <w:rPr>
                <w:rFonts w:hint="eastAsia" w:ascii="Times New Roman" w:hAnsi="Times New Roman" w:eastAsia="PingFang SC" w:cs="Times New Roman"/>
                <w:b w:val="0"/>
                <w:bCs w:val="0"/>
                <w:sz w:val="24"/>
                <w:szCs w:val="24"/>
                <w:shd w:val="clear" w:color="auto" w:fill="FFFFFF"/>
                <w14:ligatures w14:val="none"/>
              </w:rPr>
              <w:t>1.</w:t>
            </w:r>
            <w:r>
              <w:rPr>
                <w:rFonts w:hint="eastAsia" w:ascii="Times New Roman" w:hAnsi="Times New Roman" w:eastAsia="PingFang SC" w:cs="Times New Roman"/>
                <w:b w:val="0"/>
                <w:bCs w:val="0"/>
                <w:sz w:val="24"/>
                <w:szCs w:val="24"/>
                <w:shd w:val="clear" w:color="auto" w:fill="FFFFFF"/>
                <w:lang w:val="en-US" w:eastAsia="zh-CN"/>
                <w14:ligatures w14:val="none"/>
              </w:rPr>
              <w:t>550</w:t>
            </w:r>
            <w:r>
              <w:rPr>
                <w:rFonts w:ascii="Times New Roman" w:hAnsi="Times New Roman" w:eastAsia="等线" w:cs="Times New Roman"/>
                <w:b w:val="0"/>
                <w:bCs w:val="0"/>
                <w:sz w:val="24"/>
                <w:szCs w:val="24"/>
                <w14:ligatures w14:val="none"/>
              </w:rPr>
              <w:t>)</w:t>
            </w:r>
            <w:r>
              <w:rPr>
                <w:rFonts w:hint="eastAsia" w:ascii="Times New Roman" w:hAnsi="Times New Roman" w:eastAsia="等线" w:cs="Times New Roman"/>
                <w:b w:val="0"/>
                <w:bCs w:val="0"/>
                <w:sz w:val="24"/>
                <w:szCs w:val="24"/>
                <w14:ligatures w14:val="none"/>
              </w:rPr>
              <w:t xml:space="preserve"> 0.</w:t>
            </w:r>
            <w:r>
              <w:rPr>
                <w:rFonts w:hint="eastAsia" w:ascii="Times New Roman" w:hAnsi="Times New Roman" w:eastAsia="等线" w:cs="Times New Roman"/>
                <w:b w:val="0"/>
                <w:bCs w:val="0"/>
                <w:sz w:val="24"/>
                <w:szCs w:val="24"/>
                <w:lang w:val="en-US" w:eastAsia="zh-CN"/>
                <w14:ligatures w14:val="none"/>
              </w:rPr>
              <w:t>373</w:t>
            </w:r>
          </w:p>
        </w:tc>
      </w:tr>
      <w:tr w14:paraId="1636E0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42463FA4">
            <w:pPr>
              <w:rPr>
                <w:rFonts w:ascii="Times New Roman" w:hAnsi="Times New Roman" w:cs="Times New Roman"/>
                <w:b/>
                <w:bCs/>
                <w:sz w:val="24"/>
                <w:szCs w:val="24"/>
                <w:lang w:val="en-GB"/>
                <w14:ligatures w14:val="none"/>
              </w:rPr>
            </w:pPr>
          </w:p>
        </w:tc>
        <w:tc>
          <w:tcPr>
            <w:tcW w:w="1737" w:type="dxa"/>
            <w:shd w:val="clear" w:color="auto" w:fill="auto"/>
            <w:vAlign w:val="center"/>
          </w:tcPr>
          <w:p w14:paraId="53630280">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Q4</w:t>
            </w:r>
          </w:p>
        </w:tc>
        <w:tc>
          <w:tcPr>
            <w:tcW w:w="1575" w:type="dxa"/>
            <w:shd w:val="clear" w:color="auto" w:fill="auto"/>
            <w:vAlign w:val="center"/>
          </w:tcPr>
          <w:p w14:paraId="7F093FF3">
            <w:pPr>
              <w:rPr>
                <w:rFonts w:hint="default" w:ascii="Times New Roman" w:hAnsi="Times New Roman" w:cs="Times New Roman" w:eastAsiaTheme="minorEastAsia"/>
                <w:kern w:val="2"/>
                <w:sz w:val="24"/>
                <w:szCs w:val="24"/>
                <w:lang w:val="en-GB" w:eastAsia="zh-CN" w:bidi="ar-SA"/>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803</w:t>
            </w:r>
          </w:p>
        </w:tc>
        <w:tc>
          <w:tcPr>
            <w:tcW w:w="3163" w:type="dxa"/>
            <w:shd w:val="clear" w:color="auto" w:fill="auto"/>
            <w:vAlign w:val="center"/>
          </w:tcPr>
          <w:p w14:paraId="2F33F28F">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69</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270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2.240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&lt; 0.001</w:t>
            </w:r>
          </w:p>
        </w:tc>
        <w:tc>
          <w:tcPr>
            <w:tcW w:w="3300" w:type="dxa"/>
            <w:shd w:val="clear" w:color="auto" w:fill="auto"/>
            <w:vAlign w:val="center"/>
          </w:tcPr>
          <w:p w14:paraId="2612DDE4">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63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220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2.160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2EFE4DA1">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52</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140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2.030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0.004</w:t>
            </w:r>
          </w:p>
        </w:tc>
      </w:tr>
      <w:tr w14:paraId="72C9AD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613064E">
            <w:pPr>
              <w:rPr>
                <w:rFonts w:ascii="Times New Roman" w:hAnsi="Times New Roman" w:cs="Times New Roman"/>
                <w:b/>
                <w:bCs/>
                <w:sz w:val="24"/>
                <w:szCs w:val="24"/>
                <w:lang w:val="en-GB"/>
                <w14:ligatures w14:val="none"/>
              </w:rPr>
            </w:pPr>
          </w:p>
        </w:tc>
        <w:tc>
          <w:tcPr>
            <w:tcW w:w="1737" w:type="dxa"/>
            <w:shd w:val="clear" w:color="auto" w:fill="auto"/>
            <w:vAlign w:val="center"/>
          </w:tcPr>
          <w:p w14:paraId="56EF4518">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28392927">
            <w:pPr>
              <w:rPr>
                <w:rFonts w:ascii="Times New Roman" w:hAnsi="Times New Roman" w:cs="Times New Roman"/>
                <w:sz w:val="24"/>
                <w:szCs w:val="24"/>
                <w:lang w:val="en-GB"/>
                <w14:ligatures w14:val="none"/>
              </w:rPr>
            </w:pPr>
          </w:p>
        </w:tc>
        <w:tc>
          <w:tcPr>
            <w:tcW w:w="3163" w:type="dxa"/>
            <w:shd w:val="clear" w:color="auto" w:fill="auto"/>
            <w:vAlign w:val="center"/>
          </w:tcPr>
          <w:p w14:paraId="5010CC73">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645581FD">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0.026</w:t>
            </w:r>
          </w:p>
        </w:tc>
        <w:tc>
          <w:tcPr>
            <w:tcW w:w="3190" w:type="dxa"/>
            <w:shd w:val="clear" w:color="auto" w:fill="auto"/>
            <w:vAlign w:val="center"/>
          </w:tcPr>
          <w:p w14:paraId="0802F0C9">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b/>
                <w:bCs/>
                <w:sz w:val="24"/>
                <w:szCs w:val="24"/>
                <w:lang w:val="en-US" w:eastAsia="zh-CN"/>
                <w14:ligatures w14:val="none"/>
              </w:rPr>
              <w:t>0.002</w:t>
            </w:r>
          </w:p>
        </w:tc>
      </w:tr>
      <w:tr w14:paraId="2B8195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A2F5D9D">
            <w:pPr>
              <w:rPr>
                <w:rFonts w:ascii="Times New Roman" w:hAnsi="Times New Roman" w:cs="Times New Roman"/>
                <w:b/>
                <w:bCs/>
                <w:sz w:val="24"/>
                <w:szCs w:val="24"/>
                <w:lang w:val="en-GB"/>
                <w14:ligatures w14:val="none"/>
              </w:rPr>
            </w:pPr>
            <w:r>
              <w:rPr>
                <w:rFonts w:hint="eastAsia" w:ascii="Times New Roman" w:hAnsi="Times New Roman" w:cs="Times New Roman"/>
                <w:sz w:val="24"/>
                <w:szCs w:val="24"/>
                <w:lang w:val="en-GB"/>
                <w14:ligatures w14:val="none"/>
              </w:rPr>
              <w:t>CompositeIndex</w:t>
            </w:r>
          </w:p>
        </w:tc>
        <w:tc>
          <w:tcPr>
            <w:tcW w:w="1737" w:type="dxa"/>
            <w:shd w:val="clear" w:color="auto" w:fill="auto"/>
            <w:vAlign w:val="center"/>
          </w:tcPr>
          <w:p w14:paraId="7B584AF5">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Continuous</w:t>
            </w:r>
          </w:p>
        </w:tc>
        <w:tc>
          <w:tcPr>
            <w:tcW w:w="1575" w:type="dxa"/>
            <w:shd w:val="clear" w:color="auto" w:fill="auto"/>
            <w:vAlign w:val="center"/>
          </w:tcPr>
          <w:p w14:paraId="374977C8">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3210</w:t>
            </w:r>
          </w:p>
        </w:tc>
        <w:tc>
          <w:tcPr>
            <w:tcW w:w="3163" w:type="dxa"/>
            <w:shd w:val="clear" w:color="auto" w:fill="auto"/>
            <w:vAlign w:val="center"/>
          </w:tcPr>
          <w:p w14:paraId="12159D48">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593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0.526</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0.669</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&lt; 0.001</w:t>
            </w:r>
          </w:p>
        </w:tc>
        <w:tc>
          <w:tcPr>
            <w:tcW w:w="3300" w:type="dxa"/>
            <w:shd w:val="clear" w:color="auto" w:fill="auto"/>
            <w:vAlign w:val="center"/>
          </w:tcPr>
          <w:p w14:paraId="01FFDDC6">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602</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0.533</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0.681</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&lt; 0.001</w:t>
            </w:r>
          </w:p>
        </w:tc>
        <w:tc>
          <w:tcPr>
            <w:tcW w:w="3190" w:type="dxa"/>
            <w:shd w:val="clear" w:color="auto" w:fill="auto"/>
            <w:vAlign w:val="center"/>
          </w:tcPr>
          <w:p w14:paraId="7E78B099">
            <w:pPr>
              <w:rPr>
                <w:rFonts w:ascii="Times New Roman" w:hAnsi="Times New Roman" w:eastAsia="等线" w:cs="Times New Roman"/>
                <w:sz w:val="24"/>
                <w:szCs w:val="24"/>
                <w14:ligatures w14:val="none"/>
              </w:rPr>
            </w:pPr>
            <w:r>
              <w:rPr>
                <w:rFonts w:hint="eastAsia" w:ascii="Times New Roman" w:hAnsi="Times New Roman" w:eastAsia="等线" w:cs="Times New Roman"/>
                <w:b/>
                <w:bCs/>
                <w:sz w:val="24"/>
                <w:szCs w:val="24"/>
                <w:lang w:val="en-US" w:eastAsia="zh-CN"/>
                <w14:ligatures w14:val="none"/>
              </w:rPr>
              <w:t>0</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653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lang w:val="en-US" w:eastAsia="zh-CN"/>
                <w14:ligatures w14:val="none"/>
              </w:rPr>
              <w:t>0.572</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0.747</w:t>
            </w:r>
            <w:r>
              <w:rPr>
                <w:rFonts w:ascii="Times New Roman" w:hAnsi="Times New Roman" w:eastAsia="等线" w:cs="Times New Roman"/>
                <w:b/>
                <w:bCs/>
                <w:sz w:val="24"/>
                <w:szCs w:val="24"/>
                <w14:ligatures w14:val="none"/>
              </w:rPr>
              <w:t>)</w:t>
            </w:r>
            <w:r>
              <w:rPr>
                <w:rFonts w:hint="eastAsia" w:ascii="Times New Roman" w:hAnsi="Times New Roman" w:eastAsia="等线" w:cs="Times New Roman"/>
                <w:b/>
                <w:bCs/>
                <w:sz w:val="24"/>
                <w:szCs w:val="24"/>
                <w14:ligatures w14:val="none"/>
              </w:rPr>
              <w:t xml:space="preserve"> &lt; 0.001</w:t>
            </w:r>
          </w:p>
        </w:tc>
      </w:tr>
      <w:tr w14:paraId="164E62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56D960C5">
            <w:pPr>
              <w:rPr>
                <w:rFonts w:ascii="Times New Roman" w:hAnsi="Times New Roman" w:cs="Times New Roman"/>
                <w:b/>
                <w:bCs/>
                <w:sz w:val="24"/>
                <w:szCs w:val="24"/>
                <w:lang w:val="en-GB"/>
                <w14:ligatures w14:val="none"/>
              </w:rPr>
            </w:pPr>
          </w:p>
        </w:tc>
        <w:tc>
          <w:tcPr>
            <w:tcW w:w="1737" w:type="dxa"/>
            <w:shd w:val="clear" w:color="auto" w:fill="auto"/>
            <w:vAlign w:val="center"/>
          </w:tcPr>
          <w:p w14:paraId="52071479">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Q1 </w:t>
            </w:r>
          </w:p>
        </w:tc>
        <w:tc>
          <w:tcPr>
            <w:tcW w:w="1575" w:type="dxa"/>
            <w:shd w:val="clear" w:color="auto" w:fill="auto"/>
            <w:vAlign w:val="center"/>
          </w:tcPr>
          <w:p w14:paraId="1015518D">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803</w:t>
            </w:r>
          </w:p>
        </w:tc>
        <w:tc>
          <w:tcPr>
            <w:tcW w:w="3163" w:type="dxa"/>
            <w:shd w:val="clear" w:color="auto" w:fill="auto"/>
            <w:vAlign w:val="center"/>
          </w:tcPr>
          <w:p w14:paraId="4645B587">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300" w:type="dxa"/>
            <w:shd w:val="clear" w:color="auto" w:fill="auto"/>
            <w:vAlign w:val="center"/>
          </w:tcPr>
          <w:p w14:paraId="00D0B386">
            <w:pPr>
              <w:rPr>
                <w:rFonts w:ascii="Times New Roman" w:hAnsi="Times New Roman" w:eastAsia="等线" w:cs="Times New Roman"/>
                <w:kern w:val="2"/>
                <w:sz w:val="24"/>
                <w:szCs w:val="24"/>
                <w:lang w:val="en-US" w:eastAsia="zh-CN" w:bidi="ar-SA"/>
                <w14:ligatures w14:val="none"/>
              </w:rPr>
            </w:pPr>
            <w:r>
              <w:rPr>
                <w:rFonts w:ascii="Times New Roman" w:hAnsi="Times New Roman" w:eastAsia="等线" w:cs="Times New Roman"/>
                <w:sz w:val="24"/>
                <w:szCs w:val="24"/>
                <w14:ligatures w14:val="none"/>
              </w:rPr>
              <w:t>1(Ref)</w:t>
            </w:r>
          </w:p>
        </w:tc>
        <w:tc>
          <w:tcPr>
            <w:tcW w:w="3190" w:type="dxa"/>
            <w:shd w:val="clear" w:color="auto" w:fill="auto"/>
            <w:vAlign w:val="center"/>
          </w:tcPr>
          <w:p w14:paraId="35EA66D6">
            <w:pPr>
              <w:rPr>
                <w:rFonts w:ascii="Times New Roman" w:hAnsi="Times New Roman" w:eastAsia="等线" w:cs="Times New Roman"/>
                <w:sz w:val="24"/>
                <w:szCs w:val="24"/>
                <w14:ligatures w14:val="none"/>
              </w:rPr>
            </w:pPr>
            <w:r>
              <w:rPr>
                <w:rFonts w:ascii="Times New Roman" w:hAnsi="Times New Roman" w:eastAsia="等线" w:cs="Times New Roman"/>
                <w:sz w:val="24"/>
                <w:szCs w:val="24"/>
                <w14:ligatures w14:val="none"/>
              </w:rPr>
              <w:t>1(Ref)</w:t>
            </w:r>
          </w:p>
        </w:tc>
      </w:tr>
      <w:tr w14:paraId="7944E5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1BB327F8">
            <w:pPr>
              <w:rPr>
                <w:rFonts w:ascii="Times New Roman" w:hAnsi="Times New Roman" w:cs="Times New Roman"/>
                <w:b/>
                <w:bCs/>
                <w:sz w:val="24"/>
                <w:szCs w:val="24"/>
                <w:lang w:val="en-GB"/>
                <w14:ligatures w14:val="none"/>
              </w:rPr>
            </w:pPr>
          </w:p>
        </w:tc>
        <w:tc>
          <w:tcPr>
            <w:tcW w:w="1737" w:type="dxa"/>
            <w:shd w:val="clear" w:color="auto" w:fill="auto"/>
            <w:vAlign w:val="center"/>
          </w:tcPr>
          <w:p w14:paraId="35A98D92">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Q2 </w:t>
            </w:r>
          </w:p>
        </w:tc>
        <w:tc>
          <w:tcPr>
            <w:tcW w:w="1575" w:type="dxa"/>
            <w:shd w:val="clear" w:color="auto" w:fill="auto"/>
            <w:vAlign w:val="center"/>
          </w:tcPr>
          <w:p w14:paraId="753AD62E">
            <w:pPr>
              <w:rPr>
                <w:rFonts w:ascii="Times New Roman" w:hAnsi="Times New Roman" w:cs="Times New Roman"/>
                <w:sz w:val="24"/>
                <w:szCs w:val="24"/>
                <w:lang w:val="en-GB"/>
                <w14:ligatures w14:val="none"/>
              </w:rPr>
            </w:pPr>
            <w:r>
              <w:rPr>
                <w:rFonts w:hint="eastAsia" w:ascii="Times New Roman" w:hAnsi="Times New Roman" w:eastAsia="PingFang SC" w:cs="Times New Roman"/>
                <w:sz w:val="24"/>
                <w:szCs w:val="24"/>
                <w:shd w:val="clear" w:color="auto" w:fill="FFFFFF"/>
                <w14:ligatures w14:val="none"/>
              </w:rPr>
              <w:t xml:space="preserve">N = </w:t>
            </w:r>
            <w:r>
              <w:rPr>
                <w:rFonts w:hint="eastAsia" w:ascii="Times New Roman" w:hAnsi="Times New Roman" w:cs="Times New Roman"/>
                <w:sz w:val="24"/>
                <w:szCs w:val="24"/>
                <w:lang w:val="en-US" w:eastAsia="zh-CN"/>
                <w14:ligatures w14:val="none"/>
              </w:rPr>
              <w:t>802</w:t>
            </w:r>
          </w:p>
        </w:tc>
        <w:tc>
          <w:tcPr>
            <w:tcW w:w="3163" w:type="dxa"/>
            <w:shd w:val="clear" w:color="auto" w:fill="auto"/>
            <w:vAlign w:val="center"/>
          </w:tcPr>
          <w:p w14:paraId="7BBD695C">
            <w:pPr>
              <w:rPr>
                <w:rFonts w:hint="default" w:ascii="Times New Roman" w:hAnsi="Times New Roman" w:cs="Times New Roman" w:eastAsiaTheme="minorEastAsia"/>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0.73</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575</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0.933</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w:t>
            </w:r>
            <w:r>
              <w:rPr>
                <w:rFonts w:hint="eastAsia" w:ascii="Times New Roman" w:hAnsi="Times New Roman" w:cs="Times New Roman"/>
                <w:b/>
                <w:bCs/>
                <w:sz w:val="24"/>
                <w:szCs w:val="24"/>
                <w:lang w:val="en-US" w:eastAsia="zh-CN"/>
                <w14:ligatures w14:val="none"/>
              </w:rPr>
              <w:t>0.018</w:t>
            </w:r>
          </w:p>
        </w:tc>
        <w:tc>
          <w:tcPr>
            <w:tcW w:w="3300" w:type="dxa"/>
            <w:shd w:val="clear" w:color="auto" w:fill="auto"/>
            <w:vAlign w:val="center"/>
          </w:tcPr>
          <w:p w14:paraId="344AC9AC">
            <w:pPr>
              <w:rPr>
                <w:rFonts w:hint="default" w:ascii="Times New Roman" w:hAnsi="Times New Roman" w:cs="Times New Roman" w:eastAsiaTheme="minorEastAsia"/>
                <w:b/>
                <w:bCs/>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0.74</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581</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0.946</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w:t>
            </w:r>
            <w:r>
              <w:rPr>
                <w:rFonts w:hint="eastAsia" w:ascii="Times New Roman" w:hAnsi="Times New Roman" w:cs="Times New Roman"/>
                <w:b/>
                <w:bCs/>
                <w:sz w:val="24"/>
                <w:szCs w:val="24"/>
                <w:lang w:val="en-US" w:eastAsia="zh-CN"/>
                <w14:ligatures w14:val="none"/>
              </w:rPr>
              <w:t>0.015</w:t>
            </w:r>
          </w:p>
        </w:tc>
        <w:tc>
          <w:tcPr>
            <w:tcW w:w="3190" w:type="dxa"/>
            <w:shd w:val="clear" w:color="auto" w:fill="auto"/>
            <w:vAlign w:val="center"/>
          </w:tcPr>
          <w:p w14:paraId="60E394B7">
            <w:pPr>
              <w:rPr>
                <w:rFonts w:hint="default" w:ascii="Times New Roman" w:hAnsi="Times New Roman" w:cs="Times New Roman" w:eastAsiaTheme="minorEastAsia"/>
                <w:b/>
                <w:bCs/>
                <w:sz w:val="24"/>
                <w:szCs w:val="24"/>
                <w:lang w:val="en-US" w:eastAsia="zh-CN"/>
                <w14:ligatures w14:val="none"/>
              </w:rPr>
            </w:pPr>
            <w:r>
              <w:rPr>
                <w:rFonts w:hint="eastAsia" w:ascii="Times New Roman" w:hAnsi="Times New Roman" w:eastAsia="等线" w:cs="Times New Roman"/>
                <w:b/>
                <w:bCs/>
                <w:sz w:val="24"/>
                <w:szCs w:val="24"/>
                <w:lang w:val="en-US" w:eastAsia="zh-CN"/>
                <w14:ligatures w14:val="none"/>
              </w:rPr>
              <w:t>0.74</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578</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0.948</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w:t>
            </w:r>
            <w:r>
              <w:rPr>
                <w:rFonts w:hint="eastAsia" w:ascii="Times New Roman" w:hAnsi="Times New Roman" w:cs="Times New Roman"/>
                <w:b/>
                <w:bCs/>
                <w:sz w:val="24"/>
                <w:szCs w:val="24"/>
                <w:lang w:val="en-US" w:eastAsia="zh-CN"/>
                <w14:ligatures w14:val="none"/>
              </w:rPr>
              <w:t>0.017</w:t>
            </w:r>
          </w:p>
        </w:tc>
      </w:tr>
      <w:tr w14:paraId="3C82AF9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4371C84D">
            <w:pPr>
              <w:rPr>
                <w:rFonts w:ascii="Times New Roman" w:hAnsi="Times New Roman" w:cs="Times New Roman"/>
                <w:b/>
                <w:bCs/>
                <w:sz w:val="24"/>
                <w:szCs w:val="24"/>
                <w:lang w:val="en-GB"/>
                <w14:ligatures w14:val="none"/>
              </w:rPr>
            </w:pPr>
          </w:p>
        </w:tc>
        <w:tc>
          <w:tcPr>
            <w:tcW w:w="1737" w:type="dxa"/>
            <w:shd w:val="clear" w:color="auto" w:fill="auto"/>
            <w:vAlign w:val="center"/>
          </w:tcPr>
          <w:p w14:paraId="4692B365">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Q3 </w:t>
            </w:r>
          </w:p>
        </w:tc>
        <w:tc>
          <w:tcPr>
            <w:tcW w:w="1575" w:type="dxa"/>
            <w:shd w:val="clear" w:color="auto" w:fill="auto"/>
            <w:vAlign w:val="center"/>
          </w:tcPr>
          <w:p w14:paraId="62E8ED01">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802</w:t>
            </w:r>
          </w:p>
        </w:tc>
        <w:tc>
          <w:tcPr>
            <w:tcW w:w="3163" w:type="dxa"/>
            <w:shd w:val="clear" w:color="auto" w:fill="auto"/>
            <w:vAlign w:val="center"/>
          </w:tcPr>
          <w:p w14:paraId="2224A551">
            <w:pPr>
              <w:rPr>
                <w:rFonts w:hint="eastAsia"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0.54</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408</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0.717</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c>
          <w:tcPr>
            <w:tcW w:w="3300" w:type="dxa"/>
            <w:shd w:val="clear" w:color="auto" w:fill="auto"/>
            <w:vAlign w:val="center"/>
          </w:tcPr>
          <w:p w14:paraId="6B4DECC7">
            <w:pPr>
              <w:rPr>
                <w:rFonts w:hint="default"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0.55</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418</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0.737</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w:t>
            </w:r>
            <w:r>
              <w:rPr>
                <w:rFonts w:hint="eastAsia" w:ascii="Times New Roman" w:hAnsi="Times New Roman" w:eastAsia="等线" w:cs="Times New Roman"/>
                <w:b/>
                <w:bCs/>
                <w:sz w:val="24"/>
                <w:szCs w:val="24"/>
                <w14:ligatures w14:val="none"/>
              </w:rPr>
              <w:t>&lt; 0.001</w:t>
            </w:r>
          </w:p>
        </w:tc>
        <w:tc>
          <w:tcPr>
            <w:tcW w:w="3190" w:type="dxa"/>
            <w:shd w:val="clear" w:color="auto" w:fill="auto"/>
            <w:vAlign w:val="center"/>
          </w:tcPr>
          <w:p w14:paraId="1079F27E">
            <w:pPr>
              <w:rPr>
                <w:rFonts w:hint="default" w:ascii="Times New Roman" w:hAnsi="Times New Roman" w:cs="Times New Roman" w:eastAsiaTheme="minorEastAsia"/>
                <w:sz w:val="24"/>
                <w:szCs w:val="24"/>
                <w:lang w:val="en-US" w:eastAsia="zh-CN"/>
                <w14:ligatures w14:val="none"/>
              </w:rPr>
            </w:pPr>
            <w:r>
              <w:rPr>
                <w:rFonts w:hint="eastAsia" w:ascii="Times New Roman" w:hAnsi="Times New Roman" w:eastAsia="等线" w:cs="Times New Roman"/>
                <w:b/>
                <w:bCs/>
                <w:sz w:val="24"/>
                <w:szCs w:val="24"/>
                <w:lang w:val="en-US" w:eastAsia="zh-CN"/>
                <w14:ligatures w14:val="none"/>
              </w:rPr>
              <w:t>0.65</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482</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0.875</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w:t>
            </w:r>
            <w:r>
              <w:rPr>
                <w:rFonts w:hint="eastAsia" w:ascii="Times New Roman" w:hAnsi="Times New Roman" w:eastAsia="等线" w:cs="Times New Roman"/>
                <w:b/>
                <w:bCs/>
                <w:sz w:val="24"/>
                <w:szCs w:val="24"/>
                <w:lang w:val="en-US" w:eastAsia="zh-CN"/>
                <w14:ligatures w14:val="none"/>
              </w:rPr>
              <w:t>0.004</w:t>
            </w:r>
          </w:p>
        </w:tc>
      </w:tr>
      <w:tr w14:paraId="1DBF30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3D10C929">
            <w:pPr>
              <w:rPr>
                <w:rFonts w:ascii="Times New Roman" w:hAnsi="Times New Roman" w:cs="Times New Roman"/>
                <w:b/>
                <w:bCs/>
                <w:sz w:val="24"/>
                <w:szCs w:val="24"/>
                <w:lang w:val="en-GB"/>
                <w14:ligatures w14:val="none"/>
              </w:rPr>
            </w:pPr>
          </w:p>
        </w:tc>
        <w:tc>
          <w:tcPr>
            <w:tcW w:w="1737" w:type="dxa"/>
            <w:shd w:val="clear" w:color="auto" w:fill="auto"/>
            <w:vAlign w:val="center"/>
          </w:tcPr>
          <w:p w14:paraId="6EE7CAC6">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Q4 </w:t>
            </w:r>
          </w:p>
        </w:tc>
        <w:tc>
          <w:tcPr>
            <w:tcW w:w="1575" w:type="dxa"/>
            <w:shd w:val="clear" w:color="auto" w:fill="auto"/>
            <w:vAlign w:val="center"/>
          </w:tcPr>
          <w:p w14:paraId="752ABD4B">
            <w:pPr>
              <w:rPr>
                <w:rFonts w:ascii="Times New Roman" w:hAnsi="Times New Roman" w:cs="Times New Roman"/>
                <w:sz w:val="24"/>
                <w:szCs w:val="24"/>
                <w:lang w:val="en-GB"/>
                <w14:ligatures w14:val="none"/>
              </w:rPr>
            </w:pPr>
            <w:r>
              <w:rPr>
                <w:rFonts w:hint="eastAsia" w:ascii="Times New Roman" w:hAnsi="Times New Roman" w:cs="Times New Roman"/>
                <w:sz w:val="24"/>
                <w:szCs w:val="24"/>
                <w:lang w:val="en-GB"/>
                <w14:ligatures w14:val="none"/>
              </w:rPr>
              <w:t xml:space="preserve">N = </w:t>
            </w:r>
            <w:r>
              <w:rPr>
                <w:rFonts w:hint="eastAsia" w:ascii="Times New Roman" w:hAnsi="Times New Roman" w:cs="Times New Roman"/>
                <w:sz w:val="24"/>
                <w:szCs w:val="24"/>
                <w:lang w:val="en-US" w:eastAsia="zh-CN"/>
                <w14:ligatures w14:val="none"/>
              </w:rPr>
              <w:t>803</w:t>
            </w:r>
          </w:p>
        </w:tc>
        <w:tc>
          <w:tcPr>
            <w:tcW w:w="3163" w:type="dxa"/>
            <w:shd w:val="clear" w:color="auto" w:fill="auto"/>
            <w:vAlign w:val="center"/>
          </w:tcPr>
          <w:p w14:paraId="7A8AA5BF">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0.27</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182</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0.410</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c>
          <w:tcPr>
            <w:tcW w:w="3300" w:type="dxa"/>
            <w:shd w:val="clear" w:color="auto" w:fill="auto"/>
            <w:vAlign w:val="center"/>
          </w:tcPr>
          <w:p w14:paraId="32B6810A">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eastAsia="等线" w:cs="Times New Roman"/>
                <w:b/>
                <w:bCs/>
                <w:sz w:val="24"/>
                <w:szCs w:val="24"/>
                <w:lang w:val="en-US" w:eastAsia="zh-CN"/>
                <w14:ligatures w14:val="none"/>
              </w:rPr>
              <w:t>0.28</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190</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0.430</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c>
          <w:tcPr>
            <w:tcW w:w="3190" w:type="dxa"/>
            <w:shd w:val="clear" w:color="auto" w:fill="auto"/>
            <w:vAlign w:val="center"/>
          </w:tcPr>
          <w:p w14:paraId="7D0561BA">
            <w:pPr>
              <w:rPr>
                <w:rFonts w:ascii="Times New Roman" w:hAnsi="Times New Roman" w:eastAsia="等线" w:cs="Times New Roman"/>
                <w:sz w:val="24"/>
                <w:szCs w:val="24"/>
                <w14:ligatures w14:val="none"/>
              </w:rPr>
            </w:pPr>
            <w:r>
              <w:rPr>
                <w:rFonts w:hint="eastAsia" w:ascii="Times New Roman" w:hAnsi="Times New Roman" w:eastAsia="等线" w:cs="Times New Roman"/>
                <w:b/>
                <w:bCs/>
                <w:sz w:val="24"/>
                <w:szCs w:val="24"/>
                <w:lang w:val="en-US" w:eastAsia="zh-CN"/>
                <w14:ligatures w14:val="none"/>
              </w:rPr>
              <w:t>0.38</w:t>
            </w:r>
            <w:r>
              <w:rPr>
                <w:rFonts w:hint="eastAsia" w:ascii="Times New Roman" w:hAnsi="Times New Roman" w:eastAsia="等线" w:cs="Times New Roman"/>
                <w:b/>
                <w:bCs/>
                <w:sz w:val="24"/>
                <w:szCs w:val="24"/>
                <w14:ligatures w14:val="none"/>
              </w:rPr>
              <w:t xml:space="preserve"> </w:t>
            </w:r>
            <w:r>
              <w:rPr>
                <w:rFonts w:ascii="Times New Roman" w:hAnsi="Times New Roman" w:eastAsia="等线" w:cs="Times New Roman"/>
                <w:b/>
                <w:bCs/>
                <w:sz w:val="24"/>
                <w:szCs w:val="24"/>
                <w14:ligatures w14:val="none"/>
              </w:rPr>
              <w:t>(</w:t>
            </w:r>
            <w:r>
              <w:rPr>
                <w:rFonts w:ascii="Times New Roman" w:hAnsi="Times New Roman" w:cs="Times New Roman"/>
                <w:b/>
                <w:bCs/>
                <w:sz w:val="24"/>
                <w:szCs w:val="24"/>
                <w14:ligatures w14:val="none"/>
              </w:rPr>
              <w:t>0.</w:t>
            </w:r>
            <w:r>
              <w:rPr>
                <w:rFonts w:hint="eastAsia" w:ascii="Times New Roman" w:hAnsi="Times New Roman" w:cs="Times New Roman"/>
                <w:b/>
                <w:bCs/>
                <w:sz w:val="24"/>
                <w:szCs w:val="24"/>
                <w:lang w:val="en-US" w:eastAsia="zh-CN"/>
                <w14:ligatures w14:val="none"/>
              </w:rPr>
              <w:t>247</w:t>
            </w:r>
            <w:r>
              <w:rPr>
                <w:rFonts w:ascii="Times New Roman" w:hAnsi="Times New Roman" w:eastAsia="PingFang SC" w:cs="Times New Roman"/>
                <w:b/>
                <w:bCs/>
                <w:sz w:val="24"/>
                <w:szCs w:val="24"/>
                <w:shd w:val="clear" w:color="auto" w:fill="FFFFFF"/>
                <w14:ligatures w14:val="none"/>
              </w:rPr>
              <w:t>–</w:t>
            </w:r>
            <w:r>
              <w:rPr>
                <w:rFonts w:hint="eastAsia" w:ascii="Times New Roman" w:hAnsi="Times New Roman" w:eastAsia="PingFang SC" w:cs="Times New Roman"/>
                <w:b/>
                <w:bCs/>
                <w:sz w:val="24"/>
                <w:szCs w:val="24"/>
                <w:shd w:val="clear" w:color="auto" w:fill="FFFFFF"/>
                <w:lang w:val="en-US" w:eastAsia="zh-CN"/>
                <w14:ligatures w14:val="none"/>
              </w:rPr>
              <w:t>0.586</w:t>
            </w:r>
            <w:r>
              <w:rPr>
                <w:rFonts w:ascii="Times New Roman" w:hAnsi="Times New Roman" w:cs="Times New Roman"/>
                <w:b/>
                <w:bCs/>
                <w:sz w:val="24"/>
                <w:szCs w:val="24"/>
                <w14:ligatures w14:val="none"/>
              </w:rPr>
              <w:t>)</w:t>
            </w:r>
            <w:r>
              <w:rPr>
                <w:rFonts w:hint="eastAsia" w:ascii="Times New Roman" w:hAnsi="Times New Roman" w:cs="Times New Roman"/>
                <w:b/>
                <w:bCs/>
                <w:sz w:val="24"/>
                <w:szCs w:val="24"/>
                <w14:ligatures w14:val="none"/>
              </w:rPr>
              <w:t xml:space="preserve"> &lt; 0.001</w:t>
            </w:r>
          </w:p>
        </w:tc>
      </w:tr>
      <w:tr w14:paraId="0A4FF5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2345" w:type="dxa"/>
            <w:shd w:val="clear" w:color="auto" w:fill="auto"/>
            <w:vAlign w:val="center"/>
          </w:tcPr>
          <w:p w14:paraId="00759182">
            <w:pPr>
              <w:rPr>
                <w:rFonts w:ascii="Times New Roman" w:hAnsi="Times New Roman" w:cs="Times New Roman"/>
                <w:b/>
                <w:bCs/>
                <w:sz w:val="24"/>
                <w:szCs w:val="24"/>
                <w:lang w:val="en-GB"/>
                <w14:ligatures w14:val="none"/>
              </w:rPr>
            </w:pPr>
          </w:p>
        </w:tc>
        <w:tc>
          <w:tcPr>
            <w:tcW w:w="1737" w:type="dxa"/>
            <w:shd w:val="clear" w:color="auto" w:fill="auto"/>
            <w:vAlign w:val="center"/>
          </w:tcPr>
          <w:p w14:paraId="25A272D4">
            <w:pPr>
              <w:rPr>
                <w:rFonts w:ascii="Times New Roman" w:hAnsi="Times New Roman" w:cs="Times New Roman"/>
                <w:sz w:val="24"/>
                <w:szCs w:val="24"/>
                <w:lang w:val="en-GB"/>
                <w14:ligatures w14:val="none"/>
              </w:rPr>
            </w:pPr>
            <w:r>
              <w:rPr>
                <w:rFonts w:hint="eastAsia" w:ascii="Times New Roman" w:hAnsi="Times New Roman" w:cs="Times New Roman"/>
                <w:i/>
                <w:iCs/>
                <w:sz w:val="24"/>
                <w:szCs w:val="24"/>
                <w:lang w:val="en-GB"/>
                <w14:ligatures w14:val="none"/>
              </w:rPr>
              <w:t xml:space="preserve">P </w:t>
            </w:r>
            <w:r>
              <w:rPr>
                <w:rFonts w:hint="eastAsia" w:ascii="Times New Roman" w:hAnsi="Times New Roman" w:cs="Times New Roman"/>
                <w:sz w:val="24"/>
                <w:szCs w:val="24"/>
                <w:lang w:val="en-GB"/>
                <w14:ligatures w14:val="none"/>
              </w:rPr>
              <w:t>for trend</w:t>
            </w:r>
          </w:p>
        </w:tc>
        <w:tc>
          <w:tcPr>
            <w:tcW w:w="1575" w:type="dxa"/>
            <w:shd w:val="clear" w:color="auto" w:fill="auto"/>
            <w:vAlign w:val="center"/>
          </w:tcPr>
          <w:p w14:paraId="0B1324D4">
            <w:pPr>
              <w:rPr>
                <w:rFonts w:ascii="Times New Roman" w:hAnsi="Times New Roman" w:cs="Times New Roman"/>
                <w:sz w:val="24"/>
                <w:szCs w:val="24"/>
                <w:lang w:val="en-GB"/>
                <w14:ligatures w14:val="none"/>
              </w:rPr>
            </w:pPr>
          </w:p>
        </w:tc>
        <w:tc>
          <w:tcPr>
            <w:tcW w:w="3163" w:type="dxa"/>
            <w:shd w:val="clear" w:color="auto" w:fill="auto"/>
            <w:vAlign w:val="center"/>
          </w:tcPr>
          <w:p w14:paraId="435FE828">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300" w:type="dxa"/>
            <w:shd w:val="clear" w:color="auto" w:fill="auto"/>
            <w:vAlign w:val="center"/>
          </w:tcPr>
          <w:p w14:paraId="016925D6">
            <w:pPr>
              <w:rPr>
                <w:rFonts w:ascii="Times New Roman" w:hAnsi="Times New Roman" w:eastAsia="等线" w:cs="Times New Roman"/>
                <w:kern w:val="2"/>
                <w:sz w:val="24"/>
                <w:szCs w:val="24"/>
                <w:lang w:val="en-US" w:eastAsia="zh-CN" w:bidi="ar-SA"/>
                <w14:ligatures w14:val="none"/>
              </w:rPr>
            </w:pPr>
            <w:r>
              <w:rPr>
                <w:rFonts w:hint="eastAsia" w:ascii="Times New Roman" w:hAnsi="Times New Roman" w:cs="Times New Roman"/>
                <w:b/>
                <w:bCs/>
                <w:sz w:val="24"/>
                <w:szCs w:val="24"/>
                <w14:ligatures w14:val="none"/>
              </w:rPr>
              <w:t>&lt; 0.001</w:t>
            </w:r>
          </w:p>
        </w:tc>
        <w:tc>
          <w:tcPr>
            <w:tcW w:w="3190" w:type="dxa"/>
            <w:shd w:val="clear" w:color="auto" w:fill="auto"/>
            <w:vAlign w:val="center"/>
          </w:tcPr>
          <w:p w14:paraId="4B31DEE3">
            <w:pPr>
              <w:rPr>
                <w:rFonts w:ascii="Times New Roman" w:hAnsi="Times New Roman" w:eastAsia="等线" w:cs="Times New Roman"/>
                <w:sz w:val="24"/>
                <w:szCs w:val="24"/>
                <w14:ligatures w14:val="none"/>
              </w:rPr>
            </w:pPr>
            <w:r>
              <w:rPr>
                <w:rFonts w:hint="eastAsia" w:ascii="Times New Roman" w:hAnsi="Times New Roman" w:cs="Times New Roman"/>
                <w:b/>
                <w:bCs/>
                <w:sz w:val="24"/>
                <w:szCs w:val="24"/>
                <w14:ligatures w14:val="none"/>
              </w:rPr>
              <w:t>&lt; 0.001</w:t>
            </w:r>
          </w:p>
        </w:tc>
      </w:tr>
    </w:tbl>
    <w:p w14:paraId="0D136CBE">
      <w:pPr>
        <w:spacing w:line="480" w:lineRule="auto"/>
        <w:rPr>
          <w:rFonts w:ascii="Times New Roman" w:hAnsi="Times New Roman" w:cs="Times New Roman"/>
          <w:b/>
          <w:bCs/>
          <w:sz w:val="24"/>
          <w:szCs w:val="24"/>
          <w:lang w:val="en-GB"/>
        </w:rPr>
      </w:pPr>
      <w:r>
        <w:rPr>
          <w:rFonts w:ascii="Times New Roman" w:hAnsi="Times New Roman" w:cs="Times New Roman"/>
          <w:sz w:val="24"/>
          <w:szCs w:val="24"/>
        </w:rPr>
        <w:t xml:space="preserve">A </w:t>
      </w:r>
      <w:r>
        <w:rPr>
          <w:rFonts w:ascii="Times New Roman" w:hAnsi="Times New Roman" w:cs="Times New Roman"/>
          <w:i/>
          <w:iCs/>
          <w:sz w:val="24"/>
          <w:szCs w:val="24"/>
        </w:rPr>
        <w:t>P</w:t>
      </w:r>
      <w:r>
        <w:rPr>
          <w:rFonts w:hint="eastAsia" w:ascii="Times New Roman" w:hAnsi="Times New Roman" w:cs="Times New Roman"/>
          <w:sz w:val="24"/>
          <w:szCs w:val="24"/>
        </w:rPr>
        <w:t xml:space="preserve"> </w:t>
      </w:r>
      <w:r>
        <w:rPr>
          <w:rFonts w:ascii="Times New Roman" w:hAnsi="Times New Roman" w:cs="Times New Roman"/>
          <w:sz w:val="24"/>
          <w:szCs w:val="24"/>
        </w:rPr>
        <w:t>value &lt; 0.05 indicated a significant difference.</w:t>
      </w:r>
    </w:p>
    <w:p w14:paraId="4ED34B50">
      <w:pPr>
        <w:spacing w:line="480" w:lineRule="auto"/>
        <w:rPr>
          <w:rFonts w:hint="eastAsia" w:ascii="Times New Roman" w:hAnsi="Times New Roman" w:cs="Times New Roman"/>
          <w:sz w:val="24"/>
          <w:szCs w:val="24"/>
        </w:rPr>
      </w:pPr>
      <w:r>
        <w:rPr>
          <w:rFonts w:hint="eastAsia" w:ascii="Times New Roman" w:hAnsi="Times New Roman" w:cs="Times New Roman"/>
          <w:sz w:val="24"/>
          <w:szCs w:val="24"/>
          <w:lang w:val="en-GB"/>
        </w:rPr>
        <w:t xml:space="preserve">Abbreviations: </w:t>
      </w:r>
      <w:r>
        <w:rPr>
          <w:rFonts w:hint="eastAsia" w:ascii="Times New Roman" w:hAnsi="Times New Roman" w:cs="Times New Roman"/>
          <w:sz w:val="24"/>
          <w:szCs w:val="24"/>
          <w:lang w:val="en-US" w:eastAsia="zh-CN"/>
        </w:rPr>
        <w:t>AIP</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atherogenic index of plasma</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ascii="Times New Roman" w:hAnsi="Times New Roman" w:cs="Times New Roman"/>
          <w:sz w:val="24"/>
          <w:szCs w:val="24"/>
          <w:lang w:val="en-GB"/>
        </w:rPr>
        <w:t xml:space="preserve">BMI, </w:t>
      </w:r>
      <w:r>
        <w:rPr>
          <w:rFonts w:ascii="Times New Roman" w:hAnsi="Times New Roman" w:eastAsia="PingFang SC" w:cs="Times New Roman"/>
          <w:color w:val="101214"/>
          <w:sz w:val="24"/>
          <w:szCs w:val="24"/>
        </w:rPr>
        <w:t>body mass index;</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 xml:space="preserve">CI, confidence interval; </w:t>
      </w:r>
      <w:r>
        <w:rPr>
          <w:rFonts w:hint="eastAsia" w:ascii="Times New Roman" w:hAnsi="Times New Roman" w:cs="Times New Roman"/>
          <w:sz w:val="24"/>
          <w:szCs w:val="24"/>
          <w:lang w:val="en-US" w:eastAsia="zh-CN"/>
        </w:rPr>
        <w:t>CMM</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cardiometabolic multimorbidity</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CRP</w:t>
      </w:r>
      <w:r>
        <w:rPr>
          <w:rFonts w:ascii="Times New Roman" w:hAnsi="Times New Roman" w:cs="Times New Roman"/>
          <w:sz w:val="24"/>
          <w:szCs w:val="24"/>
          <w:lang w:val="en-GB"/>
        </w:rPr>
        <w:t xml:space="preserve">, </w:t>
      </w:r>
      <w:r>
        <w:rPr>
          <w:rFonts w:hint="eastAsia" w:ascii="Times New Roman" w:hAnsi="Times New Roman" w:eastAsia="宋体" w:cs="Times New Roman"/>
          <w:sz w:val="24"/>
        </w:rPr>
        <w:t>C-reactive protein</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e</w:t>
      </w:r>
      <w:r>
        <w:rPr>
          <w:rFonts w:hint="eastAsia" w:ascii="Times New Roman" w:hAnsi="Times New Roman" w:cs="Times New Roman"/>
          <w:sz w:val="24"/>
          <w:szCs w:val="24"/>
          <w:lang w:val="en-US" w:eastAsia="zh-CN"/>
        </w:rPr>
        <w:t>GDR</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estimated glucose disposal rate</w:t>
      </w:r>
      <w:r>
        <w:rPr>
          <w:rFonts w:ascii="Times New Roman" w:hAnsi="Times New Roman" w:eastAsia="PingFang SC" w:cs="Times New Roman"/>
          <w:color w:val="101214"/>
          <w:sz w:val="24"/>
          <w:szCs w:val="24"/>
        </w:rPr>
        <w:t>;</w:t>
      </w:r>
      <w:r>
        <w:rPr>
          <w:rFonts w:hint="eastAsia" w:ascii="Times New Roman" w:hAnsi="Times New Roman" w:eastAsia="PingFang SC" w:cs="Times New Roman"/>
          <w:color w:val="101214"/>
          <w:sz w:val="24"/>
          <w:szCs w:val="24"/>
          <w:lang w:val="en-US" w:eastAsia="zh-CN"/>
        </w:rPr>
        <w:t xml:space="preserve"> </w:t>
      </w:r>
      <w:r>
        <w:rPr>
          <w:rFonts w:hint="eastAsia" w:ascii="Times New Roman" w:hAnsi="Times New Roman" w:cs="Times New Roman"/>
          <w:sz w:val="24"/>
          <w:szCs w:val="24"/>
          <w:lang w:val="en-GB"/>
        </w:rPr>
        <w:t xml:space="preserve">HR, hazard ratio; </w:t>
      </w:r>
      <w:r>
        <w:rPr>
          <w:rFonts w:hint="eastAsia" w:ascii="Times New Roman" w:hAnsi="Times New Roman" w:cs="Times New Roman"/>
          <w:sz w:val="24"/>
          <w:szCs w:val="24"/>
          <w:lang w:val="en-US" w:eastAsia="zh-CN"/>
        </w:rPr>
        <w:t>RC</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r</w:t>
      </w:r>
      <w:r>
        <w:rPr>
          <w:rFonts w:hint="eastAsia" w:ascii="Times New Roman" w:hAnsi="Times New Roman" w:cs="Times New Roman"/>
          <w:sz w:val="24"/>
          <w:szCs w:val="24"/>
        </w:rPr>
        <w:t>emnant cholesterol</w:t>
      </w:r>
      <w:r>
        <w:rPr>
          <w:rFonts w:ascii="Times New Roman" w:hAnsi="Times New Roman" w:cs="Times New Roman"/>
          <w:sz w:val="24"/>
          <w:szCs w:val="24"/>
        </w:rPr>
        <w:t xml:space="preserve">; </w:t>
      </w:r>
      <w:r>
        <w:rPr>
          <w:rFonts w:hint="eastAsia" w:ascii="Times New Roman" w:hAnsi="Times New Roman" w:cs="Times New Roman"/>
          <w:sz w:val="24"/>
          <w:szCs w:val="24"/>
        </w:rPr>
        <w:t>TyG, triglyceride-glucose</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WC</w:t>
      </w:r>
      <w:r>
        <w:rPr>
          <w:rFonts w:hint="eastAsia" w:ascii="Times New Roman" w:hAnsi="Times New Roman" w:cs="Times New Roman"/>
          <w:sz w:val="24"/>
          <w:szCs w:val="24"/>
        </w:rPr>
        <w:t xml:space="preserve">, </w:t>
      </w:r>
      <w:r>
        <w:rPr>
          <w:rFonts w:hint="eastAsia" w:ascii="Times New Roman" w:hAnsi="Times New Roman" w:eastAsia="宋体" w:cs="Times New Roman"/>
          <w:sz w:val="24"/>
        </w:rPr>
        <w:t>waist circumference</w:t>
      </w:r>
      <w:r>
        <w:rPr>
          <w:rFonts w:hint="eastAsia" w:ascii="Times New Roman" w:hAnsi="Times New Roman" w:cs="Times New Roman"/>
          <w:sz w:val="24"/>
          <w:szCs w:val="24"/>
        </w:rPr>
        <w:t>.</w:t>
      </w:r>
    </w:p>
    <w:p w14:paraId="626AB617">
      <w:pPr>
        <w:spacing w:line="480" w:lineRule="auto"/>
        <w:rPr>
          <w:rFonts w:hint="eastAsia" w:ascii="Times New Roman" w:hAnsi="Times New Roman" w:cs="Times New Roman"/>
          <w:sz w:val="24"/>
          <w:szCs w:val="24"/>
          <w:lang w:val="en-GB"/>
        </w:rPr>
      </w:pPr>
      <w:r>
        <w:rPr>
          <w:rFonts w:hint="eastAsia" w:ascii="Times New Roman" w:hAnsi="Times New Roman" w:cs="Times New Roman"/>
          <w:sz w:val="24"/>
          <w:szCs w:val="24"/>
        </w:rPr>
        <w:t xml:space="preserve">Model </w:t>
      </w: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t>: Adjusted for age, sex, smoking status, alcohol consumption, and BMI.</w:t>
      </w:r>
    </w:p>
    <w:p w14:paraId="5948D795">
      <w:pPr>
        <w:spacing w:line="480" w:lineRule="auto"/>
        <w:rPr>
          <w:rFonts w:ascii="Times New Roman" w:hAnsi="Times New Roman" w:cs="Times New Roman"/>
          <w:sz w:val="24"/>
          <w:szCs w:val="24"/>
        </w:rPr>
      </w:pPr>
      <w:r>
        <w:rPr>
          <w:rFonts w:hint="eastAsia" w:ascii="Times New Roman" w:hAnsi="Times New Roman" w:cs="Times New Roman"/>
          <w:sz w:val="24"/>
          <w:szCs w:val="24"/>
          <w:lang w:val="en-GB"/>
        </w:rPr>
        <w:t xml:space="preserve">Model </w:t>
      </w:r>
      <w:r>
        <w:rPr>
          <w:rFonts w:hint="eastAsia" w:ascii="Times New Roman" w:hAnsi="Times New Roman" w:cs="Times New Roman"/>
          <w:sz w:val="24"/>
          <w:szCs w:val="24"/>
          <w:lang w:val="en-US" w:eastAsia="zh-CN"/>
        </w:rPr>
        <w:t>2</w:t>
      </w:r>
      <w:r>
        <w:rPr>
          <w:rFonts w:hint="eastAsia" w:ascii="Times New Roman" w:hAnsi="Times New Roman" w:cs="Times New Roman"/>
          <w:sz w:val="24"/>
          <w:szCs w:val="24"/>
          <w:lang w:val="en-GB"/>
        </w:rPr>
        <w:t xml:space="preserve">: </w:t>
      </w:r>
      <w:r>
        <w:rPr>
          <w:rFonts w:hint="eastAsia" w:ascii="Times New Roman" w:hAnsi="Times New Roman" w:cs="Times New Roman"/>
          <w:sz w:val="24"/>
          <w:szCs w:val="24"/>
        </w:rPr>
        <w:t>Adjusted for age, sex, smoking status, alcohol consumption, BMI, marital</w:t>
      </w:r>
      <w:r>
        <w:rPr>
          <w:rFonts w:hint="eastAsia" w:ascii="Times New Roman" w:hAnsi="Times New Roman" w:cs="Times New Roman"/>
          <w:sz w:val="24"/>
          <w:szCs w:val="24"/>
          <w:lang w:val="en-US" w:eastAsia="zh-CN"/>
        </w:rPr>
        <w:t xml:space="preserve"> status</w:t>
      </w:r>
      <w:r>
        <w:rPr>
          <w:rFonts w:hint="eastAsia" w:ascii="Times New Roman" w:hAnsi="Times New Roman" w:cs="Times New Roman"/>
          <w:sz w:val="24"/>
          <w:szCs w:val="24"/>
        </w:rPr>
        <w:t>, education, vigorous</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and</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moderate</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w:t>
      </w:r>
    </w:p>
    <w:p w14:paraId="5AFB1945">
      <w:pPr>
        <w:spacing w:line="480" w:lineRule="auto"/>
        <w:rPr>
          <w:rFonts w:hint="eastAsia" w:ascii="Times New Roman" w:hAnsi="Times New Roman" w:cs="Times New Roman"/>
          <w:sz w:val="24"/>
          <w:szCs w:val="24"/>
        </w:rPr>
        <w:sectPr>
          <w:pgSz w:w="16838" w:h="23811"/>
          <w:pgMar w:top="1440" w:right="1800" w:bottom="1440" w:left="1800" w:header="851" w:footer="992" w:gutter="0"/>
          <w:cols w:space="425" w:num="1"/>
          <w:docGrid w:type="lines" w:linePitch="312" w:charSpace="0"/>
        </w:sectPr>
      </w:pPr>
      <w:r>
        <w:rPr>
          <w:rFonts w:hint="eastAsia" w:ascii="Times New Roman" w:hAnsi="Times New Roman" w:cs="Times New Roman"/>
          <w:sz w:val="24"/>
          <w:szCs w:val="24"/>
        </w:rPr>
        <w:t xml:space="preserve">Model 3: Adjusted for age, sex, </w:t>
      </w:r>
      <w:r>
        <w:rPr>
          <w:rFonts w:hint="eastAsia" w:ascii="Times New Roman" w:hAnsi="Times New Roman" w:cs="Times New Roman"/>
          <w:sz w:val="24"/>
          <w:szCs w:val="24"/>
          <w:lang w:val="en-US" w:eastAsia="zh-CN"/>
        </w:rPr>
        <w:t>race</w:t>
      </w:r>
      <w:r>
        <w:rPr>
          <w:rFonts w:hint="eastAsia" w:ascii="Times New Roman" w:hAnsi="Times New Roman" w:cs="Times New Roman"/>
          <w:sz w:val="24"/>
          <w:szCs w:val="24"/>
        </w:rPr>
        <w:t xml:space="preserve">, smoking status, alcohol consumption, BMI, </w:t>
      </w:r>
      <w:r>
        <w:rPr>
          <w:rFonts w:hint="eastAsia" w:ascii="Times New Roman" w:hAnsi="Times New Roman" w:cs="Times New Roman"/>
          <w:sz w:val="24"/>
          <w:szCs w:val="24"/>
          <w:lang w:val="en-US" w:eastAsia="zh-CN"/>
        </w:rPr>
        <w:t>WC</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CRP</w:t>
      </w:r>
      <w:r>
        <w:rPr>
          <w:rFonts w:hint="eastAsia" w:ascii="Times New Roman" w:hAnsi="Times New Roman" w:cs="Times New Roman"/>
          <w:sz w:val="24"/>
          <w:szCs w:val="24"/>
        </w:rPr>
        <w:t>, marital</w:t>
      </w:r>
      <w:r>
        <w:rPr>
          <w:rFonts w:hint="eastAsia" w:ascii="Times New Roman" w:hAnsi="Times New Roman" w:cs="Times New Roman"/>
          <w:sz w:val="24"/>
          <w:szCs w:val="24"/>
          <w:lang w:val="en-US" w:eastAsia="zh-CN"/>
        </w:rPr>
        <w:t xml:space="preserve"> status</w:t>
      </w:r>
      <w:r>
        <w:rPr>
          <w:rFonts w:hint="eastAsia" w:ascii="Times New Roman" w:hAnsi="Times New Roman" w:cs="Times New Roman"/>
          <w:sz w:val="24"/>
          <w:szCs w:val="24"/>
        </w:rPr>
        <w:t>, education, vigorous</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moderate</w:t>
      </w:r>
      <w:r>
        <w:rPr>
          <w:rFonts w:hint="eastAsia" w:ascii="Times New Roman" w:hAnsi="Times New Roman" w:cs="Times New Roman"/>
          <w:sz w:val="24"/>
          <w:szCs w:val="24"/>
          <w:lang w:val="en-US" w:eastAsia="zh-CN"/>
        </w:rPr>
        <w:t xml:space="preserve"> physical activity</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lung disease</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cancer</w:t>
      </w:r>
      <w:r>
        <w:rPr>
          <w:rFonts w:hint="eastAsia" w:ascii="Times New Roman" w:hAnsi="Times New Roman" w:cs="Times New Roman"/>
          <w:sz w:val="24"/>
          <w:szCs w:val="24"/>
        </w:rPr>
        <w:t xml:space="preserve">, </w:t>
      </w:r>
      <w:r>
        <w:rPr>
          <w:rFonts w:hint="eastAsia" w:ascii="Times New Roman" w:hAnsi="Times New Roman" w:eastAsia="宋体" w:cs="Times New Roman"/>
          <w:b w:val="0"/>
          <w:bCs w:val="0"/>
          <w:i w:val="0"/>
          <w:iCs w:val="0"/>
          <w:color w:val="000000"/>
          <w:kern w:val="0"/>
          <w:sz w:val="22"/>
          <w:szCs w:val="22"/>
          <w:u w:val="none"/>
          <w:lang w:val="en-US" w:eastAsia="zh-CN" w:bidi="ar"/>
        </w:rPr>
        <w:t>a</w:t>
      </w:r>
      <w:r>
        <w:rPr>
          <w:rFonts w:hint="default" w:ascii="Times New Roman" w:hAnsi="Times New Roman" w:eastAsia="宋体" w:cs="Times New Roman"/>
          <w:b w:val="0"/>
          <w:bCs w:val="0"/>
          <w:i w:val="0"/>
          <w:iCs w:val="0"/>
          <w:color w:val="000000"/>
          <w:kern w:val="0"/>
          <w:sz w:val="22"/>
          <w:szCs w:val="22"/>
          <w:u w:val="none"/>
          <w:lang w:val="en-US" w:eastAsia="zh-CN" w:bidi="ar"/>
        </w:rPr>
        <w:t>rthritis</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 xml:space="preserve"> depression</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eastAsia="宋体" w:cs="Times New Roman"/>
          <w:sz w:val="24"/>
        </w:rPr>
        <w:t>medication for diabetes, medication for hypertension, and medication for hyperlipidaemia</w:t>
      </w:r>
      <w:r>
        <w:rPr>
          <w:rFonts w:hint="eastAsia" w:ascii="Times New Roman" w:hAnsi="Times New Roman" w:cs="Times New Roman"/>
          <w:sz w:val="24"/>
          <w:szCs w:val="24"/>
        </w:rPr>
        <w:t>.</w:t>
      </w:r>
    </w:p>
    <w:p w14:paraId="705FAC98">
      <w:pPr>
        <w:spacing w:line="480" w:lineRule="auto"/>
        <w:rPr>
          <w:rFonts w:ascii="Times New Roman" w:hAnsi="Times New Roman" w:eastAsia="等线" w:cs="Times New Roman"/>
          <w:b/>
          <w:bCs/>
          <w:sz w:val="24"/>
          <w:szCs w:val="24"/>
          <w:lang w:val="en-GB"/>
          <w14:ligatures w14:val="none"/>
        </w:rPr>
      </w:pPr>
      <w:r>
        <w:rPr>
          <w:rFonts w:ascii="Times New Roman" w:hAnsi="Times New Roman" w:eastAsia="等线" w:cs="Times New Roman"/>
          <w:b/>
          <w:bCs/>
          <w:sz w:val="24"/>
          <w:szCs w:val="24"/>
          <w:lang w:val="en-GB"/>
          <w14:ligatures w14:val="none"/>
        </w:rPr>
        <w:t>S</w:t>
      </w:r>
      <w:r>
        <w:rPr>
          <w:rFonts w:hint="eastAsia" w:ascii="Times New Roman" w:hAnsi="Times New Roman" w:eastAsia="等线" w:cs="Times New Roman"/>
          <w:b/>
          <w:bCs/>
          <w:sz w:val="24"/>
          <w:szCs w:val="24"/>
          <w:lang w:val="en-GB"/>
          <w14:ligatures w14:val="none"/>
        </w:rPr>
        <w:t xml:space="preserve">upplementary Table </w:t>
      </w:r>
      <w:r>
        <w:rPr>
          <w:rFonts w:hint="eastAsia" w:ascii="Times New Roman" w:hAnsi="Times New Roman" w:eastAsia="等线" w:cs="Times New Roman"/>
          <w:b/>
          <w:bCs/>
          <w:sz w:val="24"/>
          <w:szCs w:val="24"/>
          <w:lang w:val="en-US" w:eastAsia="zh-CN"/>
          <w14:ligatures w14:val="none"/>
        </w:rPr>
        <w:t>11</w:t>
      </w:r>
      <w:r>
        <w:rPr>
          <w:rFonts w:hint="eastAsia" w:ascii="Times New Roman" w:hAnsi="Times New Roman" w:eastAsia="等线" w:cs="Times New Roman"/>
          <w:b/>
          <w:bCs/>
          <w:sz w:val="24"/>
          <w:szCs w:val="24"/>
          <w:lang w:val="en-GB"/>
          <w14:ligatures w14:val="none"/>
        </w:rPr>
        <w:t xml:space="preserve">. </w:t>
      </w:r>
      <w:r>
        <w:rPr>
          <w:rFonts w:ascii="Times New Roman" w:hAnsi="Times New Roman" w:eastAsia="等线" w:cs="Times New Roman"/>
          <w:b/>
          <w:bCs/>
          <w:sz w:val="24"/>
          <w:szCs w:val="24"/>
          <w14:ligatures w14:val="none"/>
        </w:rPr>
        <w:t xml:space="preserve">VIFs for </w:t>
      </w:r>
      <w:r>
        <w:rPr>
          <w:rFonts w:hint="eastAsia" w:ascii="Times New Roman" w:hAnsi="Times New Roman" w:eastAsia="等线" w:cs="Times New Roman"/>
          <w:b/>
          <w:bCs/>
          <w:sz w:val="24"/>
          <w:szCs w:val="24"/>
          <w14:ligatures w14:val="none"/>
        </w:rPr>
        <w:t>c</w:t>
      </w:r>
      <w:r>
        <w:rPr>
          <w:rFonts w:ascii="Times New Roman" w:hAnsi="Times New Roman" w:eastAsia="等线" w:cs="Times New Roman"/>
          <w:b/>
          <w:bCs/>
          <w:sz w:val="24"/>
          <w:szCs w:val="24"/>
          <w14:ligatures w14:val="none"/>
        </w:rPr>
        <w:t xml:space="preserve">ovariates in Cox </w:t>
      </w:r>
      <w:r>
        <w:rPr>
          <w:rFonts w:hint="eastAsia" w:ascii="Times New Roman" w:hAnsi="Times New Roman" w:eastAsia="等线" w:cs="Times New Roman"/>
          <w:b/>
          <w:bCs/>
          <w:sz w:val="24"/>
          <w:szCs w:val="24"/>
          <w14:ligatures w14:val="none"/>
        </w:rPr>
        <w:t>r</w:t>
      </w:r>
      <w:r>
        <w:rPr>
          <w:rFonts w:ascii="Times New Roman" w:hAnsi="Times New Roman" w:eastAsia="等线" w:cs="Times New Roman"/>
          <w:b/>
          <w:bCs/>
          <w:sz w:val="24"/>
          <w:szCs w:val="24"/>
          <w14:ligatures w14:val="none"/>
        </w:rPr>
        <w:t xml:space="preserve">egression </w:t>
      </w:r>
      <w:r>
        <w:rPr>
          <w:rFonts w:hint="eastAsia" w:ascii="Times New Roman" w:hAnsi="Times New Roman" w:eastAsia="等线" w:cs="Times New Roman"/>
          <w:b/>
          <w:bCs/>
          <w:sz w:val="24"/>
          <w:szCs w:val="24"/>
          <w14:ligatures w14:val="none"/>
        </w:rPr>
        <w:t>m</w:t>
      </w:r>
      <w:r>
        <w:rPr>
          <w:rFonts w:ascii="Times New Roman" w:hAnsi="Times New Roman" w:eastAsia="等线" w:cs="Times New Roman"/>
          <w:b/>
          <w:bCs/>
          <w:sz w:val="24"/>
          <w:szCs w:val="24"/>
          <w14:ligatures w14:val="none"/>
        </w:rPr>
        <w:t xml:space="preserve">odels of </w:t>
      </w:r>
      <w:r>
        <w:rPr>
          <w:rFonts w:hint="eastAsia" w:ascii="Times New Roman" w:hAnsi="Times New Roman" w:eastAsia="等线" w:cs="Times New Roman"/>
          <w:b/>
          <w:bCs/>
          <w:sz w:val="24"/>
          <w:szCs w:val="24"/>
          <w:lang w:val="en-US" w:eastAsia="zh-CN"/>
          <w14:ligatures w14:val="none"/>
        </w:rPr>
        <w:t>CMM</w:t>
      </w:r>
      <w:r>
        <w:rPr>
          <w:rFonts w:hint="eastAsia" w:ascii="Times New Roman" w:hAnsi="Times New Roman" w:eastAsia="等线" w:cs="Times New Roman"/>
          <w:b/>
          <w:bCs/>
          <w:sz w:val="24"/>
          <w:szCs w:val="24"/>
          <w:lang w:val="en-GB"/>
          <w14:ligatures w14:val="none"/>
        </w:rPr>
        <w:t>.</w:t>
      </w:r>
    </w:p>
    <w:tbl>
      <w:tblPr>
        <w:tblStyle w:val="9"/>
        <w:tblW w:w="5525" w:type="dxa"/>
        <w:tblInd w:w="132"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37"/>
        <w:gridCol w:w="3088"/>
      </w:tblGrid>
      <w:tr w14:paraId="078494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7" w:type="dxa"/>
            <w:tcBorders>
              <w:top w:val="single" w:color="auto" w:sz="12" w:space="0"/>
              <w:left w:val="nil"/>
              <w:bottom w:val="single" w:color="auto" w:sz="6" w:space="0"/>
              <w:right w:val="nil"/>
              <w:insideH w:val="single" w:sz="6" w:space="0"/>
              <w:insideV w:val="nil"/>
              <w:tl2br w:val="nil"/>
              <w:tr2bl w:val="nil"/>
            </w:tcBorders>
            <w:vAlign w:val="bottom"/>
          </w:tcPr>
          <w:p w14:paraId="216D38DC">
            <w:pPr>
              <w:rPr>
                <w:rFonts w:ascii="Times New Roman" w:hAnsi="Times New Roman" w:eastAsia="等线" w:cs="Times New Roman"/>
                <w:b/>
                <w:bCs/>
                <w:sz w:val="24"/>
                <w:szCs w:val="24"/>
                <w:lang w:val="en-GB"/>
                <w14:ligatures w14:val="none"/>
              </w:rPr>
            </w:pPr>
            <w:r>
              <w:rPr>
                <w:rFonts w:hint="eastAsia" w:ascii="Times New Roman" w:hAnsi="Times New Roman" w:eastAsia="等线" w:cs="Times New Roman"/>
                <w:b/>
                <w:bCs/>
                <w:sz w:val="24"/>
                <w:szCs w:val="24"/>
                <w:lang w:val="en-GB"/>
                <w14:ligatures w14:val="none"/>
              </w:rPr>
              <w:t>Variables</w:t>
            </w:r>
          </w:p>
        </w:tc>
        <w:tc>
          <w:tcPr>
            <w:tcW w:w="3088" w:type="dxa"/>
            <w:tcBorders>
              <w:top w:val="single" w:color="auto" w:sz="12" w:space="0"/>
              <w:bottom w:val="single" w:color="auto" w:sz="6" w:space="0"/>
              <w:right w:val="nil"/>
              <w:insideH w:val="single" w:sz="6" w:space="0"/>
              <w:insideV w:val="nil"/>
              <w:tl2br w:val="nil"/>
              <w:tr2bl w:val="nil"/>
            </w:tcBorders>
            <w:vAlign w:val="bottom"/>
          </w:tcPr>
          <w:p w14:paraId="762B0A4A">
            <w:pPr>
              <w:rPr>
                <w:rFonts w:hint="default" w:ascii="Times New Roman" w:hAnsi="Times New Roman" w:eastAsia="等线" w:cs="Times New Roman"/>
                <w:b/>
                <w:bCs/>
                <w:sz w:val="24"/>
                <w:szCs w:val="24"/>
                <w:lang w:val="en-US" w:eastAsia="zh-CN"/>
                <w14:ligatures w14:val="none"/>
              </w:rPr>
            </w:pPr>
            <w:r>
              <w:rPr>
                <w:rFonts w:hint="eastAsia" w:ascii="Times New Roman" w:hAnsi="Times New Roman" w:eastAsia="等线" w:cs="Times New Roman"/>
                <w:b/>
                <w:bCs/>
                <w:sz w:val="24"/>
                <w:szCs w:val="24"/>
                <w:lang w:val="en-GB"/>
                <w14:ligatures w14:val="none"/>
              </w:rPr>
              <w:t xml:space="preserve">VIF for </w:t>
            </w:r>
            <w:r>
              <w:rPr>
                <w:rFonts w:hint="eastAsia" w:ascii="Times New Roman" w:hAnsi="Times New Roman" w:eastAsia="等线" w:cs="Times New Roman"/>
                <w:b/>
                <w:bCs/>
                <w:sz w:val="24"/>
                <w:szCs w:val="24"/>
                <w:lang w:val="en-US" w:eastAsia="zh-CN"/>
                <w14:ligatures w14:val="none"/>
              </w:rPr>
              <w:t>CMM</w:t>
            </w:r>
          </w:p>
        </w:tc>
      </w:tr>
      <w:tr w14:paraId="00CA4A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437" w:type="dxa"/>
            <w:vAlign w:val="bottom"/>
          </w:tcPr>
          <w:p w14:paraId="04308F11">
            <w:pPr>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GB"/>
                <w14:ligatures w14:val="none"/>
              </w:rPr>
              <w:t>Sex</w:t>
            </w:r>
          </w:p>
        </w:tc>
        <w:tc>
          <w:tcPr>
            <w:tcW w:w="3088" w:type="dxa"/>
            <w:vAlign w:val="bottom"/>
          </w:tcPr>
          <w:p w14:paraId="55ED3892">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GB"/>
                <w14:ligatures w14:val="none"/>
              </w:rPr>
              <w:t>1.</w:t>
            </w:r>
            <w:r>
              <w:rPr>
                <w:rFonts w:hint="eastAsia" w:ascii="Times New Roman" w:hAnsi="Times New Roman" w:eastAsia="等线" w:cs="Times New Roman"/>
                <w:sz w:val="24"/>
                <w:szCs w:val="24"/>
                <w:lang w:val="en-US" w:eastAsia="zh-CN"/>
                <w14:ligatures w14:val="none"/>
              </w:rPr>
              <w:t>094</w:t>
            </w:r>
          </w:p>
        </w:tc>
      </w:tr>
      <w:tr w14:paraId="2B09A2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6B9370E1">
            <w:pPr>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GB"/>
                <w14:ligatures w14:val="none"/>
              </w:rPr>
              <w:t>Age</w:t>
            </w:r>
          </w:p>
        </w:tc>
        <w:tc>
          <w:tcPr>
            <w:tcW w:w="3088" w:type="dxa"/>
            <w:vAlign w:val="bottom"/>
          </w:tcPr>
          <w:p w14:paraId="125E5031">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1.209</w:t>
            </w:r>
          </w:p>
        </w:tc>
      </w:tr>
      <w:tr w14:paraId="622F44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010ECEEC">
            <w:pPr>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GB"/>
                <w14:ligatures w14:val="none"/>
              </w:rPr>
              <w:t>Marital status</w:t>
            </w:r>
          </w:p>
        </w:tc>
        <w:tc>
          <w:tcPr>
            <w:tcW w:w="3088" w:type="dxa"/>
            <w:vAlign w:val="bottom"/>
          </w:tcPr>
          <w:p w14:paraId="7175C77B">
            <w:pPr>
              <w:jc w:val="center"/>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GB"/>
                <w14:ligatures w14:val="none"/>
              </w:rPr>
              <w:t>1.0</w:t>
            </w:r>
            <w:r>
              <w:rPr>
                <w:rFonts w:hint="eastAsia" w:ascii="Times New Roman" w:hAnsi="Times New Roman" w:eastAsia="等线" w:cs="Times New Roman"/>
                <w:sz w:val="24"/>
                <w:szCs w:val="24"/>
                <w:lang w:val="en-US" w:eastAsia="zh-CN"/>
                <w14:ligatures w14:val="none"/>
              </w:rPr>
              <w:t>9</w:t>
            </w:r>
            <w:r>
              <w:rPr>
                <w:rFonts w:hint="eastAsia" w:ascii="Times New Roman" w:hAnsi="Times New Roman" w:eastAsia="等线" w:cs="Times New Roman"/>
                <w:sz w:val="24"/>
                <w:szCs w:val="24"/>
                <w:lang w:val="en-GB"/>
                <w14:ligatures w14:val="none"/>
              </w:rPr>
              <w:t>7</w:t>
            </w:r>
          </w:p>
        </w:tc>
      </w:tr>
      <w:tr w14:paraId="511D14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tcPr>
          <w:p w14:paraId="78114ED6">
            <w:pPr>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GB"/>
                <w14:ligatures w14:val="none"/>
              </w:rPr>
              <w:t>Education level</w:t>
            </w:r>
          </w:p>
        </w:tc>
        <w:tc>
          <w:tcPr>
            <w:tcW w:w="3088" w:type="dxa"/>
          </w:tcPr>
          <w:p w14:paraId="51524EAE">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GB"/>
                <w14:ligatures w14:val="none"/>
              </w:rPr>
              <w:t>1.</w:t>
            </w:r>
            <w:r>
              <w:rPr>
                <w:rFonts w:hint="eastAsia" w:ascii="Times New Roman" w:hAnsi="Times New Roman" w:eastAsia="等线" w:cs="Times New Roman"/>
                <w:sz w:val="24"/>
                <w:szCs w:val="24"/>
                <w:lang w:val="en-US" w:eastAsia="zh-CN"/>
                <w14:ligatures w14:val="none"/>
              </w:rPr>
              <w:t>207</w:t>
            </w:r>
          </w:p>
        </w:tc>
      </w:tr>
      <w:tr w14:paraId="6FEEC7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49D8AB44">
            <w:pPr>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GB"/>
                <w14:ligatures w14:val="none"/>
              </w:rPr>
              <w:t>Smoking status</w:t>
            </w:r>
          </w:p>
        </w:tc>
        <w:tc>
          <w:tcPr>
            <w:tcW w:w="3088" w:type="dxa"/>
            <w:vAlign w:val="bottom"/>
          </w:tcPr>
          <w:p w14:paraId="1643992C">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GB"/>
                <w14:ligatures w14:val="none"/>
              </w:rPr>
              <w:t>1.</w:t>
            </w:r>
            <w:r>
              <w:rPr>
                <w:rFonts w:hint="eastAsia" w:ascii="Times New Roman" w:hAnsi="Times New Roman" w:eastAsia="等线" w:cs="Times New Roman"/>
                <w:sz w:val="24"/>
                <w:szCs w:val="24"/>
                <w:lang w:val="en-US" w:eastAsia="zh-CN"/>
                <w14:ligatures w14:val="none"/>
              </w:rPr>
              <w:t>103</w:t>
            </w:r>
          </w:p>
        </w:tc>
      </w:tr>
      <w:tr w14:paraId="65DDBE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45CA0D70">
            <w:pPr>
              <w:rPr>
                <w:rFonts w:ascii="Times New Roman" w:hAnsi="Times New Roman" w:eastAsia="等线" w:cs="Times New Roman"/>
                <w:sz w:val="24"/>
                <w:szCs w:val="24"/>
                <w:lang w:val="en-GB"/>
                <w14:ligatures w14:val="none"/>
              </w:rPr>
            </w:pPr>
            <w:r>
              <w:rPr>
                <w:rFonts w:ascii="Times New Roman" w:hAnsi="Times New Roman" w:eastAsia="等线" w:cs="Times New Roman"/>
                <w:sz w:val="24"/>
                <w:szCs w:val="24"/>
                <w:lang w:val="en-GB"/>
                <w14:ligatures w14:val="none"/>
              </w:rPr>
              <w:t>A</w:t>
            </w:r>
            <w:r>
              <w:rPr>
                <w:rFonts w:hint="eastAsia" w:ascii="Times New Roman" w:hAnsi="Times New Roman" w:eastAsia="等线" w:cs="Times New Roman"/>
                <w:sz w:val="24"/>
                <w:szCs w:val="24"/>
                <w:lang w:val="en-GB"/>
                <w14:ligatures w14:val="none"/>
              </w:rPr>
              <w:t>lcohol consumption</w:t>
            </w:r>
          </w:p>
        </w:tc>
        <w:tc>
          <w:tcPr>
            <w:tcW w:w="3088" w:type="dxa"/>
            <w:vAlign w:val="bottom"/>
          </w:tcPr>
          <w:p w14:paraId="6D3B6058">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GB"/>
                <w14:ligatures w14:val="none"/>
              </w:rPr>
              <w:t>1.1</w:t>
            </w:r>
            <w:r>
              <w:rPr>
                <w:rFonts w:hint="eastAsia" w:ascii="Times New Roman" w:hAnsi="Times New Roman" w:eastAsia="等线" w:cs="Times New Roman"/>
                <w:sz w:val="24"/>
                <w:szCs w:val="24"/>
                <w:lang w:val="en-US" w:eastAsia="zh-CN"/>
                <w14:ligatures w14:val="none"/>
              </w:rPr>
              <w:t>29</w:t>
            </w:r>
          </w:p>
        </w:tc>
      </w:tr>
      <w:tr w14:paraId="141B6C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54B4B571">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Vigorous activity</w:t>
            </w:r>
          </w:p>
        </w:tc>
        <w:tc>
          <w:tcPr>
            <w:tcW w:w="3088" w:type="dxa"/>
            <w:vAlign w:val="bottom"/>
          </w:tcPr>
          <w:p w14:paraId="66254B19">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1.112</w:t>
            </w:r>
          </w:p>
        </w:tc>
      </w:tr>
      <w:tr w14:paraId="2FB2D5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05F45215">
            <w:pPr>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US" w:eastAsia="zh-CN"/>
                <w14:ligatures w14:val="none"/>
              </w:rPr>
              <w:t>Moderate activity</w:t>
            </w:r>
          </w:p>
        </w:tc>
        <w:tc>
          <w:tcPr>
            <w:tcW w:w="3088" w:type="dxa"/>
            <w:vAlign w:val="bottom"/>
          </w:tcPr>
          <w:p w14:paraId="4107EA8F">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1.113</w:t>
            </w:r>
          </w:p>
        </w:tc>
      </w:tr>
      <w:tr w14:paraId="58E8FC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5590031A">
            <w:pPr>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GB"/>
                <w14:ligatures w14:val="none"/>
              </w:rPr>
              <w:t>BMI</w:t>
            </w:r>
          </w:p>
        </w:tc>
        <w:tc>
          <w:tcPr>
            <w:tcW w:w="3088" w:type="dxa"/>
            <w:vAlign w:val="bottom"/>
          </w:tcPr>
          <w:p w14:paraId="68B53C0B">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GB"/>
                <w14:ligatures w14:val="none"/>
              </w:rPr>
              <w:t>1.</w:t>
            </w:r>
            <w:r>
              <w:rPr>
                <w:rFonts w:hint="eastAsia" w:ascii="Times New Roman" w:hAnsi="Times New Roman" w:eastAsia="等线" w:cs="Times New Roman"/>
                <w:sz w:val="24"/>
                <w:szCs w:val="24"/>
                <w:lang w:val="en-US" w:eastAsia="zh-CN"/>
                <w14:ligatures w14:val="none"/>
              </w:rPr>
              <w:t>103</w:t>
            </w:r>
          </w:p>
        </w:tc>
      </w:tr>
      <w:tr w14:paraId="61593D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6D058AC8">
            <w:pPr>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GB"/>
                <w14:ligatures w14:val="none"/>
              </w:rPr>
              <w:t>Cancer</w:t>
            </w:r>
          </w:p>
        </w:tc>
        <w:tc>
          <w:tcPr>
            <w:tcW w:w="3088" w:type="dxa"/>
            <w:vAlign w:val="bottom"/>
          </w:tcPr>
          <w:p w14:paraId="213C02B8">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GB"/>
                <w14:ligatures w14:val="none"/>
              </w:rPr>
              <w:t>1.</w:t>
            </w:r>
            <w:r>
              <w:rPr>
                <w:rFonts w:hint="eastAsia" w:ascii="Times New Roman" w:hAnsi="Times New Roman" w:eastAsia="等线" w:cs="Times New Roman"/>
                <w:sz w:val="24"/>
                <w:szCs w:val="24"/>
                <w:lang w:val="en-US" w:eastAsia="zh-CN"/>
                <w14:ligatures w14:val="none"/>
              </w:rPr>
              <w:t>020</w:t>
            </w:r>
          </w:p>
        </w:tc>
      </w:tr>
      <w:tr w14:paraId="602570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4BED8808">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Lung disease</w:t>
            </w:r>
          </w:p>
        </w:tc>
        <w:tc>
          <w:tcPr>
            <w:tcW w:w="3088" w:type="dxa"/>
            <w:vAlign w:val="bottom"/>
          </w:tcPr>
          <w:p w14:paraId="16A88409">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1.037</w:t>
            </w:r>
          </w:p>
        </w:tc>
      </w:tr>
      <w:tr w14:paraId="6164B8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437" w:type="dxa"/>
            <w:vAlign w:val="bottom"/>
          </w:tcPr>
          <w:p w14:paraId="1FAA872A">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Depression</w:t>
            </w:r>
          </w:p>
        </w:tc>
        <w:tc>
          <w:tcPr>
            <w:tcW w:w="3088" w:type="dxa"/>
            <w:vAlign w:val="bottom"/>
          </w:tcPr>
          <w:p w14:paraId="7329BFCA">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1.077</w:t>
            </w:r>
          </w:p>
        </w:tc>
      </w:tr>
      <w:tr w14:paraId="586FC67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7" w:type="dxa"/>
            <w:vAlign w:val="bottom"/>
          </w:tcPr>
          <w:p w14:paraId="27C78146">
            <w:pP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Arthritis</w:t>
            </w:r>
          </w:p>
        </w:tc>
        <w:tc>
          <w:tcPr>
            <w:tcW w:w="3088" w:type="dxa"/>
            <w:vAlign w:val="bottom"/>
          </w:tcPr>
          <w:p w14:paraId="642BB16B">
            <w:pPr>
              <w:jc w:val="center"/>
              <w:rPr>
                <w:rFonts w:hint="default" w:ascii="Times New Roman" w:hAnsi="Times New Roman" w:eastAsia="等线" w:cs="Times New Roman"/>
                <w:sz w:val="24"/>
                <w:szCs w:val="24"/>
                <w:lang w:val="en-US" w:eastAsia="zh-CN"/>
                <w14:ligatures w14:val="none"/>
              </w:rPr>
            </w:pPr>
            <w:r>
              <w:rPr>
                <w:rFonts w:hint="eastAsia" w:ascii="Times New Roman" w:hAnsi="Times New Roman" w:eastAsia="等线" w:cs="Times New Roman"/>
                <w:sz w:val="24"/>
                <w:szCs w:val="24"/>
                <w:lang w:val="en-US" w:eastAsia="zh-CN"/>
                <w14:ligatures w14:val="none"/>
              </w:rPr>
              <w:t>1.094</w:t>
            </w:r>
          </w:p>
        </w:tc>
      </w:tr>
    </w:tbl>
    <w:p w14:paraId="5349EA59">
      <w:pPr>
        <w:spacing w:line="480" w:lineRule="auto"/>
        <w:rPr>
          <w:rFonts w:ascii="Times New Roman" w:hAnsi="Times New Roman" w:eastAsia="等线" w:cs="Times New Roman"/>
          <w:sz w:val="24"/>
          <w:szCs w:val="24"/>
          <w:lang w:val="en-GB"/>
          <w14:ligatures w14:val="none"/>
        </w:rPr>
      </w:pPr>
      <w:r>
        <w:rPr>
          <w:rFonts w:hint="eastAsia" w:ascii="Times New Roman" w:hAnsi="Times New Roman" w:eastAsia="等线" w:cs="Times New Roman"/>
          <w:sz w:val="24"/>
          <w:szCs w:val="24"/>
          <w:lang w:val="en-GB"/>
          <w14:ligatures w14:val="none"/>
        </w:rPr>
        <w:t>Bold values indicate multicollinearity between variables.</w:t>
      </w:r>
    </w:p>
    <w:p w14:paraId="63AA786F">
      <w:pPr>
        <w:spacing w:line="480" w:lineRule="auto"/>
        <w:rPr>
          <w:rFonts w:hint="default" w:ascii="Times New Roman" w:hAnsi="Times New Roman" w:eastAsia="等线" w:cs="Times New Roman"/>
          <w:sz w:val="24"/>
          <w:szCs w:val="24"/>
          <w:lang w:val="en-US" w:eastAsia="zh-CN"/>
          <w14:ligatures w14:val="none"/>
        </w:rPr>
      </w:pPr>
      <w:r>
        <w:rPr>
          <w:rFonts w:ascii="Times New Roman" w:hAnsi="Times New Roman" w:eastAsia="等线" w:cs="Times New Roman"/>
          <w:sz w:val="24"/>
          <w:szCs w:val="24"/>
          <w:lang w:val="en-GB"/>
          <w14:ligatures w14:val="none"/>
        </w:rPr>
        <w:t xml:space="preserve">Abbreviations: </w:t>
      </w:r>
      <w:r>
        <w:rPr>
          <w:rFonts w:ascii="Times New Roman" w:hAnsi="Times New Roman" w:cs="Times New Roman"/>
          <w:sz w:val="24"/>
          <w:szCs w:val="24"/>
          <w:lang w:val="en-GB"/>
        </w:rPr>
        <w:t xml:space="preserve">BMI, </w:t>
      </w:r>
      <w:r>
        <w:rPr>
          <w:rFonts w:ascii="Times New Roman" w:hAnsi="Times New Roman" w:eastAsia="PingFang SC" w:cs="Times New Roman"/>
          <w:color w:val="101214"/>
          <w:sz w:val="24"/>
          <w:szCs w:val="24"/>
        </w:rPr>
        <w:t>body mass index;</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US" w:eastAsia="zh-CN"/>
        </w:rPr>
        <w:t>CMM</w:t>
      </w:r>
      <w:r>
        <w:rPr>
          <w:rFonts w:ascii="Times New Roman" w:hAnsi="Times New Roman" w:cs="Times New Roman"/>
          <w:sz w:val="24"/>
          <w:szCs w:val="24"/>
          <w:lang w:val="en-GB"/>
        </w:rPr>
        <w:t xml:space="preserve">, </w:t>
      </w:r>
      <w:r>
        <w:rPr>
          <w:rFonts w:hint="eastAsia" w:ascii="Times New Roman" w:hAnsi="Times New Roman" w:cs="Times New Roman"/>
          <w:sz w:val="24"/>
          <w:szCs w:val="24"/>
          <w:lang w:val="en-GB"/>
        </w:rPr>
        <w:t>cardiometabolic multimorbidity</w:t>
      </w:r>
      <w:r>
        <w:rPr>
          <w:rFonts w:ascii="Times New Roman" w:hAnsi="Times New Roman" w:eastAsia="PingFang SC" w:cs="Times New Roman"/>
          <w:color w:val="101214"/>
          <w:sz w:val="24"/>
          <w:szCs w:val="24"/>
        </w:rPr>
        <w:t>;</w:t>
      </w:r>
      <w:r>
        <w:rPr>
          <w:rFonts w:ascii="Times New Roman" w:hAnsi="Times New Roman" w:cs="Times New Roman"/>
          <w:sz w:val="24"/>
          <w:szCs w:val="24"/>
          <w:lang w:val="en-GB"/>
        </w:rPr>
        <w:t xml:space="preserve"> </w:t>
      </w:r>
      <w:r>
        <w:rPr>
          <w:rFonts w:hint="eastAsia" w:ascii="Times New Roman" w:hAnsi="Times New Roman" w:eastAsia="等线" w:cs="Times New Roman"/>
          <w:sz w:val="24"/>
          <w:szCs w:val="24"/>
          <w14:ligatures w14:val="none"/>
        </w:rPr>
        <w:t>V</w:t>
      </w:r>
      <w:r>
        <w:rPr>
          <w:rFonts w:hint="eastAsia" w:ascii="Times New Roman" w:hAnsi="Times New Roman" w:eastAsia="等线" w:cs="Times New Roman"/>
          <w:sz w:val="24"/>
          <w:szCs w:val="24"/>
          <w:lang w:val="en-GB"/>
          <w14:ligatures w14:val="none"/>
        </w:rPr>
        <w:t xml:space="preserve">IF, </w:t>
      </w:r>
      <w:r>
        <w:rPr>
          <w:rFonts w:hint="eastAsia" w:ascii="Times New Roman" w:hAnsi="Times New Roman" w:eastAsia="等线" w:cs="Times New Roman"/>
          <w:sz w:val="24"/>
          <w:szCs w:val="24"/>
          <w14:ligatures w14:val="none"/>
        </w:rPr>
        <w:t>v</w:t>
      </w:r>
      <w:r>
        <w:rPr>
          <w:rFonts w:ascii="Times New Roman" w:hAnsi="Times New Roman" w:eastAsia="等线" w:cs="Times New Roman"/>
          <w:sz w:val="24"/>
          <w:szCs w:val="24"/>
          <w14:ligatures w14:val="none"/>
        </w:rPr>
        <w:t xml:space="preserve">ariance </w:t>
      </w:r>
      <w:r>
        <w:rPr>
          <w:rFonts w:hint="eastAsia" w:ascii="Times New Roman" w:hAnsi="Times New Roman" w:eastAsia="等线" w:cs="Times New Roman"/>
          <w:sz w:val="24"/>
          <w:szCs w:val="24"/>
          <w14:ligatures w14:val="none"/>
        </w:rPr>
        <w:t>i</w:t>
      </w:r>
      <w:r>
        <w:rPr>
          <w:rFonts w:ascii="Times New Roman" w:hAnsi="Times New Roman" w:eastAsia="等线" w:cs="Times New Roman"/>
          <w:sz w:val="24"/>
          <w:szCs w:val="24"/>
          <w14:ligatures w14:val="none"/>
        </w:rPr>
        <w:t xml:space="preserve">nflation </w:t>
      </w:r>
      <w:r>
        <w:rPr>
          <w:rFonts w:hint="eastAsia" w:ascii="Times New Roman" w:hAnsi="Times New Roman" w:eastAsia="等线" w:cs="Times New Roman"/>
          <w:sz w:val="24"/>
          <w:szCs w:val="24"/>
          <w14:ligatures w14:val="none"/>
        </w:rPr>
        <w:t>f</w:t>
      </w:r>
      <w:r>
        <w:rPr>
          <w:rFonts w:ascii="Times New Roman" w:hAnsi="Times New Roman" w:eastAsia="等线" w:cs="Times New Roman"/>
          <w:sz w:val="24"/>
          <w:szCs w:val="24"/>
          <w14:ligatures w14:val="none"/>
        </w:rPr>
        <w:t>actor</w:t>
      </w:r>
      <w:r>
        <w:rPr>
          <w:rFonts w:hint="eastAsia" w:ascii="Times New Roman" w:hAnsi="Times New Roman" w:eastAsia="等线" w:cs="Times New Roman"/>
          <w:sz w:val="24"/>
          <w:szCs w:val="24"/>
          <w:lang w:val="en-GB"/>
          <w14:ligatures w14: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Georgia">
    <w:panose1 w:val="02040502050405020303"/>
    <w:charset w:val="00"/>
    <w:family w:val="auto"/>
    <w:pitch w:val="default"/>
    <w:sig w:usb0="000002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 w:name="PingFang SC">
    <w:altName w:val="宋体"/>
    <w:panose1 w:val="00000000000000000000"/>
    <w:charset w:val="86"/>
    <w:family w:val="swiss"/>
    <w:pitch w:val="default"/>
    <w:sig w:usb0="00000000" w:usb1="00000000"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0C6DED"/>
    <w:rsid w:val="01A249C3"/>
    <w:rsid w:val="026223A4"/>
    <w:rsid w:val="02D2752A"/>
    <w:rsid w:val="02E66B31"/>
    <w:rsid w:val="03661A20"/>
    <w:rsid w:val="040B58D1"/>
    <w:rsid w:val="041F3F2C"/>
    <w:rsid w:val="057E74F5"/>
    <w:rsid w:val="05BB42A5"/>
    <w:rsid w:val="05F87714"/>
    <w:rsid w:val="060519C4"/>
    <w:rsid w:val="081F379C"/>
    <w:rsid w:val="08666B75"/>
    <w:rsid w:val="08B01AEE"/>
    <w:rsid w:val="0A456833"/>
    <w:rsid w:val="0A6749FB"/>
    <w:rsid w:val="0AAA0BDE"/>
    <w:rsid w:val="0ACB44F8"/>
    <w:rsid w:val="0C2174D2"/>
    <w:rsid w:val="0C387868"/>
    <w:rsid w:val="0C5728BC"/>
    <w:rsid w:val="0D184DB6"/>
    <w:rsid w:val="0D8B27AF"/>
    <w:rsid w:val="0D9A5A91"/>
    <w:rsid w:val="0DEB5944"/>
    <w:rsid w:val="0EC2245F"/>
    <w:rsid w:val="0ED47AAC"/>
    <w:rsid w:val="0EEB2E94"/>
    <w:rsid w:val="0EF34AB0"/>
    <w:rsid w:val="0F473FDB"/>
    <w:rsid w:val="0FB6788B"/>
    <w:rsid w:val="0FB87AA7"/>
    <w:rsid w:val="108160EB"/>
    <w:rsid w:val="108C5AAE"/>
    <w:rsid w:val="10BE755B"/>
    <w:rsid w:val="10D17073"/>
    <w:rsid w:val="111807FE"/>
    <w:rsid w:val="11F34DC7"/>
    <w:rsid w:val="13243011"/>
    <w:rsid w:val="134D78F2"/>
    <w:rsid w:val="138D0EA9"/>
    <w:rsid w:val="13C0517C"/>
    <w:rsid w:val="148E0DD7"/>
    <w:rsid w:val="14A01236"/>
    <w:rsid w:val="1538404F"/>
    <w:rsid w:val="166E7112"/>
    <w:rsid w:val="17190E2C"/>
    <w:rsid w:val="175E2CE2"/>
    <w:rsid w:val="179E3819"/>
    <w:rsid w:val="18E67433"/>
    <w:rsid w:val="18E96032"/>
    <w:rsid w:val="191B7A89"/>
    <w:rsid w:val="19A74E14"/>
    <w:rsid w:val="19B80DD0"/>
    <w:rsid w:val="19DE7027"/>
    <w:rsid w:val="1A974E89"/>
    <w:rsid w:val="1B7829E5"/>
    <w:rsid w:val="1BF65F84"/>
    <w:rsid w:val="1D683134"/>
    <w:rsid w:val="1DD74882"/>
    <w:rsid w:val="1E890F8D"/>
    <w:rsid w:val="1E965458"/>
    <w:rsid w:val="205D15F1"/>
    <w:rsid w:val="213F1DD6"/>
    <w:rsid w:val="216B6728"/>
    <w:rsid w:val="2288155B"/>
    <w:rsid w:val="229C5ED6"/>
    <w:rsid w:val="23AD175D"/>
    <w:rsid w:val="24B35A88"/>
    <w:rsid w:val="24EA3E07"/>
    <w:rsid w:val="24FB512B"/>
    <w:rsid w:val="257D08C4"/>
    <w:rsid w:val="259D3570"/>
    <w:rsid w:val="26082287"/>
    <w:rsid w:val="26170C2C"/>
    <w:rsid w:val="26E56F7C"/>
    <w:rsid w:val="27473793"/>
    <w:rsid w:val="28A6273B"/>
    <w:rsid w:val="29944D79"/>
    <w:rsid w:val="2A020DC7"/>
    <w:rsid w:val="2AC038F1"/>
    <w:rsid w:val="2C862667"/>
    <w:rsid w:val="2CC41594"/>
    <w:rsid w:val="2CE646CF"/>
    <w:rsid w:val="2DA63C4E"/>
    <w:rsid w:val="2F6A44C2"/>
    <w:rsid w:val="2FF40230"/>
    <w:rsid w:val="309A2B85"/>
    <w:rsid w:val="30E16A06"/>
    <w:rsid w:val="30FD40AA"/>
    <w:rsid w:val="31D73927"/>
    <w:rsid w:val="322E5285"/>
    <w:rsid w:val="325252DA"/>
    <w:rsid w:val="32F6606D"/>
    <w:rsid w:val="337A6C9E"/>
    <w:rsid w:val="33A577A3"/>
    <w:rsid w:val="33AC7DB4"/>
    <w:rsid w:val="33C30645"/>
    <w:rsid w:val="345B6AD0"/>
    <w:rsid w:val="357240D1"/>
    <w:rsid w:val="35DE3514"/>
    <w:rsid w:val="380A28CA"/>
    <w:rsid w:val="3826256A"/>
    <w:rsid w:val="39456083"/>
    <w:rsid w:val="399C171C"/>
    <w:rsid w:val="39C80258"/>
    <w:rsid w:val="3A704FD8"/>
    <w:rsid w:val="3B6379F9"/>
    <w:rsid w:val="3B823B3C"/>
    <w:rsid w:val="3B9D352A"/>
    <w:rsid w:val="3BEE647B"/>
    <w:rsid w:val="3CDB057F"/>
    <w:rsid w:val="3D4D1D19"/>
    <w:rsid w:val="3D9A6E6F"/>
    <w:rsid w:val="3D9C0A94"/>
    <w:rsid w:val="3E297342"/>
    <w:rsid w:val="3F9410E8"/>
    <w:rsid w:val="3FF9519F"/>
    <w:rsid w:val="41085A54"/>
    <w:rsid w:val="41607EDE"/>
    <w:rsid w:val="41AD228E"/>
    <w:rsid w:val="41FD5B0B"/>
    <w:rsid w:val="42BA48B6"/>
    <w:rsid w:val="43875D58"/>
    <w:rsid w:val="442D02E3"/>
    <w:rsid w:val="44A45929"/>
    <w:rsid w:val="44B042CE"/>
    <w:rsid w:val="4678706D"/>
    <w:rsid w:val="489839F7"/>
    <w:rsid w:val="48A16297"/>
    <w:rsid w:val="48F129B8"/>
    <w:rsid w:val="4993054F"/>
    <w:rsid w:val="4AF60EA8"/>
    <w:rsid w:val="4CB8194E"/>
    <w:rsid w:val="4F607FB3"/>
    <w:rsid w:val="4FF705C0"/>
    <w:rsid w:val="502F2E92"/>
    <w:rsid w:val="512A365A"/>
    <w:rsid w:val="51A45A1E"/>
    <w:rsid w:val="51B82A14"/>
    <w:rsid w:val="51C028C4"/>
    <w:rsid w:val="51D13AD5"/>
    <w:rsid w:val="52FE6B4C"/>
    <w:rsid w:val="53332C9A"/>
    <w:rsid w:val="5379601D"/>
    <w:rsid w:val="54A11E85"/>
    <w:rsid w:val="556711FC"/>
    <w:rsid w:val="57066F23"/>
    <w:rsid w:val="575175E5"/>
    <w:rsid w:val="578D66F1"/>
    <w:rsid w:val="57B41ECF"/>
    <w:rsid w:val="59044790"/>
    <w:rsid w:val="59853B23"/>
    <w:rsid w:val="5B1B4BD6"/>
    <w:rsid w:val="5C133668"/>
    <w:rsid w:val="5CC52489"/>
    <w:rsid w:val="5E124D3F"/>
    <w:rsid w:val="5EBB7FE7"/>
    <w:rsid w:val="5F5A15AE"/>
    <w:rsid w:val="5F782A73"/>
    <w:rsid w:val="600C0AFA"/>
    <w:rsid w:val="600C6DED"/>
    <w:rsid w:val="60772D6F"/>
    <w:rsid w:val="61EA3538"/>
    <w:rsid w:val="621A45C2"/>
    <w:rsid w:val="630A270D"/>
    <w:rsid w:val="636C6CD9"/>
    <w:rsid w:val="65402FF4"/>
    <w:rsid w:val="6744501E"/>
    <w:rsid w:val="68CD2DF1"/>
    <w:rsid w:val="6A7F4080"/>
    <w:rsid w:val="6AAC4846"/>
    <w:rsid w:val="6BB70CDA"/>
    <w:rsid w:val="6BC24763"/>
    <w:rsid w:val="6E66587A"/>
    <w:rsid w:val="6E7537B4"/>
    <w:rsid w:val="6F631DB9"/>
    <w:rsid w:val="6F6A3147"/>
    <w:rsid w:val="6F773AB6"/>
    <w:rsid w:val="6FC7059A"/>
    <w:rsid w:val="6FE01478"/>
    <w:rsid w:val="70B92D31"/>
    <w:rsid w:val="719A3A8C"/>
    <w:rsid w:val="71F47640"/>
    <w:rsid w:val="73612AB3"/>
    <w:rsid w:val="74130B81"/>
    <w:rsid w:val="7456013E"/>
    <w:rsid w:val="74A40EAA"/>
    <w:rsid w:val="75045DEC"/>
    <w:rsid w:val="755E741F"/>
    <w:rsid w:val="75FA2D4B"/>
    <w:rsid w:val="760D2A7F"/>
    <w:rsid w:val="76657CAF"/>
    <w:rsid w:val="7725027B"/>
    <w:rsid w:val="793622EC"/>
    <w:rsid w:val="7A220ADB"/>
    <w:rsid w:val="7A8C1740"/>
    <w:rsid w:val="7B3A27A0"/>
    <w:rsid w:val="7BBC3014"/>
    <w:rsid w:val="7BBF6435"/>
    <w:rsid w:val="7C8258C6"/>
    <w:rsid w:val="7D1943FF"/>
    <w:rsid w:val="7D6E02A7"/>
    <w:rsid w:val="7E8345C7"/>
    <w:rsid w:val="7E84059F"/>
  </w:rsids>
  <m:mathPr>
    <m:mathFont m:val="Cambria Math"/>
    <m:brkBin m:val="before"/>
    <m:brkBinSub m:val="--"/>
    <m:smallFrac m:val="0"/>
    <m:dispDef/>
    <m:lMargin m:val="0"/>
    <m:rMargin m:val="0"/>
    <m:defJc m:val="left"/>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customStyle="1" w:styleId="7">
    <w:name w:val="font71"/>
    <w:basedOn w:val="5"/>
    <w:qFormat/>
    <w:uiPriority w:val="0"/>
    <w:rPr>
      <w:rFonts w:hint="eastAsia" w:ascii="宋体" w:hAnsi="宋体" w:eastAsia="宋体" w:cs="宋体"/>
      <w:b/>
      <w:bCs/>
      <w:color w:val="000000"/>
      <w:sz w:val="22"/>
      <w:szCs w:val="22"/>
      <w:u w:val="none"/>
    </w:rPr>
  </w:style>
  <w:style w:type="character" w:customStyle="1" w:styleId="8">
    <w:name w:val="font21"/>
    <w:basedOn w:val="5"/>
    <w:qFormat/>
    <w:uiPriority w:val="0"/>
    <w:rPr>
      <w:rFonts w:hint="default" w:ascii="Times New Roman" w:hAnsi="Times New Roman" w:cs="Times New Roman"/>
      <w:b/>
      <w:bCs/>
      <w:color w:val="000000"/>
      <w:sz w:val="22"/>
      <w:szCs w:val="22"/>
      <w:u w:val="none"/>
    </w:rPr>
  </w:style>
  <w:style w:type="table" w:customStyle="1" w:styleId="9">
    <w:name w:val="网格型1"/>
    <w:qFormat/>
    <w:uiPriority w:val="39"/>
    <w:rPr>
      <w14:ligatures w14:val="none"/>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character" w:customStyle="1" w:styleId="10">
    <w:name w:val="src"/>
    <w:basedOn w:val="5"/>
    <w:qFormat/>
    <w:uiPriority w:val="0"/>
  </w:style>
  <w:style w:type="character" w:customStyle="1" w:styleId="11">
    <w:name w:val="font41"/>
    <w:basedOn w:val="5"/>
    <w:qFormat/>
    <w:uiPriority w:val="0"/>
    <w:rPr>
      <w:rFonts w:hint="default" w:ascii="Times New Roman" w:hAnsi="Times New Roman" w:cs="Times New Roman"/>
      <w:b/>
      <w:bCs/>
      <w:color w:val="000000"/>
      <w:sz w:val="22"/>
      <w:szCs w:val="22"/>
      <w:u w:val="none"/>
    </w:rPr>
  </w:style>
  <w:style w:type="character" w:customStyle="1" w:styleId="12">
    <w:name w:val="font51"/>
    <w:basedOn w:val="5"/>
    <w:qFormat/>
    <w:uiPriority w:val="0"/>
    <w:rPr>
      <w:rFonts w:hint="default" w:ascii="Times New Roman" w:hAnsi="Times New Roman" w:cs="Times New Roman"/>
      <w:color w:val="000000"/>
      <w:sz w:val="22"/>
      <w:szCs w:val="22"/>
      <w:u w:val="none"/>
    </w:rPr>
  </w:style>
  <w:style w:type="table" w:customStyle="1" w:styleId="13">
    <w:name w:val="网格型8"/>
    <w:basedOn w:val="4"/>
    <w:qFormat/>
    <w:uiPriority w:val="39"/>
    <w:rPr>
      <w14:ligatures w14:val="none"/>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 w:type="table" w:customStyle="1" w:styleId="14">
    <w:name w:val="网格型41"/>
    <w:basedOn w:val="4"/>
    <w:qFormat/>
    <w:uiPriority w:val="39"/>
    <w:rPr>
      <w14:ligatures w14:val="none"/>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1779</Words>
  <Characters>8421</Characters>
  <Lines>0</Lines>
  <Paragraphs>0</Paragraphs>
  <TotalTime>0</TotalTime>
  <ScaleCrop>false</ScaleCrop>
  <LinksUpToDate>false</LinksUpToDate>
  <CharactersWithSpaces>9676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2025-09-30T08:40:00Z</dcterms:created>
  <dc:creator>晓</dc:creator>
  <cp:lastModifiedBy>晓</cp:lastModifiedBy>
  <dcterms:modified xsi:type="dcterms:W3CDTF">2025-12-20T17:49:28Z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4FEA4DD7FBAE4511B316E2BF78059072_11</vt:lpwstr>
  </property>
  <property fmtid="{D5CDD505-2E9C-101B-9397-08002B2CF9AE}" pid="4" name="KSOTemplateDocerSaveRecord">
    <vt:lpwstr>eyJoZGlkIjoiNWY2YmU5YzJkNTQ1NTdiMDhhOTk4OTkyZTcyYmJlOWEiLCJ1c2VySWQiOiIzMDg5NzQ0MTMifQ==</vt:lpwstr>
  </property>
</Properties>
</file>