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B71DF" w14:textId="77777777" w:rsidR="00F84A3E" w:rsidRPr="00981227" w:rsidRDefault="00000000">
      <w:pPr>
        <w:spacing w:line="480" w:lineRule="auto"/>
        <w:rPr>
          <w:rFonts w:cs="Times New Roman"/>
          <w:b/>
          <w:bCs/>
          <w:sz w:val="28"/>
          <w:szCs w:val="28"/>
          <w:lang w:bidi="ar"/>
        </w:rPr>
      </w:pPr>
      <w:bookmarkStart w:id="0" w:name="_Hlk211501981"/>
      <w:r w:rsidRPr="00981227">
        <w:rPr>
          <w:rFonts w:cs="Times New Roman"/>
          <w:b/>
          <w:bCs/>
          <w:sz w:val="28"/>
          <w:szCs w:val="28"/>
          <w:lang w:bidi="ar"/>
        </w:rPr>
        <w:t xml:space="preserve">Cumulative </w:t>
      </w:r>
      <w:r w:rsidRPr="00981227">
        <w:rPr>
          <w:rFonts w:cs="Times New Roman" w:hint="eastAsia"/>
          <w:b/>
          <w:bCs/>
          <w:sz w:val="28"/>
          <w:szCs w:val="28"/>
          <w:lang w:bidi="ar"/>
        </w:rPr>
        <w:t>e</w:t>
      </w:r>
      <w:r w:rsidRPr="00981227">
        <w:rPr>
          <w:rFonts w:cs="Times New Roman"/>
          <w:b/>
          <w:bCs/>
          <w:sz w:val="28"/>
          <w:szCs w:val="28"/>
          <w:lang w:bidi="ar"/>
        </w:rPr>
        <w:t xml:space="preserve">xposure to the </w:t>
      </w:r>
      <w:r w:rsidRPr="00981227">
        <w:rPr>
          <w:rFonts w:cs="Times New Roman" w:hint="eastAsia"/>
          <w:b/>
          <w:bCs/>
          <w:sz w:val="28"/>
          <w:szCs w:val="28"/>
          <w:lang w:bidi="ar"/>
        </w:rPr>
        <w:t>e</w:t>
      </w:r>
      <w:r w:rsidRPr="00981227">
        <w:rPr>
          <w:rFonts w:cs="Times New Roman"/>
          <w:b/>
          <w:bCs/>
          <w:sz w:val="28"/>
          <w:szCs w:val="28"/>
          <w:lang w:bidi="ar"/>
        </w:rPr>
        <w:t xml:space="preserve">stimated </w:t>
      </w:r>
      <w:r w:rsidRPr="00981227">
        <w:rPr>
          <w:rFonts w:cs="Times New Roman" w:hint="eastAsia"/>
          <w:b/>
          <w:bCs/>
          <w:sz w:val="28"/>
          <w:szCs w:val="28"/>
          <w:lang w:bidi="ar"/>
        </w:rPr>
        <w:t>g</w:t>
      </w:r>
      <w:r w:rsidRPr="00981227">
        <w:rPr>
          <w:rFonts w:cs="Times New Roman"/>
          <w:b/>
          <w:bCs/>
          <w:sz w:val="28"/>
          <w:szCs w:val="28"/>
          <w:lang w:bidi="ar"/>
        </w:rPr>
        <w:t xml:space="preserve">lucose </w:t>
      </w:r>
      <w:r w:rsidRPr="00981227">
        <w:rPr>
          <w:rFonts w:cs="Times New Roman" w:hint="eastAsia"/>
          <w:b/>
          <w:bCs/>
          <w:sz w:val="28"/>
          <w:szCs w:val="28"/>
          <w:lang w:bidi="ar"/>
        </w:rPr>
        <w:t>d</w:t>
      </w:r>
      <w:r w:rsidRPr="00981227">
        <w:rPr>
          <w:rFonts w:cs="Times New Roman"/>
          <w:b/>
          <w:bCs/>
          <w:sz w:val="28"/>
          <w:szCs w:val="28"/>
          <w:lang w:bidi="ar"/>
        </w:rPr>
        <w:t xml:space="preserve">isposal </w:t>
      </w:r>
      <w:r w:rsidRPr="00981227">
        <w:rPr>
          <w:rFonts w:cs="Times New Roman" w:hint="eastAsia"/>
          <w:b/>
          <w:bCs/>
          <w:sz w:val="28"/>
          <w:szCs w:val="28"/>
          <w:lang w:bidi="ar"/>
        </w:rPr>
        <w:t>r</w:t>
      </w:r>
      <w:r w:rsidRPr="00981227">
        <w:rPr>
          <w:rFonts w:cs="Times New Roman"/>
          <w:b/>
          <w:bCs/>
          <w:sz w:val="28"/>
          <w:szCs w:val="28"/>
          <w:lang w:bidi="ar"/>
        </w:rPr>
        <w:t xml:space="preserve">ate and </w:t>
      </w:r>
      <w:r w:rsidRPr="00981227">
        <w:rPr>
          <w:rFonts w:cs="Times New Roman" w:hint="eastAsia"/>
          <w:b/>
          <w:bCs/>
          <w:sz w:val="28"/>
          <w:szCs w:val="28"/>
          <w:lang w:bidi="ar"/>
        </w:rPr>
        <w:t>i</w:t>
      </w:r>
      <w:r w:rsidRPr="00981227">
        <w:rPr>
          <w:rFonts w:cs="Times New Roman"/>
          <w:b/>
          <w:bCs/>
          <w:sz w:val="28"/>
          <w:szCs w:val="28"/>
          <w:lang w:bidi="ar"/>
        </w:rPr>
        <w:t xml:space="preserve">ncident </w:t>
      </w:r>
      <w:r w:rsidRPr="00981227">
        <w:rPr>
          <w:rFonts w:cs="Times New Roman" w:hint="eastAsia"/>
          <w:b/>
          <w:bCs/>
          <w:sz w:val="28"/>
          <w:szCs w:val="28"/>
          <w:lang w:bidi="ar"/>
        </w:rPr>
        <w:t>s</w:t>
      </w:r>
      <w:r w:rsidRPr="00981227">
        <w:rPr>
          <w:rFonts w:cs="Times New Roman"/>
          <w:b/>
          <w:bCs/>
          <w:sz w:val="28"/>
          <w:szCs w:val="28"/>
          <w:lang w:bidi="ar"/>
        </w:rPr>
        <w:t xml:space="preserve">troke in individuals with cardiovascular–kidney–metabolic </w:t>
      </w:r>
      <w:r w:rsidRPr="00981227">
        <w:rPr>
          <w:rFonts w:cs="Times New Roman" w:hint="eastAsia"/>
          <w:b/>
          <w:bCs/>
          <w:sz w:val="28"/>
          <w:szCs w:val="28"/>
          <w:lang w:bidi="ar"/>
        </w:rPr>
        <w:t>s</w:t>
      </w:r>
      <w:r w:rsidRPr="00981227">
        <w:rPr>
          <w:rFonts w:cs="Times New Roman"/>
          <w:b/>
          <w:bCs/>
          <w:sz w:val="28"/>
          <w:szCs w:val="28"/>
          <w:lang w:bidi="ar"/>
        </w:rPr>
        <w:t>yndrome</w:t>
      </w:r>
      <w:r w:rsidRPr="00981227">
        <w:rPr>
          <w:rFonts w:cs="Times New Roman" w:hint="eastAsia"/>
          <w:b/>
          <w:bCs/>
          <w:sz w:val="28"/>
          <w:szCs w:val="28"/>
          <w:lang w:bidi="ar"/>
        </w:rPr>
        <w:t xml:space="preserve"> </w:t>
      </w:r>
      <w:r w:rsidRPr="00981227">
        <w:rPr>
          <w:rFonts w:cs="Times New Roman"/>
          <w:b/>
          <w:bCs/>
          <w:sz w:val="28"/>
          <w:szCs w:val="28"/>
          <w:lang w:bidi="ar"/>
        </w:rPr>
        <w:t>stages 0–</w:t>
      </w:r>
      <w:r w:rsidRPr="00981227">
        <w:rPr>
          <w:rFonts w:cs="Times New Roman" w:hint="eastAsia"/>
          <w:b/>
          <w:bCs/>
          <w:sz w:val="28"/>
          <w:szCs w:val="28"/>
          <w:lang w:bidi="ar"/>
        </w:rPr>
        <w:t>4</w:t>
      </w:r>
      <w:r w:rsidRPr="00981227">
        <w:rPr>
          <w:rFonts w:cs="Times New Roman"/>
          <w:b/>
          <w:bCs/>
          <w:sz w:val="28"/>
          <w:szCs w:val="28"/>
          <w:lang w:bidi="ar"/>
        </w:rPr>
        <w:t>: 6-year longitudinal evidence</w:t>
      </w:r>
      <w:r w:rsidRPr="00981227">
        <w:rPr>
          <w:rFonts w:cs="Times New Roman" w:hint="eastAsia"/>
          <w:b/>
          <w:bCs/>
          <w:sz w:val="28"/>
          <w:szCs w:val="28"/>
          <w:lang w:bidi="ar"/>
        </w:rPr>
        <w:t xml:space="preserve"> from CHARLS</w:t>
      </w:r>
    </w:p>
    <w:bookmarkEnd w:id="0"/>
    <w:p w14:paraId="1C2C3FF2" w14:textId="77777777" w:rsidR="00F84A3E" w:rsidRPr="00981227" w:rsidRDefault="00F84A3E">
      <w:pPr>
        <w:rPr>
          <w:b/>
          <w:bCs/>
        </w:rPr>
      </w:pPr>
    </w:p>
    <w:p w14:paraId="689DE8C6" w14:textId="77777777" w:rsidR="00F84A3E" w:rsidRPr="00981227" w:rsidRDefault="00000000">
      <w:r w:rsidRPr="00981227">
        <w:t>Yan Wang</w:t>
      </w:r>
      <w:r w:rsidRPr="00981227">
        <w:rPr>
          <w:vertAlign w:val="superscript"/>
        </w:rPr>
        <w:t>1,2</w:t>
      </w:r>
      <w:r w:rsidRPr="00981227">
        <w:rPr>
          <w:rFonts w:hint="eastAsia"/>
          <w:vertAlign w:val="superscript"/>
        </w:rPr>
        <w:t>#</w:t>
      </w:r>
      <w:r w:rsidRPr="00981227">
        <w:t>,</w:t>
      </w:r>
      <w:r w:rsidRPr="00981227">
        <w:rPr>
          <w:rFonts w:hint="eastAsia"/>
        </w:rPr>
        <w:t xml:space="preserve"> Ning Wei</w:t>
      </w:r>
      <w:r w:rsidRPr="00981227">
        <w:rPr>
          <w:vertAlign w:val="superscript"/>
        </w:rPr>
        <w:t>1,2</w:t>
      </w:r>
      <w:r w:rsidRPr="00981227">
        <w:rPr>
          <w:rFonts w:hint="eastAsia"/>
          <w:vertAlign w:val="superscript"/>
        </w:rPr>
        <w:t>#</w:t>
      </w:r>
      <w:r w:rsidRPr="00981227">
        <w:rPr>
          <w:rFonts w:hint="eastAsia"/>
        </w:rPr>
        <w:t>, Meng Li</w:t>
      </w:r>
      <w:r w:rsidRPr="00981227">
        <w:rPr>
          <w:vertAlign w:val="superscript"/>
        </w:rPr>
        <w:t>1,2</w:t>
      </w:r>
      <w:r w:rsidRPr="00981227">
        <w:rPr>
          <w:rFonts w:hint="eastAsia"/>
        </w:rPr>
        <w:t>, Jun-Wen Liu</w:t>
      </w:r>
      <w:r w:rsidRPr="00981227">
        <w:rPr>
          <w:vertAlign w:val="superscript"/>
        </w:rPr>
        <w:t>1,2</w:t>
      </w:r>
      <w:r w:rsidRPr="00981227">
        <w:rPr>
          <w:rFonts w:hint="eastAsia"/>
        </w:rPr>
        <w:t>, Hong-Bin Lin</w:t>
      </w:r>
      <w:r w:rsidRPr="00981227">
        <w:rPr>
          <w:vertAlign w:val="superscript"/>
        </w:rPr>
        <w:t>1,2</w:t>
      </w:r>
      <w:r w:rsidRPr="00981227">
        <w:rPr>
          <w:rFonts w:hint="eastAsia"/>
        </w:rPr>
        <w:t>,</w:t>
      </w:r>
      <w:r w:rsidRPr="00981227">
        <w:t xml:space="preserve"> Hong-Fei Zhang</w:t>
      </w:r>
      <w:r w:rsidRPr="00981227">
        <w:rPr>
          <w:vertAlign w:val="superscript"/>
        </w:rPr>
        <w:t>1,2</w:t>
      </w:r>
    </w:p>
    <w:p w14:paraId="0CF7E72C" w14:textId="77777777" w:rsidR="00F84A3E" w:rsidRPr="00981227" w:rsidRDefault="00F84A3E"/>
    <w:p w14:paraId="1D6C4466" w14:textId="77777777" w:rsidR="00F84A3E" w:rsidRPr="00981227" w:rsidRDefault="00000000">
      <w:pPr>
        <w:spacing w:line="480" w:lineRule="auto"/>
        <w:jc w:val="left"/>
      </w:pPr>
      <w:r w:rsidRPr="00981227">
        <w:t>Author affiliations:</w:t>
      </w:r>
    </w:p>
    <w:p w14:paraId="5D88C67C" w14:textId="77777777" w:rsidR="00F84A3E" w:rsidRPr="00981227" w:rsidRDefault="00000000">
      <w:pPr>
        <w:spacing w:line="480" w:lineRule="auto"/>
        <w:jc w:val="left"/>
      </w:pPr>
      <w:r w:rsidRPr="00981227">
        <w:rPr>
          <w:vertAlign w:val="superscript"/>
        </w:rPr>
        <w:t>1</w:t>
      </w:r>
      <w:r w:rsidRPr="00981227">
        <w:t xml:space="preserve"> </w:t>
      </w:r>
      <w:bookmarkStart w:id="1" w:name="_Hlk158807774"/>
      <w:bookmarkEnd w:id="1"/>
      <w:r w:rsidRPr="00981227">
        <w:t xml:space="preserve">Department of Anesthesiology, </w:t>
      </w:r>
      <w:bookmarkStart w:id="2" w:name="_Hlk112971155"/>
      <w:proofErr w:type="spellStart"/>
      <w:r w:rsidRPr="00981227">
        <w:t>Zhujiang</w:t>
      </w:r>
      <w:proofErr w:type="spellEnd"/>
      <w:r w:rsidRPr="00981227">
        <w:t xml:space="preserve"> Hospital</w:t>
      </w:r>
      <w:bookmarkEnd w:id="2"/>
      <w:r w:rsidRPr="00981227">
        <w:t xml:space="preserve">, Southern Medical University, Guangzhou, 510280, China </w:t>
      </w:r>
    </w:p>
    <w:p w14:paraId="63335D2F" w14:textId="77777777" w:rsidR="00F84A3E" w:rsidRPr="00981227" w:rsidRDefault="00000000">
      <w:pPr>
        <w:spacing w:line="480" w:lineRule="auto"/>
        <w:jc w:val="left"/>
      </w:pPr>
      <w:r w:rsidRPr="00981227">
        <w:rPr>
          <w:vertAlign w:val="superscript"/>
        </w:rPr>
        <w:t>2</w:t>
      </w:r>
      <w:r w:rsidRPr="00981227">
        <w:t xml:space="preserve"> Institute of Perioperative Medicine and Organ Protection, </w:t>
      </w:r>
      <w:proofErr w:type="spellStart"/>
      <w:r w:rsidRPr="00981227">
        <w:t>Zhujiang</w:t>
      </w:r>
      <w:proofErr w:type="spellEnd"/>
      <w:r w:rsidRPr="00981227">
        <w:t xml:space="preserve"> Hospital of Southern Medical University, Guangzhou, 510280, China</w:t>
      </w:r>
    </w:p>
    <w:p w14:paraId="448AC19F" w14:textId="77777777" w:rsidR="00F84A3E" w:rsidRPr="00981227" w:rsidRDefault="00000000">
      <w:pPr>
        <w:spacing w:line="480" w:lineRule="auto"/>
        <w:jc w:val="left"/>
      </w:pPr>
      <w:r w:rsidRPr="00981227">
        <w:rPr>
          <w:vertAlign w:val="superscript"/>
        </w:rPr>
        <w:t>#</w:t>
      </w:r>
      <w:r w:rsidRPr="00981227">
        <w:rPr>
          <w:rFonts w:hint="eastAsia"/>
          <w:vertAlign w:val="superscript"/>
        </w:rPr>
        <w:t xml:space="preserve"> </w:t>
      </w:r>
      <w:r w:rsidRPr="00981227">
        <w:t xml:space="preserve">Yan Wang, </w:t>
      </w:r>
      <w:r w:rsidRPr="00981227">
        <w:rPr>
          <w:rFonts w:hint="eastAsia"/>
        </w:rPr>
        <w:t xml:space="preserve">Ning Wei </w:t>
      </w:r>
      <w:r w:rsidRPr="00981227">
        <w:t>contributed equally to this work.</w:t>
      </w:r>
    </w:p>
    <w:p w14:paraId="1A32B9AB" w14:textId="77777777" w:rsidR="00F84A3E" w:rsidRPr="00981227" w:rsidRDefault="00F84A3E">
      <w:pPr>
        <w:spacing w:line="480" w:lineRule="auto"/>
        <w:jc w:val="left"/>
      </w:pPr>
    </w:p>
    <w:p w14:paraId="2709A4D9" w14:textId="77777777" w:rsidR="00F84A3E" w:rsidRPr="00981227" w:rsidRDefault="00000000">
      <w:pPr>
        <w:spacing w:line="480" w:lineRule="auto"/>
        <w:jc w:val="left"/>
      </w:pPr>
      <w:r w:rsidRPr="00981227">
        <w:t xml:space="preserve">Corresponding authors: </w:t>
      </w:r>
    </w:p>
    <w:p w14:paraId="3805D680" w14:textId="77777777" w:rsidR="00F84A3E" w:rsidRPr="00981227" w:rsidRDefault="00000000">
      <w:pPr>
        <w:spacing w:line="480" w:lineRule="auto"/>
        <w:jc w:val="left"/>
      </w:pPr>
      <w:bookmarkStart w:id="3" w:name="_Hlk158810071"/>
      <w:bookmarkEnd w:id="3"/>
      <w:r w:rsidRPr="00981227">
        <w:t xml:space="preserve">Dr. </w:t>
      </w:r>
      <w:bookmarkStart w:id="4" w:name="_Hlk113954197"/>
      <w:r w:rsidRPr="00981227">
        <w:t>Hong-Fei Zhang</w:t>
      </w:r>
      <w:bookmarkEnd w:id="4"/>
      <w:r w:rsidRPr="00981227">
        <w:t xml:space="preserve">; </w:t>
      </w:r>
      <w:bookmarkStart w:id="5" w:name="_Hlk113954218"/>
      <w:bookmarkEnd w:id="5"/>
      <w:r w:rsidRPr="00981227">
        <w:fldChar w:fldCharType="begin"/>
      </w:r>
      <w:r w:rsidRPr="00981227">
        <w:instrText>HYPERLINK "mailto:zhanghongfei@smu.edu.cn"</w:instrText>
      </w:r>
      <w:r w:rsidRPr="00981227">
        <w:fldChar w:fldCharType="separate"/>
      </w:r>
      <w:r w:rsidRPr="00981227">
        <w:rPr>
          <w:rStyle w:val="a8"/>
          <w:color w:val="000000" w:themeColor="text1"/>
        </w:rPr>
        <w:t>zhanghongfei@smu.edu.cn</w:t>
      </w:r>
      <w:r w:rsidRPr="00981227">
        <w:fldChar w:fldCharType="end"/>
      </w:r>
    </w:p>
    <w:p w14:paraId="7A8BAC25" w14:textId="77777777" w:rsidR="005072EA" w:rsidRDefault="00000000">
      <w:pPr>
        <w:spacing w:line="480" w:lineRule="auto"/>
        <w:jc w:val="left"/>
        <w:sectPr w:rsidR="005072EA" w:rsidSect="00C94F92">
          <w:pgSz w:w="11906" w:h="16838"/>
          <w:pgMar w:top="1440" w:right="1797" w:bottom="1440" w:left="1797" w:header="851" w:footer="992" w:gutter="0"/>
          <w:cols w:space="425"/>
          <w:docGrid w:type="lines" w:linePitch="326"/>
        </w:sectPr>
      </w:pPr>
      <w:r w:rsidRPr="00981227">
        <w:t xml:space="preserve">Department of Anesthesiology, </w:t>
      </w:r>
      <w:proofErr w:type="spellStart"/>
      <w:r w:rsidRPr="00981227">
        <w:t>Zhujiang</w:t>
      </w:r>
      <w:proofErr w:type="spellEnd"/>
      <w:r w:rsidRPr="00981227">
        <w:t xml:space="preserve"> Hospital; Institute of Perioperative Medicine and Organ Protection, </w:t>
      </w:r>
      <w:proofErr w:type="spellStart"/>
      <w:r w:rsidRPr="00981227">
        <w:t>Zhujiang</w:t>
      </w:r>
      <w:proofErr w:type="spellEnd"/>
      <w:r w:rsidRPr="00981227">
        <w:t xml:space="preserve"> Hospital of Southern Medical University, Guangzhou, 510280, China</w:t>
      </w:r>
    </w:p>
    <w:p w14:paraId="7E709F3A" w14:textId="6EB0481F" w:rsidR="00F84A3E" w:rsidRPr="00981227" w:rsidRDefault="00000000" w:rsidP="00981227">
      <w:pPr>
        <w:jc w:val="left"/>
      </w:pPr>
      <w:r w:rsidRPr="00981227">
        <w:lastRenderedPageBreak/>
        <w:t xml:space="preserve"> </w:t>
      </w:r>
      <w:r w:rsidRPr="00981227">
        <w:rPr>
          <w:b/>
          <w:bCs/>
        </w:rPr>
        <w:t>Table</w:t>
      </w:r>
      <w:r w:rsidRPr="00981227">
        <w:rPr>
          <w:rFonts w:hint="eastAsia"/>
          <w:b/>
          <w:bCs/>
        </w:rPr>
        <w:t xml:space="preserve"> S</w:t>
      </w:r>
      <w:r w:rsidR="00981227">
        <w:rPr>
          <w:rFonts w:hint="eastAsia"/>
          <w:b/>
          <w:bCs/>
        </w:rPr>
        <w:t>1</w:t>
      </w:r>
      <w:r w:rsidRPr="00981227">
        <w:t xml:space="preserve"> </w:t>
      </w:r>
      <w:r w:rsidRPr="00981227">
        <w:rPr>
          <w:rFonts w:hint="eastAsia"/>
        </w:rPr>
        <w:t>Cox</w:t>
      </w:r>
      <w:r w:rsidRPr="00981227">
        <w:t xml:space="preserve"> </w:t>
      </w:r>
      <w:r w:rsidRPr="00981227">
        <w:rPr>
          <w:rFonts w:hint="eastAsia"/>
        </w:rPr>
        <w:t>r</w:t>
      </w:r>
      <w:r w:rsidRPr="00981227">
        <w:t xml:space="preserve">egression for </w:t>
      </w:r>
      <w:r w:rsidRPr="00981227">
        <w:rPr>
          <w:rFonts w:hint="eastAsia"/>
        </w:rPr>
        <w:t>a</w:t>
      </w:r>
      <w:r w:rsidRPr="00981227">
        <w:t xml:space="preserve">ssociations </w:t>
      </w:r>
      <w:r w:rsidRPr="00981227">
        <w:rPr>
          <w:rFonts w:hint="eastAsia"/>
        </w:rPr>
        <w:t>b</w:t>
      </w:r>
      <w:r w:rsidRPr="00981227">
        <w:t xml:space="preserve">etween </w:t>
      </w:r>
      <w:proofErr w:type="spellStart"/>
      <w:r w:rsidRPr="00981227">
        <w:t>eGDR</w:t>
      </w:r>
      <w:proofErr w:type="spellEnd"/>
      <w:r w:rsidRPr="00981227">
        <w:t xml:space="preserve"> </w:t>
      </w:r>
      <w:r w:rsidRPr="00981227">
        <w:rPr>
          <w:rFonts w:hint="eastAsia"/>
        </w:rPr>
        <w:t>change patterns</w:t>
      </w:r>
      <w:r w:rsidRPr="00981227">
        <w:t xml:space="preserve">, </w:t>
      </w:r>
      <w:r w:rsidRPr="00981227">
        <w:rPr>
          <w:rFonts w:hint="eastAsia"/>
        </w:rPr>
        <w:t>c</w:t>
      </w:r>
      <w:r w:rsidRPr="00981227">
        <w:t xml:space="preserve">umulative eGDR, and </w:t>
      </w:r>
      <w:r w:rsidRPr="00981227">
        <w:rPr>
          <w:rFonts w:hint="eastAsia"/>
        </w:rPr>
        <w:t>s</w:t>
      </w:r>
      <w:r w:rsidRPr="00981227">
        <w:t xml:space="preserve">troke in </w:t>
      </w:r>
      <w:r w:rsidRPr="00981227">
        <w:rPr>
          <w:rFonts w:hint="eastAsia"/>
        </w:rPr>
        <w:t>subject</w:t>
      </w:r>
      <w:r w:rsidRPr="00981227">
        <w:t xml:space="preserve">s with CKM </w:t>
      </w:r>
      <w:r w:rsidRPr="00981227">
        <w:rPr>
          <w:rFonts w:hint="eastAsia"/>
        </w:rPr>
        <w:t>s</w:t>
      </w:r>
      <w:r w:rsidRPr="00981227">
        <w:t xml:space="preserve">yndrome </w:t>
      </w:r>
      <w:r w:rsidRPr="00981227">
        <w:rPr>
          <w:rFonts w:hint="eastAsia"/>
        </w:rPr>
        <w:t>s</w:t>
      </w:r>
      <w:r w:rsidRPr="00981227">
        <w:t>tages 0–4</w:t>
      </w:r>
    </w:p>
    <w:tbl>
      <w:tblPr>
        <w:tblW w:w="13437" w:type="dxa"/>
        <w:jc w:val="center"/>
        <w:tblLook w:val="04A0" w:firstRow="1" w:lastRow="0" w:firstColumn="1" w:lastColumn="0" w:noHBand="0" w:noVBand="1"/>
      </w:tblPr>
      <w:tblGrid>
        <w:gridCol w:w="2694"/>
        <w:gridCol w:w="1559"/>
        <w:gridCol w:w="1559"/>
        <w:gridCol w:w="1559"/>
        <w:gridCol w:w="1129"/>
        <w:gridCol w:w="1564"/>
        <w:gridCol w:w="987"/>
        <w:gridCol w:w="1560"/>
        <w:gridCol w:w="826"/>
      </w:tblGrid>
      <w:tr w:rsidR="00981227" w:rsidRPr="00981227" w14:paraId="7CB9CD1E" w14:textId="77777777">
        <w:trPr>
          <w:trHeight w:val="410"/>
          <w:jc w:val="center"/>
        </w:trPr>
        <w:tc>
          <w:tcPr>
            <w:tcW w:w="2694" w:type="dxa"/>
            <w:vMerge w:val="restart"/>
            <w:tcBorders>
              <w:top w:val="single" w:sz="12" w:space="0" w:color="auto"/>
            </w:tcBorders>
          </w:tcPr>
          <w:p w14:paraId="4199831C" w14:textId="77777777" w:rsidR="00F84A3E" w:rsidRPr="00981227" w:rsidRDefault="00000000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Variable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39479992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Total number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0ADB4C0F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Events, n (%)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1A01A302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Model 1</w:t>
            </w:r>
          </w:p>
          <w:p w14:paraId="4BD7491C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bottom w:val="single" w:sz="6" w:space="0" w:color="auto"/>
            </w:tcBorders>
          </w:tcPr>
          <w:p w14:paraId="1D1C98A8" w14:textId="77777777" w:rsidR="00F84A3E" w:rsidRPr="00981227" w:rsidRDefault="00000000">
            <w:pPr>
              <w:jc w:val="center"/>
              <w:rPr>
                <w:i/>
                <w:iCs/>
                <w:sz w:val="18"/>
                <w:szCs w:val="18"/>
              </w:rPr>
            </w:pPr>
            <w:r w:rsidRPr="00981227">
              <w:rPr>
                <w:rFonts w:hint="eastAsia"/>
                <w:i/>
                <w:iCs/>
                <w:sz w:val="18"/>
                <w:szCs w:val="18"/>
              </w:rPr>
              <w:t xml:space="preserve">P </w:t>
            </w:r>
            <w:r w:rsidRPr="00981227">
              <w:rPr>
                <w:rFonts w:hint="eastAsia"/>
                <w:sz w:val="18"/>
                <w:szCs w:val="18"/>
              </w:rPr>
              <w:t>value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6" w:space="0" w:color="auto"/>
            </w:tcBorders>
          </w:tcPr>
          <w:p w14:paraId="6D192491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Model </w:t>
            </w:r>
            <w:r w:rsidRPr="00981227">
              <w:rPr>
                <w:rFonts w:hint="eastAsia"/>
                <w:sz w:val="18"/>
                <w:szCs w:val="18"/>
              </w:rPr>
              <w:t>2</w:t>
            </w:r>
          </w:p>
          <w:p w14:paraId="789CD013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2" w:space="0" w:color="auto"/>
              <w:bottom w:val="single" w:sz="6" w:space="0" w:color="auto"/>
            </w:tcBorders>
          </w:tcPr>
          <w:p w14:paraId="32E75D6B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i/>
                <w:iCs/>
                <w:sz w:val="18"/>
                <w:szCs w:val="18"/>
              </w:rPr>
              <w:t xml:space="preserve">P </w:t>
            </w:r>
            <w:r w:rsidRPr="00981227">
              <w:rPr>
                <w:rFonts w:hint="eastAsia"/>
                <w:sz w:val="18"/>
                <w:szCs w:val="18"/>
              </w:rPr>
              <w:t>value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70F796BA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Model </w:t>
            </w:r>
            <w:r w:rsidRPr="00981227">
              <w:rPr>
                <w:rFonts w:hint="eastAsia"/>
                <w:sz w:val="18"/>
                <w:szCs w:val="18"/>
              </w:rPr>
              <w:t>3</w:t>
            </w:r>
          </w:p>
          <w:p w14:paraId="655E5B00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vMerge w:val="restart"/>
            <w:tcBorders>
              <w:top w:val="single" w:sz="12" w:space="0" w:color="auto"/>
            </w:tcBorders>
          </w:tcPr>
          <w:p w14:paraId="6FD5EB89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i/>
                <w:iCs/>
                <w:sz w:val="18"/>
                <w:szCs w:val="18"/>
              </w:rPr>
              <w:t xml:space="preserve">P </w:t>
            </w:r>
            <w:r w:rsidRPr="00981227">
              <w:rPr>
                <w:rFonts w:hint="eastAsia"/>
                <w:sz w:val="18"/>
                <w:szCs w:val="18"/>
              </w:rPr>
              <w:t>value</w:t>
            </w:r>
          </w:p>
        </w:tc>
      </w:tr>
      <w:tr w:rsidR="00981227" w:rsidRPr="00981227" w14:paraId="0FA447E8" w14:textId="77777777">
        <w:trPr>
          <w:trHeight w:val="343"/>
          <w:jc w:val="center"/>
        </w:trPr>
        <w:tc>
          <w:tcPr>
            <w:tcW w:w="2694" w:type="dxa"/>
            <w:vMerge/>
            <w:tcBorders>
              <w:bottom w:val="single" w:sz="6" w:space="0" w:color="auto"/>
            </w:tcBorders>
          </w:tcPr>
          <w:p w14:paraId="7EFEFCE5" w14:textId="77777777" w:rsidR="00F84A3E" w:rsidRPr="00981227" w:rsidRDefault="00F84A3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6" w:space="0" w:color="auto"/>
            </w:tcBorders>
          </w:tcPr>
          <w:p w14:paraId="1738C6EB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6" w:space="0" w:color="auto"/>
            </w:tcBorders>
          </w:tcPr>
          <w:p w14:paraId="7833E43C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79C7BAD8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H</w:t>
            </w:r>
            <w:r w:rsidRPr="00981227">
              <w:rPr>
                <w:sz w:val="18"/>
                <w:szCs w:val="18"/>
              </w:rPr>
              <w:t>R (95% CI)</w:t>
            </w:r>
          </w:p>
        </w:tc>
        <w:tc>
          <w:tcPr>
            <w:tcW w:w="1129" w:type="dxa"/>
            <w:tcBorders>
              <w:top w:val="single" w:sz="6" w:space="0" w:color="auto"/>
              <w:bottom w:val="single" w:sz="6" w:space="0" w:color="auto"/>
            </w:tcBorders>
          </w:tcPr>
          <w:p w14:paraId="7E57E3C8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14:paraId="0CCA5E7B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H</w:t>
            </w:r>
            <w:r w:rsidRPr="00981227">
              <w:rPr>
                <w:sz w:val="18"/>
                <w:szCs w:val="18"/>
              </w:rPr>
              <w:t>R (95% CI)</w:t>
            </w:r>
          </w:p>
        </w:tc>
        <w:tc>
          <w:tcPr>
            <w:tcW w:w="987" w:type="dxa"/>
            <w:tcBorders>
              <w:top w:val="single" w:sz="6" w:space="0" w:color="auto"/>
              <w:bottom w:val="single" w:sz="6" w:space="0" w:color="auto"/>
            </w:tcBorders>
          </w:tcPr>
          <w:p w14:paraId="4A973AAC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6B2B5D9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H</w:t>
            </w:r>
            <w:r w:rsidRPr="00981227">
              <w:rPr>
                <w:sz w:val="18"/>
                <w:szCs w:val="18"/>
              </w:rPr>
              <w:t>R (95% CI)</w:t>
            </w:r>
          </w:p>
        </w:tc>
        <w:tc>
          <w:tcPr>
            <w:tcW w:w="826" w:type="dxa"/>
            <w:vMerge/>
            <w:tcBorders>
              <w:bottom w:val="single" w:sz="6" w:space="0" w:color="auto"/>
            </w:tcBorders>
          </w:tcPr>
          <w:p w14:paraId="30F705BF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02B30370" w14:textId="77777777">
        <w:trPr>
          <w:trHeight w:val="343"/>
          <w:jc w:val="center"/>
        </w:trPr>
        <w:tc>
          <w:tcPr>
            <w:tcW w:w="2694" w:type="dxa"/>
            <w:tcBorders>
              <w:top w:val="single" w:sz="6" w:space="0" w:color="auto"/>
            </w:tcBorders>
          </w:tcPr>
          <w:p w14:paraId="2C6748C1" w14:textId="77777777" w:rsidR="00F84A3E" w:rsidRPr="00981227" w:rsidRDefault="00000000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eGDR</w:t>
            </w:r>
            <w:r w:rsidRPr="00981227">
              <w:rPr>
                <w:rFonts w:hint="eastAsia"/>
                <w:sz w:val="18"/>
                <w:szCs w:val="18"/>
              </w:rPr>
              <w:t xml:space="preserve"> change patterns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115ED3CE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7DF04872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0618299D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</w:tcBorders>
          </w:tcPr>
          <w:p w14:paraId="68012A99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6" w:space="0" w:color="auto"/>
            </w:tcBorders>
          </w:tcPr>
          <w:p w14:paraId="0FCC2320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</w:tcBorders>
          </w:tcPr>
          <w:p w14:paraId="256C398D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14:paraId="43E88F2B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</w:tcPr>
          <w:p w14:paraId="4BC94042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79EA3B69" w14:textId="77777777">
        <w:trPr>
          <w:trHeight w:val="349"/>
          <w:jc w:val="center"/>
        </w:trPr>
        <w:tc>
          <w:tcPr>
            <w:tcW w:w="2694" w:type="dxa"/>
            <w:vAlign w:val="center"/>
          </w:tcPr>
          <w:p w14:paraId="2897A2E6" w14:textId="77777777" w:rsidR="00F84A3E" w:rsidRPr="00981227" w:rsidRDefault="00000000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 </w:t>
            </w:r>
            <w:r w:rsidRPr="00981227">
              <w:rPr>
                <w:rFonts w:hint="eastAsia"/>
                <w:sz w:val="18"/>
                <w:szCs w:val="18"/>
              </w:rPr>
              <w:t>Class 2</w:t>
            </w:r>
          </w:p>
        </w:tc>
        <w:tc>
          <w:tcPr>
            <w:tcW w:w="1559" w:type="dxa"/>
            <w:vAlign w:val="center"/>
          </w:tcPr>
          <w:p w14:paraId="5C5128C6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1121</w:t>
            </w:r>
          </w:p>
        </w:tc>
        <w:tc>
          <w:tcPr>
            <w:tcW w:w="1559" w:type="dxa"/>
            <w:vAlign w:val="center"/>
          </w:tcPr>
          <w:p w14:paraId="30960EE5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144 (12.8)</w:t>
            </w:r>
          </w:p>
        </w:tc>
        <w:tc>
          <w:tcPr>
            <w:tcW w:w="1559" w:type="dxa"/>
          </w:tcPr>
          <w:p w14:paraId="07C62E4D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1129" w:type="dxa"/>
          </w:tcPr>
          <w:p w14:paraId="58EB01E9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4AB51B7D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987" w:type="dxa"/>
          </w:tcPr>
          <w:p w14:paraId="20EC6E11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9474BFB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826" w:type="dxa"/>
          </w:tcPr>
          <w:p w14:paraId="2F3AB2CD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0EC7972D" w14:textId="77777777">
        <w:trPr>
          <w:trHeight w:val="277"/>
          <w:jc w:val="center"/>
        </w:trPr>
        <w:tc>
          <w:tcPr>
            <w:tcW w:w="2694" w:type="dxa"/>
          </w:tcPr>
          <w:p w14:paraId="29F61C4A" w14:textId="77777777" w:rsidR="00F84A3E" w:rsidRPr="00981227" w:rsidRDefault="00000000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 </w:t>
            </w:r>
            <w:r w:rsidRPr="00981227">
              <w:rPr>
                <w:rFonts w:hint="eastAsia"/>
                <w:sz w:val="18"/>
                <w:szCs w:val="18"/>
              </w:rPr>
              <w:t>Class 1</w:t>
            </w:r>
          </w:p>
        </w:tc>
        <w:tc>
          <w:tcPr>
            <w:tcW w:w="1559" w:type="dxa"/>
            <w:vAlign w:val="center"/>
          </w:tcPr>
          <w:p w14:paraId="61A80126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1883</w:t>
            </w:r>
          </w:p>
        </w:tc>
        <w:tc>
          <w:tcPr>
            <w:tcW w:w="1559" w:type="dxa"/>
            <w:vAlign w:val="center"/>
          </w:tcPr>
          <w:p w14:paraId="0540E67A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86 (4.6)</w:t>
            </w:r>
          </w:p>
        </w:tc>
        <w:tc>
          <w:tcPr>
            <w:tcW w:w="1559" w:type="dxa"/>
            <w:vAlign w:val="center"/>
          </w:tcPr>
          <w:p w14:paraId="25D6775E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0.35 (0.27~0.46)</w:t>
            </w:r>
          </w:p>
        </w:tc>
        <w:tc>
          <w:tcPr>
            <w:tcW w:w="1129" w:type="dxa"/>
            <w:vAlign w:val="center"/>
          </w:tcPr>
          <w:p w14:paraId="2FAE0899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428C98F1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0.37 (0.29~0.49)</w:t>
            </w:r>
          </w:p>
        </w:tc>
        <w:tc>
          <w:tcPr>
            <w:tcW w:w="987" w:type="dxa"/>
            <w:vAlign w:val="center"/>
          </w:tcPr>
          <w:p w14:paraId="26D43AB5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  <w:vAlign w:val="center"/>
          </w:tcPr>
          <w:p w14:paraId="36DCED79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0.46 (0.35~0.62)</w:t>
            </w:r>
          </w:p>
        </w:tc>
        <w:tc>
          <w:tcPr>
            <w:tcW w:w="826" w:type="dxa"/>
            <w:vAlign w:val="center"/>
          </w:tcPr>
          <w:p w14:paraId="548F0BE1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981227" w:rsidRPr="00981227" w14:paraId="717FB2E1" w14:textId="77777777">
        <w:trPr>
          <w:trHeight w:val="220"/>
          <w:jc w:val="center"/>
        </w:trPr>
        <w:tc>
          <w:tcPr>
            <w:tcW w:w="2694" w:type="dxa"/>
          </w:tcPr>
          <w:p w14:paraId="19FF440F" w14:textId="77777777" w:rsidR="00F84A3E" w:rsidRPr="00981227" w:rsidRDefault="00000000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 </w:t>
            </w:r>
            <w:r w:rsidRPr="00981227">
              <w:rPr>
                <w:rFonts w:hint="eastAsia"/>
                <w:sz w:val="18"/>
                <w:szCs w:val="18"/>
              </w:rPr>
              <w:t>Class 3</w:t>
            </w:r>
          </w:p>
        </w:tc>
        <w:tc>
          <w:tcPr>
            <w:tcW w:w="1559" w:type="dxa"/>
            <w:vAlign w:val="center"/>
          </w:tcPr>
          <w:p w14:paraId="70E2BB74" w14:textId="77777777" w:rsidR="00F84A3E" w:rsidRPr="00981227" w:rsidRDefault="00000000">
            <w:pPr>
              <w:ind w:firstLineChars="300" w:firstLine="540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1410</w:t>
            </w:r>
          </w:p>
        </w:tc>
        <w:tc>
          <w:tcPr>
            <w:tcW w:w="1559" w:type="dxa"/>
            <w:vAlign w:val="center"/>
          </w:tcPr>
          <w:p w14:paraId="453E4056" w14:textId="77777777" w:rsidR="00F84A3E" w:rsidRPr="00981227" w:rsidRDefault="00000000">
            <w:pPr>
              <w:ind w:firstLineChars="50" w:firstLine="90"/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43 (3)</w:t>
            </w:r>
          </w:p>
        </w:tc>
        <w:tc>
          <w:tcPr>
            <w:tcW w:w="1559" w:type="dxa"/>
            <w:vAlign w:val="center"/>
          </w:tcPr>
          <w:p w14:paraId="0036EC00" w14:textId="77777777" w:rsidR="00F84A3E" w:rsidRPr="00981227" w:rsidRDefault="00000000">
            <w:pPr>
              <w:ind w:firstLineChars="50" w:firstLine="90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0.23 (0.16~0.33)</w:t>
            </w:r>
          </w:p>
        </w:tc>
        <w:tc>
          <w:tcPr>
            <w:tcW w:w="1129" w:type="dxa"/>
            <w:vAlign w:val="center"/>
          </w:tcPr>
          <w:p w14:paraId="56087DC9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1ECE744B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0.24 (0.17~0.34)</w:t>
            </w:r>
          </w:p>
        </w:tc>
        <w:tc>
          <w:tcPr>
            <w:tcW w:w="987" w:type="dxa"/>
            <w:vAlign w:val="center"/>
          </w:tcPr>
          <w:p w14:paraId="7150352A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  <w:vAlign w:val="center"/>
          </w:tcPr>
          <w:p w14:paraId="2D1476E2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0.32 (0.22~0.47)</w:t>
            </w:r>
          </w:p>
        </w:tc>
        <w:tc>
          <w:tcPr>
            <w:tcW w:w="826" w:type="dxa"/>
            <w:vAlign w:val="center"/>
          </w:tcPr>
          <w:p w14:paraId="052181DD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981227" w:rsidRPr="00981227" w14:paraId="4A1216F4" w14:textId="77777777">
        <w:trPr>
          <w:trHeight w:val="220"/>
          <w:jc w:val="center"/>
        </w:trPr>
        <w:tc>
          <w:tcPr>
            <w:tcW w:w="2694" w:type="dxa"/>
          </w:tcPr>
          <w:p w14:paraId="4AFE5966" w14:textId="77777777" w:rsidR="00F84A3E" w:rsidRPr="00981227" w:rsidRDefault="00000000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 </w:t>
            </w:r>
            <w:r w:rsidRPr="00981227">
              <w:rPr>
                <w:rFonts w:hint="eastAsia"/>
                <w:sz w:val="18"/>
                <w:szCs w:val="18"/>
              </w:rPr>
              <w:t>Class 4</w:t>
            </w:r>
          </w:p>
        </w:tc>
        <w:tc>
          <w:tcPr>
            <w:tcW w:w="1559" w:type="dxa"/>
            <w:vAlign w:val="center"/>
          </w:tcPr>
          <w:p w14:paraId="1AB87B0B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834</w:t>
            </w:r>
          </w:p>
        </w:tc>
        <w:tc>
          <w:tcPr>
            <w:tcW w:w="1559" w:type="dxa"/>
            <w:vAlign w:val="center"/>
          </w:tcPr>
          <w:p w14:paraId="3255186F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63 (7.6)</w:t>
            </w:r>
          </w:p>
        </w:tc>
        <w:tc>
          <w:tcPr>
            <w:tcW w:w="1559" w:type="dxa"/>
            <w:vAlign w:val="center"/>
          </w:tcPr>
          <w:p w14:paraId="05972016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0.57 (0.43~0.77)</w:t>
            </w:r>
          </w:p>
        </w:tc>
        <w:tc>
          <w:tcPr>
            <w:tcW w:w="1129" w:type="dxa"/>
            <w:vAlign w:val="center"/>
          </w:tcPr>
          <w:p w14:paraId="11B6A398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26AEA928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0.58 (0.43~0.78)</w:t>
            </w:r>
          </w:p>
        </w:tc>
        <w:tc>
          <w:tcPr>
            <w:tcW w:w="987" w:type="dxa"/>
            <w:vAlign w:val="center"/>
          </w:tcPr>
          <w:p w14:paraId="159C1A15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  <w:vAlign w:val="center"/>
          </w:tcPr>
          <w:p w14:paraId="20A15419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0.69 (0.51~0.94)</w:t>
            </w:r>
          </w:p>
        </w:tc>
        <w:tc>
          <w:tcPr>
            <w:tcW w:w="826" w:type="dxa"/>
            <w:vAlign w:val="center"/>
          </w:tcPr>
          <w:p w14:paraId="68240CF6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0.020</w:t>
            </w:r>
          </w:p>
        </w:tc>
      </w:tr>
      <w:tr w:rsidR="00981227" w:rsidRPr="00981227" w14:paraId="0329D3D5" w14:textId="77777777">
        <w:trPr>
          <w:trHeight w:val="228"/>
          <w:jc w:val="center"/>
        </w:trPr>
        <w:tc>
          <w:tcPr>
            <w:tcW w:w="2694" w:type="dxa"/>
          </w:tcPr>
          <w:p w14:paraId="06719AE1" w14:textId="77777777" w:rsidR="00F84A3E" w:rsidRPr="00981227" w:rsidRDefault="00000000">
            <w:pPr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Cumulative</w:t>
            </w:r>
            <w:r w:rsidRPr="00981227">
              <w:rPr>
                <w:sz w:val="18"/>
                <w:szCs w:val="18"/>
              </w:rPr>
              <w:t xml:space="preserve"> </w:t>
            </w:r>
            <w:r w:rsidRPr="00981227">
              <w:rPr>
                <w:rFonts w:hint="eastAsia"/>
                <w:sz w:val="18"/>
                <w:szCs w:val="18"/>
              </w:rPr>
              <w:t>eGDR</w:t>
            </w:r>
          </w:p>
        </w:tc>
        <w:tc>
          <w:tcPr>
            <w:tcW w:w="1559" w:type="dxa"/>
            <w:vAlign w:val="center"/>
          </w:tcPr>
          <w:p w14:paraId="4F4F55DF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5248</w:t>
            </w:r>
          </w:p>
        </w:tc>
        <w:tc>
          <w:tcPr>
            <w:tcW w:w="1559" w:type="dxa"/>
            <w:vAlign w:val="center"/>
          </w:tcPr>
          <w:p w14:paraId="319E2554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336 (6.4)</w:t>
            </w:r>
          </w:p>
        </w:tc>
        <w:tc>
          <w:tcPr>
            <w:tcW w:w="1559" w:type="dxa"/>
          </w:tcPr>
          <w:p w14:paraId="1B0ACEC6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0.94 (0.93~0.95)</w:t>
            </w:r>
          </w:p>
        </w:tc>
        <w:tc>
          <w:tcPr>
            <w:tcW w:w="1129" w:type="dxa"/>
          </w:tcPr>
          <w:p w14:paraId="08AB51CF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564" w:type="dxa"/>
          </w:tcPr>
          <w:p w14:paraId="2F6E1771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0.94 (0.93~0.96)</w:t>
            </w:r>
          </w:p>
        </w:tc>
        <w:tc>
          <w:tcPr>
            <w:tcW w:w="987" w:type="dxa"/>
          </w:tcPr>
          <w:p w14:paraId="2D860818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560" w:type="dxa"/>
          </w:tcPr>
          <w:p w14:paraId="09F1437C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0.96 (0.94~0.97)</w:t>
            </w:r>
          </w:p>
        </w:tc>
        <w:tc>
          <w:tcPr>
            <w:tcW w:w="826" w:type="dxa"/>
          </w:tcPr>
          <w:p w14:paraId="07B69975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</w:tr>
      <w:tr w:rsidR="00981227" w:rsidRPr="00981227" w14:paraId="319BD86A" w14:textId="77777777">
        <w:trPr>
          <w:trHeight w:val="228"/>
          <w:jc w:val="center"/>
        </w:trPr>
        <w:tc>
          <w:tcPr>
            <w:tcW w:w="2694" w:type="dxa"/>
          </w:tcPr>
          <w:p w14:paraId="76B039F0" w14:textId="77777777" w:rsidR="00F84A3E" w:rsidRPr="00981227" w:rsidRDefault="00000000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T</w:t>
            </w:r>
            <w:r w:rsidRPr="00981227">
              <w:rPr>
                <w:sz w:val="18"/>
                <w:szCs w:val="18"/>
              </w:rPr>
              <w:t>ertiles</w:t>
            </w:r>
            <w:r w:rsidRPr="00981227">
              <w:rPr>
                <w:rFonts w:hint="eastAsia"/>
                <w:sz w:val="18"/>
                <w:szCs w:val="18"/>
              </w:rPr>
              <w:t xml:space="preserve"> of Cumulative</w:t>
            </w:r>
            <w:r w:rsidRPr="00981227">
              <w:rPr>
                <w:sz w:val="18"/>
                <w:szCs w:val="18"/>
              </w:rPr>
              <w:t xml:space="preserve"> </w:t>
            </w:r>
            <w:r w:rsidRPr="00981227">
              <w:rPr>
                <w:rFonts w:hint="eastAsia"/>
                <w:sz w:val="18"/>
                <w:szCs w:val="18"/>
              </w:rPr>
              <w:t>eGDR</w:t>
            </w:r>
          </w:p>
        </w:tc>
        <w:tc>
          <w:tcPr>
            <w:tcW w:w="1559" w:type="dxa"/>
          </w:tcPr>
          <w:p w14:paraId="61ABA8CB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1776737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CBF58F0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</w:tcPr>
          <w:p w14:paraId="43C3AC41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</w:tcPr>
          <w:p w14:paraId="44B414E0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14:paraId="4B91B85B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305A52E0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</w:tcPr>
          <w:p w14:paraId="142A30B9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1F50A014" w14:textId="77777777">
        <w:trPr>
          <w:trHeight w:val="228"/>
          <w:jc w:val="center"/>
        </w:trPr>
        <w:tc>
          <w:tcPr>
            <w:tcW w:w="2694" w:type="dxa"/>
          </w:tcPr>
          <w:p w14:paraId="42CA1E9E" w14:textId="77777777" w:rsidR="00F84A3E" w:rsidRPr="00981227" w:rsidRDefault="00000000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   </w:t>
            </w:r>
            <w:r w:rsidRPr="00981227">
              <w:rPr>
                <w:rFonts w:hint="eastAsia"/>
                <w:sz w:val="18"/>
                <w:szCs w:val="18"/>
              </w:rPr>
              <w:t>T</w:t>
            </w:r>
            <w:r w:rsidRPr="00981227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559" w:type="dxa"/>
            <w:vAlign w:val="center"/>
          </w:tcPr>
          <w:p w14:paraId="5F057182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1749</w:t>
            </w:r>
          </w:p>
        </w:tc>
        <w:tc>
          <w:tcPr>
            <w:tcW w:w="1559" w:type="dxa"/>
            <w:vAlign w:val="center"/>
          </w:tcPr>
          <w:p w14:paraId="6EE06775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192 (11)</w:t>
            </w:r>
          </w:p>
        </w:tc>
        <w:tc>
          <w:tcPr>
            <w:tcW w:w="1559" w:type="dxa"/>
            <w:vAlign w:val="center"/>
          </w:tcPr>
          <w:p w14:paraId="31EDEE8A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1129" w:type="dxa"/>
          </w:tcPr>
          <w:p w14:paraId="0FE4E181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5AABBC45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987" w:type="dxa"/>
          </w:tcPr>
          <w:p w14:paraId="09629BEE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704AC6A" w14:textId="77777777" w:rsidR="00F84A3E" w:rsidRPr="00981227" w:rsidRDefault="00000000">
            <w:pPr>
              <w:ind w:firstLineChars="50" w:firstLine="90"/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826" w:type="dxa"/>
          </w:tcPr>
          <w:p w14:paraId="795725C3" w14:textId="77777777" w:rsidR="00F84A3E" w:rsidRPr="00981227" w:rsidRDefault="00F84A3E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19D32F55" w14:textId="77777777">
        <w:trPr>
          <w:trHeight w:val="228"/>
          <w:jc w:val="center"/>
        </w:trPr>
        <w:tc>
          <w:tcPr>
            <w:tcW w:w="2694" w:type="dxa"/>
          </w:tcPr>
          <w:p w14:paraId="7319EB04" w14:textId="77777777" w:rsidR="00F84A3E" w:rsidRPr="00981227" w:rsidRDefault="00000000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   </w:t>
            </w:r>
            <w:r w:rsidRPr="00981227">
              <w:rPr>
                <w:rFonts w:hint="eastAsia"/>
                <w:sz w:val="18"/>
                <w:szCs w:val="18"/>
              </w:rPr>
              <w:t>T</w:t>
            </w:r>
            <w:r w:rsidRPr="00981227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559" w:type="dxa"/>
            <w:vAlign w:val="center"/>
          </w:tcPr>
          <w:p w14:paraId="4459EACB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1749</w:t>
            </w:r>
          </w:p>
        </w:tc>
        <w:tc>
          <w:tcPr>
            <w:tcW w:w="1559" w:type="dxa"/>
            <w:vAlign w:val="center"/>
          </w:tcPr>
          <w:p w14:paraId="48914EC7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90 (5.1)</w:t>
            </w:r>
          </w:p>
        </w:tc>
        <w:tc>
          <w:tcPr>
            <w:tcW w:w="1559" w:type="dxa"/>
            <w:vAlign w:val="center"/>
          </w:tcPr>
          <w:p w14:paraId="09880AC1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0.45 (0.35~0.58)</w:t>
            </w:r>
          </w:p>
        </w:tc>
        <w:tc>
          <w:tcPr>
            <w:tcW w:w="1129" w:type="dxa"/>
          </w:tcPr>
          <w:p w14:paraId="43113527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0630E500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0.48 (0.37~0.62)</w:t>
            </w:r>
          </w:p>
        </w:tc>
        <w:tc>
          <w:tcPr>
            <w:tcW w:w="987" w:type="dxa"/>
            <w:vAlign w:val="center"/>
          </w:tcPr>
          <w:p w14:paraId="1CCDDD96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  <w:vAlign w:val="center"/>
          </w:tcPr>
          <w:p w14:paraId="20BA79E4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0.58 (0.44~0.75)</w:t>
            </w:r>
          </w:p>
        </w:tc>
        <w:tc>
          <w:tcPr>
            <w:tcW w:w="826" w:type="dxa"/>
          </w:tcPr>
          <w:p w14:paraId="2CE2F4B9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981227" w:rsidRPr="00981227" w14:paraId="32777630" w14:textId="77777777">
        <w:trPr>
          <w:trHeight w:val="228"/>
          <w:jc w:val="center"/>
        </w:trPr>
        <w:tc>
          <w:tcPr>
            <w:tcW w:w="2694" w:type="dxa"/>
          </w:tcPr>
          <w:p w14:paraId="55CB865A" w14:textId="77777777" w:rsidR="00F84A3E" w:rsidRPr="00981227" w:rsidRDefault="00000000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   </w:t>
            </w:r>
            <w:r w:rsidRPr="00981227">
              <w:rPr>
                <w:rFonts w:hint="eastAsia"/>
                <w:sz w:val="18"/>
                <w:szCs w:val="18"/>
              </w:rPr>
              <w:t>T</w:t>
            </w:r>
            <w:r w:rsidRPr="00981227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7BEE068E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1750</w:t>
            </w:r>
          </w:p>
        </w:tc>
        <w:tc>
          <w:tcPr>
            <w:tcW w:w="1559" w:type="dxa"/>
            <w:vAlign w:val="center"/>
          </w:tcPr>
          <w:p w14:paraId="757E69F2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54 (3.1)</w:t>
            </w:r>
          </w:p>
        </w:tc>
        <w:tc>
          <w:tcPr>
            <w:tcW w:w="1559" w:type="dxa"/>
            <w:vAlign w:val="center"/>
          </w:tcPr>
          <w:p w14:paraId="0DB36C91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0.29 (0.22~0.4)</w:t>
            </w:r>
          </w:p>
        </w:tc>
        <w:tc>
          <w:tcPr>
            <w:tcW w:w="1129" w:type="dxa"/>
          </w:tcPr>
          <w:p w14:paraId="3758AFB2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60592245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0.31 (0.23~0.42)</w:t>
            </w:r>
          </w:p>
        </w:tc>
        <w:tc>
          <w:tcPr>
            <w:tcW w:w="987" w:type="dxa"/>
            <w:vAlign w:val="center"/>
          </w:tcPr>
          <w:p w14:paraId="56848C67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  <w:vAlign w:val="center"/>
          </w:tcPr>
          <w:p w14:paraId="360B355E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0.4 (0.29~0.56)</w:t>
            </w:r>
          </w:p>
        </w:tc>
        <w:tc>
          <w:tcPr>
            <w:tcW w:w="826" w:type="dxa"/>
          </w:tcPr>
          <w:p w14:paraId="670B2AD7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981227" w:rsidRPr="00981227" w14:paraId="2B35F34F" w14:textId="77777777">
        <w:trPr>
          <w:trHeight w:val="228"/>
          <w:jc w:val="center"/>
        </w:trPr>
        <w:tc>
          <w:tcPr>
            <w:tcW w:w="2694" w:type="dxa"/>
            <w:tcBorders>
              <w:bottom w:val="single" w:sz="12" w:space="0" w:color="auto"/>
            </w:tcBorders>
          </w:tcPr>
          <w:p w14:paraId="2BFDE17C" w14:textId="77777777" w:rsidR="00F84A3E" w:rsidRPr="00981227" w:rsidRDefault="00000000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i/>
                <w:iCs/>
                <w:sz w:val="18"/>
                <w:szCs w:val="18"/>
              </w:rPr>
              <w:t>P</w:t>
            </w:r>
            <w:r w:rsidRPr="00981227">
              <w:rPr>
                <w:sz w:val="18"/>
                <w:szCs w:val="18"/>
              </w:rPr>
              <w:t xml:space="preserve"> for trend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45C027EA" w14:textId="77777777" w:rsidR="00F84A3E" w:rsidRPr="00981227" w:rsidRDefault="00F84A3E">
            <w:pPr>
              <w:ind w:firstLineChars="250" w:firstLine="45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7C81BFD" w14:textId="77777777" w:rsidR="00F84A3E" w:rsidRPr="00981227" w:rsidRDefault="00F84A3E">
            <w:pPr>
              <w:ind w:firstLineChars="200" w:firstLine="36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2E6ACE6" w14:textId="77777777" w:rsidR="00F84A3E" w:rsidRPr="00981227" w:rsidRDefault="00F84A3E">
            <w:pPr>
              <w:ind w:firstLineChars="50" w:firstLine="9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12" w:space="0" w:color="auto"/>
            </w:tcBorders>
          </w:tcPr>
          <w:p w14:paraId="7683D449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564" w:type="dxa"/>
            <w:tcBorders>
              <w:bottom w:val="single" w:sz="12" w:space="0" w:color="auto"/>
            </w:tcBorders>
            <w:vAlign w:val="center"/>
          </w:tcPr>
          <w:p w14:paraId="3A73E177" w14:textId="77777777" w:rsidR="00F84A3E" w:rsidRPr="00981227" w:rsidRDefault="00F84A3E">
            <w:pPr>
              <w:ind w:firstLineChars="50" w:firstLine="90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bottom w:val="single" w:sz="12" w:space="0" w:color="auto"/>
            </w:tcBorders>
          </w:tcPr>
          <w:p w14:paraId="0A9D7045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54E8B8F8" w14:textId="77777777" w:rsidR="00F84A3E" w:rsidRPr="00981227" w:rsidRDefault="00F84A3E">
            <w:pPr>
              <w:ind w:firstLineChars="50" w:firstLine="90"/>
              <w:rPr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</w:tcPr>
          <w:p w14:paraId="7F0CDAE1" w14:textId="77777777" w:rsidR="00F84A3E" w:rsidRPr="00981227" w:rsidRDefault="00000000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</w:tr>
    </w:tbl>
    <w:p w14:paraId="4FC3E40E" w14:textId="77777777" w:rsidR="00F84A3E" w:rsidRPr="00981227" w:rsidRDefault="00000000">
      <w:r w:rsidRPr="00981227">
        <w:t xml:space="preserve">CI, confidence interval; </w:t>
      </w:r>
      <w:r w:rsidRPr="00981227">
        <w:rPr>
          <w:rFonts w:hint="eastAsia"/>
        </w:rPr>
        <w:t>H</w:t>
      </w:r>
      <w:r w:rsidRPr="00981227">
        <w:t xml:space="preserve">R, </w:t>
      </w:r>
      <w:r w:rsidRPr="00981227">
        <w:rPr>
          <w:rFonts w:hint="eastAsia"/>
        </w:rPr>
        <w:t>hazard</w:t>
      </w:r>
      <w:r w:rsidRPr="00981227">
        <w:t xml:space="preserve"> ratio; T, tertiles; eGDR</w:t>
      </w:r>
      <w:r w:rsidRPr="00981227">
        <w:rPr>
          <w:rFonts w:hint="eastAsia"/>
        </w:rPr>
        <w:t xml:space="preserve">, </w:t>
      </w:r>
      <w:r w:rsidRPr="00981227">
        <w:t>estimated glucose disposal rate</w:t>
      </w:r>
      <w:r w:rsidRPr="00981227">
        <w:rPr>
          <w:rFonts w:hint="eastAsia"/>
        </w:rPr>
        <w:t>; BMI, b</w:t>
      </w:r>
      <w:r w:rsidRPr="00981227">
        <w:t xml:space="preserve">ody </w:t>
      </w:r>
      <w:r w:rsidRPr="00981227">
        <w:rPr>
          <w:rFonts w:hint="eastAsia"/>
        </w:rPr>
        <w:t>m</w:t>
      </w:r>
      <w:r w:rsidRPr="00981227">
        <w:t xml:space="preserve">ass </w:t>
      </w:r>
      <w:r w:rsidRPr="00981227">
        <w:rPr>
          <w:rFonts w:hint="eastAsia"/>
        </w:rPr>
        <w:t>i</w:t>
      </w:r>
      <w:r w:rsidRPr="00981227">
        <w:t>ndex</w:t>
      </w:r>
      <w:r w:rsidRPr="00981227">
        <w:rPr>
          <w:rFonts w:hint="eastAsia"/>
        </w:rPr>
        <w:t xml:space="preserve">; </w:t>
      </w:r>
      <w:r w:rsidRPr="00981227">
        <w:t>eGFR, estimated glomerular filtration rate;</w:t>
      </w:r>
      <w:r w:rsidRPr="00981227">
        <w:rPr>
          <w:rFonts w:hint="eastAsia"/>
        </w:rPr>
        <w:t xml:space="preserve"> </w:t>
      </w:r>
      <w:r w:rsidRPr="00981227">
        <w:t>CKM, cardiovascular-kidney-metabolic</w:t>
      </w:r>
      <w:r w:rsidRPr="00981227">
        <w:rPr>
          <w:rFonts w:hint="eastAsia"/>
        </w:rPr>
        <w:t>.</w:t>
      </w:r>
    </w:p>
    <w:p w14:paraId="2910DC6E" w14:textId="77777777" w:rsidR="00F84A3E" w:rsidRPr="00981227" w:rsidRDefault="00000000">
      <w:r w:rsidRPr="00981227">
        <w:t>Model 1: no covariates were adjusted</w:t>
      </w:r>
    </w:p>
    <w:p w14:paraId="06E53EA8" w14:textId="77777777" w:rsidR="00F84A3E" w:rsidRPr="00981227" w:rsidRDefault="00000000">
      <w:r w:rsidRPr="00981227">
        <w:t xml:space="preserve">Model 2: Adjusted for age, </w:t>
      </w:r>
      <w:r w:rsidRPr="00981227">
        <w:rPr>
          <w:rFonts w:hint="eastAsia"/>
        </w:rPr>
        <w:t>gender</w:t>
      </w:r>
      <w:r w:rsidRPr="00981227">
        <w:t xml:space="preserve"> and marital status</w:t>
      </w:r>
    </w:p>
    <w:p w14:paraId="23A16C94" w14:textId="77777777" w:rsidR="00F84A3E" w:rsidRPr="00981227" w:rsidRDefault="00000000">
      <w:r w:rsidRPr="00981227">
        <w:t xml:space="preserve">Model 3: Adjusted for age, </w:t>
      </w:r>
      <w:r w:rsidRPr="00981227">
        <w:rPr>
          <w:rFonts w:hint="eastAsia"/>
        </w:rPr>
        <w:t>gender</w:t>
      </w:r>
      <w:r w:rsidRPr="00981227">
        <w:t xml:space="preserve">, marital status, </w:t>
      </w:r>
      <w:r w:rsidRPr="00981227">
        <w:rPr>
          <w:rFonts w:hint="eastAsia"/>
        </w:rPr>
        <w:t>BMI, educational level, smoke status, drink status, eGFR, dyslipidemia, diabetes</w:t>
      </w:r>
    </w:p>
    <w:p w14:paraId="02CF306D" w14:textId="77777777" w:rsidR="00F84A3E" w:rsidRPr="00981227" w:rsidRDefault="00F84A3E">
      <w:pPr>
        <w:sectPr w:rsidR="00F84A3E" w:rsidRPr="00981227">
          <w:pgSz w:w="16838" w:h="11906" w:orient="landscape"/>
          <w:pgMar w:top="1797" w:right="1440" w:bottom="1797" w:left="1440" w:header="851" w:footer="992" w:gutter="0"/>
          <w:cols w:space="425"/>
          <w:docGrid w:type="lines" w:linePitch="326"/>
        </w:sectPr>
      </w:pPr>
    </w:p>
    <w:p w14:paraId="61818416" w14:textId="51E43F04" w:rsidR="00F84A3E" w:rsidRPr="00981227" w:rsidRDefault="00000000">
      <w:r w:rsidRPr="00981227">
        <w:rPr>
          <w:b/>
          <w:bCs/>
        </w:rPr>
        <w:lastRenderedPageBreak/>
        <w:t xml:space="preserve">Table </w:t>
      </w:r>
      <w:r w:rsidRPr="00981227">
        <w:rPr>
          <w:rFonts w:hint="eastAsia"/>
          <w:b/>
          <w:bCs/>
        </w:rPr>
        <w:t>S</w:t>
      </w:r>
      <w:r w:rsidR="00981227">
        <w:rPr>
          <w:rFonts w:hint="eastAsia"/>
          <w:b/>
          <w:bCs/>
        </w:rPr>
        <w:t>2</w:t>
      </w:r>
      <w:r w:rsidRPr="00981227">
        <w:rPr>
          <w:rFonts w:hint="eastAsia"/>
          <w:b/>
          <w:bCs/>
        </w:rPr>
        <w:t xml:space="preserve"> </w:t>
      </w:r>
      <w:r w:rsidRPr="00981227">
        <w:t xml:space="preserve">Subgroup </w:t>
      </w:r>
      <w:r w:rsidRPr="00981227">
        <w:rPr>
          <w:rFonts w:hint="eastAsia"/>
        </w:rPr>
        <w:t>a</w:t>
      </w:r>
      <w:r w:rsidRPr="00981227">
        <w:t>nalysis of eGDR</w:t>
      </w:r>
      <w:r w:rsidRPr="00981227">
        <w:rPr>
          <w:rFonts w:hint="eastAsia"/>
        </w:rPr>
        <w:t xml:space="preserve"> change</w:t>
      </w:r>
      <w:r w:rsidRPr="00981227">
        <w:t xml:space="preserve"> </w:t>
      </w:r>
      <w:r w:rsidRPr="00981227">
        <w:rPr>
          <w:rFonts w:hint="eastAsia"/>
        </w:rPr>
        <w:t>patterns</w:t>
      </w:r>
      <w:r w:rsidRPr="00981227">
        <w:t xml:space="preserve"> and </w:t>
      </w:r>
      <w:r w:rsidRPr="00981227">
        <w:rPr>
          <w:rFonts w:hint="eastAsia"/>
        </w:rPr>
        <w:t>s</w:t>
      </w:r>
      <w:r w:rsidRPr="00981227">
        <w:t xml:space="preserve">troke </w:t>
      </w:r>
      <w:r w:rsidRPr="00981227">
        <w:rPr>
          <w:rFonts w:hint="eastAsia"/>
        </w:rPr>
        <w:t>i</w:t>
      </w:r>
      <w:r w:rsidRPr="00981227">
        <w:t xml:space="preserve">ncidence in </w:t>
      </w:r>
      <w:r w:rsidRPr="00981227">
        <w:rPr>
          <w:rFonts w:hint="eastAsia"/>
        </w:rPr>
        <w:t>subject</w:t>
      </w:r>
      <w:r w:rsidRPr="00981227">
        <w:t xml:space="preserve">s </w:t>
      </w:r>
      <w:r w:rsidRPr="00981227">
        <w:rPr>
          <w:rFonts w:hint="eastAsia"/>
        </w:rPr>
        <w:t>w</w:t>
      </w:r>
      <w:r w:rsidRPr="00981227">
        <w:t xml:space="preserve">ith CKM </w:t>
      </w:r>
      <w:r w:rsidRPr="00981227">
        <w:rPr>
          <w:rFonts w:hint="eastAsia"/>
        </w:rPr>
        <w:t>s</w:t>
      </w:r>
      <w:r w:rsidRPr="00981227">
        <w:t>yndrome (</w:t>
      </w:r>
      <w:r w:rsidRPr="00981227">
        <w:rPr>
          <w:rFonts w:hint="eastAsia"/>
        </w:rPr>
        <w:t>s</w:t>
      </w:r>
      <w:r w:rsidRPr="00981227">
        <w:t>tages 0–4)</w:t>
      </w:r>
    </w:p>
    <w:tbl>
      <w:tblPr>
        <w:tblW w:w="5376" w:type="pct"/>
        <w:jc w:val="center"/>
        <w:tblLayout w:type="fixed"/>
        <w:tblLook w:val="04A0" w:firstRow="1" w:lastRow="0" w:firstColumn="1" w:lastColumn="0" w:noHBand="0" w:noVBand="1"/>
      </w:tblPr>
      <w:tblGrid>
        <w:gridCol w:w="1274"/>
        <w:gridCol w:w="1133"/>
        <w:gridCol w:w="853"/>
        <w:gridCol w:w="1562"/>
        <w:gridCol w:w="1845"/>
        <w:gridCol w:w="851"/>
        <w:gridCol w:w="1419"/>
      </w:tblGrid>
      <w:tr w:rsidR="00981227" w:rsidRPr="00981227" w14:paraId="79A9E480" w14:textId="77777777">
        <w:trPr>
          <w:trHeight w:val="280"/>
          <w:jc w:val="center"/>
        </w:trPr>
        <w:tc>
          <w:tcPr>
            <w:tcW w:w="713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40B52C91" w14:textId="77777777" w:rsidR="00F84A3E" w:rsidRPr="00981227" w:rsidRDefault="00000000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Subgroup</w:t>
            </w:r>
          </w:p>
        </w:tc>
        <w:tc>
          <w:tcPr>
            <w:tcW w:w="634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017B88B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Variable</w:t>
            </w:r>
          </w:p>
        </w:tc>
        <w:tc>
          <w:tcPr>
            <w:tcW w:w="477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7B38F71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 w:hint="eastAsia"/>
                <w:kern w:val="0"/>
                <w:sz w:val="18"/>
                <w:szCs w:val="18"/>
              </w:rPr>
              <w:t>N</w:t>
            </w:r>
          </w:p>
        </w:tc>
        <w:tc>
          <w:tcPr>
            <w:tcW w:w="874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536B73E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Events, n (%)</w:t>
            </w:r>
          </w:p>
        </w:tc>
        <w:tc>
          <w:tcPr>
            <w:tcW w:w="103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5C49A4B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5352E4">
              <w:rPr>
                <w:rFonts w:cs="Times New Roman"/>
                <w:color w:val="0033CC"/>
                <w:kern w:val="0"/>
                <w:sz w:val="18"/>
                <w:szCs w:val="18"/>
              </w:rPr>
              <w:t>HR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(95%CI)</w:t>
            </w:r>
          </w:p>
        </w:tc>
        <w:tc>
          <w:tcPr>
            <w:tcW w:w="476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1040740C" w14:textId="77777777" w:rsidR="00F84A3E" w:rsidRPr="00981227" w:rsidRDefault="00000000">
            <w:pPr>
              <w:widowControl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794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13B09DFE" w14:textId="77777777" w:rsidR="00F84A3E" w:rsidRPr="00981227" w:rsidRDefault="00000000">
            <w:pPr>
              <w:widowControl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interaction</w:t>
            </w:r>
          </w:p>
        </w:tc>
      </w:tr>
      <w:tr w:rsidR="00981227" w:rsidRPr="00981227" w14:paraId="4B73D73D" w14:textId="77777777">
        <w:trPr>
          <w:trHeight w:val="280"/>
          <w:jc w:val="center"/>
        </w:trPr>
        <w:tc>
          <w:tcPr>
            <w:tcW w:w="713" w:type="pct"/>
            <w:tcBorders>
              <w:top w:val="single" w:sz="6" w:space="0" w:color="auto"/>
            </w:tcBorders>
            <w:noWrap/>
            <w:vAlign w:val="center"/>
          </w:tcPr>
          <w:p w14:paraId="05AFEA6E" w14:textId="77777777" w:rsidR="00F84A3E" w:rsidRPr="00981227" w:rsidRDefault="00000000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634" w:type="pct"/>
            <w:tcBorders>
              <w:top w:val="single" w:sz="6" w:space="0" w:color="auto"/>
            </w:tcBorders>
            <w:noWrap/>
            <w:vAlign w:val="center"/>
          </w:tcPr>
          <w:p w14:paraId="48C12F0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single" w:sz="6" w:space="0" w:color="auto"/>
            </w:tcBorders>
            <w:noWrap/>
            <w:vAlign w:val="center"/>
          </w:tcPr>
          <w:p w14:paraId="36366B80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6" w:space="0" w:color="auto"/>
            </w:tcBorders>
            <w:noWrap/>
            <w:vAlign w:val="center"/>
          </w:tcPr>
          <w:p w14:paraId="60C6D14F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tcBorders>
              <w:top w:val="single" w:sz="6" w:space="0" w:color="auto"/>
            </w:tcBorders>
            <w:noWrap/>
            <w:vAlign w:val="center"/>
          </w:tcPr>
          <w:p w14:paraId="4658AC4D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6" w:space="0" w:color="auto"/>
            </w:tcBorders>
            <w:noWrap/>
            <w:vAlign w:val="center"/>
          </w:tcPr>
          <w:p w14:paraId="52D6CF54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6" w:space="0" w:color="auto"/>
            </w:tcBorders>
            <w:noWrap/>
            <w:vAlign w:val="center"/>
          </w:tcPr>
          <w:p w14:paraId="15DC9CB0" w14:textId="77777777" w:rsidR="00F84A3E" w:rsidRPr="00981227" w:rsidRDefault="00000000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0.529</w:t>
            </w:r>
          </w:p>
        </w:tc>
      </w:tr>
      <w:tr w:rsidR="00981227" w:rsidRPr="00981227" w14:paraId="309709CD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36152E0E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 60, years</w:t>
            </w:r>
          </w:p>
        </w:tc>
        <w:tc>
          <w:tcPr>
            <w:tcW w:w="634" w:type="pct"/>
            <w:noWrap/>
            <w:vAlign w:val="center"/>
          </w:tcPr>
          <w:p w14:paraId="6594A254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12246927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19E2C195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2B291E6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637F8AB6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2EF964A6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5517219F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2D5FBA9E" w14:textId="77777777" w:rsidR="00F84A3E" w:rsidRPr="00981227" w:rsidRDefault="00F84A3E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4C86FB4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71623E8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543</w:t>
            </w:r>
          </w:p>
        </w:tc>
        <w:tc>
          <w:tcPr>
            <w:tcW w:w="874" w:type="pct"/>
            <w:noWrap/>
            <w:vAlign w:val="center"/>
          </w:tcPr>
          <w:p w14:paraId="6106F28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65 (12)</w:t>
            </w:r>
          </w:p>
        </w:tc>
        <w:tc>
          <w:tcPr>
            <w:tcW w:w="1032" w:type="pct"/>
            <w:noWrap/>
            <w:vAlign w:val="center"/>
          </w:tcPr>
          <w:p w14:paraId="629210C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1899D0C6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5FEAFDC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6CF00CF9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7371B889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6CC14F8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4F16217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1185</w:t>
            </w:r>
          </w:p>
        </w:tc>
        <w:tc>
          <w:tcPr>
            <w:tcW w:w="874" w:type="pct"/>
            <w:noWrap/>
            <w:vAlign w:val="center"/>
          </w:tcPr>
          <w:p w14:paraId="1F0E266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44 (3.7)</w:t>
            </w:r>
          </w:p>
        </w:tc>
        <w:tc>
          <w:tcPr>
            <w:tcW w:w="1032" w:type="pct"/>
            <w:noWrap/>
            <w:vAlign w:val="center"/>
          </w:tcPr>
          <w:p w14:paraId="7CE3E6E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0.39 (0.26~0.59)</w:t>
            </w:r>
          </w:p>
        </w:tc>
        <w:tc>
          <w:tcPr>
            <w:tcW w:w="476" w:type="pct"/>
            <w:noWrap/>
            <w:vAlign w:val="center"/>
          </w:tcPr>
          <w:p w14:paraId="4E1F041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16EBBE4B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554D60E1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502EA278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281BB2B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49A4814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831</w:t>
            </w:r>
          </w:p>
        </w:tc>
        <w:tc>
          <w:tcPr>
            <w:tcW w:w="874" w:type="pct"/>
            <w:noWrap/>
            <w:vAlign w:val="center"/>
          </w:tcPr>
          <w:p w14:paraId="4701713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19 (2.3)</w:t>
            </w:r>
          </w:p>
        </w:tc>
        <w:tc>
          <w:tcPr>
            <w:tcW w:w="1032" w:type="pct"/>
            <w:noWrap/>
            <w:vAlign w:val="center"/>
          </w:tcPr>
          <w:p w14:paraId="1D6129B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0.23 (0.13~0.42)</w:t>
            </w:r>
          </w:p>
        </w:tc>
        <w:tc>
          <w:tcPr>
            <w:tcW w:w="476" w:type="pct"/>
            <w:noWrap/>
            <w:vAlign w:val="center"/>
          </w:tcPr>
          <w:p w14:paraId="3389358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31D862A7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3C398153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48A8B21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2208405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31990AC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443</w:t>
            </w:r>
          </w:p>
        </w:tc>
        <w:tc>
          <w:tcPr>
            <w:tcW w:w="874" w:type="pct"/>
            <w:noWrap/>
            <w:vAlign w:val="center"/>
          </w:tcPr>
          <w:p w14:paraId="573FE8A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27 (6.1)</w:t>
            </w:r>
          </w:p>
        </w:tc>
        <w:tc>
          <w:tcPr>
            <w:tcW w:w="1032" w:type="pct"/>
            <w:noWrap/>
            <w:vAlign w:val="center"/>
          </w:tcPr>
          <w:p w14:paraId="49CC755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0.55 (0.35~0.88)</w:t>
            </w:r>
          </w:p>
        </w:tc>
        <w:tc>
          <w:tcPr>
            <w:tcW w:w="476" w:type="pct"/>
            <w:noWrap/>
            <w:vAlign w:val="center"/>
          </w:tcPr>
          <w:p w14:paraId="43BEEA1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0.013</w:t>
            </w:r>
          </w:p>
        </w:tc>
        <w:tc>
          <w:tcPr>
            <w:tcW w:w="794" w:type="pct"/>
            <w:noWrap/>
            <w:vAlign w:val="center"/>
          </w:tcPr>
          <w:p w14:paraId="0E28545F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2E96F68D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5232B91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14B080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noWrap/>
            <w:vAlign w:val="center"/>
          </w:tcPr>
          <w:p w14:paraId="2680EBA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3002</w:t>
            </w:r>
          </w:p>
        </w:tc>
        <w:tc>
          <w:tcPr>
            <w:tcW w:w="874" w:type="pct"/>
            <w:noWrap/>
            <w:vAlign w:val="center"/>
          </w:tcPr>
          <w:p w14:paraId="3ADC8AE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155 (5.2)</w:t>
            </w:r>
          </w:p>
        </w:tc>
        <w:tc>
          <w:tcPr>
            <w:tcW w:w="1032" w:type="pct"/>
            <w:noWrap/>
            <w:vAlign w:val="center"/>
          </w:tcPr>
          <w:p w14:paraId="39CAA79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0.77 (0.64~0.92)</w:t>
            </w:r>
          </w:p>
        </w:tc>
        <w:tc>
          <w:tcPr>
            <w:tcW w:w="476" w:type="pct"/>
            <w:noWrap/>
            <w:vAlign w:val="center"/>
          </w:tcPr>
          <w:p w14:paraId="2E8B877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0.004</w:t>
            </w:r>
          </w:p>
        </w:tc>
        <w:tc>
          <w:tcPr>
            <w:tcW w:w="794" w:type="pct"/>
            <w:noWrap/>
            <w:vAlign w:val="center"/>
          </w:tcPr>
          <w:p w14:paraId="39D80079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C5EACC7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707D5BD5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≥ 60, years</w:t>
            </w:r>
          </w:p>
        </w:tc>
        <w:tc>
          <w:tcPr>
            <w:tcW w:w="634" w:type="pct"/>
            <w:noWrap/>
            <w:vAlign w:val="center"/>
          </w:tcPr>
          <w:p w14:paraId="1438E7B4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661D9877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186EF04A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7304FF4D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21C3248F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565E57E4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56512D9D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57173E29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1B88C1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0FE2A54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578</w:t>
            </w:r>
          </w:p>
        </w:tc>
        <w:tc>
          <w:tcPr>
            <w:tcW w:w="874" w:type="pct"/>
            <w:noWrap/>
            <w:vAlign w:val="center"/>
          </w:tcPr>
          <w:p w14:paraId="04EC19C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79 (13.7)</w:t>
            </w:r>
          </w:p>
        </w:tc>
        <w:tc>
          <w:tcPr>
            <w:tcW w:w="1032" w:type="pct"/>
            <w:noWrap/>
            <w:vAlign w:val="center"/>
          </w:tcPr>
          <w:p w14:paraId="70A5672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1472C259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119683F6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99E77FB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34FB130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234D270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61DFE26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698</w:t>
            </w:r>
          </w:p>
        </w:tc>
        <w:tc>
          <w:tcPr>
            <w:tcW w:w="874" w:type="pct"/>
            <w:noWrap/>
            <w:vAlign w:val="center"/>
          </w:tcPr>
          <w:p w14:paraId="64FE9C7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42 (6)</w:t>
            </w:r>
          </w:p>
        </w:tc>
        <w:tc>
          <w:tcPr>
            <w:tcW w:w="1032" w:type="pct"/>
            <w:noWrap/>
            <w:vAlign w:val="center"/>
          </w:tcPr>
          <w:p w14:paraId="16C5101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0.53 (0.35~0.79)</w:t>
            </w:r>
          </w:p>
        </w:tc>
        <w:tc>
          <w:tcPr>
            <w:tcW w:w="476" w:type="pct"/>
            <w:noWrap/>
            <w:vAlign w:val="center"/>
          </w:tcPr>
          <w:p w14:paraId="210634A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0.002</w:t>
            </w:r>
          </w:p>
        </w:tc>
        <w:tc>
          <w:tcPr>
            <w:tcW w:w="794" w:type="pct"/>
            <w:noWrap/>
            <w:vAlign w:val="center"/>
          </w:tcPr>
          <w:p w14:paraId="061F4B75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0627CAC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F6DC607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4152DF7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2353F22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579</w:t>
            </w:r>
          </w:p>
        </w:tc>
        <w:tc>
          <w:tcPr>
            <w:tcW w:w="874" w:type="pct"/>
            <w:noWrap/>
            <w:vAlign w:val="center"/>
          </w:tcPr>
          <w:p w14:paraId="667CDFA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24 (4.1)</w:t>
            </w:r>
          </w:p>
        </w:tc>
        <w:tc>
          <w:tcPr>
            <w:tcW w:w="1032" w:type="pct"/>
            <w:noWrap/>
            <w:vAlign w:val="center"/>
          </w:tcPr>
          <w:p w14:paraId="5F9C4F8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0.42 (0.25~0.7)</w:t>
            </w:r>
          </w:p>
        </w:tc>
        <w:tc>
          <w:tcPr>
            <w:tcW w:w="476" w:type="pct"/>
            <w:noWrap/>
            <w:vAlign w:val="center"/>
          </w:tcPr>
          <w:p w14:paraId="0AA3A35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794" w:type="pct"/>
            <w:noWrap/>
            <w:vAlign w:val="center"/>
          </w:tcPr>
          <w:p w14:paraId="42BD39E2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32DA2189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D55D011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01BE02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38726EE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391</w:t>
            </w:r>
          </w:p>
        </w:tc>
        <w:tc>
          <w:tcPr>
            <w:tcW w:w="874" w:type="pct"/>
            <w:noWrap/>
            <w:vAlign w:val="center"/>
          </w:tcPr>
          <w:p w14:paraId="1914E1F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36 (9.2)</w:t>
            </w:r>
          </w:p>
        </w:tc>
        <w:tc>
          <w:tcPr>
            <w:tcW w:w="1032" w:type="pct"/>
            <w:noWrap/>
            <w:vAlign w:val="center"/>
          </w:tcPr>
          <w:p w14:paraId="512CAE7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0.82 (0.54~1.25)</w:t>
            </w:r>
          </w:p>
        </w:tc>
        <w:tc>
          <w:tcPr>
            <w:tcW w:w="476" w:type="pct"/>
            <w:noWrap/>
            <w:vAlign w:val="center"/>
          </w:tcPr>
          <w:p w14:paraId="3A2E1C3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0.365</w:t>
            </w:r>
          </w:p>
        </w:tc>
        <w:tc>
          <w:tcPr>
            <w:tcW w:w="794" w:type="pct"/>
            <w:noWrap/>
            <w:vAlign w:val="center"/>
          </w:tcPr>
          <w:p w14:paraId="15FD5608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F3B4B8B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75455A2F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00A1BFF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noWrap/>
            <w:vAlign w:val="center"/>
          </w:tcPr>
          <w:p w14:paraId="584E99E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2246</w:t>
            </w:r>
          </w:p>
        </w:tc>
        <w:tc>
          <w:tcPr>
            <w:tcW w:w="874" w:type="pct"/>
            <w:noWrap/>
            <w:vAlign w:val="center"/>
          </w:tcPr>
          <w:p w14:paraId="5A72588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181 (8.1)</w:t>
            </w:r>
          </w:p>
        </w:tc>
        <w:tc>
          <w:tcPr>
            <w:tcW w:w="1032" w:type="pct"/>
            <w:noWrap/>
            <w:vAlign w:val="center"/>
          </w:tcPr>
          <w:p w14:paraId="6FBC22A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0.91 (0.78~1.06)</w:t>
            </w:r>
          </w:p>
        </w:tc>
        <w:tc>
          <w:tcPr>
            <w:tcW w:w="476" w:type="pct"/>
            <w:noWrap/>
            <w:vAlign w:val="center"/>
          </w:tcPr>
          <w:p w14:paraId="1F89CC5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0.224</w:t>
            </w:r>
          </w:p>
        </w:tc>
        <w:tc>
          <w:tcPr>
            <w:tcW w:w="794" w:type="pct"/>
            <w:noWrap/>
            <w:vAlign w:val="center"/>
          </w:tcPr>
          <w:p w14:paraId="0471DD16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3811659B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0CDCFF7" w14:textId="77777777" w:rsidR="00F84A3E" w:rsidRPr="00981227" w:rsidRDefault="00000000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Gender</w:t>
            </w:r>
          </w:p>
        </w:tc>
        <w:tc>
          <w:tcPr>
            <w:tcW w:w="634" w:type="pct"/>
            <w:noWrap/>
            <w:vAlign w:val="center"/>
          </w:tcPr>
          <w:p w14:paraId="32B0009C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25143E42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14A53ECC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2266E344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6029624C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2EACD919" w14:textId="77777777" w:rsidR="00F84A3E" w:rsidRPr="00981227" w:rsidRDefault="00000000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0.217</w:t>
            </w:r>
          </w:p>
        </w:tc>
      </w:tr>
      <w:tr w:rsidR="00981227" w:rsidRPr="00981227" w14:paraId="2084624A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E73B6C4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634" w:type="pct"/>
            <w:noWrap/>
            <w:vAlign w:val="center"/>
          </w:tcPr>
          <w:p w14:paraId="08372D5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47D1FAB4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5D8B9E69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504905E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1C733326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0A7E0B4E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49429D1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1BB7825" w14:textId="77777777" w:rsidR="00F84A3E" w:rsidRPr="00981227" w:rsidRDefault="00F84A3E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5FFCCCF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004F783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698</w:t>
            </w:r>
          </w:p>
        </w:tc>
        <w:tc>
          <w:tcPr>
            <w:tcW w:w="874" w:type="pct"/>
            <w:noWrap/>
            <w:vAlign w:val="center"/>
          </w:tcPr>
          <w:p w14:paraId="03C4C6E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94 (13.5)</w:t>
            </w:r>
          </w:p>
        </w:tc>
        <w:tc>
          <w:tcPr>
            <w:tcW w:w="1032" w:type="pct"/>
            <w:noWrap/>
            <w:vAlign w:val="center"/>
          </w:tcPr>
          <w:p w14:paraId="2F105B3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21887BD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0C041B3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3E47C95B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314EE30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25026C9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690B863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1068</w:t>
            </w:r>
          </w:p>
        </w:tc>
        <w:tc>
          <w:tcPr>
            <w:tcW w:w="874" w:type="pct"/>
            <w:noWrap/>
            <w:vAlign w:val="center"/>
          </w:tcPr>
          <w:p w14:paraId="7A2919D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43 (4)</w:t>
            </w:r>
          </w:p>
        </w:tc>
        <w:tc>
          <w:tcPr>
            <w:tcW w:w="1032" w:type="pct"/>
            <w:noWrap/>
            <w:vAlign w:val="center"/>
          </w:tcPr>
          <w:p w14:paraId="15D199F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0.38 (0.26~0.56)</w:t>
            </w:r>
          </w:p>
        </w:tc>
        <w:tc>
          <w:tcPr>
            <w:tcW w:w="476" w:type="pct"/>
            <w:noWrap/>
            <w:vAlign w:val="center"/>
          </w:tcPr>
          <w:p w14:paraId="250C3D3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619578C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3D5F527F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63047815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D7F972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62D728C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746</w:t>
            </w:r>
          </w:p>
        </w:tc>
        <w:tc>
          <w:tcPr>
            <w:tcW w:w="874" w:type="pct"/>
            <w:noWrap/>
            <w:vAlign w:val="center"/>
          </w:tcPr>
          <w:p w14:paraId="73446A8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25 (3.4)</w:t>
            </w:r>
          </w:p>
        </w:tc>
        <w:tc>
          <w:tcPr>
            <w:tcW w:w="1032" w:type="pct"/>
            <w:noWrap/>
            <w:vAlign w:val="center"/>
          </w:tcPr>
          <w:p w14:paraId="22B7B02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0.35 (0.21~0.58)</w:t>
            </w:r>
          </w:p>
        </w:tc>
        <w:tc>
          <w:tcPr>
            <w:tcW w:w="476" w:type="pct"/>
            <w:noWrap/>
            <w:vAlign w:val="center"/>
          </w:tcPr>
          <w:p w14:paraId="7BECE23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49AE4379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0525F88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CECAE4D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6EE7837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42ABF8C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441</w:t>
            </w:r>
          </w:p>
        </w:tc>
        <w:tc>
          <w:tcPr>
            <w:tcW w:w="874" w:type="pct"/>
            <w:noWrap/>
            <w:vAlign w:val="center"/>
          </w:tcPr>
          <w:p w14:paraId="5A739DC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32 (7.3)</w:t>
            </w:r>
          </w:p>
        </w:tc>
        <w:tc>
          <w:tcPr>
            <w:tcW w:w="1032" w:type="pct"/>
            <w:noWrap/>
            <w:vAlign w:val="center"/>
          </w:tcPr>
          <w:p w14:paraId="2078603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0.64 (0.42~0.97)</w:t>
            </w:r>
          </w:p>
        </w:tc>
        <w:tc>
          <w:tcPr>
            <w:tcW w:w="476" w:type="pct"/>
            <w:noWrap/>
            <w:vAlign w:val="center"/>
          </w:tcPr>
          <w:p w14:paraId="4510DD8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0.036</w:t>
            </w:r>
          </w:p>
        </w:tc>
        <w:tc>
          <w:tcPr>
            <w:tcW w:w="794" w:type="pct"/>
            <w:noWrap/>
            <w:vAlign w:val="center"/>
          </w:tcPr>
          <w:p w14:paraId="3310387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81722AC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327B062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64A6807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noWrap/>
            <w:vAlign w:val="center"/>
          </w:tcPr>
          <w:p w14:paraId="629BE99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2953</w:t>
            </w:r>
          </w:p>
        </w:tc>
        <w:tc>
          <w:tcPr>
            <w:tcW w:w="874" w:type="pct"/>
            <w:noWrap/>
            <w:vAlign w:val="center"/>
          </w:tcPr>
          <w:p w14:paraId="125C355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194 (6.6)</w:t>
            </w:r>
          </w:p>
        </w:tc>
        <w:tc>
          <w:tcPr>
            <w:tcW w:w="1032" w:type="pct"/>
            <w:noWrap/>
            <w:vAlign w:val="center"/>
          </w:tcPr>
          <w:p w14:paraId="767655D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0.81 (0.69~0.95)</w:t>
            </w:r>
          </w:p>
        </w:tc>
        <w:tc>
          <w:tcPr>
            <w:tcW w:w="476" w:type="pct"/>
            <w:noWrap/>
            <w:vAlign w:val="center"/>
          </w:tcPr>
          <w:p w14:paraId="34C8FFA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794" w:type="pct"/>
            <w:noWrap/>
            <w:vAlign w:val="center"/>
          </w:tcPr>
          <w:p w14:paraId="1E03EFE7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4D123A98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A99EB56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634" w:type="pct"/>
            <w:noWrap/>
            <w:vAlign w:val="center"/>
          </w:tcPr>
          <w:p w14:paraId="0DE62DB1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5273A4E9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398A4EAB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09F8CFA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2943628F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1928CB76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0E63A636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F5EB30F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7F08181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749236A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423</w:t>
            </w:r>
          </w:p>
        </w:tc>
        <w:tc>
          <w:tcPr>
            <w:tcW w:w="874" w:type="pct"/>
            <w:noWrap/>
            <w:vAlign w:val="center"/>
          </w:tcPr>
          <w:p w14:paraId="284772F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50 (11.8)</w:t>
            </w:r>
          </w:p>
        </w:tc>
        <w:tc>
          <w:tcPr>
            <w:tcW w:w="1032" w:type="pct"/>
            <w:noWrap/>
            <w:vAlign w:val="center"/>
          </w:tcPr>
          <w:p w14:paraId="581266E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550207A7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49EC6ECE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08791F5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FEC2323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410CAE1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1E7E661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815</w:t>
            </w:r>
          </w:p>
        </w:tc>
        <w:tc>
          <w:tcPr>
            <w:tcW w:w="874" w:type="pct"/>
            <w:noWrap/>
            <w:vAlign w:val="center"/>
          </w:tcPr>
          <w:p w14:paraId="721E743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43 (5.3)</w:t>
            </w:r>
          </w:p>
        </w:tc>
        <w:tc>
          <w:tcPr>
            <w:tcW w:w="1032" w:type="pct"/>
            <w:noWrap/>
            <w:vAlign w:val="center"/>
          </w:tcPr>
          <w:p w14:paraId="155E2EB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0.61 (0.39~0.98)</w:t>
            </w:r>
          </w:p>
        </w:tc>
        <w:tc>
          <w:tcPr>
            <w:tcW w:w="476" w:type="pct"/>
            <w:noWrap/>
            <w:vAlign w:val="center"/>
          </w:tcPr>
          <w:p w14:paraId="5933D5C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0.039</w:t>
            </w:r>
          </w:p>
        </w:tc>
        <w:tc>
          <w:tcPr>
            <w:tcW w:w="794" w:type="pct"/>
            <w:noWrap/>
            <w:vAlign w:val="center"/>
          </w:tcPr>
          <w:p w14:paraId="349C7029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2D89158B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BF765A2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7D02B49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6BD7F72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664</w:t>
            </w:r>
          </w:p>
        </w:tc>
        <w:tc>
          <w:tcPr>
            <w:tcW w:w="874" w:type="pct"/>
            <w:noWrap/>
            <w:vAlign w:val="center"/>
          </w:tcPr>
          <w:p w14:paraId="5731606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18 (2.7)</w:t>
            </w:r>
          </w:p>
        </w:tc>
        <w:tc>
          <w:tcPr>
            <w:tcW w:w="1032" w:type="pct"/>
            <w:noWrap/>
            <w:vAlign w:val="center"/>
          </w:tcPr>
          <w:p w14:paraId="1C4CCD3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0.31 (0.16~0.58)</w:t>
            </w:r>
          </w:p>
        </w:tc>
        <w:tc>
          <w:tcPr>
            <w:tcW w:w="476" w:type="pct"/>
            <w:noWrap/>
            <w:vAlign w:val="center"/>
          </w:tcPr>
          <w:p w14:paraId="4968FFA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5C25B477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3D5F17E3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7F0C46F1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150A766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4D6D01C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393</w:t>
            </w:r>
          </w:p>
        </w:tc>
        <w:tc>
          <w:tcPr>
            <w:tcW w:w="874" w:type="pct"/>
            <w:noWrap/>
            <w:vAlign w:val="center"/>
          </w:tcPr>
          <w:p w14:paraId="69EAA14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31 (7.9)</w:t>
            </w:r>
          </w:p>
        </w:tc>
        <w:tc>
          <w:tcPr>
            <w:tcW w:w="1032" w:type="pct"/>
            <w:noWrap/>
            <w:vAlign w:val="center"/>
          </w:tcPr>
          <w:p w14:paraId="693B485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0.82 (0.51~1.34)</w:t>
            </w:r>
          </w:p>
        </w:tc>
        <w:tc>
          <w:tcPr>
            <w:tcW w:w="476" w:type="pct"/>
            <w:noWrap/>
            <w:vAlign w:val="center"/>
          </w:tcPr>
          <w:p w14:paraId="2253EA8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0.43</w:t>
            </w:r>
          </w:p>
        </w:tc>
        <w:tc>
          <w:tcPr>
            <w:tcW w:w="794" w:type="pct"/>
            <w:noWrap/>
            <w:vAlign w:val="center"/>
          </w:tcPr>
          <w:p w14:paraId="08584516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0FF153F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4243077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7B64064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noWrap/>
            <w:vAlign w:val="center"/>
          </w:tcPr>
          <w:p w14:paraId="4751520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2295</w:t>
            </w:r>
          </w:p>
        </w:tc>
        <w:tc>
          <w:tcPr>
            <w:tcW w:w="874" w:type="pct"/>
            <w:noWrap/>
            <w:vAlign w:val="center"/>
          </w:tcPr>
          <w:p w14:paraId="15C4524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142 (6.2)</w:t>
            </w:r>
          </w:p>
        </w:tc>
        <w:tc>
          <w:tcPr>
            <w:tcW w:w="1032" w:type="pct"/>
            <w:noWrap/>
            <w:vAlign w:val="center"/>
          </w:tcPr>
          <w:p w14:paraId="279513B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0.91 (0.76~1.09)</w:t>
            </w:r>
          </w:p>
        </w:tc>
        <w:tc>
          <w:tcPr>
            <w:tcW w:w="476" w:type="pct"/>
            <w:noWrap/>
            <w:vAlign w:val="center"/>
          </w:tcPr>
          <w:p w14:paraId="1D21DD2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0.289</w:t>
            </w:r>
          </w:p>
        </w:tc>
        <w:tc>
          <w:tcPr>
            <w:tcW w:w="794" w:type="pct"/>
            <w:noWrap/>
            <w:vAlign w:val="center"/>
          </w:tcPr>
          <w:p w14:paraId="372DBED7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5763225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4DEF53F" w14:textId="77777777" w:rsidR="00F84A3E" w:rsidRPr="00981227" w:rsidRDefault="00000000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BMI</w:t>
            </w:r>
          </w:p>
        </w:tc>
        <w:tc>
          <w:tcPr>
            <w:tcW w:w="634" w:type="pct"/>
            <w:noWrap/>
            <w:vAlign w:val="center"/>
          </w:tcPr>
          <w:p w14:paraId="78731FF7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739E3BC4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1867C3EB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5FD3CFA2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5BD15BB5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09B81123" w14:textId="77777777" w:rsidR="00F84A3E" w:rsidRPr="00981227" w:rsidRDefault="00000000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0.608</w:t>
            </w:r>
          </w:p>
        </w:tc>
      </w:tr>
      <w:tr w:rsidR="00981227" w:rsidRPr="00981227" w14:paraId="5AD443FC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526EABC1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 30, kg/m</w:t>
            </w:r>
            <w:r w:rsidRPr="00981227">
              <w:rPr>
                <w:rFonts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34" w:type="pct"/>
            <w:noWrap/>
            <w:vAlign w:val="center"/>
          </w:tcPr>
          <w:p w14:paraId="7ABFDDC2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2DAB42BB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1E2BBF1A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0F4F00A5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64D87642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5F3DA448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23FBF1B3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C40EE9E" w14:textId="77777777" w:rsidR="00F84A3E" w:rsidRPr="00981227" w:rsidRDefault="00F84A3E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020EF59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12F0AC0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963</w:t>
            </w:r>
          </w:p>
        </w:tc>
        <w:tc>
          <w:tcPr>
            <w:tcW w:w="874" w:type="pct"/>
            <w:noWrap/>
            <w:vAlign w:val="center"/>
          </w:tcPr>
          <w:p w14:paraId="360439E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119 (12.4)</w:t>
            </w:r>
          </w:p>
        </w:tc>
        <w:tc>
          <w:tcPr>
            <w:tcW w:w="1032" w:type="pct"/>
            <w:noWrap/>
            <w:vAlign w:val="center"/>
          </w:tcPr>
          <w:p w14:paraId="5B2EF81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33F14129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495D8674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27882888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374268A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69F72CA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4A7A2A6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1854</w:t>
            </w:r>
          </w:p>
        </w:tc>
        <w:tc>
          <w:tcPr>
            <w:tcW w:w="874" w:type="pct"/>
            <w:noWrap/>
            <w:vAlign w:val="center"/>
          </w:tcPr>
          <w:p w14:paraId="4BB8F89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84 (4.5)</w:t>
            </w:r>
          </w:p>
        </w:tc>
        <w:tc>
          <w:tcPr>
            <w:tcW w:w="1032" w:type="pct"/>
            <w:noWrap/>
            <w:vAlign w:val="center"/>
          </w:tcPr>
          <w:p w14:paraId="1226D1B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0.46 (0.35~0.62)</w:t>
            </w:r>
          </w:p>
        </w:tc>
        <w:tc>
          <w:tcPr>
            <w:tcW w:w="476" w:type="pct"/>
            <w:noWrap/>
            <w:vAlign w:val="center"/>
          </w:tcPr>
          <w:p w14:paraId="764921A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6E9D671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C1CB8BA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2D87C126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4C099D2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27DFC76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1398</w:t>
            </w:r>
          </w:p>
        </w:tc>
        <w:tc>
          <w:tcPr>
            <w:tcW w:w="874" w:type="pct"/>
            <w:noWrap/>
            <w:vAlign w:val="center"/>
          </w:tcPr>
          <w:p w14:paraId="4EF17E2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43 (3.1)</w:t>
            </w:r>
          </w:p>
        </w:tc>
        <w:tc>
          <w:tcPr>
            <w:tcW w:w="1032" w:type="pct"/>
            <w:noWrap/>
            <w:vAlign w:val="center"/>
          </w:tcPr>
          <w:p w14:paraId="21817FC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0.32 (0.22~0.46)</w:t>
            </w:r>
          </w:p>
        </w:tc>
        <w:tc>
          <w:tcPr>
            <w:tcW w:w="476" w:type="pct"/>
            <w:noWrap/>
            <w:vAlign w:val="center"/>
          </w:tcPr>
          <w:p w14:paraId="0010A8F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1A2E451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4954806B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74E7A25C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754C95A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16175AE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763</w:t>
            </w:r>
          </w:p>
        </w:tc>
        <w:tc>
          <w:tcPr>
            <w:tcW w:w="874" w:type="pct"/>
            <w:noWrap/>
            <w:vAlign w:val="center"/>
          </w:tcPr>
          <w:p w14:paraId="190815C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60 (7.9)</w:t>
            </w:r>
          </w:p>
        </w:tc>
        <w:tc>
          <w:tcPr>
            <w:tcW w:w="1032" w:type="pct"/>
            <w:noWrap/>
            <w:vAlign w:val="center"/>
          </w:tcPr>
          <w:p w14:paraId="663871C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0.71 (0.52~0.98)</w:t>
            </w:r>
          </w:p>
        </w:tc>
        <w:tc>
          <w:tcPr>
            <w:tcW w:w="476" w:type="pct"/>
            <w:noWrap/>
            <w:vAlign w:val="center"/>
          </w:tcPr>
          <w:p w14:paraId="1E7183C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0.036</w:t>
            </w:r>
          </w:p>
        </w:tc>
        <w:tc>
          <w:tcPr>
            <w:tcW w:w="794" w:type="pct"/>
            <w:noWrap/>
            <w:vAlign w:val="center"/>
          </w:tcPr>
          <w:p w14:paraId="03D97B1B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018BDA95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9CF58E5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29222B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noWrap/>
            <w:vAlign w:val="center"/>
          </w:tcPr>
          <w:p w14:paraId="2B4B3C1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4978</w:t>
            </w:r>
          </w:p>
        </w:tc>
        <w:tc>
          <w:tcPr>
            <w:tcW w:w="874" w:type="pct"/>
            <w:noWrap/>
            <w:vAlign w:val="center"/>
          </w:tcPr>
          <w:p w14:paraId="004D4E9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306 (6.1)</w:t>
            </w:r>
          </w:p>
        </w:tc>
        <w:tc>
          <w:tcPr>
            <w:tcW w:w="1032" w:type="pct"/>
            <w:noWrap/>
            <w:vAlign w:val="center"/>
          </w:tcPr>
          <w:p w14:paraId="30CCE9F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0.83 (0.74~0.93)</w:t>
            </w:r>
          </w:p>
        </w:tc>
        <w:tc>
          <w:tcPr>
            <w:tcW w:w="476" w:type="pct"/>
            <w:noWrap/>
            <w:vAlign w:val="center"/>
          </w:tcPr>
          <w:p w14:paraId="4037C2C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0.002</w:t>
            </w:r>
          </w:p>
        </w:tc>
        <w:tc>
          <w:tcPr>
            <w:tcW w:w="794" w:type="pct"/>
            <w:noWrap/>
            <w:vAlign w:val="center"/>
          </w:tcPr>
          <w:p w14:paraId="3637462C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5BB3CC5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6D4D3C60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≥ 30, kg/m</w:t>
            </w:r>
            <w:r w:rsidRPr="00981227">
              <w:rPr>
                <w:rFonts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34" w:type="pct"/>
            <w:noWrap/>
            <w:vAlign w:val="center"/>
          </w:tcPr>
          <w:p w14:paraId="47121C32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1CD09025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08369717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314EF0F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3C7E5878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5614C44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29ADA08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2B17555E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932BE1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6AB3EC2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158</w:t>
            </w:r>
          </w:p>
        </w:tc>
        <w:tc>
          <w:tcPr>
            <w:tcW w:w="874" w:type="pct"/>
            <w:noWrap/>
            <w:vAlign w:val="center"/>
          </w:tcPr>
          <w:p w14:paraId="1378301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25 (15.8)</w:t>
            </w:r>
          </w:p>
        </w:tc>
        <w:tc>
          <w:tcPr>
            <w:tcW w:w="1032" w:type="pct"/>
            <w:noWrap/>
            <w:vAlign w:val="center"/>
          </w:tcPr>
          <w:p w14:paraId="04D9057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14B2B744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272D5ECE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43F81FC3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59AB2C89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16D8767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0946506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874" w:type="pct"/>
            <w:noWrap/>
            <w:vAlign w:val="center"/>
          </w:tcPr>
          <w:p w14:paraId="69878C0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 (6.9)</w:t>
            </w:r>
          </w:p>
        </w:tc>
        <w:tc>
          <w:tcPr>
            <w:tcW w:w="1032" w:type="pct"/>
            <w:noWrap/>
            <w:vAlign w:val="center"/>
          </w:tcPr>
          <w:p w14:paraId="1014F2F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0.51 (0.11~2.41)</w:t>
            </w:r>
          </w:p>
        </w:tc>
        <w:tc>
          <w:tcPr>
            <w:tcW w:w="476" w:type="pct"/>
            <w:noWrap/>
            <w:vAlign w:val="center"/>
          </w:tcPr>
          <w:p w14:paraId="0EB9CD9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0.393</w:t>
            </w:r>
          </w:p>
        </w:tc>
        <w:tc>
          <w:tcPr>
            <w:tcW w:w="794" w:type="pct"/>
            <w:noWrap/>
            <w:vAlign w:val="center"/>
          </w:tcPr>
          <w:p w14:paraId="090FF35E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5C018C36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20E741AD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62CF486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4519D7A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4" w:type="pct"/>
            <w:noWrap/>
            <w:vAlign w:val="center"/>
          </w:tcPr>
          <w:p w14:paraId="0B7431D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 (0)</w:t>
            </w:r>
          </w:p>
        </w:tc>
        <w:tc>
          <w:tcPr>
            <w:tcW w:w="1032" w:type="pct"/>
            <w:noWrap/>
            <w:vAlign w:val="center"/>
          </w:tcPr>
          <w:p w14:paraId="03A9A43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 (0~Inf)</w:t>
            </w:r>
          </w:p>
        </w:tc>
        <w:tc>
          <w:tcPr>
            <w:tcW w:w="476" w:type="pct"/>
            <w:noWrap/>
            <w:vAlign w:val="center"/>
          </w:tcPr>
          <w:p w14:paraId="1E0E471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0.997</w:t>
            </w:r>
          </w:p>
        </w:tc>
        <w:tc>
          <w:tcPr>
            <w:tcW w:w="794" w:type="pct"/>
            <w:noWrap/>
            <w:vAlign w:val="center"/>
          </w:tcPr>
          <w:p w14:paraId="24C95D0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811F6FF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26CCAD5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62AE37B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509BC49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71</w:t>
            </w:r>
          </w:p>
        </w:tc>
        <w:tc>
          <w:tcPr>
            <w:tcW w:w="874" w:type="pct"/>
            <w:noWrap/>
            <w:vAlign w:val="center"/>
          </w:tcPr>
          <w:p w14:paraId="02D0AFC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 (4.2)</w:t>
            </w:r>
          </w:p>
        </w:tc>
        <w:tc>
          <w:tcPr>
            <w:tcW w:w="1032" w:type="pct"/>
            <w:noWrap/>
            <w:vAlign w:val="center"/>
          </w:tcPr>
          <w:p w14:paraId="1AF4AC4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0.32 (0.09~1.11)</w:t>
            </w:r>
          </w:p>
        </w:tc>
        <w:tc>
          <w:tcPr>
            <w:tcW w:w="476" w:type="pct"/>
            <w:noWrap/>
            <w:vAlign w:val="center"/>
          </w:tcPr>
          <w:p w14:paraId="3782F09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0.073</w:t>
            </w:r>
          </w:p>
        </w:tc>
        <w:tc>
          <w:tcPr>
            <w:tcW w:w="794" w:type="pct"/>
            <w:noWrap/>
            <w:vAlign w:val="center"/>
          </w:tcPr>
          <w:p w14:paraId="3554FA45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2B0E085E" w14:textId="77777777">
        <w:trPr>
          <w:trHeight w:val="280"/>
          <w:jc w:val="center"/>
        </w:trPr>
        <w:tc>
          <w:tcPr>
            <w:tcW w:w="713" w:type="pct"/>
            <w:tcBorders>
              <w:bottom w:val="single" w:sz="4" w:space="0" w:color="auto"/>
            </w:tcBorders>
            <w:noWrap/>
            <w:vAlign w:val="center"/>
          </w:tcPr>
          <w:p w14:paraId="043D4485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bottom w:val="single" w:sz="4" w:space="0" w:color="auto"/>
            </w:tcBorders>
            <w:noWrap/>
            <w:vAlign w:val="center"/>
          </w:tcPr>
          <w:p w14:paraId="3D7A586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noWrap/>
            <w:vAlign w:val="center"/>
          </w:tcPr>
          <w:p w14:paraId="199EB9E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270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noWrap/>
            <w:vAlign w:val="center"/>
          </w:tcPr>
          <w:p w14:paraId="794E426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30 (11.1)</w:t>
            </w:r>
          </w:p>
        </w:tc>
        <w:tc>
          <w:tcPr>
            <w:tcW w:w="1032" w:type="pct"/>
            <w:tcBorders>
              <w:bottom w:val="single" w:sz="4" w:space="0" w:color="auto"/>
            </w:tcBorders>
            <w:noWrap/>
            <w:vAlign w:val="center"/>
          </w:tcPr>
          <w:p w14:paraId="4A5777A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0.64 (0.41~0.98)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noWrap/>
            <w:vAlign w:val="center"/>
          </w:tcPr>
          <w:p w14:paraId="1896786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0.042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5F967B88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23818C7" w14:textId="77777777">
        <w:trPr>
          <w:trHeight w:val="280"/>
          <w:jc w:val="center"/>
        </w:trPr>
        <w:tc>
          <w:tcPr>
            <w:tcW w:w="713" w:type="pct"/>
            <w:tcBorders>
              <w:top w:val="single" w:sz="4" w:space="0" w:color="auto"/>
            </w:tcBorders>
            <w:noWrap/>
            <w:vAlign w:val="center"/>
          </w:tcPr>
          <w:p w14:paraId="5463D092" w14:textId="77777777" w:rsidR="00F84A3E" w:rsidRPr="00981227" w:rsidRDefault="00000000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lastRenderedPageBreak/>
              <w:t>Smoke</w:t>
            </w:r>
          </w:p>
        </w:tc>
        <w:tc>
          <w:tcPr>
            <w:tcW w:w="634" w:type="pct"/>
            <w:tcBorders>
              <w:top w:val="single" w:sz="4" w:space="0" w:color="auto"/>
            </w:tcBorders>
            <w:noWrap/>
            <w:vAlign w:val="center"/>
          </w:tcPr>
          <w:p w14:paraId="1445436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single" w:sz="4" w:space="0" w:color="auto"/>
            </w:tcBorders>
            <w:noWrap/>
            <w:vAlign w:val="center"/>
          </w:tcPr>
          <w:p w14:paraId="4036F858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  <w:noWrap/>
            <w:vAlign w:val="center"/>
          </w:tcPr>
          <w:p w14:paraId="17E21778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tcBorders>
              <w:top w:val="single" w:sz="4" w:space="0" w:color="auto"/>
            </w:tcBorders>
            <w:noWrap/>
            <w:vAlign w:val="center"/>
          </w:tcPr>
          <w:p w14:paraId="57AB25B8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4" w:space="0" w:color="auto"/>
            </w:tcBorders>
            <w:noWrap/>
            <w:vAlign w:val="center"/>
          </w:tcPr>
          <w:p w14:paraId="5BD2D67D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427B60A9" w14:textId="77777777" w:rsidR="00F84A3E" w:rsidRPr="00981227" w:rsidRDefault="00000000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0.822</w:t>
            </w:r>
          </w:p>
        </w:tc>
      </w:tr>
      <w:tr w:rsidR="00981227" w:rsidRPr="00981227" w14:paraId="3433F406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D1B348E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Never</w:t>
            </w:r>
          </w:p>
        </w:tc>
        <w:tc>
          <w:tcPr>
            <w:tcW w:w="634" w:type="pct"/>
            <w:noWrap/>
            <w:vAlign w:val="center"/>
          </w:tcPr>
          <w:p w14:paraId="67BBF025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2FF89D0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6FABCF81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2D448525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38B4AAE4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060CCD7D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40B8D70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8256C30" w14:textId="77777777" w:rsidR="00F84A3E" w:rsidRPr="00981227" w:rsidRDefault="00F84A3E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5EB4376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42BDDBE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766</w:t>
            </w:r>
          </w:p>
        </w:tc>
        <w:tc>
          <w:tcPr>
            <w:tcW w:w="874" w:type="pct"/>
            <w:noWrap/>
            <w:vAlign w:val="center"/>
          </w:tcPr>
          <w:p w14:paraId="08A93DC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95 (12.4)</w:t>
            </w:r>
          </w:p>
        </w:tc>
        <w:tc>
          <w:tcPr>
            <w:tcW w:w="1032" w:type="pct"/>
            <w:noWrap/>
            <w:vAlign w:val="center"/>
          </w:tcPr>
          <w:p w14:paraId="5FB4AD0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315DB67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732CAD91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00728122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A3DBB9C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4D5312C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07055F7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1221</w:t>
            </w:r>
          </w:p>
        </w:tc>
        <w:tc>
          <w:tcPr>
            <w:tcW w:w="874" w:type="pct"/>
            <w:noWrap/>
            <w:vAlign w:val="center"/>
          </w:tcPr>
          <w:p w14:paraId="742B86D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51 (4.2)</w:t>
            </w:r>
          </w:p>
        </w:tc>
        <w:tc>
          <w:tcPr>
            <w:tcW w:w="1032" w:type="pct"/>
            <w:noWrap/>
            <w:vAlign w:val="center"/>
          </w:tcPr>
          <w:p w14:paraId="44E175B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0.44 (0.3~0.63)</w:t>
            </w:r>
          </w:p>
        </w:tc>
        <w:tc>
          <w:tcPr>
            <w:tcW w:w="476" w:type="pct"/>
            <w:noWrap/>
            <w:vAlign w:val="center"/>
          </w:tcPr>
          <w:p w14:paraId="186DFEE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4ED9468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0849873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3D0A6A8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696427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3D7FABF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835</w:t>
            </w:r>
          </w:p>
        </w:tc>
        <w:tc>
          <w:tcPr>
            <w:tcW w:w="874" w:type="pct"/>
            <w:noWrap/>
            <w:vAlign w:val="center"/>
          </w:tcPr>
          <w:p w14:paraId="65F4DE1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26 (3.1)</w:t>
            </w:r>
          </w:p>
        </w:tc>
        <w:tc>
          <w:tcPr>
            <w:tcW w:w="1032" w:type="pct"/>
            <w:noWrap/>
            <w:vAlign w:val="center"/>
          </w:tcPr>
          <w:p w14:paraId="7DF8535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0.34 (0.21~0.56)</w:t>
            </w:r>
          </w:p>
        </w:tc>
        <w:tc>
          <w:tcPr>
            <w:tcW w:w="476" w:type="pct"/>
            <w:noWrap/>
            <w:vAlign w:val="center"/>
          </w:tcPr>
          <w:p w14:paraId="3AA24C0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7F4AB812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4020B4EC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29D9752E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167133D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0FDF6A1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493</w:t>
            </w:r>
          </w:p>
        </w:tc>
        <w:tc>
          <w:tcPr>
            <w:tcW w:w="874" w:type="pct"/>
            <w:noWrap/>
            <w:vAlign w:val="center"/>
          </w:tcPr>
          <w:p w14:paraId="08F504A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34 (6.9)</w:t>
            </w:r>
          </w:p>
        </w:tc>
        <w:tc>
          <w:tcPr>
            <w:tcW w:w="1032" w:type="pct"/>
            <w:noWrap/>
            <w:vAlign w:val="center"/>
          </w:tcPr>
          <w:p w14:paraId="3ABFC1B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0.66 (0.44~1)</w:t>
            </w:r>
          </w:p>
        </w:tc>
        <w:tc>
          <w:tcPr>
            <w:tcW w:w="476" w:type="pct"/>
            <w:noWrap/>
            <w:vAlign w:val="center"/>
          </w:tcPr>
          <w:p w14:paraId="6977AE3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0.048</w:t>
            </w:r>
          </w:p>
        </w:tc>
        <w:tc>
          <w:tcPr>
            <w:tcW w:w="794" w:type="pct"/>
            <w:noWrap/>
            <w:vAlign w:val="center"/>
          </w:tcPr>
          <w:p w14:paraId="2F64912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36673A5A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1C986F8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6B4BABA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noWrap/>
            <w:vAlign w:val="center"/>
          </w:tcPr>
          <w:p w14:paraId="51047A5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3315</w:t>
            </w:r>
          </w:p>
        </w:tc>
        <w:tc>
          <w:tcPr>
            <w:tcW w:w="874" w:type="pct"/>
            <w:noWrap/>
            <w:vAlign w:val="center"/>
          </w:tcPr>
          <w:p w14:paraId="33D6F5D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206 (6.2)</w:t>
            </w:r>
          </w:p>
        </w:tc>
        <w:tc>
          <w:tcPr>
            <w:tcW w:w="1032" w:type="pct"/>
            <w:noWrap/>
            <w:vAlign w:val="center"/>
          </w:tcPr>
          <w:p w14:paraId="58A2DBF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0.82 (0.71~0.96)</w:t>
            </w:r>
          </w:p>
        </w:tc>
        <w:tc>
          <w:tcPr>
            <w:tcW w:w="476" w:type="pct"/>
            <w:noWrap/>
            <w:vAlign w:val="center"/>
          </w:tcPr>
          <w:p w14:paraId="7ADDE49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0.012</w:t>
            </w:r>
          </w:p>
        </w:tc>
        <w:tc>
          <w:tcPr>
            <w:tcW w:w="794" w:type="pct"/>
            <w:noWrap/>
            <w:vAlign w:val="center"/>
          </w:tcPr>
          <w:p w14:paraId="2D97DF88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3866490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31364F49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Ever</w:t>
            </w:r>
          </w:p>
        </w:tc>
        <w:tc>
          <w:tcPr>
            <w:tcW w:w="634" w:type="pct"/>
            <w:noWrap/>
            <w:vAlign w:val="center"/>
          </w:tcPr>
          <w:p w14:paraId="0B8C6D07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253F604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0B5DB9F2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25B34232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68FF445D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23EE999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51499921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25CC98B8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50B8B5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16EE0AF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355</w:t>
            </w:r>
          </w:p>
        </w:tc>
        <w:tc>
          <w:tcPr>
            <w:tcW w:w="874" w:type="pct"/>
            <w:noWrap/>
            <w:vAlign w:val="center"/>
          </w:tcPr>
          <w:p w14:paraId="45273E3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49 (13.8)</w:t>
            </w:r>
          </w:p>
        </w:tc>
        <w:tc>
          <w:tcPr>
            <w:tcW w:w="1032" w:type="pct"/>
            <w:noWrap/>
            <w:vAlign w:val="center"/>
          </w:tcPr>
          <w:p w14:paraId="0D8B467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331BCFD9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4D0198A4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0CA0BDBF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F8460C1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648096D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3426AD7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662</w:t>
            </w:r>
          </w:p>
        </w:tc>
        <w:tc>
          <w:tcPr>
            <w:tcW w:w="874" w:type="pct"/>
            <w:noWrap/>
            <w:vAlign w:val="center"/>
          </w:tcPr>
          <w:p w14:paraId="4AD86F8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35 (5.3)</w:t>
            </w:r>
          </w:p>
        </w:tc>
        <w:tc>
          <w:tcPr>
            <w:tcW w:w="1032" w:type="pct"/>
            <w:noWrap/>
            <w:vAlign w:val="center"/>
          </w:tcPr>
          <w:p w14:paraId="6C3BD06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0.5 (0.31~0.8)</w:t>
            </w:r>
          </w:p>
        </w:tc>
        <w:tc>
          <w:tcPr>
            <w:tcW w:w="476" w:type="pct"/>
            <w:noWrap/>
            <w:vAlign w:val="center"/>
          </w:tcPr>
          <w:p w14:paraId="4DB7065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0.004</w:t>
            </w:r>
          </w:p>
        </w:tc>
        <w:tc>
          <w:tcPr>
            <w:tcW w:w="794" w:type="pct"/>
            <w:noWrap/>
            <w:vAlign w:val="center"/>
          </w:tcPr>
          <w:p w14:paraId="017BFCE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CE8CA7A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D9C0DDA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6CC0B6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4CDEF84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575</w:t>
            </w:r>
          </w:p>
        </w:tc>
        <w:tc>
          <w:tcPr>
            <w:tcW w:w="874" w:type="pct"/>
            <w:noWrap/>
            <w:vAlign w:val="center"/>
          </w:tcPr>
          <w:p w14:paraId="20E87DD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17 (3)</w:t>
            </w:r>
          </w:p>
        </w:tc>
        <w:tc>
          <w:tcPr>
            <w:tcW w:w="1032" w:type="pct"/>
            <w:noWrap/>
            <w:vAlign w:val="center"/>
          </w:tcPr>
          <w:p w14:paraId="123048B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0.29 (0.15~0.55)</w:t>
            </w:r>
          </w:p>
        </w:tc>
        <w:tc>
          <w:tcPr>
            <w:tcW w:w="476" w:type="pct"/>
            <w:noWrap/>
            <w:vAlign w:val="center"/>
          </w:tcPr>
          <w:p w14:paraId="61637E3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40EE9C2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4E7BC2A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29AC630B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556063B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6DDEC26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341</w:t>
            </w:r>
          </w:p>
        </w:tc>
        <w:tc>
          <w:tcPr>
            <w:tcW w:w="874" w:type="pct"/>
            <w:noWrap/>
            <w:vAlign w:val="center"/>
          </w:tcPr>
          <w:p w14:paraId="15D45EC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29 (8.5)</w:t>
            </w:r>
          </w:p>
        </w:tc>
        <w:tc>
          <w:tcPr>
            <w:tcW w:w="1032" w:type="pct"/>
            <w:noWrap/>
            <w:vAlign w:val="center"/>
          </w:tcPr>
          <w:p w14:paraId="0F44DA3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0.73 (0.45~1.2)</w:t>
            </w:r>
          </w:p>
        </w:tc>
        <w:tc>
          <w:tcPr>
            <w:tcW w:w="476" w:type="pct"/>
            <w:noWrap/>
            <w:vAlign w:val="center"/>
          </w:tcPr>
          <w:p w14:paraId="5F74A60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0.215</w:t>
            </w:r>
          </w:p>
        </w:tc>
        <w:tc>
          <w:tcPr>
            <w:tcW w:w="794" w:type="pct"/>
            <w:noWrap/>
            <w:vAlign w:val="center"/>
          </w:tcPr>
          <w:p w14:paraId="19134FC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5800E687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92A664F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0AA3B06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noWrap/>
            <w:vAlign w:val="center"/>
          </w:tcPr>
          <w:p w14:paraId="44B23E3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1933</w:t>
            </w:r>
          </w:p>
        </w:tc>
        <w:tc>
          <w:tcPr>
            <w:tcW w:w="874" w:type="pct"/>
            <w:noWrap/>
            <w:vAlign w:val="center"/>
          </w:tcPr>
          <w:p w14:paraId="050ADBE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130 (6.7)</w:t>
            </w:r>
          </w:p>
        </w:tc>
        <w:tc>
          <w:tcPr>
            <w:tcW w:w="1032" w:type="pct"/>
            <w:noWrap/>
            <w:vAlign w:val="center"/>
          </w:tcPr>
          <w:p w14:paraId="0CA28DF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0.88 (0.73~1.06)</w:t>
            </w:r>
          </w:p>
        </w:tc>
        <w:tc>
          <w:tcPr>
            <w:tcW w:w="476" w:type="pct"/>
            <w:noWrap/>
            <w:vAlign w:val="center"/>
          </w:tcPr>
          <w:p w14:paraId="532D629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0.175</w:t>
            </w:r>
          </w:p>
        </w:tc>
        <w:tc>
          <w:tcPr>
            <w:tcW w:w="794" w:type="pct"/>
            <w:noWrap/>
            <w:vAlign w:val="center"/>
          </w:tcPr>
          <w:p w14:paraId="0F2D4D7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661A71D8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3598BA43" w14:textId="77777777" w:rsidR="00F84A3E" w:rsidRPr="00981227" w:rsidRDefault="00000000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Drink</w:t>
            </w:r>
          </w:p>
        </w:tc>
        <w:tc>
          <w:tcPr>
            <w:tcW w:w="634" w:type="pct"/>
            <w:noWrap/>
            <w:vAlign w:val="center"/>
          </w:tcPr>
          <w:p w14:paraId="3F2E616D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715C5834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7EB0B946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5CC0B255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6786431D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24C9A061" w14:textId="77777777" w:rsidR="00F84A3E" w:rsidRPr="00981227" w:rsidRDefault="00000000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0.957</w:t>
            </w:r>
          </w:p>
        </w:tc>
      </w:tr>
      <w:tr w:rsidR="00981227" w:rsidRPr="00981227" w14:paraId="1DD07E60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F8E45AF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Never</w:t>
            </w:r>
          </w:p>
        </w:tc>
        <w:tc>
          <w:tcPr>
            <w:tcW w:w="634" w:type="pct"/>
            <w:noWrap/>
            <w:vAlign w:val="center"/>
          </w:tcPr>
          <w:p w14:paraId="301418B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0E055C5C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7EB4DF27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7BE1E209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23A971AD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367ABDCF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49E960AF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628CE9FC" w14:textId="77777777" w:rsidR="00F84A3E" w:rsidRPr="00981227" w:rsidRDefault="00F84A3E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52F962D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445149A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733</w:t>
            </w:r>
          </w:p>
        </w:tc>
        <w:tc>
          <w:tcPr>
            <w:tcW w:w="874" w:type="pct"/>
            <w:noWrap/>
            <w:vAlign w:val="center"/>
          </w:tcPr>
          <w:p w14:paraId="7D82DE4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90 (12.3)</w:t>
            </w:r>
          </w:p>
        </w:tc>
        <w:tc>
          <w:tcPr>
            <w:tcW w:w="1032" w:type="pct"/>
            <w:noWrap/>
            <w:vAlign w:val="center"/>
          </w:tcPr>
          <w:p w14:paraId="2095875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23759D6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72232904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55833C3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92EF883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A00726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3E310DA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1186</w:t>
            </w:r>
          </w:p>
        </w:tc>
        <w:tc>
          <w:tcPr>
            <w:tcW w:w="874" w:type="pct"/>
            <w:noWrap/>
            <w:vAlign w:val="center"/>
          </w:tcPr>
          <w:p w14:paraId="7AE61A7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53 (4.5)</w:t>
            </w:r>
          </w:p>
        </w:tc>
        <w:tc>
          <w:tcPr>
            <w:tcW w:w="1032" w:type="pct"/>
            <w:noWrap/>
            <w:vAlign w:val="center"/>
          </w:tcPr>
          <w:p w14:paraId="6891E35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0.47 (0.32~0.67)</w:t>
            </w:r>
          </w:p>
        </w:tc>
        <w:tc>
          <w:tcPr>
            <w:tcW w:w="476" w:type="pct"/>
            <w:noWrap/>
            <w:vAlign w:val="center"/>
          </w:tcPr>
          <w:p w14:paraId="3FCAEBD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66C6D7F8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3B886C88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53C6A48B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06A3472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40ECA6A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860</w:t>
            </w:r>
          </w:p>
        </w:tc>
        <w:tc>
          <w:tcPr>
            <w:tcW w:w="874" w:type="pct"/>
            <w:noWrap/>
            <w:vAlign w:val="center"/>
          </w:tcPr>
          <w:p w14:paraId="51C1996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24 (2.8)</w:t>
            </w:r>
          </w:p>
        </w:tc>
        <w:tc>
          <w:tcPr>
            <w:tcW w:w="1032" w:type="pct"/>
            <w:noWrap/>
            <w:vAlign w:val="center"/>
          </w:tcPr>
          <w:p w14:paraId="0B26C44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0.33 (0.2~0.54)</w:t>
            </w:r>
          </w:p>
        </w:tc>
        <w:tc>
          <w:tcPr>
            <w:tcW w:w="476" w:type="pct"/>
            <w:noWrap/>
            <w:vAlign w:val="center"/>
          </w:tcPr>
          <w:p w14:paraId="6943E88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6D3C40A2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400998D3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7BB8639C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6BD25F7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00A450F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497</w:t>
            </w:r>
          </w:p>
        </w:tc>
        <w:tc>
          <w:tcPr>
            <w:tcW w:w="874" w:type="pct"/>
            <w:noWrap/>
            <w:vAlign w:val="center"/>
          </w:tcPr>
          <w:p w14:paraId="3AC3B2C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33 (6.6)</w:t>
            </w:r>
          </w:p>
        </w:tc>
        <w:tc>
          <w:tcPr>
            <w:tcW w:w="1032" w:type="pct"/>
            <w:noWrap/>
            <w:vAlign w:val="center"/>
          </w:tcPr>
          <w:p w14:paraId="00AE775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0.65 (0.43~0.99)</w:t>
            </w:r>
          </w:p>
        </w:tc>
        <w:tc>
          <w:tcPr>
            <w:tcW w:w="476" w:type="pct"/>
            <w:noWrap/>
            <w:vAlign w:val="center"/>
          </w:tcPr>
          <w:p w14:paraId="40249A3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0.046</w:t>
            </w:r>
          </w:p>
        </w:tc>
        <w:tc>
          <w:tcPr>
            <w:tcW w:w="794" w:type="pct"/>
            <w:noWrap/>
            <w:vAlign w:val="center"/>
          </w:tcPr>
          <w:p w14:paraId="573C5159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473FFD06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B38BA28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5A4A72C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noWrap/>
            <w:vAlign w:val="center"/>
          </w:tcPr>
          <w:p w14:paraId="752181B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3276</w:t>
            </w:r>
          </w:p>
        </w:tc>
        <w:tc>
          <w:tcPr>
            <w:tcW w:w="874" w:type="pct"/>
            <w:noWrap/>
            <w:vAlign w:val="center"/>
          </w:tcPr>
          <w:p w14:paraId="2179883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200 (6.1)</w:t>
            </w:r>
          </w:p>
        </w:tc>
        <w:tc>
          <w:tcPr>
            <w:tcW w:w="1032" w:type="pct"/>
            <w:noWrap/>
            <w:vAlign w:val="center"/>
          </w:tcPr>
          <w:p w14:paraId="4E6B9E3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0.81 (0.7~0.95)</w:t>
            </w:r>
          </w:p>
        </w:tc>
        <w:tc>
          <w:tcPr>
            <w:tcW w:w="476" w:type="pct"/>
            <w:noWrap/>
            <w:vAlign w:val="center"/>
          </w:tcPr>
          <w:p w14:paraId="11A2787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794" w:type="pct"/>
            <w:noWrap/>
            <w:vAlign w:val="center"/>
          </w:tcPr>
          <w:p w14:paraId="20F3E25E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18FF0C0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7CDAB6F4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Ever</w:t>
            </w:r>
          </w:p>
        </w:tc>
        <w:tc>
          <w:tcPr>
            <w:tcW w:w="634" w:type="pct"/>
            <w:noWrap/>
            <w:vAlign w:val="center"/>
          </w:tcPr>
          <w:p w14:paraId="6DA99E6E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1F2FE277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0B0FB67E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74D8A948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36E3212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427A86BE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6F3A892E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3A13EBC3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294874F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5BBC6C3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387</w:t>
            </w:r>
          </w:p>
        </w:tc>
        <w:tc>
          <w:tcPr>
            <w:tcW w:w="874" w:type="pct"/>
            <w:noWrap/>
            <w:vAlign w:val="center"/>
          </w:tcPr>
          <w:p w14:paraId="668F77A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53 (13.7)</w:t>
            </w:r>
          </w:p>
        </w:tc>
        <w:tc>
          <w:tcPr>
            <w:tcW w:w="1032" w:type="pct"/>
            <w:noWrap/>
            <w:vAlign w:val="center"/>
          </w:tcPr>
          <w:p w14:paraId="28EF2CE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7A9B23FC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2CC07AF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CFF4608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33ADAB0A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288765E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6D5CABB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696</w:t>
            </w:r>
          </w:p>
        </w:tc>
        <w:tc>
          <w:tcPr>
            <w:tcW w:w="874" w:type="pct"/>
            <w:noWrap/>
            <w:vAlign w:val="center"/>
          </w:tcPr>
          <w:p w14:paraId="1733E3F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33 (4.7)</w:t>
            </w:r>
          </w:p>
        </w:tc>
        <w:tc>
          <w:tcPr>
            <w:tcW w:w="1032" w:type="pct"/>
            <w:noWrap/>
            <w:vAlign w:val="center"/>
          </w:tcPr>
          <w:p w14:paraId="3CBE6BC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0.45 (0.28~0.73)</w:t>
            </w:r>
          </w:p>
        </w:tc>
        <w:tc>
          <w:tcPr>
            <w:tcW w:w="476" w:type="pct"/>
            <w:noWrap/>
            <w:vAlign w:val="center"/>
          </w:tcPr>
          <w:p w14:paraId="703894D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794" w:type="pct"/>
            <w:noWrap/>
            <w:vAlign w:val="center"/>
          </w:tcPr>
          <w:p w14:paraId="45B2F21E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27B934B4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682E98A4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5EA2AF9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2237B9F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549</w:t>
            </w:r>
          </w:p>
        </w:tc>
        <w:tc>
          <w:tcPr>
            <w:tcW w:w="874" w:type="pct"/>
            <w:noWrap/>
            <w:vAlign w:val="center"/>
          </w:tcPr>
          <w:p w14:paraId="4EE5AE0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19 (3.5)</w:t>
            </w:r>
          </w:p>
        </w:tc>
        <w:tc>
          <w:tcPr>
            <w:tcW w:w="1032" w:type="pct"/>
            <w:noWrap/>
            <w:vAlign w:val="center"/>
          </w:tcPr>
          <w:p w14:paraId="5C51AA4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0.31 (0.17~0.57)</w:t>
            </w:r>
          </w:p>
        </w:tc>
        <w:tc>
          <w:tcPr>
            <w:tcW w:w="476" w:type="pct"/>
            <w:noWrap/>
            <w:vAlign w:val="center"/>
          </w:tcPr>
          <w:p w14:paraId="43FDD23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7B773856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6D52DAA4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727A1CE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1677091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6FA4AC7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336</w:t>
            </w:r>
          </w:p>
        </w:tc>
        <w:tc>
          <w:tcPr>
            <w:tcW w:w="874" w:type="pct"/>
            <w:noWrap/>
            <w:vAlign w:val="center"/>
          </w:tcPr>
          <w:p w14:paraId="1B794DC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30 (8.9)</w:t>
            </w:r>
          </w:p>
        </w:tc>
        <w:tc>
          <w:tcPr>
            <w:tcW w:w="1032" w:type="pct"/>
            <w:noWrap/>
            <w:vAlign w:val="center"/>
          </w:tcPr>
          <w:p w14:paraId="17A9077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0.75 (0.47~1.22)</w:t>
            </w:r>
          </w:p>
        </w:tc>
        <w:tc>
          <w:tcPr>
            <w:tcW w:w="476" w:type="pct"/>
            <w:noWrap/>
            <w:vAlign w:val="center"/>
          </w:tcPr>
          <w:p w14:paraId="4A90EB2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0.252</w:t>
            </w:r>
          </w:p>
        </w:tc>
        <w:tc>
          <w:tcPr>
            <w:tcW w:w="794" w:type="pct"/>
            <w:noWrap/>
            <w:vAlign w:val="center"/>
          </w:tcPr>
          <w:p w14:paraId="3499049D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03A583E4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E9ABD17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154EA6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noWrap/>
            <w:vAlign w:val="center"/>
          </w:tcPr>
          <w:p w14:paraId="21B1637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1968</w:t>
            </w:r>
          </w:p>
        </w:tc>
        <w:tc>
          <w:tcPr>
            <w:tcW w:w="874" w:type="pct"/>
            <w:noWrap/>
            <w:vAlign w:val="center"/>
          </w:tcPr>
          <w:p w14:paraId="2D416AE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135 (6.9)</w:t>
            </w:r>
          </w:p>
        </w:tc>
        <w:tc>
          <w:tcPr>
            <w:tcW w:w="1032" w:type="pct"/>
            <w:noWrap/>
            <w:vAlign w:val="center"/>
          </w:tcPr>
          <w:p w14:paraId="41ADF86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0.89 (0.75~1.07)</w:t>
            </w:r>
          </w:p>
        </w:tc>
        <w:tc>
          <w:tcPr>
            <w:tcW w:w="476" w:type="pct"/>
            <w:noWrap/>
            <w:vAlign w:val="center"/>
          </w:tcPr>
          <w:p w14:paraId="4A1E756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0.223</w:t>
            </w:r>
          </w:p>
        </w:tc>
        <w:tc>
          <w:tcPr>
            <w:tcW w:w="794" w:type="pct"/>
            <w:noWrap/>
            <w:vAlign w:val="center"/>
          </w:tcPr>
          <w:p w14:paraId="0D8A09C5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36FF987B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7FC17394" w14:textId="77777777" w:rsidR="00F84A3E" w:rsidRPr="00981227" w:rsidRDefault="00000000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Dyslipemia</w:t>
            </w:r>
          </w:p>
        </w:tc>
        <w:tc>
          <w:tcPr>
            <w:tcW w:w="634" w:type="pct"/>
            <w:noWrap/>
            <w:vAlign w:val="center"/>
          </w:tcPr>
          <w:p w14:paraId="3B7BE5FC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1B32B9B5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040B2156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3A0A85C8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40BB2392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665070AD" w14:textId="77777777" w:rsidR="00F84A3E" w:rsidRPr="00981227" w:rsidRDefault="00000000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0.238</w:t>
            </w:r>
          </w:p>
        </w:tc>
      </w:tr>
      <w:tr w:rsidR="00981227" w:rsidRPr="00981227" w14:paraId="0FB1BFF0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689754A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34" w:type="pct"/>
            <w:noWrap/>
            <w:vAlign w:val="center"/>
          </w:tcPr>
          <w:p w14:paraId="626539C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6065587C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2B006FCE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4ACDF4BF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5A332518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7722DE29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493D9B02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311D032D" w14:textId="77777777" w:rsidR="00F84A3E" w:rsidRPr="00981227" w:rsidRDefault="00F84A3E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410F968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0E0EE0A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832</w:t>
            </w:r>
          </w:p>
        </w:tc>
        <w:tc>
          <w:tcPr>
            <w:tcW w:w="874" w:type="pct"/>
            <w:noWrap/>
            <w:vAlign w:val="center"/>
          </w:tcPr>
          <w:p w14:paraId="6BCD738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82 (9.9)</w:t>
            </w:r>
          </w:p>
        </w:tc>
        <w:tc>
          <w:tcPr>
            <w:tcW w:w="1032" w:type="pct"/>
            <w:noWrap/>
            <w:vAlign w:val="center"/>
          </w:tcPr>
          <w:p w14:paraId="43D614D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06E9DC91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54BF4818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718E305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5B7070D8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03A5F58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10C7D99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1733</w:t>
            </w:r>
          </w:p>
        </w:tc>
        <w:tc>
          <w:tcPr>
            <w:tcW w:w="874" w:type="pct"/>
            <w:noWrap/>
            <w:vAlign w:val="center"/>
          </w:tcPr>
          <w:p w14:paraId="5DF412A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79 (4.6)</w:t>
            </w:r>
          </w:p>
        </w:tc>
        <w:tc>
          <w:tcPr>
            <w:tcW w:w="1032" w:type="pct"/>
            <w:noWrap/>
            <w:vAlign w:val="center"/>
          </w:tcPr>
          <w:p w14:paraId="777CA0D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0.52 (0.38~0.72)</w:t>
            </w:r>
          </w:p>
        </w:tc>
        <w:tc>
          <w:tcPr>
            <w:tcW w:w="476" w:type="pct"/>
            <w:noWrap/>
            <w:vAlign w:val="center"/>
          </w:tcPr>
          <w:p w14:paraId="0332D12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4F8E09C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3B3E752E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30CA003F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50784B0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31E312B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1355</w:t>
            </w:r>
          </w:p>
        </w:tc>
        <w:tc>
          <w:tcPr>
            <w:tcW w:w="874" w:type="pct"/>
            <w:noWrap/>
            <w:vAlign w:val="center"/>
          </w:tcPr>
          <w:p w14:paraId="6F52327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42 (3.1)</w:t>
            </w:r>
          </w:p>
        </w:tc>
        <w:tc>
          <w:tcPr>
            <w:tcW w:w="1032" w:type="pct"/>
            <w:noWrap/>
            <w:vAlign w:val="center"/>
          </w:tcPr>
          <w:p w14:paraId="3F67420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0.36 (0.23~0.54)</w:t>
            </w:r>
          </w:p>
        </w:tc>
        <w:tc>
          <w:tcPr>
            <w:tcW w:w="476" w:type="pct"/>
            <w:noWrap/>
            <w:vAlign w:val="center"/>
          </w:tcPr>
          <w:p w14:paraId="775D840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599EC6D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61B17A0A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66222818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47691E6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26BF13C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746</w:t>
            </w:r>
          </w:p>
        </w:tc>
        <w:tc>
          <w:tcPr>
            <w:tcW w:w="874" w:type="pct"/>
            <w:noWrap/>
            <w:vAlign w:val="center"/>
          </w:tcPr>
          <w:p w14:paraId="0B6791E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56 (7.5)</w:t>
            </w:r>
          </w:p>
        </w:tc>
        <w:tc>
          <w:tcPr>
            <w:tcW w:w="1032" w:type="pct"/>
            <w:noWrap/>
            <w:vAlign w:val="center"/>
          </w:tcPr>
          <w:p w14:paraId="1F54995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0.78 (0.55~1.1)</w:t>
            </w:r>
          </w:p>
        </w:tc>
        <w:tc>
          <w:tcPr>
            <w:tcW w:w="476" w:type="pct"/>
            <w:noWrap/>
            <w:vAlign w:val="center"/>
          </w:tcPr>
          <w:p w14:paraId="0B8A88D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0.159</w:t>
            </w:r>
          </w:p>
        </w:tc>
        <w:tc>
          <w:tcPr>
            <w:tcW w:w="794" w:type="pct"/>
            <w:noWrap/>
            <w:vAlign w:val="center"/>
          </w:tcPr>
          <w:p w14:paraId="5CAFDCAB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0116B2C1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70A3BD61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54A513B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 xml:space="preserve">P 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>for trend</w:t>
            </w:r>
          </w:p>
        </w:tc>
        <w:tc>
          <w:tcPr>
            <w:tcW w:w="477" w:type="pct"/>
            <w:noWrap/>
            <w:vAlign w:val="center"/>
          </w:tcPr>
          <w:p w14:paraId="5BF25FD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4666</w:t>
            </w:r>
          </w:p>
        </w:tc>
        <w:tc>
          <w:tcPr>
            <w:tcW w:w="874" w:type="pct"/>
            <w:noWrap/>
            <w:vAlign w:val="center"/>
          </w:tcPr>
          <w:p w14:paraId="7C52DD4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259 (5.6)</w:t>
            </w:r>
          </w:p>
        </w:tc>
        <w:tc>
          <w:tcPr>
            <w:tcW w:w="1032" w:type="pct"/>
            <w:noWrap/>
            <w:vAlign w:val="center"/>
          </w:tcPr>
          <w:p w14:paraId="1200769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0.89 (0.79~1.02)</w:t>
            </w:r>
          </w:p>
        </w:tc>
        <w:tc>
          <w:tcPr>
            <w:tcW w:w="476" w:type="pct"/>
            <w:noWrap/>
            <w:vAlign w:val="center"/>
          </w:tcPr>
          <w:p w14:paraId="36D156F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0.09</w:t>
            </w:r>
          </w:p>
        </w:tc>
        <w:tc>
          <w:tcPr>
            <w:tcW w:w="794" w:type="pct"/>
            <w:noWrap/>
            <w:vAlign w:val="center"/>
          </w:tcPr>
          <w:p w14:paraId="18013338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5C33034B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5ED44D8F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34" w:type="pct"/>
            <w:noWrap/>
            <w:vAlign w:val="center"/>
          </w:tcPr>
          <w:p w14:paraId="11B050AD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3413C71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75CA0A82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630203CD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5F58C2F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6B3B4781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01E041AD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2C122F96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50B8511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4A0B3FF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267</w:t>
            </w:r>
          </w:p>
        </w:tc>
        <w:tc>
          <w:tcPr>
            <w:tcW w:w="874" w:type="pct"/>
            <w:noWrap/>
            <w:vAlign w:val="center"/>
          </w:tcPr>
          <w:p w14:paraId="2CA1961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57 (21.3)</w:t>
            </w:r>
          </w:p>
        </w:tc>
        <w:tc>
          <w:tcPr>
            <w:tcW w:w="1032" w:type="pct"/>
            <w:noWrap/>
            <w:vAlign w:val="center"/>
          </w:tcPr>
          <w:p w14:paraId="4E079C0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14FA0181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56186B7B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3E3A336B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3444438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CF9DEE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58EA1EF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128</w:t>
            </w:r>
          </w:p>
        </w:tc>
        <w:tc>
          <w:tcPr>
            <w:tcW w:w="874" w:type="pct"/>
            <w:noWrap/>
            <w:vAlign w:val="center"/>
          </w:tcPr>
          <w:p w14:paraId="28B3912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 (5.5)</w:t>
            </w:r>
          </w:p>
        </w:tc>
        <w:tc>
          <w:tcPr>
            <w:tcW w:w="1032" w:type="pct"/>
            <w:noWrap/>
            <w:vAlign w:val="center"/>
          </w:tcPr>
          <w:p w14:paraId="0BD526D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0.25 (0.11~0.57)</w:t>
            </w:r>
          </w:p>
        </w:tc>
        <w:tc>
          <w:tcPr>
            <w:tcW w:w="476" w:type="pct"/>
            <w:noWrap/>
            <w:vAlign w:val="center"/>
          </w:tcPr>
          <w:p w14:paraId="0B3FE87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794" w:type="pct"/>
            <w:noWrap/>
            <w:vAlign w:val="center"/>
          </w:tcPr>
          <w:p w14:paraId="2DC6C9D8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05F67DCC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59D36271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1D74695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15F9CB6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874" w:type="pct"/>
            <w:noWrap/>
            <w:vAlign w:val="center"/>
          </w:tcPr>
          <w:p w14:paraId="2AFC187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 (2.4)</w:t>
            </w:r>
          </w:p>
        </w:tc>
        <w:tc>
          <w:tcPr>
            <w:tcW w:w="1032" w:type="pct"/>
            <w:noWrap/>
            <w:vAlign w:val="center"/>
          </w:tcPr>
          <w:p w14:paraId="24443B7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0.13 (0.02~0.95)</w:t>
            </w:r>
          </w:p>
        </w:tc>
        <w:tc>
          <w:tcPr>
            <w:tcW w:w="476" w:type="pct"/>
            <w:noWrap/>
            <w:vAlign w:val="center"/>
          </w:tcPr>
          <w:p w14:paraId="68AB209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0.045</w:t>
            </w:r>
          </w:p>
        </w:tc>
        <w:tc>
          <w:tcPr>
            <w:tcW w:w="794" w:type="pct"/>
            <w:noWrap/>
            <w:vAlign w:val="center"/>
          </w:tcPr>
          <w:p w14:paraId="080D6C0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47A51547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5C44BD7F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5426886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654CAEE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79</w:t>
            </w:r>
          </w:p>
        </w:tc>
        <w:tc>
          <w:tcPr>
            <w:tcW w:w="874" w:type="pct"/>
            <w:noWrap/>
            <w:vAlign w:val="center"/>
          </w:tcPr>
          <w:p w14:paraId="49DE2CE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 (8.9)</w:t>
            </w:r>
          </w:p>
        </w:tc>
        <w:tc>
          <w:tcPr>
            <w:tcW w:w="1032" w:type="pct"/>
            <w:noWrap/>
            <w:vAlign w:val="center"/>
          </w:tcPr>
          <w:p w14:paraId="6B6C9B9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0.46 (0.2~1.04)</w:t>
            </w:r>
          </w:p>
        </w:tc>
        <w:tc>
          <w:tcPr>
            <w:tcW w:w="476" w:type="pct"/>
            <w:noWrap/>
            <w:vAlign w:val="center"/>
          </w:tcPr>
          <w:p w14:paraId="4099C04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0.062</w:t>
            </w:r>
          </w:p>
        </w:tc>
        <w:tc>
          <w:tcPr>
            <w:tcW w:w="794" w:type="pct"/>
            <w:noWrap/>
            <w:vAlign w:val="center"/>
          </w:tcPr>
          <w:p w14:paraId="657153B4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2E7106EF" w14:textId="77777777">
        <w:trPr>
          <w:trHeight w:val="280"/>
          <w:jc w:val="center"/>
        </w:trPr>
        <w:tc>
          <w:tcPr>
            <w:tcW w:w="713" w:type="pct"/>
            <w:tcBorders>
              <w:bottom w:val="single" w:sz="4" w:space="0" w:color="auto"/>
            </w:tcBorders>
            <w:noWrap/>
            <w:vAlign w:val="center"/>
          </w:tcPr>
          <w:p w14:paraId="232E2C6C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bottom w:val="single" w:sz="4" w:space="0" w:color="auto"/>
            </w:tcBorders>
            <w:noWrap/>
            <w:vAlign w:val="center"/>
          </w:tcPr>
          <w:p w14:paraId="3D6AE6B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noWrap/>
            <w:vAlign w:val="center"/>
          </w:tcPr>
          <w:p w14:paraId="49224FF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516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noWrap/>
            <w:vAlign w:val="center"/>
          </w:tcPr>
          <w:p w14:paraId="44620A1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72 (14)</w:t>
            </w:r>
          </w:p>
        </w:tc>
        <w:tc>
          <w:tcPr>
            <w:tcW w:w="1032" w:type="pct"/>
            <w:tcBorders>
              <w:bottom w:val="single" w:sz="4" w:space="0" w:color="auto"/>
            </w:tcBorders>
            <w:noWrap/>
            <w:vAlign w:val="center"/>
          </w:tcPr>
          <w:p w14:paraId="00294AD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0.65 (0.47~0.9)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noWrap/>
            <w:vAlign w:val="center"/>
          </w:tcPr>
          <w:p w14:paraId="4B295FC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0D4BC27E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04FBB81F" w14:textId="77777777">
        <w:trPr>
          <w:trHeight w:val="280"/>
          <w:jc w:val="center"/>
        </w:trPr>
        <w:tc>
          <w:tcPr>
            <w:tcW w:w="713" w:type="pct"/>
            <w:tcBorders>
              <w:top w:val="single" w:sz="4" w:space="0" w:color="auto"/>
            </w:tcBorders>
            <w:noWrap/>
            <w:vAlign w:val="center"/>
          </w:tcPr>
          <w:p w14:paraId="4123CA47" w14:textId="77777777" w:rsidR="00F84A3E" w:rsidRPr="00981227" w:rsidRDefault="00F84A3E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single" w:sz="4" w:space="0" w:color="auto"/>
            </w:tcBorders>
            <w:noWrap/>
            <w:vAlign w:val="center"/>
          </w:tcPr>
          <w:p w14:paraId="1513DC4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single" w:sz="4" w:space="0" w:color="auto"/>
            </w:tcBorders>
            <w:noWrap/>
            <w:vAlign w:val="center"/>
          </w:tcPr>
          <w:p w14:paraId="35F5C158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  <w:noWrap/>
            <w:vAlign w:val="center"/>
          </w:tcPr>
          <w:p w14:paraId="30071FFE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tcBorders>
              <w:top w:val="single" w:sz="4" w:space="0" w:color="auto"/>
            </w:tcBorders>
            <w:noWrap/>
            <w:vAlign w:val="center"/>
          </w:tcPr>
          <w:p w14:paraId="1C6310A4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4" w:space="0" w:color="auto"/>
            </w:tcBorders>
            <w:noWrap/>
            <w:vAlign w:val="center"/>
          </w:tcPr>
          <w:p w14:paraId="1F82345A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</w:tcPr>
          <w:p w14:paraId="611F3331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56A3BACC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7D31E28" w14:textId="77777777" w:rsidR="00F84A3E" w:rsidRPr="00981227" w:rsidRDefault="00F84A3E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0938B469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5F6DC562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113A2502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7EAA807C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6E100F2D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7923348B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674CC455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6241F927" w14:textId="77777777" w:rsidR="00F84A3E" w:rsidRPr="00981227" w:rsidRDefault="00F84A3E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18002D3B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59D3DEA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3011FC5F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3D0B8F78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7F8BC8F4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30A93B18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0120205C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714EF10" w14:textId="77777777" w:rsidR="00F84A3E" w:rsidRPr="00981227" w:rsidRDefault="00000000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lastRenderedPageBreak/>
              <w:t>Diabetes</w:t>
            </w:r>
          </w:p>
        </w:tc>
        <w:tc>
          <w:tcPr>
            <w:tcW w:w="634" w:type="pct"/>
            <w:noWrap/>
            <w:vAlign w:val="center"/>
          </w:tcPr>
          <w:p w14:paraId="4923E7CB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01802C51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2D30E389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4795DCE1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5B478E79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63319B4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0.002</w:t>
            </w:r>
          </w:p>
        </w:tc>
      </w:tr>
      <w:tr w:rsidR="00981227" w:rsidRPr="00981227" w14:paraId="23D0125A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8862A29" w14:textId="77777777" w:rsidR="00F84A3E" w:rsidRPr="00981227" w:rsidRDefault="00000000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34" w:type="pct"/>
            <w:noWrap/>
            <w:vAlign w:val="center"/>
          </w:tcPr>
          <w:p w14:paraId="5E0C3E56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16C04D9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6A6CBC31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687CA20E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1061CF67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135E4D81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3755C2A9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05CBAED" w14:textId="77777777" w:rsidR="00F84A3E" w:rsidRPr="00981227" w:rsidRDefault="00F84A3E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007BBA5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25A9585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949</w:t>
            </w:r>
          </w:p>
        </w:tc>
        <w:tc>
          <w:tcPr>
            <w:tcW w:w="874" w:type="pct"/>
            <w:noWrap/>
            <w:vAlign w:val="center"/>
          </w:tcPr>
          <w:p w14:paraId="6CAE6ED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111 (11.7)</w:t>
            </w:r>
          </w:p>
        </w:tc>
        <w:tc>
          <w:tcPr>
            <w:tcW w:w="1032" w:type="pct"/>
            <w:noWrap/>
            <w:vAlign w:val="center"/>
          </w:tcPr>
          <w:p w14:paraId="7ADFD2F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77AE822F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7CC54785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10ED955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7019A548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22E6BDD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090D65D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1832</w:t>
            </w:r>
          </w:p>
        </w:tc>
        <w:tc>
          <w:tcPr>
            <w:tcW w:w="874" w:type="pct"/>
            <w:noWrap/>
            <w:vAlign w:val="center"/>
          </w:tcPr>
          <w:p w14:paraId="62083A8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83 (4.5)</w:t>
            </w:r>
          </w:p>
        </w:tc>
        <w:tc>
          <w:tcPr>
            <w:tcW w:w="1032" w:type="pct"/>
            <w:noWrap/>
            <w:vAlign w:val="center"/>
          </w:tcPr>
          <w:p w14:paraId="70B91B1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0.49 (0.36~0.66)</w:t>
            </w:r>
          </w:p>
        </w:tc>
        <w:tc>
          <w:tcPr>
            <w:tcW w:w="476" w:type="pct"/>
            <w:noWrap/>
            <w:vAlign w:val="center"/>
          </w:tcPr>
          <w:p w14:paraId="08510BF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28459917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03929A62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1B43A6B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7A31D89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654FCC4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1390</w:t>
            </w:r>
          </w:p>
        </w:tc>
        <w:tc>
          <w:tcPr>
            <w:tcW w:w="874" w:type="pct"/>
            <w:noWrap/>
            <w:vAlign w:val="center"/>
          </w:tcPr>
          <w:p w14:paraId="415D07C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41 (2.9)</w:t>
            </w:r>
          </w:p>
        </w:tc>
        <w:tc>
          <w:tcPr>
            <w:tcW w:w="1032" w:type="pct"/>
            <w:noWrap/>
            <w:vAlign w:val="center"/>
          </w:tcPr>
          <w:p w14:paraId="29002F6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0.32 (0.22~0.49)</w:t>
            </w:r>
          </w:p>
        </w:tc>
        <w:tc>
          <w:tcPr>
            <w:tcW w:w="476" w:type="pct"/>
            <w:noWrap/>
            <w:vAlign w:val="center"/>
          </w:tcPr>
          <w:p w14:paraId="0727D25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1DBD55D5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EE86852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2A395873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75030C1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10F4BAA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769</w:t>
            </w:r>
          </w:p>
        </w:tc>
        <w:tc>
          <w:tcPr>
            <w:tcW w:w="874" w:type="pct"/>
            <w:noWrap/>
            <w:vAlign w:val="center"/>
          </w:tcPr>
          <w:p w14:paraId="17A99E4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63 (8.2)</w:t>
            </w:r>
          </w:p>
        </w:tc>
        <w:tc>
          <w:tcPr>
            <w:tcW w:w="1032" w:type="pct"/>
            <w:noWrap/>
            <w:vAlign w:val="center"/>
          </w:tcPr>
          <w:p w14:paraId="61296B5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0.8 (0.58~1.1)</w:t>
            </w:r>
          </w:p>
        </w:tc>
        <w:tc>
          <w:tcPr>
            <w:tcW w:w="476" w:type="pct"/>
            <w:noWrap/>
            <w:vAlign w:val="center"/>
          </w:tcPr>
          <w:p w14:paraId="0D08FF1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794" w:type="pct"/>
            <w:noWrap/>
            <w:vAlign w:val="center"/>
          </w:tcPr>
          <w:p w14:paraId="2D2EFE8E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7E3EDBB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34F710B8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0549314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noWrap/>
            <w:vAlign w:val="center"/>
          </w:tcPr>
          <w:p w14:paraId="63F4EAE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4940</w:t>
            </w:r>
          </w:p>
        </w:tc>
        <w:tc>
          <w:tcPr>
            <w:tcW w:w="874" w:type="pct"/>
            <w:noWrap/>
            <w:vAlign w:val="center"/>
          </w:tcPr>
          <w:p w14:paraId="45E485E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298 (6)</w:t>
            </w:r>
          </w:p>
        </w:tc>
        <w:tc>
          <w:tcPr>
            <w:tcW w:w="1032" w:type="pct"/>
            <w:noWrap/>
            <w:vAlign w:val="center"/>
          </w:tcPr>
          <w:p w14:paraId="6AF1843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0.9 (0.79~1.01)</w:t>
            </w:r>
          </w:p>
        </w:tc>
        <w:tc>
          <w:tcPr>
            <w:tcW w:w="476" w:type="pct"/>
            <w:noWrap/>
            <w:vAlign w:val="center"/>
          </w:tcPr>
          <w:p w14:paraId="4E69627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0.081</w:t>
            </w:r>
          </w:p>
        </w:tc>
        <w:tc>
          <w:tcPr>
            <w:tcW w:w="794" w:type="pct"/>
            <w:noWrap/>
            <w:vAlign w:val="center"/>
          </w:tcPr>
          <w:p w14:paraId="3BF3ED5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649884A3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E23E658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34" w:type="pct"/>
            <w:noWrap/>
            <w:vAlign w:val="center"/>
          </w:tcPr>
          <w:p w14:paraId="6248756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10CD4D3C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2F18B597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61FB1D92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79AA6152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18648D96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3E42F86D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A25568D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15764A4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760D0EB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170</w:t>
            </w:r>
          </w:p>
        </w:tc>
        <w:tc>
          <w:tcPr>
            <w:tcW w:w="874" w:type="pct"/>
            <w:noWrap/>
            <w:vAlign w:val="center"/>
          </w:tcPr>
          <w:p w14:paraId="6DFB4D4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32 (18.8)</w:t>
            </w:r>
          </w:p>
        </w:tc>
        <w:tc>
          <w:tcPr>
            <w:tcW w:w="1032" w:type="pct"/>
            <w:noWrap/>
            <w:vAlign w:val="center"/>
          </w:tcPr>
          <w:p w14:paraId="5CD0E79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5552B39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60BFEF0F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4033A37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2A414F9B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2697B74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255E69E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874" w:type="pct"/>
            <w:noWrap/>
            <w:vAlign w:val="center"/>
          </w:tcPr>
          <w:p w14:paraId="321146E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 (5.9)</w:t>
            </w:r>
          </w:p>
        </w:tc>
        <w:tc>
          <w:tcPr>
            <w:tcW w:w="1032" w:type="pct"/>
            <w:noWrap/>
            <w:vAlign w:val="center"/>
          </w:tcPr>
          <w:p w14:paraId="5BD9645B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0.32 (0.09~1.15)</w:t>
            </w:r>
          </w:p>
        </w:tc>
        <w:tc>
          <w:tcPr>
            <w:tcW w:w="476" w:type="pct"/>
            <w:noWrap/>
            <w:vAlign w:val="center"/>
          </w:tcPr>
          <w:p w14:paraId="3DEBD47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0.081</w:t>
            </w:r>
          </w:p>
        </w:tc>
        <w:tc>
          <w:tcPr>
            <w:tcW w:w="794" w:type="pct"/>
            <w:noWrap/>
            <w:vAlign w:val="center"/>
          </w:tcPr>
          <w:p w14:paraId="1B43D305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318AA34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5ADD09D3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6CCEC62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5395CD7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874" w:type="pct"/>
            <w:noWrap/>
            <w:vAlign w:val="center"/>
          </w:tcPr>
          <w:p w14:paraId="34F7564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 (10)</w:t>
            </w:r>
          </w:p>
        </w:tc>
        <w:tc>
          <w:tcPr>
            <w:tcW w:w="1032" w:type="pct"/>
            <w:noWrap/>
            <w:vAlign w:val="center"/>
          </w:tcPr>
          <w:p w14:paraId="0FB5765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0.77 (0.16~3.68)</w:t>
            </w:r>
          </w:p>
        </w:tc>
        <w:tc>
          <w:tcPr>
            <w:tcW w:w="476" w:type="pct"/>
            <w:noWrap/>
            <w:vAlign w:val="center"/>
          </w:tcPr>
          <w:p w14:paraId="3F891F2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0.742</w:t>
            </w:r>
          </w:p>
        </w:tc>
        <w:tc>
          <w:tcPr>
            <w:tcW w:w="794" w:type="pct"/>
            <w:noWrap/>
            <w:vAlign w:val="center"/>
          </w:tcPr>
          <w:p w14:paraId="0A7CDC36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5F6DD448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4467BA3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6F01E1A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363B6BE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874" w:type="pct"/>
            <w:noWrap/>
            <w:vAlign w:val="center"/>
          </w:tcPr>
          <w:p w14:paraId="20A891C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 (0)</w:t>
            </w:r>
          </w:p>
        </w:tc>
        <w:tc>
          <w:tcPr>
            <w:tcW w:w="1032" w:type="pct"/>
            <w:noWrap/>
            <w:vAlign w:val="center"/>
          </w:tcPr>
          <w:p w14:paraId="7DEC827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 (0~Inf)</w:t>
            </w:r>
          </w:p>
        </w:tc>
        <w:tc>
          <w:tcPr>
            <w:tcW w:w="476" w:type="pct"/>
            <w:noWrap/>
            <w:vAlign w:val="center"/>
          </w:tcPr>
          <w:p w14:paraId="7555D18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0.996</w:t>
            </w:r>
          </w:p>
        </w:tc>
        <w:tc>
          <w:tcPr>
            <w:tcW w:w="794" w:type="pct"/>
            <w:noWrap/>
            <w:vAlign w:val="center"/>
          </w:tcPr>
          <w:p w14:paraId="785491E4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3C192C7D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375C31F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27CB447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noWrap/>
            <w:vAlign w:val="center"/>
          </w:tcPr>
          <w:p w14:paraId="3C0F738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304</w:t>
            </w:r>
          </w:p>
        </w:tc>
        <w:tc>
          <w:tcPr>
            <w:tcW w:w="874" w:type="pct"/>
            <w:noWrap/>
            <w:vAlign w:val="center"/>
          </w:tcPr>
          <w:p w14:paraId="37CF24F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37 (12.2)</w:t>
            </w:r>
          </w:p>
        </w:tc>
        <w:tc>
          <w:tcPr>
            <w:tcW w:w="1032" w:type="pct"/>
            <w:noWrap/>
            <w:vAlign w:val="center"/>
          </w:tcPr>
          <w:p w14:paraId="20CA9A7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0.41 (0.22~0.79)</w:t>
            </w:r>
          </w:p>
        </w:tc>
        <w:tc>
          <w:tcPr>
            <w:tcW w:w="476" w:type="pct"/>
            <w:noWrap/>
            <w:vAlign w:val="center"/>
          </w:tcPr>
          <w:p w14:paraId="17945C3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0.008</w:t>
            </w:r>
          </w:p>
        </w:tc>
        <w:tc>
          <w:tcPr>
            <w:tcW w:w="794" w:type="pct"/>
            <w:noWrap/>
            <w:vAlign w:val="center"/>
          </w:tcPr>
          <w:p w14:paraId="31A2581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59B7F6DF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2CCC869C" w14:textId="77777777" w:rsidR="00F84A3E" w:rsidRPr="00981227" w:rsidRDefault="00000000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CKM</w:t>
            </w:r>
          </w:p>
        </w:tc>
        <w:tc>
          <w:tcPr>
            <w:tcW w:w="634" w:type="pct"/>
            <w:noWrap/>
            <w:vAlign w:val="center"/>
          </w:tcPr>
          <w:p w14:paraId="3D54E849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7D601BA5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6B11950E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1C902DB4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6236105B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4F1E5537" w14:textId="77777777" w:rsidR="00F84A3E" w:rsidRPr="00981227" w:rsidRDefault="00000000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0.613</w:t>
            </w:r>
          </w:p>
        </w:tc>
      </w:tr>
      <w:tr w:rsidR="00981227" w:rsidRPr="00981227" w14:paraId="455964FE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186A554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0-2</w:t>
            </w:r>
          </w:p>
        </w:tc>
        <w:tc>
          <w:tcPr>
            <w:tcW w:w="634" w:type="pct"/>
            <w:noWrap/>
            <w:vAlign w:val="center"/>
          </w:tcPr>
          <w:p w14:paraId="2581329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687F026E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6B8D1C0C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1F79F80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252D5EE4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589E20B3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241676F2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118448AE" w14:textId="77777777" w:rsidR="00F84A3E" w:rsidRPr="00981227" w:rsidRDefault="00F84A3E">
            <w:pPr>
              <w:widowControl/>
              <w:jc w:val="left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1AE4FDF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5DF00D3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326</w:t>
            </w:r>
          </w:p>
        </w:tc>
        <w:tc>
          <w:tcPr>
            <w:tcW w:w="874" w:type="pct"/>
            <w:noWrap/>
            <w:vAlign w:val="center"/>
          </w:tcPr>
          <w:p w14:paraId="5D3846C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28 (8.6)</w:t>
            </w:r>
          </w:p>
        </w:tc>
        <w:tc>
          <w:tcPr>
            <w:tcW w:w="1032" w:type="pct"/>
            <w:noWrap/>
            <w:vAlign w:val="center"/>
          </w:tcPr>
          <w:p w14:paraId="52FF4E6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276F9BA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7FB37EDA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1A7CA96E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CDDDE3C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6A35FB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349CBB7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876</w:t>
            </w:r>
          </w:p>
        </w:tc>
        <w:tc>
          <w:tcPr>
            <w:tcW w:w="874" w:type="pct"/>
            <w:noWrap/>
            <w:vAlign w:val="center"/>
          </w:tcPr>
          <w:p w14:paraId="7BD17E7A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30 (3.4)</w:t>
            </w:r>
          </w:p>
        </w:tc>
        <w:tc>
          <w:tcPr>
            <w:tcW w:w="1032" w:type="pct"/>
            <w:noWrap/>
            <w:vAlign w:val="center"/>
          </w:tcPr>
          <w:p w14:paraId="2EEE06E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0.51 (0.29~0.88)</w:t>
            </w:r>
          </w:p>
        </w:tc>
        <w:tc>
          <w:tcPr>
            <w:tcW w:w="476" w:type="pct"/>
            <w:noWrap/>
            <w:vAlign w:val="center"/>
          </w:tcPr>
          <w:p w14:paraId="7C8AC99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0.016</w:t>
            </w:r>
          </w:p>
        </w:tc>
        <w:tc>
          <w:tcPr>
            <w:tcW w:w="794" w:type="pct"/>
            <w:noWrap/>
            <w:vAlign w:val="center"/>
          </w:tcPr>
          <w:p w14:paraId="7365911B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6F7C082D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3B7C94BD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562DDD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2CE5706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649</w:t>
            </w:r>
          </w:p>
        </w:tc>
        <w:tc>
          <w:tcPr>
            <w:tcW w:w="874" w:type="pct"/>
            <w:noWrap/>
            <w:vAlign w:val="center"/>
          </w:tcPr>
          <w:p w14:paraId="7914E29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15 (2.3)</w:t>
            </w:r>
          </w:p>
        </w:tc>
        <w:tc>
          <w:tcPr>
            <w:tcW w:w="1032" w:type="pct"/>
            <w:noWrap/>
            <w:vAlign w:val="center"/>
          </w:tcPr>
          <w:p w14:paraId="3145EB9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0.4 (0.2~0.84)</w:t>
            </w:r>
          </w:p>
        </w:tc>
        <w:tc>
          <w:tcPr>
            <w:tcW w:w="476" w:type="pct"/>
            <w:noWrap/>
            <w:vAlign w:val="center"/>
          </w:tcPr>
          <w:p w14:paraId="626CAC6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0.014</w:t>
            </w:r>
          </w:p>
        </w:tc>
        <w:tc>
          <w:tcPr>
            <w:tcW w:w="794" w:type="pct"/>
            <w:noWrap/>
            <w:vAlign w:val="center"/>
          </w:tcPr>
          <w:p w14:paraId="7E1E67AB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85DA530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04528656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6CF8389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099F6D7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273</w:t>
            </w:r>
          </w:p>
        </w:tc>
        <w:tc>
          <w:tcPr>
            <w:tcW w:w="874" w:type="pct"/>
            <w:noWrap/>
            <w:vAlign w:val="center"/>
          </w:tcPr>
          <w:p w14:paraId="4437570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20 (7.3)</w:t>
            </w:r>
          </w:p>
        </w:tc>
        <w:tc>
          <w:tcPr>
            <w:tcW w:w="1032" w:type="pct"/>
            <w:noWrap/>
            <w:vAlign w:val="center"/>
          </w:tcPr>
          <w:p w14:paraId="1A13925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 (0.55~1.82)</w:t>
            </w:r>
          </w:p>
        </w:tc>
        <w:tc>
          <w:tcPr>
            <w:tcW w:w="476" w:type="pct"/>
            <w:noWrap/>
            <w:vAlign w:val="center"/>
          </w:tcPr>
          <w:p w14:paraId="7BE2272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0.995</w:t>
            </w:r>
          </w:p>
        </w:tc>
        <w:tc>
          <w:tcPr>
            <w:tcW w:w="794" w:type="pct"/>
            <w:noWrap/>
            <w:vAlign w:val="center"/>
          </w:tcPr>
          <w:p w14:paraId="2E045C82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8FC32A2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3B972AF5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157D10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noWrap/>
            <w:vAlign w:val="center"/>
          </w:tcPr>
          <w:p w14:paraId="10FB7D3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2124</w:t>
            </w:r>
          </w:p>
        </w:tc>
        <w:tc>
          <w:tcPr>
            <w:tcW w:w="874" w:type="pct"/>
            <w:noWrap/>
            <w:vAlign w:val="center"/>
          </w:tcPr>
          <w:p w14:paraId="1B00A318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93 (4.4)</w:t>
            </w:r>
          </w:p>
        </w:tc>
        <w:tc>
          <w:tcPr>
            <w:tcW w:w="1032" w:type="pct"/>
            <w:noWrap/>
            <w:vAlign w:val="center"/>
          </w:tcPr>
          <w:p w14:paraId="027D94F5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 (0.8~1.25)</w:t>
            </w:r>
          </w:p>
        </w:tc>
        <w:tc>
          <w:tcPr>
            <w:tcW w:w="476" w:type="pct"/>
            <w:noWrap/>
            <w:vAlign w:val="center"/>
          </w:tcPr>
          <w:p w14:paraId="26C8283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0.992</w:t>
            </w:r>
          </w:p>
        </w:tc>
        <w:tc>
          <w:tcPr>
            <w:tcW w:w="794" w:type="pct"/>
            <w:noWrap/>
            <w:vAlign w:val="center"/>
          </w:tcPr>
          <w:p w14:paraId="67BA8138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738F5621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7E2F6343" w14:textId="77777777" w:rsidR="00F84A3E" w:rsidRPr="00981227" w:rsidRDefault="00000000">
            <w:pPr>
              <w:widowControl/>
              <w:ind w:firstLineChars="100" w:firstLine="180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3-4</w:t>
            </w:r>
          </w:p>
        </w:tc>
        <w:tc>
          <w:tcPr>
            <w:tcW w:w="634" w:type="pct"/>
            <w:noWrap/>
            <w:vAlign w:val="center"/>
          </w:tcPr>
          <w:p w14:paraId="7B000FA0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noWrap/>
            <w:vAlign w:val="center"/>
          </w:tcPr>
          <w:p w14:paraId="4C646AEE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874" w:type="pct"/>
            <w:noWrap/>
            <w:vAlign w:val="center"/>
          </w:tcPr>
          <w:p w14:paraId="43670567" w14:textId="77777777" w:rsidR="00F84A3E" w:rsidRPr="00981227" w:rsidRDefault="00F84A3E">
            <w:pPr>
              <w:widowControl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2" w:type="pct"/>
            <w:noWrap/>
            <w:vAlign w:val="center"/>
          </w:tcPr>
          <w:p w14:paraId="62470B32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476" w:type="pct"/>
            <w:noWrap/>
            <w:vAlign w:val="center"/>
          </w:tcPr>
          <w:p w14:paraId="5A8561A4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49FFC0AC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2326CC6E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5CE83369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5309341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class2</w:t>
            </w:r>
          </w:p>
        </w:tc>
        <w:tc>
          <w:tcPr>
            <w:tcW w:w="477" w:type="pct"/>
            <w:noWrap/>
            <w:vAlign w:val="center"/>
          </w:tcPr>
          <w:p w14:paraId="231F196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795</w:t>
            </w:r>
          </w:p>
        </w:tc>
        <w:tc>
          <w:tcPr>
            <w:tcW w:w="874" w:type="pct"/>
            <w:noWrap/>
            <w:vAlign w:val="center"/>
          </w:tcPr>
          <w:p w14:paraId="7B1DC10E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116 (14.6)</w:t>
            </w:r>
          </w:p>
        </w:tc>
        <w:tc>
          <w:tcPr>
            <w:tcW w:w="1032" w:type="pct"/>
            <w:noWrap/>
            <w:vAlign w:val="center"/>
          </w:tcPr>
          <w:p w14:paraId="3F842AF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1(Ref)</w:t>
            </w:r>
          </w:p>
        </w:tc>
        <w:tc>
          <w:tcPr>
            <w:tcW w:w="476" w:type="pct"/>
            <w:noWrap/>
            <w:vAlign w:val="center"/>
          </w:tcPr>
          <w:p w14:paraId="4C717A15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noWrap/>
            <w:vAlign w:val="center"/>
          </w:tcPr>
          <w:p w14:paraId="3865597C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2EFCD324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227D5E65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3E9B18A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class1</w:t>
            </w:r>
          </w:p>
        </w:tc>
        <w:tc>
          <w:tcPr>
            <w:tcW w:w="477" w:type="pct"/>
            <w:noWrap/>
            <w:vAlign w:val="center"/>
          </w:tcPr>
          <w:p w14:paraId="5F0D1E2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1007</w:t>
            </w:r>
          </w:p>
        </w:tc>
        <w:tc>
          <w:tcPr>
            <w:tcW w:w="874" w:type="pct"/>
            <w:noWrap/>
            <w:vAlign w:val="center"/>
          </w:tcPr>
          <w:p w14:paraId="154A781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56 (5.6)</w:t>
            </w:r>
          </w:p>
        </w:tc>
        <w:tc>
          <w:tcPr>
            <w:tcW w:w="1032" w:type="pct"/>
            <w:noWrap/>
            <w:vAlign w:val="center"/>
          </w:tcPr>
          <w:p w14:paraId="64EDCD7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0.49 (0.34~0.69)</w:t>
            </w:r>
          </w:p>
        </w:tc>
        <w:tc>
          <w:tcPr>
            <w:tcW w:w="476" w:type="pct"/>
            <w:noWrap/>
            <w:vAlign w:val="center"/>
          </w:tcPr>
          <w:p w14:paraId="11F12B0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6C0C4D42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5DB6B2C6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343CD0CA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1C229E8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class3</w:t>
            </w:r>
          </w:p>
        </w:tc>
        <w:tc>
          <w:tcPr>
            <w:tcW w:w="477" w:type="pct"/>
            <w:noWrap/>
            <w:vAlign w:val="center"/>
          </w:tcPr>
          <w:p w14:paraId="7727EC37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761</w:t>
            </w:r>
          </w:p>
        </w:tc>
        <w:tc>
          <w:tcPr>
            <w:tcW w:w="874" w:type="pct"/>
            <w:noWrap/>
            <w:vAlign w:val="center"/>
          </w:tcPr>
          <w:p w14:paraId="519DF80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28 (3.7)</w:t>
            </w:r>
          </w:p>
        </w:tc>
        <w:tc>
          <w:tcPr>
            <w:tcW w:w="1032" w:type="pct"/>
            <w:noWrap/>
            <w:vAlign w:val="center"/>
          </w:tcPr>
          <w:p w14:paraId="344052A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0.32 (0.2~0.52)</w:t>
            </w:r>
          </w:p>
        </w:tc>
        <w:tc>
          <w:tcPr>
            <w:tcW w:w="476" w:type="pct"/>
            <w:noWrap/>
            <w:vAlign w:val="center"/>
          </w:tcPr>
          <w:p w14:paraId="22AF6FB1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94" w:type="pct"/>
            <w:noWrap/>
            <w:vAlign w:val="center"/>
          </w:tcPr>
          <w:p w14:paraId="3F5C946B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4C45B256" w14:textId="77777777">
        <w:trPr>
          <w:trHeight w:val="280"/>
          <w:jc w:val="center"/>
        </w:trPr>
        <w:tc>
          <w:tcPr>
            <w:tcW w:w="713" w:type="pct"/>
            <w:noWrap/>
            <w:vAlign w:val="center"/>
          </w:tcPr>
          <w:p w14:paraId="44F530F8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noWrap/>
            <w:vAlign w:val="center"/>
          </w:tcPr>
          <w:p w14:paraId="0D64682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class4</w:t>
            </w:r>
          </w:p>
        </w:tc>
        <w:tc>
          <w:tcPr>
            <w:tcW w:w="477" w:type="pct"/>
            <w:noWrap/>
            <w:vAlign w:val="center"/>
          </w:tcPr>
          <w:p w14:paraId="5FFD1DCC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561</w:t>
            </w:r>
          </w:p>
        </w:tc>
        <w:tc>
          <w:tcPr>
            <w:tcW w:w="874" w:type="pct"/>
            <w:noWrap/>
            <w:vAlign w:val="center"/>
          </w:tcPr>
          <w:p w14:paraId="0C6D15B2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43 (7.7)</w:t>
            </w:r>
          </w:p>
        </w:tc>
        <w:tc>
          <w:tcPr>
            <w:tcW w:w="1032" w:type="pct"/>
            <w:noWrap/>
            <w:vAlign w:val="center"/>
          </w:tcPr>
          <w:p w14:paraId="4FE6076F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0.62 (0.43~0.89)</w:t>
            </w:r>
          </w:p>
        </w:tc>
        <w:tc>
          <w:tcPr>
            <w:tcW w:w="476" w:type="pct"/>
            <w:noWrap/>
            <w:vAlign w:val="center"/>
          </w:tcPr>
          <w:p w14:paraId="46B808E3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0.011</w:t>
            </w:r>
          </w:p>
        </w:tc>
        <w:tc>
          <w:tcPr>
            <w:tcW w:w="794" w:type="pct"/>
            <w:noWrap/>
            <w:vAlign w:val="center"/>
          </w:tcPr>
          <w:p w14:paraId="1D39C4F5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  <w:tr w:rsidR="00981227" w:rsidRPr="00981227" w14:paraId="597DD805" w14:textId="77777777">
        <w:trPr>
          <w:trHeight w:val="280"/>
          <w:jc w:val="center"/>
        </w:trPr>
        <w:tc>
          <w:tcPr>
            <w:tcW w:w="713" w:type="pct"/>
            <w:tcBorders>
              <w:bottom w:val="single" w:sz="12" w:space="0" w:color="auto"/>
            </w:tcBorders>
            <w:noWrap/>
            <w:vAlign w:val="center"/>
          </w:tcPr>
          <w:p w14:paraId="28D76416" w14:textId="77777777" w:rsidR="00F84A3E" w:rsidRPr="00981227" w:rsidRDefault="00F84A3E">
            <w:pPr>
              <w:widowControl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bottom w:val="single" w:sz="12" w:space="0" w:color="auto"/>
            </w:tcBorders>
            <w:noWrap/>
            <w:vAlign w:val="center"/>
          </w:tcPr>
          <w:p w14:paraId="6A276779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981227">
              <w:rPr>
                <w:rFonts w:cs="Times New Roman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477" w:type="pct"/>
            <w:tcBorders>
              <w:bottom w:val="single" w:sz="12" w:space="0" w:color="auto"/>
            </w:tcBorders>
            <w:noWrap/>
            <w:vAlign w:val="center"/>
          </w:tcPr>
          <w:p w14:paraId="04B971BD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3124</w:t>
            </w:r>
          </w:p>
        </w:tc>
        <w:tc>
          <w:tcPr>
            <w:tcW w:w="874" w:type="pct"/>
            <w:tcBorders>
              <w:bottom w:val="single" w:sz="12" w:space="0" w:color="auto"/>
            </w:tcBorders>
            <w:noWrap/>
            <w:vAlign w:val="center"/>
          </w:tcPr>
          <w:p w14:paraId="594D1EE6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243 (7.8)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noWrap/>
            <w:vAlign w:val="center"/>
          </w:tcPr>
          <w:p w14:paraId="7EA74314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0.81 (0.71~0.93)</w:t>
            </w:r>
          </w:p>
        </w:tc>
        <w:tc>
          <w:tcPr>
            <w:tcW w:w="476" w:type="pct"/>
            <w:tcBorders>
              <w:bottom w:val="single" w:sz="12" w:space="0" w:color="auto"/>
            </w:tcBorders>
            <w:noWrap/>
            <w:vAlign w:val="center"/>
          </w:tcPr>
          <w:p w14:paraId="71C55B30" w14:textId="77777777" w:rsidR="00F84A3E" w:rsidRPr="00981227" w:rsidRDefault="00000000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81227">
              <w:rPr>
                <w:rFonts w:cs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794" w:type="pct"/>
            <w:tcBorders>
              <w:bottom w:val="single" w:sz="12" w:space="0" w:color="auto"/>
            </w:tcBorders>
            <w:noWrap/>
            <w:vAlign w:val="center"/>
          </w:tcPr>
          <w:p w14:paraId="3B482345" w14:textId="77777777" w:rsidR="00F84A3E" w:rsidRPr="00981227" w:rsidRDefault="00F84A3E">
            <w:pPr>
              <w:widowControl/>
              <w:jc w:val="center"/>
              <w:rPr>
                <w:rFonts w:cs="Times New Roman"/>
                <w:kern w:val="0"/>
                <w:sz w:val="18"/>
                <w:szCs w:val="18"/>
              </w:rPr>
            </w:pPr>
          </w:p>
        </w:tc>
      </w:tr>
    </w:tbl>
    <w:p w14:paraId="4BD51C5F" w14:textId="77777777" w:rsidR="00F84A3E" w:rsidRPr="00981227" w:rsidRDefault="00000000">
      <w:r w:rsidRPr="00981227">
        <w:t>Adjusted for all covariates except for this subgroup</w:t>
      </w:r>
      <w:r w:rsidRPr="00981227">
        <w:rPr>
          <w:rFonts w:hint="eastAsia"/>
        </w:rPr>
        <w:t xml:space="preserve"> </w:t>
      </w:r>
      <w:r w:rsidRPr="00981227">
        <w:t xml:space="preserve">of variables. CI, confidence interval; </w:t>
      </w:r>
      <w:r w:rsidRPr="00FF5459">
        <w:rPr>
          <w:rFonts w:hint="eastAsia"/>
          <w:color w:val="0033CC"/>
        </w:rPr>
        <w:t>H</w:t>
      </w:r>
      <w:r w:rsidRPr="00FF5459">
        <w:rPr>
          <w:color w:val="0033CC"/>
        </w:rPr>
        <w:t xml:space="preserve">R, </w:t>
      </w:r>
      <w:r w:rsidRPr="00FF5459">
        <w:rPr>
          <w:rFonts w:hint="eastAsia"/>
          <w:color w:val="0033CC"/>
        </w:rPr>
        <w:t>hazard</w:t>
      </w:r>
      <w:r w:rsidRPr="00FF5459">
        <w:rPr>
          <w:color w:val="0033CC"/>
        </w:rPr>
        <w:t xml:space="preserve"> ratio</w:t>
      </w:r>
      <w:r w:rsidRPr="00981227">
        <w:rPr>
          <w:rFonts w:hint="eastAsia"/>
        </w:rPr>
        <w:t>; BMI, b</w:t>
      </w:r>
      <w:r w:rsidRPr="00981227">
        <w:t xml:space="preserve">ody </w:t>
      </w:r>
      <w:r w:rsidRPr="00981227">
        <w:rPr>
          <w:rFonts w:hint="eastAsia"/>
        </w:rPr>
        <w:t>m</w:t>
      </w:r>
      <w:r w:rsidRPr="00981227">
        <w:t xml:space="preserve">ass </w:t>
      </w:r>
      <w:r w:rsidRPr="00981227">
        <w:rPr>
          <w:rFonts w:hint="eastAsia"/>
        </w:rPr>
        <w:t>i</w:t>
      </w:r>
      <w:r w:rsidRPr="00981227">
        <w:t>ndex</w:t>
      </w:r>
      <w:r w:rsidRPr="00981227">
        <w:rPr>
          <w:rFonts w:hint="eastAsia"/>
        </w:rPr>
        <w:t xml:space="preserve">; </w:t>
      </w:r>
      <w:r w:rsidRPr="00981227">
        <w:t>CKM, cardiovascular-kidney-metabolic</w:t>
      </w:r>
      <w:r w:rsidRPr="00981227">
        <w:rPr>
          <w:rFonts w:hint="eastAsia"/>
        </w:rPr>
        <w:t>.</w:t>
      </w:r>
    </w:p>
    <w:p w14:paraId="49AE3936" w14:textId="77777777" w:rsidR="00F84A3E" w:rsidRPr="00981227" w:rsidRDefault="00F84A3E"/>
    <w:p w14:paraId="3BD59825" w14:textId="77777777" w:rsidR="00F84A3E" w:rsidRPr="00981227" w:rsidRDefault="00F84A3E"/>
    <w:p w14:paraId="0C3AA0E1" w14:textId="77777777" w:rsidR="00F84A3E" w:rsidRPr="00981227" w:rsidRDefault="00F84A3E"/>
    <w:p w14:paraId="403A9E9F" w14:textId="77777777" w:rsidR="00F84A3E" w:rsidRPr="00981227" w:rsidRDefault="00F84A3E"/>
    <w:p w14:paraId="23E40D29" w14:textId="77777777" w:rsidR="00F84A3E" w:rsidRPr="00981227" w:rsidRDefault="00F84A3E"/>
    <w:p w14:paraId="7ED997BC" w14:textId="77777777" w:rsidR="00F84A3E" w:rsidRPr="00981227" w:rsidRDefault="00F84A3E"/>
    <w:p w14:paraId="33585E32" w14:textId="77777777" w:rsidR="00CA0419" w:rsidRPr="00981227" w:rsidRDefault="00CA0419"/>
    <w:p w14:paraId="235A7FCB" w14:textId="77777777" w:rsidR="00CA0419" w:rsidRPr="00981227" w:rsidRDefault="00CA0419"/>
    <w:p w14:paraId="334FB4B3" w14:textId="77777777" w:rsidR="00CA0419" w:rsidRPr="00981227" w:rsidRDefault="00CA0419"/>
    <w:p w14:paraId="473F2159" w14:textId="77777777" w:rsidR="00CA0419" w:rsidRPr="00981227" w:rsidRDefault="00CA0419"/>
    <w:p w14:paraId="042B8590" w14:textId="77777777" w:rsidR="00CA0419" w:rsidRPr="00981227" w:rsidRDefault="00CA0419"/>
    <w:p w14:paraId="2E79FB15" w14:textId="77777777" w:rsidR="00CA0419" w:rsidRPr="00981227" w:rsidRDefault="00CA0419"/>
    <w:p w14:paraId="20BDE4B1" w14:textId="77777777" w:rsidR="00CA0419" w:rsidRPr="00981227" w:rsidRDefault="00CA0419"/>
    <w:p w14:paraId="4E4671B7" w14:textId="77777777" w:rsidR="00CA0419" w:rsidRPr="00981227" w:rsidRDefault="00CA0419"/>
    <w:p w14:paraId="553FC802" w14:textId="546C3EC2" w:rsidR="00CA0419" w:rsidRPr="00981227" w:rsidRDefault="00CA0419" w:rsidP="00CA0419">
      <w:r w:rsidRPr="00981227">
        <w:rPr>
          <w:rFonts w:hint="eastAsia"/>
          <w:b/>
          <w:bCs/>
        </w:rPr>
        <w:lastRenderedPageBreak/>
        <w:t>Table S</w:t>
      </w:r>
      <w:r w:rsidR="00F52C28" w:rsidRPr="00981227">
        <w:rPr>
          <w:rFonts w:hint="eastAsia"/>
          <w:b/>
          <w:bCs/>
        </w:rPr>
        <w:t>3</w:t>
      </w:r>
      <w:r w:rsidRPr="00981227">
        <w:t xml:space="preserve"> Association </w:t>
      </w:r>
      <w:r w:rsidRPr="00981227">
        <w:rPr>
          <w:rFonts w:hint="eastAsia"/>
        </w:rPr>
        <w:t>b</w:t>
      </w:r>
      <w:r w:rsidRPr="00981227">
        <w:t xml:space="preserve">etween eGDR change patterns, </w:t>
      </w:r>
      <w:r w:rsidRPr="00981227">
        <w:rPr>
          <w:rFonts w:hint="eastAsia"/>
        </w:rPr>
        <w:t>c</w:t>
      </w:r>
      <w:r w:rsidRPr="00981227">
        <w:t xml:space="preserve">umulative eGDR, and </w:t>
      </w:r>
      <w:r w:rsidRPr="00981227">
        <w:rPr>
          <w:rFonts w:hint="eastAsia"/>
        </w:rPr>
        <w:t>s</w:t>
      </w:r>
      <w:r w:rsidRPr="00981227">
        <w:t>troke in adults with CKM syndrome:</w:t>
      </w:r>
      <w:r w:rsidRPr="00981227">
        <w:rPr>
          <w:rFonts w:hint="eastAsia"/>
        </w:rPr>
        <w:t xml:space="preserve"> </w:t>
      </w:r>
      <w:r w:rsidR="00F52C28" w:rsidRPr="00FF5459">
        <w:rPr>
          <w:rFonts w:hint="eastAsia"/>
          <w:color w:val="0033CC"/>
        </w:rPr>
        <w:t>cox</w:t>
      </w:r>
      <w:r w:rsidRPr="00FF5459">
        <w:rPr>
          <w:color w:val="0033CC"/>
        </w:rPr>
        <w:t xml:space="preserve"> </w:t>
      </w:r>
      <w:r w:rsidRPr="00FF5459">
        <w:rPr>
          <w:rFonts w:hint="eastAsia"/>
          <w:color w:val="0033CC"/>
        </w:rPr>
        <w:t>r</w:t>
      </w:r>
      <w:r w:rsidRPr="00FF5459">
        <w:rPr>
          <w:color w:val="0033CC"/>
        </w:rPr>
        <w:t>egression</w:t>
      </w:r>
      <w:r w:rsidRPr="00981227">
        <w:t xml:space="preserve"> analysis after multiple imputation</w:t>
      </w:r>
    </w:p>
    <w:tbl>
      <w:tblPr>
        <w:tblW w:w="10319" w:type="dxa"/>
        <w:jc w:val="center"/>
        <w:tblLook w:val="04A0" w:firstRow="1" w:lastRow="0" w:firstColumn="1" w:lastColumn="0" w:noHBand="0" w:noVBand="1"/>
      </w:tblPr>
      <w:tblGrid>
        <w:gridCol w:w="2694"/>
        <w:gridCol w:w="1559"/>
        <w:gridCol w:w="1129"/>
        <w:gridCol w:w="1564"/>
        <w:gridCol w:w="987"/>
        <w:gridCol w:w="1560"/>
        <w:gridCol w:w="826"/>
      </w:tblGrid>
      <w:tr w:rsidR="00981227" w:rsidRPr="00981227" w14:paraId="6013EB9E" w14:textId="77777777" w:rsidTr="00785651">
        <w:trPr>
          <w:trHeight w:val="410"/>
          <w:jc w:val="center"/>
        </w:trPr>
        <w:tc>
          <w:tcPr>
            <w:tcW w:w="2694" w:type="dxa"/>
            <w:tcBorders>
              <w:top w:val="single" w:sz="12" w:space="0" w:color="auto"/>
              <w:bottom w:val="single" w:sz="6" w:space="0" w:color="auto"/>
            </w:tcBorders>
          </w:tcPr>
          <w:p w14:paraId="0AE8CC3F" w14:textId="77777777" w:rsidR="00CA0419" w:rsidRPr="00981227" w:rsidRDefault="00CA0419" w:rsidP="00785651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Variable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1FF0465C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Model 1</w:t>
            </w:r>
          </w:p>
          <w:p w14:paraId="5FC7F71C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bottom w:val="single" w:sz="6" w:space="0" w:color="auto"/>
            </w:tcBorders>
          </w:tcPr>
          <w:p w14:paraId="155FD626" w14:textId="77777777" w:rsidR="00CA0419" w:rsidRPr="00981227" w:rsidRDefault="00CA0419" w:rsidP="00785651">
            <w:pPr>
              <w:jc w:val="center"/>
              <w:rPr>
                <w:i/>
                <w:iCs/>
                <w:sz w:val="18"/>
                <w:szCs w:val="18"/>
              </w:rPr>
            </w:pPr>
            <w:r w:rsidRPr="00981227">
              <w:rPr>
                <w:rFonts w:hint="eastAsia"/>
                <w:i/>
                <w:iCs/>
                <w:sz w:val="18"/>
                <w:szCs w:val="18"/>
              </w:rPr>
              <w:t xml:space="preserve">P </w:t>
            </w:r>
            <w:r w:rsidRPr="00981227">
              <w:rPr>
                <w:rFonts w:hint="eastAsia"/>
                <w:sz w:val="18"/>
                <w:szCs w:val="18"/>
              </w:rPr>
              <w:t>value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6" w:space="0" w:color="auto"/>
            </w:tcBorders>
          </w:tcPr>
          <w:p w14:paraId="18A735A4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Model </w:t>
            </w:r>
            <w:r w:rsidRPr="00981227">
              <w:rPr>
                <w:rFonts w:hint="eastAsia"/>
                <w:sz w:val="18"/>
                <w:szCs w:val="18"/>
              </w:rPr>
              <w:t>2</w:t>
            </w:r>
          </w:p>
          <w:p w14:paraId="61C19324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2" w:space="0" w:color="auto"/>
              <w:bottom w:val="single" w:sz="6" w:space="0" w:color="auto"/>
            </w:tcBorders>
          </w:tcPr>
          <w:p w14:paraId="5A36BF9E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i/>
                <w:iCs/>
                <w:sz w:val="18"/>
                <w:szCs w:val="18"/>
              </w:rPr>
              <w:t xml:space="preserve">P </w:t>
            </w:r>
            <w:r w:rsidRPr="00981227">
              <w:rPr>
                <w:rFonts w:hint="eastAsia"/>
                <w:sz w:val="18"/>
                <w:szCs w:val="18"/>
              </w:rPr>
              <w:t>value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0161EDB0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Model </w:t>
            </w:r>
            <w:r w:rsidRPr="00981227">
              <w:rPr>
                <w:rFonts w:hint="eastAsia"/>
                <w:sz w:val="18"/>
                <w:szCs w:val="18"/>
              </w:rPr>
              <w:t>3</w:t>
            </w:r>
          </w:p>
          <w:p w14:paraId="24E831E3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</w:tcPr>
          <w:p w14:paraId="7ACE86BD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i/>
                <w:iCs/>
                <w:sz w:val="18"/>
                <w:szCs w:val="18"/>
              </w:rPr>
              <w:t xml:space="preserve">P </w:t>
            </w:r>
            <w:r w:rsidRPr="00981227">
              <w:rPr>
                <w:rFonts w:hint="eastAsia"/>
                <w:sz w:val="18"/>
                <w:szCs w:val="18"/>
              </w:rPr>
              <w:t>value</w:t>
            </w:r>
          </w:p>
        </w:tc>
      </w:tr>
      <w:tr w:rsidR="00981227" w:rsidRPr="00981227" w14:paraId="35D62231" w14:textId="77777777" w:rsidTr="00785651">
        <w:trPr>
          <w:trHeight w:val="343"/>
          <w:jc w:val="center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</w:tcPr>
          <w:p w14:paraId="774304A8" w14:textId="77777777" w:rsidR="00CA0419" w:rsidRPr="00981227" w:rsidRDefault="00CA0419" w:rsidP="0078565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61168F53" w14:textId="28C7CBF6" w:rsidR="00CA0419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H</w:t>
            </w:r>
            <w:r w:rsidR="00CA0419" w:rsidRPr="00981227">
              <w:rPr>
                <w:sz w:val="18"/>
                <w:szCs w:val="18"/>
              </w:rPr>
              <w:t>R (95% CI)</w:t>
            </w:r>
          </w:p>
        </w:tc>
        <w:tc>
          <w:tcPr>
            <w:tcW w:w="1129" w:type="dxa"/>
            <w:tcBorders>
              <w:top w:val="single" w:sz="6" w:space="0" w:color="auto"/>
              <w:bottom w:val="single" w:sz="6" w:space="0" w:color="auto"/>
            </w:tcBorders>
          </w:tcPr>
          <w:p w14:paraId="39854B61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14:paraId="49A9951D" w14:textId="3ED5F426" w:rsidR="00CA0419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H</w:t>
            </w:r>
            <w:r w:rsidR="00CA0419" w:rsidRPr="00981227">
              <w:rPr>
                <w:sz w:val="18"/>
                <w:szCs w:val="18"/>
              </w:rPr>
              <w:t>R (95% CI)</w:t>
            </w:r>
          </w:p>
        </w:tc>
        <w:tc>
          <w:tcPr>
            <w:tcW w:w="987" w:type="dxa"/>
            <w:tcBorders>
              <w:top w:val="single" w:sz="6" w:space="0" w:color="auto"/>
              <w:bottom w:val="single" w:sz="6" w:space="0" w:color="auto"/>
            </w:tcBorders>
          </w:tcPr>
          <w:p w14:paraId="09CA6151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3404037E" w14:textId="054085AC" w:rsidR="00CA0419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H</w:t>
            </w:r>
            <w:r w:rsidR="00CA0419" w:rsidRPr="00981227">
              <w:rPr>
                <w:sz w:val="18"/>
                <w:szCs w:val="18"/>
              </w:rPr>
              <w:t>R (95% CI)</w:t>
            </w:r>
          </w:p>
        </w:tc>
        <w:tc>
          <w:tcPr>
            <w:tcW w:w="826" w:type="dxa"/>
            <w:tcBorders>
              <w:top w:val="single" w:sz="6" w:space="0" w:color="auto"/>
              <w:bottom w:val="single" w:sz="6" w:space="0" w:color="auto"/>
            </w:tcBorders>
          </w:tcPr>
          <w:p w14:paraId="1906D2EA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7A6E953C" w14:textId="77777777" w:rsidTr="00785651">
        <w:trPr>
          <w:trHeight w:val="343"/>
          <w:jc w:val="center"/>
        </w:trPr>
        <w:tc>
          <w:tcPr>
            <w:tcW w:w="2694" w:type="dxa"/>
            <w:tcBorders>
              <w:top w:val="single" w:sz="6" w:space="0" w:color="auto"/>
            </w:tcBorders>
          </w:tcPr>
          <w:p w14:paraId="72EA7AB4" w14:textId="77777777" w:rsidR="00CA0419" w:rsidRPr="00981227" w:rsidRDefault="00CA0419" w:rsidP="00785651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eGDR</w:t>
            </w:r>
            <w:r w:rsidRPr="00981227">
              <w:rPr>
                <w:rFonts w:hint="eastAsia"/>
                <w:sz w:val="18"/>
                <w:szCs w:val="18"/>
              </w:rPr>
              <w:t xml:space="preserve"> </w:t>
            </w:r>
            <w:r w:rsidRPr="00981227">
              <w:rPr>
                <w:sz w:val="18"/>
                <w:szCs w:val="18"/>
              </w:rPr>
              <w:t>change patterns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2872417B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</w:tcBorders>
          </w:tcPr>
          <w:p w14:paraId="4246C95A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6" w:space="0" w:color="auto"/>
            </w:tcBorders>
          </w:tcPr>
          <w:p w14:paraId="30A747FB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</w:tcBorders>
          </w:tcPr>
          <w:p w14:paraId="1C812A33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14:paraId="223C9AFB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</w:tcPr>
          <w:p w14:paraId="0A12485C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565BF063" w14:textId="77777777" w:rsidTr="00785651">
        <w:trPr>
          <w:trHeight w:val="349"/>
          <w:jc w:val="center"/>
        </w:trPr>
        <w:tc>
          <w:tcPr>
            <w:tcW w:w="2694" w:type="dxa"/>
          </w:tcPr>
          <w:p w14:paraId="7F601841" w14:textId="77777777" w:rsidR="00CA0419" w:rsidRPr="00981227" w:rsidRDefault="00CA0419" w:rsidP="00785651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 </w:t>
            </w:r>
            <w:r w:rsidRPr="00981227">
              <w:rPr>
                <w:rFonts w:hint="eastAsia"/>
                <w:sz w:val="18"/>
                <w:szCs w:val="18"/>
              </w:rPr>
              <w:t>Class 2</w:t>
            </w:r>
          </w:p>
        </w:tc>
        <w:tc>
          <w:tcPr>
            <w:tcW w:w="1559" w:type="dxa"/>
          </w:tcPr>
          <w:p w14:paraId="248F6063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1129" w:type="dxa"/>
          </w:tcPr>
          <w:p w14:paraId="2B7189A9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3DBAEE1D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987" w:type="dxa"/>
          </w:tcPr>
          <w:p w14:paraId="474DA095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8164A00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826" w:type="dxa"/>
          </w:tcPr>
          <w:p w14:paraId="5A219B9E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4F6A404E" w14:textId="77777777" w:rsidTr="007A195C">
        <w:trPr>
          <w:trHeight w:val="277"/>
          <w:jc w:val="center"/>
        </w:trPr>
        <w:tc>
          <w:tcPr>
            <w:tcW w:w="2694" w:type="dxa"/>
          </w:tcPr>
          <w:p w14:paraId="2021E6B3" w14:textId="77777777" w:rsidR="00981227" w:rsidRPr="00981227" w:rsidRDefault="00981227" w:rsidP="00981227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 </w:t>
            </w:r>
            <w:r w:rsidRPr="00981227">
              <w:rPr>
                <w:rFonts w:hint="eastAsia"/>
                <w:sz w:val="18"/>
                <w:szCs w:val="18"/>
              </w:rPr>
              <w:t>Class 1</w:t>
            </w:r>
          </w:p>
        </w:tc>
        <w:tc>
          <w:tcPr>
            <w:tcW w:w="1559" w:type="dxa"/>
          </w:tcPr>
          <w:p w14:paraId="4F9C279C" w14:textId="3486E62F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0.35 (0.27~0.46)</w:t>
            </w:r>
          </w:p>
        </w:tc>
        <w:tc>
          <w:tcPr>
            <w:tcW w:w="1129" w:type="dxa"/>
            <w:vAlign w:val="center"/>
          </w:tcPr>
          <w:p w14:paraId="34A8698F" w14:textId="77777777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3BE65D47" w14:textId="710DCBF6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0.37 (0.29~0.49)</w:t>
            </w:r>
          </w:p>
        </w:tc>
        <w:tc>
          <w:tcPr>
            <w:tcW w:w="987" w:type="dxa"/>
            <w:vAlign w:val="center"/>
          </w:tcPr>
          <w:p w14:paraId="0F954DD4" w14:textId="77777777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  <w:vAlign w:val="center"/>
          </w:tcPr>
          <w:p w14:paraId="6DD77A1B" w14:textId="5C80A557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0.45 (0.34~0.6)</w:t>
            </w:r>
          </w:p>
        </w:tc>
        <w:tc>
          <w:tcPr>
            <w:tcW w:w="826" w:type="dxa"/>
          </w:tcPr>
          <w:p w14:paraId="7E745192" w14:textId="7AD0913C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</w:tr>
      <w:tr w:rsidR="00981227" w:rsidRPr="00981227" w14:paraId="5F08FFF1" w14:textId="77777777" w:rsidTr="007A195C">
        <w:trPr>
          <w:trHeight w:val="220"/>
          <w:jc w:val="center"/>
        </w:trPr>
        <w:tc>
          <w:tcPr>
            <w:tcW w:w="2694" w:type="dxa"/>
          </w:tcPr>
          <w:p w14:paraId="3A31CA53" w14:textId="77777777" w:rsidR="00981227" w:rsidRPr="00981227" w:rsidRDefault="00981227" w:rsidP="00981227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 </w:t>
            </w:r>
            <w:r w:rsidRPr="00981227">
              <w:rPr>
                <w:rFonts w:hint="eastAsia"/>
                <w:sz w:val="18"/>
                <w:szCs w:val="18"/>
              </w:rPr>
              <w:t>Class 3</w:t>
            </w:r>
          </w:p>
        </w:tc>
        <w:tc>
          <w:tcPr>
            <w:tcW w:w="1559" w:type="dxa"/>
          </w:tcPr>
          <w:p w14:paraId="232BB1C3" w14:textId="51DE1081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0.23 (0.16~0.33)</w:t>
            </w:r>
          </w:p>
        </w:tc>
        <w:tc>
          <w:tcPr>
            <w:tcW w:w="1129" w:type="dxa"/>
            <w:vAlign w:val="center"/>
          </w:tcPr>
          <w:p w14:paraId="5E4F56FC" w14:textId="77777777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24C8F6E3" w14:textId="4AA1C022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0.24 (0.17~0.34)</w:t>
            </w:r>
          </w:p>
        </w:tc>
        <w:tc>
          <w:tcPr>
            <w:tcW w:w="987" w:type="dxa"/>
            <w:vAlign w:val="center"/>
          </w:tcPr>
          <w:p w14:paraId="4CB4272C" w14:textId="77777777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  <w:vAlign w:val="center"/>
          </w:tcPr>
          <w:p w14:paraId="364FB27B" w14:textId="05E3B339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0.32 (0.21~0.46)</w:t>
            </w:r>
          </w:p>
        </w:tc>
        <w:tc>
          <w:tcPr>
            <w:tcW w:w="826" w:type="dxa"/>
          </w:tcPr>
          <w:p w14:paraId="2A7ED6F3" w14:textId="4E0E4ADA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</w:tr>
      <w:tr w:rsidR="00981227" w:rsidRPr="00981227" w14:paraId="26D75D97" w14:textId="77777777" w:rsidTr="007A195C">
        <w:trPr>
          <w:trHeight w:val="220"/>
          <w:jc w:val="center"/>
        </w:trPr>
        <w:tc>
          <w:tcPr>
            <w:tcW w:w="2694" w:type="dxa"/>
          </w:tcPr>
          <w:p w14:paraId="774FAE51" w14:textId="77777777" w:rsidR="00981227" w:rsidRPr="00981227" w:rsidRDefault="00981227" w:rsidP="00981227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 </w:t>
            </w:r>
            <w:r w:rsidRPr="00981227">
              <w:rPr>
                <w:rFonts w:hint="eastAsia"/>
                <w:sz w:val="18"/>
                <w:szCs w:val="18"/>
              </w:rPr>
              <w:t>Class 4</w:t>
            </w:r>
          </w:p>
        </w:tc>
        <w:tc>
          <w:tcPr>
            <w:tcW w:w="1559" w:type="dxa"/>
          </w:tcPr>
          <w:p w14:paraId="46DF5D99" w14:textId="645E8201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0.57 (0.43~0.77)</w:t>
            </w:r>
          </w:p>
        </w:tc>
        <w:tc>
          <w:tcPr>
            <w:tcW w:w="1129" w:type="dxa"/>
            <w:vAlign w:val="center"/>
          </w:tcPr>
          <w:p w14:paraId="0216A04F" w14:textId="77777777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3910B57D" w14:textId="5F3EE838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0.58 (0.43~0.78)</w:t>
            </w:r>
          </w:p>
        </w:tc>
        <w:tc>
          <w:tcPr>
            <w:tcW w:w="987" w:type="dxa"/>
            <w:vAlign w:val="center"/>
          </w:tcPr>
          <w:p w14:paraId="510F5E7E" w14:textId="77777777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  <w:vAlign w:val="center"/>
          </w:tcPr>
          <w:p w14:paraId="55A8EFB3" w14:textId="5E86C96C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0.67 (0.49~0.91)</w:t>
            </w:r>
          </w:p>
        </w:tc>
        <w:tc>
          <w:tcPr>
            <w:tcW w:w="826" w:type="dxa"/>
          </w:tcPr>
          <w:p w14:paraId="4D007D65" w14:textId="4912ABB9" w:rsidR="00981227" w:rsidRPr="00981227" w:rsidRDefault="00981227" w:rsidP="00981227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0.012</w:t>
            </w:r>
          </w:p>
        </w:tc>
      </w:tr>
      <w:tr w:rsidR="00981227" w:rsidRPr="00981227" w14:paraId="46FD3863" w14:textId="77777777" w:rsidTr="00785651">
        <w:trPr>
          <w:trHeight w:val="228"/>
          <w:jc w:val="center"/>
        </w:trPr>
        <w:tc>
          <w:tcPr>
            <w:tcW w:w="2694" w:type="dxa"/>
          </w:tcPr>
          <w:p w14:paraId="2F2E31CA" w14:textId="77777777" w:rsidR="00CA0419" w:rsidRPr="00981227" w:rsidRDefault="00CA0419" w:rsidP="00785651">
            <w:pPr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Cumulative</w:t>
            </w:r>
            <w:r w:rsidRPr="00981227">
              <w:rPr>
                <w:sz w:val="18"/>
                <w:szCs w:val="18"/>
              </w:rPr>
              <w:t xml:space="preserve"> </w:t>
            </w:r>
            <w:r w:rsidRPr="00981227">
              <w:rPr>
                <w:rFonts w:hint="eastAsia"/>
                <w:sz w:val="18"/>
                <w:szCs w:val="18"/>
              </w:rPr>
              <w:t>eGDR</w:t>
            </w:r>
          </w:p>
        </w:tc>
        <w:tc>
          <w:tcPr>
            <w:tcW w:w="1559" w:type="dxa"/>
          </w:tcPr>
          <w:p w14:paraId="1A38D43F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0.94 (0.93~0.95)</w:t>
            </w:r>
          </w:p>
        </w:tc>
        <w:tc>
          <w:tcPr>
            <w:tcW w:w="1129" w:type="dxa"/>
          </w:tcPr>
          <w:p w14:paraId="113341C4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564" w:type="dxa"/>
          </w:tcPr>
          <w:p w14:paraId="766EBD9D" w14:textId="4C8A1DC8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0.94 (0.93~0.9</w:t>
            </w:r>
            <w:r w:rsidR="00253E04" w:rsidRPr="00981227">
              <w:rPr>
                <w:rFonts w:hint="eastAsia"/>
                <w:sz w:val="18"/>
                <w:szCs w:val="18"/>
              </w:rPr>
              <w:t>6</w:t>
            </w:r>
            <w:r w:rsidRPr="00981227">
              <w:rPr>
                <w:sz w:val="18"/>
                <w:szCs w:val="18"/>
              </w:rPr>
              <w:t>)</w:t>
            </w:r>
          </w:p>
        </w:tc>
        <w:tc>
          <w:tcPr>
            <w:tcW w:w="987" w:type="dxa"/>
          </w:tcPr>
          <w:p w14:paraId="116D1FD5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560" w:type="dxa"/>
          </w:tcPr>
          <w:p w14:paraId="226AE228" w14:textId="03AA8E7E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0.95 (0.9</w:t>
            </w:r>
            <w:r w:rsidR="00F52C28" w:rsidRPr="00981227">
              <w:rPr>
                <w:rFonts w:hint="eastAsia"/>
                <w:sz w:val="18"/>
                <w:szCs w:val="18"/>
              </w:rPr>
              <w:t>4</w:t>
            </w:r>
            <w:r w:rsidRPr="00981227">
              <w:rPr>
                <w:sz w:val="18"/>
                <w:szCs w:val="18"/>
              </w:rPr>
              <w:t>~0.9</w:t>
            </w:r>
            <w:r w:rsidR="00F52C28" w:rsidRPr="00981227">
              <w:rPr>
                <w:rFonts w:hint="eastAsia"/>
                <w:sz w:val="18"/>
                <w:szCs w:val="18"/>
              </w:rPr>
              <w:t>7</w:t>
            </w:r>
            <w:r w:rsidRPr="00981227">
              <w:rPr>
                <w:sz w:val="18"/>
                <w:szCs w:val="18"/>
              </w:rPr>
              <w:t>)</w:t>
            </w:r>
          </w:p>
        </w:tc>
        <w:tc>
          <w:tcPr>
            <w:tcW w:w="826" w:type="dxa"/>
          </w:tcPr>
          <w:p w14:paraId="7972DFB6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</w:tr>
      <w:tr w:rsidR="00981227" w:rsidRPr="00981227" w14:paraId="7DC1DFAE" w14:textId="77777777" w:rsidTr="00785651">
        <w:trPr>
          <w:trHeight w:val="228"/>
          <w:jc w:val="center"/>
        </w:trPr>
        <w:tc>
          <w:tcPr>
            <w:tcW w:w="2694" w:type="dxa"/>
          </w:tcPr>
          <w:p w14:paraId="7B68FDC3" w14:textId="77777777" w:rsidR="00CA0419" w:rsidRPr="00981227" w:rsidRDefault="00CA0419" w:rsidP="00785651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T</w:t>
            </w:r>
            <w:r w:rsidRPr="00981227">
              <w:rPr>
                <w:sz w:val="18"/>
                <w:szCs w:val="18"/>
              </w:rPr>
              <w:t>ertiles</w:t>
            </w:r>
            <w:r w:rsidRPr="00981227">
              <w:rPr>
                <w:rFonts w:hint="eastAsia"/>
                <w:sz w:val="18"/>
                <w:szCs w:val="18"/>
              </w:rPr>
              <w:t xml:space="preserve"> of Cumulative</w:t>
            </w:r>
            <w:r w:rsidRPr="00981227">
              <w:rPr>
                <w:sz w:val="18"/>
                <w:szCs w:val="18"/>
              </w:rPr>
              <w:t xml:space="preserve"> </w:t>
            </w:r>
            <w:r w:rsidRPr="00981227">
              <w:rPr>
                <w:rFonts w:hint="eastAsia"/>
                <w:sz w:val="18"/>
                <w:szCs w:val="18"/>
              </w:rPr>
              <w:t>eGDR</w:t>
            </w:r>
          </w:p>
        </w:tc>
        <w:tc>
          <w:tcPr>
            <w:tcW w:w="1559" w:type="dxa"/>
          </w:tcPr>
          <w:p w14:paraId="05DC0CD7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</w:tcPr>
          <w:p w14:paraId="65E55644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</w:tcPr>
          <w:p w14:paraId="2A2B5774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14:paraId="5BC6D46E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75D07140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</w:tcPr>
          <w:p w14:paraId="589596AA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4D5BEFF2" w14:textId="77777777" w:rsidTr="00785651">
        <w:trPr>
          <w:trHeight w:val="228"/>
          <w:jc w:val="center"/>
        </w:trPr>
        <w:tc>
          <w:tcPr>
            <w:tcW w:w="2694" w:type="dxa"/>
          </w:tcPr>
          <w:p w14:paraId="11AF13F2" w14:textId="77777777" w:rsidR="00CA0419" w:rsidRPr="00981227" w:rsidRDefault="00CA0419" w:rsidP="00785651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   </w:t>
            </w:r>
            <w:r w:rsidRPr="00981227">
              <w:rPr>
                <w:rFonts w:hint="eastAsia"/>
                <w:sz w:val="18"/>
                <w:szCs w:val="18"/>
              </w:rPr>
              <w:t>T</w:t>
            </w:r>
            <w:r w:rsidRPr="00981227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559" w:type="dxa"/>
            <w:vAlign w:val="center"/>
          </w:tcPr>
          <w:p w14:paraId="049CD69A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1129" w:type="dxa"/>
          </w:tcPr>
          <w:p w14:paraId="0FE18174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592FF8C2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987" w:type="dxa"/>
          </w:tcPr>
          <w:p w14:paraId="20671E78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F089BF7" w14:textId="77777777" w:rsidR="00CA0419" w:rsidRPr="00981227" w:rsidRDefault="00CA0419" w:rsidP="00785651">
            <w:pPr>
              <w:ind w:firstLineChars="50" w:firstLine="90"/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826" w:type="dxa"/>
          </w:tcPr>
          <w:p w14:paraId="7854194F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0EDC2EB6" w14:textId="77777777" w:rsidTr="00D8593F">
        <w:trPr>
          <w:trHeight w:val="228"/>
          <w:jc w:val="center"/>
        </w:trPr>
        <w:tc>
          <w:tcPr>
            <w:tcW w:w="2694" w:type="dxa"/>
          </w:tcPr>
          <w:p w14:paraId="5B1107AE" w14:textId="77777777" w:rsidR="00253E04" w:rsidRPr="00981227" w:rsidRDefault="00253E04" w:rsidP="00253E04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   </w:t>
            </w:r>
            <w:r w:rsidRPr="00981227">
              <w:rPr>
                <w:rFonts w:hint="eastAsia"/>
                <w:sz w:val="18"/>
                <w:szCs w:val="18"/>
              </w:rPr>
              <w:t>T</w:t>
            </w:r>
            <w:r w:rsidRPr="00981227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559" w:type="dxa"/>
            <w:vAlign w:val="center"/>
          </w:tcPr>
          <w:p w14:paraId="37608636" w14:textId="55CD1218" w:rsidR="00253E04" w:rsidRPr="00981227" w:rsidRDefault="00253E04" w:rsidP="00253E04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0.45 (0.35~0.58)</w:t>
            </w:r>
          </w:p>
        </w:tc>
        <w:tc>
          <w:tcPr>
            <w:tcW w:w="1129" w:type="dxa"/>
          </w:tcPr>
          <w:p w14:paraId="0D09A3F5" w14:textId="77777777" w:rsidR="00253E04" w:rsidRPr="00981227" w:rsidRDefault="00253E04" w:rsidP="00253E04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45E3956B" w14:textId="0F12FA87" w:rsidR="00253E04" w:rsidRPr="00981227" w:rsidRDefault="00253E04" w:rsidP="00253E04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0.48 (0.37~0.62)</w:t>
            </w:r>
          </w:p>
        </w:tc>
        <w:tc>
          <w:tcPr>
            <w:tcW w:w="987" w:type="dxa"/>
            <w:vAlign w:val="center"/>
          </w:tcPr>
          <w:p w14:paraId="46E7F22D" w14:textId="77777777" w:rsidR="00253E04" w:rsidRPr="00981227" w:rsidRDefault="00253E04" w:rsidP="00253E04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  <w:vAlign w:val="center"/>
          </w:tcPr>
          <w:p w14:paraId="4B428D0D" w14:textId="5593B3A7" w:rsidR="00253E04" w:rsidRPr="00981227" w:rsidRDefault="00253E04" w:rsidP="00253E04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0.56 (0.43~0.73)</w:t>
            </w:r>
          </w:p>
        </w:tc>
        <w:tc>
          <w:tcPr>
            <w:tcW w:w="826" w:type="dxa"/>
          </w:tcPr>
          <w:p w14:paraId="532A0A5B" w14:textId="77777777" w:rsidR="00253E04" w:rsidRPr="00981227" w:rsidRDefault="00253E04" w:rsidP="00253E04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</w:tr>
      <w:tr w:rsidR="00981227" w:rsidRPr="00981227" w14:paraId="33B481C9" w14:textId="77777777" w:rsidTr="00D8593F">
        <w:trPr>
          <w:trHeight w:val="228"/>
          <w:jc w:val="center"/>
        </w:trPr>
        <w:tc>
          <w:tcPr>
            <w:tcW w:w="2694" w:type="dxa"/>
          </w:tcPr>
          <w:p w14:paraId="2FF8B3F1" w14:textId="77777777" w:rsidR="00253E04" w:rsidRPr="00981227" w:rsidRDefault="00253E04" w:rsidP="00253E04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   </w:t>
            </w:r>
            <w:r w:rsidRPr="00981227">
              <w:rPr>
                <w:rFonts w:hint="eastAsia"/>
                <w:sz w:val="18"/>
                <w:szCs w:val="18"/>
              </w:rPr>
              <w:t>T</w:t>
            </w:r>
            <w:r w:rsidRPr="00981227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731BE463" w14:textId="15AAB0B9" w:rsidR="00253E04" w:rsidRPr="00981227" w:rsidRDefault="00253E04" w:rsidP="00253E04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0.29 (0.22~0.4)</w:t>
            </w:r>
          </w:p>
        </w:tc>
        <w:tc>
          <w:tcPr>
            <w:tcW w:w="1129" w:type="dxa"/>
          </w:tcPr>
          <w:p w14:paraId="1015A0E1" w14:textId="77777777" w:rsidR="00253E04" w:rsidRPr="00981227" w:rsidRDefault="00253E04" w:rsidP="00253E04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28C99568" w14:textId="381FDD46" w:rsidR="00253E04" w:rsidRPr="00981227" w:rsidRDefault="00253E04" w:rsidP="00253E04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0.31 (0.23~0.42)</w:t>
            </w:r>
          </w:p>
        </w:tc>
        <w:tc>
          <w:tcPr>
            <w:tcW w:w="987" w:type="dxa"/>
            <w:vAlign w:val="center"/>
          </w:tcPr>
          <w:p w14:paraId="58757D10" w14:textId="77777777" w:rsidR="00253E04" w:rsidRPr="00981227" w:rsidRDefault="00253E04" w:rsidP="00253E04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  <w:vAlign w:val="center"/>
          </w:tcPr>
          <w:p w14:paraId="2E4BB730" w14:textId="5F2D4450" w:rsidR="00253E04" w:rsidRPr="00981227" w:rsidRDefault="00253E04" w:rsidP="00253E04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0.39 (0.28~0.55)</w:t>
            </w:r>
          </w:p>
        </w:tc>
        <w:tc>
          <w:tcPr>
            <w:tcW w:w="826" w:type="dxa"/>
          </w:tcPr>
          <w:p w14:paraId="29BF8741" w14:textId="77777777" w:rsidR="00253E04" w:rsidRPr="00981227" w:rsidRDefault="00253E04" w:rsidP="00253E04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</w:tr>
      <w:tr w:rsidR="00981227" w:rsidRPr="00981227" w14:paraId="63D64F65" w14:textId="77777777" w:rsidTr="00785651">
        <w:trPr>
          <w:trHeight w:val="228"/>
          <w:jc w:val="center"/>
        </w:trPr>
        <w:tc>
          <w:tcPr>
            <w:tcW w:w="2694" w:type="dxa"/>
            <w:tcBorders>
              <w:bottom w:val="single" w:sz="12" w:space="0" w:color="auto"/>
            </w:tcBorders>
          </w:tcPr>
          <w:p w14:paraId="2EE3C633" w14:textId="77777777" w:rsidR="00CA0419" w:rsidRPr="00981227" w:rsidRDefault="00CA0419" w:rsidP="00785651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i/>
                <w:iCs/>
                <w:sz w:val="18"/>
                <w:szCs w:val="18"/>
              </w:rPr>
              <w:t>P</w:t>
            </w:r>
            <w:r w:rsidRPr="00981227">
              <w:rPr>
                <w:sz w:val="18"/>
                <w:szCs w:val="18"/>
              </w:rPr>
              <w:t xml:space="preserve"> for trend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7337659F" w14:textId="77777777" w:rsidR="00CA0419" w:rsidRPr="00981227" w:rsidRDefault="00CA0419" w:rsidP="00785651">
            <w:pPr>
              <w:ind w:firstLineChars="150" w:firstLine="270"/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129" w:type="dxa"/>
            <w:tcBorders>
              <w:bottom w:val="single" w:sz="12" w:space="0" w:color="auto"/>
            </w:tcBorders>
          </w:tcPr>
          <w:p w14:paraId="2F426F76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bottom w:val="single" w:sz="12" w:space="0" w:color="auto"/>
            </w:tcBorders>
            <w:vAlign w:val="center"/>
          </w:tcPr>
          <w:p w14:paraId="22BACE85" w14:textId="77777777" w:rsidR="00CA0419" w:rsidRPr="00981227" w:rsidRDefault="00CA0419" w:rsidP="00785651">
            <w:pPr>
              <w:ind w:firstLineChars="150" w:firstLine="270"/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987" w:type="dxa"/>
            <w:tcBorders>
              <w:bottom w:val="single" w:sz="12" w:space="0" w:color="auto"/>
            </w:tcBorders>
          </w:tcPr>
          <w:p w14:paraId="7391972F" w14:textId="77777777" w:rsidR="00CA0419" w:rsidRPr="00981227" w:rsidRDefault="00CA0419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3361E23B" w14:textId="77777777" w:rsidR="00CA0419" w:rsidRPr="00981227" w:rsidRDefault="00CA0419" w:rsidP="00785651">
            <w:pPr>
              <w:ind w:firstLineChars="150" w:firstLine="270"/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826" w:type="dxa"/>
            <w:tcBorders>
              <w:bottom w:val="single" w:sz="12" w:space="0" w:color="auto"/>
            </w:tcBorders>
          </w:tcPr>
          <w:p w14:paraId="4D30CA86" w14:textId="77777777" w:rsidR="00CA0419" w:rsidRPr="00981227" w:rsidRDefault="00CA0419" w:rsidP="00785651">
            <w:pPr>
              <w:rPr>
                <w:sz w:val="18"/>
                <w:szCs w:val="18"/>
              </w:rPr>
            </w:pPr>
          </w:p>
        </w:tc>
      </w:tr>
    </w:tbl>
    <w:p w14:paraId="2FB0B1EE" w14:textId="4E97AC85" w:rsidR="00CA0419" w:rsidRPr="00981227" w:rsidRDefault="00CA0419" w:rsidP="00CA0419">
      <w:r w:rsidRPr="00981227">
        <w:t xml:space="preserve">CI, confidence interval; </w:t>
      </w:r>
      <w:r w:rsidR="00F52C28" w:rsidRPr="00981227">
        <w:rPr>
          <w:rFonts w:hint="eastAsia"/>
        </w:rPr>
        <w:t>H</w:t>
      </w:r>
      <w:r w:rsidRPr="00981227">
        <w:t xml:space="preserve">R, </w:t>
      </w:r>
      <w:r w:rsidR="00F52C28" w:rsidRPr="00981227">
        <w:rPr>
          <w:rFonts w:hint="eastAsia"/>
        </w:rPr>
        <w:t>hazard</w:t>
      </w:r>
      <w:r w:rsidRPr="00981227">
        <w:t xml:space="preserve"> ratio; T, tertiles; eGDR</w:t>
      </w:r>
      <w:r w:rsidRPr="00981227">
        <w:rPr>
          <w:rFonts w:hint="eastAsia"/>
        </w:rPr>
        <w:t xml:space="preserve">, </w:t>
      </w:r>
      <w:r w:rsidRPr="00981227">
        <w:t>estimated glucose disposal rate</w:t>
      </w:r>
      <w:r w:rsidRPr="00981227">
        <w:rPr>
          <w:rFonts w:hint="eastAsia"/>
        </w:rPr>
        <w:t>; BMI, b</w:t>
      </w:r>
      <w:r w:rsidRPr="00981227">
        <w:t xml:space="preserve">ody </w:t>
      </w:r>
      <w:r w:rsidRPr="00981227">
        <w:rPr>
          <w:rFonts w:hint="eastAsia"/>
        </w:rPr>
        <w:t>m</w:t>
      </w:r>
      <w:r w:rsidRPr="00981227">
        <w:t xml:space="preserve">ass </w:t>
      </w:r>
      <w:r w:rsidRPr="00981227">
        <w:rPr>
          <w:rFonts w:hint="eastAsia"/>
        </w:rPr>
        <w:t>i</w:t>
      </w:r>
      <w:r w:rsidRPr="00981227">
        <w:t>ndex</w:t>
      </w:r>
      <w:r w:rsidRPr="00981227">
        <w:rPr>
          <w:rFonts w:hint="eastAsia"/>
        </w:rPr>
        <w:t xml:space="preserve">; </w:t>
      </w:r>
      <w:r w:rsidRPr="00981227">
        <w:t>eGFR, estimated glomerular filtration rate;</w:t>
      </w:r>
      <w:r w:rsidRPr="00981227">
        <w:rPr>
          <w:rFonts w:hint="eastAsia"/>
        </w:rPr>
        <w:t xml:space="preserve"> </w:t>
      </w:r>
      <w:r w:rsidRPr="00981227">
        <w:t>CKM, cardiovascular-kidney-metabolic</w:t>
      </w:r>
      <w:r w:rsidRPr="00981227">
        <w:rPr>
          <w:rFonts w:hint="eastAsia"/>
        </w:rPr>
        <w:t>.</w:t>
      </w:r>
    </w:p>
    <w:p w14:paraId="28A6C1F1" w14:textId="77777777" w:rsidR="00CA0419" w:rsidRPr="00981227" w:rsidRDefault="00CA0419" w:rsidP="00CA0419">
      <w:r w:rsidRPr="00981227">
        <w:t>Model 1: no covariates were adjusted</w:t>
      </w:r>
    </w:p>
    <w:p w14:paraId="206B0329" w14:textId="77777777" w:rsidR="00CA0419" w:rsidRPr="00981227" w:rsidRDefault="00CA0419" w:rsidP="00CA0419">
      <w:r w:rsidRPr="00981227">
        <w:t xml:space="preserve">Model 2: Adjusted for age, </w:t>
      </w:r>
      <w:r w:rsidRPr="00981227">
        <w:rPr>
          <w:rFonts w:hint="eastAsia"/>
        </w:rPr>
        <w:t>gender</w:t>
      </w:r>
      <w:r w:rsidRPr="00981227">
        <w:t xml:space="preserve"> and marital status</w:t>
      </w:r>
    </w:p>
    <w:p w14:paraId="4464EFBF" w14:textId="77777777" w:rsidR="00CA0419" w:rsidRPr="00981227" w:rsidRDefault="00CA0419" w:rsidP="00CA0419">
      <w:r w:rsidRPr="00981227">
        <w:t xml:space="preserve">Model 3: Adjusted for age, </w:t>
      </w:r>
      <w:r w:rsidRPr="00981227">
        <w:rPr>
          <w:rFonts w:hint="eastAsia"/>
        </w:rPr>
        <w:t>gender</w:t>
      </w:r>
      <w:r w:rsidRPr="00981227">
        <w:t xml:space="preserve">, marital status, </w:t>
      </w:r>
      <w:r w:rsidRPr="00981227">
        <w:rPr>
          <w:rFonts w:hint="eastAsia"/>
        </w:rPr>
        <w:t>BMI, educational level, smoke status, drink status, eGFR, dyslipidemia, diabetes</w:t>
      </w:r>
    </w:p>
    <w:p w14:paraId="0EE98A17" w14:textId="77777777" w:rsidR="00CA0419" w:rsidRPr="00981227" w:rsidRDefault="00CA0419" w:rsidP="00CA0419">
      <w:r w:rsidRPr="00981227">
        <w:rPr>
          <w:rFonts w:hint="eastAsia"/>
        </w:rPr>
        <w:t xml:space="preserve">With missing data: The </w:t>
      </w:r>
      <w:r w:rsidRPr="00981227">
        <w:t>number</w:t>
      </w:r>
      <w:r w:rsidRPr="00981227">
        <w:rPr>
          <w:rFonts w:hint="eastAsia"/>
        </w:rPr>
        <w:t xml:space="preserve"> of missing values for the covariates were: 2 (0.038%) for education levels, 4</w:t>
      </w:r>
      <w:r w:rsidRPr="00981227">
        <w:t xml:space="preserve"> (0.</w:t>
      </w:r>
      <w:r w:rsidRPr="00981227">
        <w:rPr>
          <w:rFonts w:hint="eastAsia"/>
        </w:rPr>
        <w:t>076</w:t>
      </w:r>
      <w:r w:rsidRPr="00981227">
        <w:t xml:space="preserve">%) for </w:t>
      </w:r>
      <w:r w:rsidRPr="00981227">
        <w:rPr>
          <w:rFonts w:hint="eastAsia"/>
        </w:rPr>
        <w:t>drinking status</w:t>
      </w:r>
      <w:r w:rsidRPr="00981227">
        <w:t>,</w:t>
      </w:r>
      <w:r w:rsidRPr="00981227">
        <w:rPr>
          <w:rFonts w:hint="eastAsia"/>
        </w:rPr>
        <w:t xml:space="preserve"> 4</w:t>
      </w:r>
      <w:r w:rsidRPr="00981227">
        <w:t xml:space="preserve"> (0.</w:t>
      </w:r>
      <w:r w:rsidRPr="00981227">
        <w:rPr>
          <w:rFonts w:hint="eastAsia"/>
        </w:rPr>
        <w:t>076</w:t>
      </w:r>
      <w:r w:rsidRPr="00981227">
        <w:t xml:space="preserve">%) for </w:t>
      </w:r>
      <w:r w:rsidRPr="00981227">
        <w:rPr>
          <w:rFonts w:hint="eastAsia"/>
        </w:rPr>
        <w:t>diabetes</w:t>
      </w:r>
      <w:r w:rsidRPr="00981227">
        <w:t xml:space="preserve"> </w:t>
      </w:r>
      <w:r w:rsidRPr="00981227">
        <w:rPr>
          <w:rFonts w:hint="eastAsia"/>
        </w:rPr>
        <w:t>and 66</w:t>
      </w:r>
      <w:r w:rsidRPr="00981227">
        <w:t xml:space="preserve"> (</w:t>
      </w:r>
      <w:r w:rsidRPr="00981227">
        <w:rPr>
          <w:rFonts w:hint="eastAsia"/>
        </w:rPr>
        <w:t>1.26</w:t>
      </w:r>
      <w:r w:rsidRPr="00981227">
        <w:t xml:space="preserve">%) for </w:t>
      </w:r>
      <w:r w:rsidRPr="00981227">
        <w:rPr>
          <w:rFonts w:hint="eastAsia"/>
        </w:rPr>
        <w:t>d</w:t>
      </w:r>
      <w:r w:rsidRPr="00981227">
        <w:t>yslipidemia</w:t>
      </w:r>
      <w:r w:rsidRPr="00981227">
        <w:rPr>
          <w:rFonts w:hint="eastAsia"/>
        </w:rPr>
        <w:t xml:space="preserve">. </w:t>
      </w:r>
      <w:r w:rsidRPr="00981227">
        <w:t>Multiple imputation was applied to handle missing values in all continuous and categorical variables, followed by analyses on the imputed datasets</w:t>
      </w:r>
    </w:p>
    <w:p w14:paraId="6EC70585" w14:textId="77777777" w:rsidR="00F52C28" w:rsidRPr="00981227" w:rsidRDefault="00F52C28" w:rsidP="00CA0419"/>
    <w:p w14:paraId="7962B0E5" w14:textId="77777777" w:rsidR="00F52C28" w:rsidRPr="00981227" w:rsidRDefault="00F52C28" w:rsidP="00CA0419"/>
    <w:p w14:paraId="7C73A95D" w14:textId="77777777" w:rsidR="00F52C28" w:rsidRPr="00981227" w:rsidRDefault="00F52C28" w:rsidP="00CA0419"/>
    <w:p w14:paraId="22A5FB48" w14:textId="77777777" w:rsidR="00F52C28" w:rsidRPr="00981227" w:rsidRDefault="00F52C28" w:rsidP="00CA0419"/>
    <w:p w14:paraId="74358500" w14:textId="77777777" w:rsidR="00F52C28" w:rsidRPr="00981227" w:rsidRDefault="00F52C28" w:rsidP="00CA0419"/>
    <w:p w14:paraId="5993C32B" w14:textId="77777777" w:rsidR="00F52C28" w:rsidRPr="00981227" w:rsidRDefault="00F52C28" w:rsidP="00CA0419"/>
    <w:p w14:paraId="3BD585A5" w14:textId="77777777" w:rsidR="00F52C28" w:rsidRPr="00981227" w:rsidRDefault="00F52C28" w:rsidP="00CA0419"/>
    <w:p w14:paraId="64C73AD6" w14:textId="77777777" w:rsidR="00F52C28" w:rsidRPr="00981227" w:rsidRDefault="00F52C28" w:rsidP="00CA0419"/>
    <w:p w14:paraId="221668FC" w14:textId="77777777" w:rsidR="00F52C28" w:rsidRPr="00981227" w:rsidRDefault="00F52C28" w:rsidP="00CA0419"/>
    <w:p w14:paraId="614FB0A2" w14:textId="77777777" w:rsidR="00F52C28" w:rsidRPr="00981227" w:rsidRDefault="00F52C28" w:rsidP="00CA0419"/>
    <w:p w14:paraId="09C7E6BD" w14:textId="77777777" w:rsidR="00F52C28" w:rsidRPr="00981227" w:rsidRDefault="00F52C28" w:rsidP="00CA0419"/>
    <w:p w14:paraId="6ECF5B2A" w14:textId="77777777" w:rsidR="00F52C28" w:rsidRPr="00981227" w:rsidRDefault="00F52C28" w:rsidP="00CA0419"/>
    <w:p w14:paraId="4A7C8FD3" w14:textId="77777777" w:rsidR="00F52C28" w:rsidRPr="00981227" w:rsidRDefault="00F52C28" w:rsidP="00CA0419"/>
    <w:p w14:paraId="34ECC42A" w14:textId="77777777" w:rsidR="00F52C28" w:rsidRPr="00981227" w:rsidRDefault="00F52C28" w:rsidP="00CA0419"/>
    <w:p w14:paraId="5D6AD948" w14:textId="77777777" w:rsidR="00F52C28" w:rsidRPr="00981227" w:rsidRDefault="00F52C28" w:rsidP="00CA0419"/>
    <w:p w14:paraId="7D5819D3" w14:textId="15E1F9CA" w:rsidR="00F52C28" w:rsidRPr="00981227" w:rsidRDefault="00F52C28" w:rsidP="00F52C28">
      <w:r w:rsidRPr="00981227">
        <w:rPr>
          <w:rFonts w:hint="eastAsia"/>
          <w:b/>
          <w:bCs/>
        </w:rPr>
        <w:lastRenderedPageBreak/>
        <w:t>Table S4</w:t>
      </w:r>
      <w:r w:rsidRPr="00981227">
        <w:rPr>
          <w:rFonts w:hint="eastAsia"/>
        </w:rPr>
        <w:t xml:space="preserve"> </w:t>
      </w:r>
      <w:r w:rsidRPr="00981227">
        <w:t xml:space="preserve">Association </w:t>
      </w:r>
      <w:r w:rsidRPr="00981227">
        <w:rPr>
          <w:rFonts w:hint="eastAsia"/>
        </w:rPr>
        <w:t>b</w:t>
      </w:r>
      <w:r w:rsidRPr="00981227">
        <w:t xml:space="preserve">etween eGDR change patterns, </w:t>
      </w:r>
      <w:r w:rsidRPr="00981227">
        <w:rPr>
          <w:rFonts w:hint="eastAsia"/>
        </w:rPr>
        <w:t>c</w:t>
      </w:r>
      <w:r w:rsidRPr="00981227">
        <w:t xml:space="preserve">umulative eGDR, and </w:t>
      </w:r>
      <w:r w:rsidRPr="00981227">
        <w:rPr>
          <w:rFonts w:hint="eastAsia"/>
        </w:rPr>
        <w:t>s</w:t>
      </w:r>
      <w:r w:rsidRPr="00981227">
        <w:t>troke in adults with CKM syndrome:</w:t>
      </w:r>
      <w:r w:rsidRPr="00981227">
        <w:rPr>
          <w:rFonts w:hint="eastAsia"/>
        </w:rPr>
        <w:t xml:space="preserve"> </w:t>
      </w:r>
      <w:r w:rsidRPr="00FF5459">
        <w:rPr>
          <w:rFonts w:hint="eastAsia"/>
          <w:color w:val="0033CC"/>
        </w:rPr>
        <w:t>l</w:t>
      </w:r>
      <w:r w:rsidRPr="00FF5459">
        <w:rPr>
          <w:color w:val="0033CC"/>
        </w:rPr>
        <w:t xml:space="preserve">ogistic </w:t>
      </w:r>
      <w:r w:rsidRPr="00FF5459">
        <w:rPr>
          <w:rFonts w:hint="eastAsia"/>
          <w:color w:val="0033CC"/>
        </w:rPr>
        <w:t>r</w:t>
      </w:r>
      <w:r w:rsidRPr="00FF5459">
        <w:rPr>
          <w:color w:val="0033CC"/>
        </w:rPr>
        <w:t>egression</w:t>
      </w:r>
      <w:r w:rsidRPr="00981227">
        <w:t xml:space="preserve"> analysis after multiple imputation</w:t>
      </w:r>
    </w:p>
    <w:tbl>
      <w:tblPr>
        <w:tblW w:w="10319" w:type="dxa"/>
        <w:jc w:val="center"/>
        <w:tblLook w:val="04A0" w:firstRow="1" w:lastRow="0" w:firstColumn="1" w:lastColumn="0" w:noHBand="0" w:noVBand="1"/>
      </w:tblPr>
      <w:tblGrid>
        <w:gridCol w:w="2694"/>
        <w:gridCol w:w="1559"/>
        <w:gridCol w:w="1129"/>
        <w:gridCol w:w="1564"/>
        <w:gridCol w:w="987"/>
        <w:gridCol w:w="1560"/>
        <w:gridCol w:w="826"/>
      </w:tblGrid>
      <w:tr w:rsidR="00981227" w:rsidRPr="00981227" w14:paraId="0FC07EBC" w14:textId="77777777" w:rsidTr="00785651">
        <w:trPr>
          <w:trHeight w:val="410"/>
          <w:jc w:val="center"/>
        </w:trPr>
        <w:tc>
          <w:tcPr>
            <w:tcW w:w="2694" w:type="dxa"/>
            <w:tcBorders>
              <w:top w:val="single" w:sz="12" w:space="0" w:color="auto"/>
              <w:bottom w:val="single" w:sz="6" w:space="0" w:color="auto"/>
            </w:tcBorders>
          </w:tcPr>
          <w:p w14:paraId="37E3BF05" w14:textId="77777777" w:rsidR="00F52C28" w:rsidRPr="00981227" w:rsidRDefault="00F52C28" w:rsidP="00785651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Variable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3723F6F6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Model 1</w:t>
            </w:r>
          </w:p>
          <w:p w14:paraId="79C61487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bottom w:val="single" w:sz="6" w:space="0" w:color="auto"/>
            </w:tcBorders>
          </w:tcPr>
          <w:p w14:paraId="3F0E8517" w14:textId="77777777" w:rsidR="00F52C28" w:rsidRPr="00981227" w:rsidRDefault="00F52C28" w:rsidP="00785651">
            <w:pPr>
              <w:jc w:val="center"/>
              <w:rPr>
                <w:i/>
                <w:iCs/>
                <w:sz w:val="18"/>
                <w:szCs w:val="18"/>
              </w:rPr>
            </w:pPr>
            <w:r w:rsidRPr="00981227">
              <w:rPr>
                <w:rFonts w:hint="eastAsia"/>
                <w:i/>
                <w:iCs/>
                <w:sz w:val="18"/>
                <w:szCs w:val="18"/>
              </w:rPr>
              <w:t xml:space="preserve">P </w:t>
            </w:r>
            <w:r w:rsidRPr="00981227">
              <w:rPr>
                <w:rFonts w:hint="eastAsia"/>
                <w:sz w:val="18"/>
                <w:szCs w:val="18"/>
              </w:rPr>
              <w:t>value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6" w:space="0" w:color="auto"/>
            </w:tcBorders>
          </w:tcPr>
          <w:p w14:paraId="2B149B8C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Model </w:t>
            </w:r>
            <w:r w:rsidRPr="00981227">
              <w:rPr>
                <w:rFonts w:hint="eastAsia"/>
                <w:sz w:val="18"/>
                <w:szCs w:val="18"/>
              </w:rPr>
              <w:t>2</w:t>
            </w:r>
          </w:p>
          <w:p w14:paraId="50A01BAE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2" w:space="0" w:color="auto"/>
              <w:bottom w:val="single" w:sz="6" w:space="0" w:color="auto"/>
            </w:tcBorders>
          </w:tcPr>
          <w:p w14:paraId="2952C98A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i/>
                <w:iCs/>
                <w:sz w:val="18"/>
                <w:szCs w:val="18"/>
              </w:rPr>
              <w:t xml:space="preserve">P </w:t>
            </w:r>
            <w:r w:rsidRPr="00981227">
              <w:rPr>
                <w:rFonts w:hint="eastAsia"/>
                <w:sz w:val="18"/>
                <w:szCs w:val="18"/>
              </w:rPr>
              <w:t>value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680A791D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Model </w:t>
            </w:r>
            <w:r w:rsidRPr="00981227">
              <w:rPr>
                <w:rFonts w:hint="eastAsia"/>
                <w:sz w:val="18"/>
                <w:szCs w:val="18"/>
              </w:rPr>
              <w:t>3</w:t>
            </w:r>
          </w:p>
          <w:p w14:paraId="74D54066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</w:tcPr>
          <w:p w14:paraId="3414745A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i/>
                <w:iCs/>
                <w:sz w:val="18"/>
                <w:szCs w:val="18"/>
              </w:rPr>
              <w:t xml:space="preserve">P </w:t>
            </w:r>
            <w:r w:rsidRPr="00981227">
              <w:rPr>
                <w:rFonts w:hint="eastAsia"/>
                <w:sz w:val="18"/>
                <w:szCs w:val="18"/>
              </w:rPr>
              <w:t>value</w:t>
            </w:r>
          </w:p>
        </w:tc>
      </w:tr>
      <w:tr w:rsidR="00981227" w:rsidRPr="00981227" w14:paraId="426EB143" w14:textId="77777777" w:rsidTr="00785651">
        <w:trPr>
          <w:trHeight w:val="343"/>
          <w:jc w:val="center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</w:tcPr>
          <w:p w14:paraId="66CAA432" w14:textId="77777777" w:rsidR="00F52C28" w:rsidRPr="00981227" w:rsidRDefault="00F52C28" w:rsidP="0078565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070A1152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O</w:t>
            </w:r>
            <w:r w:rsidRPr="00981227">
              <w:rPr>
                <w:sz w:val="18"/>
                <w:szCs w:val="18"/>
              </w:rPr>
              <w:t>R (95% CI)</w:t>
            </w:r>
          </w:p>
        </w:tc>
        <w:tc>
          <w:tcPr>
            <w:tcW w:w="1129" w:type="dxa"/>
            <w:tcBorders>
              <w:top w:val="single" w:sz="6" w:space="0" w:color="auto"/>
              <w:bottom w:val="single" w:sz="6" w:space="0" w:color="auto"/>
            </w:tcBorders>
          </w:tcPr>
          <w:p w14:paraId="284733A2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6" w:space="0" w:color="auto"/>
              <w:bottom w:val="single" w:sz="6" w:space="0" w:color="auto"/>
            </w:tcBorders>
          </w:tcPr>
          <w:p w14:paraId="4E949435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O</w:t>
            </w:r>
            <w:r w:rsidRPr="00981227">
              <w:rPr>
                <w:sz w:val="18"/>
                <w:szCs w:val="18"/>
              </w:rPr>
              <w:t>R (95% CI)</w:t>
            </w:r>
          </w:p>
        </w:tc>
        <w:tc>
          <w:tcPr>
            <w:tcW w:w="987" w:type="dxa"/>
            <w:tcBorders>
              <w:top w:val="single" w:sz="6" w:space="0" w:color="auto"/>
              <w:bottom w:val="single" w:sz="6" w:space="0" w:color="auto"/>
            </w:tcBorders>
          </w:tcPr>
          <w:p w14:paraId="3506A499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5AE55846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O</w:t>
            </w:r>
            <w:r w:rsidRPr="00981227">
              <w:rPr>
                <w:sz w:val="18"/>
                <w:szCs w:val="18"/>
              </w:rPr>
              <w:t>R (95% CI)</w:t>
            </w:r>
          </w:p>
        </w:tc>
        <w:tc>
          <w:tcPr>
            <w:tcW w:w="826" w:type="dxa"/>
            <w:tcBorders>
              <w:top w:val="single" w:sz="6" w:space="0" w:color="auto"/>
              <w:bottom w:val="single" w:sz="6" w:space="0" w:color="auto"/>
            </w:tcBorders>
          </w:tcPr>
          <w:p w14:paraId="2B785557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6830B3E0" w14:textId="77777777" w:rsidTr="00785651">
        <w:trPr>
          <w:trHeight w:val="343"/>
          <w:jc w:val="center"/>
        </w:trPr>
        <w:tc>
          <w:tcPr>
            <w:tcW w:w="2694" w:type="dxa"/>
            <w:tcBorders>
              <w:top w:val="single" w:sz="6" w:space="0" w:color="auto"/>
            </w:tcBorders>
          </w:tcPr>
          <w:p w14:paraId="2B933C32" w14:textId="77777777" w:rsidR="00F52C28" w:rsidRPr="00981227" w:rsidRDefault="00F52C28" w:rsidP="00785651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eGDR</w:t>
            </w:r>
            <w:r w:rsidRPr="00981227">
              <w:rPr>
                <w:rFonts w:hint="eastAsia"/>
                <w:sz w:val="18"/>
                <w:szCs w:val="18"/>
              </w:rPr>
              <w:t xml:space="preserve"> </w:t>
            </w:r>
            <w:r w:rsidRPr="00981227">
              <w:rPr>
                <w:sz w:val="18"/>
                <w:szCs w:val="18"/>
              </w:rPr>
              <w:t>change patterns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4A79105F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</w:tcBorders>
          </w:tcPr>
          <w:p w14:paraId="2175EDEC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6" w:space="0" w:color="auto"/>
            </w:tcBorders>
          </w:tcPr>
          <w:p w14:paraId="44352F4E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</w:tcBorders>
          </w:tcPr>
          <w:p w14:paraId="4764A27F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14:paraId="7ABAAFD6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</w:tcPr>
          <w:p w14:paraId="66F88C71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779A5F61" w14:textId="77777777" w:rsidTr="00785651">
        <w:trPr>
          <w:trHeight w:val="349"/>
          <w:jc w:val="center"/>
        </w:trPr>
        <w:tc>
          <w:tcPr>
            <w:tcW w:w="2694" w:type="dxa"/>
          </w:tcPr>
          <w:p w14:paraId="2F7176A3" w14:textId="77777777" w:rsidR="00F52C28" w:rsidRPr="00981227" w:rsidRDefault="00F52C28" w:rsidP="00785651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 </w:t>
            </w:r>
            <w:r w:rsidRPr="00981227">
              <w:rPr>
                <w:rFonts w:hint="eastAsia"/>
                <w:sz w:val="18"/>
                <w:szCs w:val="18"/>
              </w:rPr>
              <w:t>Class 2</w:t>
            </w:r>
          </w:p>
        </w:tc>
        <w:tc>
          <w:tcPr>
            <w:tcW w:w="1559" w:type="dxa"/>
          </w:tcPr>
          <w:p w14:paraId="2EE11206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1129" w:type="dxa"/>
          </w:tcPr>
          <w:p w14:paraId="0B7D3C9C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5E8AEAA3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987" w:type="dxa"/>
          </w:tcPr>
          <w:p w14:paraId="12585160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1368167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826" w:type="dxa"/>
          </w:tcPr>
          <w:p w14:paraId="030F28BC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30440112" w14:textId="77777777" w:rsidTr="00785651">
        <w:trPr>
          <w:trHeight w:val="277"/>
          <w:jc w:val="center"/>
        </w:trPr>
        <w:tc>
          <w:tcPr>
            <w:tcW w:w="2694" w:type="dxa"/>
          </w:tcPr>
          <w:p w14:paraId="7849F716" w14:textId="77777777" w:rsidR="00F52C28" w:rsidRPr="00981227" w:rsidRDefault="00F52C28" w:rsidP="00785651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 </w:t>
            </w:r>
            <w:r w:rsidRPr="00981227">
              <w:rPr>
                <w:rFonts w:hint="eastAsia"/>
                <w:sz w:val="18"/>
                <w:szCs w:val="18"/>
              </w:rPr>
              <w:t>Class 1</w:t>
            </w:r>
          </w:p>
        </w:tc>
        <w:tc>
          <w:tcPr>
            <w:tcW w:w="1559" w:type="dxa"/>
          </w:tcPr>
          <w:p w14:paraId="4898F8A9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0.32 (0.25~0.43)</w:t>
            </w:r>
          </w:p>
        </w:tc>
        <w:tc>
          <w:tcPr>
            <w:tcW w:w="1129" w:type="dxa"/>
            <w:vAlign w:val="center"/>
          </w:tcPr>
          <w:p w14:paraId="2F883400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173FBE37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0.34 (0.26~0.46)</w:t>
            </w:r>
          </w:p>
        </w:tc>
        <w:tc>
          <w:tcPr>
            <w:tcW w:w="987" w:type="dxa"/>
            <w:vAlign w:val="center"/>
          </w:tcPr>
          <w:p w14:paraId="03711222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  <w:vAlign w:val="center"/>
          </w:tcPr>
          <w:p w14:paraId="23D16723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0.46 (0.28~0.78)</w:t>
            </w:r>
          </w:p>
        </w:tc>
        <w:tc>
          <w:tcPr>
            <w:tcW w:w="826" w:type="dxa"/>
            <w:vAlign w:val="center"/>
          </w:tcPr>
          <w:p w14:paraId="336E79D0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0.004</w:t>
            </w:r>
          </w:p>
        </w:tc>
      </w:tr>
      <w:tr w:rsidR="00981227" w:rsidRPr="00981227" w14:paraId="2332CAF4" w14:textId="77777777" w:rsidTr="00785651">
        <w:trPr>
          <w:trHeight w:val="220"/>
          <w:jc w:val="center"/>
        </w:trPr>
        <w:tc>
          <w:tcPr>
            <w:tcW w:w="2694" w:type="dxa"/>
          </w:tcPr>
          <w:p w14:paraId="3BE9E795" w14:textId="77777777" w:rsidR="00F52C28" w:rsidRPr="00981227" w:rsidRDefault="00F52C28" w:rsidP="00785651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 </w:t>
            </w:r>
            <w:r w:rsidRPr="00981227">
              <w:rPr>
                <w:rFonts w:hint="eastAsia"/>
                <w:sz w:val="18"/>
                <w:szCs w:val="18"/>
              </w:rPr>
              <w:t>Class 3</w:t>
            </w:r>
          </w:p>
        </w:tc>
        <w:tc>
          <w:tcPr>
            <w:tcW w:w="1559" w:type="dxa"/>
          </w:tcPr>
          <w:p w14:paraId="17660304" w14:textId="77777777" w:rsidR="00F52C28" w:rsidRPr="00981227" w:rsidRDefault="00F52C28" w:rsidP="00785651">
            <w:pPr>
              <w:ind w:firstLineChars="50" w:firstLine="90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0.21 (0.15~0.3)</w:t>
            </w:r>
          </w:p>
        </w:tc>
        <w:tc>
          <w:tcPr>
            <w:tcW w:w="1129" w:type="dxa"/>
            <w:vAlign w:val="center"/>
          </w:tcPr>
          <w:p w14:paraId="3F8E79A9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57DE0DA1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0.22 (0.16~0.32)</w:t>
            </w:r>
          </w:p>
        </w:tc>
        <w:tc>
          <w:tcPr>
            <w:tcW w:w="987" w:type="dxa"/>
            <w:vAlign w:val="center"/>
          </w:tcPr>
          <w:p w14:paraId="7CBDAD08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  <w:vAlign w:val="center"/>
          </w:tcPr>
          <w:p w14:paraId="13A3FA0E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0.33 (0.17~0.65)</w:t>
            </w:r>
          </w:p>
        </w:tc>
        <w:tc>
          <w:tcPr>
            <w:tcW w:w="826" w:type="dxa"/>
            <w:vAlign w:val="center"/>
          </w:tcPr>
          <w:p w14:paraId="14BC9F2A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0.001</w:t>
            </w:r>
          </w:p>
        </w:tc>
      </w:tr>
      <w:tr w:rsidR="00981227" w:rsidRPr="00981227" w14:paraId="376BA4DE" w14:textId="77777777" w:rsidTr="00785651">
        <w:trPr>
          <w:trHeight w:val="220"/>
          <w:jc w:val="center"/>
        </w:trPr>
        <w:tc>
          <w:tcPr>
            <w:tcW w:w="2694" w:type="dxa"/>
          </w:tcPr>
          <w:p w14:paraId="6EA0AB0F" w14:textId="77777777" w:rsidR="00F52C28" w:rsidRPr="00981227" w:rsidRDefault="00F52C28" w:rsidP="00785651">
            <w:pPr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 </w:t>
            </w:r>
            <w:r w:rsidRPr="00981227">
              <w:rPr>
                <w:rFonts w:hint="eastAsia"/>
                <w:sz w:val="18"/>
                <w:szCs w:val="18"/>
              </w:rPr>
              <w:t>Class 4</w:t>
            </w:r>
          </w:p>
        </w:tc>
        <w:tc>
          <w:tcPr>
            <w:tcW w:w="1559" w:type="dxa"/>
          </w:tcPr>
          <w:p w14:paraId="24CF5609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0.55 (0.41~0.76)</w:t>
            </w:r>
          </w:p>
        </w:tc>
        <w:tc>
          <w:tcPr>
            <w:tcW w:w="1129" w:type="dxa"/>
            <w:vAlign w:val="center"/>
          </w:tcPr>
          <w:p w14:paraId="41246D36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2D7E9792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0.55 (0.41~0.76)</w:t>
            </w:r>
          </w:p>
        </w:tc>
        <w:tc>
          <w:tcPr>
            <w:tcW w:w="987" w:type="dxa"/>
            <w:vAlign w:val="center"/>
          </w:tcPr>
          <w:p w14:paraId="6C89858B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  <w:vAlign w:val="center"/>
          </w:tcPr>
          <w:p w14:paraId="72D5069A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0.70 (0.43~1.12)</w:t>
            </w:r>
          </w:p>
        </w:tc>
        <w:tc>
          <w:tcPr>
            <w:tcW w:w="826" w:type="dxa"/>
            <w:vAlign w:val="center"/>
          </w:tcPr>
          <w:p w14:paraId="716B2B5E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0.133</w:t>
            </w:r>
          </w:p>
        </w:tc>
      </w:tr>
      <w:tr w:rsidR="00981227" w:rsidRPr="00981227" w14:paraId="774FF36C" w14:textId="77777777" w:rsidTr="00785651">
        <w:trPr>
          <w:trHeight w:val="228"/>
          <w:jc w:val="center"/>
        </w:trPr>
        <w:tc>
          <w:tcPr>
            <w:tcW w:w="2694" w:type="dxa"/>
          </w:tcPr>
          <w:p w14:paraId="37A0ABE5" w14:textId="77777777" w:rsidR="00F52C28" w:rsidRPr="00981227" w:rsidRDefault="00F52C28" w:rsidP="00785651">
            <w:pPr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Cumulative</w:t>
            </w:r>
            <w:r w:rsidRPr="00981227">
              <w:rPr>
                <w:sz w:val="18"/>
                <w:szCs w:val="18"/>
              </w:rPr>
              <w:t xml:space="preserve"> </w:t>
            </w:r>
            <w:r w:rsidRPr="00981227">
              <w:rPr>
                <w:rFonts w:hint="eastAsia"/>
                <w:sz w:val="18"/>
                <w:szCs w:val="18"/>
              </w:rPr>
              <w:t>eGDR</w:t>
            </w:r>
          </w:p>
        </w:tc>
        <w:tc>
          <w:tcPr>
            <w:tcW w:w="1559" w:type="dxa"/>
          </w:tcPr>
          <w:p w14:paraId="29EF4277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0.94 (0.93~0.95)</w:t>
            </w:r>
          </w:p>
        </w:tc>
        <w:tc>
          <w:tcPr>
            <w:tcW w:w="1129" w:type="dxa"/>
          </w:tcPr>
          <w:p w14:paraId="5AD593A4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564" w:type="dxa"/>
          </w:tcPr>
          <w:p w14:paraId="4E8DCE33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0.94 (0.93~0.95)</w:t>
            </w:r>
          </w:p>
        </w:tc>
        <w:tc>
          <w:tcPr>
            <w:tcW w:w="987" w:type="dxa"/>
          </w:tcPr>
          <w:p w14:paraId="312C4947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560" w:type="dxa"/>
          </w:tcPr>
          <w:p w14:paraId="0B03FEF7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0.95 (0.93~0.96)</w:t>
            </w:r>
          </w:p>
        </w:tc>
        <w:tc>
          <w:tcPr>
            <w:tcW w:w="826" w:type="dxa"/>
          </w:tcPr>
          <w:p w14:paraId="3358F8DD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</w:tr>
      <w:tr w:rsidR="00981227" w:rsidRPr="00981227" w14:paraId="0838DC24" w14:textId="77777777" w:rsidTr="00785651">
        <w:trPr>
          <w:trHeight w:val="228"/>
          <w:jc w:val="center"/>
        </w:trPr>
        <w:tc>
          <w:tcPr>
            <w:tcW w:w="2694" w:type="dxa"/>
          </w:tcPr>
          <w:p w14:paraId="513A7ED4" w14:textId="77777777" w:rsidR="00F52C28" w:rsidRPr="00981227" w:rsidRDefault="00F52C28" w:rsidP="00785651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T</w:t>
            </w:r>
            <w:r w:rsidRPr="00981227">
              <w:rPr>
                <w:sz w:val="18"/>
                <w:szCs w:val="18"/>
              </w:rPr>
              <w:t>ertiles</w:t>
            </w:r>
            <w:r w:rsidRPr="00981227">
              <w:rPr>
                <w:rFonts w:hint="eastAsia"/>
                <w:sz w:val="18"/>
                <w:szCs w:val="18"/>
              </w:rPr>
              <w:t xml:space="preserve"> of Cumulative</w:t>
            </w:r>
            <w:r w:rsidRPr="00981227">
              <w:rPr>
                <w:sz w:val="18"/>
                <w:szCs w:val="18"/>
              </w:rPr>
              <w:t xml:space="preserve"> </w:t>
            </w:r>
            <w:r w:rsidRPr="00981227">
              <w:rPr>
                <w:rFonts w:hint="eastAsia"/>
                <w:sz w:val="18"/>
                <w:szCs w:val="18"/>
              </w:rPr>
              <w:t>eGDR</w:t>
            </w:r>
          </w:p>
        </w:tc>
        <w:tc>
          <w:tcPr>
            <w:tcW w:w="1559" w:type="dxa"/>
          </w:tcPr>
          <w:p w14:paraId="4C2069F3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</w:tcPr>
          <w:p w14:paraId="128D6E70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</w:tcPr>
          <w:p w14:paraId="56D28C63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14:paraId="666099AA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22F3F796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</w:tcPr>
          <w:p w14:paraId="046DED65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526F55B0" w14:textId="77777777" w:rsidTr="00785651">
        <w:trPr>
          <w:trHeight w:val="228"/>
          <w:jc w:val="center"/>
        </w:trPr>
        <w:tc>
          <w:tcPr>
            <w:tcW w:w="2694" w:type="dxa"/>
          </w:tcPr>
          <w:p w14:paraId="0861F725" w14:textId="77777777" w:rsidR="00F52C28" w:rsidRPr="00981227" w:rsidRDefault="00F52C28" w:rsidP="00785651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   </w:t>
            </w:r>
            <w:r w:rsidRPr="00981227">
              <w:rPr>
                <w:rFonts w:hint="eastAsia"/>
                <w:sz w:val="18"/>
                <w:szCs w:val="18"/>
              </w:rPr>
              <w:t>T</w:t>
            </w:r>
            <w:r w:rsidRPr="00981227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559" w:type="dxa"/>
            <w:vAlign w:val="center"/>
          </w:tcPr>
          <w:p w14:paraId="31530469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1129" w:type="dxa"/>
          </w:tcPr>
          <w:p w14:paraId="58DCEBF0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2E542E14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987" w:type="dxa"/>
          </w:tcPr>
          <w:p w14:paraId="6E789193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275AC37" w14:textId="77777777" w:rsidR="00F52C28" w:rsidRPr="00981227" w:rsidRDefault="00F52C28" w:rsidP="00785651">
            <w:pPr>
              <w:ind w:firstLineChars="50" w:firstLine="90"/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Reference</w:t>
            </w:r>
          </w:p>
        </w:tc>
        <w:tc>
          <w:tcPr>
            <w:tcW w:w="826" w:type="dxa"/>
          </w:tcPr>
          <w:p w14:paraId="175C7E8B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</w:tr>
      <w:tr w:rsidR="00981227" w:rsidRPr="00981227" w14:paraId="2E0CC517" w14:textId="77777777" w:rsidTr="00785651">
        <w:trPr>
          <w:trHeight w:val="228"/>
          <w:jc w:val="center"/>
        </w:trPr>
        <w:tc>
          <w:tcPr>
            <w:tcW w:w="2694" w:type="dxa"/>
          </w:tcPr>
          <w:p w14:paraId="14372DD0" w14:textId="77777777" w:rsidR="00F52C28" w:rsidRPr="00981227" w:rsidRDefault="00F52C28" w:rsidP="00785651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   </w:t>
            </w:r>
            <w:r w:rsidRPr="00981227">
              <w:rPr>
                <w:rFonts w:hint="eastAsia"/>
                <w:sz w:val="18"/>
                <w:szCs w:val="18"/>
              </w:rPr>
              <w:t>T</w:t>
            </w:r>
            <w:r w:rsidRPr="00981227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559" w:type="dxa"/>
            <w:vAlign w:val="center"/>
          </w:tcPr>
          <w:p w14:paraId="23E5351E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0.44 (0.34~0.57)</w:t>
            </w:r>
          </w:p>
        </w:tc>
        <w:tc>
          <w:tcPr>
            <w:tcW w:w="1129" w:type="dxa"/>
          </w:tcPr>
          <w:p w14:paraId="2B338E5A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73E8CCFD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0.47 (0.36~0.61)</w:t>
            </w:r>
          </w:p>
        </w:tc>
        <w:tc>
          <w:tcPr>
            <w:tcW w:w="987" w:type="dxa"/>
            <w:vAlign w:val="center"/>
          </w:tcPr>
          <w:p w14:paraId="450CEBE3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</w:tcPr>
          <w:p w14:paraId="1BC2458C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</w:t>
            </w:r>
            <w:r w:rsidRPr="00981227">
              <w:rPr>
                <w:rFonts w:hint="eastAsia"/>
                <w:sz w:val="18"/>
                <w:szCs w:val="18"/>
              </w:rPr>
              <w:t>54</w:t>
            </w:r>
            <w:r w:rsidRPr="00981227">
              <w:rPr>
                <w:sz w:val="18"/>
                <w:szCs w:val="18"/>
              </w:rPr>
              <w:t xml:space="preserve"> (0.4</w:t>
            </w:r>
            <w:r w:rsidRPr="00981227">
              <w:rPr>
                <w:rFonts w:hint="eastAsia"/>
                <w:sz w:val="18"/>
                <w:szCs w:val="18"/>
              </w:rPr>
              <w:t>1</w:t>
            </w:r>
            <w:r w:rsidRPr="00981227">
              <w:rPr>
                <w:sz w:val="18"/>
                <w:szCs w:val="18"/>
              </w:rPr>
              <w:t>~</w:t>
            </w:r>
            <w:r w:rsidRPr="00981227">
              <w:rPr>
                <w:rFonts w:hint="eastAsia"/>
                <w:sz w:val="18"/>
                <w:szCs w:val="18"/>
              </w:rPr>
              <w:t>0.72</w:t>
            </w:r>
            <w:r w:rsidRPr="00981227">
              <w:rPr>
                <w:sz w:val="18"/>
                <w:szCs w:val="18"/>
              </w:rPr>
              <w:t>)</w:t>
            </w:r>
          </w:p>
        </w:tc>
        <w:tc>
          <w:tcPr>
            <w:tcW w:w="826" w:type="dxa"/>
          </w:tcPr>
          <w:p w14:paraId="06F2DCC9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</w:tr>
      <w:tr w:rsidR="00981227" w:rsidRPr="00981227" w14:paraId="1FE29861" w14:textId="77777777" w:rsidTr="00785651">
        <w:trPr>
          <w:trHeight w:val="228"/>
          <w:jc w:val="center"/>
        </w:trPr>
        <w:tc>
          <w:tcPr>
            <w:tcW w:w="2694" w:type="dxa"/>
          </w:tcPr>
          <w:p w14:paraId="3AF1D46E" w14:textId="77777777" w:rsidR="00F52C28" w:rsidRPr="00981227" w:rsidRDefault="00F52C28" w:rsidP="00785651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 xml:space="preserve">   </w:t>
            </w:r>
            <w:r w:rsidRPr="00981227">
              <w:rPr>
                <w:rFonts w:hint="eastAsia"/>
                <w:sz w:val="18"/>
                <w:szCs w:val="18"/>
              </w:rPr>
              <w:t>T</w:t>
            </w:r>
            <w:r w:rsidRPr="00981227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6A6F47F7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0.26 (0.19~0.35)</w:t>
            </w:r>
          </w:p>
        </w:tc>
        <w:tc>
          <w:tcPr>
            <w:tcW w:w="1129" w:type="dxa"/>
          </w:tcPr>
          <w:p w14:paraId="4A28BDEC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564" w:type="dxa"/>
            <w:vAlign w:val="center"/>
          </w:tcPr>
          <w:p w14:paraId="180AF5DB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0.27 (0.20~0.37)</w:t>
            </w:r>
          </w:p>
        </w:tc>
        <w:tc>
          <w:tcPr>
            <w:tcW w:w="987" w:type="dxa"/>
            <w:vAlign w:val="center"/>
          </w:tcPr>
          <w:p w14:paraId="77869458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1560" w:type="dxa"/>
          </w:tcPr>
          <w:p w14:paraId="00F5E03F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0.</w:t>
            </w:r>
            <w:r w:rsidRPr="00981227">
              <w:rPr>
                <w:rFonts w:hint="eastAsia"/>
                <w:sz w:val="18"/>
                <w:szCs w:val="18"/>
              </w:rPr>
              <w:t>3</w:t>
            </w:r>
            <w:r w:rsidRPr="00981227">
              <w:rPr>
                <w:sz w:val="18"/>
                <w:szCs w:val="18"/>
              </w:rPr>
              <w:t>4 (0.</w:t>
            </w:r>
            <w:r w:rsidRPr="00981227">
              <w:rPr>
                <w:rFonts w:hint="eastAsia"/>
                <w:sz w:val="18"/>
                <w:szCs w:val="18"/>
              </w:rPr>
              <w:t>24</w:t>
            </w:r>
            <w:r w:rsidRPr="00981227">
              <w:rPr>
                <w:sz w:val="18"/>
                <w:szCs w:val="18"/>
              </w:rPr>
              <w:t>~</w:t>
            </w:r>
            <w:r w:rsidRPr="00981227">
              <w:rPr>
                <w:rFonts w:hint="eastAsia"/>
                <w:sz w:val="18"/>
                <w:szCs w:val="18"/>
              </w:rPr>
              <w:t>0.48</w:t>
            </w:r>
            <w:r w:rsidRPr="00981227">
              <w:rPr>
                <w:sz w:val="18"/>
                <w:szCs w:val="18"/>
              </w:rPr>
              <w:t>)</w:t>
            </w:r>
          </w:p>
        </w:tc>
        <w:tc>
          <w:tcPr>
            <w:tcW w:w="826" w:type="dxa"/>
          </w:tcPr>
          <w:p w14:paraId="73A87021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</w:tr>
      <w:tr w:rsidR="00981227" w:rsidRPr="00981227" w14:paraId="36598BE2" w14:textId="77777777" w:rsidTr="00785651">
        <w:trPr>
          <w:trHeight w:val="228"/>
          <w:jc w:val="center"/>
        </w:trPr>
        <w:tc>
          <w:tcPr>
            <w:tcW w:w="2694" w:type="dxa"/>
            <w:tcBorders>
              <w:bottom w:val="single" w:sz="12" w:space="0" w:color="auto"/>
            </w:tcBorders>
          </w:tcPr>
          <w:p w14:paraId="52FC7FF4" w14:textId="77777777" w:rsidR="00F52C28" w:rsidRPr="00981227" w:rsidRDefault="00F52C28" w:rsidP="00785651">
            <w:pPr>
              <w:rPr>
                <w:i/>
                <w:iCs/>
                <w:sz w:val="18"/>
                <w:szCs w:val="18"/>
              </w:rPr>
            </w:pPr>
            <w:r w:rsidRPr="00981227">
              <w:rPr>
                <w:i/>
                <w:iCs/>
                <w:sz w:val="18"/>
                <w:szCs w:val="18"/>
              </w:rPr>
              <w:t>P</w:t>
            </w:r>
            <w:r w:rsidRPr="00981227">
              <w:rPr>
                <w:sz w:val="18"/>
                <w:szCs w:val="18"/>
              </w:rPr>
              <w:t xml:space="preserve"> for trend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BC58EC1" w14:textId="77777777" w:rsidR="00F52C28" w:rsidRPr="00981227" w:rsidRDefault="00F52C28" w:rsidP="00785651">
            <w:pPr>
              <w:ind w:firstLineChars="150" w:firstLine="270"/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1129" w:type="dxa"/>
            <w:tcBorders>
              <w:bottom w:val="single" w:sz="12" w:space="0" w:color="auto"/>
            </w:tcBorders>
          </w:tcPr>
          <w:p w14:paraId="25025729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bottom w:val="single" w:sz="12" w:space="0" w:color="auto"/>
            </w:tcBorders>
            <w:vAlign w:val="center"/>
          </w:tcPr>
          <w:p w14:paraId="65D67996" w14:textId="77777777" w:rsidR="00F52C28" w:rsidRPr="00981227" w:rsidRDefault="00F52C28" w:rsidP="00785651">
            <w:pPr>
              <w:ind w:firstLineChars="150" w:firstLine="270"/>
              <w:jc w:val="center"/>
              <w:rPr>
                <w:sz w:val="18"/>
                <w:szCs w:val="18"/>
              </w:rPr>
            </w:pPr>
            <w:r w:rsidRPr="00981227">
              <w:rPr>
                <w:sz w:val="18"/>
                <w:szCs w:val="18"/>
              </w:rPr>
              <w:t>&lt;0.001</w:t>
            </w:r>
          </w:p>
        </w:tc>
        <w:tc>
          <w:tcPr>
            <w:tcW w:w="987" w:type="dxa"/>
            <w:tcBorders>
              <w:bottom w:val="single" w:sz="12" w:space="0" w:color="auto"/>
            </w:tcBorders>
          </w:tcPr>
          <w:p w14:paraId="70036A72" w14:textId="77777777" w:rsidR="00F52C28" w:rsidRPr="00981227" w:rsidRDefault="00F52C28" w:rsidP="007856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4E179A63" w14:textId="77777777" w:rsidR="00F52C28" w:rsidRPr="00981227" w:rsidRDefault="00F52C28" w:rsidP="00785651">
            <w:pPr>
              <w:ind w:firstLineChars="150" w:firstLine="270"/>
              <w:jc w:val="center"/>
              <w:rPr>
                <w:sz w:val="18"/>
                <w:szCs w:val="18"/>
              </w:rPr>
            </w:pPr>
            <w:r w:rsidRPr="00981227">
              <w:rPr>
                <w:rFonts w:hint="eastAsia"/>
                <w:sz w:val="18"/>
                <w:szCs w:val="18"/>
              </w:rPr>
              <w:t>&lt;0.001</w:t>
            </w:r>
          </w:p>
        </w:tc>
        <w:tc>
          <w:tcPr>
            <w:tcW w:w="826" w:type="dxa"/>
            <w:tcBorders>
              <w:bottom w:val="single" w:sz="12" w:space="0" w:color="auto"/>
            </w:tcBorders>
          </w:tcPr>
          <w:p w14:paraId="7A8AB548" w14:textId="77777777" w:rsidR="00F52C28" w:rsidRPr="00981227" w:rsidRDefault="00F52C28" w:rsidP="00785651">
            <w:pPr>
              <w:rPr>
                <w:sz w:val="18"/>
                <w:szCs w:val="18"/>
              </w:rPr>
            </w:pPr>
          </w:p>
        </w:tc>
      </w:tr>
    </w:tbl>
    <w:p w14:paraId="24583957" w14:textId="77777777" w:rsidR="00F52C28" w:rsidRPr="00981227" w:rsidRDefault="00F52C28" w:rsidP="00F52C28">
      <w:r w:rsidRPr="00981227">
        <w:t xml:space="preserve">CI, confidence interval; </w:t>
      </w:r>
      <w:r w:rsidRPr="00981227">
        <w:rPr>
          <w:rFonts w:hint="eastAsia"/>
        </w:rPr>
        <w:t>O</w:t>
      </w:r>
      <w:r w:rsidRPr="00981227">
        <w:t xml:space="preserve">R, </w:t>
      </w:r>
      <w:r w:rsidRPr="00981227">
        <w:rPr>
          <w:rFonts w:hint="eastAsia"/>
        </w:rPr>
        <w:t>odds</w:t>
      </w:r>
      <w:r w:rsidRPr="00981227">
        <w:t xml:space="preserve"> ratio; T, tertiles; eGDR</w:t>
      </w:r>
      <w:r w:rsidRPr="00981227">
        <w:rPr>
          <w:rFonts w:hint="eastAsia"/>
        </w:rPr>
        <w:t xml:space="preserve">, </w:t>
      </w:r>
      <w:r w:rsidRPr="00981227">
        <w:t>estimated glucose disposal rate</w:t>
      </w:r>
      <w:r w:rsidRPr="00981227">
        <w:rPr>
          <w:rFonts w:hint="eastAsia"/>
        </w:rPr>
        <w:t>; BMI, b</w:t>
      </w:r>
      <w:r w:rsidRPr="00981227">
        <w:t xml:space="preserve">ody </w:t>
      </w:r>
      <w:r w:rsidRPr="00981227">
        <w:rPr>
          <w:rFonts w:hint="eastAsia"/>
        </w:rPr>
        <w:t>m</w:t>
      </w:r>
      <w:r w:rsidRPr="00981227">
        <w:t xml:space="preserve">ass </w:t>
      </w:r>
      <w:r w:rsidRPr="00981227">
        <w:rPr>
          <w:rFonts w:hint="eastAsia"/>
        </w:rPr>
        <w:t>i</w:t>
      </w:r>
      <w:r w:rsidRPr="00981227">
        <w:t>ndex</w:t>
      </w:r>
      <w:r w:rsidRPr="00981227">
        <w:rPr>
          <w:rFonts w:hint="eastAsia"/>
        </w:rPr>
        <w:t xml:space="preserve">; </w:t>
      </w:r>
      <w:r w:rsidRPr="00981227">
        <w:t>eGFR, estimated glomerular filtration rate;</w:t>
      </w:r>
      <w:r w:rsidRPr="00981227">
        <w:rPr>
          <w:rFonts w:hint="eastAsia"/>
        </w:rPr>
        <w:t xml:space="preserve"> </w:t>
      </w:r>
      <w:r w:rsidRPr="00981227">
        <w:t>CKM, cardiovascular-kidney-metabolic</w:t>
      </w:r>
      <w:r w:rsidRPr="00981227">
        <w:rPr>
          <w:rFonts w:hint="eastAsia"/>
        </w:rPr>
        <w:t>.</w:t>
      </w:r>
    </w:p>
    <w:p w14:paraId="679C8915" w14:textId="77777777" w:rsidR="00F52C28" w:rsidRPr="00981227" w:rsidRDefault="00F52C28" w:rsidP="00F52C28">
      <w:r w:rsidRPr="00981227">
        <w:t>Model 1: no covariates were adjusted</w:t>
      </w:r>
    </w:p>
    <w:p w14:paraId="7B43D998" w14:textId="77777777" w:rsidR="00F52C28" w:rsidRPr="00981227" w:rsidRDefault="00F52C28" w:rsidP="00F52C28">
      <w:r w:rsidRPr="00981227">
        <w:t xml:space="preserve">Model 2: Adjusted for age, </w:t>
      </w:r>
      <w:r w:rsidRPr="00981227">
        <w:rPr>
          <w:rFonts w:hint="eastAsia"/>
        </w:rPr>
        <w:t>gender</w:t>
      </w:r>
      <w:r w:rsidRPr="00981227">
        <w:t xml:space="preserve"> and marital status</w:t>
      </w:r>
    </w:p>
    <w:p w14:paraId="74FF9CCB" w14:textId="77777777" w:rsidR="00F52C28" w:rsidRPr="00981227" w:rsidRDefault="00F52C28" w:rsidP="00F52C28">
      <w:r w:rsidRPr="00981227">
        <w:t xml:space="preserve">Model 3: Adjusted for age, </w:t>
      </w:r>
      <w:r w:rsidRPr="00981227">
        <w:rPr>
          <w:rFonts w:hint="eastAsia"/>
        </w:rPr>
        <w:t>gender</w:t>
      </w:r>
      <w:r w:rsidRPr="00981227">
        <w:t xml:space="preserve">, marital status, </w:t>
      </w:r>
      <w:r w:rsidRPr="00981227">
        <w:rPr>
          <w:rFonts w:hint="eastAsia"/>
        </w:rPr>
        <w:t>BMI, educational level, smoke status, drink status, eGFR, dyslipidemia, diabetes</w:t>
      </w:r>
    </w:p>
    <w:p w14:paraId="0D2F0C43" w14:textId="77777777" w:rsidR="00F52C28" w:rsidRPr="00981227" w:rsidRDefault="00F52C28" w:rsidP="00F52C28">
      <w:pPr>
        <w:sectPr w:rsidR="00F52C28" w:rsidRPr="00981227" w:rsidSect="00F52C28">
          <w:pgSz w:w="11906" w:h="16838"/>
          <w:pgMar w:top="1440" w:right="1797" w:bottom="1440" w:left="1797" w:header="851" w:footer="992" w:gutter="0"/>
          <w:cols w:space="425"/>
          <w:docGrid w:type="lines" w:linePitch="326"/>
        </w:sectPr>
      </w:pPr>
      <w:r w:rsidRPr="00981227">
        <w:rPr>
          <w:rFonts w:hint="eastAsia"/>
        </w:rPr>
        <w:t xml:space="preserve">With missing data: The </w:t>
      </w:r>
      <w:r w:rsidRPr="00981227">
        <w:t>number</w:t>
      </w:r>
      <w:r w:rsidRPr="00981227">
        <w:rPr>
          <w:rFonts w:hint="eastAsia"/>
        </w:rPr>
        <w:t xml:space="preserve"> of missing values for the covariates were: 2 (0.038%) for education levels, 4</w:t>
      </w:r>
      <w:r w:rsidRPr="00981227">
        <w:t xml:space="preserve"> (0.</w:t>
      </w:r>
      <w:r w:rsidRPr="00981227">
        <w:rPr>
          <w:rFonts w:hint="eastAsia"/>
        </w:rPr>
        <w:t>076</w:t>
      </w:r>
      <w:r w:rsidRPr="00981227">
        <w:t xml:space="preserve">%) for </w:t>
      </w:r>
      <w:r w:rsidRPr="00981227">
        <w:rPr>
          <w:rFonts w:hint="eastAsia"/>
        </w:rPr>
        <w:t>drinking status</w:t>
      </w:r>
      <w:r w:rsidRPr="00981227">
        <w:t>,</w:t>
      </w:r>
      <w:r w:rsidRPr="00981227">
        <w:rPr>
          <w:rFonts w:hint="eastAsia"/>
        </w:rPr>
        <w:t xml:space="preserve"> 4</w:t>
      </w:r>
      <w:r w:rsidRPr="00981227">
        <w:t xml:space="preserve"> (0.</w:t>
      </w:r>
      <w:r w:rsidRPr="00981227">
        <w:rPr>
          <w:rFonts w:hint="eastAsia"/>
        </w:rPr>
        <w:t>076</w:t>
      </w:r>
      <w:r w:rsidRPr="00981227">
        <w:t xml:space="preserve">%) for </w:t>
      </w:r>
      <w:r w:rsidRPr="00981227">
        <w:rPr>
          <w:rFonts w:hint="eastAsia"/>
        </w:rPr>
        <w:t>diabetes</w:t>
      </w:r>
      <w:r w:rsidRPr="00981227">
        <w:t xml:space="preserve"> </w:t>
      </w:r>
      <w:r w:rsidRPr="00981227">
        <w:rPr>
          <w:rFonts w:hint="eastAsia"/>
        </w:rPr>
        <w:t>and 66</w:t>
      </w:r>
      <w:r w:rsidRPr="00981227">
        <w:t xml:space="preserve"> (</w:t>
      </w:r>
      <w:r w:rsidRPr="00981227">
        <w:rPr>
          <w:rFonts w:hint="eastAsia"/>
        </w:rPr>
        <w:t>1.26</w:t>
      </w:r>
      <w:r w:rsidRPr="00981227">
        <w:t xml:space="preserve">%) for </w:t>
      </w:r>
      <w:r w:rsidRPr="00981227">
        <w:rPr>
          <w:rFonts w:hint="eastAsia"/>
        </w:rPr>
        <w:t>d</w:t>
      </w:r>
      <w:r w:rsidRPr="00981227">
        <w:t>yslipidemia</w:t>
      </w:r>
      <w:r w:rsidRPr="00981227">
        <w:rPr>
          <w:rFonts w:hint="eastAsia"/>
        </w:rPr>
        <w:t xml:space="preserve">. </w:t>
      </w:r>
      <w:r w:rsidRPr="00981227">
        <w:t>Multiple imputation was applied to handle missing values in all continuous and categorical variables, followed by analyses on the imputed datasets</w:t>
      </w:r>
    </w:p>
    <w:p w14:paraId="60F62B32" w14:textId="77777777" w:rsidR="00F52C28" w:rsidRPr="00981227" w:rsidRDefault="00F52C28" w:rsidP="00F52C28">
      <w:pPr>
        <w:widowControl/>
        <w:jc w:val="left"/>
        <w:sectPr w:rsidR="00F52C28" w:rsidRPr="00981227" w:rsidSect="00F52C28">
          <w:type w:val="continuous"/>
          <w:pgSz w:w="11906" w:h="16838"/>
          <w:pgMar w:top="1440" w:right="1797" w:bottom="1440" w:left="1797" w:header="851" w:footer="992" w:gutter="0"/>
          <w:cols w:space="425"/>
          <w:docGrid w:type="lines" w:linePitch="326"/>
        </w:sectPr>
      </w:pPr>
    </w:p>
    <w:p w14:paraId="3AABA67B" w14:textId="77777777" w:rsidR="00F52C28" w:rsidRPr="00981227" w:rsidRDefault="00F52C28" w:rsidP="00CA0419"/>
    <w:p w14:paraId="3385604A" w14:textId="77777777" w:rsidR="00F84A3E" w:rsidRPr="00981227" w:rsidRDefault="00F84A3E"/>
    <w:p w14:paraId="1ECBB659" w14:textId="77777777" w:rsidR="00F84A3E" w:rsidRPr="00981227" w:rsidRDefault="00F84A3E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3934"/>
        <w:gridCol w:w="222"/>
        <w:gridCol w:w="3934"/>
      </w:tblGrid>
      <w:tr w:rsidR="00981227" w:rsidRPr="00981227" w14:paraId="56C58FD7" w14:textId="77777777">
        <w:tc>
          <w:tcPr>
            <w:tcW w:w="375" w:type="dxa"/>
          </w:tcPr>
          <w:p w14:paraId="081F4868" w14:textId="77777777" w:rsidR="00F84A3E" w:rsidRPr="00981227" w:rsidRDefault="00F84A3E"/>
        </w:tc>
        <w:tc>
          <w:tcPr>
            <w:tcW w:w="7927" w:type="dxa"/>
            <w:gridSpan w:val="3"/>
          </w:tcPr>
          <w:p w14:paraId="3329699E" w14:textId="77777777" w:rsidR="00F84A3E" w:rsidRPr="00981227" w:rsidRDefault="00000000">
            <w:pPr>
              <w:jc w:val="center"/>
            </w:pPr>
            <w:r w:rsidRPr="00981227">
              <w:rPr>
                <w:noProof/>
              </w:rPr>
              <w:drawing>
                <wp:inline distT="0" distB="0" distL="0" distR="0" wp14:anchorId="0D918275" wp14:editId="22467ED3">
                  <wp:extent cx="2476500" cy="2476500"/>
                  <wp:effectExtent l="0" t="0" r="0" b="0"/>
                  <wp:docPr id="214270477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70477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800" cy="247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1227" w:rsidRPr="00981227" w14:paraId="66E58417" w14:textId="77777777">
        <w:tc>
          <w:tcPr>
            <w:tcW w:w="375" w:type="dxa"/>
          </w:tcPr>
          <w:p w14:paraId="742C02D8" w14:textId="77777777" w:rsidR="00F84A3E" w:rsidRPr="00981227" w:rsidRDefault="00F84A3E"/>
        </w:tc>
        <w:tc>
          <w:tcPr>
            <w:tcW w:w="7927" w:type="dxa"/>
            <w:gridSpan w:val="3"/>
          </w:tcPr>
          <w:p w14:paraId="57760D35" w14:textId="77777777" w:rsidR="00F84A3E" w:rsidRPr="00981227" w:rsidRDefault="00000000">
            <w:pPr>
              <w:jc w:val="center"/>
            </w:pPr>
            <w:r w:rsidRPr="00981227">
              <w:rPr>
                <w:rFonts w:hint="eastAsia"/>
              </w:rPr>
              <w:t>A</w:t>
            </w:r>
          </w:p>
        </w:tc>
      </w:tr>
      <w:tr w:rsidR="00981227" w:rsidRPr="00981227" w14:paraId="0D28DF3A" w14:textId="77777777">
        <w:tc>
          <w:tcPr>
            <w:tcW w:w="375" w:type="dxa"/>
          </w:tcPr>
          <w:p w14:paraId="0E095E65" w14:textId="77777777" w:rsidR="00F84A3E" w:rsidRPr="00981227" w:rsidRDefault="00F84A3E"/>
        </w:tc>
        <w:tc>
          <w:tcPr>
            <w:tcW w:w="3782" w:type="dxa"/>
          </w:tcPr>
          <w:p w14:paraId="1876FBB8" w14:textId="77777777" w:rsidR="00F84A3E" w:rsidRPr="00981227" w:rsidRDefault="00000000">
            <w:r w:rsidRPr="00981227">
              <w:rPr>
                <w:noProof/>
              </w:rPr>
              <w:drawing>
                <wp:inline distT="0" distB="0" distL="0" distR="0" wp14:anchorId="057C2099" wp14:editId="05FB4D0D">
                  <wp:extent cx="2476500" cy="2476500"/>
                  <wp:effectExtent l="0" t="0" r="0" b="0"/>
                  <wp:docPr id="116153432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534323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800" cy="247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</w:tcPr>
          <w:p w14:paraId="27A39012" w14:textId="77777777" w:rsidR="00F84A3E" w:rsidRPr="00981227" w:rsidRDefault="00F84A3E"/>
        </w:tc>
        <w:tc>
          <w:tcPr>
            <w:tcW w:w="3782" w:type="dxa"/>
          </w:tcPr>
          <w:p w14:paraId="48DACE4B" w14:textId="77777777" w:rsidR="00F84A3E" w:rsidRPr="00981227" w:rsidRDefault="00000000">
            <w:r w:rsidRPr="00981227">
              <w:rPr>
                <w:noProof/>
              </w:rPr>
              <w:drawing>
                <wp:inline distT="0" distB="0" distL="0" distR="0" wp14:anchorId="14C7996F" wp14:editId="4855E328">
                  <wp:extent cx="2476500" cy="2476500"/>
                  <wp:effectExtent l="0" t="0" r="0" b="0"/>
                  <wp:docPr id="74837721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37721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800" cy="247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A3E" w:rsidRPr="00981227" w14:paraId="036957B0" w14:textId="77777777">
        <w:tc>
          <w:tcPr>
            <w:tcW w:w="375" w:type="dxa"/>
          </w:tcPr>
          <w:p w14:paraId="74086E96" w14:textId="77777777" w:rsidR="00F84A3E" w:rsidRPr="00981227" w:rsidRDefault="00F84A3E"/>
        </w:tc>
        <w:tc>
          <w:tcPr>
            <w:tcW w:w="3782" w:type="dxa"/>
          </w:tcPr>
          <w:p w14:paraId="02876B61" w14:textId="77777777" w:rsidR="00F84A3E" w:rsidRPr="00981227" w:rsidRDefault="00000000">
            <w:pPr>
              <w:jc w:val="center"/>
            </w:pPr>
            <w:r w:rsidRPr="00981227">
              <w:rPr>
                <w:rFonts w:hint="eastAsia"/>
              </w:rPr>
              <w:t>B</w:t>
            </w:r>
          </w:p>
        </w:tc>
        <w:tc>
          <w:tcPr>
            <w:tcW w:w="363" w:type="dxa"/>
          </w:tcPr>
          <w:p w14:paraId="202F1785" w14:textId="77777777" w:rsidR="00F84A3E" w:rsidRPr="00981227" w:rsidRDefault="00F84A3E"/>
        </w:tc>
        <w:tc>
          <w:tcPr>
            <w:tcW w:w="3782" w:type="dxa"/>
          </w:tcPr>
          <w:p w14:paraId="49A61466" w14:textId="77777777" w:rsidR="00F84A3E" w:rsidRPr="00981227" w:rsidRDefault="00000000">
            <w:pPr>
              <w:jc w:val="center"/>
            </w:pPr>
            <w:r w:rsidRPr="00981227">
              <w:rPr>
                <w:rFonts w:hint="eastAsia"/>
              </w:rPr>
              <w:t>C</w:t>
            </w:r>
          </w:p>
        </w:tc>
      </w:tr>
    </w:tbl>
    <w:p w14:paraId="7B55AB1D" w14:textId="77777777" w:rsidR="00F84A3E" w:rsidRPr="00981227" w:rsidRDefault="00F84A3E"/>
    <w:p w14:paraId="20926FDF" w14:textId="22511CC0" w:rsidR="00F84A3E" w:rsidRPr="00981227" w:rsidRDefault="00000000">
      <w:pPr>
        <w:spacing w:line="480" w:lineRule="auto"/>
        <w:rPr>
          <w:b/>
          <w:bCs/>
        </w:rPr>
      </w:pPr>
      <w:r w:rsidRPr="00981227">
        <w:rPr>
          <w:rFonts w:hint="eastAsia"/>
          <w:b/>
          <w:bCs/>
        </w:rPr>
        <w:t xml:space="preserve">Fig. S1 </w:t>
      </w:r>
      <w:r w:rsidRPr="00981227">
        <w:rPr>
          <w:b/>
          <w:bCs/>
        </w:rPr>
        <w:t xml:space="preserve">The RCS analysis of the </w:t>
      </w:r>
      <w:r w:rsidRPr="00981227">
        <w:rPr>
          <w:rFonts w:hint="eastAsia"/>
          <w:b/>
          <w:bCs/>
        </w:rPr>
        <w:t>r</w:t>
      </w:r>
      <w:r w:rsidRPr="00981227">
        <w:rPr>
          <w:b/>
          <w:bCs/>
        </w:rPr>
        <w:t xml:space="preserve">elationship </w:t>
      </w:r>
      <w:r w:rsidRPr="00981227">
        <w:rPr>
          <w:rFonts w:hint="eastAsia"/>
          <w:b/>
          <w:bCs/>
        </w:rPr>
        <w:t>b</w:t>
      </w:r>
      <w:r w:rsidRPr="00981227">
        <w:rPr>
          <w:b/>
          <w:bCs/>
        </w:rPr>
        <w:t xml:space="preserve">etween </w:t>
      </w:r>
      <w:r w:rsidRPr="00981227">
        <w:rPr>
          <w:rFonts w:hint="eastAsia"/>
          <w:b/>
          <w:bCs/>
        </w:rPr>
        <w:t>c</w:t>
      </w:r>
      <w:r w:rsidRPr="00981227">
        <w:rPr>
          <w:b/>
          <w:bCs/>
        </w:rPr>
        <w:t xml:space="preserve">umulative eGDR and </w:t>
      </w:r>
      <w:r w:rsidRPr="00981227">
        <w:rPr>
          <w:rFonts w:hint="eastAsia"/>
          <w:b/>
          <w:bCs/>
        </w:rPr>
        <w:t>s</w:t>
      </w:r>
      <w:r w:rsidRPr="00981227">
        <w:rPr>
          <w:b/>
          <w:bCs/>
        </w:rPr>
        <w:t xml:space="preserve">troke </w:t>
      </w:r>
      <w:r w:rsidRPr="00981227">
        <w:rPr>
          <w:rFonts w:hint="eastAsia"/>
          <w:b/>
          <w:bCs/>
        </w:rPr>
        <w:t>i</w:t>
      </w:r>
      <w:r w:rsidRPr="00981227">
        <w:rPr>
          <w:b/>
          <w:bCs/>
        </w:rPr>
        <w:t xml:space="preserve">ncidence in </w:t>
      </w:r>
      <w:r w:rsidRPr="00981227">
        <w:rPr>
          <w:rFonts w:hint="eastAsia"/>
          <w:b/>
          <w:bCs/>
        </w:rPr>
        <w:t>p</w:t>
      </w:r>
      <w:r w:rsidRPr="00981227">
        <w:rPr>
          <w:b/>
          <w:bCs/>
        </w:rPr>
        <w:t xml:space="preserve">articipants with CKM </w:t>
      </w:r>
      <w:r w:rsidRPr="00981227">
        <w:rPr>
          <w:rFonts w:hint="eastAsia"/>
          <w:b/>
          <w:bCs/>
        </w:rPr>
        <w:t>s</w:t>
      </w:r>
      <w:r w:rsidRPr="00981227">
        <w:rPr>
          <w:b/>
          <w:bCs/>
        </w:rPr>
        <w:t>yndrome (</w:t>
      </w:r>
      <w:r w:rsidRPr="00981227">
        <w:rPr>
          <w:rFonts w:hint="eastAsia"/>
          <w:b/>
          <w:bCs/>
        </w:rPr>
        <w:t>s</w:t>
      </w:r>
      <w:r w:rsidRPr="00981227">
        <w:rPr>
          <w:b/>
          <w:bCs/>
        </w:rPr>
        <w:t>tages 0–4)</w:t>
      </w:r>
      <w:r w:rsidRPr="00981227">
        <w:rPr>
          <w:rFonts w:hint="eastAsia"/>
          <w:b/>
          <w:bCs/>
        </w:rPr>
        <w:t xml:space="preserve">. </w:t>
      </w:r>
      <w:r w:rsidRPr="00981227">
        <w:t xml:space="preserve">Adjustment </w:t>
      </w:r>
      <w:r w:rsidRPr="00981227">
        <w:rPr>
          <w:rFonts w:hint="eastAsia"/>
        </w:rPr>
        <w:t>variable</w:t>
      </w:r>
      <w:r w:rsidRPr="00981227">
        <w:t xml:space="preserve">s included for age, </w:t>
      </w:r>
      <w:r w:rsidRPr="00981227">
        <w:rPr>
          <w:rFonts w:hint="eastAsia"/>
        </w:rPr>
        <w:t>gender</w:t>
      </w:r>
      <w:r w:rsidRPr="00981227">
        <w:t>, marital status, body mass index (BMI), educational attainment, smoking status, alcohol consumption status, estimated glomerular filtration rate (eGFR), dyslipidemia, and diabetes.</w:t>
      </w:r>
      <w:r w:rsidRPr="00981227">
        <w:rPr>
          <w:rFonts w:hint="eastAsia"/>
        </w:rPr>
        <w:t xml:space="preserve"> </w:t>
      </w:r>
      <w:r w:rsidRPr="00981227">
        <w:t>(A) Relationship between cumulative eGDR and stroke incidence in participants with CKM syndrome (Stages 0–4);</w:t>
      </w:r>
      <w:r w:rsidRPr="00981227">
        <w:rPr>
          <w:rFonts w:hint="eastAsia"/>
        </w:rPr>
        <w:t xml:space="preserve"> </w:t>
      </w:r>
      <w:r w:rsidRPr="00981227">
        <w:t xml:space="preserve">(B) Relationship between </w:t>
      </w:r>
      <w:r w:rsidRPr="00981227">
        <w:lastRenderedPageBreak/>
        <w:t>cumulative eGDR and stroke incidence in participants with non-advanced CKM syndrome (Stages 0–2);</w:t>
      </w:r>
      <w:r w:rsidRPr="00981227">
        <w:rPr>
          <w:rFonts w:hint="eastAsia"/>
        </w:rPr>
        <w:t xml:space="preserve"> </w:t>
      </w:r>
      <w:r w:rsidRPr="00981227">
        <w:t>(C) Relationship between cumulative eGDR and stroke incidence in participants with advanced CKM syndrome (</w:t>
      </w:r>
      <w:r w:rsidRPr="00981227">
        <w:rPr>
          <w:rFonts w:hint="eastAsia"/>
        </w:rPr>
        <w:t>s</w:t>
      </w:r>
      <w:r w:rsidRPr="00981227">
        <w:t>tages 3–4).</w:t>
      </w:r>
      <w:r w:rsidRPr="00981227">
        <w:rPr>
          <w:rFonts w:hint="eastAsia"/>
        </w:rPr>
        <w:t xml:space="preserve"> BMI, b</w:t>
      </w:r>
      <w:r w:rsidRPr="00981227">
        <w:t xml:space="preserve">ody </w:t>
      </w:r>
      <w:r w:rsidRPr="00981227">
        <w:rPr>
          <w:rFonts w:hint="eastAsia"/>
        </w:rPr>
        <w:t>m</w:t>
      </w:r>
      <w:r w:rsidRPr="00981227">
        <w:t xml:space="preserve">ass </w:t>
      </w:r>
      <w:r w:rsidRPr="00981227">
        <w:rPr>
          <w:rFonts w:hint="eastAsia"/>
        </w:rPr>
        <w:t>i</w:t>
      </w:r>
      <w:r w:rsidRPr="00981227">
        <w:t>ndex</w:t>
      </w:r>
      <w:r w:rsidRPr="00981227">
        <w:rPr>
          <w:rFonts w:hint="eastAsia"/>
        </w:rPr>
        <w:t xml:space="preserve">; </w:t>
      </w:r>
      <w:r w:rsidRPr="00981227">
        <w:t>eGFR, estimated glomerular filtration rate;</w:t>
      </w:r>
      <w:r w:rsidRPr="00981227">
        <w:rPr>
          <w:rFonts w:hint="eastAsia"/>
        </w:rPr>
        <w:t xml:space="preserve"> </w:t>
      </w:r>
      <w:r w:rsidRPr="00981227">
        <w:t>CKM, cardiovascular-kidney-metabolic</w:t>
      </w:r>
      <w:r w:rsidRPr="00981227">
        <w:rPr>
          <w:rFonts w:hint="eastAsia"/>
        </w:rPr>
        <w:t xml:space="preserve">; </w:t>
      </w:r>
      <w:r w:rsidRPr="00FF5459">
        <w:rPr>
          <w:rFonts w:hint="eastAsia"/>
          <w:color w:val="0033CC"/>
        </w:rPr>
        <w:t>H</w:t>
      </w:r>
      <w:r w:rsidRPr="00FF5459">
        <w:rPr>
          <w:color w:val="0033CC"/>
        </w:rPr>
        <w:t xml:space="preserve">R, </w:t>
      </w:r>
      <w:r w:rsidRPr="00FF5459">
        <w:rPr>
          <w:rFonts w:hint="eastAsia"/>
          <w:color w:val="0033CC"/>
        </w:rPr>
        <w:t>hazard</w:t>
      </w:r>
      <w:r w:rsidRPr="00FF5459">
        <w:rPr>
          <w:color w:val="0033CC"/>
        </w:rPr>
        <w:t xml:space="preserve"> ratio</w:t>
      </w:r>
    </w:p>
    <w:p w14:paraId="2CDA8D10" w14:textId="77777777" w:rsidR="00F84A3E" w:rsidRPr="00981227" w:rsidRDefault="00F84A3E">
      <w:pPr>
        <w:spacing w:line="480" w:lineRule="auto"/>
      </w:pPr>
    </w:p>
    <w:p w14:paraId="57626A7D" w14:textId="77777777" w:rsidR="00F84A3E" w:rsidRPr="00981227" w:rsidRDefault="00F84A3E"/>
    <w:p w14:paraId="759C28C8" w14:textId="77777777" w:rsidR="00F84A3E" w:rsidRPr="00981227" w:rsidRDefault="00F84A3E"/>
    <w:p w14:paraId="02D565AA" w14:textId="77777777" w:rsidR="00F84A3E" w:rsidRPr="00981227" w:rsidRDefault="00F84A3E"/>
    <w:p w14:paraId="4FA9D88A" w14:textId="77777777" w:rsidR="00F84A3E" w:rsidRPr="00981227" w:rsidRDefault="00F84A3E"/>
    <w:p w14:paraId="41E4FF4D" w14:textId="77777777" w:rsidR="00F84A3E" w:rsidRPr="00981227" w:rsidRDefault="00F84A3E"/>
    <w:p w14:paraId="0922FD4D" w14:textId="77777777" w:rsidR="00F84A3E" w:rsidRPr="00981227" w:rsidRDefault="00F84A3E"/>
    <w:p w14:paraId="1E5C1BA9" w14:textId="77777777" w:rsidR="00F84A3E" w:rsidRPr="00981227" w:rsidRDefault="00F84A3E"/>
    <w:p w14:paraId="4E9DEE12" w14:textId="77777777" w:rsidR="00F84A3E" w:rsidRPr="00981227" w:rsidRDefault="00F84A3E"/>
    <w:p w14:paraId="1BC313EA" w14:textId="77777777" w:rsidR="00F84A3E" w:rsidRPr="00981227" w:rsidRDefault="00F84A3E"/>
    <w:p w14:paraId="25DFB6A6" w14:textId="77777777" w:rsidR="00F84A3E" w:rsidRPr="00981227" w:rsidRDefault="00F84A3E"/>
    <w:p w14:paraId="126ED274" w14:textId="77777777" w:rsidR="00F84A3E" w:rsidRPr="00981227" w:rsidRDefault="00F84A3E"/>
    <w:p w14:paraId="408C5EF1" w14:textId="77777777" w:rsidR="00F84A3E" w:rsidRPr="00981227" w:rsidRDefault="00F84A3E"/>
    <w:p w14:paraId="6423233B" w14:textId="77777777" w:rsidR="00F84A3E" w:rsidRPr="00981227" w:rsidRDefault="00F84A3E"/>
    <w:p w14:paraId="330B8CEA" w14:textId="77777777" w:rsidR="00F84A3E" w:rsidRPr="00981227" w:rsidRDefault="00F84A3E"/>
    <w:p w14:paraId="5D29B7DC" w14:textId="77777777" w:rsidR="00F84A3E" w:rsidRPr="00981227" w:rsidRDefault="00F84A3E"/>
    <w:p w14:paraId="247F5E5F" w14:textId="77777777" w:rsidR="00F84A3E" w:rsidRPr="00981227" w:rsidRDefault="00F84A3E"/>
    <w:p w14:paraId="4554281F" w14:textId="77777777" w:rsidR="00F84A3E" w:rsidRPr="00981227" w:rsidRDefault="00F84A3E"/>
    <w:p w14:paraId="4893FD49" w14:textId="77777777" w:rsidR="00F84A3E" w:rsidRPr="00981227" w:rsidRDefault="00F84A3E"/>
    <w:p w14:paraId="7068B30E" w14:textId="77777777" w:rsidR="00F84A3E" w:rsidRPr="00981227" w:rsidRDefault="00F84A3E"/>
    <w:p w14:paraId="7BAA229C" w14:textId="77777777" w:rsidR="00F84A3E" w:rsidRPr="00981227" w:rsidRDefault="00F84A3E"/>
    <w:p w14:paraId="48FEA4B2" w14:textId="77777777" w:rsidR="00F84A3E" w:rsidRPr="00981227" w:rsidRDefault="00F84A3E"/>
    <w:p w14:paraId="6C011B66" w14:textId="77777777" w:rsidR="00F84A3E" w:rsidRPr="00981227" w:rsidRDefault="00F84A3E"/>
    <w:p w14:paraId="018516FD" w14:textId="77777777" w:rsidR="00F84A3E" w:rsidRPr="00981227" w:rsidRDefault="00F84A3E"/>
    <w:p w14:paraId="37921C93" w14:textId="77777777" w:rsidR="00F84A3E" w:rsidRPr="00981227" w:rsidRDefault="00F84A3E"/>
    <w:p w14:paraId="7B5F13FB" w14:textId="77777777" w:rsidR="00F84A3E" w:rsidRPr="00981227" w:rsidRDefault="00000000">
      <w:r w:rsidRPr="00981227">
        <w:rPr>
          <w:rFonts w:hint="eastAsia"/>
          <w:noProof/>
        </w:rPr>
        <w:lastRenderedPageBreak/>
        <w:drawing>
          <wp:inline distT="0" distB="0" distL="114300" distR="114300" wp14:anchorId="31DA04EC" wp14:editId="13FBAB6D">
            <wp:extent cx="5278120" cy="6089650"/>
            <wp:effectExtent l="0" t="0" r="5080" b="6350"/>
            <wp:docPr id="2" name="图片 2" descr="Forest plo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orest plot_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08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E898F" w14:textId="68369F1E" w:rsidR="00F84A3E" w:rsidRPr="00981227" w:rsidRDefault="00000000">
      <w:r w:rsidRPr="00981227">
        <w:rPr>
          <w:rFonts w:hint="eastAsia"/>
          <w:b/>
          <w:bCs/>
        </w:rPr>
        <w:t>Fig. S</w:t>
      </w:r>
      <w:r w:rsidR="002B4E8C" w:rsidRPr="00981227">
        <w:rPr>
          <w:rFonts w:hint="eastAsia"/>
          <w:b/>
          <w:bCs/>
        </w:rPr>
        <w:t>2</w:t>
      </w:r>
      <w:r w:rsidRPr="00981227">
        <w:rPr>
          <w:rFonts w:hint="eastAsia"/>
        </w:rPr>
        <w:t xml:space="preserve"> </w:t>
      </w:r>
      <w:r w:rsidRPr="00981227">
        <w:t xml:space="preserve">Subgroup </w:t>
      </w:r>
      <w:r w:rsidRPr="00981227">
        <w:rPr>
          <w:rFonts w:hint="eastAsia"/>
        </w:rPr>
        <w:t>a</w:t>
      </w:r>
      <w:r w:rsidRPr="00981227">
        <w:t xml:space="preserve">nalysis of </w:t>
      </w:r>
      <w:r w:rsidRPr="00981227">
        <w:rPr>
          <w:rFonts w:hint="eastAsia"/>
        </w:rPr>
        <w:t xml:space="preserve">cumulative </w:t>
      </w:r>
      <w:r w:rsidRPr="00981227">
        <w:t>eGDR</w:t>
      </w:r>
      <w:r w:rsidRPr="00981227">
        <w:rPr>
          <w:rFonts w:hint="eastAsia"/>
        </w:rPr>
        <w:t xml:space="preserve"> (per 0.1 unit) </w:t>
      </w:r>
      <w:r w:rsidRPr="00981227">
        <w:t xml:space="preserve">and </w:t>
      </w:r>
      <w:r w:rsidRPr="00981227">
        <w:rPr>
          <w:rFonts w:hint="eastAsia"/>
        </w:rPr>
        <w:t>s</w:t>
      </w:r>
      <w:r w:rsidRPr="00981227">
        <w:t xml:space="preserve">troke </w:t>
      </w:r>
      <w:r w:rsidRPr="00981227">
        <w:rPr>
          <w:rFonts w:hint="eastAsia"/>
        </w:rPr>
        <w:t>i</w:t>
      </w:r>
      <w:r w:rsidRPr="00981227">
        <w:t xml:space="preserve">ncidence in </w:t>
      </w:r>
      <w:r w:rsidRPr="00981227">
        <w:rPr>
          <w:rFonts w:hint="eastAsia"/>
        </w:rPr>
        <w:t>subject</w:t>
      </w:r>
      <w:r w:rsidRPr="00981227">
        <w:t xml:space="preserve">s </w:t>
      </w:r>
      <w:r w:rsidRPr="00981227">
        <w:rPr>
          <w:rFonts w:hint="eastAsia"/>
        </w:rPr>
        <w:t>w</w:t>
      </w:r>
      <w:r w:rsidRPr="00981227">
        <w:t xml:space="preserve">ith CKM </w:t>
      </w:r>
      <w:r w:rsidRPr="00981227">
        <w:rPr>
          <w:rFonts w:hint="eastAsia"/>
        </w:rPr>
        <w:t>s</w:t>
      </w:r>
      <w:r w:rsidRPr="00981227">
        <w:t>yndrome (</w:t>
      </w:r>
      <w:r w:rsidRPr="00981227">
        <w:rPr>
          <w:rFonts w:hint="eastAsia"/>
        </w:rPr>
        <w:t>s</w:t>
      </w:r>
      <w:r w:rsidRPr="00981227">
        <w:t>tages 0–4)</w:t>
      </w:r>
      <w:r w:rsidRPr="00981227">
        <w:rPr>
          <w:rFonts w:hint="eastAsia"/>
        </w:rPr>
        <w:t xml:space="preserve">. </w:t>
      </w:r>
      <w:r w:rsidRPr="00981227">
        <w:t>Adjusted for all covariates except for this subgroup</w:t>
      </w:r>
      <w:r w:rsidRPr="00981227">
        <w:rPr>
          <w:rFonts w:hint="eastAsia"/>
        </w:rPr>
        <w:t xml:space="preserve"> </w:t>
      </w:r>
      <w:r w:rsidRPr="00981227">
        <w:t xml:space="preserve">of variables. </w:t>
      </w:r>
      <w:r w:rsidRPr="00981227">
        <w:rPr>
          <w:rFonts w:hint="eastAsia"/>
        </w:rPr>
        <w:t>BMI, b</w:t>
      </w:r>
      <w:r w:rsidRPr="00981227">
        <w:t xml:space="preserve">ody </w:t>
      </w:r>
      <w:r w:rsidRPr="00981227">
        <w:rPr>
          <w:rFonts w:hint="eastAsia"/>
        </w:rPr>
        <w:t>m</w:t>
      </w:r>
      <w:r w:rsidRPr="00981227">
        <w:t xml:space="preserve">ass </w:t>
      </w:r>
      <w:r w:rsidRPr="00981227">
        <w:rPr>
          <w:rFonts w:hint="eastAsia"/>
        </w:rPr>
        <w:t>i</w:t>
      </w:r>
      <w:r w:rsidRPr="00981227">
        <w:t>ndex;</w:t>
      </w:r>
      <w:r w:rsidRPr="00981227">
        <w:rPr>
          <w:rFonts w:hint="eastAsia"/>
        </w:rPr>
        <w:t xml:space="preserve"> </w:t>
      </w:r>
      <w:r w:rsidRPr="00981227">
        <w:t>CKM, cardiovascular-kidney-metabolic</w:t>
      </w:r>
      <w:r w:rsidRPr="00981227">
        <w:rPr>
          <w:rFonts w:hint="eastAsia"/>
        </w:rPr>
        <w:t xml:space="preserve">; </w:t>
      </w:r>
      <w:r w:rsidRPr="00FF5459">
        <w:rPr>
          <w:rFonts w:hint="eastAsia"/>
          <w:color w:val="0033CC"/>
        </w:rPr>
        <w:t>H</w:t>
      </w:r>
      <w:r w:rsidRPr="00FF5459">
        <w:rPr>
          <w:color w:val="0033CC"/>
        </w:rPr>
        <w:t xml:space="preserve">R, </w:t>
      </w:r>
      <w:r w:rsidRPr="00FF5459">
        <w:rPr>
          <w:rFonts w:hint="eastAsia"/>
          <w:color w:val="0033CC"/>
        </w:rPr>
        <w:t>hazard</w:t>
      </w:r>
      <w:r w:rsidRPr="00FF5459">
        <w:rPr>
          <w:color w:val="0033CC"/>
        </w:rPr>
        <w:t xml:space="preserve"> ratio</w:t>
      </w:r>
    </w:p>
    <w:p w14:paraId="3C3FF2B7" w14:textId="77777777" w:rsidR="00F84A3E" w:rsidRPr="00981227" w:rsidRDefault="00F84A3E"/>
    <w:p w14:paraId="7C4F200F" w14:textId="77777777" w:rsidR="00F84A3E" w:rsidRPr="00981227" w:rsidRDefault="00F84A3E"/>
    <w:p w14:paraId="028DC787" w14:textId="77777777" w:rsidR="00F84A3E" w:rsidRPr="00981227" w:rsidRDefault="00F84A3E"/>
    <w:p w14:paraId="142C4510" w14:textId="77777777" w:rsidR="00F84A3E" w:rsidRPr="00981227" w:rsidRDefault="00F84A3E"/>
    <w:p w14:paraId="01622114" w14:textId="77777777" w:rsidR="00F84A3E" w:rsidRPr="00981227" w:rsidRDefault="00F84A3E"/>
    <w:p w14:paraId="2C9BB177" w14:textId="77777777" w:rsidR="00F84A3E" w:rsidRPr="00981227" w:rsidRDefault="00F84A3E"/>
    <w:p w14:paraId="6BF3FAB8" w14:textId="77777777" w:rsidR="00F84A3E" w:rsidRPr="00981227" w:rsidRDefault="00F84A3E"/>
    <w:p w14:paraId="65B28B29" w14:textId="77777777" w:rsidR="00F84A3E" w:rsidRPr="00981227" w:rsidRDefault="00F84A3E"/>
    <w:p w14:paraId="50F0830A" w14:textId="68476B56" w:rsidR="002B4E8C" w:rsidRPr="00981227" w:rsidRDefault="002B4E8C">
      <w:r w:rsidRPr="00981227">
        <w:rPr>
          <w:noProof/>
        </w:rPr>
        <w:lastRenderedPageBreak/>
        <w:drawing>
          <wp:inline distT="0" distB="0" distL="0" distR="0" wp14:anchorId="16EDB675" wp14:editId="0DD6DF84">
            <wp:extent cx="5278120" cy="6090285"/>
            <wp:effectExtent l="0" t="0" r="0" b="5715"/>
            <wp:docPr id="13369624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962419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2A09C" w14:textId="6120A531" w:rsidR="002B4E8C" w:rsidRPr="00981227" w:rsidRDefault="002B4E8C" w:rsidP="002B4E8C">
      <w:r w:rsidRPr="00981227">
        <w:rPr>
          <w:rFonts w:hint="eastAsia"/>
          <w:b/>
          <w:bCs/>
        </w:rPr>
        <w:t>Fig. S3</w:t>
      </w:r>
      <w:r w:rsidRPr="00981227">
        <w:rPr>
          <w:rFonts w:hint="eastAsia"/>
        </w:rPr>
        <w:t xml:space="preserve"> </w:t>
      </w:r>
      <w:r w:rsidRPr="00981227">
        <w:t xml:space="preserve">Subgroup </w:t>
      </w:r>
      <w:r w:rsidRPr="00981227">
        <w:rPr>
          <w:rFonts w:hint="eastAsia"/>
        </w:rPr>
        <w:t>a</w:t>
      </w:r>
      <w:r w:rsidRPr="00981227">
        <w:t xml:space="preserve">nalysis of </w:t>
      </w:r>
      <w:r w:rsidRPr="00981227">
        <w:rPr>
          <w:rFonts w:hint="eastAsia"/>
        </w:rPr>
        <w:t xml:space="preserve">cumulative </w:t>
      </w:r>
      <w:r w:rsidRPr="00981227">
        <w:t>eGDR</w:t>
      </w:r>
      <w:r w:rsidRPr="00981227">
        <w:rPr>
          <w:rFonts w:hint="eastAsia"/>
        </w:rPr>
        <w:t xml:space="preserve"> (per 0.1 unit) </w:t>
      </w:r>
      <w:r w:rsidRPr="00981227">
        <w:t xml:space="preserve">and </w:t>
      </w:r>
      <w:r w:rsidRPr="00981227">
        <w:rPr>
          <w:rFonts w:hint="eastAsia"/>
        </w:rPr>
        <w:t>s</w:t>
      </w:r>
      <w:r w:rsidRPr="00981227">
        <w:t xml:space="preserve">troke </w:t>
      </w:r>
      <w:r w:rsidRPr="00981227">
        <w:rPr>
          <w:rFonts w:hint="eastAsia"/>
        </w:rPr>
        <w:t>i</w:t>
      </w:r>
      <w:r w:rsidRPr="00981227">
        <w:t xml:space="preserve">ncidence in </w:t>
      </w:r>
      <w:r w:rsidRPr="00981227">
        <w:rPr>
          <w:rFonts w:hint="eastAsia"/>
        </w:rPr>
        <w:t>subject</w:t>
      </w:r>
      <w:r w:rsidRPr="00981227">
        <w:t xml:space="preserve">s </w:t>
      </w:r>
      <w:r w:rsidRPr="00981227">
        <w:rPr>
          <w:rFonts w:hint="eastAsia"/>
        </w:rPr>
        <w:t>w</w:t>
      </w:r>
      <w:r w:rsidRPr="00981227">
        <w:t xml:space="preserve">ith CKM </w:t>
      </w:r>
      <w:r w:rsidRPr="00981227">
        <w:rPr>
          <w:rFonts w:hint="eastAsia"/>
        </w:rPr>
        <w:t>s</w:t>
      </w:r>
      <w:r w:rsidRPr="00981227">
        <w:t>yndrome (</w:t>
      </w:r>
      <w:r w:rsidRPr="00981227">
        <w:rPr>
          <w:rFonts w:hint="eastAsia"/>
        </w:rPr>
        <w:t>s</w:t>
      </w:r>
      <w:r w:rsidRPr="00981227">
        <w:t>tages 0–4)</w:t>
      </w:r>
      <w:r w:rsidRPr="00981227">
        <w:rPr>
          <w:rFonts w:hint="eastAsia"/>
        </w:rPr>
        <w:t xml:space="preserve">. </w:t>
      </w:r>
      <w:r w:rsidRPr="00981227">
        <w:t>Adjusted for all covariates except for this subgroup</w:t>
      </w:r>
      <w:r w:rsidRPr="00981227">
        <w:rPr>
          <w:rFonts w:hint="eastAsia"/>
        </w:rPr>
        <w:t xml:space="preserve"> </w:t>
      </w:r>
      <w:r w:rsidRPr="00981227">
        <w:t xml:space="preserve">of variables. </w:t>
      </w:r>
      <w:r w:rsidRPr="00981227">
        <w:rPr>
          <w:rFonts w:hint="eastAsia"/>
        </w:rPr>
        <w:t>BMI, b</w:t>
      </w:r>
      <w:r w:rsidRPr="00981227">
        <w:t xml:space="preserve">ody </w:t>
      </w:r>
      <w:r w:rsidRPr="00981227">
        <w:rPr>
          <w:rFonts w:hint="eastAsia"/>
        </w:rPr>
        <w:t>m</w:t>
      </w:r>
      <w:r w:rsidRPr="00981227">
        <w:t xml:space="preserve">ass </w:t>
      </w:r>
      <w:r w:rsidRPr="00981227">
        <w:rPr>
          <w:rFonts w:hint="eastAsia"/>
        </w:rPr>
        <w:t>i</w:t>
      </w:r>
      <w:r w:rsidRPr="00981227">
        <w:t>ndex;</w:t>
      </w:r>
      <w:r w:rsidRPr="00981227">
        <w:rPr>
          <w:rFonts w:hint="eastAsia"/>
        </w:rPr>
        <w:t xml:space="preserve"> </w:t>
      </w:r>
      <w:r w:rsidRPr="00981227">
        <w:t>CKM, cardiovascular-kidney-metabolic</w:t>
      </w:r>
      <w:r w:rsidRPr="00981227">
        <w:rPr>
          <w:rFonts w:hint="eastAsia"/>
        </w:rPr>
        <w:t xml:space="preserve">; </w:t>
      </w:r>
      <w:r w:rsidRPr="00FF5459">
        <w:rPr>
          <w:rFonts w:hint="eastAsia"/>
          <w:color w:val="0033CC"/>
        </w:rPr>
        <w:t>O</w:t>
      </w:r>
      <w:r w:rsidRPr="00FF5459">
        <w:rPr>
          <w:color w:val="0033CC"/>
        </w:rPr>
        <w:t xml:space="preserve">R, </w:t>
      </w:r>
      <w:r w:rsidRPr="00FF5459">
        <w:rPr>
          <w:rFonts w:hint="eastAsia"/>
          <w:color w:val="0033CC"/>
        </w:rPr>
        <w:t>odds</w:t>
      </w:r>
      <w:r w:rsidRPr="00FF5459">
        <w:rPr>
          <w:color w:val="0033CC"/>
        </w:rPr>
        <w:t xml:space="preserve"> ratio</w:t>
      </w:r>
    </w:p>
    <w:p w14:paraId="34B02A46" w14:textId="77777777" w:rsidR="002B4E8C" w:rsidRPr="00981227" w:rsidRDefault="002B4E8C"/>
    <w:sectPr w:rsidR="002B4E8C" w:rsidRPr="00981227">
      <w:pgSz w:w="11906" w:h="16838"/>
      <w:pgMar w:top="1440" w:right="1797" w:bottom="1440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BB1E1" w14:textId="77777777" w:rsidR="00A3782E" w:rsidRDefault="00A3782E" w:rsidP="005072EA">
      <w:r>
        <w:separator/>
      </w:r>
    </w:p>
  </w:endnote>
  <w:endnote w:type="continuationSeparator" w:id="0">
    <w:p w14:paraId="3E75A467" w14:textId="77777777" w:rsidR="00A3782E" w:rsidRDefault="00A3782E" w:rsidP="0050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749E8" w14:textId="77777777" w:rsidR="00A3782E" w:rsidRDefault="00A3782E" w:rsidP="005072EA">
      <w:r>
        <w:separator/>
      </w:r>
    </w:p>
  </w:footnote>
  <w:footnote w:type="continuationSeparator" w:id="0">
    <w:p w14:paraId="679A7BC1" w14:textId="77777777" w:rsidR="00A3782E" w:rsidRDefault="00A3782E" w:rsidP="00507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2C8"/>
    <w:rsid w:val="000009C9"/>
    <w:rsid w:val="001225E4"/>
    <w:rsid w:val="001C5F94"/>
    <w:rsid w:val="001D241E"/>
    <w:rsid w:val="002148C6"/>
    <w:rsid w:val="00253E04"/>
    <w:rsid w:val="00263B3A"/>
    <w:rsid w:val="002B4E8C"/>
    <w:rsid w:val="003B750D"/>
    <w:rsid w:val="0049160E"/>
    <w:rsid w:val="00491735"/>
    <w:rsid w:val="004A5237"/>
    <w:rsid w:val="005072EA"/>
    <w:rsid w:val="00515BFD"/>
    <w:rsid w:val="005352E4"/>
    <w:rsid w:val="0064030D"/>
    <w:rsid w:val="006759A3"/>
    <w:rsid w:val="007C46BB"/>
    <w:rsid w:val="007E70ED"/>
    <w:rsid w:val="008058C2"/>
    <w:rsid w:val="008131E5"/>
    <w:rsid w:val="00814E6B"/>
    <w:rsid w:val="0094796E"/>
    <w:rsid w:val="00981227"/>
    <w:rsid w:val="00982546"/>
    <w:rsid w:val="00983331"/>
    <w:rsid w:val="009A39C3"/>
    <w:rsid w:val="009A4945"/>
    <w:rsid w:val="00A30C79"/>
    <w:rsid w:val="00A3782E"/>
    <w:rsid w:val="00A574CE"/>
    <w:rsid w:val="00AA0E3D"/>
    <w:rsid w:val="00AB37EA"/>
    <w:rsid w:val="00B1100C"/>
    <w:rsid w:val="00B53C8F"/>
    <w:rsid w:val="00B57072"/>
    <w:rsid w:val="00B722C8"/>
    <w:rsid w:val="00B8614C"/>
    <w:rsid w:val="00BC7092"/>
    <w:rsid w:val="00BE54A1"/>
    <w:rsid w:val="00C94F92"/>
    <w:rsid w:val="00CA0419"/>
    <w:rsid w:val="00CB1F09"/>
    <w:rsid w:val="00CE6D9A"/>
    <w:rsid w:val="00D41F45"/>
    <w:rsid w:val="00DA7B0B"/>
    <w:rsid w:val="00DD0146"/>
    <w:rsid w:val="00DD2EE3"/>
    <w:rsid w:val="00E9345E"/>
    <w:rsid w:val="00EE0E31"/>
    <w:rsid w:val="00F038DC"/>
    <w:rsid w:val="00F20B02"/>
    <w:rsid w:val="00F221D5"/>
    <w:rsid w:val="00F32933"/>
    <w:rsid w:val="00F52C28"/>
    <w:rsid w:val="00F84A3E"/>
    <w:rsid w:val="00FF08BD"/>
    <w:rsid w:val="00FF5459"/>
    <w:rsid w:val="254C533C"/>
    <w:rsid w:val="7E37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71D7F9"/>
  <w14:defaultImageDpi w14:val="32767"/>
  <w15:docId w15:val="{14D7A7C3-86DF-4C3F-B233-3D12D69E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color w:val="000000" w:themeColor="text1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467886" w:themeColor="hyperlink"/>
      <w:u w:val="single"/>
    </w:rPr>
  </w:style>
  <w:style w:type="table" w:customStyle="1" w:styleId="a9">
    <w:name w:val="三线表"/>
    <w:basedOn w:val="a1"/>
    <w:uiPriority w:val="99"/>
    <w:qFormat/>
    <w:rPr>
      <w:rFonts w:cs="Times New Roman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6" w:space="0" w:color="auto"/>
          <w:bottom w:val="nil"/>
        </w:tcBorders>
      </w:tcPr>
    </w:tblStyle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 字符"/>
    <w:basedOn w:val="a0"/>
    <w:link w:val="aa"/>
    <w:uiPriority w:val="29"/>
    <w:qFormat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5072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072EA"/>
    <w:rPr>
      <w:color w:val="000000" w:themeColor="text1"/>
      <w:kern w:val="2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072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072EA"/>
    <w:rPr>
      <w:color w:val="000000" w:themeColor="text1"/>
      <w:kern w:val="2"/>
      <w:sz w:val="18"/>
      <w:szCs w:val="18"/>
    </w:rPr>
  </w:style>
  <w:style w:type="paragraph" w:styleId="af3">
    <w:name w:val="Revision"/>
    <w:hidden/>
    <w:uiPriority w:val="99"/>
    <w:unhideWhenUsed/>
    <w:rsid w:val="005072EA"/>
    <w:rPr>
      <w:color w:val="000000" w:themeColor="text1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A7DA7-99EB-46A0-B608-1448F9FC6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1718</Words>
  <Characters>9797</Characters>
  <Application>Microsoft Office Word</Application>
  <DocSecurity>0</DocSecurity>
  <Lines>81</Lines>
  <Paragraphs>22</Paragraphs>
  <ScaleCrop>false</ScaleCrop>
  <Company/>
  <LinksUpToDate>false</LinksUpToDate>
  <CharactersWithSpaces>11493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燕 汪</dc:creator>
  <cp:lastModifiedBy>燕 汪</cp:lastModifiedBy>
  <cp:revision>4</cp:revision>
  <dcterms:created xsi:type="dcterms:W3CDTF">2026-01-19T05:29:00Z</dcterms:created>
  <dcterms:modified xsi:type="dcterms:W3CDTF">2026-01-19T05:32:00Z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eyJoZGlkIjoiMWZjNDE1YzE5YTlkM2EyYWM1ZDYxZDBmYTY3MGJlMWYiLCJ1c2VySWQiOiI2MDg4MjQ4MzIifQ==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DB4641F52F404147A6F7080BCF094400_12</vt:lpwstr>
  </property>
</Properties>
</file>