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51E6B2" w14:textId="77777777" w:rsidR="00711CA1" w:rsidRPr="000203B7" w:rsidRDefault="00711CA1" w:rsidP="00711CA1">
      <w:pPr>
        <w:spacing w:line="360" w:lineRule="auto"/>
        <w:jc w:val="both"/>
        <w:rPr>
          <w:rFonts w:ascii="Arial" w:hAnsi="Arial" w:cs="Arial"/>
          <w:lang w:val="en-GB"/>
        </w:rPr>
      </w:pPr>
      <w:r w:rsidRPr="000203B7">
        <w:rPr>
          <w:rFonts w:ascii="Arial" w:hAnsi="Arial" w:cs="Arial"/>
          <w:b/>
          <w:bCs/>
          <w:lang w:val="en-GB"/>
        </w:rPr>
        <w:t xml:space="preserve">Supplementary Figure 1: </w:t>
      </w:r>
      <w:r w:rsidRPr="000203B7">
        <w:rPr>
          <w:rFonts w:ascii="Arial" w:hAnsi="Arial" w:cs="Arial"/>
          <w:lang w:val="en-GB"/>
        </w:rPr>
        <w:t>Study flowchart</w:t>
      </w:r>
    </w:p>
    <w:p w14:paraId="220C13D5" w14:textId="77777777" w:rsidR="00711CA1" w:rsidRPr="000203B7" w:rsidRDefault="00711CA1" w:rsidP="00711CA1">
      <w:pPr>
        <w:spacing w:line="360" w:lineRule="auto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noProof/>
          <w:lang w:val="en-GB"/>
        </w:rPr>
        <w:drawing>
          <wp:inline distT="0" distB="0" distL="0" distR="0" wp14:anchorId="3D20360C" wp14:editId="17C633DE">
            <wp:extent cx="5400040" cy="6624320"/>
            <wp:effectExtent l="0" t="0" r="0" b="5080"/>
            <wp:docPr id="38362850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3628505" name="Imagen 383628505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6624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618BB3" w14:textId="77777777" w:rsidR="00711CA1" w:rsidRDefault="00711CA1" w:rsidP="00711CA1">
      <w:pPr>
        <w:spacing w:line="360" w:lineRule="auto"/>
        <w:jc w:val="both"/>
        <w:rPr>
          <w:rFonts w:ascii="Arial" w:hAnsi="Arial" w:cs="Arial"/>
          <w:b/>
          <w:bCs/>
          <w:lang w:val="en-GB"/>
        </w:rPr>
      </w:pPr>
    </w:p>
    <w:p w14:paraId="6D392A24" w14:textId="77777777" w:rsidR="00711CA1" w:rsidRDefault="00711CA1" w:rsidP="00711CA1">
      <w:pPr>
        <w:spacing w:line="360" w:lineRule="auto"/>
        <w:jc w:val="both"/>
        <w:rPr>
          <w:rFonts w:ascii="Arial" w:hAnsi="Arial" w:cs="Arial"/>
          <w:b/>
          <w:bCs/>
          <w:lang w:val="en-GB"/>
        </w:rPr>
      </w:pPr>
    </w:p>
    <w:p w14:paraId="4512984B" w14:textId="77777777" w:rsidR="00711CA1" w:rsidRDefault="00711CA1" w:rsidP="00711CA1">
      <w:pPr>
        <w:spacing w:line="360" w:lineRule="auto"/>
        <w:jc w:val="both"/>
        <w:rPr>
          <w:rFonts w:ascii="Arial" w:hAnsi="Arial" w:cs="Arial"/>
          <w:b/>
          <w:bCs/>
          <w:lang w:val="en-GB"/>
        </w:rPr>
      </w:pPr>
    </w:p>
    <w:p w14:paraId="756960C4" w14:textId="77777777" w:rsidR="00711CA1" w:rsidRDefault="00711CA1" w:rsidP="00711CA1">
      <w:pPr>
        <w:spacing w:line="360" w:lineRule="auto"/>
        <w:jc w:val="both"/>
        <w:rPr>
          <w:rFonts w:ascii="Arial" w:hAnsi="Arial" w:cs="Arial"/>
          <w:b/>
          <w:bCs/>
          <w:lang w:val="en-GB"/>
        </w:rPr>
      </w:pPr>
    </w:p>
    <w:p w14:paraId="66B23224" w14:textId="77777777" w:rsidR="00711CA1" w:rsidRDefault="00711CA1" w:rsidP="00711CA1">
      <w:pPr>
        <w:spacing w:line="360" w:lineRule="auto"/>
        <w:jc w:val="both"/>
        <w:rPr>
          <w:rFonts w:ascii="Arial" w:hAnsi="Arial" w:cs="Arial"/>
          <w:b/>
          <w:bCs/>
          <w:lang w:val="en-GB"/>
        </w:rPr>
      </w:pPr>
    </w:p>
    <w:p w14:paraId="5D3A817E" w14:textId="77777777" w:rsidR="00711CA1" w:rsidRPr="000203B7" w:rsidRDefault="00711CA1" w:rsidP="00711CA1">
      <w:pPr>
        <w:spacing w:line="360" w:lineRule="auto"/>
        <w:jc w:val="both"/>
        <w:rPr>
          <w:rFonts w:ascii="Arial" w:hAnsi="Arial" w:cs="Arial"/>
          <w:lang w:val="en-GB"/>
        </w:rPr>
      </w:pPr>
      <w:r w:rsidRPr="000203B7">
        <w:rPr>
          <w:rFonts w:ascii="Arial" w:hAnsi="Arial" w:cs="Arial"/>
          <w:b/>
          <w:bCs/>
          <w:lang w:val="en-GB"/>
        </w:rPr>
        <w:lastRenderedPageBreak/>
        <w:t xml:space="preserve">Supplementary Figure 2: </w:t>
      </w:r>
      <w:r w:rsidRPr="000203B7">
        <w:rPr>
          <w:rFonts w:ascii="Arial" w:hAnsi="Arial" w:cs="Arial"/>
          <w:lang w:val="en-GB"/>
        </w:rPr>
        <w:t>PCA for Ahlqvist clusters</w:t>
      </w:r>
    </w:p>
    <w:p w14:paraId="2886A6A0" w14:textId="19EE9183" w:rsidR="00711CA1" w:rsidRPr="000203B7" w:rsidRDefault="00D70C4C" w:rsidP="00D70C4C">
      <w:pPr>
        <w:spacing w:line="360" w:lineRule="auto"/>
        <w:jc w:val="center"/>
        <w:rPr>
          <w:rFonts w:ascii="Arial" w:hAnsi="Arial" w:cs="Arial"/>
          <w:lang w:val="en-GB"/>
        </w:rPr>
      </w:pPr>
      <w:r w:rsidRPr="00272671">
        <w:rPr>
          <w:noProof/>
        </w:rPr>
        <w:drawing>
          <wp:inline distT="0" distB="0" distL="0" distR="0" wp14:anchorId="41D3EB27" wp14:editId="6E1AEC77">
            <wp:extent cx="3794078" cy="3880247"/>
            <wp:effectExtent l="0" t="0" r="0" b="6350"/>
            <wp:docPr id="1216203701" name="Imagen 1" descr="Gráfico, Gráfico de dispersión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6203701" name="Imagen 1" descr="Gráfico, Gráfico de dispersión&#10;&#10;El contenido generado por IA puede ser incorrecto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01433" cy="3887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B31886" w14:textId="02F69431" w:rsidR="00711CA1" w:rsidRPr="000203B7" w:rsidRDefault="00D70C4C" w:rsidP="00711CA1">
      <w:pPr>
        <w:spacing w:line="360" w:lineRule="auto"/>
        <w:jc w:val="both"/>
        <w:rPr>
          <w:rFonts w:ascii="Arial" w:hAnsi="Arial" w:cs="Arial"/>
          <w:lang w:val="en-GB"/>
        </w:rPr>
      </w:pPr>
      <w:r w:rsidRPr="00272671">
        <w:rPr>
          <w:noProof/>
        </w:rPr>
        <w:drawing>
          <wp:inline distT="0" distB="0" distL="0" distR="0" wp14:anchorId="489FCBE8" wp14:editId="355E4E4A">
            <wp:extent cx="5396230" cy="3239135"/>
            <wp:effectExtent l="0" t="0" r="1270" b="0"/>
            <wp:docPr id="2118937294" name="Imagen 1" descr="Gráfico, Gráfico de dispersión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8937294" name="Imagen 1" descr="Gráfico, Gráfico de dispersión&#10;&#10;El contenido generado por IA puede ser incorrecto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3239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C0A2B4" w14:textId="6C82EB3D" w:rsidR="00711CA1" w:rsidRPr="000203B7" w:rsidRDefault="00401896" w:rsidP="00711CA1">
      <w:pPr>
        <w:rPr>
          <w:rFonts w:ascii="Arial" w:hAnsi="Arial" w:cs="Arial"/>
          <w:lang w:val="en-GB"/>
        </w:rPr>
      </w:pPr>
      <w:r w:rsidRPr="00401896">
        <w:rPr>
          <w:rFonts w:ascii="Arial" w:hAnsi="Arial" w:cs="Arial"/>
          <w:lang w:val="en-GB"/>
        </w:rPr>
        <w:t>Abbreviations: MARD, mild age-related diabetes; MOD, mild obesity-related diabetes; PCA, principal component analysis; PC1, principal component 1; PC2, principal component 2; SAID, severe autoimmune diabetes; SIDD, severe insulin-deficient diabetes; SIRD, severe insulin-resistant diabetes.</w:t>
      </w:r>
    </w:p>
    <w:p w14:paraId="562E7495" w14:textId="77777777" w:rsidR="00711CA1" w:rsidRPr="000203B7" w:rsidRDefault="00711CA1" w:rsidP="00711CA1">
      <w:pPr>
        <w:rPr>
          <w:rFonts w:ascii="Arial" w:hAnsi="Arial" w:cs="Arial"/>
          <w:lang w:val="en-GB"/>
        </w:rPr>
      </w:pPr>
    </w:p>
    <w:p w14:paraId="4F3B63E1" w14:textId="77777777" w:rsidR="00711CA1" w:rsidRPr="000203B7" w:rsidRDefault="00711CA1" w:rsidP="00711CA1">
      <w:pPr>
        <w:rPr>
          <w:rFonts w:ascii="Arial" w:hAnsi="Arial" w:cs="Arial"/>
          <w:b/>
          <w:bCs/>
          <w:lang w:val="en-GB"/>
        </w:rPr>
      </w:pPr>
    </w:p>
    <w:p w14:paraId="347380DC" w14:textId="77777777" w:rsidR="00711CA1" w:rsidRPr="000203B7" w:rsidRDefault="00711CA1" w:rsidP="00711CA1">
      <w:pPr>
        <w:rPr>
          <w:rFonts w:ascii="Arial" w:hAnsi="Arial" w:cs="Arial"/>
          <w:b/>
          <w:bCs/>
          <w:lang w:val="en-GB"/>
        </w:rPr>
      </w:pPr>
    </w:p>
    <w:p w14:paraId="4E2354C2" w14:textId="77777777" w:rsidR="00711CA1" w:rsidRPr="000203B7" w:rsidRDefault="00711CA1" w:rsidP="00711CA1">
      <w:pPr>
        <w:rPr>
          <w:rFonts w:ascii="Arial" w:hAnsi="Arial" w:cs="Arial"/>
          <w:lang w:val="en-GB"/>
        </w:rPr>
      </w:pPr>
      <w:r w:rsidRPr="000203B7">
        <w:rPr>
          <w:rFonts w:ascii="Arial" w:hAnsi="Arial" w:cs="Arial"/>
          <w:b/>
          <w:bCs/>
          <w:lang w:val="en-GB"/>
        </w:rPr>
        <w:t>Supplementary Figure 3</w:t>
      </w:r>
      <w:r w:rsidRPr="000203B7">
        <w:rPr>
          <w:rFonts w:ascii="Arial" w:hAnsi="Arial" w:cs="Arial"/>
          <w:lang w:val="en-GB"/>
        </w:rPr>
        <w:t>: PCA in unconstrained analysis</w:t>
      </w:r>
    </w:p>
    <w:p w14:paraId="3C777257" w14:textId="69050A18" w:rsidR="00711CA1" w:rsidRPr="000203B7" w:rsidRDefault="005442AF" w:rsidP="005442AF">
      <w:pPr>
        <w:jc w:val="center"/>
        <w:rPr>
          <w:rFonts w:ascii="Arial" w:hAnsi="Arial" w:cs="Arial"/>
          <w:lang w:val="en-GB"/>
        </w:rPr>
      </w:pPr>
      <w:r w:rsidRPr="00272671">
        <w:rPr>
          <w:noProof/>
        </w:rPr>
        <w:drawing>
          <wp:inline distT="0" distB="0" distL="0" distR="0" wp14:anchorId="01612053" wp14:editId="5346D0EE">
            <wp:extent cx="4572000" cy="3808565"/>
            <wp:effectExtent l="0" t="0" r="0" b="1905"/>
            <wp:docPr id="1706229112" name="Imagen 1" descr="Gráfico, Gráfico de dispersión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6229112" name="Imagen 1" descr="Gráfico, Gráfico de dispersión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5817" cy="3811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6A419B" w14:textId="6FF2DDD9" w:rsidR="00711CA1" w:rsidRPr="000203B7" w:rsidRDefault="005442AF" w:rsidP="00711CA1">
      <w:pPr>
        <w:rPr>
          <w:rFonts w:ascii="Arial" w:hAnsi="Arial" w:cs="Arial"/>
          <w:lang w:val="en-GB"/>
        </w:rPr>
      </w:pPr>
      <w:r w:rsidRPr="00272671">
        <w:rPr>
          <w:noProof/>
        </w:rPr>
        <w:drawing>
          <wp:inline distT="0" distB="0" distL="0" distR="0" wp14:anchorId="5335AF17" wp14:editId="4D8AD681">
            <wp:extent cx="5396230" cy="3255010"/>
            <wp:effectExtent l="0" t="0" r="1270" b="0"/>
            <wp:docPr id="1411125439" name="Imagen 1" descr="Gráfico, Gráfico de dispersión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1125439" name="Imagen 1" descr="Gráfico, Gráfico de dispersión&#10;&#10;El contenido generado por IA puede ser incorrecto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3255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112AA9" w14:textId="0D11A2C7" w:rsidR="00711CA1" w:rsidRPr="000203B7" w:rsidRDefault="00401896" w:rsidP="00711CA1">
      <w:pPr>
        <w:tabs>
          <w:tab w:val="left" w:pos="4755"/>
        </w:tabs>
        <w:rPr>
          <w:rFonts w:ascii="Arial" w:hAnsi="Arial" w:cs="Arial"/>
          <w:lang w:val="en-GB"/>
        </w:rPr>
      </w:pPr>
      <w:r w:rsidRPr="00401896">
        <w:rPr>
          <w:rFonts w:ascii="Arial" w:hAnsi="Arial" w:cs="Arial"/>
          <w:lang w:val="en-GB"/>
        </w:rPr>
        <w:t>Abbreviations: C1, cluster 1; C2, cluster 2; C3, cluster 3; PCA, principal component analysis; PC1, principal component 1; PC2, principal component 2; SAID, severe autoimmune diabetes.</w:t>
      </w:r>
    </w:p>
    <w:p w14:paraId="099E4ECB" w14:textId="77777777" w:rsidR="00711CA1" w:rsidRPr="000203B7" w:rsidRDefault="00711CA1" w:rsidP="00711CA1">
      <w:pPr>
        <w:tabs>
          <w:tab w:val="left" w:pos="4755"/>
        </w:tabs>
        <w:rPr>
          <w:rFonts w:ascii="Arial" w:hAnsi="Arial" w:cs="Arial"/>
          <w:lang w:val="en-GB"/>
        </w:rPr>
      </w:pPr>
    </w:p>
    <w:p w14:paraId="194188D9" w14:textId="77777777" w:rsidR="00711CA1" w:rsidRPr="000203B7" w:rsidRDefault="00711CA1" w:rsidP="00711CA1">
      <w:pPr>
        <w:tabs>
          <w:tab w:val="left" w:pos="4755"/>
        </w:tabs>
        <w:rPr>
          <w:rFonts w:ascii="Arial" w:hAnsi="Arial" w:cs="Arial"/>
          <w:lang w:val="en-GB"/>
        </w:rPr>
      </w:pPr>
    </w:p>
    <w:p w14:paraId="022B9F84" w14:textId="77777777" w:rsidR="00711CA1" w:rsidRPr="000203B7" w:rsidRDefault="00711CA1" w:rsidP="00711CA1">
      <w:pPr>
        <w:tabs>
          <w:tab w:val="left" w:pos="4755"/>
        </w:tabs>
        <w:rPr>
          <w:rFonts w:ascii="Arial" w:hAnsi="Arial" w:cs="Arial"/>
          <w:lang w:val="en-GB"/>
        </w:rPr>
      </w:pPr>
    </w:p>
    <w:p w14:paraId="51B4F4CC" w14:textId="77777777" w:rsidR="00711CA1" w:rsidRPr="000203B7" w:rsidRDefault="00711CA1" w:rsidP="00711CA1">
      <w:pPr>
        <w:tabs>
          <w:tab w:val="left" w:pos="4755"/>
        </w:tabs>
        <w:rPr>
          <w:rFonts w:ascii="Arial" w:hAnsi="Arial" w:cs="Arial"/>
          <w:lang w:val="en-GB"/>
        </w:rPr>
      </w:pPr>
      <w:r w:rsidRPr="000203B7">
        <w:rPr>
          <w:rFonts w:ascii="Arial" w:hAnsi="Arial" w:cs="Arial"/>
          <w:b/>
          <w:bCs/>
          <w:lang w:val="en-GB"/>
        </w:rPr>
        <w:t>Supplementary Figure 4:</w:t>
      </w:r>
      <w:r w:rsidRPr="000203B7">
        <w:rPr>
          <w:rFonts w:ascii="Arial" w:hAnsi="Arial" w:cs="Arial"/>
          <w:lang w:val="en-GB"/>
        </w:rPr>
        <w:t xml:space="preserve"> Migration of participants by clustering method</w:t>
      </w:r>
    </w:p>
    <w:p w14:paraId="2620253B" w14:textId="3CCE6C74" w:rsidR="00711CA1" w:rsidRDefault="005442AF" w:rsidP="00711CA1">
      <w:pPr>
        <w:tabs>
          <w:tab w:val="left" w:pos="4755"/>
        </w:tabs>
        <w:rPr>
          <w:rFonts w:ascii="Arial" w:hAnsi="Arial" w:cs="Arial"/>
          <w:lang w:val="en-GB"/>
        </w:rPr>
      </w:pPr>
      <w:r w:rsidRPr="00272671">
        <w:rPr>
          <w:noProof/>
        </w:rPr>
        <w:drawing>
          <wp:inline distT="0" distB="0" distL="0" distR="0" wp14:anchorId="56236133" wp14:editId="2654D12C">
            <wp:extent cx="5396230" cy="3322955"/>
            <wp:effectExtent l="0" t="0" r="1270" b="4445"/>
            <wp:docPr id="2056575034" name="Imagen 1" descr="Patrón de fond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6575034" name="Imagen 1" descr="Patrón de fondo&#10;&#10;El contenido generado por IA puede ser incorrecto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332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410A39" w14:textId="77777777" w:rsidR="00711CA1" w:rsidRDefault="00711CA1" w:rsidP="00711CA1">
      <w:pPr>
        <w:tabs>
          <w:tab w:val="left" w:pos="4755"/>
        </w:tabs>
        <w:rPr>
          <w:rFonts w:ascii="Arial" w:hAnsi="Arial" w:cs="Arial"/>
          <w:lang w:val="en-GB"/>
        </w:rPr>
      </w:pPr>
    </w:p>
    <w:p w14:paraId="6C31F29D" w14:textId="77777777" w:rsidR="00711CA1" w:rsidRDefault="00711CA1" w:rsidP="00711CA1">
      <w:pPr>
        <w:tabs>
          <w:tab w:val="left" w:pos="4755"/>
        </w:tabs>
        <w:rPr>
          <w:rFonts w:ascii="Arial" w:hAnsi="Arial" w:cs="Arial"/>
          <w:lang w:val="en-GB"/>
        </w:rPr>
      </w:pPr>
    </w:p>
    <w:p w14:paraId="53355CEE" w14:textId="71FE7CA7" w:rsidR="00711CA1" w:rsidRDefault="00401896" w:rsidP="00711CA1">
      <w:pPr>
        <w:tabs>
          <w:tab w:val="left" w:pos="4755"/>
        </w:tabs>
        <w:rPr>
          <w:rFonts w:ascii="Arial" w:hAnsi="Arial" w:cs="Arial"/>
          <w:lang w:val="en-GB"/>
        </w:rPr>
      </w:pPr>
      <w:r w:rsidRPr="00401896">
        <w:rPr>
          <w:rFonts w:ascii="Arial" w:hAnsi="Arial" w:cs="Arial"/>
          <w:lang w:val="en-GB"/>
        </w:rPr>
        <w:t xml:space="preserve">Abbreviations: C1, cluster 1; C2, cluster 2; C3, cluster 3; MARD, mild age-related diabetes; MOD, mild obesity-related diabetes; </w:t>
      </w:r>
      <w:proofErr w:type="spellStart"/>
      <w:r w:rsidRPr="00401896">
        <w:rPr>
          <w:rFonts w:ascii="Arial" w:hAnsi="Arial" w:cs="Arial"/>
          <w:lang w:val="en-GB"/>
        </w:rPr>
        <w:t>Opt</w:t>
      </w:r>
      <w:proofErr w:type="spellEnd"/>
      <w:r w:rsidRPr="00401896">
        <w:rPr>
          <w:rFonts w:ascii="Arial" w:hAnsi="Arial" w:cs="Arial"/>
          <w:lang w:val="en-GB"/>
        </w:rPr>
        <w:t>-k: Optimal k clustering; SAID, severe autoimmune diabetes; SIDD, severe insulin-deficient diabetes; SIRD, severe insulin-resistant diabetes.</w:t>
      </w:r>
    </w:p>
    <w:p w14:paraId="413B05E1" w14:textId="77777777" w:rsidR="00711CA1" w:rsidRDefault="00711CA1" w:rsidP="00711CA1">
      <w:pPr>
        <w:tabs>
          <w:tab w:val="left" w:pos="4755"/>
        </w:tabs>
        <w:rPr>
          <w:rFonts w:ascii="Arial" w:hAnsi="Arial" w:cs="Arial"/>
          <w:lang w:val="en-GB"/>
        </w:rPr>
      </w:pPr>
    </w:p>
    <w:p w14:paraId="105D6667" w14:textId="77777777" w:rsidR="00711CA1" w:rsidRDefault="00711CA1" w:rsidP="00711CA1">
      <w:pPr>
        <w:tabs>
          <w:tab w:val="left" w:pos="4755"/>
        </w:tabs>
        <w:rPr>
          <w:rFonts w:ascii="Arial" w:hAnsi="Arial" w:cs="Arial"/>
          <w:lang w:val="en-GB"/>
        </w:rPr>
      </w:pPr>
    </w:p>
    <w:p w14:paraId="6A2E32D7" w14:textId="77777777" w:rsidR="00711CA1" w:rsidRDefault="00711CA1" w:rsidP="00711CA1">
      <w:pPr>
        <w:tabs>
          <w:tab w:val="left" w:pos="4755"/>
        </w:tabs>
        <w:rPr>
          <w:rFonts w:ascii="Arial" w:hAnsi="Arial" w:cs="Arial"/>
          <w:lang w:val="en-GB"/>
        </w:rPr>
      </w:pPr>
    </w:p>
    <w:p w14:paraId="09614F81" w14:textId="77777777" w:rsidR="00711CA1" w:rsidRDefault="00711CA1" w:rsidP="00711CA1">
      <w:pPr>
        <w:tabs>
          <w:tab w:val="left" w:pos="4755"/>
        </w:tabs>
        <w:rPr>
          <w:rFonts w:ascii="Arial" w:hAnsi="Arial" w:cs="Arial"/>
          <w:lang w:val="en-GB"/>
        </w:rPr>
      </w:pPr>
    </w:p>
    <w:p w14:paraId="7533C2D4" w14:textId="77777777" w:rsidR="00711CA1" w:rsidRDefault="00711CA1" w:rsidP="00711CA1">
      <w:pPr>
        <w:tabs>
          <w:tab w:val="left" w:pos="4755"/>
        </w:tabs>
        <w:rPr>
          <w:rFonts w:ascii="Arial" w:hAnsi="Arial" w:cs="Arial"/>
          <w:lang w:val="en-GB"/>
        </w:rPr>
      </w:pPr>
    </w:p>
    <w:p w14:paraId="5DC63D58" w14:textId="77777777" w:rsidR="00711CA1" w:rsidRDefault="00711CA1" w:rsidP="00711CA1">
      <w:pPr>
        <w:tabs>
          <w:tab w:val="left" w:pos="4755"/>
        </w:tabs>
        <w:rPr>
          <w:rFonts w:ascii="Arial" w:hAnsi="Arial" w:cs="Arial"/>
          <w:lang w:val="en-GB"/>
        </w:rPr>
      </w:pPr>
    </w:p>
    <w:p w14:paraId="192C3C67" w14:textId="77777777" w:rsidR="00711CA1" w:rsidRDefault="00711CA1" w:rsidP="00711CA1">
      <w:pPr>
        <w:tabs>
          <w:tab w:val="left" w:pos="4755"/>
        </w:tabs>
        <w:rPr>
          <w:rFonts w:ascii="Arial" w:hAnsi="Arial" w:cs="Arial"/>
          <w:lang w:val="en-GB"/>
        </w:rPr>
      </w:pPr>
    </w:p>
    <w:p w14:paraId="5115F051" w14:textId="77777777" w:rsidR="00711CA1" w:rsidRDefault="00711CA1" w:rsidP="00711CA1">
      <w:pPr>
        <w:tabs>
          <w:tab w:val="left" w:pos="4755"/>
        </w:tabs>
        <w:rPr>
          <w:rFonts w:ascii="Arial" w:hAnsi="Arial" w:cs="Arial"/>
          <w:lang w:val="en-GB"/>
        </w:rPr>
      </w:pPr>
    </w:p>
    <w:p w14:paraId="51B13668" w14:textId="77777777" w:rsidR="00711CA1" w:rsidRDefault="00711CA1" w:rsidP="00711CA1">
      <w:pPr>
        <w:tabs>
          <w:tab w:val="left" w:pos="4755"/>
        </w:tabs>
        <w:rPr>
          <w:rFonts w:ascii="Arial" w:hAnsi="Arial" w:cs="Arial"/>
          <w:lang w:val="en-GB"/>
        </w:rPr>
      </w:pPr>
    </w:p>
    <w:p w14:paraId="16810B9A" w14:textId="77777777" w:rsidR="00711CA1" w:rsidRDefault="00711CA1" w:rsidP="00711CA1">
      <w:pPr>
        <w:tabs>
          <w:tab w:val="left" w:pos="4755"/>
        </w:tabs>
        <w:rPr>
          <w:rFonts w:ascii="Arial" w:hAnsi="Arial" w:cs="Arial"/>
          <w:lang w:val="en-GB"/>
        </w:rPr>
      </w:pPr>
    </w:p>
    <w:p w14:paraId="6FA6C1EC" w14:textId="77777777" w:rsidR="00711CA1" w:rsidRDefault="00711CA1" w:rsidP="00711CA1">
      <w:pPr>
        <w:tabs>
          <w:tab w:val="left" w:pos="4755"/>
        </w:tabs>
        <w:rPr>
          <w:rFonts w:ascii="Arial" w:hAnsi="Arial" w:cs="Arial"/>
          <w:lang w:val="en-GB"/>
        </w:rPr>
      </w:pPr>
    </w:p>
    <w:p w14:paraId="6B6A76AA" w14:textId="77777777" w:rsidR="00711CA1" w:rsidRDefault="00711CA1" w:rsidP="00711CA1">
      <w:pPr>
        <w:tabs>
          <w:tab w:val="left" w:pos="4755"/>
        </w:tabs>
        <w:rPr>
          <w:rFonts w:ascii="Arial" w:hAnsi="Arial" w:cs="Arial"/>
          <w:lang w:val="en-GB"/>
        </w:rPr>
      </w:pPr>
    </w:p>
    <w:p w14:paraId="6E574261" w14:textId="77777777" w:rsidR="00711CA1" w:rsidRDefault="00711CA1" w:rsidP="00711CA1">
      <w:pPr>
        <w:tabs>
          <w:tab w:val="left" w:pos="4755"/>
        </w:tabs>
        <w:rPr>
          <w:rFonts w:ascii="Arial" w:hAnsi="Arial" w:cs="Arial"/>
          <w:lang w:val="en-GB"/>
        </w:rPr>
      </w:pPr>
    </w:p>
    <w:p w14:paraId="249A6F5D" w14:textId="77777777" w:rsidR="00711CA1" w:rsidRDefault="00711CA1" w:rsidP="00711CA1">
      <w:pPr>
        <w:tabs>
          <w:tab w:val="left" w:pos="4755"/>
        </w:tabs>
        <w:rPr>
          <w:rFonts w:ascii="Arial" w:hAnsi="Arial" w:cs="Arial"/>
          <w:lang w:val="en-GB"/>
        </w:rPr>
      </w:pPr>
    </w:p>
    <w:p w14:paraId="53AEFA75" w14:textId="77777777" w:rsidR="00711CA1" w:rsidRDefault="00711CA1" w:rsidP="00711CA1">
      <w:pPr>
        <w:tabs>
          <w:tab w:val="left" w:pos="4755"/>
        </w:tabs>
        <w:rPr>
          <w:rFonts w:ascii="Arial" w:hAnsi="Arial" w:cs="Arial"/>
          <w:lang w:val="en-GB"/>
        </w:rPr>
      </w:pPr>
    </w:p>
    <w:p w14:paraId="7ACB32C4" w14:textId="77777777" w:rsidR="00711CA1" w:rsidRDefault="00711CA1" w:rsidP="00711CA1">
      <w:pPr>
        <w:tabs>
          <w:tab w:val="left" w:pos="4755"/>
        </w:tabs>
        <w:rPr>
          <w:rFonts w:ascii="Arial" w:hAnsi="Arial" w:cs="Arial"/>
          <w:lang w:val="en-GB"/>
        </w:rPr>
      </w:pPr>
    </w:p>
    <w:p w14:paraId="6067885B" w14:textId="61099D40" w:rsidR="00711CA1" w:rsidRPr="00683EE1" w:rsidRDefault="00711CA1" w:rsidP="00711CA1">
      <w:p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683EE1">
        <w:rPr>
          <w:rFonts w:ascii="Arial" w:hAnsi="Arial" w:cs="Arial"/>
          <w:b/>
          <w:bCs/>
          <w:sz w:val="24"/>
          <w:szCs w:val="24"/>
          <w:lang w:val="en-US"/>
        </w:rPr>
        <w:t xml:space="preserve">Supplementary Table 1: </w:t>
      </w:r>
      <w:r w:rsidRPr="00683EE1">
        <w:rPr>
          <w:rFonts w:ascii="Arial" w:hAnsi="Arial" w:cs="Arial"/>
          <w:sz w:val="24"/>
          <w:szCs w:val="24"/>
          <w:lang w:val="en-US"/>
        </w:rPr>
        <w:t xml:space="preserve">Baseline characteristics of </w:t>
      </w:r>
      <w:r w:rsidR="00C138CF">
        <w:rPr>
          <w:rFonts w:ascii="Arial" w:hAnsi="Arial" w:cs="Arial"/>
          <w:sz w:val="24"/>
          <w:szCs w:val="24"/>
          <w:lang w:val="en-US"/>
        </w:rPr>
        <w:t>study</w:t>
      </w:r>
      <w:r w:rsidRPr="00683EE1">
        <w:rPr>
          <w:rFonts w:ascii="Arial" w:hAnsi="Arial" w:cs="Arial"/>
          <w:sz w:val="24"/>
          <w:szCs w:val="24"/>
          <w:lang w:val="en-US"/>
        </w:rPr>
        <w:t xml:space="preserve"> participants</w:t>
      </w:r>
    </w:p>
    <w:tbl>
      <w:tblPr>
        <w:tblW w:w="892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68"/>
        <w:gridCol w:w="1418"/>
        <w:gridCol w:w="1417"/>
        <w:gridCol w:w="1418"/>
      </w:tblGrid>
      <w:tr w:rsidR="00711CA1" w:rsidRPr="00683EE1" w14:paraId="4828323B" w14:textId="77777777" w:rsidTr="006851F1">
        <w:trPr>
          <w:trHeight w:val="420"/>
        </w:trPr>
        <w:tc>
          <w:tcPr>
            <w:tcW w:w="4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E6EE56" w14:textId="77777777" w:rsidR="00711CA1" w:rsidRPr="00683EE1" w:rsidRDefault="00711CA1" w:rsidP="006851F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524CEE" w14:textId="77777777" w:rsidR="00711CA1" w:rsidRPr="00683EE1" w:rsidRDefault="00711CA1" w:rsidP="006851F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683EE1">
              <w:rPr>
                <w:rFonts w:ascii="Arial" w:hAnsi="Arial" w:cs="Arial"/>
                <w:sz w:val="24"/>
                <w:szCs w:val="24"/>
                <w:lang w:val="es-ES"/>
              </w:rPr>
              <w:t>Total</w:t>
            </w:r>
          </w:p>
          <w:p w14:paraId="7C5E31AE" w14:textId="77777777" w:rsidR="00711CA1" w:rsidRPr="00683EE1" w:rsidRDefault="00711CA1" w:rsidP="006851F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683EE1">
              <w:rPr>
                <w:rFonts w:ascii="Arial" w:hAnsi="Arial" w:cs="Arial"/>
                <w:sz w:val="24"/>
                <w:szCs w:val="24"/>
                <w:lang w:val="es-ES"/>
              </w:rPr>
              <w:t xml:space="preserve">(N= </w:t>
            </w:r>
            <w:r>
              <w:rPr>
                <w:rFonts w:ascii="Arial" w:hAnsi="Arial" w:cs="Arial"/>
                <w:sz w:val="24"/>
                <w:szCs w:val="24"/>
                <w:lang w:val="es-ES"/>
              </w:rPr>
              <w:t>991</w:t>
            </w:r>
            <w:r w:rsidRPr="00683EE1">
              <w:rPr>
                <w:rFonts w:ascii="Arial" w:hAnsi="Arial" w:cs="Arial"/>
                <w:sz w:val="24"/>
                <w:szCs w:val="24"/>
                <w:lang w:val="es-ES"/>
              </w:rPr>
              <w:t>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A4DDB7" w14:textId="77777777" w:rsidR="00711CA1" w:rsidRPr="00683EE1" w:rsidRDefault="00711CA1" w:rsidP="006851F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683EE1">
              <w:rPr>
                <w:rFonts w:ascii="Arial" w:hAnsi="Arial" w:cs="Arial"/>
                <w:sz w:val="24"/>
                <w:szCs w:val="24"/>
                <w:lang w:val="es-ES"/>
              </w:rPr>
              <w:t xml:space="preserve"> Male </w:t>
            </w:r>
          </w:p>
          <w:p w14:paraId="03DA98EA" w14:textId="77777777" w:rsidR="00711CA1" w:rsidRPr="00683EE1" w:rsidRDefault="00711CA1" w:rsidP="006851F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683EE1">
              <w:rPr>
                <w:rFonts w:ascii="Arial" w:hAnsi="Arial" w:cs="Arial"/>
                <w:sz w:val="24"/>
                <w:szCs w:val="24"/>
                <w:lang w:val="es-ES"/>
              </w:rPr>
              <w:t xml:space="preserve">(N= </w:t>
            </w:r>
            <w:r>
              <w:rPr>
                <w:rFonts w:ascii="Arial" w:hAnsi="Arial" w:cs="Arial"/>
                <w:sz w:val="24"/>
                <w:szCs w:val="24"/>
                <w:lang w:val="es-ES"/>
              </w:rPr>
              <w:t>569</w:t>
            </w:r>
            <w:r w:rsidRPr="00683EE1">
              <w:rPr>
                <w:rFonts w:ascii="Arial" w:hAnsi="Arial" w:cs="Arial"/>
                <w:sz w:val="24"/>
                <w:szCs w:val="24"/>
                <w:lang w:val="es-ES"/>
              </w:rPr>
              <w:t>)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28FDE8" w14:textId="77777777" w:rsidR="00711CA1" w:rsidRPr="00683EE1" w:rsidRDefault="00711CA1" w:rsidP="006851F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683EE1">
              <w:rPr>
                <w:rFonts w:ascii="Arial" w:hAnsi="Arial" w:cs="Arial"/>
                <w:sz w:val="24"/>
                <w:szCs w:val="24"/>
                <w:lang w:val="es-ES"/>
              </w:rPr>
              <w:t>Female</w:t>
            </w:r>
          </w:p>
          <w:p w14:paraId="63A19042" w14:textId="77777777" w:rsidR="00711CA1" w:rsidRPr="00683EE1" w:rsidRDefault="00711CA1" w:rsidP="006851F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683EE1">
              <w:rPr>
                <w:rFonts w:ascii="Arial" w:hAnsi="Arial" w:cs="Arial"/>
                <w:sz w:val="24"/>
                <w:szCs w:val="24"/>
                <w:lang w:val="es-ES"/>
              </w:rPr>
              <w:t xml:space="preserve">(N= </w:t>
            </w:r>
            <w:r>
              <w:rPr>
                <w:rFonts w:ascii="Arial" w:hAnsi="Arial" w:cs="Arial"/>
                <w:sz w:val="24"/>
                <w:szCs w:val="24"/>
                <w:lang w:val="es-ES"/>
              </w:rPr>
              <w:t>422</w:t>
            </w:r>
            <w:r w:rsidRPr="00683EE1">
              <w:rPr>
                <w:rFonts w:ascii="Arial" w:hAnsi="Arial" w:cs="Arial"/>
                <w:sz w:val="24"/>
                <w:szCs w:val="24"/>
                <w:lang w:val="es-ES"/>
              </w:rPr>
              <w:t>) </w:t>
            </w:r>
          </w:p>
        </w:tc>
      </w:tr>
      <w:tr w:rsidR="00711CA1" w:rsidRPr="00683EE1" w14:paraId="7BC74018" w14:textId="77777777" w:rsidTr="006851F1">
        <w:tc>
          <w:tcPr>
            <w:tcW w:w="4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1BDDBF" w14:textId="77777777" w:rsidR="00711CA1" w:rsidRPr="005570E8" w:rsidRDefault="00711CA1" w:rsidP="006851F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570E8">
              <w:rPr>
                <w:rFonts w:ascii="Arial" w:hAnsi="Arial" w:cs="Arial"/>
                <w:sz w:val="24"/>
                <w:szCs w:val="24"/>
                <w:lang w:val="en-US"/>
              </w:rPr>
              <w:t>Age at diabetes diagnosis (years), mean (SD)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16B9D5" w14:textId="77777777" w:rsidR="00711CA1" w:rsidRPr="00683EE1" w:rsidRDefault="00711CA1" w:rsidP="006851F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CE5839">
              <w:rPr>
                <w:rFonts w:ascii="Arial" w:hAnsi="Arial" w:cs="Arial"/>
                <w:sz w:val="24"/>
                <w:szCs w:val="24"/>
              </w:rPr>
              <w:t>57.6 (13.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CE583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E40B39" w14:textId="77777777" w:rsidR="00711CA1" w:rsidRPr="00683EE1" w:rsidRDefault="00711CA1" w:rsidP="006851F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CE5839">
              <w:rPr>
                <w:rFonts w:ascii="Arial" w:hAnsi="Arial" w:cs="Arial"/>
                <w:sz w:val="24"/>
                <w:szCs w:val="24"/>
              </w:rPr>
              <w:t>56.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Pr="00CE5839">
              <w:rPr>
                <w:rFonts w:ascii="Arial" w:hAnsi="Arial" w:cs="Arial"/>
                <w:sz w:val="24"/>
                <w:szCs w:val="24"/>
              </w:rPr>
              <w:t xml:space="preserve"> (12.</w:t>
            </w:r>
            <w:r>
              <w:rPr>
                <w:rFonts w:ascii="Arial" w:hAnsi="Arial" w:cs="Arial"/>
                <w:sz w:val="24"/>
                <w:szCs w:val="24"/>
              </w:rPr>
              <w:t>8</w:t>
            </w:r>
            <w:r w:rsidRPr="00CE583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8F8AA8" w14:textId="77777777" w:rsidR="00711CA1" w:rsidRPr="00683EE1" w:rsidRDefault="00711CA1" w:rsidP="006851F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CE5839">
              <w:rPr>
                <w:rFonts w:ascii="Arial" w:hAnsi="Arial" w:cs="Arial"/>
                <w:sz w:val="24"/>
                <w:szCs w:val="24"/>
              </w:rPr>
              <w:t>59.4 (13.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Pr="00CE5839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711CA1" w:rsidRPr="00683EE1" w14:paraId="5D7E002E" w14:textId="77777777" w:rsidTr="006851F1">
        <w:tc>
          <w:tcPr>
            <w:tcW w:w="4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F2DCAB" w14:textId="77777777" w:rsidR="00711CA1" w:rsidRPr="005570E8" w:rsidRDefault="00711CA1" w:rsidP="006851F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570E8">
              <w:rPr>
                <w:rFonts w:ascii="Arial" w:hAnsi="Arial" w:cs="Arial"/>
                <w:sz w:val="24"/>
                <w:szCs w:val="24"/>
                <w:lang w:val="en-US"/>
              </w:rPr>
              <w:t>BMI (kg/m2), mean (SD)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086103" w14:textId="77777777" w:rsidR="00711CA1" w:rsidRPr="00683EE1" w:rsidRDefault="00711CA1" w:rsidP="006851F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CE5839">
              <w:rPr>
                <w:rFonts w:ascii="Arial" w:hAnsi="Arial" w:cs="Arial"/>
                <w:sz w:val="24"/>
                <w:szCs w:val="24"/>
              </w:rPr>
              <w:t>31.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Pr="00CE5839">
              <w:rPr>
                <w:rFonts w:ascii="Arial" w:hAnsi="Arial" w:cs="Arial"/>
                <w:sz w:val="24"/>
                <w:szCs w:val="24"/>
              </w:rPr>
              <w:t xml:space="preserve"> (5.9)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7EA893" w14:textId="77777777" w:rsidR="00711CA1" w:rsidRPr="00683EE1" w:rsidRDefault="00711CA1" w:rsidP="006851F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CE5839">
              <w:rPr>
                <w:rFonts w:ascii="Arial" w:hAnsi="Arial" w:cs="Arial"/>
                <w:sz w:val="24"/>
                <w:szCs w:val="24"/>
              </w:rPr>
              <w:t>31.1 (5.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Pr="00CE583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15EC3D" w14:textId="77777777" w:rsidR="00711CA1" w:rsidRDefault="00711CA1" w:rsidP="006851F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CE5839">
              <w:rPr>
                <w:rFonts w:ascii="Arial" w:hAnsi="Arial" w:cs="Arial"/>
                <w:sz w:val="24"/>
                <w:szCs w:val="24"/>
              </w:rPr>
              <w:t>31.9 (6.3)</w:t>
            </w:r>
          </w:p>
          <w:p w14:paraId="5314BC05" w14:textId="77777777" w:rsidR="00711CA1" w:rsidRPr="00CE5839" w:rsidRDefault="00711CA1" w:rsidP="006851F1">
            <w:pPr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</w:tr>
      <w:tr w:rsidR="00711CA1" w:rsidRPr="006B1F83" w14:paraId="3D29766B" w14:textId="77777777" w:rsidTr="006851F1">
        <w:tc>
          <w:tcPr>
            <w:tcW w:w="4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D9C1EC" w14:textId="77777777" w:rsidR="00711CA1" w:rsidRPr="006B1F83" w:rsidRDefault="00711CA1" w:rsidP="006851F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B1F83">
              <w:rPr>
                <w:rFonts w:ascii="Arial" w:hAnsi="Arial" w:cs="Arial"/>
                <w:sz w:val="24"/>
                <w:szCs w:val="24"/>
                <w:lang w:val="en-US"/>
              </w:rPr>
              <w:t>HbA1c (mmol/mol), mean (SD)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F15313" w14:textId="77777777" w:rsidR="00711CA1" w:rsidRPr="006B1F83" w:rsidRDefault="00711CA1" w:rsidP="006851F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CE5839">
              <w:rPr>
                <w:rFonts w:ascii="Arial" w:hAnsi="Arial" w:cs="Arial"/>
                <w:sz w:val="24"/>
                <w:szCs w:val="24"/>
              </w:rPr>
              <w:t>64.</w:t>
            </w:r>
            <w:r>
              <w:rPr>
                <w:rFonts w:ascii="Arial" w:hAnsi="Arial" w:cs="Arial"/>
                <w:sz w:val="24"/>
                <w:szCs w:val="24"/>
              </w:rPr>
              <w:t>8</w:t>
            </w:r>
            <w:r w:rsidRPr="00CE5839">
              <w:rPr>
                <w:rFonts w:ascii="Arial" w:hAnsi="Arial" w:cs="Arial"/>
                <w:sz w:val="24"/>
                <w:szCs w:val="24"/>
              </w:rPr>
              <w:t xml:space="preserve"> (23.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Pr="00CE583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0CDFA9" w14:textId="77777777" w:rsidR="00711CA1" w:rsidRPr="006B1F83" w:rsidRDefault="00711CA1" w:rsidP="006851F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CE5839">
              <w:rPr>
                <w:rFonts w:ascii="Arial" w:hAnsi="Arial" w:cs="Arial"/>
                <w:sz w:val="24"/>
                <w:szCs w:val="24"/>
              </w:rPr>
              <w:t>67.6 (24.</w:t>
            </w:r>
            <w:r>
              <w:rPr>
                <w:rFonts w:ascii="Arial" w:hAnsi="Arial" w:cs="Arial"/>
                <w:sz w:val="24"/>
                <w:szCs w:val="24"/>
              </w:rPr>
              <w:t>9</w:t>
            </w:r>
            <w:r w:rsidRPr="00CE583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ED357B" w14:textId="77777777" w:rsidR="00711CA1" w:rsidRPr="006B1F83" w:rsidRDefault="00711CA1" w:rsidP="006851F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CE5839">
              <w:rPr>
                <w:rFonts w:ascii="Arial" w:hAnsi="Arial" w:cs="Arial"/>
                <w:sz w:val="24"/>
                <w:szCs w:val="24"/>
              </w:rPr>
              <w:t>6</w:t>
            </w:r>
            <w:r>
              <w:rPr>
                <w:rFonts w:ascii="Arial" w:hAnsi="Arial" w:cs="Arial"/>
                <w:sz w:val="24"/>
                <w:szCs w:val="24"/>
              </w:rPr>
              <w:t>1.0</w:t>
            </w:r>
            <w:r w:rsidRPr="00CE5839">
              <w:rPr>
                <w:rFonts w:ascii="Arial" w:hAnsi="Arial" w:cs="Arial"/>
                <w:sz w:val="24"/>
                <w:szCs w:val="24"/>
              </w:rPr>
              <w:t xml:space="preserve"> (20.8)</w:t>
            </w:r>
          </w:p>
        </w:tc>
      </w:tr>
      <w:tr w:rsidR="00711CA1" w:rsidRPr="00683EE1" w14:paraId="3B92DCB3" w14:textId="77777777" w:rsidTr="006851F1">
        <w:tc>
          <w:tcPr>
            <w:tcW w:w="4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B0AC54" w14:textId="77777777" w:rsidR="00711CA1" w:rsidRPr="00683EE1" w:rsidRDefault="00711CA1" w:rsidP="006851F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683EE1">
              <w:rPr>
                <w:rFonts w:ascii="Arial" w:hAnsi="Arial" w:cs="Arial"/>
                <w:sz w:val="24"/>
                <w:szCs w:val="24"/>
                <w:lang w:val="es-ES"/>
              </w:rPr>
              <w:t>HOMA2-IR, mean (SD)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CFFAF7" w14:textId="77777777" w:rsidR="00711CA1" w:rsidRPr="00683EE1" w:rsidRDefault="00711CA1" w:rsidP="006851F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CE5839">
              <w:rPr>
                <w:rFonts w:ascii="Arial" w:hAnsi="Arial" w:cs="Arial"/>
                <w:sz w:val="24"/>
                <w:szCs w:val="24"/>
              </w:rPr>
              <w:t>2.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Pr="00CE5839">
              <w:rPr>
                <w:rFonts w:ascii="Arial" w:hAnsi="Arial" w:cs="Arial"/>
                <w:sz w:val="24"/>
                <w:szCs w:val="24"/>
              </w:rPr>
              <w:t xml:space="preserve"> (2.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Pr="00CE583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DBB7A9" w14:textId="77777777" w:rsidR="00711CA1" w:rsidRPr="00683EE1" w:rsidRDefault="00711CA1" w:rsidP="006851F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CE5839">
              <w:rPr>
                <w:rFonts w:ascii="Arial" w:hAnsi="Arial" w:cs="Arial"/>
                <w:sz w:val="24"/>
                <w:szCs w:val="24"/>
              </w:rPr>
              <w:t>2.</w:t>
            </w: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Pr="00CE5839">
              <w:rPr>
                <w:rFonts w:ascii="Arial" w:hAnsi="Arial" w:cs="Arial"/>
                <w:sz w:val="24"/>
                <w:szCs w:val="24"/>
              </w:rPr>
              <w:t xml:space="preserve"> (2.</w:t>
            </w:r>
            <w:r>
              <w:rPr>
                <w:rFonts w:ascii="Arial" w:hAnsi="Arial" w:cs="Arial"/>
                <w:sz w:val="24"/>
                <w:szCs w:val="24"/>
              </w:rPr>
              <w:t>8</w:t>
            </w:r>
            <w:r w:rsidRPr="00CE583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21B7BF" w14:textId="77777777" w:rsidR="00711CA1" w:rsidRPr="00683EE1" w:rsidRDefault="00711CA1" w:rsidP="006851F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CE5839">
              <w:rPr>
                <w:rFonts w:ascii="Arial" w:hAnsi="Arial" w:cs="Arial"/>
                <w:sz w:val="24"/>
                <w:szCs w:val="24"/>
              </w:rPr>
              <w:t> 2.4 (1.2)</w:t>
            </w:r>
          </w:p>
        </w:tc>
      </w:tr>
      <w:tr w:rsidR="00711CA1" w:rsidRPr="00683EE1" w14:paraId="5BC09614" w14:textId="77777777" w:rsidTr="006851F1">
        <w:tc>
          <w:tcPr>
            <w:tcW w:w="4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298F5B" w14:textId="77777777" w:rsidR="00711CA1" w:rsidRPr="00683EE1" w:rsidRDefault="00711CA1" w:rsidP="006851F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683EE1">
              <w:rPr>
                <w:rFonts w:ascii="Arial" w:hAnsi="Arial" w:cs="Arial"/>
                <w:sz w:val="24"/>
                <w:szCs w:val="24"/>
                <w:lang w:val="es-ES"/>
              </w:rPr>
              <w:t>HOMA2-beta, mean (SD)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6D3EBF" w14:textId="77777777" w:rsidR="00711CA1" w:rsidRPr="00683EE1" w:rsidRDefault="00711CA1" w:rsidP="006851F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CE5839">
              <w:rPr>
                <w:rFonts w:ascii="Arial" w:hAnsi="Arial" w:cs="Arial"/>
                <w:sz w:val="24"/>
                <w:szCs w:val="24"/>
              </w:rPr>
              <w:t>109.7 (56.</w:t>
            </w: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Pr="00CE583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0CF110" w14:textId="77777777" w:rsidR="00711CA1" w:rsidRPr="00683EE1" w:rsidRDefault="00711CA1" w:rsidP="006851F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CE5839">
              <w:rPr>
                <w:rFonts w:ascii="Arial" w:hAnsi="Arial" w:cs="Arial"/>
                <w:sz w:val="24"/>
                <w:szCs w:val="24"/>
              </w:rPr>
              <w:t>110.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Pr="00CE5839">
              <w:rPr>
                <w:rFonts w:ascii="Arial" w:hAnsi="Arial" w:cs="Arial"/>
                <w:sz w:val="24"/>
                <w:szCs w:val="24"/>
              </w:rPr>
              <w:t xml:space="preserve"> (5</w:t>
            </w: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Pr="00CE5839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Pr="00CE583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88DE2F" w14:textId="77777777" w:rsidR="00711CA1" w:rsidRPr="00683EE1" w:rsidRDefault="00711CA1" w:rsidP="006851F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CE5839">
              <w:rPr>
                <w:rFonts w:ascii="Arial" w:hAnsi="Arial" w:cs="Arial"/>
                <w:sz w:val="24"/>
                <w:szCs w:val="24"/>
              </w:rPr>
              <w:t>108.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Pr="00CE5839">
              <w:rPr>
                <w:rFonts w:ascii="Arial" w:hAnsi="Arial" w:cs="Arial"/>
                <w:sz w:val="24"/>
                <w:szCs w:val="24"/>
              </w:rPr>
              <w:t xml:space="preserve"> (55.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Pr="00CE5839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711CA1" w:rsidRPr="00683EE1" w14:paraId="2D3438A5" w14:textId="77777777" w:rsidTr="006851F1">
        <w:trPr>
          <w:trHeight w:val="420"/>
        </w:trPr>
        <w:tc>
          <w:tcPr>
            <w:tcW w:w="4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4A516A" w14:textId="77777777" w:rsidR="00711CA1" w:rsidRPr="00683EE1" w:rsidRDefault="00711CA1" w:rsidP="006851F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683EE1">
              <w:rPr>
                <w:rFonts w:ascii="Arial" w:hAnsi="Arial" w:cs="Arial"/>
                <w:sz w:val="24"/>
                <w:szCs w:val="24"/>
                <w:lang w:val="es-ES"/>
              </w:rPr>
              <w:t xml:space="preserve">Positive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s-ES"/>
              </w:rPr>
              <w:t>autoantibodies</w:t>
            </w:r>
            <w:proofErr w:type="spellEnd"/>
            <w:r w:rsidRPr="00683EE1">
              <w:rPr>
                <w:rFonts w:ascii="Arial" w:hAnsi="Arial" w:cs="Arial"/>
                <w:sz w:val="24"/>
                <w:szCs w:val="24"/>
                <w:lang w:val="es-ES"/>
              </w:rPr>
              <w:t xml:space="preserve"> (yes), N (%)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22024F" w14:textId="22E62ACA" w:rsidR="00711CA1" w:rsidRPr="00683EE1" w:rsidRDefault="00711CA1" w:rsidP="006851F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>6</w:t>
            </w:r>
            <w:r w:rsidR="001F0CC2">
              <w:rPr>
                <w:rFonts w:ascii="Arial" w:hAnsi="Arial" w:cs="Arial"/>
                <w:sz w:val="24"/>
                <w:szCs w:val="24"/>
                <w:lang w:val="es-ES"/>
              </w:rPr>
              <w:t>7</w:t>
            </w:r>
            <w:r>
              <w:rPr>
                <w:rFonts w:ascii="Arial" w:hAnsi="Arial" w:cs="Arial"/>
                <w:sz w:val="24"/>
                <w:szCs w:val="24"/>
                <w:lang w:val="es-ES"/>
              </w:rPr>
              <w:t xml:space="preserve"> (</w:t>
            </w:r>
            <w:r w:rsidR="001F0CC2">
              <w:rPr>
                <w:rFonts w:ascii="Arial" w:hAnsi="Arial" w:cs="Arial"/>
                <w:sz w:val="24"/>
                <w:szCs w:val="24"/>
                <w:lang w:val="es-ES"/>
              </w:rPr>
              <w:t>6.8</w:t>
            </w:r>
            <w:r>
              <w:rPr>
                <w:rFonts w:ascii="Arial" w:hAnsi="Arial" w:cs="Arial"/>
                <w:sz w:val="24"/>
                <w:szCs w:val="24"/>
                <w:lang w:val="es-ES"/>
              </w:rPr>
              <w:t>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BF7061" w14:textId="05F54479" w:rsidR="00711CA1" w:rsidRPr="00683EE1" w:rsidRDefault="00711CA1" w:rsidP="006851F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>3</w:t>
            </w:r>
            <w:r w:rsidR="001F0CC2">
              <w:rPr>
                <w:rFonts w:ascii="Arial" w:hAnsi="Arial" w:cs="Arial"/>
                <w:sz w:val="24"/>
                <w:szCs w:val="24"/>
                <w:lang w:val="es-ES"/>
              </w:rPr>
              <w:t>8</w:t>
            </w:r>
            <w:r>
              <w:rPr>
                <w:rFonts w:ascii="Arial" w:hAnsi="Arial" w:cs="Arial"/>
                <w:sz w:val="24"/>
                <w:szCs w:val="24"/>
                <w:lang w:val="es-ES"/>
              </w:rPr>
              <w:t xml:space="preserve"> (6.</w:t>
            </w:r>
            <w:r w:rsidR="001F0CC2">
              <w:rPr>
                <w:rFonts w:ascii="Arial" w:hAnsi="Arial" w:cs="Arial"/>
                <w:sz w:val="24"/>
                <w:szCs w:val="24"/>
                <w:lang w:val="es-ES"/>
              </w:rPr>
              <w:t>7</w:t>
            </w:r>
            <w:r>
              <w:rPr>
                <w:rFonts w:ascii="Arial" w:hAnsi="Arial" w:cs="Arial"/>
                <w:sz w:val="24"/>
                <w:szCs w:val="24"/>
                <w:lang w:val="es-ES"/>
              </w:rPr>
              <w:t>)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4737CB" w14:textId="0D7DD9DA" w:rsidR="00711CA1" w:rsidRPr="00683EE1" w:rsidRDefault="001F0CC2" w:rsidP="006851F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>29</w:t>
            </w:r>
            <w:r w:rsidR="00711CA1">
              <w:rPr>
                <w:rFonts w:ascii="Arial" w:hAnsi="Arial" w:cs="Arial"/>
                <w:sz w:val="24"/>
                <w:szCs w:val="24"/>
                <w:lang w:val="es-ES"/>
              </w:rPr>
              <w:t xml:space="preserve"> (</w:t>
            </w:r>
            <w:r>
              <w:rPr>
                <w:rFonts w:ascii="Arial" w:hAnsi="Arial" w:cs="Arial"/>
                <w:sz w:val="24"/>
                <w:szCs w:val="24"/>
                <w:lang w:val="es-ES"/>
              </w:rPr>
              <w:t>6</w:t>
            </w:r>
            <w:r w:rsidR="00711CA1">
              <w:rPr>
                <w:rFonts w:ascii="Arial" w:hAnsi="Arial" w:cs="Arial"/>
                <w:sz w:val="24"/>
                <w:szCs w:val="24"/>
                <w:lang w:val="es-ES"/>
              </w:rPr>
              <w:t>.</w:t>
            </w:r>
            <w:r>
              <w:rPr>
                <w:rFonts w:ascii="Arial" w:hAnsi="Arial" w:cs="Arial"/>
                <w:sz w:val="24"/>
                <w:szCs w:val="24"/>
                <w:lang w:val="es-ES"/>
              </w:rPr>
              <w:t>9</w:t>
            </w:r>
            <w:r w:rsidR="00711CA1">
              <w:rPr>
                <w:rFonts w:ascii="Arial" w:hAnsi="Arial" w:cs="Arial"/>
                <w:sz w:val="24"/>
                <w:szCs w:val="24"/>
                <w:lang w:val="es-ES"/>
              </w:rPr>
              <w:t>)</w:t>
            </w:r>
          </w:p>
        </w:tc>
      </w:tr>
    </w:tbl>
    <w:p w14:paraId="476DD9DF" w14:textId="77777777" w:rsidR="00711CA1" w:rsidRDefault="00711CA1" w:rsidP="00711CA1">
      <w:pPr>
        <w:tabs>
          <w:tab w:val="left" w:pos="4755"/>
        </w:tabs>
        <w:rPr>
          <w:rFonts w:ascii="Arial" w:hAnsi="Arial" w:cs="Arial"/>
          <w:lang w:val="en-GB"/>
        </w:rPr>
      </w:pPr>
    </w:p>
    <w:p w14:paraId="5C4C283C" w14:textId="3AA90BAF" w:rsidR="00711CA1" w:rsidRDefault="00401896" w:rsidP="00711CA1">
      <w:pPr>
        <w:tabs>
          <w:tab w:val="left" w:pos="4755"/>
        </w:tabs>
        <w:rPr>
          <w:rFonts w:ascii="Arial" w:hAnsi="Arial" w:cs="Arial"/>
          <w:lang w:val="en-GB"/>
        </w:rPr>
      </w:pPr>
      <w:r w:rsidRPr="00401896">
        <w:rPr>
          <w:rFonts w:ascii="Arial" w:hAnsi="Arial" w:cs="Arial"/>
          <w:lang w:val="en-GB"/>
        </w:rPr>
        <w:t>Abbreviations: BMI, body mass index; HbA1c, glycated haemoglobin; HOMA2-B, Homeostasis Model Assessment 2 of β-cell function; HOMA2-IR, Homeostasis Model Assessment 2 of Insulin Resistance.</w:t>
      </w:r>
    </w:p>
    <w:p w14:paraId="70B07909" w14:textId="77777777" w:rsidR="00711CA1" w:rsidRDefault="00711CA1" w:rsidP="00711CA1">
      <w:pPr>
        <w:tabs>
          <w:tab w:val="left" w:pos="4755"/>
        </w:tabs>
        <w:rPr>
          <w:rFonts w:ascii="Arial" w:hAnsi="Arial" w:cs="Arial"/>
          <w:lang w:val="en-GB"/>
        </w:rPr>
      </w:pPr>
    </w:p>
    <w:p w14:paraId="46713539" w14:textId="77777777" w:rsidR="009E12A5" w:rsidRDefault="009E12A5"/>
    <w:sectPr w:rsidR="009E12A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CA1"/>
    <w:rsid w:val="001818B6"/>
    <w:rsid w:val="001F0CC2"/>
    <w:rsid w:val="00277540"/>
    <w:rsid w:val="003006BE"/>
    <w:rsid w:val="00401896"/>
    <w:rsid w:val="004743A4"/>
    <w:rsid w:val="004F35ED"/>
    <w:rsid w:val="005442AF"/>
    <w:rsid w:val="00681027"/>
    <w:rsid w:val="00711CA1"/>
    <w:rsid w:val="009E12A5"/>
    <w:rsid w:val="00A913A7"/>
    <w:rsid w:val="00B3639F"/>
    <w:rsid w:val="00B80BEF"/>
    <w:rsid w:val="00C138CF"/>
    <w:rsid w:val="00D70C4C"/>
    <w:rsid w:val="00E13203"/>
    <w:rsid w:val="00F27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F03C7"/>
  <w15:chartTrackingRefBased/>
  <w15:docId w15:val="{53966A25-891F-4A3A-95A9-D488F4BA8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1CA1"/>
    <w:rPr>
      <w:kern w:val="0"/>
      <w:lang w:val="ca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711C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11C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11C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11C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11C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lang w:val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11C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11C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lang w:val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11C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lang w:val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11C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lang w:val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11CA1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11CA1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11CA1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11CA1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11CA1"/>
    <w:rPr>
      <w:rFonts w:eastAsiaTheme="majorEastAsia" w:cstheme="majorBidi"/>
      <w:color w:val="0F4761" w:themeColor="accent1" w:themeShade="BF"/>
      <w:lang w:val="en-U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11CA1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11CA1"/>
    <w:rPr>
      <w:rFonts w:eastAsiaTheme="majorEastAsia" w:cstheme="majorBidi"/>
      <w:color w:val="595959" w:themeColor="text1" w:themeTint="A6"/>
      <w:lang w:val="en-U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11CA1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11CA1"/>
    <w:rPr>
      <w:rFonts w:eastAsiaTheme="majorEastAsia" w:cstheme="majorBidi"/>
      <w:color w:val="272727" w:themeColor="text1" w:themeTint="D8"/>
      <w:lang w:val="en-US"/>
    </w:rPr>
  </w:style>
  <w:style w:type="paragraph" w:styleId="Ttulo">
    <w:name w:val="Title"/>
    <w:basedOn w:val="Normal"/>
    <w:next w:val="Normal"/>
    <w:link w:val="TtuloCar"/>
    <w:uiPriority w:val="10"/>
    <w:qFormat/>
    <w:rsid w:val="00711C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711CA1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tulo">
    <w:name w:val="Subtitle"/>
    <w:basedOn w:val="Normal"/>
    <w:next w:val="Normal"/>
    <w:link w:val="SubttuloCar"/>
    <w:uiPriority w:val="11"/>
    <w:qFormat/>
    <w:rsid w:val="00711C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711CA1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Cita">
    <w:name w:val="Quote"/>
    <w:basedOn w:val="Normal"/>
    <w:next w:val="Normal"/>
    <w:link w:val="CitaCar"/>
    <w:uiPriority w:val="29"/>
    <w:qFormat/>
    <w:rsid w:val="00711CA1"/>
    <w:pPr>
      <w:spacing w:before="160"/>
      <w:jc w:val="center"/>
    </w:pPr>
    <w:rPr>
      <w:i/>
      <w:iCs/>
      <w:color w:val="404040" w:themeColor="text1" w:themeTint="BF"/>
      <w:kern w:val="2"/>
      <w:lang w:val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711CA1"/>
    <w:rPr>
      <w:i/>
      <w:iCs/>
      <w:color w:val="404040" w:themeColor="text1" w:themeTint="BF"/>
      <w:lang w:val="en-US"/>
    </w:rPr>
  </w:style>
  <w:style w:type="paragraph" w:styleId="Prrafodelista">
    <w:name w:val="List Paragraph"/>
    <w:basedOn w:val="Normal"/>
    <w:uiPriority w:val="34"/>
    <w:qFormat/>
    <w:rsid w:val="00711CA1"/>
    <w:pPr>
      <w:ind w:left="720"/>
      <w:contextualSpacing/>
    </w:pPr>
    <w:rPr>
      <w:kern w:val="2"/>
      <w:lang w:val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711CA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11C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lang w:val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11CA1"/>
    <w:rPr>
      <w:i/>
      <w:iCs/>
      <w:color w:val="0F4761" w:themeColor="accent1" w:themeShade="BF"/>
      <w:lang w:val="en-US"/>
    </w:rPr>
  </w:style>
  <w:style w:type="character" w:styleId="Referenciaintensa">
    <w:name w:val="Intense Reference"/>
    <w:basedOn w:val="Fuentedeprrafopredeter"/>
    <w:uiPriority w:val="32"/>
    <w:qFormat/>
    <w:rsid w:val="00711CA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262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BERTA FERNÁNDEZ CAMINS</dc:creator>
  <cp:keywords/>
  <dc:description/>
  <cp:lastModifiedBy>Bogdan Vlacho</cp:lastModifiedBy>
  <cp:revision>3</cp:revision>
  <dcterms:created xsi:type="dcterms:W3CDTF">2026-04-26T10:12:00Z</dcterms:created>
  <dcterms:modified xsi:type="dcterms:W3CDTF">2026-04-26T10:19:00Z</dcterms:modified>
</cp:coreProperties>
</file>