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8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573"/>
        <w:gridCol w:w="2028"/>
      </w:tblGrid>
      <w:tr w14:paraId="3367E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0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BADDE7">
            <w:pPr>
              <w:widowControl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TableS1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等线" w:cs="Times New Roman"/>
                <w:bCs/>
                <w:sz w:val="22"/>
                <w:szCs w:val="22"/>
              </w:rPr>
              <w:t>Missing data</w:t>
            </w:r>
            <w:bookmarkStart w:id="0" w:name="_GoBack"/>
            <w:bookmarkEnd w:id="0"/>
          </w:p>
        </w:tc>
      </w:tr>
      <w:tr w14:paraId="4EB0D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7B2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</w:t>
            </w:r>
          </w:p>
        </w:tc>
        <w:tc>
          <w:tcPr>
            <w:tcW w:w="15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C54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Missing_Count</w:t>
            </w: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8E0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Missing_Percentage</w:t>
            </w:r>
          </w:p>
        </w:tc>
      </w:tr>
      <w:tr w14:paraId="644E8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059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ELSA</w:t>
            </w:r>
          </w:p>
        </w:tc>
      </w:tr>
      <w:tr w14:paraId="2A9BE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9E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46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2F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13.19</w:t>
            </w:r>
          </w:p>
        </w:tc>
      </w:tr>
      <w:tr w14:paraId="5CCB2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60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Education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E0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09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8.39</w:t>
            </w:r>
          </w:p>
        </w:tc>
      </w:tr>
      <w:tr w14:paraId="61095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EC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Marital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0C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7B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2.28</w:t>
            </w:r>
          </w:p>
        </w:tc>
      </w:tr>
      <w:tr w14:paraId="46325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7B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Systo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1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9C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</w:p>
        </w:tc>
      </w:tr>
      <w:tr w14:paraId="383F3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DE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Diasto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EB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D9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</w:p>
        </w:tc>
      </w:tr>
      <w:tr w14:paraId="07328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77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Smoke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57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FB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</w:t>
            </w:r>
          </w:p>
        </w:tc>
      </w:tr>
      <w:tr w14:paraId="7294E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6A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Residence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26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C0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</w:t>
            </w:r>
          </w:p>
        </w:tc>
      </w:tr>
      <w:tr w14:paraId="5FCCF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313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CRP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9406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2E8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</w:t>
            </w:r>
          </w:p>
        </w:tc>
      </w:tr>
      <w:tr w14:paraId="2339A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35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B7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E5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707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0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D34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CHARLS</w:t>
            </w:r>
          </w:p>
        </w:tc>
      </w:tr>
      <w:tr w14:paraId="3E5D1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07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Dyslipidemia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5A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87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3.55</w:t>
            </w:r>
          </w:p>
        </w:tc>
      </w:tr>
      <w:tr w14:paraId="5249B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A4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44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98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</w:t>
            </w:r>
          </w:p>
        </w:tc>
      </w:tr>
      <w:tr w14:paraId="23DC1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82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A0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12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</w:t>
            </w:r>
          </w:p>
        </w:tc>
      </w:tr>
      <w:tr w14:paraId="03FA8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73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Systo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1B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88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</w:t>
            </w:r>
          </w:p>
        </w:tc>
      </w:tr>
      <w:tr w14:paraId="648D0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BC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Diasto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D2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1C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1.05</w:t>
            </w:r>
          </w:p>
        </w:tc>
      </w:tr>
      <w:tr w14:paraId="71EDE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3C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6E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45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</w:tr>
      <w:tr w14:paraId="59625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4A7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91E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2D4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</w:t>
            </w:r>
          </w:p>
        </w:tc>
      </w:tr>
      <w:tr w14:paraId="3F8F9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807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AA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Systo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systolic blood pressure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;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Diasto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,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diastolic blood pressure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;CRP,C-reactive protein</w:t>
            </w:r>
          </w:p>
        </w:tc>
      </w:tr>
    </w:tbl>
    <w:p w14:paraId="505596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4A3C23"/>
    <w:rsid w:val="050311D1"/>
    <w:rsid w:val="0C4A3C23"/>
    <w:rsid w:val="1B9B429F"/>
    <w:rsid w:val="2DFF23EB"/>
    <w:rsid w:val="7675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336</Characters>
  <Lines>0</Lines>
  <Paragraphs>0</Paragraphs>
  <TotalTime>7</TotalTime>
  <ScaleCrop>false</ScaleCrop>
  <LinksUpToDate>false</LinksUpToDate>
  <CharactersWithSpaces>342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2026-02-27T02:56:00Z</dcterms:created>
  <dc:creator>爆炸的可乐</dc:creator>
  <cp:lastModifiedBy>朱华赟</cp:lastModifiedBy>
  <dcterms:modified xsi:type="dcterms:W3CDTF">2026-05-01T08:35:59Z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CE2676DB57804FC9905CA18F80B4B664_11</vt:lpwstr>
  </property>
  <property fmtid="{D5CDD505-2E9C-101B-9397-08002B2CF9AE}" pid="4" name="KSOTemplateDocerSaveRecord">
    <vt:lpwstr>eyJoZGlkIjoiMTljZmRlMzdjZmI0MjFlNjcyMGNmNzkyYzU4YzMzNTMiLCJ1c2VySWQiOiIxNzE1NzY1NTc0In0=</vt:lpwstr>
  </property>
</Properties>
</file>