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1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6"/>
        <w:gridCol w:w="1903"/>
        <w:gridCol w:w="1738"/>
        <w:gridCol w:w="1793"/>
        <w:gridCol w:w="1903"/>
        <w:gridCol w:w="1903"/>
        <w:gridCol w:w="836"/>
      </w:tblGrid>
      <w:tr w14:paraId="5AF16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tblHeader/>
        </w:trPr>
        <w:tc>
          <w:tcPr>
            <w:tcW w:w="1315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957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S2 Baseline characteristics of the study participants by TyG index qu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artiles in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ELSA</w:t>
            </w:r>
          </w:p>
        </w:tc>
      </w:tr>
      <w:tr w14:paraId="23BC7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307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5FBA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02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6A5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AA0BC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FE3E81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444CE0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8434A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E6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307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575C9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08FC7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CB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n=307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7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B8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n=307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90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16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n=307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90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2A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n=307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CE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 </w:t>
            </w:r>
          </w:p>
        </w:tc>
      </w:tr>
      <w:tr w14:paraId="5C0C2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4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65[60,71]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64[60,70.5]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64[61,71]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4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66[61,70]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65[60,70.5]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</w:t>
            </w:r>
          </w:p>
        </w:tc>
      </w:tr>
      <w:tr w14:paraId="32EF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CF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8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132.5[121.5,144.1]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129.5[118.8,142]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1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133[121,145.5]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131.5[120.5,143.5]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135[124.5,146.5]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F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8900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E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75.5[69,82]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D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74[67.2,81.5]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0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76[70,81.8]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75[69.5,81.8]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0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77[70.2,84]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</w:tr>
      <w:tr w14:paraId="3496C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C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Triglycerides,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115.1[88.5,159.4]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70.8[62,79.7]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106.2[97.4,115.1]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141.7[124,150.5]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203.6[172.7,256.8]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FF3B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E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hs-CRP,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1.7[0.9,3.4]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1.1[0.5,2.5]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4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1.6[0.8,3.2]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1.9[1.1,3.7]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2.4[1.2,4.5]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DAB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8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Fasting glucose,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86.5[81.1,91.9]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D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82.9[77.5,88.3]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84.7[79.3,90.1]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88.3[82.9,93.7]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90.1[84.7,97.3]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F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E6E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33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Height,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1.7[1.6,1.7]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1.7[1.6,1.7]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1.7[1.6,1.7]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1.7[1.6,1.7]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1.7[1.6,1.7]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</w:t>
            </w:r>
          </w:p>
        </w:tc>
      </w:tr>
      <w:tr w14:paraId="68966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50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Weight, 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75.5[65.7,85.9]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F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69.4[61.8,79.8]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72.8[64.7,82.8]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4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78.1[68.2,88.2]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81[72.2,91]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3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861E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31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 circumference,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F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94.9[86.7,103.4]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B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89.5[81.6,98.2]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92[84.2,101.2]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96.4[89.1,105]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B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100.6[92.5,107.9]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F3A7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9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kg/m²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26.9[24.6,30.3]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F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25.4[23.2,27.6]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26.3[24.2,29.2]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28[25.2,31.4]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28.9[26.2,32.1]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304E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96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C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0.1[0.1,0.1]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0.1[0.1,0.1]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0.1[0.1,0.1]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0.1[0.1,0.1]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6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0.1[0.1,0.1]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1241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0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0.6[0.5,0.6]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0.5[0.5,0.6]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E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0.6[0.5,0.6]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A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0.6[0.5,0.6]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0.6[0.6,0.6]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914D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D4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1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4.7[3.9,5.8]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4.2[3.3,5]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5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4.5[3.7,5.4]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5[4.2,6.2]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5.4[4.5,6.6]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F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2053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2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10.9[10.5,11.4]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10.8[10.2,11.2]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10.8[10.3,11.2]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C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11[10.7,11.4]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7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11.2[10.8,11.5]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28AF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9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41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D3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B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00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605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0.358</w:t>
            </w:r>
          </w:p>
        </w:tc>
      </w:tr>
      <w:tr w14:paraId="16C18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5C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9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529(43.1%)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121(39.4%)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133(43.3%)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DBF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B41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C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F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699(56.9%)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A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186(60.6%)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164(53.4%)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0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174(56.7%)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25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7CC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7F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B3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CE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E6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A45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505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</w:tr>
      <w:tr w14:paraId="43CB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5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Never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7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61(5%)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2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17(5.5%)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17(5.5%)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14(4.6%)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A8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9FE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9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1167(95%)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3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290(94.5%)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294(95.8%)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290(94.5%)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293(95.4%)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3E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5B0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52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35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84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23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E1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C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C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</w:t>
            </w:r>
          </w:p>
        </w:tc>
      </w:tr>
      <w:tr w14:paraId="5C5F3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3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4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728(59.3%)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E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190(61.9%)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176(57.3%)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190(61.9%)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0A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42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1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500(40.7%)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117(38.1%)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131(42.7%)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117(38.1%)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21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C4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57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A6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BE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B3D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6B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9A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D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</w:tr>
      <w:tr w14:paraId="556B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6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College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218(17.8%)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63(20.5%)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54(17.6%)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51(16.6%)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5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50(16.3%)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1E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C75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A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Elementary school or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342(27.9%)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65(21.2%)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80(26.1%)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5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87(28.3%)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110(35.8%)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CC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73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B6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668(54.4%)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2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179(58.3%)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173(56.4%)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169(55%)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147(47.9%)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4C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101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05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589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76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90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C6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8F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</w:t>
            </w:r>
          </w:p>
        </w:tc>
      </w:tr>
      <w:tr w14:paraId="26699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6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1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31(10.1%)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36(11.7%)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A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1F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313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1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F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574(46.7%)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1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136(44.3%)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145(47.2%)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5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146(47.6%)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A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147(47.9%)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18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0B4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E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Never smoked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A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518(42.2%)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140(45.6%)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139(45.3%)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9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125(40.7%)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1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114(37.1%)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03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1DA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D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4A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EDF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AB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26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1DE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2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0.359</w:t>
            </w:r>
          </w:p>
        </w:tc>
      </w:tr>
      <w:tr w14:paraId="5EA1F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E0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1111(90.5%)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285(92.8%)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281(91.5%)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273(88.9%)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272(88.6%)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52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B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4F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Former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8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35(2.9%)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8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7(2.3%)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12(3.9%)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B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12(3.9%)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59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D93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7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Never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E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82(6.7%)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18(5.9%)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0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22(7.2%)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9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F2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42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3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19D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BC5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437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D2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A28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4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EAD3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A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C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784(63.8%)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7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216(70.4%)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0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207(67.4%)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198(64.5%)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2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163(53.1%)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AB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14F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3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444(36.2%)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91(29.6%)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100(32.6%)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9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109(35.5%)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144(46.9%)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26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94E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D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4F7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18E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F8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B80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D4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9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6EEC9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2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1198(97.6%)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306(99.7%)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299(97.4%)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301(98%)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292(95.1%)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D78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C8F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0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30(2.4%)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8(2.6%)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6(2%)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3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15(4.9%)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53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3FA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8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6A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24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3F4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A34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B0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9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D5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71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0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772(62.9%)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230(74.9%)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193(62.9%)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190(61.9%)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159(51.8%)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D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B6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6C53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11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456(37.1%)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D46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77(25.1%)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17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114(37.1%)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62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117(38.1%)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C89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148(48.2%)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F5A12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F76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789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body mass index; ABSI, a body shape index; WHtR, waist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ratio; BRI, body roundness index; WWI, weight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adjusted waist index.</w:t>
            </w:r>
          </w:p>
        </w:tc>
      </w:tr>
    </w:tbl>
    <w:p w14:paraId="7D444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1F236B"/>
    <w:rsid w:val="706233EF"/>
    <w:rsid w:val="7EF3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2710</Characters>
  <Lines>0</Lines>
  <Paragraphs>0</Paragraphs>
  <TotalTime>2</TotalTime>
  <ScaleCrop>false</ScaleCrop>
  <LinksUpToDate>false</LinksUpToDate>
  <CharactersWithSpaces>2772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2026-04-28T09:44:00Z</dcterms:created>
  <dc:creator>Administrator</dc:creator>
  <cp:lastModifiedBy>朱华赟</cp:lastModifiedBy>
  <dcterms:modified xsi:type="dcterms:W3CDTF">2026-05-02T09:35:34Z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eyJoZGlkIjoiNzhjMDI4Y2FhOWIxNDdmOWEzZWI3ZjI3NzQzNjVkODQiLCJ1c2VySWQiOiIxNzE1NzY1NTc0In0=</vt:lpwstr>
  </property>
  <property fmtid="{D5CDD505-2E9C-101B-9397-08002B2CF9AE}" pid="4" name="ICV">
    <vt:lpwstr>D2D7535509E4477680EB287EF665673E_12</vt:lpwstr>
  </property>
</Properties>
</file>