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A2D37" w14:textId="77777777" w:rsidR="00F340C0" w:rsidRDefault="00F340C0" w:rsidP="00F340C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1457524" wp14:editId="20ABB2CF">
            <wp:extent cx="5274310" cy="2740025"/>
            <wp:effectExtent l="0" t="0" r="2540" b="3175"/>
            <wp:docPr id="17959771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977176" name="图片 17959771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56700" w14:textId="4507FB92" w:rsidR="00F340C0" w:rsidRDefault="00F340C0" w:rsidP="00F340C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S1. </w:t>
      </w:r>
      <w:r w:rsidRPr="00DF4236">
        <w:rPr>
          <w:rFonts w:ascii="Times New Roman" w:hAnsi="Times New Roman" w:cs="Times New Roman"/>
          <w:b/>
          <w:bCs/>
          <w:sz w:val="24"/>
          <w:szCs w:val="24"/>
        </w:rPr>
        <w:t xml:space="preserve">Time-dependent </w:t>
      </w:r>
      <w:r w:rsidRPr="004230B0">
        <w:rPr>
          <w:rFonts w:ascii="Times New Roman" w:hAnsi="Times New Roman" w:cs="Times New Roman"/>
          <w:b/>
          <w:bCs/>
          <w:sz w:val="24"/>
          <w:szCs w:val="24"/>
        </w:rPr>
        <w:t>ROC analysis for predicting all-cause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230B0">
        <w:rPr>
          <w:rFonts w:ascii="Times New Roman" w:hAnsi="Times New Roman" w:cs="Times New Roman"/>
          <w:b/>
          <w:bCs/>
          <w:sz w:val="24"/>
          <w:szCs w:val="24"/>
        </w:rPr>
        <w:t>mortality and cardiovascular mortality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during 1, 3, 5, 10-year follow up</w:t>
      </w:r>
    </w:p>
    <w:p w14:paraId="699D6AE6" w14:textId="77777777" w:rsidR="00F340C0" w:rsidRPr="004230B0" w:rsidRDefault="00F340C0" w:rsidP="00F340C0">
      <w:pPr>
        <w:rPr>
          <w:rFonts w:ascii="Times New Roman" w:hAnsi="Times New Roman" w:cs="Times New Roman"/>
          <w:sz w:val="24"/>
          <w:szCs w:val="24"/>
        </w:rPr>
      </w:pPr>
      <w:r w:rsidRPr="004230B0">
        <w:rPr>
          <w:rFonts w:ascii="Times New Roman" w:hAnsi="Times New Roman" w:cs="Times New Roman"/>
          <w:sz w:val="24"/>
          <w:szCs w:val="24"/>
        </w:rPr>
        <w:t xml:space="preserve">Abbreviation: AUC = area under the curves; CTI = C-reactive protein-triglyceride-glucose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CTI-ABSI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index-a body shape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CTI-WHtR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index-waist-to-height ratio;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CTI-WWI = </w:t>
      </w:r>
      <w:r w:rsidRPr="004230B0">
        <w:rPr>
          <w:rFonts w:ascii="Times New Roman" w:hAnsi="Times New Roman" w:cs="Times New Roman"/>
          <w:sz w:val="24"/>
          <w:szCs w:val="24"/>
        </w:rPr>
        <w:t>C-reactive protein-triglyceride-glucose index-weight-adjusted waist index; ROC = Receiver operating characteristic</w:t>
      </w:r>
    </w:p>
    <w:p w14:paraId="571AFC14" w14:textId="77777777" w:rsidR="00F340C0" w:rsidRDefault="00F340C0" w:rsidP="00F340C0">
      <w:pPr>
        <w:rPr>
          <w:rFonts w:ascii="Times New Roman" w:hAnsi="Times New Roman" w:cs="Times New Roman"/>
          <w:sz w:val="24"/>
          <w:szCs w:val="24"/>
        </w:rPr>
      </w:pPr>
    </w:p>
    <w:p w14:paraId="5E4FF656" w14:textId="77777777" w:rsidR="00F340C0" w:rsidRDefault="00F340C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C00362" w14:textId="3DF44035" w:rsidR="008B5853" w:rsidRDefault="00A947A2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B9CA6FC" wp14:editId="74BF556F">
            <wp:extent cx="5274310" cy="2474595"/>
            <wp:effectExtent l="0" t="0" r="2540" b="1905"/>
            <wp:docPr id="20505356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535644" name="图片 20505356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B2C73" w14:textId="7AFB2E68" w:rsidR="008B5853" w:rsidRDefault="00E73E96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33"/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340C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Subgroup analysis of the association between the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per SD increase of the CTI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index and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all-cause as well as cardiovascular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mortality</w:t>
      </w:r>
    </w:p>
    <w:p w14:paraId="61BE09A7" w14:textId="0C0FE7CA" w:rsidR="008B5853" w:rsidRDefault="008B5853" w:rsidP="006A5D3B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9762E0">
        <w:rPr>
          <w:rFonts w:ascii="Times New Roman" w:hAnsi="Times New Roman" w:cs="Times New Roman"/>
          <w:sz w:val="24"/>
          <w:szCs w:val="24"/>
        </w:rPr>
        <w:t>odel adjusted for age</w:t>
      </w:r>
      <w:r>
        <w:rPr>
          <w:rFonts w:ascii="Times New Roman" w:hAnsi="Times New Roman" w:cs="Times New Roman" w:hint="eastAsia"/>
          <w:sz w:val="24"/>
          <w:szCs w:val="24"/>
        </w:rPr>
        <w:t>, sex,</w:t>
      </w:r>
      <w:r w:rsidRPr="009762E0">
        <w:rPr>
          <w:rFonts w:ascii="Times New Roman" w:hAnsi="Times New Roman" w:cs="Times New Roman"/>
          <w:sz w:val="24"/>
          <w:szCs w:val="24"/>
        </w:rPr>
        <w:t xml:space="preserve"> ethnicity, education, marital status, family income to federal poverty ratio level, smoking, drinking, cardiovascular-kidney-metabolic </w:t>
      </w:r>
      <w:r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Pr="00EC49FB">
        <w:rPr>
          <w:rFonts w:ascii="Times New Roman" w:hAnsi="Times New Roman" w:cs="Times New Roman"/>
          <w:sz w:val="24"/>
          <w:szCs w:val="24"/>
        </w:rPr>
        <w:t xml:space="preserve"> </w:t>
      </w:r>
      <w:r w:rsidRPr="009762E0">
        <w:rPr>
          <w:rFonts w:ascii="Times New Roman" w:hAnsi="Times New Roman" w:cs="Times New Roman"/>
          <w:sz w:val="24"/>
          <w:szCs w:val="24"/>
        </w:rPr>
        <w:t>stages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1790B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762E0">
        <w:rPr>
          <w:rFonts w:ascii="Times New Roman" w:hAnsi="Times New Roman" w:cs="Times New Roman"/>
          <w:sz w:val="24"/>
          <w:szCs w:val="24"/>
        </w:rPr>
        <w:t>high density lipoprotein cholesterol</w:t>
      </w:r>
      <w:r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lbumin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  <w:r w:rsidR="00A947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Advanced CKM stages were CKM stage 3 and 4, and non-advanced CKM stages were CKM stage 0, 1 and 2.</w:t>
      </w:r>
    </w:p>
    <w:p w14:paraId="670F6953" w14:textId="5506A730" w:rsidR="00A947A2" w:rsidRPr="006924BE" w:rsidRDefault="00A947A2" w:rsidP="006A5D3B">
      <w:pPr>
        <w:rPr>
          <w:rFonts w:ascii="Times New Roman" w:hAnsi="Times New Roman" w:cs="Times New Roman"/>
          <w:sz w:val="24"/>
          <w:szCs w:val="24"/>
        </w:rPr>
      </w:pPr>
      <w:r w:rsidRPr="006924BE">
        <w:rPr>
          <w:rFonts w:ascii="Times New Roman" w:hAnsi="Times New Roman" w:cs="Times New Roman"/>
          <w:sz w:val="24"/>
          <w:szCs w:val="24"/>
        </w:rPr>
        <w:t xml:space="preserve">Abbreviation: 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BMI = body mass index; </w:t>
      </w:r>
      <w:r w:rsidR="00752AD0"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CKM 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= </w:t>
      </w:r>
      <w:r w:rsidR="00752AD0" w:rsidRPr="009762E0">
        <w:rPr>
          <w:rFonts w:ascii="Times New Roman" w:hAnsi="Times New Roman" w:cs="Times New Roman"/>
          <w:sz w:val="24"/>
          <w:szCs w:val="24"/>
        </w:rPr>
        <w:t>cardiovascular-kidney-metabolic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2AD0"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 w:rsidRPr="004412E1">
        <w:rPr>
          <w:rFonts w:ascii="Times New Roman" w:hAnsi="Times New Roman" w:cs="Times New Roman" w:hint="eastAsia"/>
          <w:sz w:val="24"/>
          <w:szCs w:val="24"/>
        </w:rPr>
        <w:t xml:space="preserve">CTI </w:t>
      </w:r>
      <w:r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4412E1">
        <w:rPr>
          <w:rFonts w:ascii="Times New Roman" w:hAnsi="Times New Roman" w:cs="Times New Roman" w:hint="eastAsia"/>
          <w:sz w:val="24"/>
          <w:szCs w:val="24"/>
        </w:rPr>
        <w:t>C-reactive protein-triglyceride-glucose index</w:t>
      </w:r>
    </w:p>
    <w:p w14:paraId="6A15F2C5" w14:textId="77777777" w:rsidR="00A947A2" w:rsidRPr="00A947A2" w:rsidRDefault="00A947A2" w:rsidP="006A5D3B">
      <w:pPr>
        <w:rPr>
          <w:rFonts w:ascii="Times New Roman" w:hAnsi="Times New Roman" w:cs="Times New Roman"/>
          <w:sz w:val="24"/>
          <w:szCs w:val="24"/>
        </w:rPr>
      </w:pPr>
    </w:p>
    <w:p w14:paraId="4B399D1B" w14:textId="1E320FFA" w:rsidR="008B5853" w:rsidRDefault="008B5853" w:rsidP="006A5D3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90BD398" w14:textId="20109A7D" w:rsidR="008B5853" w:rsidRDefault="008B5853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8037BDC" wp14:editId="2194A31C">
            <wp:extent cx="5274310" cy="2517140"/>
            <wp:effectExtent l="0" t="0" r="2540" b="0"/>
            <wp:docPr id="5162874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87488" name="图片 5162874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9B809" w14:textId="04CE9513" w:rsidR="008B5853" w:rsidRDefault="00E73E96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340C0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Subgroup analysis of the association between the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per SD increase of the CTI-WHtR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index and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all-cause as well as cardiovascular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mortality</w:t>
      </w:r>
    </w:p>
    <w:p w14:paraId="2E25ED97" w14:textId="462DDB1C" w:rsidR="008B5853" w:rsidRDefault="008B5853" w:rsidP="006A5D3B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9762E0">
        <w:rPr>
          <w:rFonts w:ascii="Times New Roman" w:hAnsi="Times New Roman" w:cs="Times New Roman"/>
          <w:sz w:val="24"/>
          <w:szCs w:val="24"/>
        </w:rPr>
        <w:t>odel adjusted for age</w:t>
      </w:r>
      <w:r>
        <w:rPr>
          <w:rFonts w:ascii="Times New Roman" w:hAnsi="Times New Roman" w:cs="Times New Roman" w:hint="eastAsia"/>
          <w:sz w:val="24"/>
          <w:szCs w:val="24"/>
        </w:rPr>
        <w:t>, sex,</w:t>
      </w:r>
      <w:r w:rsidRPr="009762E0">
        <w:rPr>
          <w:rFonts w:ascii="Times New Roman" w:hAnsi="Times New Roman" w:cs="Times New Roman"/>
          <w:sz w:val="24"/>
          <w:szCs w:val="24"/>
        </w:rPr>
        <w:t xml:space="preserve"> ethnicity, education, marital status, family income to federal poverty ratio level, smoking, drinking, cardiovascular-kidney-metabolic </w:t>
      </w:r>
      <w:r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Pr="00EC49FB">
        <w:rPr>
          <w:rFonts w:ascii="Times New Roman" w:hAnsi="Times New Roman" w:cs="Times New Roman"/>
          <w:sz w:val="24"/>
          <w:szCs w:val="24"/>
        </w:rPr>
        <w:t xml:space="preserve"> </w:t>
      </w:r>
      <w:r w:rsidRPr="009762E0">
        <w:rPr>
          <w:rFonts w:ascii="Times New Roman" w:hAnsi="Times New Roman" w:cs="Times New Roman"/>
          <w:sz w:val="24"/>
          <w:szCs w:val="24"/>
        </w:rPr>
        <w:t>stages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1790B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762E0">
        <w:rPr>
          <w:rFonts w:ascii="Times New Roman" w:hAnsi="Times New Roman" w:cs="Times New Roman"/>
          <w:sz w:val="24"/>
          <w:szCs w:val="24"/>
        </w:rPr>
        <w:t>high density lipoprotein cholesterol</w:t>
      </w:r>
      <w:r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lbumin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  <w:r w:rsidR="002A13B3" w:rsidRPr="002A13B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2A13B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Advanced CKM stages were CKM stage 3 and 4, and non-advanced CKM stages were CKM stage 0, 1 and 2.</w:t>
      </w:r>
    </w:p>
    <w:p w14:paraId="7B857532" w14:textId="541264A1" w:rsidR="00A947A2" w:rsidRPr="006924BE" w:rsidRDefault="00A947A2" w:rsidP="006A5D3B">
      <w:pPr>
        <w:rPr>
          <w:rFonts w:ascii="Times New Roman" w:hAnsi="Times New Roman" w:cs="Times New Roman"/>
          <w:sz w:val="24"/>
          <w:szCs w:val="24"/>
        </w:rPr>
      </w:pPr>
      <w:r w:rsidRPr="006924BE">
        <w:rPr>
          <w:rFonts w:ascii="Times New Roman" w:hAnsi="Times New Roman" w:cs="Times New Roman"/>
          <w:sz w:val="24"/>
          <w:szCs w:val="24"/>
        </w:rPr>
        <w:t xml:space="preserve">Abbreviation: 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BMI = body mass index; </w:t>
      </w:r>
      <w:r w:rsidR="00752AD0"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CKM 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= </w:t>
      </w:r>
      <w:r w:rsidR="00752AD0" w:rsidRPr="009762E0">
        <w:rPr>
          <w:rFonts w:ascii="Times New Roman" w:hAnsi="Times New Roman" w:cs="Times New Roman"/>
          <w:sz w:val="24"/>
          <w:szCs w:val="24"/>
        </w:rPr>
        <w:t>cardiovascular-kidney-metabolic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2AD0"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CTI-WHtR</w:t>
      </w:r>
      <w:r w:rsidRPr="00607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4412E1">
        <w:rPr>
          <w:rFonts w:ascii="Times New Roman" w:hAnsi="Times New Roman" w:cs="Times New Roman" w:hint="eastAsia"/>
          <w:sz w:val="24"/>
          <w:szCs w:val="24"/>
        </w:rPr>
        <w:t>C-reactive protein-triglyceride-glucose index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607A2A">
        <w:rPr>
          <w:rFonts w:ascii="Times New Roman" w:hAnsi="Times New Roman" w:cs="Times New Roman"/>
          <w:sz w:val="24"/>
          <w:szCs w:val="24"/>
        </w:rPr>
        <w:t>waist-to-height ratio</w:t>
      </w:r>
    </w:p>
    <w:p w14:paraId="4746A06E" w14:textId="77777777" w:rsidR="00A947A2" w:rsidRPr="00A947A2" w:rsidRDefault="00A947A2" w:rsidP="006A5D3B">
      <w:pPr>
        <w:rPr>
          <w:rFonts w:ascii="Times New Roman" w:hAnsi="Times New Roman" w:cs="Times New Roman"/>
          <w:sz w:val="24"/>
          <w:szCs w:val="24"/>
        </w:rPr>
      </w:pPr>
    </w:p>
    <w:p w14:paraId="001875CD" w14:textId="77777777" w:rsidR="008B5853" w:rsidRDefault="008B5853" w:rsidP="006A5D3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1086D1D" w14:textId="0810DCBC" w:rsidR="008B5853" w:rsidRDefault="008B5853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9F0BD04" wp14:editId="11F5E666">
            <wp:extent cx="5274310" cy="2474595"/>
            <wp:effectExtent l="0" t="0" r="2540" b="1905"/>
            <wp:docPr id="21258301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830184" name="图片 21258301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930DD" w14:textId="32AC2032" w:rsidR="008B5853" w:rsidRDefault="00E73E96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340C0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Subgroup analysis of the association between the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per SD increase of the CTI-WWI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index and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all-cause as well as cardiovascular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mortality</w:t>
      </w:r>
    </w:p>
    <w:p w14:paraId="38E4650E" w14:textId="5BABEA1B" w:rsidR="008B5853" w:rsidRDefault="008B5853" w:rsidP="006A5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9762E0">
        <w:rPr>
          <w:rFonts w:ascii="Times New Roman" w:hAnsi="Times New Roman" w:cs="Times New Roman"/>
          <w:sz w:val="24"/>
          <w:szCs w:val="24"/>
        </w:rPr>
        <w:t>odel adjusted for age</w:t>
      </w:r>
      <w:r>
        <w:rPr>
          <w:rFonts w:ascii="Times New Roman" w:hAnsi="Times New Roman" w:cs="Times New Roman" w:hint="eastAsia"/>
          <w:sz w:val="24"/>
          <w:szCs w:val="24"/>
        </w:rPr>
        <w:t>, sex,</w:t>
      </w:r>
      <w:r w:rsidRPr="009762E0">
        <w:rPr>
          <w:rFonts w:ascii="Times New Roman" w:hAnsi="Times New Roman" w:cs="Times New Roman"/>
          <w:sz w:val="24"/>
          <w:szCs w:val="24"/>
        </w:rPr>
        <w:t xml:space="preserve"> ethnicity, education, marital status, family income to federal poverty ratio level, smoking, drinking, cardiovascular-kidney-metabolic </w:t>
      </w:r>
      <w:r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Pr="00EC49FB">
        <w:rPr>
          <w:rFonts w:ascii="Times New Roman" w:hAnsi="Times New Roman" w:cs="Times New Roman"/>
          <w:sz w:val="24"/>
          <w:szCs w:val="24"/>
        </w:rPr>
        <w:t xml:space="preserve"> </w:t>
      </w:r>
      <w:r w:rsidRPr="009762E0">
        <w:rPr>
          <w:rFonts w:ascii="Times New Roman" w:hAnsi="Times New Roman" w:cs="Times New Roman"/>
          <w:sz w:val="24"/>
          <w:szCs w:val="24"/>
        </w:rPr>
        <w:t>stages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1790B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762E0">
        <w:rPr>
          <w:rFonts w:ascii="Times New Roman" w:hAnsi="Times New Roman" w:cs="Times New Roman"/>
          <w:sz w:val="24"/>
          <w:szCs w:val="24"/>
        </w:rPr>
        <w:t>high density lipoprotein cholesterol</w:t>
      </w:r>
      <w:r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lbumin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  <w:r w:rsidR="002A13B3" w:rsidRPr="002A13B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2A13B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Advanced CKM stages were CKM stage 3 and 4, and non-advanced CKM stages were CKM stage 0, 1 and 2.</w:t>
      </w:r>
    </w:p>
    <w:p w14:paraId="6FAEC6C4" w14:textId="550518A8" w:rsidR="00A947A2" w:rsidRPr="006924BE" w:rsidRDefault="00A947A2" w:rsidP="006A5D3B">
      <w:pPr>
        <w:rPr>
          <w:rFonts w:ascii="Times New Roman" w:hAnsi="Times New Roman" w:cs="Times New Roman"/>
          <w:sz w:val="24"/>
          <w:szCs w:val="24"/>
        </w:rPr>
      </w:pPr>
      <w:r w:rsidRPr="006924BE">
        <w:rPr>
          <w:rFonts w:ascii="Times New Roman" w:hAnsi="Times New Roman" w:cs="Times New Roman"/>
          <w:sz w:val="24"/>
          <w:szCs w:val="24"/>
        </w:rPr>
        <w:t xml:space="preserve">Abbreviation: 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BMI = body mass index; </w:t>
      </w:r>
      <w:r w:rsidR="00752AD0"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CKM 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= </w:t>
      </w:r>
      <w:r w:rsidR="00752AD0" w:rsidRPr="009762E0">
        <w:rPr>
          <w:rFonts w:ascii="Times New Roman" w:hAnsi="Times New Roman" w:cs="Times New Roman"/>
          <w:sz w:val="24"/>
          <w:szCs w:val="24"/>
        </w:rPr>
        <w:t>cardiovascular-kidney-metabolic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2AD0"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CTI-WWI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= </w:t>
      </w:r>
      <w:r w:rsidRPr="004412E1">
        <w:rPr>
          <w:rFonts w:ascii="Times New Roman" w:hAnsi="Times New Roman" w:cs="Times New Roman" w:hint="eastAsia"/>
          <w:sz w:val="24"/>
          <w:szCs w:val="24"/>
        </w:rPr>
        <w:t>C-reactive protein-triglyceride-glucose index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9F7518">
        <w:rPr>
          <w:rFonts w:ascii="Times New Roman" w:hAnsi="Times New Roman" w:cs="Times New Roman" w:hint="eastAsia"/>
          <w:sz w:val="24"/>
          <w:szCs w:val="24"/>
        </w:rPr>
        <w:t>weight-adjusted waist index</w:t>
      </w:r>
    </w:p>
    <w:p w14:paraId="019B98F4" w14:textId="6A8311EE" w:rsidR="008B5853" w:rsidRDefault="008B5853" w:rsidP="006A5D3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2D10709" w14:textId="0DF23461" w:rsidR="008B5853" w:rsidRDefault="008B5853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FD026B6" wp14:editId="1645E1D8">
            <wp:extent cx="5274310" cy="2487930"/>
            <wp:effectExtent l="0" t="0" r="2540" b="7620"/>
            <wp:docPr id="14501590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159071" name="图片 145015907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96C05" w14:textId="3462A33C" w:rsidR="008B5853" w:rsidRDefault="00E73E96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340C0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Subgroup analysis of the association between the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per SD increase of the CTI-ABSI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index and </w:t>
      </w:r>
      <w:r w:rsidR="008B5853">
        <w:rPr>
          <w:rFonts w:ascii="Times New Roman" w:hAnsi="Times New Roman" w:cs="Times New Roman" w:hint="eastAsia"/>
          <w:b/>
          <w:bCs/>
          <w:sz w:val="24"/>
          <w:szCs w:val="24"/>
        </w:rPr>
        <w:t>all-cause as well as cardiovascular</w:t>
      </w:r>
      <w:r w:rsidR="008B5853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mortality</w:t>
      </w:r>
    </w:p>
    <w:p w14:paraId="1FF1EAA3" w14:textId="647DE1BB" w:rsidR="008B5853" w:rsidRDefault="008B5853" w:rsidP="006A5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9762E0">
        <w:rPr>
          <w:rFonts w:ascii="Times New Roman" w:hAnsi="Times New Roman" w:cs="Times New Roman"/>
          <w:sz w:val="24"/>
          <w:szCs w:val="24"/>
        </w:rPr>
        <w:t>odel adjusted for age</w:t>
      </w:r>
      <w:r>
        <w:rPr>
          <w:rFonts w:ascii="Times New Roman" w:hAnsi="Times New Roman" w:cs="Times New Roman" w:hint="eastAsia"/>
          <w:sz w:val="24"/>
          <w:szCs w:val="24"/>
        </w:rPr>
        <w:t>, sex,</w:t>
      </w:r>
      <w:r w:rsidRPr="009762E0">
        <w:rPr>
          <w:rFonts w:ascii="Times New Roman" w:hAnsi="Times New Roman" w:cs="Times New Roman"/>
          <w:sz w:val="24"/>
          <w:szCs w:val="24"/>
        </w:rPr>
        <w:t xml:space="preserve"> ethnicity, education, marital status, family income to federal poverty ratio level, smoking, drinking, cardiovascular-kidney-metabolic </w:t>
      </w:r>
      <w:r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Pr="00EC49FB">
        <w:rPr>
          <w:rFonts w:ascii="Times New Roman" w:hAnsi="Times New Roman" w:cs="Times New Roman"/>
          <w:sz w:val="24"/>
          <w:szCs w:val="24"/>
        </w:rPr>
        <w:t xml:space="preserve"> </w:t>
      </w:r>
      <w:r w:rsidRPr="009762E0">
        <w:rPr>
          <w:rFonts w:ascii="Times New Roman" w:hAnsi="Times New Roman" w:cs="Times New Roman"/>
          <w:sz w:val="24"/>
          <w:szCs w:val="24"/>
        </w:rPr>
        <w:t>stages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1790B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762E0">
        <w:rPr>
          <w:rFonts w:ascii="Times New Roman" w:hAnsi="Times New Roman" w:cs="Times New Roman"/>
          <w:sz w:val="24"/>
          <w:szCs w:val="24"/>
        </w:rPr>
        <w:t>high density lipoprotein cholesterol</w:t>
      </w:r>
      <w:r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lbumin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  <w:r w:rsidR="002A13B3" w:rsidRPr="002A13B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2A13B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Advanced CKM stages were CKM stage 3 and 4, and non-advanced CKM stages were CKM stage 0, 1 and 2.</w:t>
      </w:r>
    </w:p>
    <w:p w14:paraId="05960A40" w14:textId="2485175B" w:rsidR="00A947A2" w:rsidRDefault="00A947A2" w:rsidP="006A5D3B">
      <w:pPr>
        <w:rPr>
          <w:rFonts w:ascii="Times New Roman" w:hAnsi="Times New Roman" w:cs="Times New Roman"/>
          <w:sz w:val="24"/>
          <w:szCs w:val="24"/>
        </w:rPr>
      </w:pPr>
      <w:r w:rsidRPr="006924BE">
        <w:rPr>
          <w:rFonts w:ascii="Times New Roman" w:hAnsi="Times New Roman" w:cs="Times New Roman"/>
          <w:sz w:val="24"/>
          <w:szCs w:val="24"/>
        </w:rPr>
        <w:t xml:space="preserve">Abbreviation: 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BMI = body mass index; </w:t>
      </w:r>
      <w:r w:rsidR="00752AD0"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CKM 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= </w:t>
      </w:r>
      <w:r w:rsidR="00752AD0" w:rsidRPr="009762E0">
        <w:rPr>
          <w:rFonts w:ascii="Times New Roman" w:hAnsi="Times New Roman" w:cs="Times New Roman"/>
          <w:sz w:val="24"/>
          <w:szCs w:val="24"/>
        </w:rPr>
        <w:t>cardiovascular-kidney-metabolic</w:t>
      </w:r>
      <w:r w:rsidR="00752AD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2AD0" w:rsidRPr="00EC49FB">
        <w:rPr>
          <w:rFonts w:ascii="Times New Roman" w:hAnsi="Times New Roman" w:cs="Times New Roman" w:hint="eastAsia"/>
          <w:sz w:val="24"/>
          <w:szCs w:val="24"/>
        </w:rPr>
        <w:t>syndrome</w:t>
      </w:r>
      <w:r w:rsidR="00752AD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 w:rsidRPr="00CB5CB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CTI-ABSI</w:t>
      </w:r>
      <w:r w:rsidRPr="00B17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= </w:t>
      </w:r>
      <w:r w:rsidRPr="004412E1">
        <w:rPr>
          <w:rFonts w:ascii="Times New Roman" w:hAnsi="Times New Roman" w:cs="Times New Roman" w:hint="eastAsia"/>
          <w:sz w:val="24"/>
          <w:szCs w:val="24"/>
        </w:rPr>
        <w:t>C-reactive protein-triglyceride-glucose index</w:t>
      </w:r>
      <w:r>
        <w:rPr>
          <w:rFonts w:ascii="Times New Roman" w:hAnsi="Times New Roman" w:cs="Times New Roman" w:hint="eastAsia"/>
          <w:sz w:val="24"/>
          <w:szCs w:val="24"/>
        </w:rPr>
        <w:t>-a</w:t>
      </w:r>
      <w:r w:rsidRPr="00265A7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265A73">
        <w:rPr>
          <w:rFonts w:ascii="Times New Roman" w:hAnsi="Times New Roman" w:cs="Times New Roman" w:hint="eastAsia"/>
          <w:sz w:val="24"/>
          <w:szCs w:val="24"/>
        </w:rPr>
        <w:t xml:space="preserve">ody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265A73">
        <w:rPr>
          <w:rFonts w:ascii="Times New Roman" w:hAnsi="Times New Roman" w:cs="Times New Roman" w:hint="eastAsia"/>
          <w:sz w:val="24"/>
          <w:szCs w:val="24"/>
        </w:rPr>
        <w:t xml:space="preserve">hape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265A73">
        <w:rPr>
          <w:rFonts w:ascii="Times New Roman" w:hAnsi="Times New Roman" w:cs="Times New Roman" w:hint="eastAsia"/>
          <w:sz w:val="24"/>
          <w:szCs w:val="24"/>
        </w:rPr>
        <w:t>ndex</w:t>
      </w:r>
    </w:p>
    <w:p w14:paraId="2F74F1EF" w14:textId="77777777" w:rsidR="00D55F4F" w:rsidRDefault="00D55F4F" w:rsidP="006A5D3B">
      <w:pPr>
        <w:rPr>
          <w:rFonts w:ascii="Times New Roman" w:hAnsi="Times New Roman" w:cs="Times New Roman"/>
          <w:sz w:val="24"/>
          <w:szCs w:val="24"/>
        </w:rPr>
      </w:pPr>
    </w:p>
    <w:p w14:paraId="1C24AE10" w14:textId="46365BCD" w:rsidR="00D55F4F" w:rsidRDefault="00D55F4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6D6459" w14:textId="71C8D6D5" w:rsidR="009566E0" w:rsidRDefault="009566E0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66E0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S1 </w:t>
      </w:r>
      <w:bookmarkStart w:id="1" w:name="_Hlk228931201"/>
      <w:r w:rsidRPr="009566E0">
        <w:rPr>
          <w:rFonts w:ascii="Times New Roman" w:hAnsi="Times New Roman" w:cs="Times New Roman"/>
          <w:b/>
          <w:bCs/>
          <w:sz w:val="24"/>
          <w:szCs w:val="24"/>
        </w:rPr>
        <w:t>The baseline characteristics</w:t>
      </w:r>
      <w:r w:rsidRPr="009566E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9566E0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9F4F03" w:rsidRPr="009F4F03">
        <w:rPr>
          <w:rFonts w:ascii="Times New Roman" w:hAnsi="Times New Roman" w:cs="Times New Roman"/>
          <w:b/>
          <w:bCs/>
          <w:sz w:val="24"/>
          <w:szCs w:val="24"/>
        </w:rPr>
        <w:t>included and excluded participants</w:t>
      </w:r>
      <w:r w:rsidR="009F4F0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after </w:t>
      </w:r>
      <w:r w:rsidR="009F4F03" w:rsidRPr="009F4F03">
        <w:rPr>
          <w:rFonts w:ascii="Times New Roman" w:hAnsi="Times New Roman" w:cs="Times New Roman"/>
          <w:b/>
          <w:bCs/>
          <w:sz w:val="24"/>
          <w:szCs w:val="24"/>
        </w:rPr>
        <w:t>excluding individuals under 20 years old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3119"/>
        <w:gridCol w:w="1843"/>
        <w:gridCol w:w="1701"/>
        <w:gridCol w:w="1984"/>
        <w:gridCol w:w="992"/>
      </w:tblGrid>
      <w:tr w:rsidR="009566E0" w:rsidRPr="007526F3" w14:paraId="20724AC1" w14:textId="77777777" w:rsidTr="009566E0">
        <w:trPr>
          <w:trHeight w:val="330"/>
          <w:jc w:val="center"/>
        </w:trPr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bookmarkEnd w:id="1"/>
          <w:p w14:paraId="61D99AD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Characteristics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1515D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079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Excluded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C75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Included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4CABAE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P value</w:t>
            </w:r>
          </w:p>
        </w:tc>
      </w:tr>
      <w:tr w:rsidR="009566E0" w:rsidRPr="007526F3" w14:paraId="503A74CA" w14:textId="77777777" w:rsidTr="009566E0">
        <w:trPr>
          <w:trHeight w:val="330"/>
          <w:jc w:val="center"/>
        </w:trPr>
        <w:tc>
          <w:tcPr>
            <w:tcW w:w="311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AA7F3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DE53A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N=32464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3C8AE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N=21523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AAB50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N=10941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F0F02A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1574CA42" w14:textId="77777777" w:rsidTr="009566E0">
        <w:trPr>
          <w:trHeight w:val="315"/>
          <w:jc w:val="center"/>
        </w:trPr>
        <w:tc>
          <w:tcPr>
            <w:tcW w:w="9639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F5B0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Demographic information</w:t>
            </w:r>
          </w:p>
        </w:tc>
      </w:tr>
      <w:tr w:rsidR="009566E0" w:rsidRPr="007526F3" w14:paraId="78B815A0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F2D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Age, years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4B43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50.02 (18.88)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A69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50.09 (19.45)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290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49.89 (17.69)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299E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0.372</w:t>
            </w:r>
          </w:p>
        </w:tc>
      </w:tr>
      <w:tr w:rsidR="009566E0" w:rsidRPr="007526F3" w14:paraId="030520B8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296FB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Gender,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FEC3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680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225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6F1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67A9C78B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4ED23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Female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A3DB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16,938 (52.2)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DA85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11,563 (53.7)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C60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5,375 (49.1)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FC08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68A92706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90ACA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EBC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15526 (47.8)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2FF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9960 (46.3)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296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5566 (50.9)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3E6C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1593EE2F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AFD0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Ethnicity,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D174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0A8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9EB5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195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0E421639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30CD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Hispanic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1D5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8707 (26.8)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3A0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5663 (26.3)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C03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3044 (27.8)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EE05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5A831AC1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B324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Non-hispanic black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39D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6388 (19.7)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E73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4391 (20.4)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C5D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1997 (18.3)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B2D3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50BDC528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654A6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Non-hispanic white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4BC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15993 (49.3)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0BA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10513 (48.8)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D0F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5480 (50.1)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6A8F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4F88C059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61CE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1E03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1376 (4.2)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A48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956 (4.4)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DDF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420 (3.8)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B961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76AB0F53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7FCAF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Education,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A41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AF2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9E5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A0B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5BD20A72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7DF9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Bachelor degree or more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324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6124 (18.9)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6FA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4001 (18.7)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842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2123 (19.4)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C8B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30D817E7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A70F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Some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B6A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8469 (26.2)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BF41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5514 (25.7)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04D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2955 (27.0)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7DC3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2525816D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BE4D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High school diploma or less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717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17781 (54.9)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551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11933 (55.6)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41E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5848 (53.5)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2B3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7F3B2467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30A44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Marital status,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9A1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01F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E3E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A207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1C377957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07AB5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Never 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2BD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5231 (16.4)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0EB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3556 (16.8)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7BD9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1675 (15.6)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09F9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31BE6C7C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6C078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Formerly 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2887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7407 (23.2)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4B5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5095 (24.1)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44F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2312 (21.5)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3ABB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553FCC4D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499F3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F55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19255 (60.4)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D4D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12479 (59.1)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01C3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6776 (63.0)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705A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26F3E575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D8582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PIR level,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79668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E6E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0A1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6478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121E2A4A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8F4B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&lt;1.30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42F9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8758 (29.7)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DED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5961 (30.6)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9F17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2797 (27.8)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0739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767812A8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91D98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1.30-2.99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1195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9589 (32.5)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4FF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6372 (32.7)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680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3217 (32.0)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1E8A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302A26EF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A0C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≥3.00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F15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11178 (37.9)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7FB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7142 (36.7)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FCB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4036 (40.2)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623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6071A10F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46CD3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Smoking,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B7D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D71A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CE6F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52B0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54B5BDC9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A8A6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Current smoke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A6D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7055 (21.8)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863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4596 (21.4)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D3C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2459 (22.5)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63CC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7E53A36D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EA3A8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Former smoke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437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8350 (25.8)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EFBF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5445 (25.4)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5C9C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2905 (26.6)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A282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59CC4321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9A6F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Never smoke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8EA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17009 (52.5)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9AC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11432 (53.2)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926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5577 (51.0)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42A6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1C0D3CBB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83749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Drinking,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AD6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1557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111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1B58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23B04F9C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F991E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Current drink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1DCC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18125 (64.8)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9A8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11096 (63.2)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43F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7029 (67.4)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BA7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258874C0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C81F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Former drink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C2CC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5780 (20.7)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584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3743 (21.3)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AE22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2037 (19.5)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1DE4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7588D601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3BD5E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  Never drink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BFC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4064 (14.5)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80C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2707 (15.4)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D2B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1357 (13.0)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EA04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3EDD285E" w14:textId="77777777" w:rsidTr="009566E0">
        <w:trPr>
          <w:trHeight w:val="37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E65E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Body mass index, kg/m</w:t>
            </w: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5D5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28.58 (6.40)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DCF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28.64 (6.63)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E93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28.49 (6.02)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BC12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0.062</w:t>
            </w:r>
          </w:p>
        </w:tc>
      </w:tr>
      <w:tr w:rsidR="009566E0" w:rsidRPr="007526F3" w14:paraId="677287ED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27105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Systolic blood pressure, mmHg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6A29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124.53 (19.66)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13A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124.67 (20.06)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18B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124.32 (19.06)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0D1E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0.156</w:t>
            </w:r>
          </w:p>
        </w:tc>
      </w:tr>
      <w:tr w:rsidR="009566E0" w:rsidRPr="007526F3" w14:paraId="2D8A576A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58197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Diastolic blood pressure, mmHg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465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70.27 (12.83)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375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70.15 (13.15)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6DAF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70.45 (12.36)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530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0.061</w:t>
            </w:r>
          </w:p>
        </w:tc>
      </w:tr>
      <w:tr w:rsidR="009566E0" w:rsidRPr="007526F3" w14:paraId="5AEB1B73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83A8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Waist circumference, cm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14C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98.09 (15.55)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96D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98.21 (15.94)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DA4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97.88 (14.89)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93E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0.075</w:t>
            </w:r>
          </w:p>
        </w:tc>
      </w:tr>
      <w:tr w:rsidR="009566E0" w:rsidRPr="007526F3" w14:paraId="063BB8A3" w14:textId="77777777" w:rsidTr="009566E0">
        <w:trPr>
          <w:trHeight w:val="315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8E166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Comorbidities</w:t>
            </w:r>
          </w:p>
        </w:tc>
      </w:tr>
      <w:tr w:rsidR="009566E0" w:rsidRPr="007526F3" w14:paraId="4D15A4AC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6E9A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CKM stages,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A9F8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58D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2664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B750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2D21BF2A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B427C" w14:textId="77777777" w:rsidR="009566E0" w:rsidRPr="007526F3" w:rsidRDefault="009566E0" w:rsidP="005329E4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Stages 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6D6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1176 (7.4)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166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120 (2.4)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4F8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1056 (9.7)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66C3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0267E4A8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F719F" w14:textId="77777777" w:rsidR="009566E0" w:rsidRPr="007526F3" w:rsidRDefault="009566E0" w:rsidP="005329E4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Stages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9F8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2055 (12.9)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C64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113 (2.3)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864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1942 (17.7)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8FB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08C716E1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BAE19" w14:textId="77777777" w:rsidR="009566E0" w:rsidRPr="007526F3" w:rsidRDefault="009566E0" w:rsidP="005329E4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Stages 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EBF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7122 (44.9)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2FA4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1349 (27.3)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912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5773 (52.8)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8D45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0FD56427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56039" w14:textId="77777777" w:rsidR="009566E0" w:rsidRPr="007526F3" w:rsidRDefault="009566E0" w:rsidP="005329E4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lastRenderedPageBreak/>
              <w:t>Stages 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442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1688 (10.6)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212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753 (15.3)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AA95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935 (8.5)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615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2EA08F3B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FEC16" w14:textId="77777777" w:rsidR="009566E0" w:rsidRPr="007526F3" w:rsidRDefault="009566E0" w:rsidP="005329E4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Stages 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B92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3836 (24.2)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BA04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2601 (52.7)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837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1235 (11.3)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EEA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566E0" w:rsidRPr="007526F3" w14:paraId="6BF1B9C1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388FF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Diabetes mellitus,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922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4379 (26.7)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A5A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2829 (52.1)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173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1550 (14.2)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63B6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75DB434D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00B1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Hypertension,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38A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13187 (40.7)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68B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8686 (40.5)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F1E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4501 (41.1)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B9C6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0.238</w:t>
            </w:r>
          </w:p>
        </w:tc>
      </w:tr>
      <w:tr w:rsidR="009566E0" w:rsidRPr="007526F3" w14:paraId="038E7E52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1C9CB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Chronic kidney disease,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7757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5607 (19.5)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644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3747 (21.1)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540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1860 (17.0)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5E4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1680D626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CFEE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Cardiovascular disease,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5A38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3836 (11.8)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EF8C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2601 (12.1)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1E3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1235 (11.3)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429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0.037</w:t>
            </w:r>
          </w:p>
        </w:tc>
      </w:tr>
      <w:tr w:rsidR="009566E0" w:rsidRPr="007526F3" w14:paraId="76A409C7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4341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Metabolic syndrome,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35D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8846 (54.7)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0FE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4407 (83.4)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596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4439 (40.7)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872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49480321" w14:textId="77777777" w:rsidTr="009566E0">
        <w:trPr>
          <w:trHeight w:val="315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FCC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Laboratory indices</w:t>
            </w:r>
          </w:p>
        </w:tc>
      </w:tr>
      <w:tr w:rsidR="009566E0" w:rsidRPr="007526F3" w14:paraId="50F7A696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D75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CTI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E47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9.04 (0.95)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E00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9.20 (1.11)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5AB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9.00 (0.89)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C125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56C8EB3F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E9764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CTI-WHtR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BB6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5.32 (1.21)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D5E9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5.48 (1.48)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11B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5.29 (1.15)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F151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7C559E50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5AC32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CTI-WWI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F1F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99.69 (15.47)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C86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103.13 (18.90)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12C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98.92 (14.48)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FE29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0DA638C1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757DF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CTI-ABSI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0D1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0.74 (0.10)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B1D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0.75 (0.13)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F6E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0.73 (0.09)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F8F38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6B852F20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C0A8C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Total cholesterol, mg/dL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D6CC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200.06 (42.85)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413C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200.89 (43.76)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74CD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198.70 (41.29)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C0A5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07B0FD63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CD1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Triglyceride, mg/dL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0FB7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144.71 (124.60)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BD0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162.34 (181.39)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DA95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139.75 (102.63)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2D9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44837A4A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58387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LDLC, mg/dL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38D3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117.88 (36.16)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E23A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115.43 (38.42)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2E0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118.54 (35.50)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20415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194655BC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3F81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HDLC, mg/dL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BEA7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52.96 (16.24)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BBD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53.03 (16.56)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AF8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52.83 (15.70)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822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0.302</w:t>
            </w:r>
          </w:p>
        </w:tc>
      </w:tr>
      <w:tr w:rsidR="009566E0" w:rsidRPr="007526F3" w14:paraId="1C9E5432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3C412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Fasting plasma glucose, mg/dL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5B7E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106.51 (36.02)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498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108.12 (47.40)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786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106.04 (31.91)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5E96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0.004</w:t>
            </w:r>
          </w:p>
        </w:tc>
      </w:tr>
      <w:tr w:rsidR="009566E0" w:rsidRPr="007526F3" w14:paraId="113DF8DB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C262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HbA1c,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D04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5.40 [5.10, 5.80]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900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5.40 [5.10, 5.80]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35E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5.40 [5.20, 5.80]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A265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37FA401C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A738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eGFR, mL/min/1.73m2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C662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95.63 (23.83)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4DD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95.53 (24.90)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339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95.81 (21.98)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AFB60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0.334</w:t>
            </w:r>
          </w:p>
        </w:tc>
      </w:tr>
      <w:tr w:rsidR="009566E0" w:rsidRPr="007526F3" w14:paraId="79B315AD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A33ED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Albumin, 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6BA4D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42.29 (3.72)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0673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42.16 (3.99)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218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42.51 (3.21)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CF0E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18A8B814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37CE4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</w:t>
            </w: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noBreakHyphen/>
              <w:t>reactive protein, mg/dL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1829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0.47 (0.90)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B4D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0.49 (0.93)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3F3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0.43 (0.86)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A7B4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9566E0" w:rsidRPr="007526F3" w14:paraId="7790F897" w14:textId="77777777" w:rsidTr="009566E0">
        <w:trPr>
          <w:trHeight w:val="315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A83DA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14:ligatures w14:val="none"/>
              </w:rPr>
              <w:t>Medicine</w:t>
            </w:r>
          </w:p>
        </w:tc>
      </w:tr>
      <w:tr w:rsidR="009566E0" w:rsidRPr="007526F3" w14:paraId="19BFC34F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DB41E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Statins use,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8EB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4543 (14.0)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7FBC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2958 (13.7)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4D6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1585 (14.5)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36DE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0.071</w:t>
            </w:r>
          </w:p>
        </w:tc>
      </w:tr>
      <w:tr w:rsidR="009566E0" w:rsidRPr="007526F3" w14:paraId="42034E82" w14:textId="77777777" w:rsidTr="009566E0">
        <w:trPr>
          <w:trHeight w:val="315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46D50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Antihypertensive use,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7811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9636 (29.7)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147F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6414 (29.8)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0A5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3222 (29.4)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90937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</w:tr>
      <w:tr w:rsidR="009566E0" w:rsidRPr="007526F3" w14:paraId="16305B41" w14:textId="77777777" w:rsidTr="009566E0">
        <w:trPr>
          <w:trHeight w:val="330"/>
          <w:jc w:val="center"/>
        </w:trPr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E7AEAA" w14:textId="77777777" w:rsidR="009566E0" w:rsidRPr="007526F3" w:rsidRDefault="009566E0" w:rsidP="005329E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Anti-diabetic use, n (%)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2476A4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3010 (9.3)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E844F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2054 (9.5)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AAE4AB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956 (8.7)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13304A" w14:textId="77777777" w:rsidR="009566E0" w:rsidRPr="007526F3" w:rsidRDefault="009566E0" w:rsidP="005329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7526F3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0.019</w:t>
            </w:r>
          </w:p>
        </w:tc>
      </w:tr>
    </w:tbl>
    <w:p w14:paraId="17C45410" w14:textId="30416357" w:rsidR="009566E0" w:rsidRPr="00326D0D" w:rsidRDefault="00326D0D" w:rsidP="006A5D3B">
      <w:pPr>
        <w:rPr>
          <w:rFonts w:ascii="Times New Roman" w:hAnsi="Times New Roman" w:cs="Times New Roman"/>
          <w:sz w:val="24"/>
          <w:szCs w:val="24"/>
        </w:rPr>
      </w:pPr>
      <w:bookmarkStart w:id="2" w:name="OLE_LINK36"/>
      <w:r w:rsidRPr="00326D0D">
        <w:rPr>
          <w:rFonts w:ascii="Times New Roman" w:hAnsi="Times New Roman" w:cs="Times New Roman" w:hint="eastAsia"/>
          <w:sz w:val="24"/>
          <w:szCs w:val="24"/>
        </w:rPr>
        <w:t>Data were expressed as mean (standard deviation), medians (interquartile range), or n (%). Abbreviation: CKM = cardiovascular-kidney-metabolic syndrome; CTI = C-reactive protein-triglyceride-glucose index; CTI-ABSI = C-reactive protein-triglyceride-glucose index-a body shape index; CTI-WHtR = C-reactive protein-triglyceride-glucose index-waist-to-height ratio; CTI-WWI = C-reactive protein-triglyceride-glucose index-weight-adjusted waist index; eGFR = estimated glomerular filtration rate; HbA1c = glycohemoglobin; HDLC: high density lipoprotein cholesterol; LDLC: low density lipoprotein cholesterol; PIR: family income to federal poverty ratio.</w:t>
      </w:r>
    </w:p>
    <w:bookmarkEnd w:id="2"/>
    <w:p w14:paraId="4153CF92" w14:textId="3EEE54D5" w:rsidR="00E73E96" w:rsidRDefault="00E73E96" w:rsidP="006A5D3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AB26F07" w14:textId="77777777" w:rsidR="006A5D3B" w:rsidRPr="00DF4236" w:rsidRDefault="006A5D3B" w:rsidP="006A5D3B">
      <w:pPr>
        <w:rPr>
          <w:rFonts w:ascii="Times New Roman" w:hAnsi="Times New Roman" w:cs="Times New Roman"/>
          <w:b/>
          <w:bCs/>
          <w:sz w:val="24"/>
          <w:szCs w:val="24"/>
        </w:rPr>
        <w:sectPr w:rsidR="006A5D3B" w:rsidRPr="00DF423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F785161" w14:textId="509CA4FC" w:rsidR="006A5D3B" w:rsidRDefault="00E73E96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E9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326D0D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A5D3B" w:rsidRPr="004230B0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6A5D3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weighted </w:t>
      </w:r>
      <w:r w:rsidR="006A5D3B" w:rsidRPr="004230B0">
        <w:rPr>
          <w:rFonts w:ascii="Times New Roman" w:hAnsi="Times New Roman" w:cs="Times New Roman"/>
          <w:b/>
          <w:bCs/>
          <w:sz w:val="24"/>
          <w:szCs w:val="24"/>
        </w:rPr>
        <w:t>baseline characteristics</w:t>
      </w:r>
      <w:r w:rsidR="006A5D3B" w:rsidRPr="004230B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6A5D3B" w:rsidRPr="004230B0">
        <w:rPr>
          <w:rFonts w:ascii="Times New Roman" w:hAnsi="Times New Roman" w:cs="Times New Roman"/>
          <w:b/>
          <w:bCs/>
          <w:sz w:val="24"/>
          <w:szCs w:val="24"/>
        </w:rPr>
        <w:t xml:space="preserve">of study individuals according to the CTI index </w:t>
      </w:r>
      <w:r w:rsidR="006A5D3B" w:rsidRPr="004230B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quartile</w:t>
      </w:r>
      <w:r w:rsidR="006A5D3B" w:rsidRPr="004230B0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tbl>
      <w:tblPr>
        <w:tblW w:w="13892" w:type="dxa"/>
        <w:tblInd w:w="-142" w:type="dxa"/>
        <w:tblLook w:val="04A0" w:firstRow="1" w:lastRow="0" w:firstColumn="1" w:lastColumn="0" w:noHBand="0" w:noVBand="1"/>
      </w:tblPr>
      <w:tblGrid>
        <w:gridCol w:w="3442"/>
        <w:gridCol w:w="1840"/>
        <w:gridCol w:w="1840"/>
        <w:gridCol w:w="1840"/>
        <w:gridCol w:w="1840"/>
        <w:gridCol w:w="1840"/>
        <w:gridCol w:w="1250"/>
      </w:tblGrid>
      <w:tr w:rsidR="006A5D3B" w:rsidRPr="006A5D3B" w14:paraId="50C15B83" w14:textId="77777777" w:rsidTr="00C354F1">
        <w:trPr>
          <w:trHeight w:val="330"/>
        </w:trPr>
        <w:tc>
          <w:tcPr>
            <w:tcW w:w="344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C8C3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Characteristics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3CDE8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Overall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307BE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0E885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049C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6AC2D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756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6A5D3B" w:rsidRPr="006A5D3B" w14:paraId="5705BA4B" w14:textId="77777777" w:rsidTr="00C354F1">
        <w:trPr>
          <w:trHeight w:val="315"/>
        </w:trPr>
        <w:tc>
          <w:tcPr>
            <w:tcW w:w="13892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096CB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Demographic information</w:t>
            </w:r>
          </w:p>
        </w:tc>
      </w:tr>
      <w:tr w:rsidR="006A5D3B" w:rsidRPr="006A5D3B" w14:paraId="61D806D4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8B33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Age,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913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46.18±0.30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646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40.63±0.40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046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46.08±0.45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C67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48.96±0.45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EEB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50.38±0.36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CC03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10E161F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AD9F8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Gender,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C899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76B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275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E42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10C4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FBE8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05472CA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3502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Female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6DB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5031 (49.9)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C9E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1325 (53.4)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037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1181 (45.8)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218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1246 (48.8)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0E3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1279 (51.4)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031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152D1D3C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9CB1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Male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9D2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5152 (50.1)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ACD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1236 (46.6)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9FC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1391 (54.2)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F49B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1317 (51.2)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B77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1208 (48.6)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1CB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055CF2F4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3E7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Ethnicity,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59D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25D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15A0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FC7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52C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A041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33EDCC2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13E6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Hispanic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CA8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2842 (12.4)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AAB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558 (10.0)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8E3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686 (12.2)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964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766 (14.2)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657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832 (14.0)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CAB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4D8485F9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EDF6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Non-hispanic black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FC7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1800 (10.1)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217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583 (12.5)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058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474 (10.4)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25C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422 (9.4)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D27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321 (7.7)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BA0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056A298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87F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Non-hispanic white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AE6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5153 (72.2)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5F2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1295 (71.3)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D63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1308 (72.3)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D22F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1282 (71.3)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465C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1268 (74.4)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842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3421DD7D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8E33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Other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1520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388 (5.2)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A8D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125 (6.3)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B446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 (5.1)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014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 (5.1)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1DE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 (4.0)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704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338E0CF8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E20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Education,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DF7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573F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399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37F6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E1A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F20E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30A6574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51C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Bachelor degree or more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DDF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 (25.7)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254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708 (34.4)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7CD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544 (26.5)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32F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439 (22.1)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342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322 (17.8)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90C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10C0DA60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2DA1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Some college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CB7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2792 (30.4)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B08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779 (31.2)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016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698 (30.7)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C3A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673 (29.7)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9D0F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642 (29.9)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F5D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57E56F05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6613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High school diploma or less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CB6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5367 (43.8)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213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1073 (34.4)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F8A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1328 (42.9)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E4A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1446 (48.3)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CD5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1520 (52.3)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74C4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306BA1A7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0F40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Marital status,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6E08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EE1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CEC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8E0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095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C33C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8ACA49B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524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Never married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1E94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1528 (15.8)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E65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601 (22.9)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A0B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379 (16.1)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C27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299 (12.2)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CA6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249 (11.6)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32C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6B4706AB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9D82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Formerly married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5DD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2114 (16.8)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E43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385 (12.4)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B78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555 (17.9)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74D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565 (18.5)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178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609 (20.9)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713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09BC9E9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ABD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Married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D36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6377 (65.5)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6D3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1540 (64.7)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67D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1597 (66.0)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077E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1660 (69.4)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8A4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1580 (67.5)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9A4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3AB5D664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DBA9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PIR level,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BE642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3CA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DBCB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D30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B5B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65AC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0892E737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EA07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&lt;1.30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E721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2575 (17.5)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77D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560 (16.2)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D97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595 (16.9)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5F1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655 (18.9)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031D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765 (23.6)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388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04613AE3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CD27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1.30-2.99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F76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3007 (27.3)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024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710 (27.5)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46E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764 (28.5)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792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796 (30.6)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36E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737 (30.1)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8AF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16815BF2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CC932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≥3.00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F358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3812 (49.2)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E53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1089 (56.3)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534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1022 (54.6)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B9C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914 (50.6)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480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787 (46.3)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0F3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6D04F8C9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2329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ECA56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53B8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892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A3D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54C2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6B1E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028705F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9247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Current smoke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B7C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2231 (23.6)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74E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511 (21.3)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CEC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555 (23.6)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BB1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543 (23.0)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C1B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622 (27.3)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8307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45DE979C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9AE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  Former smoke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076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2712 (25.7)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D31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543 (21.4)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757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663 (24.0)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561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745 (28.6)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78B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761 (30.3)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FAFF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4E700B11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B165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Never smoke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56D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5240 (50.7)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3D35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1507 (57.4)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7FA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1354 (52.5)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1BB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1275 (48.4)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F12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1104 (42.5)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F5AE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50F04B59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5646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Drinking,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A1D29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81E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CD30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9A80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F527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B246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4F1C9141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77D8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Current drink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A3D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1254 (10.2)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BD6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289 (10.3)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EE6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285 (9.6)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4C7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316 (9.9)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C5EC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364 (12.8)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CC13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629CFB3A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D3F49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Former drink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190B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1878 (15.6)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A657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334 (11.2)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93E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441 (15.7)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9D0F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536 (18.9)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7BD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567 (20.1)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2CE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79FA4AB8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EC16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Never drink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E646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6634 (70.7)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E6E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1818 (78.5)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396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1734 (74.7)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AF5D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1606 (71.2)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506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1476 (67.2)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6F5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70FA4927" w14:textId="77777777" w:rsidTr="00C354F1">
        <w:trPr>
          <w:trHeight w:val="37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15BF3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index, kg/m</w:t>
            </w: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12A5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28.21±0.09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BDE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24.69±0.10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F0E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27.47±0.14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2DCE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29.78±0.14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937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31.86±0.17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C2A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2B48226C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542F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Systolic blood pressure, mmHg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04C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121.25±0.27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45D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115.51±0.43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68F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120.77±0.41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F09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124.02±0.45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024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126.28±0.45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F630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EF2FE3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5943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Diastolic blood pressure, mmHg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6128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70.91±0.23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2E1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68.67±0.35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2F86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70.67±0.31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0A0F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72.48±0.32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44B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72.42±0.37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83AC3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2DDFEF1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5B3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Waist circumference, cm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9D9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97.01±0.24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2AF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87.02±0.26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AE8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95.37±0.38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7EF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101.43±0.33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57E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106.90±0.40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6AC5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70ADE434" w14:textId="77777777" w:rsidTr="00C354F1">
        <w:trPr>
          <w:trHeight w:val="315"/>
        </w:trPr>
        <w:tc>
          <w:tcPr>
            <w:tcW w:w="1389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A10A8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Comorbidities</w:t>
            </w:r>
          </w:p>
        </w:tc>
      </w:tr>
      <w:tr w:rsidR="006A5D3B" w:rsidRPr="006A5D3B" w14:paraId="2B0B856C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A3A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CKM stages,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858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6A0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339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9EA8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A34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07B6B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226C1AF4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A59FF" w14:textId="77777777" w:rsidR="006A5D3B" w:rsidRPr="006A5D3B" w:rsidRDefault="006A5D3B" w:rsidP="006A5D3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Stages 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7CB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992 (13.0)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BE2F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720 (33.4)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65A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216 (11.2)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0FB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 (2.9)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59E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 (0.1)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5B5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651BCB90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2C507" w14:textId="77777777" w:rsidR="006A5D3B" w:rsidRPr="006A5D3B" w:rsidRDefault="006A5D3B" w:rsidP="006A5D3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Stages 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74D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1845 (19.6)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00A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778 (30.0)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E928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681 (28.3)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799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322 (13.0)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992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 (3.1)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8FE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5A75F24A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D3F0F" w14:textId="77777777" w:rsidR="006A5D3B" w:rsidRPr="006A5D3B" w:rsidRDefault="006A5D3B" w:rsidP="006A5D3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Stages 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1AE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5383 (54.6)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B1FA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825 (30.9)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725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1220 (49.2)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0FBE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1625 (68.7)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D6CC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1713 (75.8)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7C5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4DA98AC0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CF52B" w14:textId="77777777" w:rsidR="006A5D3B" w:rsidRPr="006A5D3B" w:rsidRDefault="006A5D3B" w:rsidP="006A5D3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Stages 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66F3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856 (4.6)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E09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 (1.8)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680A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194 (3.9)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B20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264 (5.7)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A03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306 (7.6)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255F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7A5E6B23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CB84B" w14:textId="77777777" w:rsidR="006A5D3B" w:rsidRPr="006A5D3B" w:rsidRDefault="006A5D3B" w:rsidP="006A5D3B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Stages 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1F9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1107 (8.3)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BD2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146 (3.9)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E22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261 (7.4)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9E0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298 (9.7)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49C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402 (13.4)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3B9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A5D3B" w:rsidRPr="006A5D3B" w14:paraId="22C63C42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11DC6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Diabetes mellitus,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FE94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1341 (9.5)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2DE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 (2.2)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BC53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192 (5.3)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C81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333 (9.9)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CFC0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730 (23.4)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DA02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68E86500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2710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6736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4163 (34.8)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252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623 (18.9)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819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966 (32.3)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723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1203 (42.0)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857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1371 (50.2)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CDA8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2860E349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7A9C9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kidney disease,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565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1677 (12.0)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1F8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239 (6.8)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4D8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364 (10.4)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9C9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460 (13.0)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9526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614 (19.3)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B4709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5344D869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C382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Cardiovascular disease,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A80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1107 (8.3)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3E98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146 (3.9)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3D97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261 (7.4)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346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298 (9.7)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E1B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402 (13.4)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D73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451607F9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162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Metabolic syndrome,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A02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4136 (36.6)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A9D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229 (7.2)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87A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655 (22.5)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D0B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1314 (50.5)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53F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1938 (76.2)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609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2A7C8557" w14:textId="77777777" w:rsidTr="00C354F1">
        <w:trPr>
          <w:trHeight w:val="315"/>
        </w:trPr>
        <w:tc>
          <w:tcPr>
            <w:tcW w:w="1389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CBF1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Laboratory indices</w:t>
            </w:r>
          </w:p>
        </w:tc>
      </w:tr>
      <w:tr w:rsidR="006A5D3B" w:rsidRPr="006A5D3B" w14:paraId="403549FD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4314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108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8.91±0.01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84F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7.85±0.01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294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8.70±0.00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9A84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9.29±0.00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407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10.11±0.01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B40E5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7B1F79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43C9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CTI-WHtR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146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5.14±0.02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8695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4.03±0.01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E68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4.88±0.02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A9A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5.58±0.02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F7E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6.40±0.03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89FA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6C8E06C7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19EE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CTI-WWI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756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96.56±0.22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0E9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81.14±0.19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A1B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93.22±0.18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50F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102.52±0.17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77D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113.75±0.24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3D1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41BADA68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6F58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CTI-ABSI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2CC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0.72±0.00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2F6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0.62±0.00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225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4BC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3D7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0.83±0.00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B5AE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5869856C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9B21B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 cholesterol, mg/dL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85F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198.63±0.58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AD5A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184.15±0.85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885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195.40±0.82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4FAF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203.48±0.98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D8B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215.68±1.35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8029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4DC5CCBC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05D38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Triglyceride, mg/dL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172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137.45±1.26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5AC3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74.53±0.62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FE7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107.89±0.97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D2B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145.83±1.26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46A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243.47±4.54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1CA9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52E02DD6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C25E2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LDLC, mg/dL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23E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118.61±0.47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CDFE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108.36±0.76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E86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119.47±0.74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52E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124.83±0.86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147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124.61±1.09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8292C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0352536B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B551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HDLC, mg/dL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3D5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52.98±0.24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66F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60.90±0.42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3A6D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54.34±0.34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284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49.54±0.39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7FED8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44.96±0.32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87B63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6F4AC0A5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6EA2B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Fasting plasma glucose, mg/dL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333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102.04±0.33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7DC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93.79±0.29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D31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98.02±0.36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1772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102.33±0.40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4931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117.00±1.07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BD296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14777C3D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D7966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HbA1c, %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F07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5.30 [5.10, 5.60]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81E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5.20 [5.00, 5.40]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7CE3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5.30 [5.10, 5.50]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D06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5.40 [5.20, 5.70]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6F9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5.60 [5.30, 6.00]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1C74B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08D102F2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5EA8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eGFR, mL/min/1.73m</w:t>
            </w: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29F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98.29±0.41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ACC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102.58±0.53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D88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98.58±0.53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019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96.11±0.59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DC3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94.84±0.62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11A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6892390E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AB822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Albumin, g/L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CF5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42.84±0.07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E28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43.79±0.10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904E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43.04±0.08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F46B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42.41±0.09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8E0E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41.87±0.10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B791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49326016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3C107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noBreakHyphen/>
              <w:t>reactive protein, mg/dL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F57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0.40±0.01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F055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0.08±0.00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9F2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0.22±0.01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A96CC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0.46±0.01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051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0.94±0.03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7222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204B9EAA" w14:textId="77777777" w:rsidTr="00C354F1">
        <w:trPr>
          <w:trHeight w:val="315"/>
        </w:trPr>
        <w:tc>
          <w:tcPr>
            <w:tcW w:w="1389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0EC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Medicine</w:t>
            </w:r>
          </w:p>
        </w:tc>
      </w:tr>
      <w:tr w:rsidR="006A5D3B" w:rsidRPr="006A5D3B" w14:paraId="6DA00274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29B1B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Statins use,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08E4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1478 (12.7)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2E18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236 (7.1)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E11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352 (11.9)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FC8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444 (16.4)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A49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446 (16.6)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96338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4BB83A36" w14:textId="77777777" w:rsidTr="00C354F1">
        <w:trPr>
          <w:trHeight w:val="31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154D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Antihypertensive use, n (%)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F9E0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2976 (24.1)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AC41D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408 (11.9)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8027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664 (20.8)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B1623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856 (29.2)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F88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1048 (38.1)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66B1F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6A5D3B" w:rsidRPr="006A5D3B" w14:paraId="694779B9" w14:textId="77777777" w:rsidTr="00C354F1">
        <w:trPr>
          <w:trHeight w:val="330"/>
        </w:trPr>
        <w:tc>
          <w:tcPr>
            <w:tcW w:w="34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9DFB10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Anti-diabetic use, n (%)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B57FA9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822 (5.7)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EF5121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 (1.6)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085DEA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124 (3.3)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07CED2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217 (6.1)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962F06" w14:textId="77777777" w:rsidR="006A5D3B" w:rsidRPr="006A5D3B" w:rsidRDefault="006A5D3B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420 (13.4)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96BFC4" w14:textId="77777777" w:rsidR="006A5D3B" w:rsidRPr="006A5D3B" w:rsidRDefault="006A5D3B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A5D3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</w:tbl>
    <w:p w14:paraId="15AFF65F" w14:textId="5B3A914F" w:rsidR="006A5D3B" w:rsidRPr="004230B0" w:rsidRDefault="006A5D3B" w:rsidP="006A5D3B">
      <w:pPr>
        <w:rPr>
          <w:rFonts w:ascii="Times New Roman" w:hAnsi="Times New Roman" w:cs="Times New Roman"/>
          <w:sz w:val="24"/>
          <w:szCs w:val="24"/>
        </w:rPr>
      </w:pPr>
      <w:r w:rsidRPr="004230B0">
        <w:rPr>
          <w:rFonts w:ascii="Times New Roman" w:hAnsi="Times New Roman" w:cs="Times New Roman"/>
          <w:sz w:val="24"/>
          <w:szCs w:val="24"/>
        </w:rPr>
        <w:t xml:space="preserve">Data were expressed as mean (standard deviation), medians (interquartile range), or n (%). Abbreviation: </w:t>
      </w:r>
      <w:bookmarkStart w:id="3" w:name="_Hlk225606124"/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CKM = </w:t>
      </w:r>
      <w:r w:rsidRPr="004230B0">
        <w:rPr>
          <w:rFonts w:ascii="Times New Roman" w:hAnsi="Times New Roman" w:cs="Times New Roman"/>
          <w:sz w:val="24"/>
          <w:szCs w:val="24"/>
        </w:rPr>
        <w:t>cardiovascular-kidney-metabolic syndrome</w:t>
      </w:r>
      <w:bookmarkEnd w:id="3"/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; </w:t>
      </w:r>
      <w:r w:rsidRPr="004230B0">
        <w:rPr>
          <w:rFonts w:ascii="Times New Roman" w:hAnsi="Times New Roman" w:cs="Times New Roman"/>
          <w:sz w:val="24"/>
          <w:szCs w:val="24"/>
        </w:rPr>
        <w:t xml:space="preserve">CTI = C-reactive protein-triglyceride-glucose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CTI-ABSI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index-a body shape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CTI-WHtR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index-waist-to-height ratio;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CTI-WWI = </w:t>
      </w:r>
      <w:r w:rsidRPr="004230B0">
        <w:rPr>
          <w:rFonts w:ascii="Times New Roman" w:hAnsi="Times New Roman" w:cs="Times New Roman"/>
          <w:sz w:val="24"/>
          <w:szCs w:val="24"/>
        </w:rPr>
        <w:t>C-reactive protein-triglyceride-glucose index-weight-adjusted waist index; eGFR = estimated glomerular filtration rate; HbA1c = glycohemoglobin; HDLC: high density lipoprotein cholesterol; LDLC: low density lipoprotein cholesterol; PIR: family income to federal poverty ratio.</w:t>
      </w:r>
    </w:p>
    <w:p w14:paraId="1CFF20AE" w14:textId="77777777" w:rsidR="006A5D3B" w:rsidRPr="00C354F1" w:rsidRDefault="006A5D3B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0EB6FB" w14:textId="77777777" w:rsidR="006A5D3B" w:rsidRDefault="006A5D3B" w:rsidP="006A5D3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012EAE" w14:textId="77777777" w:rsidR="006A5D3B" w:rsidRDefault="006A5D3B" w:rsidP="006A5D3B">
      <w:pPr>
        <w:rPr>
          <w:rFonts w:ascii="Times New Roman" w:hAnsi="Times New Roman" w:cs="Times New Roman"/>
          <w:b/>
          <w:bCs/>
          <w:sz w:val="24"/>
          <w:szCs w:val="24"/>
        </w:rPr>
        <w:sectPr w:rsidR="006A5D3B" w:rsidSect="006A5D3B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40FDC6FB" w14:textId="4B1FBD2C" w:rsidR="004049D8" w:rsidRDefault="004049D8" w:rsidP="006C7BD4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E73E9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326D0D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Start w:id="4" w:name="OLE_LINK1"/>
      <w:r w:rsidR="00D55F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="006C7BD4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6C7BD4" w:rsidRPr="004230B0">
        <w:rPr>
          <w:rFonts w:ascii="Times New Roman" w:hAnsi="Times New Roman" w:cs="Times New Roman"/>
          <w:b/>
          <w:bCs/>
          <w:sz w:val="24"/>
          <w:szCs w:val="24"/>
        </w:rPr>
        <w:t>ssociation between CTI-related indices and all-cause</w:t>
      </w:r>
      <w:bookmarkEnd w:id="4"/>
      <w:r w:rsidR="006C7BD4" w:rsidRPr="004230B0">
        <w:rPr>
          <w:rFonts w:ascii="Times New Roman" w:hAnsi="Times New Roman" w:cs="Times New Roman"/>
          <w:b/>
          <w:bCs/>
          <w:sz w:val="24"/>
          <w:szCs w:val="24"/>
        </w:rPr>
        <w:t xml:space="preserve"> and cardiovascular mortality</w:t>
      </w:r>
      <w:r w:rsidR="0089132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after being weighted</w:t>
      </w:r>
    </w:p>
    <w:tbl>
      <w:tblPr>
        <w:tblW w:w="13900" w:type="dxa"/>
        <w:tblLook w:val="04A0" w:firstRow="1" w:lastRow="0" w:firstColumn="1" w:lastColumn="0" w:noHBand="0" w:noVBand="1"/>
      </w:tblPr>
      <w:tblGrid>
        <w:gridCol w:w="3200"/>
        <w:gridCol w:w="2478"/>
        <w:gridCol w:w="1062"/>
        <w:gridCol w:w="2398"/>
        <w:gridCol w:w="1182"/>
        <w:gridCol w:w="2398"/>
        <w:gridCol w:w="1182"/>
      </w:tblGrid>
      <w:tr w:rsidR="003E3242" w:rsidRPr="003E3242" w14:paraId="39A19BAA" w14:textId="77777777" w:rsidTr="003E3242">
        <w:trPr>
          <w:trHeight w:val="330"/>
        </w:trPr>
        <w:tc>
          <w:tcPr>
            <w:tcW w:w="32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9162A6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Groups</w:t>
            </w:r>
          </w:p>
        </w:tc>
        <w:tc>
          <w:tcPr>
            <w:tcW w:w="3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64E2AC" w14:textId="77777777" w:rsidR="003E3242" w:rsidRPr="003E3242" w:rsidRDefault="003E3242" w:rsidP="003E32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Model 1</w:t>
            </w:r>
          </w:p>
        </w:tc>
        <w:tc>
          <w:tcPr>
            <w:tcW w:w="3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5897A2" w14:textId="77777777" w:rsidR="003E3242" w:rsidRPr="003E3242" w:rsidRDefault="003E3242" w:rsidP="003E32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Model 2</w:t>
            </w:r>
          </w:p>
        </w:tc>
        <w:tc>
          <w:tcPr>
            <w:tcW w:w="3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BDEFB4" w14:textId="77777777" w:rsidR="003E3242" w:rsidRPr="003E3242" w:rsidRDefault="003E3242" w:rsidP="003E32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Model 3</w:t>
            </w:r>
          </w:p>
        </w:tc>
      </w:tr>
      <w:tr w:rsidR="003E3242" w:rsidRPr="003E3242" w14:paraId="0394EFEE" w14:textId="77777777" w:rsidTr="003E3242">
        <w:trPr>
          <w:trHeight w:val="330"/>
        </w:trPr>
        <w:tc>
          <w:tcPr>
            <w:tcW w:w="32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DDA95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B64D9D" w14:textId="30D81AE9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HR (95%CI)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CC662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 value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822D5" w14:textId="6D8D1789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HR (95%CI)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DD53D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 value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E55E4E" w14:textId="58CCDA21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HR (95%CI)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5FA6F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3E3242" w:rsidRPr="003E3242" w14:paraId="21D22474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C538A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All-cause mortality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1B4B8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2DC40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C6F52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B879B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224E6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27897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</w:tr>
      <w:tr w:rsidR="003E3242" w:rsidRPr="003E3242" w14:paraId="0BBD02DA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D37C8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ABA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1.58 (1.50-1.67)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20D4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B22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1.32 (1.25-1.39)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69B3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9D3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1.25 (1.17-1.34)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3602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0D0D3D7E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325A2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99C8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771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C29F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37BB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0D2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B335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7647BC15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B6C1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5" w:name="RANGE!B7"/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  <w:bookmarkEnd w:id="5"/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BFBD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9D00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F9E9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3400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CF39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8D3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6F7BB3F5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77AAC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FAD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2.09 (1.73-2.53)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DD1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3E9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1.33 (1.08-1.64)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865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0.007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718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1.27 (1.03-1.56)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0B2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0.028</w:t>
            </w:r>
          </w:p>
        </w:tc>
      </w:tr>
      <w:tr w:rsidR="003E3242" w:rsidRPr="003E3242" w14:paraId="7BEDCF44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3AC72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87B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2.68 (2.21-3.24)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BD3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CE3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1.38 (1.13-1.69)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92C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0.002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A062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1.31 (1.06-1.62)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240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0.013</w:t>
            </w:r>
          </w:p>
        </w:tc>
      </w:tr>
      <w:tr w:rsidR="003E3242" w:rsidRPr="003E3242" w14:paraId="4933E6BF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35578A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6C427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3.67 (3.08-4.38)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3DC5E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DD715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1.93 (1.63-2.27)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5171A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8271E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1.64 (1.37-1.97)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58A16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7641DEE6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056D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CTI-WHtR,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10D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1.50 (1.43-1.58)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41E0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2AD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1.22 (1.15-1.29)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65A3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F80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1.18 (1.10-1.26)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DB91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4141E6C6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104F4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CTI-WHtR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7F7F5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3A6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CAD4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030F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2779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21D1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36A6B82E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F0C5B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9AB0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3905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825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46C0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00EA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EB73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427DA15B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8D69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C0A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1.90 (1.58-2.29)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963E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B1B9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 (0.86-1.29)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4FC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0.638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FEF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 (0.78-1.21)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5B92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0.821</w:t>
            </w:r>
          </w:p>
        </w:tc>
      </w:tr>
      <w:tr w:rsidR="003E3242" w:rsidRPr="003E3242" w14:paraId="7A70613E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E7EA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DD4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2.64 (2.20-3.17)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94AB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9C8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 (0.99-1.43)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D4C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E74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 (0.90-1.34)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77AD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0.376</w:t>
            </w:r>
          </w:p>
        </w:tc>
      </w:tr>
      <w:tr w:rsidR="003E3242" w:rsidRPr="003E3242" w14:paraId="594BDF27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4F913E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83CBF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3.47 (2.93-4.10)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34B7C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7ACFC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1.48 (1.24-1.77)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816BD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12140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1.29 (1.08-1.55)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9842E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0.006</w:t>
            </w:r>
          </w:p>
        </w:tc>
      </w:tr>
      <w:tr w:rsidR="003E3242" w:rsidRPr="003E3242" w14:paraId="174943EB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B455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CTI-WWI,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F009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1.97 (1.87-2.09)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56C6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82D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1.36 (1.28-1.44)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0510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A5D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1.29 (1.20-1.38)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53D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5F23CD4F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F40F2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CTI-WWI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B750E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67EB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0A3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FB1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92E5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C38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3E5FED7D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84389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3E36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760A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39AA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16E3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CA2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157B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0A39EEC1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A99C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66F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2.58 (2.07-3.21)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AF7E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41B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1.35 (1.09-1.68)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F44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0.007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35B5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 (0.94-1.50)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720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0.143</w:t>
            </w:r>
          </w:p>
        </w:tc>
      </w:tr>
      <w:tr w:rsidR="003E3242" w:rsidRPr="003E3242" w14:paraId="7092E55F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919C8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0C4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3.91 (3.15-4.85)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7257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EAA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1.49 (1.19-1.86)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A06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18F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1.30 (1.01-1.68)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8B6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0.043</w:t>
            </w:r>
          </w:p>
        </w:tc>
      </w:tr>
      <w:tr w:rsidR="003E3242" w:rsidRPr="003E3242" w14:paraId="5440D26A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76653F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1705E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6.87 (5.63-8.38)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4ACEA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E6C50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2.08 (1.67-2.59)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2211D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1211B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1.66 (1.32-2.09)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3F237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14E7D425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51734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CTI-ABSI,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818E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2.08 (1.96-2.21)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04F2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611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1.45 (1.37-1.54)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F562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7D32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1.31 (1.22-1.39)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7A1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13D7C04F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258B9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CTI-ABSI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7D68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1F49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04D3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4DE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08A5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EE2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3B35457D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5962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6F7C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BFB0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96FA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CC05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BBAA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35F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09FE6272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79BB0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692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2.21 (1.75-2.78)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028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4E4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1.26 (1.01-1.57)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29F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0.038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E45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 (0.86-1.41)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D8C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0.441</w:t>
            </w:r>
          </w:p>
        </w:tc>
      </w:tr>
      <w:tr w:rsidR="003E3242" w:rsidRPr="003E3242" w14:paraId="50AEA214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36C7A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85F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4.01 (3.21-5.01)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0780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23C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1.56 (1.27-1.93)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49D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068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1.30 (1.00-1.68)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6B30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0.047</w:t>
            </w:r>
          </w:p>
        </w:tc>
      </w:tr>
      <w:tr w:rsidR="003E3242" w:rsidRPr="003E3242" w14:paraId="2178CD75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8CBC65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24547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7.42 (6.10-9.04)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C8668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6" w:name="RANGE!D28"/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  <w:bookmarkEnd w:id="6"/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11AC5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2.33 (1.92-2.82)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0D965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4E6B4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1.68 (1.31-2.16)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76D93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3D350A63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EC23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Cardiovascular mortality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1E9BF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522B9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5F506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9BF4E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1017D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6E801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</w:tr>
      <w:tr w:rsidR="003E3242" w:rsidRPr="003E3242" w14:paraId="011C6C12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C407F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1B6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1.62 (1.47-1.79)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E50E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65C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1.35 (1.20-1.52)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AA3A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995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1.36 (1.17-1.56)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B01A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514B73E8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AABAE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91472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21D5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DBC0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FFF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0486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679C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5D89E019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A5B3B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AB90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83BA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5127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1494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5D70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803E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50922AED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71313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7A4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2.27 (1.60-3.22)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6960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5CEF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1.39 (0.99-1.95)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172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EDD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1.31 (0.92-1.88)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0D3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0.135</w:t>
            </w:r>
          </w:p>
        </w:tc>
      </w:tr>
      <w:tr w:rsidR="003E3242" w:rsidRPr="003E3242" w14:paraId="4E27E41A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5B84B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BC1D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3.16 (2.24-4.46)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7BEC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AD2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1.54 (1.10-2.15)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DC8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0.012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36C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1.52 (1.02-2.27)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98E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0.042</w:t>
            </w:r>
          </w:p>
        </w:tc>
      </w:tr>
      <w:tr w:rsidR="003E3242" w:rsidRPr="003E3242" w14:paraId="0EBBDBBC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6696A7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AE835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4.04 (2.89-5.64)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F2B35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D71D0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2.04 (1.49-2.79)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8131C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5FFEA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1.96 (1.36-2.83)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B9389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02C32A0A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97E0F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CTI-WHtR,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D93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1.63 (1.50-1.76)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B160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FED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1.34 (1.21-1.50)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5079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3B3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1.36 (1.19-1.56)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6D91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749AFD4A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7D94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CTI-WHtR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E563C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F008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3445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3BB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8A69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C4FB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5E5DC13B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3E99A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5C48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1A4E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B8F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7920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AF11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FB63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575D6046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AD431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3AE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2.29 (1.61-3.26)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EDD3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8B2F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 (0.85-1.67)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561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D94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1.20 (0.82-1.77)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C32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0.345</w:t>
            </w:r>
          </w:p>
        </w:tc>
      </w:tr>
      <w:tr w:rsidR="003E3242" w:rsidRPr="003E3242" w14:paraId="3D178FEB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4FD9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F95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3.02 (2.17-4.19)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B8F3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FA7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1.26 (0.94-1.71)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220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0.128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853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1.26 (0.86-1.86)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B0A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</w:p>
        </w:tc>
      </w:tr>
      <w:tr w:rsidR="003E3242" w:rsidRPr="003E3242" w14:paraId="27A320BC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F90C60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5CAF3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4.33 (3.16-5.94)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B9CF5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54A6C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1.74 (1.29-2.34)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8E2C1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3DDFA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1.69 (1.15-2.47)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A8C3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0.008</w:t>
            </w:r>
          </w:p>
        </w:tc>
      </w:tr>
      <w:tr w:rsidR="003E3242" w:rsidRPr="003E3242" w14:paraId="35A5C3DE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B89AA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CTI-WWI,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0F8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2.15 (1.95-2.36)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A6E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C54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1.45 (1.30-1.62)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235E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90D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1.49 (1.29-1.72)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0C72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270FEE20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7F02B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CTI-WWI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7743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36C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70A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D498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776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467D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1097CBE6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EFB65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F2D4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7EF1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CA62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E89E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DEA3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24E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4657BC60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5F472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949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3.45 (2.11- 5.64)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4B3F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99F1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1.69 (1.08-2.65)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878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0.022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9D26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1.59 (0.96-2.64)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B87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0.073</w:t>
            </w:r>
          </w:p>
        </w:tc>
      </w:tr>
      <w:tr w:rsidR="003E3242" w:rsidRPr="003E3242" w14:paraId="29A8642F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2795B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60A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5.06 (3.25- 7.87)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733F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1A59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1.74 (1.14-2.66)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167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9569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1.83 (1.14-2.94)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C327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0.012</w:t>
            </w:r>
          </w:p>
        </w:tc>
      </w:tr>
      <w:tr w:rsidR="003E3242" w:rsidRPr="003E3242" w14:paraId="478C2422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1822F6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02009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10.21 (6.59-15.82)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DCCCA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A35CC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2.77 (1.82-4.23)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2A6C9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95EA0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2.73 (1.67-4.46)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40C9D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050E32D3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2FCD3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CTI-ABSI, per SD increase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07A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2.23 (2.01-2.46)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3E20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793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1.52 (1.35-1.71)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0EA9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013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1.47 (1.28-1.68)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5F7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3E3242" w:rsidRPr="003E3242" w14:paraId="201A6BBA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06CEC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CTI-ABSI groups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49EA" w14:textId="77777777" w:rsidR="003E3242" w:rsidRPr="003E3242" w:rsidRDefault="003E3242" w:rsidP="003E32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67F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D71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24BB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0D8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A981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242" w:rsidRPr="003E3242" w14:paraId="7A3F8A87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3744C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14428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5D0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D3BEA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07BB7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6F11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D23B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E3242" w:rsidRPr="003E3242" w14:paraId="4028D5F0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24A96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Quartile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4BE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2.29 (1.51- 3.48)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076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4F6F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1.24 (0.85-1.81)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578C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0.275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779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1.16 (0.76-1.76)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CA1F" w14:textId="3299A82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  <w:r w:rsidR="00D55F4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00</w:t>
            </w:r>
          </w:p>
        </w:tc>
      </w:tr>
      <w:tr w:rsidR="003E3242" w:rsidRPr="003E3242" w14:paraId="7FA685E5" w14:textId="77777777" w:rsidTr="003E3242">
        <w:trPr>
          <w:trHeight w:val="31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42762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DA9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4.50 (2.92- 6.96)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42E5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30F2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1.59 (1.05-2.41)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8104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0.028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44CC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1.55 (0.96-2.52)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04FF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0.075</w:t>
            </w:r>
          </w:p>
        </w:tc>
      </w:tr>
      <w:tr w:rsidR="003E3242" w:rsidRPr="003E3242" w14:paraId="307BA73F" w14:textId="77777777" w:rsidTr="003E3242">
        <w:trPr>
          <w:trHeight w:val="330"/>
        </w:trPr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BAB89" w14:textId="77777777" w:rsidR="003E3242" w:rsidRPr="003E3242" w:rsidRDefault="003E3242" w:rsidP="003E3242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A07EA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8.98 (6.11-13.20)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27F5B6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09F233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2.53 (1.77-3.63)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9D7960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46329E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2.26 (1.47-3.48)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108999" w14:textId="77777777" w:rsidR="003E3242" w:rsidRPr="003E3242" w:rsidRDefault="003E3242" w:rsidP="003E324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E324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</w:tbl>
    <w:p w14:paraId="6BD699FF" w14:textId="77777777" w:rsidR="00891323" w:rsidRPr="004230B0" w:rsidRDefault="00891323" w:rsidP="00891323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4230B0">
        <w:rPr>
          <w:rFonts w:ascii="Times New Roman" w:hAnsi="Times New Roman" w:cs="Times New Roman"/>
          <w:sz w:val="24"/>
          <w:szCs w:val="24"/>
        </w:rPr>
        <w:t xml:space="preserve">Model 1 was unadjusted; model 2 adjusted for age and </w:t>
      </w:r>
      <w:bookmarkStart w:id="7" w:name="OLE_LINK19"/>
      <w:r w:rsidRPr="004230B0">
        <w:rPr>
          <w:rFonts w:ascii="Times New Roman" w:hAnsi="Times New Roman" w:cs="Times New Roman"/>
          <w:sz w:val="24"/>
          <w:szCs w:val="24"/>
        </w:rPr>
        <w:t>sex</w:t>
      </w:r>
      <w:bookmarkEnd w:id="7"/>
      <w:r w:rsidRPr="004230B0">
        <w:rPr>
          <w:rFonts w:ascii="Times New Roman" w:hAnsi="Times New Roman" w:cs="Times New Roman"/>
          <w:sz w:val="24"/>
          <w:szCs w:val="24"/>
        </w:rPr>
        <w:t xml:space="preserve">; model 3 adjusted for model 2 plus ethnicity, education, marital status, family income to federal poverty ratio level, smoking, </w:t>
      </w:r>
      <w:bookmarkStart w:id="8" w:name="OLE_LINK20"/>
      <w:r w:rsidRPr="004230B0">
        <w:rPr>
          <w:rFonts w:ascii="Times New Roman" w:hAnsi="Times New Roman" w:cs="Times New Roman"/>
          <w:sz w:val="24"/>
          <w:szCs w:val="24"/>
        </w:rPr>
        <w:t>drinking</w:t>
      </w:r>
      <w:bookmarkEnd w:id="8"/>
      <w:r w:rsidRPr="004230B0">
        <w:rPr>
          <w:rFonts w:ascii="Times New Roman" w:hAnsi="Times New Roman" w:cs="Times New Roman"/>
          <w:sz w:val="24"/>
          <w:szCs w:val="24"/>
        </w:rPr>
        <w:t xml:space="preserve">, cardiovascular-kidney-metabolic syndrome stages, estimated glomerular filtration rate, high density lipoprotein cholesterol, and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albumin.</w:t>
      </w:r>
    </w:p>
    <w:p w14:paraId="22DEC014" w14:textId="77777777" w:rsidR="00891323" w:rsidRPr="004230B0" w:rsidRDefault="00891323" w:rsidP="00891323">
      <w:pPr>
        <w:rPr>
          <w:rFonts w:ascii="Times New Roman" w:hAnsi="Times New Roman" w:cs="Times New Roman"/>
          <w:sz w:val="24"/>
          <w:szCs w:val="24"/>
        </w:rPr>
      </w:pPr>
      <w:r w:rsidRPr="004230B0">
        <w:rPr>
          <w:rFonts w:ascii="Times New Roman" w:hAnsi="Times New Roman" w:cs="Times New Roman"/>
          <w:sz w:val="24"/>
          <w:szCs w:val="24"/>
        </w:rPr>
        <w:t xml:space="preserve">Abbreviation: </w:t>
      </w:r>
      <w:bookmarkStart w:id="9" w:name="OLE_LINK21"/>
      <w:r w:rsidRPr="004230B0">
        <w:rPr>
          <w:rFonts w:ascii="Times New Roman" w:hAnsi="Times New Roman" w:cs="Times New Roman"/>
          <w:sz w:val="24"/>
          <w:szCs w:val="24"/>
        </w:rPr>
        <w:t xml:space="preserve">CTI = C-reactive protein-triglyceride-glucose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CTI-ABSI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index-a body shape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CTI-WHtR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index-waist-to-height ratio;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CTI-WWI = </w:t>
      </w:r>
      <w:r w:rsidRPr="004230B0">
        <w:rPr>
          <w:rFonts w:ascii="Times New Roman" w:hAnsi="Times New Roman" w:cs="Times New Roman"/>
          <w:sz w:val="24"/>
          <w:szCs w:val="24"/>
        </w:rPr>
        <w:t>C-reactive protein-triglyceride-glucose index-weight-adjusted waist index</w:t>
      </w:r>
      <w:bookmarkEnd w:id="9"/>
    </w:p>
    <w:p w14:paraId="18D42DD3" w14:textId="77777777" w:rsidR="004049D8" w:rsidRPr="00891323" w:rsidRDefault="004049D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5EEE9" w14:textId="62C774AE" w:rsidR="004049D8" w:rsidRDefault="004049D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BD4A46D" w14:textId="77777777" w:rsidR="00D55F4F" w:rsidRDefault="00D55F4F" w:rsidP="006A5D3B">
      <w:pPr>
        <w:rPr>
          <w:rFonts w:ascii="Times New Roman" w:hAnsi="Times New Roman" w:cs="Times New Roman"/>
          <w:b/>
          <w:bCs/>
          <w:sz w:val="24"/>
          <w:szCs w:val="24"/>
        </w:rPr>
        <w:sectPr w:rsidR="00D55F4F" w:rsidSect="006C7BD4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58393FDA" w14:textId="41E9DD27" w:rsidR="00D80B47" w:rsidRDefault="006A5D3B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E9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326D0D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73E96" w:rsidRPr="00E73E96">
        <w:rPr>
          <w:rFonts w:ascii="Times New Roman" w:hAnsi="Times New Roman" w:cs="Times New Roman" w:hint="eastAsia"/>
          <w:b/>
          <w:bCs/>
          <w:sz w:val="24"/>
          <w:szCs w:val="24"/>
        </w:rPr>
        <w:t>Predictive effect of</w:t>
      </w:r>
      <w:r w:rsidR="00E73E96" w:rsidRPr="00E73E96">
        <w:rPr>
          <w:rFonts w:ascii="Times New Roman" w:hAnsi="Times New Roman" w:cs="Times New Roman"/>
          <w:b/>
          <w:bCs/>
          <w:sz w:val="24"/>
          <w:szCs w:val="24"/>
        </w:rPr>
        <w:t xml:space="preserve"> CTI</w:t>
      </w:r>
      <w:r w:rsidR="00E73E96" w:rsidRP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E73E96" w:rsidRPr="00E73E96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CTI-WHtR</w:t>
      </w:r>
      <w:r w:rsidR="00E73E96" w:rsidRP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E73E96" w:rsidRPr="00E73E96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CTI-WWI</w:t>
      </w:r>
      <w:r w:rsidR="00E73E96" w:rsidRPr="00E73E96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 xml:space="preserve">, and </w:t>
      </w:r>
      <w:r w:rsidR="00E73E96" w:rsidRPr="00E73E96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CTI-ABSI</w:t>
      </w:r>
      <w:r w:rsidR="00E73E96" w:rsidRP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on </w:t>
      </w:r>
      <w:r w:rsidR="00E73E96">
        <w:rPr>
          <w:rFonts w:ascii="Times New Roman" w:hAnsi="Times New Roman" w:cs="Times New Roman" w:hint="eastAsia"/>
          <w:b/>
          <w:bCs/>
          <w:sz w:val="24"/>
          <w:szCs w:val="24"/>
        </w:rPr>
        <w:t>all-cause and cardiovascular</w:t>
      </w:r>
      <w:r w:rsidR="00E73E96" w:rsidRPr="006924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3E96" w:rsidRPr="00E73E96">
        <w:rPr>
          <w:rFonts w:ascii="Times New Roman" w:hAnsi="Times New Roman" w:cs="Times New Roman" w:hint="eastAsia"/>
          <w:b/>
          <w:bCs/>
          <w:sz w:val="24"/>
          <w:szCs w:val="24"/>
        </w:rPr>
        <w:t>mortality.</w:t>
      </w:r>
      <w:r w:rsidR="00E73E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tbl>
      <w:tblPr>
        <w:tblW w:w="10631" w:type="dxa"/>
        <w:jc w:val="center"/>
        <w:tblLook w:val="04A0" w:firstRow="1" w:lastRow="0" w:firstColumn="1" w:lastColumn="0" w:noHBand="0" w:noVBand="1"/>
      </w:tblPr>
      <w:tblGrid>
        <w:gridCol w:w="1418"/>
        <w:gridCol w:w="2268"/>
        <w:gridCol w:w="1275"/>
        <w:gridCol w:w="1984"/>
        <w:gridCol w:w="1843"/>
        <w:gridCol w:w="1843"/>
      </w:tblGrid>
      <w:tr w:rsidR="00CF5D81" w:rsidRPr="00CF5D81" w14:paraId="7B80240A" w14:textId="77777777" w:rsidTr="006A5D3B">
        <w:trPr>
          <w:trHeight w:val="945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5260A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F13B7B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AUC (95%CI)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839C19" w14:textId="3C647881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 value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(vs.</w:t>
            </w:r>
            <w:r w:rsidRPr="00CF5D8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850B0" w14:textId="756FB46B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 value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(vs.</w:t>
            </w:r>
            <w:r w:rsidRPr="00CF5D8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CTI-WHtR)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0C2F1A" w14:textId="063E0B63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 value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(vs.</w:t>
            </w:r>
            <w:r w:rsidRPr="00CF5D8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CTI-WWI)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77D701" w14:textId="15478166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 value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(vs.</w:t>
            </w:r>
            <w:r w:rsidRPr="00CF5D8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CTI-ABSI)</w:t>
            </w:r>
          </w:p>
        </w:tc>
      </w:tr>
      <w:tr w:rsidR="00CF5D81" w:rsidRPr="00CF5D81" w14:paraId="2250D2D4" w14:textId="77777777" w:rsidTr="006A5D3B">
        <w:trPr>
          <w:trHeight w:val="315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39C4C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All-cause mortality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C01BCE" w14:textId="2572814C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75B9E" w14:textId="34D7184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829590" w14:textId="3ACB2333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B094FF" w14:textId="1E12395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CF5D81" w:rsidRPr="00CF5D81" w14:paraId="6FCA651A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4E0D7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5911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0.630 (0.618-0.643)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FCD86" w14:textId="4EE5E828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C5A2E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C8203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464C3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CF5D81" w:rsidRPr="00CF5D81" w14:paraId="50575F33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59599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CTI-WHtR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8F1DC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0.620 (0.608-0.633)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3789D" w14:textId="6508205E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E3E5" w14:textId="4AED1575" w:rsidR="00CF5D81" w:rsidRPr="00CF5D81" w:rsidRDefault="00CF5D81" w:rsidP="006A5D3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19F43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7835C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CF5D81" w:rsidRPr="00CF5D81" w14:paraId="490EF532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0E41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CTI-WWI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AE93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0.690 (0.678-0.702)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2AE0" w14:textId="03CEAE30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9563" w14:textId="045CF543" w:rsidR="00CF5D81" w:rsidRPr="00CF5D81" w:rsidRDefault="00CF5D81" w:rsidP="006A5D3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1D1C7" w14:textId="0C182647" w:rsidR="00CF5D81" w:rsidRPr="00CF5D81" w:rsidRDefault="00CF5D81" w:rsidP="006A5D3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9ED5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CF5D81" w:rsidRPr="00CF5D81" w14:paraId="060137B9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15243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CTI-ABSI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DAFAE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0.711 (0.700-0.723)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E969CD" w14:textId="2AFD1A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C8ACE" w14:textId="7D39B0F3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B5D68E" w14:textId="29466186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D7A3" w14:textId="1581280B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CF5D81" w:rsidRPr="00CF5D81" w14:paraId="7A38C1D4" w14:textId="77777777" w:rsidTr="006A5D3B">
        <w:trPr>
          <w:trHeight w:val="315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36DD3" w14:textId="4FAE4F05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Cardiovascular mortality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942A3" w14:textId="37255D0B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E2FAC" w14:textId="2F6F37D4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7A5C3" w14:textId="58BD88C5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F003B" w14:textId="7A34D5B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CF5D81" w:rsidRPr="00CF5D81" w14:paraId="572704A2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DF85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BD4BE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0.614 (0.593-0.635)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7EB9" w14:textId="569081B3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3693B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D718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ABAE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CF5D81" w:rsidRPr="00CF5D81" w14:paraId="214C4E16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8D33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CTI-WHtR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AA8E8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0.626 (0.606-0.645)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E9BC8" w14:textId="6DF7CD6B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B16C8" w14:textId="41256315" w:rsidR="00CF5D81" w:rsidRPr="00CF5D81" w:rsidRDefault="00CF5D81" w:rsidP="006A5D3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5C94E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7639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CF5D81" w:rsidRPr="00CF5D81" w14:paraId="5A52E679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72B2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CTI-WWI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BBD5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0.678 (0.659-0.697)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A9173" w14:textId="00CC8560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AD606" w14:textId="5256E0BD" w:rsidR="00CF5D81" w:rsidRPr="00CF5D81" w:rsidRDefault="00CF5D81" w:rsidP="006A5D3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1830B" w14:textId="69F89C3B" w:rsidR="00CF5D81" w:rsidRPr="00CF5D81" w:rsidRDefault="00CF5D81" w:rsidP="006A5D3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CEED2" w14:textId="77777777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CF5D81" w:rsidRPr="00CF5D81" w14:paraId="67C958F8" w14:textId="77777777" w:rsidTr="006A5D3B">
        <w:trPr>
          <w:trHeight w:val="315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609749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CTI-ABSI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89181" w14:textId="77777777" w:rsidR="00CF5D81" w:rsidRPr="00CF5D81" w:rsidRDefault="00CF5D81" w:rsidP="006A5D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F5D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0.690 (0.671-0.709)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12CE5D" w14:textId="5D219FAE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3B115" w14:textId="14B77574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D50AA" w14:textId="28670F02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C6206" w14:textId="16E9F4F5" w:rsidR="00CF5D81" w:rsidRPr="00CF5D81" w:rsidRDefault="00CF5D81" w:rsidP="006A5D3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</w:tbl>
    <w:p w14:paraId="78D9768B" w14:textId="399C06FC" w:rsidR="00A66D44" w:rsidRPr="004230B0" w:rsidRDefault="00A66D44" w:rsidP="00A66D44">
      <w:pPr>
        <w:rPr>
          <w:rFonts w:ascii="Times New Roman" w:hAnsi="Times New Roman" w:cs="Times New Roman"/>
          <w:sz w:val="24"/>
          <w:szCs w:val="24"/>
        </w:rPr>
      </w:pPr>
      <w:r w:rsidRPr="004230B0">
        <w:rPr>
          <w:rFonts w:ascii="Times New Roman" w:hAnsi="Times New Roman" w:cs="Times New Roman"/>
          <w:sz w:val="24"/>
          <w:szCs w:val="24"/>
        </w:rPr>
        <w:t xml:space="preserve">Abbreviation: AUC = area under the curves; CTI = C-reactive protein-triglyceride-glucose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CTI-ABSI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index-a body shape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CTI-WHtR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index-waist-to-height ratio;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CTI-WWI = </w:t>
      </w:r>
      <w:r w:rsidRPr="004230B0">
        <w:rPr>
          <w:rFonts w:ascii="Times New Roman" w:hAnsi="Times New Roman" w:cs="Times New Roman"/>
          <w:sz w:val="24"/>
          <w:szCs w:val="24"/>
        </w:rPr>
        <w:t xml:space="preserve">C-reactive protein-triglyceride-glucose index-weight-adjusted waist index </w:t>
      </w:r>
    </w:p>
    <w:p w14:paraId="4F262DC0" w14:textId="2C72D2C9" w:rsidR="00A23CFA" w:rsidRPr="00A66D44" w:rsidRDefault="00A23CFA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0D3DEA" w14:textId="77777777" w:rsidR="00A23CFA" w:rsidRDefault="00A23CF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93DA1BE" w14:textId="2A70E1BE" w:rsidR="00E73E96" w:rsidRPr="00A23CFA" w:rsidRDefault="00A23CFA" w:rsidP="006A5D3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228982443"/>
      <w:r w:rsidRPr="00A23CF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S5 The a</w:t>
      </w:r>
      <w:r w:rsidRPr="00A23CFA">
        <w:rPr>
          <w:rFonts w:ascii="Times New Roman" w:hAnsi="Times New Roman" w:cs="Times New Roman"/>
          <w:b/>
          <w:bCs/>
          <w:sz w:val="24"/>
          <w:szCs w:val="24"/>
        </w:rPr>
        <w:t>ssociation between CTI-related indices and all-cause mortality</w:t>
      </w:r>
      <w:r w:rsidRPr="00A23C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A23CFA">
        <w:rPr>
          <w:rFonts w:ascii="Times New Roman" w:hAnsi="Times New Roman" w:cs="Times New Roman"/>
          <w:b/>
          <w:bCs/>
          <w:sz w:val="24"/>
          <w:szCs w:val="24"/>
        </w:rPr>
        <w:t>us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ing</w:t>
      </w:r>
      <w:r w:rsidRPr="00A23CFA">
        <w:rPr>
          <w:rFonts w:ascii="Times New Roman" w:hAnsi="Times New Roman" w:cs="Times New Roman"/>
          <w:b/>
          <w:bCs/>
          <w:sz w:val="24"/>
          <w:szCs w:val="24"/>
        </w:rPr>
        <w:t xml:space="preserve"> stratification (strata) or time‑dependent coefficients (tt)</w:t>
      </w:r>
    </w:p>
    <w:tbl>
      <w:tblPr>
        <w:tblW w:w="7938" w:type="dxa"/>
        <w:tblLook w:val="04A0" w:firstRow="1" w:lastRow="0" w:firstColumn="1" w:lastColumn="0" w:noHBand="0" w:noVBand="1"/>
      </w:tblPr>
      <w:tblGrid>
        <w:gridCol w:w="3410"/>
        <w:gridCol w:w="2827"/>
        <w:gridCol w:w="1701"/>
      </w:tblGrid>
      <w:tr w:rsidR="00A23CFA" w:rsidRPr="00A23CFA" w14:paraId="3B757CEC" w14:textId="77777777" w:rsidTr="00A23CFA">
        <w:trPr>
          <w:trHeight w:val="300"/>
        </w:trPr>
        <w:tc>
          <w:tcPr>
            <w:tcW w:w="341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bookmarkEnd w:id="10"/>
          <w:p w14:paraId="474D041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Groups</w:t>
            </w:r>
          </w:p>
        </w:tc>
        <w:tc>
          <w:tcPr>
            <w:tcW w:w="4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A3154F" w14:textId="251FAB32" w:rsidR="00A23CFA" w:rsidRPr="00A23CFA" w:rsidRDefault="00A23CFA" w:rsidP="00FF1F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All-cause mortality</w:t>
            </w:r>
            <w:r w:rsidRPr="00A23C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23CFA" w:rsidRPr="00A23CFA" w14:paraId="498A216A" w14:textId="77777777" w:rsidTr="00A23CFA">
        <w:trPr>
          <w:trHeight w:val="300"/>
        </w:trPr>
        <w:tc>
          <w:tcPr>
            <w:tcW w:w="341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464214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61B2AA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HR (95%CI)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0FDC7B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 value</w:t>
            </w:r>
          </w:p>
        </w:tc>
      </w:tr>
      <w:tr w:rsidR="00A23CFA" w:rsidRPr="00A23CFA" w14:paraId="0ED49301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0CB54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CTI, per SD increase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3DF8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1.23 (1.16-1.30)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0E84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0253F641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857EC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 groups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1A1F3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E9701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23CFA" w:rsidRPr="00A23CFA" w14:paraId="00BE5CA9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ADCE0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85F3C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A53D2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23CFA" w:rsidRPr="00A23CFA" w14:paraId="562B0588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69CE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D65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1.19 (1.02-1.40)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5FB2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0.030</w:t>
            </w:r>
          </w:p>
        </w:tc>
      </w:tr>
      <w:tr w:rsidR="00A23CFA" w:rsidRPr="00A23CFA" w14:paraId="739D6174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01264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53F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1.20 (1.02-1.41)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7985F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0.025</w:t>
            </w:r>
          </w:p>
        </w:tc>
      </w:tr>
      <w:tr w:rsidR="00A23CFA" w:rsidRPr="00A23CFA" w14:paraId="3F074D08" w14:textId="77777777" w:rsidTr="00A23CFA">
        <w:trPr>
          <w:trHeight w:val="315"/>
        </w:trPr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B0A363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78FDBB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1.51 (1.28-1.78)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AAD703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0962E489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F590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CTI-WHtR, per SD increase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5DFE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1.16 (1.10-1.23)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9BA7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1ADBAFB0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620EE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CTI-WHtR groups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A170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2A68A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23CFA" w:rsidRPr="00A23CFA" w14:paraId="597D082B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FA536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20440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9DA01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23CFA" w:rsidRPr="00A23CFA" w14:paraId="48C54125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F2F1E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F4F0A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0.99 (0.84-1.16)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14DC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0.913</w:t>
            </w:r>
          </w:p>
        </w:tc>
      </w:tr>
      <w:tr w:rsidR="00A23CFA" w:rsidRPr="00A23CFA" w14:paraId="3B3C4307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100C8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D86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1.07 (0.91-1.26)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3998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0.402</w:t>
            </w:r>
          </w:p>
        </w:tc>
      </w:tr>
      <w:tr w:rsidR="00A23CFA" w:rsidRPr="00A23CFA" w14:paraId="6100EA5E" w14:textId="77777777" w:rsidTr="00A23CFA">
        <w:trPr>
          <w:trHeight w:val="315"/>
        </w:trPr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E42FF9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11216B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1.28 (1.09-1.51)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3C0E63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0.003</w:t>
            </w:r>
          </w:p>
        </w:tc>
      </w:tr>
      <w:tr w:rsidR="00A23CFA" w:rsidRPr="00A23CFA" w14:paraId="383849E4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C0278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CTI-WWI, per SD increase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AC21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1.31 (1.24-1.39)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559D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19FD3B0F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7923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CTI-WWI groups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0E80D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30AAD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23CFA" w:rsidRPr="00A23CFA" w14:paraId="76B53EAA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F685F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3C7A7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EFB8F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23CFA" w:rsidRPr="00A23CFA" w14:paraId="15606CD2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1F5ED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3A5E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1.25 (1.03-1.50)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2DF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0.021</w:t>
            </w:r>
          </w:p>
        </w:tc>
      </w:tr>
      <w:tr w:rsidR="00A23CFA" w:rsidRPr="00A23CFA" w14:paraId="53F6B10C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B7315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A85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1.38 (1.15-1.66)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2F42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:rsidR="00A23CFA" w:rsidRPr="00A23CFA" w14:paraId="1B142BE0" w14:textId="77777777" w:rsidTr="00A23CFA">
        <w:trPr>
          <w:trHeight w:val="315"/>
        </w:trPr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F2EA6F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186C5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1.79 (1.48-2.15)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00C1B6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0A43B576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3F22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CTI-ABSI, per SD increase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FB2B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1.35 (1.28-1.43)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663A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7B0A6B81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230B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CTI-ABSI groups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E392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39D68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23CFA" w:rsidRPr="00A23CFA" w14:paraId="7C1BF1D2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3410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941EC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DB19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23CFA" w:rsidRPr="00A23CFA" w14:paraId="2941721B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8F7C7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7C1C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1.17 (0.96-1.42)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30CF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0.118</w:t>
            </w:r>
          </w:p>
        </w:tc>
      </w:tr>
      <w:tr w:rsidR="00A23CFA" w:rsidRPr="00A23CFA" w14:paraId="0D08E4C2" w14:textId="77777777" w:rsidTr="00A23CFA">
        <w:trPr>
          <w:trHeight w:val="300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347DB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726D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1.44 (1.19-1.74)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9F9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23CFA" w:rsidRPr="00A23CFA" w14:paraId="002BB006" w14:textId="77777777" w:rsidTr="00A23CFA">
        <w:trPr>
          <w:trHeight w:val="315"/>
        </w:trPr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3CA0D9" w14:textId="77777777" w:rsidR="00A23CFA" w:rsidRPr="00A23CFA" w:rsidRDefault="00A23CFA" w:rsidP="00FF1F8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Quartile 4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F36B6B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1.89 (1.56-2.29)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6C9F65" w14:textId="77777777" w:rsidR="00A23CFA" w:rsidRPr="00A23CFA" w:rsidRDefault="00A23CFA" w:rsidP="00FF1F8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3CFA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</w:tbl>
    <w:p w14:paraId="7FF07888" w14:textId="66D2A303" w:rsidR="00A23CFA" w:rsidRDefault="00A23CFA" w:rsidP="006A5D3B">
      <w:pPr>
        <w:rPr>
          <w:rFonts w:ascii="Times New Roman" w:hAnsi="Times New Roman" w:cs="Times New Roman"/>
          <w:sz w:val="24"/>
          <w:szCs w:val="24"/>
        </w:rPr>
      </w:pPr>
      <w:r w:rsidRPr="00A23CFA">
        <w:rPr>
          <w:rFonts w:ascii="Times New Roman" w:hAnsi="Times New Roman" w:cs="Times New Roman"/>
          <w:sz w:val="24"/>
          <w:szCs w:val="24"/>
        </w:rPr>
        <w:t>*Corrected for PH violations: stratified by sex, time‑dependent coefficients for age and albumin.</w:t>
      </w:r>
    </w:p>
    <w:p w14:paraId="10792B0B" w14:textId="71424A18" w:rsidR="00A66D44" w:rsidRPr="004230B0" w:rsidRDefault="00A66D44" w:rsidP="00A66D44">
      <w:pPr>
        <w:rPr>
          <w:rFonts w:ascii="Times New Roman" w:hAnsi="Times New Roman" w:cs="Times New Roman"/>
          <w:sz w:val="24"/>
          <w:szCs w:val="24"/>
        </w:rPr>
      </w:pPr>
      <w:r w:rsidRPr="004230B0">
        <w:rPr>
          <w:rFonts w:ascii="Times New Roman" w:hAnsi="Times New Roman" w:cs="Times New Roman"/>
          <w:sz w:val="24"/>
          <w:szCs w:val="24"/>
        </w:rPr>
        <w:t xml:space="preserve">Abbreviation: </w:t>
      </w:r>
      <w:r>
        <w:rPr>
          <w:rFonts w:ascii="Times New Roman" w:hAnsi="Times New Roman" w:cs="Times New Roman" w:hint="eastAsia"/>
          <w:sz w:val="24"/>
          <w:szCs w:val="24"/>
        </w:rPr>
        <w:t>HR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A66D44">
        <w:rPr>
          <w:rFonts w:ascii="Times New Roman" w:hAnsi="Times New Roman" w:cs="Times New Roman" w:hint="eastAsia"/>
          <w:sz w:val="24"/>
          <w:szCs w:val="24"/>
        </w:rPr>
        <w:t xml:space="preserve">azard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 w:rsidRPr="00A66D44">
        <w:rPr>
          <w:rFonts w:ascii="Times New Roman" w:hAnsi="Times New Roman" w:cs="Times New Roman" w:hint="eastAsia"/>
          <w:sz w:val="24"/>
          <w:szCs w:val="24"/>
        </w:rPr>
        <w:t>atio</w:t>
      </w:r>
      <w:r w:rsidRPr="004230B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SD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</w:t>
      </w:r>
      <w:r w:rsidRPr="00A66D44">
        <w:rPr>
          <w:rFonts w:ascii="Times New Roman" w:hAnsi="Times New Roman" w:cs="Times New Roman" w:hint="eastAsia"/>
          <w:sz w:val="24"/>
          <w:szCs w:val="24"/>
        </w:rPr>
        <w:t>Standard Deviation</w:t>
      </w:r>
      <w:r w:rsidRPr="004230B0">
        <w:rPr>
          <w:rFonts w:ascii="Times New Roman" w:hAnsi="Times New Roman" w:cs="Times New Roman"/>
          <w:sz w:val="24"/>
          <w:szCs w:val="24"/>
        </w:rPr>
        <w:t xml:space="preserve">; CTI = C-reactive protein-triglyceride-glucose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CTI-ABSI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index-a body shape index;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CTI-WHtR</w:t>
      </w:r>
      <w:r w:rsidRPr="004230B0">
        <w:rPr>
          <w:rFonts w:ascii="Times New Roman" w:hAnsi="Times New Roman" w:cs="Times New Roman"/>
          <w:sz w:val="24"/>
          <w:szCs w:val="24"/>
        </w:rPr>
        <w:t xml:space="preserve"> = C-reactive protein-triglyceride-glucose index-waist-to-height ratio; </w:t>
      </w:r>
      <w:r w:rsidRPr="004230B0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CTI-WWI = </w:t>
      </w:r>
      <w:r w:rsidRPr="004230B0">
        <w:rPr>
          <w:rFonts w:ascii="Times New Roman" w:hAnsi="Times New Roman" w:cs="Times New Roman"/>
          <w:sz w:val="24"/>
          <w:szCs w:val="24"/>
        </w:rPr>
        <w:t xml:space="preserve">C-reactive protein-triglyceride-glucose index-weight-adjusted waist index </w:t>
      </w:r>
    </w:p>
    <w:p w14:paraId="739E06D6" w14:textId="77777777" w:rsidR="00A66D44" w:rsidRPr="00A66D44" w:rsidRDefault="00A66D44" w:rsidP="006A5D3B">
      <w:pPr>
        <w:rPr>
          <w:rFonts w:ascii="Times New Roman" w:hAnsi="Times New Roman" w:cs="Times New Roman"/>
          <w:sz w:val="24"/>
          <w:szCs w:val="24"/>
        </w:rPr>
      </w:pPr>
    </w:p>
    <w:sectPr w:rsidR="00A66D44" w:rsidRPr="00A66D44" w:rsidSect="00D55F4F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04291" w14:textId="77777777" w:rsidR="0017272D" w:rsidRDefault="0017272D" w:rsidP="00F56251">
      <w:pPr>
        <w:rPr>
          <w:rFonts w:hint="eastAsia"/>
        </w:rPr>
      </w:pPr>
      <w:r>
        <w:separator/>
      </w:r>
    </w:p>
  </w:endnote>
  <w:endnote w:type="continuationSeparator" w:id="0">
    <w:p w14:paraId="40B4A9EF" w14:textId="77777777" w:rsidR="0017272D" w:rsidRDefault="0017272D" w:rsidP="00F562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F7C0" w14:textId="77777777" w:rsidR="0017272D" w:rsidRDefault="0017272D" w:rsidP="00F56251">
      <w:pPr>
        <w:rPr>
          <w:rFonts w:hint="eastAsia"/>
        </w:rPr>
      </w:pPr>
      <w:r>
        <w:separator/>
      </w:r>
    </w:p>
  </w:footnote>
  <w:footnote w:type="continuationSeparator" w:id="0">
    <w:p w14:paraId="42B9FC09" w14:textId="77777777" w:rsidR="0017272D" w:rsidRDefault="0017272D" w:rsidP="00F5625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FB"/>
    <w:rsid w:val="000010EA"/>
    <w:rsid w:val="0005192A"/>
    <w:rsid w:val="00102775"/>
    <w:rsid w:val="00127F37"/>
    <w:rsid w:val="00166D12"/>
    <w:rsid w:val="0017272D"/>
    <w:rsid w:val="00173731"/>
    <w:rsid w:val="001C4029"/>
    <w:rsid w:val="00252E01"/>
    <w:rsid w:val="00292EE3"/>
    <w:rsid w:val="002A13B3"/>
    <w:rsid w:val="00326D0D"/>
    <w:rsid w:val="00360A16"/>
    <w:rsid w:val="003E3242"/>
    <w:rsid w:val="004049D8"/>
    <w:rsid w:val="00440E6F"/>
    <w:rsid w:val="00472AD8"/>
    <w:rsid w:val="004B2DFB"/>
    <w:rsid w:val="004C3B69"/>
    <w:rsid w:val="004C5112"/>
    <w:rsid w:val="00524180"/>
    <w:rsid w:val="005648AF"/>
    <w:rsid w:val="005878D4"/>
    <w:rsid w:val="005D73DD"/>
    <w:rsid w:val="006141CB"/>
    <w:rsid w:val="006A5D3B"/>
    <w:rsid w:val="006C7BD4"/>
    <w:rsid w:val="00752AD0"/>
    <w:rsid w:val="008158B4"/>
    <w:rsid w:val="00864F7E"/>
    <w:rsid w:val="00891323"/>
    <w:rsid w:val="008B5853"/>
    <w:rsid w:val="009566E0"/>
    <w:rsid w:val="009F4F03"/>
    <w:rsid w:val="00A23CFA"/>
    <w:rsid w:val="00A66D44"/>
    <w:rsid w:val="00A947A2"/>
    <w:rsid w:val="00BC071B"/>
    <w:rsid w:val="00C354F1"/>
    <w:rsid w:val="00C42CF2"/>
    <w:rsid w:val="00CE3B3C"/>
    <w:rsid w:val="00CE7FE9"/>
    <w:rsid w:val="00CF5D81"/>
    <w:rsid w:val="00D07B34"/>
    <w:rsid w:val="00D45CBE"/>
    <w:rsid w:val="00D55F4F"/>
    <w:rsid w:val="00D80B47"/>
    <w:rsid w:val="00DC2B7B"/>
    <w:rsid w:val="00DF4236"/>
    <w:rsid w:val="00E73E96"/>
    <w:rsid w:val="00F340C0"/>
    <w:rsid w:val="00F56251"/>
    <w:rsid w:val="00F6799F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B080E"/>
  <w15:chartTrackingRefBased/>
  <w15:docId w15:val="{D77C86E4-45A9-4A13-99D1-C0AD199F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85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B2D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D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DF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DF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DF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DF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DF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DF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2D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2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2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2D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2DF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B2DF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2D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2D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2D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2D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2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2D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2D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2D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2D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2D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2D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2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2D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2DF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62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5625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562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562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0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15</Pages>
  <Words>2766</Words>
  <Characters>16405</Characters>
  <Application>Microsoft Office Word</Application>
  <DocSecurity>0</DocSecurity>
  <Lines>529</Lines>
  <Paragraphs>348</Paragraphs>
  <ScaleCrop>false</ScaleCrop>
  <Company/>
  <LinksUpToDate>false</LinksUpToDate>
  <CharactersWithSpaces>18823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Yang</dc:creator>
  <cp:keywords/>
  <dc:description/>
  <cp:lastModifiedBy>文广 赖</cp:lastModifiedBy>
  <cp:revision>13</cp:revision>
  <dcterms:created xsi:type="dcterms:W3CDTF">2026-03-28T07:51:00Z</dcterms:created>
  <dcterms:modified xsi:type="dcterms:W3CDTF">2026-05-08T07:31:00Z</dcterms:modified>
</cp:coreProperties>
</file>