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1E0B" w:rsidRPr="00E602EB" w:rsidRDefault="00F01306" w:rsidP="00D920EB">
      <w:pPr>
        <w:jc w:val="center"/>
        <w:rPr>
          <w:rFonts w:ascii="Times New Roman" w:hAnsi="Times New Roman" w:cs="Times New Roman"/>
          <w:b/>
          <w:bCs/>
          <w:sz w:val="44"/>
          <w:szCs w:val="44"/>
        </w:rPr>
      </w:pPr>
      <w:r w:rsidRPr="00E602EB">
        <w:rPr>
          <w:rFonts w:ascii="Times New Roman" w:hAnsi="Times New Roman" w:cs="Times New Roman"/>
          <w:b/>
          <w:bCs/>
          <w:sz w:val="44"/>
          <w:szCs w:val="44"/>
        </w:rPr>
        <w:t>Supplementary materials</w:t>
      </w:r>
    </w:p>
    <w:p w:rsidR="00D920EB" w:rsidRPr="00E602EB" w:rsidRDefault="00D920EB" w:rsidP="00D920EB">
      <w:pPr>
        <w:jc w:val="center"/>
        <w:rPr>
          <w:rFonts w:ascii="Times New Roman" w:hAnsi="Times New Roman" w:cs="Times New Roman"/>
          <w:b/>
          <w:bCs/>
          <w:sz w:val="44"/>
          <w:szCs w:val="44"/>
        </w:rPr>
      </w:pPr>
    </w:p>
    <w:p w:rsidR="00053226" w:rsidRPr="00E602EB" w:rsidRDefault="00053226" w:rsidP="00053226">
      <w:pPr>
        <w:pStyle w:val="TableTitle"/>
        <w:rPr>
          <w:sz w:val="22"/>
          <w:szCs w:val="22"/>
        </w:rPr>
      </w:pPr>
      <w:r w:rsidRPr="00E602EB">
        <w:rPr>
          <w:b/>
          <w:bCs/>
          <w:lang w:bidi="ar"/>
        </w:rPr>
        <w:t xml:space="preserve">Supplementary Table S1. </w:t>
      </w:r>
      <w:r w:rsidRPr="00E602EB">
        <w:rPr>
          <w:sz w:val="22"/>
          <w:szCs w:val="22"/>
        </w:rPr>
        <w:t xml:space="preserve">STROBE Statement—Checklist of items that should be included in reports of </w:t>
      </w:r>
      <w:r w:rsidRPr="00E602EB">
        <w:rPr>
          <w:b/>
          <w:i/>
          <w:sz w:val="22"/>
          <w:szCs w:val="22"/>
        </w:rPr>
        <w:t>cross-sectional studies</w:t>
      </w:r>
      <w:r w:rsidRPr="00E602EB">
        <w:rPr>
          <w:sz w:val="22"/>
          <w:szCs w:val="22"/>
        </w:rPr>
        <w:t xml:space="preserve"> </w:t>
      </w:r>
    </w:p>
    <w:p w:rsidR="00053226" w:rsidRPr="00E602EB" w:rsidRDefault="00053226" w:rsidP="00053226">
      <w:pPr>
        <w:pStyle w:val="TableTitle"/>
        <w:rPr>
          <w:sz w:val="22"/>
          <w:szCs w:val="22"/>
        </w:rPr>
      </w:pPr>
    </w:p>
    <w:tbl>
      <w:tblPr>
        <w:tblW w:w="8946"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ook w:val="0000" w:firstRow="0" w:lastRow="0" w:firstColumn="0" w:lastColumn="0" w:noHBand="0" w:noVBand="0"/>
      </w:tblPr>
      <w:tblGrid>
        <w:gridCol w:w="2031"/>
        <w:gridCol w:w="621"/>
        <w:gridCol w:w="5398"/>
        <w:gridCol w:w="896"/>
      </w:tblGrid>
      <w:tr w:rsidR="00053226" w:rsidRPr="00E602EB" w:rsidTr="00053226">
        <w:trPr>
          <w:trHeight w:val="791"/>
        </w:trPr>
        <w:tc>
          <w:tcPr>
            <w:tcW w:w="203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21" w:type="dxa"/>
            <w:shd w:val="clear" w:color="auto" w:fill="auto"/>
            <w:vAlign w:val="center"/>
          </w:tcPr>
          <w:p w:rsidR="00053226" w:rsidRPr="00E602EB" w:rsidRDefault="00053226" w:rsidP="001F2C51">
            <w:pPr>
              <w:pStyle w:val="TableHeader"/>
              <w:tabs>
                <w:tab w:val="left" w:pos="5400"/>
              </w:tabs>
              <w:jc w:val="center"/>
              <w:rPr>
                <w:bCs/>
                <w:sz w:val="18"/>
                <w:szCs w:val="18"/>
              </w:rPr>
            </w:pPr>
            <w:r w:rsidRPr="00E602EB">
              <w:rPr>
                <w:bCs/>
                <w:sz w:val="18"/>
                <w:szCs w:val="18"/>
              </w:rPr>
              <w:t>Item No</w:t>
            </w:r>
          </w:p>
        </w:tc>
        <w:tc>
          <w:tcPr>
            <w:tcW w:w="5398" w:type="dxa"/>
            <w:shd w:val="clear" w:color="auto" w:fill="auto"/>
            <w:vAlign w:val="center"/>
          </w:tcPr>
          <w:p w:rsidR="00053226" w:rsidRPr="00E602EB" w:rsidRDefault="00053226" w:rsidP="001F2C51">
            <w:pPr>
              <w:pStyle w:val="TableHeader"/>
              <w:tabs>
                <w:tab w:val="left" w:pos="5400"/>
              </w:tabs>
              <w:rPr>
                <w:bCs/>
                <w:sz w:val="18"/>
                <w:szCs w:val="18"/>
              </w:rPr>
            </w:pPr>
            <w:r w:rsidRPr="00E602EB">
              <w:rPr>
                <w:bCs/>
                <w:sz w:val="18"/>
                <w:szCs w:val="18"/>
              </w:rPr>
              <w:t>Recommendation</w:t>
            </w:r>
          </w:p>
        </w:tc>
        <w:tc>
          <w:tcPr>
            <w:tcW w:w="895" w:type="dxa"/>
            <w:shd w:val="clear" w:color="auto" w:fill="auto"/>
            <w:vAlign w:val="center"/>
          </w:tcPr>
          <w:p w:rsidR="00053226" w:rsidRPr="00E602EB" w:rsidRDefault="00053226" w:rsidP="001F2C51">
            <w:pPr>
              <w:pStyle w:val="TableHeader"/>
              <w:tabs>
                <w:tab w:val="left" w:pos="5400"/>
              </w:tabs>
              <w:jc w:val="center"/>
              <w:rPr>
                <w:bCs/>
                <w:sz w:val="18"/>
                <w:szCs w:val="18"/>
              </w:rPr>
            </w:pPr>
            <w:r w:rsidRPr="00E602EB">
              <w:rPr>
                <w:sz w:val="18"/>
                <w:szCs w:val="18"/>
              </w:rPr>
              <w:t>(N/A)</w:t>
            </w:r>
          </w:p>
        </w:tc>
      </w:tr>
      <w:tr w:rsidR="00053226" w:rsidRPr="00E602EB" w:rsidTr="00053226">
        <w:trPr>
          <w:trHeight w:val="651"/>
        </w:trPr>
        <w:tc>
          <w:tcPr>
            <w:tcW w:w="2031" w:type="dxa"/>
            <w:vMerge w:val="restart"/>
            <w:shd w:val="clear" w:color="auto" w:fill="auto"/>
            <w:vAlign w:val="center"/>
          </w:tcPr>
          <w:p w:rsidR="00053226" w:rsidRPr="00E602EB" w:rsidRDefault="00053226" w:rsidP="001F2C51">
            <w:pPr>
              <w:tabs>
                <w:tab w:val="left" w:pos="5400"/>
              </w:tabs>
              <w:rPr>
                <w:rFonts w:ascii="Times New Roman" w:eastAsia="DengXian" w:hAnsi="Times New Roman" w:cs="Times New Roman"/>
                <w:b/>
                <w:bCs/>
                <w:sz w:val="18"/>
                <w:szCs w:val="18"/>
              </w:rPr>
            </w:pPr>
            <w:bookmarkStart w:id="9" w:name="bold5"/>
            <w:bookmarkStart w:id="10" w:name="italic6"/>
            <w:bookmarkEnd w:id="0"/>
            <w:bookmarkEnd w:id="1"/>
            <w:bookmarkEnd w:id="2"/>
            <w:bookmarkEnd w:id="3"/>
            <w:bookmarkEnd w:id="4"/>
            <w:bookmarkEnd w:id="5"/>
            <w:bookmarkEnd w:id="6"/>
            <w:bookmarkEnd w:id="7"/>
            <w:bookmarkEnd w:id="8"/>
            <w:r w:rsidRPr="00E602EB">
              <w:rPr>
                <w:rFonts w:ascii="Times New Roman" w:eastAsia="DengXian" w:hAnsi="Times New Roman" w:cs="Times New Roman"/>
                <w:b/>
                <w:sz w:val="18"/>
                <w:szCs w:val="18"/>
              </w:rPr>
              <w:t>Title and abstract</w:t>
            </w:r>
            <w:bookmarkEnd w:id="9"/>
            <w:bookmarkEnd w:id="10"/>
          </w:p>
        </w:tc>
        <w:tc>
          <w:tcPr>
            <w:tcW w:w="621" w:type="dxa"/>
            <w:vMerge w:val="restart"/>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a</w:t>
            </w:r>
            <w:r w:rsidRPr="00E602EB">
              <w:rPr>
                <w:rFonts w:ascii="Times New Roman" w:eastAsia="DengXian" w:hAnsi="Times New Roman" w:cs="Times New Roman"/>
                <w:sz w:val="18"/>
                <w:szCs w:val="18"/>
              </w:rPr>
              <w:t>) Indicate the study’s design with a commonly used term in the title or the abstract</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11" w:name="bold6" w:colFirst="0" w:colLast="0"/>
            <w:bookmarkStart w:id="12" w:name="italic7" w:colFirst="0" w:colLast="0"/>
          </w:p>
        </w:tc>
        <w:tc>
          <w:tcPr>
            <w:tcW w:w="621" w:type="dxa"/>
            <w:vMerge/>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b</w:t>
            </w:r>
            <w:r w:rsidRPr="00E602EB">
              <w:rPr>
                <w:rFonts w:ascii="Times New Roman" w:eastAsia="DengXian" w:hAnsi="Times New Roman" w:cs="Times New Roman"/>
                <w:sz w:val="18"/>
                <w:szCs w:val="18"/>
              </w:rPr>
              <w:t>) Provide in the abstract an informative and balanced summary of what was done and what was found</w:t>
            </w:r>
          </w:p>
        </w:tc>
        <w:tc>
          <w:tcPr>
            <w:tcW w:w="895"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442"/>
        </w:trPr>
        <w:tc>
          <w:tcPr>
            <w:tcW w:w="8946" w:type="dxa"/>
            <w:gridSpan w:val="4"/>
            <w:shd w:val="clear" w:color="auto" w:fill="D6E0EC"/>
          </w:tcPr>
          <w:p w:rsidR="00053226" w:rsidRPr="00E602EB" w:rsidRDefault="00053226" w:rsidP="001F2C51">
            <w:pPr>
              <w:pStyle w:val="TableSubHead"/>
              <w:tabs>
                <w:tab w:val="left" w:pos="5400"/>
              </w:tabs>
              <w:rPr>
                <w:sz w:val="18"/>
                <w:szCs w:val="18"/>
              </w:rPr>
            </w:pPr>
            <w:bookmarkStart w:id="13" w:name="bold7"/>
            <w:bookmarkStart w:id="14" w:name="italic8"/>
            <w:bookmarkEnd w:id="11"/>
            <w:bookmarkEnd w:id="12"/>
            <w:r w:rsidRPr="00E602EB">
              <w:rPr>
                <w:sz w:val="18"/>
                <w:szCs w:val="18"/>
              </w:rPr>
              <w:t>Introduction</w:t>
            </w:r>
            <w:bookmarkEnd w:id="13"/>
            <w:bookmarkEnd w:id="14"/>
          </w:p>
        </w:tc>
      </w:tr>
      <w:tr w:rsidR="00053226" w:rsidRPr="00E602EB" w:rsidTr="00053226">
        <w:trPr>
          <w:trHeight w:val="675"/>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15" w:name="bold8"/>
            <w:bookmarkStart w:id="16" w:name="italic9"/>
            <w:r w:rsidRPr="00E602EB">
              <w:rPr>
                <w:rFonts w:ascii="Times New Roman" w:eastAsia="DengXian" w:hAnsi="Times New Roman" w:cs="Times New Roman"/>
                <w:bCs/>
                <w:sz w:val="18"/>
                <w:szCs w:val="18"/>
              </w:rPr>
              <w:t>Background/</w:t>
            </w:r>
            <w:bookmarkStart w:id="17" w:name="bold9"/>
            <w:bookmarkStart w:id="18" w:name="italic10"/>
            <w:bookmarkEnd w:id="15"/>
            <w:bookmarkEnd w:id="16"/>
            <w:r w:rsidRPr="00E602EB">
              <w:rPr>
                <w:rFonts w:ascii="Times New Roman" w:eastAsia="DengXian" w:hAnsi="Times New Roman" w:cs="Times New Roman"/>
                <w:bCs/>
                <w:sz w:val="18"/>
                <w:szCs w:val="18"/>
              </w:rPr>
              <w:t>rationale</w:t>
            </w:r>
            <w:bookmarkEnd w:id="17"/>
            <w:bookmarkEnd w:id="18"/>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2</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Explain the scientific background and rationale for the investigation being reported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325"/>
        </w:trPr>
        <w:tc>
          <w:tcPr>
            <w:tcW w:w="2031"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19" w:name="bold10" w:colFirst="0" w:colLast="0"/>
            <w:bookmarkStart w:id="20" w:name="italic11" w:colFirst="0" w:colLast="0"/>
            <w:r w:rsidRPr="00E602EB">
              <w:rPr>
                <w:rFonts w:ascii="Times New Roman" w:eastAsia="DengXian" w:hAnsi="Times New Roman" w:cs="Times New Roman"/>
                <w:bCs/>
                <w:sz w:val="18"/>
                <w:szCs w:val="18"/>
              </w:rPr>
              <w:t>Objectives</w:t>
            </w:r>
          </w:p>
        </w:tc>
        <w:tc>
          <w:tcPr>
            <w:tcW w:w="621"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3</w:t>
            </w:r>
          </w:p>
        </w:tc>
        <w:tc>
          <w:tcPr>
            <w:tcW w:w="5398"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State specific objectives, including any prespecified hypotheses</w:t>
            </w:r>
          </w:p>
        </w:tc>
        <w:tc>
          <w:tcPr>
            <w:tcW w:w="895"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466"/>
        </w:trPr>
        <w:tc>
          <w:tcPr>
            <w:tcW w:w="8946" w:type="dxa"/>
            <w:gridSpan w:val="4"/>
            <w:shd w:val="clear" w:color="auto" w:fill="D6E0EC"/>
            <w:vAlign w:val="center"/>
          </w:tcPr>
          <w:p w:rsidR="00053226" w:rsidRPr="00E602EB" w:rsidRDefault="00053226" w:rsidP="001F2C51">
            <w:pPr>
              <w:pStyle w:val="TableSubHead"/>
              <w:tabs>
                <w:tab w:val="left" w:pos="5400"/>
              </w:tabs>
              <w:rPr>
                <w:sz w:val="18"/>
                <w:szCs w:val="18"/>
              </w:rPr>
            </w:pPr>
            <w:bookmarkStart w:id="21" w:name="bold11"/>
            <w:bookmarkStart w:id="22" w:name="italic12"/>
            <w:bookmarkEnd w:id="19"/>
            <w:bookmarkEnd w:id="20"/>
            <w:r w:rsidRPr="00E602EB">
              <w:rPr>
                <w:sz w:val="18"/>
                <w:szCs w:val="18"/>
              </w:rPr>
              <w:t>Methods</w:t>
            </w:r>
            <w:bookmarkEnd w:id="21"/>
            <w:bookmarkEnd w:id="22"/>
          </w:p>
        </w:tc>
      </w:tr>
      <w:tr w:rsidR="00053226" w:rsidRPr="00E602EB" w:rsidTr="00053226">
        <w:trPr>
          <w:trHeight w:val="325"/>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23" w:name="bold12" w:colFirst="0" w:colLast="0"/>
            <w:bookmarkStart w:id="24" w:name="italic13" w:colFirst="0" w:colLast="0"/>
            <w:r w:rsidRPr="00E602EB">
              <w:rPr>
                <w:rFonts w:ascii="Times New Roman" w:eastAsia="DengXian" w:hAnsi="Times New Roman" w:cs="Times New Roman"/>
                <w:bCs/>
                <w:sz w:val="18"/>
                <w:szCs w:val="18"/>
              </w:rPr>
              <w:t>Study design</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4</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Present key elements of study design early in the paper</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00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25" w:name="bold13" w:colFirst="0" w:colLast="0"/>
            <w:bookmarkStart w:id="26" w:name="italic14" w:colFirst="0" w:colLast="0"/>
            <w:bookmarkEnd w:id="23"/>
            <w:bookmarkEnd w:id="24"/>
            <w:r w:rsidRPr="00E602EB">
              <w:rPr>
                <w:rFonts w:ascii="Times New Roman" w:eastAsia="DengXian" w:hAnsi="Times New Roman" w:cs="Times New Roman"/>
                <w:bCs/>
                <w:sz w:val="18"/>
                <w:szCs w:val="18"/>
              </w:rPr>
              <w:t>Setting</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5</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Describe the setting, locations, and relevant dates, including periods of recruitment, exposure, follow-up, and data collection</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bookmarkEnd w:id="25"/>
      <w:bookmarkEnd w:id="26"/>
      <w:tr w:rsidR="00053226" w:rsidRPr="00E602EB" w:rsidTr="00053226">
        <w:trPr>
          <w:trHeight w:val="65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r w:rsidRPr="00E602EB">
              <w:rPr>
                <w:rFonts w:ascii="Times New Roman" w:eastAsia="DengXian" w:hAnsi="Times New Roman" w:cs="Times New Roman"/>
                <w:bCs/>
                <w:sz w:val="18"/>
                <w:szCs w:val="18"/>
              </w:rPr>
              <w:t>Participants</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6</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a</w:t>
            </w:r>
            <w:r w:rsidRPr="00E602EB">
              <w:rPr>
                <w:rFonts w:ascii="Times New Roman" w:eastAsia="DengXian" w:hAnsi="Times New Roman" w:cs="Times New Roman"/>
                <w:sz w:val="18"/>
                <w:szCs w:val="18"/>
              </w:rPr>
              <w:t>) Give the eligibility criteria, and the sources and methods of selection of participants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00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27" w:name="bold16" w:colFirst="0" w:colLast="0"/>
            <w:bookmarkStart w:id="28" w:name="italic17" w:colFirst="0" w:colLast="0"/>
            <w:r w:rsidRPr="00E602EB">
              <w:rPr>
                <w:rFonts w:ascii="Times New Roman" w:eastAsia="DengXian" w:hAnsi="Times New Roman" w:cs="Times New Roman"/>
                <w:bCs/>
                <w:sz w:val="18"/>
                <w:szCs w:val="18"/>
              </w:rPr>
              <w:t>Variables</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7</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Clearly define all outcomes, exposures, predictors, potential confounders, and effect modifiers. Give diagnostic criteria, if applicable</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294"/>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29" w:name="bold17"/>
            <w:bookmarkStart w:id="30" w:name="italic18"/>
            <w:bookmarkEnd w:id="27"/>
            <w:bookmarkEnd w:id="28"/>
            <w:r w:rsidRPr="00E602EB">
              <w:rPr>
                <w:rFonts w:ascii="Times New Roman" w:eastAsia="DengXian" w:hAnsi="Times New Roman" w:cs="Times New Roman"/>
                <w:bCs/>
                <w:sz w:val="18"/>
                <w:szCs w:val="18"/>
              </w:rPr>
              <w:t>Data sources/</w:t>
            </w:r>
            <w:bookmarkStart w:id="31" w:name="bold18"/>
            <w:bookmarkStart w:id="32" w:name="italic19"/>
            <w:bookmarkEnd w:id="29"/>
            <w:bookmarkEnd w:id="30"/>
            <w:r w:rsidRPr="00E602EB">
              <w:rPr>
                <w:rFonts w:ascii="Times New Roman" w:eastAsia="DengXian" w:hAnsi="Times New Roman" w:cs="Times New Roman"/>
                <w:bCs/>
                <w:sz w:val="18"/>
                <w:szCs w:val="18"/>
              </w:rPr>
              <w:t xml:space="preserve"> measurement</w:t>
            </w:r>
            <w:bookmarkEnd w:id="31"/>
            <w:bookmarkEnd w:id="32"/>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8</w:t>
            </w:r>
            <w:bookmarkStart w:id="33" w:name="bold19"/>
            <w:r w:rsidRPr="00E602EB">
              <w:rPr>
                <w:rFonts w:ascii="Times New Roman" w:eastAsia="DengXian" w:hAnsi="Times New Roman" w:cs="Times New Roman"/>
                <w:bCs/>
                <w:sz w:val="18"/>
                <w:szCs w:val="18"/>
              </w:rPr>
              <w:t>*</w:t>
            </w:r>
            <w:bookmarkEnd w:id="33"/>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For each variable of interest, give sources of data and details of methods of assessment (measurement). Describe comparability of assessment methods if there is more than one group</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i/>
                <w:sz w:val="18"/>
                <w:szCs w:val="18"/>
              </w:rPr>
            </w:pPr>
            <w:r w:rsidRPr="00E602EB">
              <w:rPr>
                <w:rFonts w:ascii="Times New Roman" w:eastAsia="DengXian" w:hAnsi="Times New Roman" w:cs="Times New Roman"/>
                <w:sz w:val="20"/>
              </w:rPr>
              <w:t>√</w:t>
            </w:r>
          </w:p>
        </w:tc>
      </w:tr>
      <w:tr w:rsidR="00053226" w:rsidRPr="00E602EB" w:rsidTr="00053226">
        <w:trPr>
          <w:trHeight w:val="325"/>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color w:val="000000"/>
                <w:sz w:val="18"/>
                <w:szCs w:val="18"/>
              </w:rPr>
            </w:pPr>
            <w:bookmarkStart w:id="34" w:name="bold20" w:colFirst="0" w:colLast="0"/>
            <w:bookmarkStart w:id="35" w:name="italic20" w:colFirst="0" w:colLast="0"/>
            <w:r w:rsidRPr="00E602EB">
              <w:rPr>
                <w:rFonts w:ascii="Times New Roman" w:eastAsia="DengXian" w:hAnsi="Times New Roman" w:cs="Times New Roman"/>
                <w:bCs/>
                <w:color w:val="000000"/>
                <w:sz w:val="18"/>
                <w:szCs w:val="18"/>
              </w:rPr>
              <w:t>Bias</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9</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color w:val="000000"/>
                <w:sz w:val="18"/>
                <w:szCs w:val="18"/>
              </w:rPr>
            </w:pPr>
            <w:r w:rsidRPr="00E602EB">
              <w:rPr>
                <w:rFonts w:ascii="Times New Roman" w:eastAsia="DengXian" w:hAnsi="Times New Roman" w:cs="Times New Roman"/>
                <w:color w:val="000000"/>
                <w:sz w:val="18"/>
                <w:szCs w:val="18"/>
              </w:rPr>
              <w:t>Describe any efforts to address potential sources of bias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color w:val="000000"/>
                <w:sz w:val="18"/>
                <w:szCs w:val="18"/>
              </w:rPr>
            </w:pPr>
            <w:r w:rsidRPr="00E602EB">
              <w:rPr>
                <w:rFonts w:ascii="Times New Roman" w:eastAsia="DengXian" w:hAnsi="Times New Roman" w:cs="Times New Roman"/>
                <w:sz w:val="20"/>
              </w:rPr>
              <w:t>√</w:t>
            </w:r>
          </w:p>
        </w:tc>
      </w:tr>
      <w:tr w:rsidR="00053226" w:rsidRPr="00E602EB" w:rsidTr="00053226">
        <w:trPr>
          <w:trHeight w:val="325"/>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36" w:name="bold21" w:colFirst="0" w:colLast="0"/>
            <w:bookmarkStart w:id="37" w:name="italic21" w:colFirst="0" w:colLast="0"/>
            <w:bookmarkEnd w:id="34"/>
            <w:bookmarkEnd w:id="35"/>
            <w:r w:rsidRPr="00E602EB">
              <w:rPr>
                <w:rFonts w:ascii="Times New Roman" w:eastAsia="DengXian" w:hAnsi="Times New Roman" w:cs="Times New Roman"/>
                <w:bCs/>
                <w:sz w:val="18"/>
                <w:szCs w:val="18"/>
              </w:rPr>
              <w:t>Study size</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10</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Explain how the study size was arrived at</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00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38" w:name="bold22"/>
            <w:bookmarkStart w:id="39" w:name="italic22"/>
            <w:bookmarkEnd w:id="36"/>
            <w:bookmarkEnd w:id="37"/>
            <w:r w:rsidRPr="00E602EB">
              <w:rPr>
                <w:rFonts w:ascii="Times New Roman" w:eastAsia="DengXian" w:hAnsi="Times New Roman" w:cs="Times New Roman"/>
                <w:bCs/>
                <w:sz w:val="18"/>
                <w:szCs w:val="18"/>
              </w:rPr>
              <w:t>Quantitative</w:t>
            </w:r>
            <w:bookmarkStart w:id="40" w:name="bold23"/>
            <w:bookmarkStart w:id="41" w:name="italic23"/>
            <w:bookmarkEnd w:id="38"/>
            <w:bookmarkEnd w:id="39"/>
            <w:r w:rsidRPr="00E602EB">
              <w:rPr>
                <w:rFonts w:ascii="Times New Roman" w:eastAsia="DengXian" w:hAnsi="Times New Roman" w:cs="Times New Roman"/>
                <w:bCs/>
                <w:sz w:val="18"/>
                <w:szCs w:val="18"/>
              </w:rPr>
              <w:t xml:space="preserve"> variables</w:t>
            </w:r>
            <w:bookmarkEnd w:id="40"/>
            <w:bookmarkEnd w:id="41"/>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11</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Explain how quantitative variables were handled in the analyses. If applicable, describe which groupings were chosen and why</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675"/>
        </w:trPr>
        <w:tc>
          <w:tcPr>
            <w:tcW w:w="2031" w:type="dxa"/>
            <w:vMerge w:val="restart"/>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bookmarkStart w:id="42" w:name="italic24"/>
            <w:r w:rsidRPr="00E602EB">
              <w:rPr>
                <w:rFonts w:ascii="Times New Roman" w:eastAsia="DengXian" w:hAnsi="Times New Roman" w:cs="Times New Roman"/>
                <w:sz w:val="18"/>
                <w:szCs w:val="18"/>
              </w:rPr>
              <w:t>Statistical</w:t>
            </w:r>
            <w:bookmarkStart w:id="43" w:name="italic25"/>
            <w:bookmarkEnd w:id="42"/>
            <w:r w:rsidRPr="00E602EB">
              <w:rPr>
                <w:rFonts w:ascii="Times New Roman" w:eastAsia="DengXian" w:hAnsi="Times New Roman" w:cs="Times New Roman"/>
                <w:sz w:val="18"/>
                <w:szCs w:val="18"/>
              </w:rPr>
              <w:t xml:space="preserve"> methods</w:t>
            </w:r>
            <w:bookmarkEnd w:id="43"/>
          </w:p>
        </w:tc>
        <w:tc>
          <w:tcPr>
            <w:tcW w:w="621" w:type="dxa"/>
            <w:vMerge w:val="restart"/>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12</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a</w:t>
            </w:r>
            <w:r w:rsidRPr="00E602EB">
              <w:rPr>
                <w:rFonts w:ascii="Times New Roman" w:eastAsia="DengXian" w:hAnsi="Times New Roman" w:cs="Times New Roman"/>
                <w:sz w:val="18"/>
                <w:szCs w:val="18"/>
              </w:rPr>
              <w:t>) Describe all statistical methods, including those used to control for confounding</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44" w:name="bold24" w:colFirst="0" w:colLast="0"/>
            <w:bookmarkStart w:id="45" w:name="italic26" w:colFirst="0" w:colLast="0"/>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b</w:t>
            </w:r>
            <w:r w:rsidRPr="00E602EB">
              <w:rPr>
                <w:rFonts w:ascii="Times New Roman" w:eastAsia="DengXian" w:hAnsi="Times New Roman" w:cs="Times New Roman"/>
                <w:sz w:val="18"/>
                <w:szCs w:val="18"/>
              </w:rPr>
              <w:t>) Describe any methods used to examine subgroups and interactions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46" w:name="bold25" w:colFirst="0" w:colLast="0"/>
            <w:bookmarkStart w:id="47" w:name="italic27" w:colFirst="0" w:colLast="0"/>
            <w:bookmarkEnd w:id="44"/>
            <w:bookmarkEnd w:id="45"/>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c</w:t>
            </w:r>
            <w:r w:rsidRPr="00E602EB">
              <w:rPr>
                <w:rFonts w:ascii="Times New Roman" w:eastAsia="DengXian" w:hAnsi="Times New Roman" w:cs="Times New Roman"/>
                <w:sz w:val="18"/>
                <w:szCs w:val="18"/>
              </w:rPr>
              <w:t>) Explain how missing data were addressed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48" w:name="bold26" w:colFirst="0" w:colLast="0"/>
            <w:bookmarkStart w:id="49" w:name="italic28" w:colFirst="0" w:colLast="0"/>
            <w:bookmarkEnd w:id="46"/>
            <w:bookmarkEnd w:id="47"/>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d</w:t>
            </w:r>
            <w:r w:rsidRPr="00E602EB">
              <w:rPr>
                <w:rFonts w:ascii="Times New Roman" w:eastAsia="DengXian" w:hAnsi="Times New Roman" w:cs="Times New Roman"/>
                <w:sz w:val="18"/>
                <w:szCs w:val="18"/>
              </w:rPr>
              <w:t xml:space="preserve">) If applicable, describe analytical methods taking account of sampling </w:t>
            </w:r>
            <w:r w:rsidRPr="00E602EB">
              <w:rPr>
                <w:rFonts w:ascii="Times New Roman" w:eastAsia="DengXian" w:hAnsi="Times New Roman" w:cs="Times New Roman"/>
                <w:sz w:val="18"/>
                <w:szCs w:val="18"/>
              </w:rPr>
              <w:lastRenderedPageBreak/>
              <w:t>strategy</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lastRenderedPageBreak/>
              <w:t>N/A</w:t>
            </w:r>
          </w:p>
        </w:tc>
      </w:tr>
      <w:tr w:rsidR="00053226" w:rsidRPr="00E602EB" w:rsidTr="00053226">
        <w:trPr>
          <w:trHeight w:val="144"/>
        </w:trPr>
        <w:tc>
          <w:tcPr>
            <w:tcW w:w="2031" w:type="dxa"/>
            <w:vMerge/>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50" w:name="bold27" w:colFirst="0" w:colLast="0"/>
            <w:bookmarkStart w:id="51" w:name="italic29" w:colFirst="0" w:colLast="0"/>
            <w:bookmarkEnd w:id="48"/>
            <w:bookmarkEnd w:id="49"/>
          </w:p>
        </w:tc>
        <w:tc>
          <w:tcPr>
            <w:tcW w:w="621" w:type="dxa"/>
            <w:vMerge/>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u w:val="single"/>
              </w:rPr>
              <w:t>e</w:t>
            </w:r>
            <w:r w:rsidRPr="00E602EB">
              <w:rPr>
                <w:rFonts w:ascii="Times New Roman" w:eastAsia="DengXian" w:hAnsi="Times New Roman" w:cs="Times New Roman"/>
                <w:sz w:val="18"/>
                <w:szCs w:val="18"/>
              </w:rPr>
              <w:t>) Describe any sensitivity analyses</w:t>
            </w:r>
          </w:p>
        </w:tc>
        <w:tc>
          <w:tcPr>
            <w:tcW w:w="895"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466"/>
        </w:trPr>
        <w:tc>
          <w:tcPr>
            <w:tcW w:w="8946" w:type="dxa"/>
            <w:gridSpan w:val="4"/>
            <w:shd w:val="clear" w:color="auto" w:fill="D6E0EC"/>
            <w:vAlign w:val="center"/>
          </w:tcPr>
          <w:p w:rsidR="00053226" w:rsidRPr="00E602EB" w:rsidRDefault="00053226" w:rsidP="001F2C51">
            <w:pPr>
              <w:pStyle w:val="TableSubHead"/>
              <w:tabs>
                <w:tab w:val="left" w:pos="5400"/>
              </w:tabs>
              <w:rPr>
                <w:sz w:val="18"/>
                <w:szCs w:val="18"/>
              </w:rPr>
            </w:pPr>
            <w:bookmarkStart w:id="52" w:name="bold28"/>
            <w:bookmarkStart w:id="53" w:name="italic30"/>
            <w:bookmarkEnd w:id="50"/>
            <w:bookmarkEnd w:id="51"/>
            <w:r w:rsidRPr="00E602EB">
              <w:rPr>
                <w:sz w:val="18"/>
                <w:szCs w:val="18"/>
              </w:rPr>
              <w:t>Results</w:t>
            </w:r>
            <w:bookmarkEnd w:id="52"/>
            <w:bookmarkEnd w:id="53"/>
          </w:p>
        </w:tc>
      </w:tr>
      <w:tr w:rsidR="00053226" w:rsidRPr="00E602EB" w:rsidTr="00053226">
        <w:trPr>
          <w:trHeight w:val="1304"/>
        </w:trPr>
        <w:tc>
          <w:tcPr>
            <w:tcW w:w="2031" w:type="dxa"/>
            <w:vMerge w:val="restart"/>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54" w:name="bold29"/>
            <w:bookmarkStart w:id="55" w:name="italic31"/>
            <w:r w:rsidRPr="00E602EB">
              <w:rPr>
                <w:rFonts w:ascii="Times New Roman" w:eastAsia="DengXian" w:hAnsi="Times New Roman" w:cs="Times New Roman"/>
                <w:bCs/>
                <w:sz w:val="18"/>
                <w:szCs w:val="18"/>
              </w:rPr>
              <w:t>Participants</w:t>
            </w:r>
            <w:bookmarkEnd w:id="54"/>
            <w:bookmarkEnd w:id="55"/>
          </w:p>
        </w:tc>
        <w:tc>
          <w:tcPr>
            <w:tcW w:w="621" w:type="dxa"/>
            <w:vMerge w:val="restart"/>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13</w:t>
            </w:r>
            <w:bookmarkStart w:id="56" w:name="bold30"/>
            <w:r w:rsidRPr="00E602EB">
              <w:rPr>
                <w:rFonts w:ascii="Times New Roman" w:eastAsia="DengXian" w:hAnsi="Times New Roman" w:cs="Times New Roman"/>
                <w:bCs/>
                <w:sz w:val="18"/>
                <w:szCs w:val="18"/>
              </w:rPr>
              <w:t>*</w:t>
            </w:r>
            <w:bookmarkEnd w:id="56"/>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(a) Report numbers of individuals at each stage of study—</w:t>
            </w:r>
            <w:proofErr w:type="spellStart"/>
            <w:proofErr w:type="gramStart"/>
            <w:r w:rsidRPr="00E602EB">
              <w:rPr>
                <w:rFonts w:ascii="Times New Roman" w:eastAsia="DengXian" w:hAnsi="Times New Roman" w:cs="Times New Roman"/>
                <w:sz w:val="18"/>
                <w:szCs w:val="18"/>
              </w:rPr>
              <w:t>eg</w:t>
            </w:r>
            <w:proofErr w:type="spellEnd"/>
            <w:proofErr w:type="gramEnd"/>
            <w:r w:rsidRPr="00E602EB">
              <w:rPr>
                <w:rFonts w:ascii="Times New Roman" w:eastAsia="DengXian" w:hAnsi="Times New Roman" w:cs="Times New Roman"/>
                <w:sz w:val="18"/>
                <w:szCs w:val="18"/>
              </w:rPr>
              <w:t xml:space="preserve"> numbers potentially eligible, examined for eligibility, confirmed eligible, included in the study, completing follow-up, and </w:t>
            </w:r>
            <w:proofErr w:type="spellStart"/>
            <w:r w:rsidRPr="00E602EB">
              <w:rPr>
                <w:rFonts w:ascii="Times New Roman" w:eastAsia="DengXian" w:hAnsi="Times New Roman" w:cs="Times New Roman"/>
                <w:sz w:val="18"/>
                <w:szCs w:val="18"/>
              </w:rPr>
              <w:t>analysed</w:t>
            </w:r>
            <w:proofErr w:type="spellEnd"/>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57" w:name="bold31" w:colFirst="0" w:colLast="0"/>
            <w:bookmarkStart w:id="58" w:name="italic32" w:colFirst="0" w:colLast="0"/>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(b) Give reasons for non-participation at each stage</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59" w:name="bold32" w:colFirst="0" w:colLast="0"/>
            <w:bookmarkStart w:id="60" w:name="italic33" w:colFirst="0" w:colLast="0"/>
            <w:bookmarkEnd w:id="57"/>
            <w:bookmarkEnd w:id="58"/>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bookmarkStart w:id="61" w:name="OLE_LINK4"/>
            <w:r w:rsidRPr="00E602EB">
              <w:rPr>
                <w:rFonts w:ascii="Times New Roman" w:eastAsia="DengXian" w:hAnsi="Times New Roman" w:cs="Times New Roman"/>
                <w:sz w:val="18"/>
                <w:szCs w:val="18"/>
              </w:rPr>
              <w:t>(c) Consider use of a flow diagram</w:t>
            </w:r>
            <w:bookmarkEnd w:id="61"/>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001"/>
        </w:trPr>
        <w:tc>
          <w:tcPr>
            <w:tcW w:w="2031" w:type="dxa"/>
            <w:vMerge w:val="restart"/>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62" w:name="bold33"/>
            <w:bookmarkStart w:id="63" w:name="italic34"/>
            <w:bookmarkEnd w:id="59"/>
            <w:bookmarkEnd w:id="60"/>
            <w:r w:rsidRPr="00E602EB">
              <w:rPr>
                <w:rFonts w:ascii="Times New Roman" w:eastAsia="DengXian" w:hAnsi="Times New Roman" w:cs="Times New Roman"/>
                <w:bCs/>
                <w:sz w:val="18"/>
                <w:szCs w:val="18"/>
              </w:rPr>
              <w:t xml:space="preserve">Descriptive </w:t>
            </w:r>
            <w:bookmarkStart w:id="64" w:name="bold34"/>
            <w:bookmarkStart w:id="65" w:name="italic35"/>
            <w:bookmarkEnd w:id="62"/>
            <w:bookmarkEnd w:id="63"/>
            <w:r w:rsidRPr="00E602EB">
              <w:rPr>
                <w:rFonts w:ascii="Times New Roman" w:eastAsia="DengXian" w:hAnsi="Times New Roman" w:cs="Times New Roman"/>
                <w:bCs/>
                <w:sz w:val="18"/>
                <w:szCs w:val="18"/>
              </w:rPr>
              <w:t>data</w:t>
            </w:r>
            <w:bookmarkEnd w:id="64"/>
            <w:bookmarkEnd w:id="65"/>
          </w:p>
        </w:tc>
        <w:tc>
          <w:tcPr>
            <w:tcW w:w="621" w:type="dxa"/>
            <w:vMerge w:val="restart"/>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14</w:t>
            </w:r>
            <w:bookmarkStart w:id="66" w:name="bold35"/>
            <w:r w:rsidRPr="00E602EB">
              <w:rPr>
                <w:rFonts w:ascii="Times New Roman" w:eastAsia="DengXian" w:hAnsi="Times New Roman" w:cs="Times New Roman"/>
                <w:bCs/>
                <w:sz w:val="18"/>
                <w:szCs w:val="18"/>
              </w:rPr>
              <w:t>*</w:t>
            </w:r>
            <w:bookmarkEnd w:id="66"/>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(a) Give characteristics of study participants (</w:t>
            </w:r>
            <w:proofErr w:type="spellStart"/>
            <w:proofErr w:type="gramStart"/>
            <w:r w:rsidRPr="00E602EB">
              <w:rPr>
                <w:rFonts w:ascii="Times New Roman" w:eastAsia="DengXian" w:hAnsi="Times New Roman" w:cs="Times New Roman"/>
                <w:sz w:val="18"/>
                <w:szCs w:val="18"/>
              </w:rPr>
              <w:t>eg</w:t>
            </w:r>
            <w:proofErr w:type="spellEnd"/>
            <w:proofErr w:type="gramEnd"/>
            <w:r w:rsidRPr="00E602EB">
              <w:rPr>
                <w:rFonts w:ascii="Times New Roman" w:eastAsia="DengXian" w:hAnsi="Times New Roman" w:cs="Times New Roman"/>
                <w:sz w:val="18"/>
                <w:szCs w:val="18"/>
              </w:rPr>
              <w:t xml:space="preserve"> demographic, clinical, social) and information on exposures and potential confounders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67" w:name="bold36" w:colFirst="0" w:colLast="0"/>
            <w:bookmarkStart w:id="68" w:name="italic36" w:colFirst="0" w:colLast="0"/>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(b) Indicate number of participants with missing data for each variable of interest</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295"/>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69" w:name="bold38" w:colFirst="0" w:colLast="0"/>
            <w:bookmarkStart w:id="70" w:name="italic38" w:colFirst="0" w:colLast="0"/>
            <w:bookmarkEnd w:id="67"/>
            <w:bookmarkEnd w:id="68"/>
            <w:r w:rsidRPr="00E602EB">
              <w:rPr>
                <w:rFonts w:ascii="Times New Roman" w:eastAsia="DengXian" w:hAnsi="Times New Roman" w:cs="Times New Roman"/>
                <w:bCs/>
                <w:sz w:val="18"/>
                <w:szCs w:val="18"/>
              </w:rPr>
              <w:t>Outcome data</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15</w:t>
            </w:r>
            <w:bookmarkStart w:id="71" w:name="bold39"/>
            <w:r w:rsidRPr="00E602EB">
              <w:rPr>
                <w:rFonts w:ascii="Times New Roman" w:eastAsia="DengXian" w:hAnsi="Times New Roman" w:cs="Times New Roman"/>
                <w:bCs/>
                <w:sz w:val="18"/>
                <w:szCs w:val="18"/>
              </w:rPr>
              <w:t>*</w:t>
            </w:r>
            <w:bookmarkEnd w:id="71"/>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Report numbers of outcome events or summary measures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304"/>
        </w:trPr>
        <w:tc>
          <w:tcPr>
            <w:tcW w:w="2031" w:type="dxa"/>
            <w:vMerge w:val="restart"/>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72" w:name="italic40" w:colFirst="0" w:colLast="0"/>
            <w:bookmarkStart w:id="73" w:name="bold41" w:colFirst="0" w:colLast="0"/>
            <w:bookmarkEnd w:id="69"/>
            <w:bookmarkEnd w:id="70"/>
            <w:r w:rsidRPr="00E602EB">
              <w:rPr>
                <w:rFonts w:ascii="Times New Roman" w:eastAsia="DengXian" w:hAnsi="Times New Roman" w:cs="Times New Roman"/>
                <w:bCs/>
                <w:sz w:val="18"/>
                <w:szCs w:val="18"/>
              </w:rPr>
              <w:t>Main results</w:t>
            </w:r>
          </w:p>
        </w:tc>
        <w:tc>
          <w:tcPr>
            <w:tcW w:w="621" w:type="dxa"/>
            <w:vMerge w:val="restart"/>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16</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a</w:t>
            </w:r>
            <w:r w:rsidRPr="00E602EB">
              <w:rPr>
                <w:rFonts w:ascii="Times New Roman" w:eastAsia="DengXian" w:hAnsi="Times New Roman" w:cs="Times New Roman"/>
                <w:sz w:val="18"/>
                <w:szCs w:val="18"/>
              </w:rPr>
              <w:t>) Give unadjusted estimates and, if applicable, confounder-adjusted estimates and their precision (</w:t>
            </w:r>
            <w:proofErr w:type="spellStart"/>
            <w:r w:rsidRPr="00E602EB">
              <w:rPr>
                <w:rFonts w:ascii="Times New Roman" w:eastAsia="DengXian" w:hAnsi="Times New Roman" w:cs="Times New Roman"/>
                <w:sz w:val="18"/>
                <w:szCs w:val="18"/>
              </w:rPr>
              <w:t>eg</w:t>
            </w:r>
            <w:proofErr w:type="spellEnd"/>
            <w:r w:rsidRPr="00E602EB">
              <w:rPr>
                <w:rFonts w:ascii="Times New Roman" w:eastAsia="DengXian" w:hAnsi="Times New Roman" w:cs="Times New Roman"/>
                <w:sz w:val="18"/>
                <w:szCs w:val="18"/>
              </w:rPr>
              <w:t>, 95% confidence interval). Make clear which confounders were adjusted for and why they were included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74" w:name="italic41" w:colFirst="0" w:colLast="0"/>
            <w:bookmarkStart w:id="75" w:name="bold42" w:colFirst="0" w:colLast="0"/>
            <w:bookmarkEnd w:id="72"/>
            <w:bookmarkEnd w:id="73"/>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b</w:t>
            </w:r>
            <w:r w:rsidRPr="00E602EB">
              <w:rPr>
                <w:rFonts w:ascii="Times New Roman" w:eastAsia="DengXian" w:hAnsi="Times New Roman" w:cs="Times New Roman"/>
                <w:sz w:val="18"/>
                <w:szCs w:val="18"/>
              </w:rPr>
              <w:t>) Report category boundaries when continuous variables were categorized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44"/>
        </w:trPr>
        <w:tc>
          <w:tcPr>
            <w:tcW w:w="2031" w:type="dxa"/>
            <w:vMerge/>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76" w:name="italic42" w:colFirst="0" w:colLast="0"/>
            <w:bookmarkStart w:id="77" w:name="bold43" w:colFirst="0" w:colLast="0"/>
            <w:bookmarkEnd w:id="74"/>
            <w:bookmarkEnd w:id="75"/>
          </w:p>
        </w:tc>
        <w:tc>
          <w:tcPr>
            <w:tcW w:w="621" w:type="dxa"/>
            <w:vMerge/>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w:t>
            </w:r>
            <w:r w:rsidRPr="00E602EB">
              <w:rPr>
                <w:rFonts w:ascii="Times New Roman" w:eastAsia="DengXian" w:hAnsi="Times New Roman" w:cs="Times New Roman"/>
                <w:i/>
                <w:sz w:val="18"/>
                <w:szCs w:val="18"/>
              </w:rPr>
              <w:t>c</w:t>
            </w:r>
            <w:r w:rsidRPr="00E602EB">
              <w:rPr>
                <w:rFonts w:ascii="Times New Roman" w:eastAsia="DengXian" w:hAnsi="Times New Roman" w:cs="Times New Roman"/>
                <w:sz w:val="18"/>
                <w:szCs w:val="18"/>
              </w:rPr>
              <w:t>) If relevant, consider translating estimates of relative risk into absolute risk for a meaningful time period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N/A</w:t>
            </w:r>
          </w:p>
        </w:tc>
      </w:tr>
      <w:tr w:rsidR="00053226" w:rsidRPr="00E602EB" w:rsidTr="00053226">
        <w:trPr>
          <w:trHeight w:val="675"/>
        </w:trPr>
        <w:tc>
          <w:tcPr>
            <w:tcW w:w="2031"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78" w:name="italic43"/>
            <w:bookmarkStart w:id="79" w:name="bold44"/>
            <w:bookmarkEnd w:id="76"/>
            <w:bookmarkEnd w:id="77"/>
            <w:r w:rsidRPr="00E602EB">
              <w:rPr>
                <w:rFonts w:ascii="Times New Roman" w:eastAsia="DengXian" w:hAnsi="Times New Roman" w:cs="Times New Roman"/>
                <w:bCs/>
                <w:sz w:val="18"/>
                <w:szCs w:val="18"/>
              </w:rPr>
              <w:t>Other analyses</w:t>
            </w:r>
            <w:bookmarkEnd w:id="78"/>
            <w:bookmarkEnd w:id="79"/>
          </w:p>
        </w:tc>
        <w:tc>
          <w:tcPr>
            <w:tcW w:w="621"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17</w:t>
            </w:r>
          </w:p>
        </w:tc>
        <w:tc>
          <w:tcPr>
            <w:tcW w:w="5398"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Report other analyses done—</w:t>
            </w:r>
            <w:proofErr w:type="spellStart"/>
            <w:proofErr w:type="gramStart"/>
            <w:r w:rsidRPr="00E602EB">
              <w:rPr>
                <w:rFonts w:ascii="Times New Roman" w:eastAsia="DengXian" w:hAnsi="Times New Roman" w:cs="Times New Roman"/>
                <w:sz w:val="18"/>
                <w:szCs w:val="18"/>
              </w:rPr>
              <w:t>eg</w:t>
            </w:r>
            <w:proofErr w:type="spellEnd"/>
            <w:proofErr w:type="gramEnd"/>
            <w:r w:rsidRPr="00E602EB">
              <w:rPr>
                <w:rFonts w:ascii="Times New Roman" w:eastAsia="DengXian" w:hAnsi="Times New Roman" w:cs="Times New Roman"/>
                <w:sz w:val="18"/>
                <w:szCs w:val="18"/>
              </w:rPr>
              <w:t xml:space="preserve"> analyses of subgroups and interactions, and sensitivity analyses</w:t>
            </w:r>
          </w:p>
        </w:tc>
        <w:tc>
          <w:tcPr>
            <w:tcW w:w="895"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442"/>
        </w:trPr>
        <w:tc>
          <w:tcPr>
            <w:tcW w:w="8946" w:type="dxa"/>
            <w:gridSpan w:val="4"/>
            <w:shd w:val="clear" w:color="auto" w:fill="D6E0EC"/>
            <w:vAlign w:val="center"/>
          </w:tcPr>
          <w:p w:rsidR="00053226" w:rsidRPr="00E602EB" w:rsidRDefault="00053226" w:rsidP="001F2C51">
            <w:pPr>
              <w:pStyle w:val="TableSubHead"/>
              <w:tabs>
                <w:tab w:val="left" w:pos="5400"/>
              </w:tabs>
              <w:rPr>
                <w:sz w:val="18"/>
                <w:szCs w:val="18"/>
              </w:rPr>
            </w:pPr>
            <w:bookmarkStart w:id="80" w:name="italic44"/>
            <w:bookmarkStart w:id="81" w:name="bold45"/>
            <w:r w:rsidRPr="00E602EB">
              <w:rPr>
                <w:sz w:val="18"/>
                <w:szCs w:val="18"/>
              </w:rPr>
              <w:t>Discussion</w:t>
            </w:r>
            <w:bookmarkEnd w:id="80"/>
            <w:bookmarkEnd w:id="81"/>
          </w:p>
        </w:tc>
      </w:tr>
      <w:tr w:rsidR="00053226" w:rsidRPr="00E602EB" w:rsidTr="00053226">
        <w:trPr>
          <w:trHeight w:val="348"/>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82" w:name="italic45" w:colFirst="0" w:colLast="0"/>
            <w:bookmarkStart w:id="83" w:name="bold46" w:colFirst="0" w:colLast="0"/>
            <w:r w:rsidRPr="00E602EB">
              <w:rPr>
                <w:rFonts w:ascii="Times New Roman" w:eastAsia="DengXian" w:hAnsi="Times New Roman" w:cs="Times New Roman"/>
                <w:bCs/>
                <w:sz w:val="18"/>
                <w:szCs w:val="18"/>
              </w:rPr>
              <w:t>Key results</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18</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proofErr w:type="spellStart"/>
            <w:r w:rsidRPr="00E602EB">
              <w:rPr>
                <w:rFonts w:ascii="Times New Roman" w:eastAsia="DengXian" w:hAnsi="Times New Roman" w:cs="Times New Roman"/>
                <w:sz w:val="18"/>
                <w:szCs w:val="18"/>
              </w:rPr>
              <w:t>Summarise</w:t>
            </w:r>
            <w:proofErr w:type="spellEnd"/>
            <w:r w:rsidRPr="00E602EB">
              <w:rPr>
                <w:rFonts w:ascii="Times New Roman" w:eastAsia="DengXian" w:hAnsi="Times New Roman" w:cs="Times New Roman"/>
                <w:sz w:val="18"/>
                <w:szCs w:val="18"/>
              </w:rPr>
              <w:t xml:space="preserve"> key results with reference to study objectives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977"/>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84" w:name="italic46" w:colFirst="0" w:colLast="0"/>
            <w:bookmarkStart w:id="85" w:name="bold47" w:colFirst="0" w:colLast="0"/>
            <w:bookmarkEnd w:id="82"/>
            <w:bookmarkEnd w:id="83"/>
            <w:r w:rsidRPr="00E602EB">
              <w:rPr>
                <w:rFonts w:ascii="Times New Roman" w:eastAsia="DengXian" w:hAnsi="Times New Roman" w:cs="Times New Roman"/>
                <w:bCs/>
                <w:sz w:val="18"/>
                <w:szCs w:val="18"/>
              </w:rPr>
              <w:t>Limitations</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19</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Discuss limitations of the study, taking into account sources of potential bias or imprecision. Discuss both direction and magnitude of any potential bias</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100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86" w:name="italic47" w:colFirst="0" w:colLast="0"/>
            <w:bookmarkStart w:id="87" w:name="bold48" w:colFirst="0" w:colLast="0"/>
            <w:bookmarkEnd w:id="84"/>
            <w:bookmarkEnd w:id="85"/>
            <w:r w:rsidRPr="00E602EB">
              <w:rPr>
                <w:rFonts w:ascii="Times New Roman" w:eastAsia="DengXian" w:hAnsi="Times New Roman" w:cs="Times New Roman"/>
                <w:bCs/>
                <w:sz w:val="18"/>
                <w:szCs w:val="18"/>
              </w:rPr>
              <w:t>Interpretation</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20</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Give a cautious overall interpretation of results considering objectives, limitations, multiplicity of analyses, results from similar studies, and other relevant evidence</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651"/>
        </w:trPr>
        <w:tc>
          <w:tcPr>
            <w:tcW w:w="2031"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88" w:name="italic48" w:colFirst="0" w:colLast="0"/>
            <w:bookmarkStart w:id="89" w:name="bold49" w:colFirst="0" w:colLast="0"/>
            <w:bookmarkEnd w:id="86"/>
            <w:bookmarkEnd w:id="87"/>
            <w:proofErr w:type="spellStart"/>
            <w:r w:rsidRPr="00E602EB">
              <w:rPr>
                <w:rFonts w:ascii="Times New Roman" w:eastAsia="DengXian" w:hAnsi="Times New Roman" w:cs="Times New Roman"/>
                <w:bCs/>
                <w:sz w:val="18"/>
                <w:szCs w:val="18"/>
              </w:rPr>
              <w:t>Generalisability</w:t>
            </w:r>
            <w:proofErr w:type="spellEnd"/>
          </w:p>
        </w:tc>
        <w:tc>
          <w:tcPr>
            <w:tcW w:w="621"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21</w:t>
            </w:r>
          </w:p>
        </w:tc>
        <w:tc>
          <w:tcPr>
            <w:tcW w:w="5398" w:type="dxa"/>
            <w:tcBorders>
              <w:bottom w:val="single" w:sz="4" w:space="0" w:color="4BACC6"/>
            </w:tcBorders>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 xml:space="preserve">Discuss the </w:t>
            </w:r>
            <w:proofErr w:type="spellStart"/>
            <w:r w:rsidRPr="00E602EB">
              <w:rPr>
                <w:rFonts w:ascii="Times New Roman" w:eastAsia="DengXian" w:hAnsi="Times New Roman" w:cs="Times New Roman"/>
                <w:sz w:val="18"/>
                <w:szCs w:val="18"/>
              </w:rPr>
              <w:t>generalisability</w:t>
            </w:r>
            <w:proofErr w:type="spellEnd"/>
            <w:r w:rsidRPr="00E602EB">
              <w:rPr>
                <w:rFonts w:ascii="Times New Roman" w:eastAsia="DengXian" w:hAnsi="Times New Roman" w:cs="Times New Roman"/>
                <w:sz w:val="18"/>
                <w:szCs w:val="18"/>
              </w:rPr>
              <w:t xml:space="preserve"> (external validity) of the study results</w:t>
            </w:r>
          </w:p>
        </w:tc>
        <w:tc>
          <w:tcPr>
            <w:tcW w:w="895" w:type="dxa"/>
            <w:tcBorders>
              <w:bottom w:val="single" w:sz="4" w:space="0" w:color="4BACC6"/>
            </w:tcBorders>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tr w:rsidR="00053226" w:rsidRPr="00E602EB" w:rsidTr="00053226">
        <w:trPr>
          <w:trHeight w:val="466"/>
        </w:trPr>
        <w:tc>
          <w:tcPr>
            <w:tcW w:w="8946" w:type="dxa"/>
            <w:gridSpan w:val="4"/>
            <w:shd w:val="clear" w:color="auto" w:fill="D6E0EC"/>
            <w:vAlign w:val="center"/>
          </w:tcPr>
          <w:p w:rsidR="00053226" w:rsidRPr="00E602EB" w:rsidRDefault="00053226" w:rsidP="001F2C51">
            <w:pPr>
              <w:pStyle w:val="TableSubHead"/>
              <w:tabs>
                <w:tab w:val="left" w:pos="5400"/>
              </w:tabs>
              <w:rPr>
                <w:sz w:val="18"/>
                <w:szCs w:val="18"/>
              </w:rPr>
            </w:pPr>
            <w:bookmarkStart w:id="90" w:name="italic49"/>
            <w:bookmarkStart w:id="91" w:name="bold50"/>
            <w:bookmarkEnd w:id="88"/>
            <w:bookmarkEnd w:id="89"/>
            <w:r w:rsidRPr="00E602EB">
              <w:rPr>
                <w:sz w:val="18"/>
                <w:szCs w:val="18"/>
              </w:rPr>
              <w:t>Other information</w:t>
            </w:r>
            <w:bookmarkEnd w:id="90"/>
            <w:bookmarkEnd w:id="91"/>
          </w:p>
        </w:tc>
      </w:tr>
      <w:tr w:rsidR="00053226" w:rsidRPr="00E602EB" w:rsidTr="00053226">
        <w:trPr>
          <w:trHeight w:val="1001"/>
        </w:trPr>
        <w:tc>
          <w:tcPr>
            <w:tcW w:w="2031" w:type="dxa"/>
            <w:shd w:val="clear" w:color="auto" w:fill="auto"/>
            <w:vAlign w:val="center"/>
          </w:tcPr>
          <w:p w:rsidR="00053226" w:rsidRPr="00E602EB" w:rsidRDefault="00053226" w:rsidP="001F2C51">
            <w:pPr>
              <w:tabs>
                <w:tab w:val="left" w:pos="5400"/>
              </w:tabs>
              <w:rPr>
                <w:rFonts w:ascii="Times New Roman" w:eastAsia="DengXian" w:hAnsi="Times New Roman" w:cs="Times New Roman"/>
                <w:bCs/>
                <w:sz w:val="18"/>
                <w:szCs w:val="18"/>
              </w:rPr>
            </w:pPr>
            <w:bookmarkStart w:id="92" w:name="italic50" w:colFirst="0" w:colLast="0"/>
            <w:bookmarkStart w:id="93" w:name="bold51" w:colFirst="0" w:colLast="0"/>
            <w:r w:rsidRPr="00E602EB">
              <w:rPr>
                <w:rFonts w:ascii="Times New Roman" w:eastAsia="DengXian" w:hAnsi="Times New Roman" w:cs="Times New Roman"/>
                <w:bCs/>
                <w:sz w:val="18"/>
                <w:szCs w:val="18"/>
              </w:rPr>
              <w:t>Funding</w:t>
            </w:r>
          </w:p>
        </w:tc>
        <w:tc>
          <w:tcPr>
            <w:tcW w:w="621"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18"/>
                <w:szCs w:val="18"/>
              </w:rPr>
              <w:t>22</w:t>
            </w:r>
          </w:p>
        </w:tc>
        <w:tc>
          <w:tcPr>
            <w:tcW w:w="5398" w:type="dxa"/>
            <w:shd w:val="clear" w:color="auto" w:fill="auto"/>
            <w:vAlign w:val="center"/>
          </w:tcPr>
          <w:p w:rsidR="00053226" w:rsidRPr="00E602EB" w:rsidRDefault="00053226" w:rsidP="001F2C51">
            <w:pPr>
              <w:tabs>
                <w:tab w:val="left" w:pos="5400"/>
              </w:tabs>
              <w:rPr>
                <w:rFonts w:ascii="Times New Roman" w:eastAsia="DengXian" w:hAnsi="Times New Roman" w:cs="Times New Roman"/>
                <w:sz w:val="18"/>
                <w:szCs w:val="18"/>
              </w:rPr>
            </w:pPr>
            <w:r w:rsidRPr="00E602EB">
              <w:rPr>
                <w:rFonts w:ascii="Times New Roman" w:eastAsia="DengXian" w:hAnsi="Times New Roman" w:cs="Times New Roman"/>
                <w:sz w:val="18"/>
                <w:szCs w:val="18"/>
              </w:rPr>
              <w:t>Give the source of funding and the role of the funders for the present study and, if applicable, for the original study on which the present article is based</w:t>
            </w:r>
          </w:p>
        </w:tc>
        <w:tc>
          <w:tcPr>
            <w:tcW w:w="895" w:type="dxa"/>
            <w:shd w:val="clear" w:color="auto" w:fill="auto"/>
            <w:vAlign w:val="center"/>
          </w:tcPr>
          <w:p w:rsidR="00053226" w:rsidRPr="00E602EB" w:rsidRDefault="00053226" w:rsidP="001F2C51">
            <w:pPr>
              <w:tabs>
                <w:tab w:val="left" w:pos="5400"/>
              </w:tabs>
              <w:jc w:val="center"/>
              <w:rPr>
                <w:rFonts w:ascii="Times New Roman" w:eastAsia="DengXian" w:hAnsi="Times New Roman" w:cs="Times New Roman"/>
                <w:sz w:val="18"/>
                <w:szCs w:val="18"/>
              </w:rPr>
            </w:pPr>
            <w:r w:rsidRPr="00E602EB">
              <w:rPr>
                <w:rFonts w:ascii="Times New Roman" w:eastAsia="DengXian" w:hAnsi="Times New Roman" w:cs="Times New Roman"/>
                <w:sz w:val="20"/>
              </w:rPr>
              <w:t>√</w:t>
            </w:r>
          </w:p>
        </w:tc>
      </w:tr>
      <w:bookmarkEnd w:id="92"/>
      <w:bookmarkEnd w:id="93"/>
    </w:tbl>
    <w:p w:rsidR="00053226" w:rsidRPr="00E602EB" w:rsidRDefault="00053226" w:rsidP="00053226">
      <w:pPr>
        <w:pStyle w:val="TableNote"/>
        <w:tabs>
          <w:tab w:val="left" w:pos="5400"/>
        </w:tabs>
        <w:rPr>
          <w:bCs/>
          <w:sz w:val="20"/>
        </w:rPr>
      </w:pPr>
    </w:p>
    <w:p w:rsidR="00053226" w:rsidRPr="00E602EB" w:rsidRDefault="00053226" w:rsidP="00053226">
      <w:pPr>
        <w:pStyle w:val="TableNote"/>
        <w:tabs>
          <w:tab w:val="left" w:pos="5400"/>
        </w:tabs>
        <w:rPr>
          <w:sz w:val="20"/>
        </w:rPr>
      </w:pPr>
      <w:r w:rsidRPr="00E602EB">
        <w:rPr>
          <w:bCs/>
          <w:sz w:val="20"/>
        </w:rPr>
        <w:t>*</w:t>
      </w:r>
      <w:r w:rsidRPr="00E602EB">
        <w:rPr>
          <w:sz w:val="20"/>
        </w:rPr>
        <w:t>Give information separately for exposed and unexposed groups.</w:t>
      </w:r>
    </w:p>
    <w:p w:rsidR="00053226" w:rsidRPr="00E602EB" w:rsidRDefault="00053226" w:rsidP="00053226">
      <w:pPr>
        <w:pStyle w:val="TableNote"/>
        <w:tabs>
          <w:tab w:val="left" w:pos="5400"/>
        </w:tabs>
        <w:rPr>
          <w:sz w:val="20"/>
        </w:rPr>
      </w:pPr>
    </w:p>
    <w:p w:rsidR="00053226" w:rsidRPr="00E602EB" w:rsidRDefault="00053226" w:rsidP="00053226">
      <w:pPr>
        <w:pStyle w:val="TableNote"/>
        <w:tabs>
          <w:tab w:val="left" w:pos="5400"/>
        </w:tabs>
        <w:rPr>
          <w:sz w:val="20"/>
        </w:rPr>
        <w:sectPr w:rsidR="00053226" w:rsidRPr="00E602EB" w:rsidSect="00053226">
          <w:pgSz w:w="11900" w:h="16840"/>
          <w:pgMar w:top="1440" w:right="1797" w:bottom="1440" w:left="1797" w:header="851" w:footer="992" w:gutter="0"/>
          <w:cols w:space="425"/>
          <w:docGrid w:type="lines" w:linePitch="326"/>
        </w:sectPr>
      </w:pPr>
      <w:r w:rsidRPr="00E602EB">
        <w:rPr>
          <w:b/>
          <w:sz w:val="20"/>
        </w:rPr>
        <w:t>Note:</w:t>
      </w:r>
      <w:r w:rsidRPr="00E602E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602EB">
        <w:rPr>
          <w:sz w:val="20"/>
        </w:rPr>
        <w:t>PLoS</w:t>
      </w:r>
      <w:proofErr w:type="spellEnd"/>
      <w:r w:rsidRPr="00E602EB">
        <w:rPr>
          <w:sz w:val="20"/>
        </w:rPr>
        <w:t xml:space="preserve"> Medicine at http://www.plosmedicine.org/, Annals of Internal Medicine at http://www.annals.org/, and Epidemiology at http://www.epidem.com/). Information on the STROBE Initiative is available at www.strobe-statement.org.</w:t>
      </w:r>
    </w:p>
    <w:p w:rsidR="00296DF2" w:rsidRPr="00A30189" w:rsidRDefault="00296DF2">
      <w:pPr>
        <w:rPr>
          <w:rFonts w:ascii="Times New Roman" w:hAnsi="Times New Roman" w:cs="Times New Roman"/>
        </w:rPr>
      </w:pPr>
      <w:r w:rsidRPr="00E602EB">
        <w:rPr>
          <w:rFonts w:ascii="Times New Roman" w:eastAsia="DengXian" w:hAnsi="Times New Roman" w:cs="Times New Roman"/>
          <w:b/>
          <w:bCs/>
          <w:lang w:bidi="ar"/>
        </w:rPr>
        <w:t>Supplementary Table S</w:t>
      </w:r>
      <w:r w:rsidR="00D920EB" w:rsidRPr="00E602EB">
        <w:rPr>
          <w:rFonts w:ascii="Times New Roman" w:eastAsia="DengXian" w:hAnsi="Times New Roman" w:cs="Times New Roman"/>
          <w:b/>
          <w:bCs/>
          <w:lang w:bidi="ar"/>
        </w:rPr>
        <w:t xml:space="preserve">2. </w:t>
      </w:r>
      <w:r w:rsidR="00A05400" w:rsidRPr="00A05400">
        <w:rPr>
          <w:rFonts w:ascii="Times New Roman" w:eastAsia="DengXian" w:hAnsi="Times New Roman" w:cs="Times New Roman"/>
          <w:b/>
          <w:bCs/>
          <w:lang w:bidi="ar"/>
        </w:rPr>
        <w:t>Sensitivity mediation analyses for the association between TyG index and LV global strain, with hierarchical adjustment for covariates.</w:t>
      </w:r>
    </w:p>
    <w:tbl>
      <w:tblPr>
        <w:tblStyle w:val="a3"/>
        <w:tblW w:w="15540" w:type="dxa"/>
        <w:tblInd w:w="-714" w:type="dxa"/>
        <w:tblLayout w:type="fixed"/>
        <w:tblLook w:val="04A0" w:firstRow="1" w:lastRow="0" w:firstColumn="1" w:lastColumn="0" w:noHBand="0" w:noVBand="1"/>
      </w:tblPr>
      <w:tblGrid>
        <w:gridCol w:w="1135"/>
        <w:gridCol w:w="1145"/>
        <w:gridCol w:w="4421"/>
        <w:gridCol w:w="2424"/>
        <w:gridCol w:w="2423"/>
        <w:gridCol w:w="2413"/>
        <w:gridCol w:w="1579"/>
      </w:tblGrid>
      <w:tr w:rsidR="00B50DCE" w:rsidRPr="00E602EB" w:rsidTr="00700F6E">
        <w:trPr>
          <w:trHeight w:val="555"/>
        </w:trPr>
        <w:tc>
          <w:tcPr>
            <w:tcW w:w="1135" w:type="dxa"/>
            <w:vMerge w:val="restart"/>
            <w:vAlign w:val="center"/>
          </w:tcPr>
          <w:p w:rsidR="00F26CC6" w:rsidRPr="00E602EB" w:rsidRDefault="00F26CC6" w:rsidP="00F26CC6">
            <w:pPr>
              <w:jc w:val="center"/>
              <w:rPr>
                <w:rFonts w:ascii="Times New Roman" w:eastAsia="DengXi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shd w:val="clear" w:color="auto" w:fill="FFFFFF"/>
              </w:rPr>
              <w:t>Mediator</w:t>
            </w:r>
          </w:p>
        </w:tc>
        <w:tc>
          <w:tcPr>
            <w:tcW w:w="1145" w:type="dxa"/>
            <w:vMerge w:val="restart"/>
            <w:vAlign w:val="center"/>
          </w:tcPr>
          <w:p w:rsidR="00F26CC6" w:rsidRPr="00E602EB" w:rsidRDefault="00F26CC6" w:rsidP="00F26CC6">
            <w:pPr>
              <w:jc w:val="center"/>
              <w:rPr>
                <w:rFonts w:ascii="Times New Roman" w:eastAsia="DengXian" w:hAnsi="Times New Roman" w:cs="Times New Roman"/>
                <w:b/>
                <w:bCs/>
                <w:color w:val="000000" w:themeColor="text1"/>
                <w:sz w:val="21"/>
                <w:szCs w:val="21"/>
              </w:rPr>
            </w:pPr>
            <w:r w:rsidRPr="00E602EB">
              <w:rPr>
                <w:rStyle w:val="a4"/>
                <w:rFonts w:ascii="Times New Roman" w:hAnsi="Times New Roman" w:cs="Times New Roman"/>
                <w:color w:val="000000" w:themeColor="text1"/>
                <w:sz w:val="21"/>
                <w:szCs w:val="21"/>
              </w:rPr>
              <w:t>Dependent variable</w:t>
            </w:r>
          </w:p>
        </w:tc>
        <w:tc>
          <w:tcPr>
            <w:tcW w:w="4421" w:type="dxa"/>
            <w:vMerge w:val="restart"/>
            <w:vAlign w:val="center"/>
          </w:tcPr>
          <w:p w:rsidR="00F26CC6" w:rsidRPr="00E602EB" w:rsidRDefault="00F26CC6" w:rsidP="00F26CC6">
            <w:pPr>
              <w:jc w:val="center"/>
              <w:rPr>
                <w:rFonts w:ascii="Times New Roman" w:hAnsi="Times New Roman" w:cs="Times New Roman"/>
                <w:b/>
                <w:bCs/>
                <w:color w:val="000000" w:themeColor="text1"/>
                <w:sz w:val="21"/>
                <w:szCs w:val="21"/>
              </w:rPr>
            </w:pPr>
            <w:r w:rsidRPr="00E602EB">
              <w:rPr>
                <w:rFonts w:ascii="Times New Roman" w:eastAsia="DengXian" w:hAnsi="Times New Roman" w:cs="Times New Roman"/>
                <w:b/>
                <w:bCs/>
                <w:color w:val="000000" w:themeColor="text1"/>
                <w:sz w:val="21"/>
                <w:szCs w:val="21"/>
              </w:rPr>
              <w:t>Covariates included</w:t>
            </w:r>
          </w:p>
        </w:tc>
        <w:tc>
          <w:tcPr>
            <w:tcW w:w="2424" w:type="dxa"/>
            <w:vAlign w:val="center"/>
          </w:tcPr>
          <w:p w:rsidR="00F26CC6" w:rsidRPr="00E602EB" w:rsidRDefault="00F26CC6" w:rsidP="00F26CC6">
            <w:pPr>
              <w:jc w:val="center"/>
              <w:rPr>
                <w:rFonts w:ascii="Times New Roman" w:eastAsia="DengXian" w:hAnsi="Times New Roman" w:cs="Times New Roman"/>
                <w:b/>
                <w:bCs/>
                <w:color w:val="000000" w:themeColor="text1"/>
                <w:sz w:val="21"/>
                <w:szCs w:val="21"/>
              </w:rPr>
            </w:pPr>
            <w:r w:rsidRPr="00E602EB">
              <w:rPr>
                <w:rFonts w:ascii="Times New Roman" w:eastAsia="DengXian" w:hAnsi="Times New Roman" w:cs="Times New Roman"/>
                <w:b/>
                <w:bCs/>
                <w:color w:val="000000" w:themeColor="text1"/>
                <w:sz w:val="21"/>
                <w:szCs w:val="21"/>
              </w:rPr>
              <w:t>Total effect</w:t>
            </w:r>
          </w:p>
        </w:tc>
        <w:tc>
          <w:tcPr>
            <w:tcW w:w="2423" w:type="dxa"/>
            <w:vAlign w:val="center"/>
          </w:tcPr>
          <w:p w:rsidR="00F26CC6" w:rsidRPr="00E602EB" w:rsidRDefault="00B50DCE" w:rsidP="00F26CC6">
            <w:pPr>
              <w:jc w:val="center"/>
              <w:rPr>
                <w:rFonts w:ascii="Times New Roman" w:eastAsia="DengXian" w:hAnsi="Times New Roman" w:cs="Times New Roman"/>
                <w:b/>
                <w:bCs/>
                <w:color w:val="000000" w:themeColor="text1"/>
                <w:sz w:val="21"/>
                <w:szCs w:val="21"/>
              </w:rPr>
            </w:pPr>
            <w:r w:rsidRPr="00E602EB">
              <w:rPr>
                <w:rFonts w:ascii="Times New Roman" w:eastAsia="DengXian" w:hAnsi="Times New Roman" w:cs="Times New Roman"/>
                <w:b/>
                <w:bCs/>
                <w:color w:val="000000" w:themeColor="text1"/>
                <w:sz w:val="21"/>
                <w:szCs w:val="21"/>
              </w:rPr>
              <w:t>Indirect effect</w:t>
            </w:r>
          </w:p>
        </w:tc>
        <w:tc>
          <w:tcPr>
            <w:tcW w:w="2413" w:type="dxa"/>
            <w:vAlign w:val="center"/>
          </w:tcPr>
          <w:p w:rsidR="00F26CC6" w:rsidRPr="00E602EB" w:rsidRDefault="00B50DCE" w:rsidP="00F26CC6">
            <w:pPr>
              <w:jc w:val="center"/>
              <w:rPr>
                <w:rFonts w:ascii="Times New Roman" w:eastAsia="DengXian" w:hAnsi="Times New Roman" w:cs="Times New Roman"/>
                <w:b/>
                <w:bCs/>
                <w:color w:val="000000" w:themeColor="text1"/>
                <w:sz w:val="21"/>
                <w:szCs w:val="21"/>
              </w:rPr>
            </w:pPr>
            <w:r w:rsidRPr="00E602EB">
              <w:rPr>
                <w:rFonts w:ascii="Times New Roman" w:eastAsia="DengXian" w:hAnsi="Times New Roman" w:cs="Times New Roman"/>
                <w:b/>
                <w:bCs/>
                <w:color w:val="000000" w:themeColor="text1"/>
                <w:sz w:val="21"/>
                <w:szCs w:val="21"/>
              </w:rPr>
              <w:t>D</w:t>
            </w:r>
            <w:r w:rsidR="00F26CC6" w:rsidRPr="00E602EB">
              <w:rPr>
                <w:rFonts w:ascii="Times New Roman" w:eastAsia="DengXian" w:hAnsi="Times New Roman" w:cs="Times New Roman"/>
                <w:b/>
                <w:bCs/>
                <w:color w:val="000000" w:themeColor="text1"/>
                <w:sz w:val="21"/>
                <w:szCs w:val="21"/>
              </w:rPr>
              <w:t>irect effect</w:t>
            </w:r>
          </w:p>
        </w:tc>
        <w:tc>
          <w:tcPr>
            <w:tcW w:w="1579" w:type="dxa"/>
            <w:vAlign w:val="center"/>
          </w:tcPr>
          <w:p w:rsidR="00F26CC6" w:rsidRPr="00E602EB" w:rsidRDefault="00F26CC6" w:rsidP="00B50DCE">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Mediated</w:t>
            </w:r>
          </w:p>
        </w:tc>
      </w:tr>
      <w:tr w:rsidR="00B50DCE" w:rsidRPr="00E602EB" w:rsidTr="00700F6E">
        <w:trPr>
          <w:trHeight w:val="533"/>
        </w:trPr>
        <w:tc>
          <w:tcPr>
            <w:tcW w:w="1135" w:type="dxa"/>
            <w:vMerge/>
            <w:tcBorders>
              <w:bottom w:val="single" w:sz="4" w:space="0" w:color="auto"/>
            </w:tcBorders>
            <w:vAlign w:val="center"/>
          </w:tcPr>
          <w:p w:rsidR="00F26CC6" w:rsidRPr="00E602EB" w:rsidRDefault="00F26CC6" w:rsidP="00F26CC6">
            <w:pPr>
              <w:jc w:val="center"/>
              <w:rPr>
                <w:rFonts w:ascii="Times New Roman" w:hAnsi="Times New Roman" w:cs="Times New Roman"/>
                <w:color w:val="000000" w:themeColor="text1"/>
                <w:sz w:val="21"/>
                <w:szCs w:val="21"/>
              </w:rPr>
            </w:pPr>
          </w:p>
        </w:tc>
        <w:tc>
          <w:tcPr>
            <w:tcW w:w="1145" w:type="dxa"/>
            <w:vMerge/>
            <w:tcBorders>
              <w:bottom w:val="single" w:sz="4" w:space="0" w:color="auto"/>
            </w:tcBorders>
            <w:vAlign w:val="center"/>
          </w:tcPr>
          <w:p w:rsidR="00F26CC6" w:rsidRPr="00E602EB" w:rsidRDefault="00F26CC6" w:rsidP="00F26CC6">
            <w:pPr>
              <w:jc w:val="center"/>
              <w:rPr>
                <w:rFonts w:ascii="Times New Roman" w:hAnsi="Times New Roman" w:cs="Times New Roman"/>
                <w:color w:val="000000" w:themeColor="text1"/>
                <w:sz w:val="21"/>
                <w:szCs w:val="21"/>
              </w:rPr>
            </w:pPr>
          </w:p>
        </w:tc>
        <w:tc>
          <w:tcPr>
            <w:tcW w:w="4421" w:type="dxa"/>
            <w:vMerge/>
            <w:vAlign w:val="center"/>
          </w:tcPr>
          <w:p w:rsidR="00F26CC6" w:rsidRPr="00E602EB" w:rsidRDefault="00F26CC6" w:rsidP="00F26CC6">
            <w:pPr>
              <w:jc w:val="left"/>
              <w:rPr>
                <w:rFonts w:ascii="Times New Roman" w:hAnsi="Times New Roman" w:cs="Times New Roman"/>
                <w:color w:val="000000" w:themeColor="text1"/>
                <w:sz w:val="21"/>
                <w:szCs w:val="21"/>
              </w:rPr>
            </w:pPr>
          </w:p>
        </w:tc>
        <w:tc>
          <w:tcPr>
            <w:tcW w:w="2424" w:type="dxa"/>
            <w:vAlign w:val="center"/>
          </w:tcPr>
          <w:p w:rsidR="00F26CC6" w:rsidRPr="00E602EB" w:rsidRDefault="00F26CC6"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shd w:val="clear" w:color="auto" w:fill="FFFFFF"/>
              </w:rPr>
              <w:t>Coefficient (95% CI)</w:t>
            </w:r>
          </w:p>
        </w:tc>
        <w:tc>
          <w:tcPr>
            <w:tcW w:w="2423" w:type="dxa"/>
            <w:vAlign w:val="center"/>
          </w:tcPr>
          <w:p w:rsidR="00F26CC6" w:rsidRPr="00E602EB" w:rsidRDefault="00F26CC6"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shd w:val="clear" w:color="auto" w:fill="FFFFFF"/>
              </w:rPr>
              <w:t>Coefficient (95% CI)</w:t>
            </w:r>
          </w:p>
        </w:tc>
        <w:tc>
          <w:tcPr>
            <w:tcW w:w="2413" w:type="dxa"/>
            <w:vAlign w:val="center"/>
          </w:tcPr>
          <w:p w:rsidR="00F26CC6" w:rsidRPr="00E602EB" w:rsidRDefault="00F26CC6"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shd w:val="clear" w:color="auto" w:fill="FFFFFF"/>
              </w:rPr>
              <w:t>Coefficient (95% CI)</w:t>
            </w:r>
          </w:p>
        </w:tc>
        <w:tc>
          <w:tcPr>
            <w:tcW w:w="1579" w:type="dxa"/>
            <w:vAlign w:val="center"/>
          </w:tcPr>
          <w:p w:rsidR="00F26CC6"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b/>
                <w:bCs/>
                <w:color w:val="000000" w:themeColor="text1"/>
                <w:sz w:val="21"/>
                <w:szCs w:val="21"/>
              </w:rPr>
              <w:t xml:space="preserve">%, </w:t>
            </w:r>
            <w:r w:rsidRPr="00E602EB">
              <w:rPr>
                <w:rFonts w:ascii="Times New Roman" w:hAnsi="Times New Roman" w:cs="Times New Roman"/>
                <w:b/>
                <w:bCs/>
                <w:color w:val="000000" w:themeColor="text1"/>
                <w:sz w:val="21"/>
                <w:szCs w:val="21"/>
                <w:shd w:val="clear" w:color="auto" w:fill="FFFFFF"/>
              </w:rPr>
              <w:t>(95% CI)</w:t>
            </w:r>
          </w:p>
        </w:tc>
      </w:tr>
      <w:tr w:rsidR="005A5A01" w:rsidRPr="00E602EB" w:rsidTr="00700F6E">
        <w:trPr>
          <w:trHeight w:val="664"/>
        </w:trPr>
        <w:tc>
          <w:tcPr>
            <w:tcW w:w="1135" w:type="dxa"/>
            <w:vMerge w:val="restart"/>
            <w:shd w:val="clear" w:color="auto" w:fill="EDEDED" w:themeFill="accent3"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B50DCE" w:rsidRPr="00E602EB" w:rsidRDefault="00B50DCE" w:rsidP="005A5A01">
            <w:pPr>
              <w:ind w:firstLineChars="50" w:firstLine="105"/>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MEEi</w:t>
            </w:r>
          </w:p>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val="restart"/>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GRPS</w:t>
            </w:r>
          </w:p>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-3.770 (-5.264, -2.</w:t>
            </w:r>
            <w:proofErr w:type="gramStart"/>
            <w:r w:rsidRPr="00E602EB">
              <w:rPr>
                <w:rFonts w:ascii="Times New Roman" w:hAnsi="Times New Roman" w:cs="Times New Roman"/>
                <w:color w:val="000000"/>
                <w:sz w:val="21"/>
                <w:szCs w:val="21"/>
                <w:shd w:val="clear" w:color="auto" w:fill="FFFFFF"/>
              </w:rPr>
              <w:t>202)*</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-0.453 (-0.906, -0.</w:t>
            </w:r>
            <w:proofErr w:type="gramStart"/>
            <w:r w:rsidRPr="00E602EB">
              <w:rPr>
                <w:rFonts w:ascii="Times New Roman" w:hAnsi="Times New Roman" w:cs="Times New Roman"/>
                <w:color w:val="000000"/>
                <w:sz w:val="21"/>
                <w:szCs w:val="21"/>
                <w:shd w:val="clear" w:color="auto" w:fill="FFFFFF"/>
              </w:rPr>
              <w:t>095)*</w:t>
            </w:r>
            <w:proofErr w:type="gramEnd"/>
          </w:p>
        </w:tc>
        <w:tc>
          <w:tcPr>
            <w:tcW w:w="241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-3.317 (-4.601, -1.</w:t>
            </w:r>
            <w:proofErr w:type="gramStart"/>
            <w:r w:rsidRPr="00E602EB">
              <w:rPr>
                <w:rFonts w:ascii="Times New Roman" w:hAnsi="Times New Roman" w:cs="Times New Roman"/>
                <w:color w:val="000000"/>
                <w:sz w:val="21"/>
                <w:szCs w:val="21"/>
                <w:shd w:val="clear" w:color="auto" w:fill="FFFFFF"/>
              </w:rPr>
              <w:t>700)*</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12.0 (2.8, 32.1)</w:t>
            </w:r>
          </w:p>
        </w:tc>
      </w:tr>
      <w:tr w:rsidR="005A5A01" w:rsidRPr="00E602EB" w:rsidTr="00700F6E">
        <w:trPr>
          <w:trHeight w:val="664"/>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-3.734 (-5.337, -2.</w:t>
            </w:r>
            <w:proofErr w:type="gramStart"/>
            <w:r w:rsidRPr="00E602EB">
              <w:rPr>
                <w:rFonts w:ascii="Times New Roman" w:hAnsi="Times New Roman" w:cs="Times New Roman"/>
                <w:color w:val="000000"/>
                <w:sz w:val="21"/>
                <w:szCs w:val="21"/>
                <w:shd w:val="clear" w:color="auto" w:fill="FFFFFF"/>
              </w:rPr>
              <w:t>130)*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-0.385 (-0.844, -0.</w:t>
            </w:r>
            <w:proofErr w:type="gramStart"/>
            <w:r w:rsidRPr="00E602EB">
              <w:rPr>
                <w:rFonts w:ascii="Times New Roman" w:hAnsi="Times New Roman" w:cs="Times New Roman"/>
                <w:color w:val="000000"/>
                <w:sz w:val="21"/>
                <w:szCs w:val="21"/>
                <w:shd w:val="clear" w:color="auto" w:fill="FFFFFF"/>
              </w:rPr>
              <w:t>069)*</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-3.349 (-4.800, -1.</w:t>
            </w:r>
            <w:proofErr w:type="gramStart"/>
            <w:r w:rsidRPr="00E602EB">
              <w:rPr>
                <w:rFonts w:ascii="Times New Roman" w:hAnsi="Times New Roman" w:cs="Times New Roman"/>
                <w:color w:val="000000"/>
                <w:sz w:val="21"/>
                <w:szCs w:val="21"/>
                <w:shd w:val="clear" w:color="auto" w:fill="FFFFFF"/>
              </w:rPr>
              <w:t>632)*</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10.3 (1.9, 29.0)</w:t>
            </w:r>
          </w:p>
        </w:tc>
      </w:tr>
      <w:tr w:rsidR="005A5A01" w:rsidRPr="00E602EB" w:rsidTr="00700F6E">
        <w:trPr>
          <w:trHeight w:val="664"/>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-3.857 (-5.543, -2.</w:t>
            </w:r>
            <w:proofErr w:type="gramStart"/>
            <w:r w:rsidRPr="00E602EB">
              <w:rPr>
                <w:rFonts w:ascii="Times New Roman" w:hAnsi="Times New Roman" w:cs="Times New Roman"/>
                <w:color w:val="000000"/>
                <w:sz w:val="21"/>
                <w:szCs w:val="21"/>
                <w:shd w:val="clear" w:color="auto" w:fill="FFFFFF"/>
              </w:rPr>
              <w:t>030)*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-0.343 (-0.715, -0.</w:t>
            </w:r>
            <w:proofErr w:type="gramStart"/>
            <w:r w:rsidRPr="00E602EB">
              <w:rPr>
                <w:rFonts w:ascii="Times New Roman" w:hAnsi="Times New Roman" w:cs="Times New Roman"/>
                <w:color w:val="000000"/>
                <w:sz w:val="21"/>
                <w:szCs w:val="21"/>
                <w:shd w:val="clear" w:color="auto" w:fill="FFFFFF"/>
              </w:rPr>
              <w:t>078)*</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-3.514 (-5.110, -1.</w:t>
            </w:r>
            <w:proofErr w:type="gramStart"/>
            <w:r w:rsidRPr="00E602EB">
              <w:rPr>
                <w:rFonts w:ascii="Times New Roman" w:hAnsi="Times New Roman" w:cs="Times New Roman"/>
                <w:color w:val="000000"/>
                <w:sz w:val="21"/>
                <w:szCs w:val="21"/>
                <w:shd w:val="clear" w:color="auto" w:fill="FFFFFF"/>
              </w:rPr>
              <w:t>671)*</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8.9 (2.0, 22.2)</w:t>
            </w:r>
          </w:p>
        </w:tc>
      </w:tr>
      <w:tr w:rsidR="005A5A01" w:rsidRPr="00E602EB" w:rsidTr="00700F6E">
        <w:trPr>
          <w:trHeight w:val="664"/>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tcBorders>
              <w:bottom w:val="single" w:sz="4" w:space="0" w:color="auto"/>
            </w:tcBorders>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sidR="00E602EB">
              <w:rPr>
                <w:rFonts w:ascii="Times New Roman" w:hAnsi="Times New Roman" w:cs="Times New Roman" w:hint="eastAsia"/>
                <w:i/>
                <w:iCs/>
                <w:color w:val="000000" w:themeColor="text1"/>
                <w:sz w:val="21"/>
                <w:szCs w:val="21"/>
              </w:rPr>
              <w:t>a</w:t>
            </w:r>
            <w:r w:rsidR="00E602EB"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rsidR="00931C9E">
              <w:t xml:space="preserve"> </w:t>
            </w:r>
            <w:r w:rsidR="00931C9E">
              <w:rPr>
                <w:rFonts w:ascii="Times New Roman" w:hAnsi="Times New Roman" w:cs="Times New Roman"/>
                <w:i/>
                <w:iCs/>
                <w:color w:val="000000" w:themeColor="text1"/>
                <w:sz w:val="21"/>
                <w:szCs w:val="21"/>
              </w:rPr>
              <w:t>a</w:t>
            </w:r>
            <w:r w:rsidR="00931C9E" w:rsidRPr="00931C9E">
              <w:rPr>
                <w:rFonts w:ascii="Times New Roman" w:hAnsi="Times New Roman" w:cs="Times New Roman"/>
                <w:i/>
                <w:iCs/>
                <w:color w:val="000000" w:themeColor="text1"/>
                <w:sz w:val="21"/>
                <w:szCs w:val="21"/>
              </w:rPr>
              <w:t>ntihypertensive medication</w:t>
            </w:r>
            <w:r w:rsidR="00931C9E">
              <w:rPr>
                <w:rFonts w:ascii="Times New Roman" w:hAnsi="Times New Roman" w:cs="Times New Roman" w:hint="eastAsia"/>
                <w:i/>
                <w:iCs/>
                <w:color w:val="000000" w:themeColor="text1"/>
                <w:sz w:val="21"/>
                <w:szCs w:val="21"/>
              </w:rPr>
              <w:t>,</w:t>
            </w:r>
            <w:r w:rsidR="00931C9E">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-3.527 (-5.451, -1.</w:t>
            </w:r>
            <w:proofErr w:type="gramStart"/>
            <w:r w:rsidRPr="00E602EB">
              <w:rPr>
                <w:rFonts w:ascii="Times New Roman" w:hAnsi="Times New Roman" w:cs="Times New Roman"/>
                <w:color w:val="000000"/>
                <w:sz w:val="21"/>
                <w:szCs w:val="21"/>
                <w:shd w:val="clear" w:color="auto" w:fill="FFFFFF"/>
              </w:rPr>
              <w:t>411)*</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-0.301 (-0.725, -0.</w:t>
            </w:r>
            <w:proofErr w:type="gramStart"/>
            <w:r w:rsidRPr="00E602EB">
              <w:rPr>
                <w:rFonts w:ascii="Times New Roman" w:hAnsi="Times New Roman" w:cs="Times New Roman"/>
                <w:color w:val="000000"/>
                <w:sz w:val="21"/>
                <w:szCs w:val="21"/>
                <w:shd w:val="clear" w:color="auto" w:fill="FFFFFF"/>
              </w:rPr>
              <w:t>038)*</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-3.226 (-5.084, -1.</w:t>
            </w:r>
            <w:proofErr w:type="gramStart"/>
            <w:r w:rsidRPr="00E602EB">
              <w:rPr>
                <w:rFonts w:ascii="Times New Roman" w:hAnsi="Times New Roman" w:cs="Times New Roman"/>
                <w:color w:val="000000"/>
                <w:sz w:val="21"/>
                <w:szCs w:val="21"/>
                <w:shd w:val="clear" w:color="auto" w:fill="FFFFFF"/>
              </w:rPr>
              <w:t>266)*</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8.5 (1.4, 27.9)</w:t>
            </w:r>
          </w:p>
        </w:tc>
      </w:tr>
      <w:tr w:rsidR="005A5A01" w:rsidRPr="00E602EB" w:rsidTr="00700F6E">
        <w:trPr>
          <w:trHeight w:val="664"/>
        </w:trPr>
        <w:tc>
          <w:tcPr>
            <w:tcW w:w="1135" w:type="dxa"/>
            <w:vMerge/>
            <w:shd w:val="clear" w:color="auto" w:fill="EDEDED" w:themeFill="accent3"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1145" w:type="dxa"/>
            <w:vMerge w:val="restart"/>
            <w:shd w:val="clear" w:color="auto" w:fill="DEEAF6" w:themeFill="accent5"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GCPS</w:t>
            </w:r>
          </w:p>
          <w:p w:rsidR="005A5A01" w:rsidRPr="00E602EB" w:rsidRDefault="005A5A01" w:rsidP="00F26CC6">
            <w:pPr>
              <w:jc w:val="center"/>
              <w:rPr>
                <w:rFonts w:ascii="Times New Roman" w:hAnsi="Times New Roman" w:cs="Times New Roman"/>
                <w:b/>
                <w:bCs/>
                <w:color w:val="000000" w:themeColor="text1"/>
                <w:sz w:val="21"/>
                <w:szCs w:val="21"/>
              </w:rPr>
            </w:pPr>
          </w:p>
        </w:tc>
        <w:tc>
          <w:tcPr>
            <w:tcW w:w="4421" w:type="dxa"/>
            <w:vAlign w:val="center"/>
          </w:tcPr>
          <w:p w:rsidR="005A5A01" w:rsidRPr="00E602EB"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5A5A01" w:rsidRPr="00E602EB" w:rsidRDefault="005A5A01"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1.598 (1.029, </w:t>
            </w:r>
            <w:proofErr w:type="gramStart"/>
            <w:r w:rsidRPr="00E602EB">
              <w:rPr>
                <w:rFonts w:ascii="Times New Roman" w:hAnsi="Times New Roman" w:cs="Times New Roman"/>
                <w:color w:val="000000"/>
                <w:sz w:val="21"/>
                <w:szCs w:val="21"/>
                <w:shd w:val="clear" w:color="auto" w:fill="FFFFFF"/>
              </w:rPr>
              <w:t>2.110)*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5A5A01" w:rsidRPr="00E602EB" w:rsidRDefault="005A5A01"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0.208 (0.069, </w:t>
            </w:r>
            <w:proofErr w:type="gramStart"/>
            <w:r w:rsidRPr="00E602EB">
              <w:rPr>
                <w:rFonts w:ascii="Times New Roman" w:hAnsi="Times New Roman" w:cs="Times New Roman"/>
                <w:color w:val="000000"/>
                <w:sz w:val="21"/>
                <w:szCs w:val="21"/>
                <w:shd w:val="clear" w:color="auto" w:fill="FFFFFF"/>
              </w:rPr>
              <w:t>0.399)*</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5A5A01" w:rsidRPr="00E602EB" w:rsidRDefault="005A5A01"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1.390 (0.728, </w:t>
            </w:r>
            <w:proofErr w:type="gramStart"/>
            <w:r w:rsidRPr="00E602EB">
              <w:rPr>
                <w:rFonts w:ascii="Times New Roman" w:hAnsi="Times New Roman" w:cs="Times New Roman"/>
                <w:color w:val="000000"/>
                <w:sz w:val="21"/>
                <w:szCs w:val="21"/>
                <w:shd w:val="clear" w:color="auto" w:fill="FFFFFF"/>
              </w:rPr>
              <w:t>1.840)*</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5A5A01" w:rsidRPr="00E602EB" w:rsidRDefault="005A5A01"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13.0 (4.2, 28.6)</w:t>
            </w:r>
          </w:p>
        </w:tc>
      </w:tr>
      <w:tr w:rsidR="005A5A01" w:rsidRPr="00E602EB" w:rsidTr="00700F6E">
        <w:trPr>
          <w:trHeight w:val="664"/>
        </w:trPr>
        <w:tc>
          <w:tcPr>
            <w:tcW w:w="1135" w:type="dxa"/>
            <w:vMerge/>
            <w:shd w:val="clear" w:color="auto" w:fill="EDEDED" w:themeFill="accent3"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1145" w:type="dxa"/>
            <w:vMerge/>
            <w:shd w:val="clear" w:color="auto" w:fill="DEEAF6" w:themeFill="accent5"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4421" w:type="dxa"/>
            <w:vAlign w:val="center"/>
          </w:tcPr>
          <w:p w:rsidR="005A5A01" w:rsidRPr="00E602EB" w:rsidRDefault="005A5A01"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1.680 (1.102, </w:t>
            </w:r>
            <w:proofErr w:type="gramStart"/>
            <w:r w:rsidRPr="00E602EB">
              <w:rPr>
                <w:rFonts w:ascii="Times New Roman" w:hAnsi="Times New Roman" w:cs="Times New Roman"/>
                <w:color w:val="000000"/>
                <w:sz w:val="21"/>
                <w:szCs w:val="21"/>
                <w:shd w:val="clear" w:color="auto" w:fill="FFFFFF"/>
              </w:rPr>
              <w:t>2.367)*</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0.179 (0.033, </w:t>
            </w:r>
            <w:proofErr w:type="gramStart"/>
            <w:r w:rsidRPr="00E602EB">
              <w:rPr>
                <w:rFonts w:ascii="Times New Roman" w:hAnsi="Times New Roman" w:cs="Times New Roman"/>
                <w:color w:val="000000"/>
                <w:sz w:val="21"/>
                <w:szCs w:val="21"/>
                <w:shd w:val="clear" w:color="auto" w:fill="FFFFFF"/>
              </w:rPr>
              <w:t>0.363)*</w:t>
            </w:r>
            <w:proofErr w:type="gramEnd"/>
          </w:p>
        </w:tc>
        <w:tc>
          <w:tcPr>
            <w:tcW w:w="241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1.501 (0.836, </w:t>
            </w:r>
            <w:proofErr w:type="gramStart"/>
            <w:r w:rsidRPr="00E602EB">
              <w:rPr>
                <w:rFonts w:ascii="Times New Roman" w:hAnsi="Times New Roman" w:cs="Times New Roman"/>
                <w:color w:val="000000"/>
                <w:sz w:val="21"/>
                <w:szCs w:val="21"/>
                <w:shd w:val="clear" w:color="auto" w:fill="FFFFFF"/>
              </w:rPr>
              <w:t>2.114)*</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10.6 (2.5, 23.7)</w:t>
            </w:r>
          </w:p>
        </w:tc>
      </w:tr>
      <w:tr w:rsidR="005A5A01" w:rsidRPr="00E602EB" w:rsidTr="00700F6E">
        <w:trPr>
          <w:trHeight w:val="664"/>
        </w:trPr>
        <w:tc>
          <w:tcPr>
            <w:tcW w:w="1135" w:type="dxa"/>
            <w:vMerge/>
            <w:shd w:val="clear" w:color="auto" w:fill="EDEDED" w:themeFill="accent3"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1145" w:type="dxa"/>
            <w:vMerge/>
            <w:shd w:val="clear" w:color="auto" w:fill="DEEAF6" w:themeFill="accent5"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4421" w:type="dxa"/>
            <w:vAlign w:val="center"/>
          </w:tcPr>
          <w:p w:rsidR="005A5A01" w:rsidRPr="00E602EB" w:rsidRDefault="005A5A01"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1.681 (1.073, </w:t>
            </w:r>
            <w:proofErr w:type="gramStart"/>
            <w:r w:rsidRPr="00E602EB">
              <w:rPr>
                <w:rFonts w:ascii="Times New Roman" w:hAnsi="Times New Roman" w:cs="Times New Roman"/>
                <w:color w:val="000000"/>
                <w:sz w:val="21"/>
                <w:szCs w:val="21"/>
                <w:shd w:val="clear" w:color="auto" w:fill="FFFFFF"/>
              </w:rPr>
              <w:t>2.369)*</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0.186 (0.027, </w:t>
            </w:r>
            <w:proofErr w:type="gramStart"/>
            <w:r w:rsidRPr="00E602EB">
              <w:rPr>
                <w:rFonts w:ascii="Times New Roman" w:hAnsi="Times New Roman" w:cs="Times New Roman"/>
                <w:color w:val="000000"/>
                <w:sz w:val="21"/>
                <w:szCs w:val="21"/>
                <w:shd w:val="clear" w:color="auto" w:fill="FFFFFF"/>
              </w:rPr>
              <w:t>0.395)*</w:t>
            </w:r>
            <w:proofErr w:type="gramEnd"/>
          </w:p>
        </w:tc>
        <w:tc>
          <w:tcPr>
            <w:tcW w:w="241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1.495 (0.838, </w:t>
            </w:r>
            <w:proofErr w:type="gramStart"/>
            <w:r w:rsidRPr="00E602EB">
              <w:rPr>
                <w:rFonts w:ascii="Times New Roman" w:hAnsi="Times New Roman" w:cs="Times New Roman"/>
                <w:color w:val="000000"/>
                <w:sz w:val="21"/>
                <w:szCs w:val="21"/>
                <w:shd w:val="clear" w:color="auto" w:fill="FFFFFF"/>
              </w:rPr>
              <w:t>2.134)*</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11.0 (1.9, 25.5)</w:t>
            </w:r>
          </w:p>
        </w:tc>
      </w:tr>
      <w:tr w:rsidR="005A5A01" w:rsidRPr="00E602EB" w:rsidTr="00700F6E">
        <w:trPr>
          <w:trHeight w:val="664"/>
        </w:trPr>
        <w:tc>
          <w:tcPr>
            <w:tcW w:w="1135" w:type="dxa"/>
            <w:vMerge/>
            <w:shd w:val="clear" w:color="auto" w:fill="EDEDED" w:themeFill="accent3"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1145" w:type="dxa"/>
            <w:vMerge/>
            <w:tcBorders>
              <w:bottom w:val="single" w:sz="4" w:space="0" w:color="auto"/>
            </w:tcBorders>
            <w:shd w:val="clear" w:color="auto" w:fill="DEEAF6" w:themeFill="accent5" w:themeFillTint="33"/>
            <w:vAlign w:val="center"/>
          </w:tcPr>
          <w:p w:rsidR="005A5A01" w:rsidRPr="00E602EB" w:rsidRDefault="005A5A01" w:rsidP="00F26CC6">
            <w:pPr>
              <w:jc w:val="center"/>
              <w:rPr>
                <w:rFonts w:ascii="Times New Roman" w:hAnsi="Times New Roman" w:cs="Times New Roman"/>
                <w:b/>
                <w:bCs/>
                <w:color w:val="000000" w:themeColor="text1"/>
                <w:sz w:val="21"/>
                <w:szCs w:val="21"/>
              </w:rPr>
            </w:pPr>
          </w:p>
        </w:tc>
        <w:tc>
          <w:tcPr>
            <w:tcW w:w="4421" w:type="dxa"/>
            <w:vAlign w:val="center"/>
          </w:tcPr>
          <w:p w:rsidR="005A5A01" w:rsidRPr="00E602EB" w:rsidRDefault="00931C9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Pr>
                <w:rFonts w:ascii="Times New Roman" w:hAnsi="Times New Roman" w:cs="Times New Roman" w:hint="eastAsia"/>
                <w:i/>
                <w:iCs/>
                <w:color w:val="000000" w:themeColor="text1"/>
                <w:sz w:val="21"/>
                <w:szCs w:val="21"/>
              </w:rPr>
              <w:t>a</w:t>
            </w:r>
            <w:r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t xml:space="preserve"> </w:t>
            </w:r>
            <w:r>
              <w:rPr>
                <w:rFonts w:ascii="Times New Roman" w:hAnsi="Times New Roman" w:cs="Times New Roman"/>
                <w:i/>
                <w:iCs/>
                <w:color w:val="000000" w:themeColor="text1"/>
                <w:sz w:val="21"/>
                <w:szCs w:val="21"/>
              </w:rPr>
              <w:t>a</w:t>
            </w:r>
            <w:r w:rsidRPr="00931C9E">
              <w:rPr>
                <w:rFonts w:ascii="Times New Roman" w:hAnsi="Times New Roman" w:cs="Times New Roman"/>
                <w:i/>
                <w:iCs/>
                <w:color w:val="000000" w:themeColor="text1"/>
                <w:sz w:val="21"/>
                <w:szCs w:val="21"/>
              </w:rPr>
              <w:t>ntihypertensive medication</w:t>
            </w:r>
            <w:r>
              <w:rPr>
                <w:rFonts w:ascii="Times New Roman" w:hAnsi="Times New Roman" w:cs="Times New Roman" w:hint="eastAsia"/>
                <w:i/>
                <w:iCs/>
                <w:color w:val="000000" w:themeColor="text1"/>
                <w:sz w:val="21"/>
                <w:szCs w:val="21"/>
              </w:rPr>
              <w:t>,</w:t>
            </w:r>
            <w:r>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1.815 (1.188, </w:t>
            </w:r>
            <w:proofErr w:type="gramStart"/>
            <w:r w:rsidRPr="00E602EB">
              <w:rPr>
                <w:rFonts w:ascii="Times New Roman" w:hAnsi="Times New Roman" w:cs="Times New Roman"/>
                <w:color w:val="000000"/>
                <w:sz w:val="21"/>
                <w:szCs w:val="21"/>
                <w:shd w:val="clear" w:color="auto" w:fill="FFFFFF"/>
              </w:rPr>
              <w:t>2.548)*</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0.156 (0.012, </w:t>
            </w:r>
            <w:proofErr w:type="gramStart"/>
            <w:r w:rsidRPr="00E602EB">
              <w:rPr>
                <w:rFonts w:ascii="Times New Roman" w:hAnsi="Times New Roman" w:cs="Times New Roman"/>
                <w:color w:val="000000"/>
                <w:sz w:val="21"/>
                <w:szCs w:val="21"/>
                <w:shd w:val="clear" w:color="auto" w:fill="FFFFFF"/>
              </w:rPr>
              <w:t>0.379)*</w:t>
            </w:r>
            <w:proofErr w:type="gramEnd"/>
          </w:p>
        </w:tc>
        <w:tc>
          <w:tcPr>
            <w:tcW w:w="2413"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1.658 (1.019, </w:t>
            </w:r>
            <w:proofErr w:type="gramStart"/>
            <w:r w:rsidRPr="00E602EB">
              <w:rPr>
                <w:rFonts w:ascii="Times New Roman" w:hAnsi="Times New Roman" w:cs="Times New Roman"/>
                <w:color w:val="000000"/>
                <w:sz w:val="21"/>
                <w:szCs w:val="21"/>
                <w:shd w:val="clear" w:color="auto" w:fill="FFFFFF"/>
              </w:rPr>
              <w:t>2.369)*</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5A5A01" w:rsidRPr="00E602EB" w:rsidRDefault="005A5A01"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8.6 (0.7, 19.6)</w:t>
            </w:r>
          </w:p>
        </w:tc>
      </w:tr>
      <w:tr w:rsidR="005A5A01" w:rsidRPr="00E602EB" w:rsidTr="00700F6E">
        <w:trPr>
          <w:trHeight w:val="630"/>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val="restart"/>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GLPS</w:t>
            </w:r>
          </w:p>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7B6FB5"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1.790 (1.396, </w:t>
            </w:r>
            <w:proofErr w:type="gramStart"/>
            <w:r w:rsidRPr="00E602EB">
              <w:rPr>
                <w:rFonts w:ascii="Times New Roman" w:hAnsi="Times New Roman" w:cs="Times New Roman"/>
                <w:color w:val="000000"/>
                <w:sz w:val="21"/>
                <w:szCs w:val="21"/>
                <w:shd w:val="clear" w:color="auto" w:fill="FFFFFF"/>
              </w:rPr>
              <w:t>2.403)*</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0.234 (0.088, </w:t>
            </w:r>
            <w:proofErr w:type="gramStart"/>
            <w:r w:rsidRPr="00E602EB">
              <w:rPr>
                <w:rFonts w:ascii="Times New Roman" w:hAnsi="Times New Roman" w:cs="Times New Roman"/>
                <w:color w:val="000000"/>
                <w:sz w:val="21"/>
                <w:szCs w:val="21"/>
                <w:shd w:val="clear" w:color="auto" w:fill="FFFFFF"/>
              </w:rPr>
              <w:t>0.478)*</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1.556 (1.200, </w:t>
            </w:r>
            <w:proofErr w:type="gramStart"/>
            <w:r w:rsidRPr="00E602EB">
              <w:rPr>
                <w:rFonts w:ascii="Times New Roman" w:hAnsi="Times New Roman" w:cs="Times New Roman"/>
                <w:color w:val="000000"/>
                <w:sz w:val="21"/>
                <w:szCs w:val="21"/>
                <w:shd w:val="clear" w:color="auto" w:fill="FFFFFF"/>
              </w:rPr>
              <w:t>2.109)*</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13.1 (5.3, 22.3)</w:t>
            </w:r>
          </w:p>
        </w:tc>
      </w:tr>
      <w:tr w:rsidR="005A5A01" w:rsidRPr="00E602EB" w:rsidTr="00700F6E">
        <w:trPr>
          <w:trHeight w:val="630"/>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1.787 (1.281, </w:t>
            </w:r>
            <w:proofErr w:type="gramStart"/>
            <w:r w:rsidRPr="00E602EB">
              <w:rPr>
                <w:rFonts w:ascii="Times New Roman" w:hAnsi="Times New Roman" w:cs="Times New Roman"/>
                <w:color w:val="000000"/>
                <w:sz w:val="21"/>
                <w:szCs w:val="21"/>
                <w:shd w:val="clear" w:color="auto" w:fill="FFFFFF"/>
              </w:rPr>
              <w:t>2.582)*</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0.199 (0.050, </w:t>
            </w:r>
            <w:proofErr w:type="gramStart"/>
            <w:r w:rsidRPr="00E602EB">
              <w:rPr>
                <w:rFonts w:ascii="Times New Roman" w:hAnsi="Times New Roman" w:cs="Times New Roman"/>
                <w:color w:val="000000"/>
                <w:sz w:val="21"/>
                <w:szCs w:val="21"/>
                <w:shd w:val="clear" w:color="auto" w:fill="FFFFFF"/>
              </w:rPr>
              <w:t>0.414)*</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1.588 (1.116, </w:t>
            </w:r>
            <w:proofErr w:type="gramStart"/>
            <w:r w:rsidRPr="00E602EB">
              <w:rPr>
                <w:rFonts w:ascii="Times New Roman" w:hAnsi="Times New Roman" w:cs="Times New Roman"/>
                <w:color w:val="000000"/>
                <w:sz w:val="21"/>
                <w:szCs w:val="21"/>
                <w:shd w:val="clear" w:color="auto" w:fill="FFFFFF"/>
              </w:rPr>
              <w:t>2.288)*</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11.1 (2.5, 21.5)</w:t>
            </w:r>
          </w:p>
        </w:tc>
      </w:tr>
      <w:tr w:rsidR="005A5A01" w:rsidRPr="00E602EB" w:rsidTr="00700F6E">
        <w:trPr>
          <w:trHeight w:val="630"/>
        </w:trPr>
        <w:tc>
          <w:tcPr>
            <w:tcW w:w="1135" w:type="dxa"/>
            <w:vMerge/>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1.814 (1.285, </w:t>
            </w:r>
            <w:proofErr w:type="gramStart"/>
            <w:r w:rsidRPr="00E602EB">
              <w:rPr>
                <w:rFonts w:ascii="Times New Roman" w:hAnsi="Times New Roman" w:cs="Times New Roman"/>
                <w:color w:val="000000"/>
                <w:sz w:val="21"/>
                <w:szCs w:val="21"/>
                <w:shd w:val="clear" w:color="auto" w:fill="FFFFFF"/>
              </w:rPr>
              <w:t>2.380)*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0.194 (0.032, </w:t>
            </w:r>
            <w:proofErr w:type="gramStart"/>
            <w:r w:rsidRPr="00E602EB">
              <w:rPr>
                <w:rFonts w:ascii="Times New Roman" w:hAnsi="Times New Roman" w:cs="Times New Roman"/>
                <w:color w:val="000000"/>
                <w:sz w:val="21"/>
                <w:szCs w:val="21"/>
                <w:shd w:val="clear" w:color="auto" w:fill="FFFFFF"/>
              </w:rPr>
              <w:t>0.388)*</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1.620 (1.047, </w:t>
            </w:r>
            <w:proofErr w:type="gramStart"/>
            <w:r w:rsidRPr="00E602EB">
              <w:rPr>
                <w:rFonts w:ascii="Times New Roman" w:hAnsi="Times New Roman" w:cs="Times New Roman"/>
                <w:color w:val="000000"/>
                <w:sz w:val="21"/>
                <w:szCs w:val="21"/>
                <w:shd w:val="clear" w:color="auto" w:fill="FFFFFF"/>
              </w:rPr>
              <w:t>2.175)*</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10.7 (1.9, 22.8)</w:t>
            </w:r>
          </w:p>
        </w:tc>
      </w:tr>
      <w:tr w:rsidR="005A5A01" w:rsidRPr="00E602EB" w:rsidTr="00700F6E">
        <w:trPr>
          <w:trHeight w:val="630"/>
        </w:trPr>
        <w:tc>
          <w:tcPr>
            <w:tcW w:w="1135" w:type="dxa"/>
            <w:vMerge/>
            <w:tcBorders>
              <w:bottom w:val="single" w:sz="4" w:space="0" w:color="auto"/>
            </w:tcBorders>
            <w:shd w:val="clear" w:color="auto" w:fill="EDEDED" w:themeFill="accent3"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tcBorders>
              <w:bottom w:val="single" w:sz="4" w:space="0" w:color="auto"/>
            </w:tcBorders>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931C9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Pr>
                <w:rFonts w:ascii="Times New Roman" w:hAnsi="Times New Roman" w:cs="Times New Roman" w:hint="eastAsia"/>
                <w:i/>
                <w:iCs/>
                <w:color w:val="000000" w:themeColor="text1"/>
                <w:sz w:val="21"/>
                <w:szCs w:val="21"/>
              </w:rPr>
              <w:t>a</w:t>
            </w:r>
            <w:r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t xml:space="preserve"> </w:t>
            </w:r>
            <w:r>
              <w:rPr>
                <w:rFonts w:ascii="Times New Roman" w:hAnsi="Times New Roman" w:cs="Times New Roman"/>
                <w:i/>
                <w:iCs/>
                <w:color w:val="000000" w:themeColor="text1"/>
                <w:sz w:val="21"/>
                <w:szCs w:val="21"/>
              </w:rPr>
              <w:t>a</w:t>
            </w:r>
            <w:r w:rsidRPr="00931C9E">
              <w:rPr>
                <w:rFonts w:ascii="Times New Roman" w:hAnsi="Times New Roman" w:cs="Times New Roman"/>
                <w:i/>
                <w:iCs/>
                <w:color w:val="000000" w:themeColor="text1"/>
                <w:sz w:val="21"/>
                <w:szCs w:val="21"/>
              </w:rPr>
              <w:t>ntihypertensive medication</w:t>
            </w:r>
            <w:r>
              <w:rPr>
                <w:rFonts w:ascii="Times New Roman" w:hAnsi="Times New Roman" w:cs="Times New Roman" w:hint="eastAsia"/>
                <w:i/>
                <w:iCs/>
                <w:color w:val="000000" w:themeColor="text1"/>
                <w:sz w:val="21"/>
                <w:szCs w:val="21"/>
              </w:rPr>
              <w:t>,</w:t>
            </w:r>
            <w:r>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2.045 (1.465, </w:t>
            </w:r>
            <w:proofErr w:type="gramStart"/>
            <w:r w:rsidRPr="00E602EB">
              <w:rPr>
                <w:rFonts w:ascii="Times New Roman" w:hAnsi="Times New Roman" w:cs="Times New Roman"/>
                <w:color w:val="000000"/>
                <w:sz w:val="21"/>
                <w:szCs w:val="21"/>
                <w:shd w:val="clear" w:color="auto" w:fill="FFFFFF"/>
              </w:rPr>
              <w:t>2.707)*</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0.168 (0.014, </w:t>
            </w:r>
            <w:proofErr w:type="gramStart"/>
            <w:r w:rsidRPr="00E602EB">
              <w:rPr>
                <w:rFonts w:ascii="Times New Roman" w:hAnsi="Times New Roman" w:cs="Times New Roman"/>
                <w:color w:val="000000"/>
                <w:sz w:val="21"/>
                <w:szCs w:val="21"/>
                <w:shd w:val="clear" w:color="auto" w:fill="FFFFFF"/>
              </w:rPr>
              <w:t>0.454)*</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1.878 (1.357, </w:t>
            </w:r>
            <w:proofErr w:type="gramStart"/>
            <w:r w:rsidRPr="00E602EB">
              <w:rPr>
                <w:rFonts w:ascii="Times New Roman" w:hAnsi="Times New Roman" w:cs="Times New Roman"/>
                <w:color w:val="000000"/>
                <w:sz w:val="21"/>
                <w:szCs w:val="21"/>
                <w:shd w:val="clear" w:color="auto" w:fill="FFFFFF"/>
              </w:rPr>
              <w:t>2.545)*</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8.2 (0.8, 21.1)</w:t>
            </w:r>
          </w:p>
        </w:tc>
      </w:tr>
      <w:tr w:rsidR="005A5A01" w:rsidRPr="00E602EB" w:rsidTr="00700F6E">
        <w:trPr>
          <w:trHeight w:val="630"/>
        </w:trPr>
        <w:tc>
          <w:tcPr>
            <w:tcW w:w="1135" w:type="dxa"/>
            <w:vMerge w:val="restart"/>
            <w:shd w:val="clear" w:color="auto" w:fill="C9C9C9" w:themeFill="accent3" w:themeFillTint="99"/>
            <w:vAlign w:val="center"/>
          </w:tcPr>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F26CC6">
            <w:pPr>
              <w:jc w:val="center"/>
              <w:rPr>
                <w:rFonts w:ascii="Times New Roman" w:hAnsi="Times New Roman" w:cs="Times New Roman"/>
                <w:b/>
                <w:bCs/>
                <w:color w:val="000000" w:themeColor="text1"/>
                <w:sz w:val="21"/>
                <w:szCs w:val="21"/>
              </w:rPr>
            </w:pPr>
          </w:p>
          <w:p w:rsidR="005A5A01" w:rsidRPr="00E602EB" w:rsidRDefault="005A5A01" w:rsidP="005A5A01">
            <w:pPr>
              <w:rPr>
                <w:rFonts w:ascii="Times New Roman" w:hAnsi="Times New Roman" w:cs="Times New Roman"/>
                <w:b/>
                <w:bCs/>
                <w:color w:val="000000" w:themeColor="text1"/>
                <w:sz w:val="21"/>
                <w:szCs w:val="21"/>
              </w:rPr>
            </w:pPr>
          </w:p>
          <w:p w:rsidR="005A5A01" w:rsidRPr="00E602EB" w:rsidRDefault="005A5A01" w:rsidP="005A5A01">
            <w:pPr>
              <w:rPr>
                <w:rFonts w:ascii="Times New Roman" w:hAnsi="Times New Roman" w:cs="Times New Roman"/>
                <w:b/>
                <w:bCs/>
                <w:color w:val="000000" w:themeColor="text1"/>
                <w:sz w:val="21"/>
                <w:szCs w:val="21"/>
              </w:rPr>
            </w:pPr>
          </w:p>
          <w:p w:rsidR="00B50DCE" w:rsidRPr="00E602EB" w:rsidRDefault="00B50DCE" w:rsidP="005A5A01">
            <w:pP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Upslope</w:t>
            </w:r>
          </w:p>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val="restart"/>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GRPS</w:t>
            </w:r>
          </w:p>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-3.743 (-5.217, -1.</w:t>
            </w:r>
            <w:proofErr w:type="gramStart"/>
            <w:r w:rsidRPr="00E602EB">
              <w:rPr>
                <w:rFonts w:ascii="Times New Roman" w:hAnsi="Times New Roman" w:cs="Times New Roman"/>
                <w:color w:val="000000"/>
                <w:sz w:val="21"/>
                <w:szCs w:val="21"/>
                <w:shd w:val="clear" w:color="auto" w:fill="FFFFFF"/>
              </w:rPr>
              <w:t>959)*</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-0.725 (-1.349, -0.</w:t>
            </w:r>
            <w:proofErr w:type="gramStart"/>
            <w:r w:rsidRPr="00E602EB">
              <w:rPr>
                <w:rFonts w:ascii="Times New Roman" w:hAnsi="Times New Roman" w:cs="Times New Roman"/>
                <w:color w:val="000000"/>
                <w:sz w:val="21"/>
                <w:szCs w:val="21"/>
                <w:shd w:val="clear" w:color="auto" w:fill="FFFFFF"/>
              </w:rPr>
              <w:t>236)*</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-3.018 (-4.439, -1.</w:t>
            </w:r>
            <w:proofErr w:type="gramStart"/>
            <w:r w:rsidRPr="00E602EB">
              <w:rPr>
                <w:rFonts w:ascii="Times New Roman" w:hAnsi="Times New Roman" w:cs="Times New Roman"/>
                <w:color w:val="000000"/>
                <w:sz w:val="21"/>
                <w:szCs w:val="21"/>
                <w:shd w:val="clear" w:color="auto" w:fill="FFFFFF"/>
              </w:rPr>
              <w:t>467)*</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19.4 (8.1, 38.1)</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-3.744 (-5.281, -2.</w:t>
            </w:r>
            <w:proofErr w:type="gramStart"/>
            <w:r w:rsidRPr="00E602EB">
              <w:rPr>
                <w:rFonts w:ascii="Times New Roman" w:hAnsi="Times New Roman" w:cs="Times New Roman"/>
                <w:color w:val="000000"/>
                <w:sz w:val="21"/>
                <w:szCs w:val="21"/>
                <w:shd w:val="clear" w:color="auto" w:fill="FFFFFF"/>
              </w:rPr>
              <w:t>225)*</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-0.471 (-0.974, -0.</w:t>
            </w:r>
            <w:proofErr w:type="gramStart"/>
            <w:r w:rsidRPr="00E602EB">
              <w:rPr>
                <w:rFonts w:ascii="Times New Roman" w:hAnsi="Times New Roman" w:cs="Times New Roman"/>
                <w:color w:val="000000"/>
                <w:sz w:val="21"/>
                <w:szCs w:val="21"/>
                <w:shd w:val="clear" w:color="auto" w:fill="FFFFFF"/>
              </w:rPr>
              <w:t>166)*</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-3.273 (-4.724, -1.</w:t>
            </w:r>
            <w:proofErr w:type="gramStart"/>
            <w:r w:rsidRPr="00E602EB">
              <w:rPr>
                <w:rFonts w:ascii="Times New Roman" w:hAnsi="Times New Roman" w:cs="Times New Roman"/>
                <w:color w:val="000000"/>
                <w:sz w:val="21"/>
                <w:szCs w:val="21"/>
                <w:shd w:val="clear" w:color="auto" w:fill="FFFFFF"/>
              </w:rPr>
              <w:t>716)*</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12.6 (4.2, 29.2)</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-3.759 (-5.495, -2.</w:t>
            </w:r>
            <w:proofErr w:type="gramStart"/>
            <w:r w:rsidRPr="00E602EB">
              <w:rPr>
                <w:rFonts w:ascii="Times New Roman" w:hAnsi="Times New Roman" w:cs="Times New Roman"/>
                <w:color w:val="000000"/>
                <w:sz w:val="21"/>
                <w:szCs w:val="21"/>
                <w:shd w:val="clear" w:color="auto" w:fill="FFFFFF"/>
              </w:rPr>
              <w:t>133)*</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-0.481 (-1.084, -0.</w:t>
            </w:r>
            <w:proofErr w:type="gramStart"/>
            <w:r w:rsidRPr="00E602EB">
              <w:rPr>
                <w:rFonts w:ascii="Times New Roman" w:hAnsi="Times New Roman" w:cs="Times New Roman"/>
                <w:color w:val="000000"/>
                <w:sz w:val="21"/>
                <w:szCs w:val="21"/>
                <w:shd w:val="clear" w:color="auto" w:fill="FFFFFF"/>
              </w:rPr>
              <w:t>135)*</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-3.278 (-4.999, -1.</w:t>
            </w:r>
            <w:proofErr w:type="gramStart"/>
            <w:r w:rsidRPr="00E602EB">
              <w:rPr>
                <w:rFonts w:ascii="Times New Roman" w:hAnsi="Times New Roman" w:cs="Times New Roman"/>
                <w:color w:val="000000"/>
                <w:sz w:val="21"/>
                <w:szCs w:val="21"/>
                <w:shd w:val="clear" w:color="auto" w:fill="FFFFFF"/>
              </w:rPr>
              <w:t>418)*</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12.8 (2.7, 31.3)</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tcBorders>
              <w:bottom w:val="single" w:sz="4" w:space="0" w:color="auto"/>
            </w:tcBorders>
            <w:shd w:val="clear" w:color="auto" w:fill="FBE4D5" w:themeFill="accent2"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931C9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Pr>
                <w:rFonts w:ascii="Times New Roman" w:hAnsi="Times New Roman" w:cs="Times New Roman" w:hint="eastAsia"/>
                <w:i/>
                <w:iCs/>
                <w:color w:val="000000" w:themeColor="text1"/>
                <w:sz w:val="21"/>
                <w:szCs w:val="21"/>
              </w:rPr>
              <w:t>a</w:t>
            </w:r>
            <w:r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t xml:space="preserve"> </w:t>
            </w:r>
            <w:r>
              <w:rPr>
                <w:rFonts w:ascii="Times New Roman" w:hAnsi="Times New Roman" w:cs="Times New Roman"/>
                <w:i/>
                <w:iCs/>
                <w:color w:val="000000" w:themeColor="text1"/>
                <w:sz w:val="21"/>
                <w:szCs w:val="21"/>
              </w:rPr>
              <w:t>a</w:t>
            </w:r>
            <w:r w:rsidRPr="00931C9E">
              <w:rPr>
                <w:rFonts w:ascii="Times New Roman" w:hAnsi="Times New Roman" w:cs="Times New Roman"/>
                <w:i/>
                <w:iCs/>
                <w:color w:val="000000" w:themeColor="text1"/>
                <w:sz w:val="21"/>
                <w:szCs w:val="21"/>
              </w:rPr>
              <w:t>ntihypertensive medication</w:t>
            </w:r>
            <w:r>
              <w:rPr>
                <w:rFonts w:ascii="Times New Roman" w:hAnsi="Times New Roman" w:cs="Times New Roman" w:hint="eastAsia"/>
                <w:i/>
                <w:iCs/>
                <w:color w:val="000000" w:themeColor="text1"/>
                <w:sz w:val="21"/>
                <w:szCs w:val="21"/>
              </w:rPr>
              <w:t>,</w:t>
            </w:r>
            <w:r>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-3.891 (-5.356, -2.</w:t>
            </w:r>
            <w:proofErr w:type="gramStart"/>
            <w:r w:rsidRPr="00E602EB">
              <w:rPr>
                <w:rFonts w:ascii="Times New Roman" w:hAnsi="Times New Roman" w:cs="Times New Roman"/>
                <w:color w:val="000000"/>
                <w:sz w:val="21"/>
                <w:szCs w:val="21"/>
                <w:shd w:val="clear" w:color="auto" w:fill="FFFFFF"/>
              </w:rPr>
              <w:t>194)*</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-0.486 (-0.963, -0.</w:t>
            </w:r>
            <w:proofErr w:type="gramStart"/>
            <w:r w:rsidRPr="00E602EB">
              <w:rPr>
                <w:rFonts w:ascii="Times New Roman" w:hAnsi="Times New Roman" w:cs="Times New Roman"/>
                <w:color w:val="000000"/>
                <w:sz w:val="21"/>
                <w:szCs w:val="21"/>
                <w:shd w:val="clear" w:color="auto" w:fill="FFFFFF"/>
              </w:rPr>
              <w:t>123)*</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-3.405 (-4.698, -1.</w:t>
            </w:r>
            <w:proofErr w:type="gramStart"/>
            <w:r w:rsidRPr="00E602EB">
              <w:rPr>
                <w:rFonts w:ascii="Times New Roman" w:hAnsi="Times New Roman" w:cs="Times New Roman"/>
                <w:color w:val="000000"/>
                <w:sz w:val="21"/>
                <w:szCs w:val="21"/>
                <w:shd w:val="clear" w:color="auto" w:fill="FFFFFF"/>
              </w:rPr>
              <w:t>935)*</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12.5 (3.4, 25.1)</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val="restart"/>
            <w:shd w:val="clear" w:color="auto" w:fill="DEEAF6" w:themeFill="accent5" w:themeFillTint="33"/>
            <w:vAlign w:val="center"/>
          </w:tcPr>
          <w:p w:rsidR="005A5A01" w:rsidRPr="00E602EB" w:rsidRDefault="005A5A01" w:rsidP="005A5A01">
            <w:pPr>
              <w:jc w:val="center"/>
              <w:rPr>
                <w:rFonts w:ascii="Times New Roman" w:hAnsi="Times New Roman" w:cs="Times New Roman"/>
                <w:b/>
                <w:bCs/>
                <w:color w:val="000000" w:themeColor="text1"/>
                <w:sz w:val="21"/>
                <w:szCs w:val="21"/>
              </w:rPr>
            </w:pPr>
          </w:p>
          <w:p w:rsidR="005A5A01" w:rsidRPr="00E602EB" w:rsidRDefault="005A5A01" w:rsidP="005A5A01">
            <w:pPr>
              <w:jc w:val="center"/>
              <w:rPr>
                <w:rFonts w:ascii="Times New Roman" w:hAnsi="Times New Roman" w:cs="Times New Roman"/>
                <w:b/>
                <w:bCs/>
                <w:color w:val="000000" w:themeColor="text1"/>
                <w:sz w:val="21"/>
                <w:szCs w:val="21"/>
              </w:rPr>
            </w:pPr>
          </w:p>
          <w:p w:rsidR="005A5A01" w:rsidRPr="00E602EB" w:rsidRDefault="005A5A01" w:rsidP="005A5A01">
            <w:pPr>
              <w:jc w:val="center"/>
              <w:rPr>
                <w:rFonts w:ascii="Times New Roman" w:hAnsi="Times New Roman" w:cs="Times New Roman"/>
                <w:b/>
                <w:bCs/>
                <w:color w:val="000000" w:themeColor="text1"/>
                <w:sz w:val="21"/>
                <w:szCs w:val="21"/>
              </w:rPr>
            </w:pPr>
          </w:p>
          <w:p w:rsidR="005A5A01" w:rsidRPr="00E602EB" w:rsidRDefault="005A5A01" w:rsidP="005A5A01">
            <w:pPr>
              <w:rPr>
                <w:rFonts w:ascii="Times New Roman" w:hAnsi="Times New Roman" w:cs="Times New Roman"/>
                <w:b/>
                <w:bCs/>
                <w:color w:val="000000" w:themeColor="text1"/>
                <w:sz w:val="21"/>
                <w:szCs w:val="21"/>
              </w:rPr>
            </w:pPr>
          </w:p>
          <w:p w:rsidR="00B50DCE" w:rsidRPr="00E602EB" w:rsidRDefault="00B50DCE" w:rsidP="005A5A01">
            <w:pPr>
              <w:ind w:firstLineChars="50" w:firstLine="105"/>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GCPS</w:t>
            </w:r>
          </w:p>
          <w:p w:rsidR="00B50DCE" w:rsidRPr="00E602EB" w:rsidRDefault="00B50DCE" w:rsidP="005A5A01">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1.598 (0.845, </w:t>
            </w:r>
            <w:proofErr w:type="gramStart"/>
            <w:r w:rsidRPr="00E602EB">
              <w:rPr>
                <w:rFonts w:ascii="Times New Roman" w:hAnsi="Times New Roman" w:cs="Times New Roman"/>
                <w:color w:val="000000"/>
                <w:sz w:val="21"/>
                <w:szCs w:val="21"/>
                <w:shd w:val="clear" w:color="auto" w:fill="FFFFFF"/>
              </w:rPr>
              <w:t>2.129)*</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0.215 (0.038, </w:t>
            </w:r>
            <w:proofErr w:type="gramStart"/>
            <w:r w:rsidRPr="00E602EB">
              <w:rPr>
                <w:rFonts w:ascii="Times New Roman" w:hAnsi="Times New Roman" w:cs="Times New Roman"/>
                <w:color w:val="000000"/>
                <w:sz w:val="21"/>
                <w:szCs w:val="21"/>
                <w:shd w:val="clear" w:color="auto" w:fill="FFFFFF"/>
              </w:rPr>
              <w:t>0.424)*</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1.383 (0.686, </w:t>
            </w:r>
            <w:proofErr w:type="gramStart"/>
            <w:r w:rsidRPr="00E602EB">
              <w:rPr>
                <w:rFonts w:ascii="Times New Roman" w:hAnsi="Times New Roman" w:cs="Times New Roman"/>
                <w:color w:val="000000"/>
                <w:sz w:val="21"/>
                <w:szCs w:val="21"/>
                <w:shd w:val="clear" w:color="auto" w:fill="FFFFFF"/>
              </w:rPr>
              <w:t>1.891)*</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13.5 (3.5, 31.2)</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DEEAF6" w:themeFill="accent5"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1.699 (0.883, </w:t>
            </w:r>
            <w:proofErr w:type="gramStart"/>
            <w:r w:rsidRPr="00E602EB">
              <w:rPr>
                <w:rFonts w:ascii="Times New Roman" w:hAnsi="Times New Roman" w:cs="Times New Roman"/>
                <w:color w:val="000000"/>
                <w:sz w:val="21"/>
                <w:szCs w:val="21"/>
                <w:shd w:val="clear" w:color="auto" w:fill="FFFFFF"/>
              </w:rPr>
              <w:t>2.386)*</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0.152 (0.028, </w:t>
            </w:r>
            <w:proofErr w:type="gramStart"/>
            <w:r w:rsidRPr="00E602EB">
              <w:rPr>
                <w:rFonts w:ascii="Times New Roman" w:hAnsi="Times New Roman" w:cs="Times New Roman"/>
                <w:color w:val="000000"/>
                <w:sz w:val="21"/>
                <w:szCs w:val="21"/>
                <w:shd w:val="clear" w:color="auto" w:fill="FFFFFF"/>
              </w:rPr>
              <w:t>0.318)*</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1.547 (0.677, </w:t>
            </w:r>
            <w:proofErr w:type="gramStart"/>
            <w:r w:rsidRPr="00E602EB">
              <w:rPr>
                <w:rFonts w:ascii="Times New Roman" w:hAnsi="Times New Roman" w:cs="Times New Roman"/>
                <w:color w:val="000000"/>
                <w:sz w:val="21"/>
                <w:szCs w:val="21"/>
                <w:shd w:val="clear" w:color="auto" w:fill="FFFFFF"/>
              </w:rPr>
              <w:t>2.168)*</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8.9 (2.0, 24.2)</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DEEAF6" w:themeFill="accent5"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1.700 (1.148, </w:t>
            </w:r>
            <w:proofErr w:type="gramStart"/>
            <w:r w:rsidRPr="00E602EB">
              <w:rPr>
                <w:rFonts w:ascii="Times New Roman" w:hAnsi="Times New Roman" w:cs="Times New Roman"/>
                <w:color w:val="000000"/>
                <w:sz w:val="21"/>
                <w:szCs w:val="21"/>
                <w:shd w:val="clear" w:color="auto" w:fill="FFFFFF"/>
              </w:rPr>
              <w:t>2.262)*</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0.155 (0.021, </w:t>
            </w:r>
            <w:proofErr w:type="gramStart"/>
            <w:r w:rsidRPr="00E602EB">
              <w:rPr>
                <w:rFonts w:ascii="Times New Roman" w:hAnsi="Times New Roman" w:cs="Times New Roman"/>
                <w:color w:val="000000"/>
                <w:sz w:val="21"/>
                <w:szCs w:val="21"/>
                <w:shd w:val="clear" w:color="auto" w:fill="FFFFFF"/>
              </w:rPr>
              <w:t>0.361)*</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1.545 (1.010, </w:t>
            </w:r>
            <w:proofErr w:type="gramStart"/>
            <w:r w:rsidRPr="00E602EB">
              <w:rPr>
                <w:rFonts w:ascii="Times New Roman" w:hAnsi="Times New Roman" w:cs="Times New Roman"/>
                <w:color w:val="000000"/>
                <w:sz w:val="21"/>
                <w:szCs w:val="21"/>
                <w:shd w:val="clear" w:color="auto" w:fill="FFFFFF"/>
              </w:rPr>
              <w:t>2.140)*</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9.1 (1.6, 21.9)</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tcBorders>
              <w:bottom w:val="single" w:sz="4" w:space="0" w:color="auto"/>
            </w:tcBorders>
            <w:shd w:val="clear" w:color="auto" w:fill="DEEAF6" w:themeFill="accent5"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931C9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Pr>
                <w:rFonts w:ascii="Times New Roman" w:hAnsi="Times New Roman" w:cs="Times New Roman" w:hint="eastAsia"/>
                <w:i/>
                <w:iCs/>
                <w:color w:val="000000" w:themeColor="text1"/>
                <w:sz w:val="21"/>
                <w:szCs w:val="21"/>
              </w:rPr>
              <w:t>a</w:t>
            </w:r>
            <w:r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t xml:space="preserve"> </w:t>
            </w:r>
            <w:r>
              <w:rPr>
                <w:rFonts w:ascii="Times New Roman" w:hAnsi="Times New Roman" w:cs="Times New Roman"/>
                <w:i/>
                <w:iCs/>
                <w:color w:val="000000" w:themeColor="text1"/>
                <w:sz w:val="21"/>
                <w:szCs w:val="21"/>
              </w:rPr>
              <w:t>a</w:t>
            </w:r>
            <w:r w:rsidRPr="00931C9E">
              <w:rPr>
                <w:rFonts w:ascii="Times New Roman" w:hAnsi="Times New Roman" w:cs="Times New Roman"/>
                <w:i/>
                <w:iCs/>
                <w:color w:val="000000" w:themeColor="text1"/>
                <w:sz w:val="21"/>
                <w:szCs w:val="21"/>
              </w:rPr>
              <w:t>ntihypertensive medication</w:t>
            </w:r>
            <w:r>
              <w:rPr>
                <w:rFonts w:ascii="Times New Roman" w:hAnsi="Times New Roman" w:cs="Times New Roman" w:hint="eastAsia"/>
                <w:i/>
                <w:iCs/>
                <w:color w:val="000000" w:themeColor="text1"/>
                <w:sz w:val="21"/>
                <w:szCs w:val="21"/>
              </w:rPr>
              <w:t>,</w:t>
            </w:r>
            <w:r>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1.840 (1.136, </w:t>
            </w:r>
            <w:proofErr w:type="gramStart"/>
            <w:r w:rsidRPr="00E602EB">
              <w:rPr>
                <w:rFonts w:ascii="Times New Roman" w:hAnsi="Times New Roman" w:cs="Times New Roman"/>
                <w:color w:val="000000"/>
                <w:sz w:val="21"/>
                <w:szCs w:val="21"/>
                <w:shd w:val="clear" w:color="auto" w:fill="FFFFFF"/>
              </w:rPr>
              <w:t>2.660)*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0.086 (0.006, </w:t>
            </w:r>
            <w:proofErr w:type="gramStart"/>
            <w:r w:rsidRPr="00E602EB">
              <w:rPr>
                <w:rFonts w:ascii="Times New Roman" w:hAnsi="Times New Roman" w:cs="Times New Roman"/>
                <w:color w:val="000000"/>
                <w:sz w:val="21"/>
                <w:szCs w:val="21"/>
                <w:shd w:val="clear" w:color="auto" w:fill="FFFFFF"/>
              </w:rPr>
              <w:t>0.298)*</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1.755 (1.058, </w:t>
            </w:r>
            <w:proofErr w:type="gramStart"/>
            <w:r w:rsidRPr="00E602EB">
              <w:rPr>
                <w:rFonts w:ascii="Times New Roman" w:hAnsi="Times New Roman" w:cs="Times New Roman"/>
                <w:color w:val="000000"/>
                <w:sz w:val="21"/>
                <w:szCs w:val="21"/>
                <w:shd w:val="clear" w:color="auto" w:fill="FFFFFF"/>
              </w:rPr>
              <w:t>2.541)*</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4.6 (0.4, 16.2)</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val="restart"/>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r w:rsidRPr="00E602EB">
              <w:rPr>
                <w:rFonts w:ascii="Times New Roman" w:hAnsi="Times New Roman" w:cs="Times New Roman"/>
                <w:b/>
                <w:bCs/>
                <w:color w:val="000000" w:themeColor="text1"/>
                <w:sz w:val="21"/>
                <w:szCs w:val="21"/>
              </w:rPr>
              <w:t>GLPS</w:t>
            </w:r>
          </w:p>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7B6FB5" w:rsidP="00F26CC6">
            <w:pPr>
              <w:jc w:val="left"/>
              <w:rPr>
                <w:rFonts w:ascii="Times New Roman" w:hAnsi="Times New Roman" w:cs="Times New Roman"/>
                <w:i/>
                <w:iCs/>
                <w:color w:val="000000" w:themeColor="text1"/>
                <w:sz w:val="21"/>
                <w:szCs w:val="21"/>
              </w:rPr>
            </w:pPr>
            <w:r w:rsidRPr="007B6FB5">
              <w:rPr>
                <w:rFonts w:ascii="Times New Roman" w:hAnsi="Times New Roman" w:cs="Times New Roman"/>
                <w:i/>
                <w:iCs/>
                <w:color w:val="000000" w:themeColor="text1"/>
                <w:sz w:val="21"/>
                <w:szCs w:val="21"/>
              </w:rPr>
              <w:t>Unadjusted</w:t>
            </w:r>
          </w:p>
        </w:tc>
        <w:tc>
          <w:tcPr>
            <w:tcW w:w="2424"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1.782 (1.341, </w:t>
            </w:r>
            <w:proofErr w:type="gramStart"/>
            <w:r w:rsidRPr="00E602EB">
              <w:rPr>
                <w:rFonts w:ascii="Times New Roman" w:hAnsi="Times New Roman" w:cs="Times New Roman"/>
                <w:color w:val="000000"/>
                <w:sz w:val="21"/>
                <w:szCs w:val="21"/>
                <w:shd w:val="clear" w:color="auto" w:fill="FFFFFF"/>
              </w:rPr>
              <w:t>2.230)*</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0.242 (0.079, </w:t>
            </w:r>
            <w:proofErr w:type="gramStart"/>
            <w:r w:rsidRPr="00E602EB">
              <w:rPr>
                <w:rFonts w:ascii="Times New Roman" w:hAnsi="Times New Roman" w:cs="Times New Roman"/>
                <w:color w:val="000000"/>
                <w:sz w:val="21"/>
                <w:szCs w:val="21"/>
                <w:shd w:val="clear" w:color="auto" w:fill="FFFFFF"/>
              </w:rPr>
              <w:t>0.453)*</w:t>
            </w:r>
            <w:proofErr w:type="gramEnd"/>
            <w:r w:rsidRPr="00E602EB">
              <w:rPr>
                <w:rFonts w:ascii="Times New Roman" w:hAnsi="Times New Roman" w:cs="Times New Roman"/>
                <w:color w:val="000000"/>
                <w:sz w:val="21"/>
                <w:szCs w:val="21"/>
                <w:shd w:val="clear" w:color="auto" w:fill="FFFFFF"/>
              </w:rPr>
              <w:t>*</w:t>
            </w:r>
          </w:p>
        </w:tc>
        <w:tc>
          <w:tcPr>
            <w:tcW w:w="2413"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 xml:space="preserve">1.540 (1.082, </w:t>
            </w:r>
            <w:proofErr w:type="gramStart"/>
            <w:r w:rsidRPr="00E602EB">
              <w:rPr>
                <w:rFonts w:ascii="Times New Roman" w:hAnsi="Times New Roman" w:cs="Times New Roman"/>
                <w:color w:val="000000"/>
                <w:sz w:val="21"/>
                <w:szCs w:val="21"/>
                <w:shd w:val="clear" w:color="auto" w:fill="FFFFFF"/>
              </w:rPr>
              <w:t>2.046)*</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sz w:val="21"/>
                <w:szCs w:val="21"/>
                <w:shd w:val="clear" w:color="auto" w:fill="FFFFFF"/>
              </w:rPr>
            </w:pPr>
            <w:r w:rsidRPr="00E602EB">
              <w:rPr>
                <w:rFonts w:ascii="Times New Roman" w:hAnsi="Times New Roman" w:cs="Times New Roman"/>
                <w:color w:val="000000"/>
                <w:sz w:val="21"/>
                <w:szCs w:val="21"/>
                <w:shd w:val="clear" w:color="auto" w:fill="FFFFFF"/>
              </w:rPr>
              <w:t>13.6 (4.9, 26.7)</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Statin use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1.789 (1.290, </w:t>
            </w:r>
            <w:proofErr w:type="gramStart"/>
            <w:r w:rsidRPr="00E602EB">
              <w:rPr>
                <w:rFonts w:ascii="Times New Roman" w:hAnsi="Times New Roman" w:cs="Times New Roman"/>
                <w:color w:val="000000"/>
                <w:sz w:val="21"/>
                <w:szCs w:val="21"/>
                <w:shd w:val="clear" w:color="auto" w:fill="FFFFFF"/>
              </w:rPr>
              <w:t>2.355)*</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0.158 (0.034, </w:t>
            </w:r>
            <w:proofErr w:type="gramStart"/>
            <w:r w:rsidRPr="00E602EB">
              <w:rPr>
                <w:rFonts w:ascii="Times New Roman" w:hAnsi="Times New Roman" w:cs="Times New Roman"/>
                <w:color w:val="000000"/>
                <w:sz w:val="21"/>
                <w:szCs w:val="21"/>
                <w:shd w:val="clear" w:color="auto" w:fill="FFFFFF"/>
              </w:rPr>
              <w:t>0.338)*</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1.631 (1.106, </w:t>
            </w:r>
            <w:proofErr w:type="gramStart"/>
            <w:r w:rsidRPr="00E602EB">
              <w:rPr>
                <w:rFonts w:ascii="Times New Roman" w:hAnsi="Times New Roman" w:cs="Times New Roman"/>
                <w:color w:val="000000"/>
                <w:sz w:val="21"/>
                <w:szCs w:val="21"/>
                <w:shd w:val="clear" w:color="auto" w:fill="FFFFFF"/>
              </w:rPr>
              <w:t>2.227)*</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8.8 (1.8, 19.9)</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B50DC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Age, sex, BMI, SBP, and Resting heart rate</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1.817 (1.269, </w:t>
            </w:r>
            <w:proofErr w:type="gramStart"/>
            <w:r w:rsidRPr="00E602EB">
              <w:rPr>
                <w:rFonts w:ascii="Times New Roman" w:hAnsi="Times New Roman" w:cs="Times New Roman"/>
                <w:color w:val="000000"/>
                <w:sz w:val="21"/>
                <w:szCs w:val="21"/>
                <w:shd w:val="clear" w:color="auto" w:fill="FFFFFF"/>
              </w:rPr>
              <w:t>2.487)*</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0.157 (0.030, </w:t>
            </w:r>
            <w:proofErr w:type="gramStart"/>
            <w:r w:rsidRPr="00E602EB">
              <w:rPr>
                <w:rFonts w:ascii="Times New Roman" w:hAnsi="Times New Roman" w:cs="Times New Roman"/>
                <w:color w:val="000000"/>
                <w:sz w:val="21"/>
                <w:szCs w:val="21"/>
                <w:shd w:val="clear" w:color="auto" w:fill="FFFFFF"/>
              </w:rPr>
              <w:t>0.355)*</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1.661 (1.119, </w:t>
            </w:r>
            <w:proofErr w:type="gramStart"/>
            <w:r w:rsidRPr="00E602EB">
              <w:rPr>
                <w:rFonts w:ascii="Times New Roman" w:hAnsi="Times New Roman" w:cs="Times New Roman"/>
                <w:color w:val="000000"/>
                <w:sz w:val="21"/>
                <w:szCs w:val="21"/>
                <w:shd w:val="clear" w:color="auto" w:fill="FFFFFF"/>
              </w:rPr>
              <w:t>2.370)*</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8.6 (1.5, 19.5)</w:t>
            </w:r>
          </w:p>
        </w:tc>
      </w:tr>
      <w:tr w:rsidR="005A5A01" w:rsidRPr="00E602EB" w:rsidTr="00700F6E">
        <w:trPr>
          <w:trHeight w:val="630"/>
        </w:trPr>
        <w:tc>
          <w:tcPr>
            <w:tcW w:w="1135" w:type="dxa"/>
            <w:vMerge/>
            <w:shd w:val="clear" w:color="auto" w:fill="C9C9C9" w:themeFill="accent3" w:themeFillTint="99"/>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1145" w:type="dxa"/>
            <w:vMerge/>
            <w:shd w:val="clear" w:color="auto" w:fill="E2EFD9" w:themeFill="accent6" w:themeFillTint="33"/>
            <w:vAlign w:val="center"/>
          </w:tcPr>
          <w:p w:rsidR="00B50DCE" w:rsidRPr="00E602EB" w:rsidRDefault="00B50DCE" w:rsidP="00F26CC6">
            <w:pPr>
              <w:jc w:val="center"/>
              <w:rPr>
                <w:rFonts w:ascii="Times New Roman" w:hAnsi="Times New Roman" w:cs="Times New Roman"/>
                <w:b/>
                <w:bCs/>
                <w:color w:val="000000" w:themeColor="text1"/>
                <w:sz w:val="21"/>
                <w:szCs w:val="21"/>
              </w:rPr>
            </w:pPr>
          </w:p>
        </w:tc>
        <w:tc>
          <w:tcPr>
            <w:tcW w:w="4421" w:type="dxa"/>
            <w:vAlign w:val="center"/>
          </w:tcPr>
          <w:p w:rsidR="00B50DCE" w:rsidRPr="00E602EB" w:rsidRDefault="00931C9E" w:rsidP="00F26CC6">
            <w:pPr>
              <w:jc w:val="left"/>
              <w:rPr>
                <w:rFonts w:ascii="Times New Roman" w:hAnsi="Times New Roman" w:cs="Times New Roman"/>
                <w:i/>
                <w:iCs/>
                <w:color w:val="000000" w:themeColor="text1"/>
                <w:sz w:val="21"/>
                <w:szCs w:val="21"/>
              </w:rPr>
            </w:pPr>
            <w:r w:rsidRPr="00E602EB">
              <w:rPr>
                <w:rFonts w:ascii="Times New Roman" w:hAnsi="Times New Roman" w:cs="Times New Roman"/>
                <w:i/>
                <w:iCs/>
                <w:color w:val="000000" w:themeColor="text1"/>
                <w:sz w:val="21"/>
                <w:szCs w:val="21"/>
              </w:rPr>
              <w:t xml:space="preserve">Age, sex, BMI, SBP, and Resting heart rate, dyslipidemia, hypertension, HbA1c, </w:t>
            </w:r>
            <w:r>
              <w:rPr>
                <w:rFonts w:ascii="Times New Roman" w:hAnsi="Times New Roman" w:cs="Times New Roman" w:hint="eastAsia"/>
                <w:i/>
                <w:iCs/>
                <w:color w:val="000000" w:themeColor="text1"/>
                <w:sz w:val="21"/>
                <w:szCs w:val="21"/>
              </w:rPr>
              <w:t>a</w:t>
            </w:r>
            <w:r w:rsidRPr="00E602EB">
              <w:rPr>
                <w:rFonts w:ascii="Times New Roman" w:eastAsia="DengXian" w:hAnsi="Times New Roman" w:cs="Times New Roman"/>
                <w:i/>
                <w:iCs/>
                <w:sz w:val="21"/>
                <w:szCs w:val="21"/>
              </w:rPr>
              <w:t>ntidiabetic medications</w:t>
            </w:r>
            <w:r w:rsidRPr="00E602EB">
              <w:rPr>
                <w:rFonts w:ascii="Times New Roman" w:hAnsi="Times New Roman" w:cs="Times New Roman"/>
                <w:i/>
                <w:iCs/>
                <w:color w:val="000000" w:themeColor="text1"/>
                <w:sz w:val="21"/>
                <w:szCs w:val="21"/>
              </w:rPr>
              <w:t>,</w:t>
            </w:r>
            <w:r>
              <w:t xml:space="preserve"> </w:t>
            </w:r>
            <w:r>
              <w:rPr>
                <w:rFonts w:ascii="Times New Roman" w:hAnsi="Times New Roman" w:cs="Times New Roman"/>
                <w:i/>
                <w:iCs/>
                <w:color w:val="000000" w:themeColor="text1"/>
                <w:sz w:val="21"/>
                <w:szCs w:val="21"/>
              </w:rPr>
              <w:t>a</w:t>
            </w:r>
            <w:r w:rsidRPr="00931C9E">
              <w:rPr>
                <w:rFonts w:ascii="Times New Roman" w:hAnsi="Times New Roman" w:cs="Times New Roman"/>
                <w:i/>
                <w:iCs/>
                <w:color w:val="000000" w:themeColor="text1"/>
                <w:sz w:val="21"/>
                <w:szCs w:val="21"/>
              </w:rPr>
              <w:t>ntihypertensive medication</w:t>
            </w:r>
            <w:r>
              <w:rPr>
                <w:rFonts w:ascii="Times New Roman" w:hAnsi="Times New Roman" w:cs="Times New Roman" w:hint="eastAsia"/>
                <w:i/>
                <w:iCs/>
                <w:color w:val="000000" w:themeColor="text1"/>
                <w:sz w:val="21"/>
                <w:szCs w:val="21"/>
              </w:rPr>
              <w:t>,</w:t>
            </w:r>
            <w:r>
              <w:rPr>
                <w:rFonts w:ascii="Times New Roman" w:hAnsi="Times New Roman" w:cs="Times New Roman"/>
                <w:i/>
                <w:iCs/>
                <w:color w:val="000000" w:themeColor="text1"/>
                <w:sz w:val="21"/>
                <w:szCs w:val="21"/>
              </w:rPr>
              <w:t xml:space="preserve"> </w:t>
            </w:r>
            <w:r w:rsidRPr="00E602EB">
              <w:rPr>
                <w:rFonts w:ascii="Times New Roman" w:hAnsi="Times New Roman" w:cs="Times New Roman"/>
                <w:i/>
                <w:iCs/>
                <w:color w:val="000000" w:themeColor="text1"/>
                <w:sz w:val="21"/>
                <w:szCs w:val="21"/>
              </w:rPr>
              <w:t>duration of diabetes, and eGFR</w:t>
            </w:r>
          </w:p>
        </w:tc>
        <w:tc>
          <w:tcPr>
            <w:tcW w:w="2424"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2.038 (1.586, </w:t>
            </w:r>
            <w:proofErr w:type="gramStart"/>
            <w:r w:rsidRPr="00E602EB">
              <w:rPr>
                <w:rFonts w:ascii="Times New Roman" w:hAnsi="Times New Roman" w:cs="Times New Roman"/>
                <w:color w:val="000000"/>
                <w:sz w:val="21"/>
                <w:szCs w:val="21"/>
                <w:shd w:val="clear" w:color="auto" w:fill="FFFFFF"/>
              </w:rPr>
              <w:t>2.629)*</w:t>
            </w:r>
            <w:proofErr w:type="gramEnd"/>
            <w:r w:rsidRPr="00E602EB">
              <w:rPr>
                <w:rFonts w:ascii="Times New Roman" w:hAnsi="Times New Roman" w:cs="Times New Roman"/>
                <w:color w:val="000000"/>
                <w:sz w:val="21"/>
                <w:szCs w:val="21"/>
                <w:shd w:val="clear" w:color="auto" w:fill="FFFFFF"/>
              </w:rPr>
              <w:t>*</w:t>
            </w:r>
          </w:p>
        </w:tc>
        <w:tc>
          <w:tcPr>
            <w:tcW w:w="242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0.088 (0.005, </w:t>
            </w:r>
            <w:proofErr w:type="gramStart"/>
            <w:r w:rsidRPr="00E602EB">
              <w:rPr>
                <w:rFonts w:ascii="Times New Roman" w:hAnsi="Times New Roman" w:cs="Times New Roman"/>
                <w:color w:val="000000"/>
                <w:sz w:val="21"/>
                <w:szCs w:val="21"/>
                <w:shd w:val="clear" w:color="auto" w:fill="FFFFFF"/>
              </w:rPr>
              <w:t>0.309)*</w:t>
            </w:r>
            <w:proofErr w:type="gramEnd"/>
          </w:p>
        </w:tc>
        <w:tc>
          <w:tcPr>
            <w:tcW w:w="2413"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 xml:space="preserve">1.950 (1.504, </w:t>
            </w:r>
            <w:proofErr w:type="gramStart"/>
            <w:r w:rsidRPr="00E602EB">
              <w:rPr>
                <w:rFonts w:ascii="Times New Roman" w:hAnsi="Times New Roman" w:cs="Times New Roman"/>
                <w:color w:val="000000"/>
                <w:sz w:val="21"/>
                <w:szCs w:val="21"/>
                <w:shd w:val="clear" w:color="auto" w:fill="FFFFFF"/>
              </w:rPr>
              <w:t>2.562)*</w:t>
            </w:r>
            <w:proofErr w:type="gramEnd"/>
            <w:r w:rsidRPr="00E602EB">
              <w:rPr>
                <w:rFonts w:ascii="Times New Roman" w:hAnsi="Times New Roman" w:cs="Times New Roman"/>
                <w:color w:val="000000"/>
                <w:sz w:val="21"/>
                <w:szCs w:val="21"/>
                <w:shd w:val="clear" w:color="auto" w:fill="FFFFFF"/>
              </w:rPr>
              <w:t>*</w:t>
            </w:r>
          </w:p>
        </w:tc>
        <w:tc>
          <w:tcPr>
            <w:tcW w:w="1579" w:type="dxa"/>
            <w:vAlign w:val="center"/>
          </w:tcPr>
          <w:p w:rsidR="00B50DCE" w:rsidRPr="00E602EB" w:rsidRDefault="00B50DCE" w:rsidP="00F26CC6">
            <w:pPr>
              <w:jc w:val="center"/>
              <w:rPr>
                <w:rFonts w:ascii="Times New Roman" w:hAnsi="Times New Roman" w:cs="Times New Roman"/>
                <w:color w:val="000000" w:themeColor="text1"/>
                <w:sz w:val="21"/>
                <w:szCs w:val="21"/>
              </w:rPr>
            </w:pPr>
            <w:r w:rsidRPr="00E602EB">
              <w:rPr>
                <w:rFonts w:ascii="Times New Roman" w:hAnsi="Times New Roman" w:cs="Times New Roman"/>
                <w:color w:val="000000"/>
                <w:sz w:val="21"/>
                <w:szCs w:val="21"/>
                <w:shd w:val="clear" w:color="auto" w:fill="FFFFFF"/>
              </w:rPr>
              <w:t>4.3 (0.2, 14.6)</w:t>
            </w:r>
          </w:p>
        </w:tc>
      </w:tr>
    </w:tbl>
    <w:p w:rsidR="00D86842" w:rsidRPr="00D86842" w:rsidRDefault="00D86842" w:rsidP="00D86842">
      <w:pPr>
        <w:rPr>
          <w:rFonts w:ascii="Times New Roman" w:hAnsi="Times New Roman" w:cs="Times New Roman"/>
        </w:rPr>
      </w:pPr>
      <w:r w:rsidRPr="00D86842">
        <w:rPr>
          <w:rFonts w:ascii="Times New Roman" w:hAnsi="Times New Roman" w:cs="Times New Roman"/>
          <w:b/>
          <w:bCs/>
        </w:rPr>
        <w:t xml:space="preserve">Note: </w:t>
      </w:r>
      <w:r w:rsidRPr="00D86842">
        <w:rPr>
          <w:rFonts w:ascii="Times New Roman" w:hAnsi="Times New Roman" w:cs="Times New Roman"/>
        </w:rPr>
        <w:t>All models use 5 000 bootstrap samples, 95 % percentile Cis</w:t>
      </w:r>
      <w:r w:rsidRPr="00D86842">
        <w:rPr>
          <w:rFonts w:ascii="Times New Roman" w:hAnsi="Times New Roman" w:cs="Times New Roman" w:hint="eastAsia"/>
        </w:rPr>
        <w:t>.</w:t>
      </w:r>
    </w:p>
    <w:p w:rsidR="00D86842" w:rsidRPr="00D86842" w:rsidRDefault="00D86842" w:rsidP="00D86842">
      <w:pPr>
        <w:rPr>
          <w:rFonts w:ascii="Times New Roman" w:hAnsi="Times New Roman" w:cs="Times New Roman"/>
        </w:rPr>
      </w:pPr>
      <w:r w:rsidRPr="00D86842">
        <w:rPr>
          <w:rFonts w:ascii="Times New Roman" w:hAnsi="Times New Roman" w:cs="Times New Roman"/>
          <w:b/>
          <w:bCs/>
        </w:rPr>
        <w:t xml:space="preserve">Models were progressively adjusted as follows: </w:t>
      </w:r>
      <w:r w:rsidRPr="00D86842">
        <w:rPr>
          <w:rFonts w:ascii="Times New Roman" w:hAnsi="Times New Roman" w:cs="Times New Roman"/>
        </w:rPr>
        <w:t>Unadjusted: no covariate adjustment; Statin use: adjusted for statin use alone; Demographic + clinical: adjusted for age, sex, BMI, SBP, and resting heart rate; Demographic + clinical: adjusted for age, sex, BMI, SBP, resting heart rate, dyslipidemia, hypertension, HbA1c, antidiabetic medications, antihypertensive medication, diabetes duration, and eGFR.</w:t>
      </w:r>
    </w:p>
    <w:p w:rsidR="00D86842" w:rsidRDefault="00D86842" w:rsidP="00D86842">
      <w:pPr>
        <w:rPr>
          <w:rFonts w:ascii="Times New Roman" w:hAnsi="Times New Roman" w:cs="Times New Roman"/>
        </w:rPr>
      </w:pPr>
      <w:r w:rsidRPr="00D86842">
        <w:rPr>
          <w:rFonts w:ascii="Times New Roman" w:hAnsi="Times New Roman" w:cs="Times New Roman"/>
          <w:b/>
          <w:bCs/>
        </w:rPr>
        <w:t xml:space="preserve">Abbreviations: </w:t>
      </w:r>
      <w:r w:rsidRPr="00D86842">
        <w:rPr>
          <w:rFonts w:ascii="Times New Roman" w:hAnsi="Times New Roman" w:cs="Times New Roman"/>
        </w:rPr>
        <w:t>TyG index, triglyceride glucose index; LV, left ventricular; MEEi, myocardial energetic efficiency index; GRPS, global radial peak strain; GCPS, global circumferential peak strain; GLPS, global longitudinal peak strain; BMI, body mass index; SBP, systolic blood pressure; eGFR, estimated glomerular filtration rate. CI, confidence interval.</w:t>
      </w:r>
    </w:p>
    <w:p w:rsidR="00D86842" w:rsidRDefault="00D86842" w:rsidP="00D86842">
      <w:pPr>
        <w:rPr>
          <w:rFonts w:ascii="Times New Roman" w:hAnsi="Times New Roman" w:cs="Times New Roman"/>
        </w:rPr>
      </w:pPr>
      <w:r w:rsidRPr="00D86842">
        <w:rPr>
          <w:rFonts w:ascii="Times New Roman" w:hAnsi="Times New Roman" w:cs="Times New Roman"/>
        </w:rPr>
        <w:t>*p &lt; 0.05; **p &lt; 0.001.</w:t>
      </w:r>
    </w:p>
    <w:p w:rsidR="00EC794A" w:rsidRDefault="00EC794A" w:rsidP="00D86842">
      <w:pPr>
        <w:rPr>
          <w:rFonts w:ascii="Times New Roman" w:hAnsi="Times New Roman" w:cs="Times New Roman"/>
        </w:rPr>
        <w:sectPr w:rsidR="00EC794A" w:rsidSect="00F77D7E">
          <w:pgSz w:w="16840" w:h="11900" w:orient="landscape"/>
          <w:pgMar w:top="1797" w:right="1440" w:bottom="1797" w:left="1440" w:header="851" w:footer="992" w:gutter="0"/>
          <w:cols w:space="425"/>
          <w:docGrid w:type="lines" w:linePitch="326"/>
        </w:sectPr>
      </w:pPr>
    </w:p>
    <w:p w:rsidR="00EC794A" w:rsidRPr="002E5956" w:rsidRDefault="00EC794A" w:rsidP="002E5956">
      <w:pPr>
        <w:pStyle w:val="ab"/>
        <w:spacing w:before="0" w:beforeAutospacing="0" w:after="0" w:afterAutospacing="0" w:line="480" w:lineRule="auto"/>
        <w:jc w:val="both"/>
        <w:rPr>
          <w:rFonts w:ascii="Times New Roman" w:hAnsi="Times New Roman" w:cs="Times New Roman"/>
          <w:b/>
          <w:bCs/>
          <w:color w:val="000000" w:themeColor="text1"/>
        </w:rPr>
      </w:pPr>
      <w:r w:rsidRPr="00E602EB">
        <w:rPr>
          <w:rFonts w:ascii="Times New Roman" w:eastAsia="DengXian" w:hAnsi="Times New Roman" w:cs="Times New Roman"/>
          <w:b/>
          <w:bCs/>
          <w:lang w:bidi="ar"/>
        </w:rPr>
        <w:t>Supplementary Table S</w:t>
      </w:r>
      <w:r>
        <w:rPr>
          <w:rFonts w:ascii="Times New Roman" w:eastAsia="DengXian" w:hAnsi="Times New Roman" w:cs="Times New Roman"/>
          <w:b/>
          <w:bCs/>
          <w:lang w:bidi="ar"/>
        </w:rPr>
        <w:t>3</w:t>
      </w:r>
      <w:r w:rsidRPr="00E602EB">
        <w:rPr>
          <w:rFonts w:ascii="Times New Roman" w:eastAsia="DengXian" w:hAnsi="Times New Roman" w:cs="Times New Roman"/>
          <w:b/>
          <w:bCs/>
          <w:lang w:bidi="ar"/>
        </w:rPr>
        <w:t>.</w:t>
      </w:r>
      <w:r w:rsidR="002E5956" w:rsidRPr="002E5956">
        <w:rPr>
          <w:rFonts w:ascii="Times New Roman" w:hAnsi="Times New Roman" w:cs="Times New Roman"/>
          <w:b/>
          <w:bCs/>
        </w:rPr>
        <w:t xml:space="preserve"> </w:t>
      </w:r>
      <w:r w:rsidR="002E5956" w:rsidRPr="0033692C">
        <w:rPr>
          <w:rFonts w:ascii="Times New Roman" w:hAnsi="Times New Roman" w:cs="Times New Roman"/>
          <w:b/>
          <w:bCs/>
        </w:rPr>
        <w:t>Incremental value of the TyG index over its individual components</w:t>
      </w:r>
      <w:r w:rsidR="002E5956">
        <w:rPr>
          <w:rFonts w:ascii="Times New Roman" w:hAnsi="Times New Roman" w:cs="Times New Roman" w:hint="eastAsia"/>
          <w:b/>
          <w:bCs/>
        </w:rPr>
        <w:t>.</w:t>
      </w:r>
    </w:p>
    <w:tbl>
      <w:tblPr>
        <w:tblStyle w:val="a3"/>
        <w:tblW w:w="13306"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1184"/>
        <w:gridCol w:w="1184"/>
        <w:gridCol w:w="315"/>
        <w:gridCol w:w="1291"/>
        <w:gridCol w:w="1342"/>
        <w:gridCol w:w="315"/>
        <w:gridCol w:w="1276"/>
        <w:gridCol w:w="1294"/>
      </w:tblGrid>
      <w:tr w:rsidR="00D4038B" w:rsidRPr="00EC794A" w:rsidTr="0033692C">
        <w:trPr>
          <w:trHeight w:val="520"/>
          <w:jc w:val="center"/>
        </w:trPr>
        <w:tc>
          <w:tcPr>
            <w:tcW w:w="5105" w:type="dxa"/>
          </w:tcPr>
          <w:p w:rsidR="00D4038B" w:rsidRPr="00EC794A" w:rsidRDefault="00D4038B" w:rsidP="0033692C">
            <w:pPr>
              <w:jc w:val="center"/>
              <w:rPr>
                <w:rFonts w:ascii="Times New Roman" w:hAnsi="Times New Roman" w:cs="Times New Roman"/>
              </w:rPr>
            </w:pPr>
          </w:p>
        </w:tc>
        <w:tc>
          <w:tcPr>
            <w:tcW w:w="2368" w:type="dxa"/>
            <w:gridSpan w:val="2"/>
            <w:tcBorders>
              <w:bottom w:val="single" w:sz="18" w:space="0" w:color="000000" w:themeColor="text1"/>
            </w:tcBorders>
          </w:tcPr>
          <w:p w:rsidR="00D4038B" w:rsidRPr="00EC794A" w:rsidRDefault="00D4038B" w:rsidP="0033692C">
            <w:pPr>
              <w:jc w:val="center"/>
              <w:rPr>
                <w:rFonts w:ascii="Times New Roman" w:hAnsi="Times New Roman" w:cs="Times New Roman"/>
                <w:sz w:val="32"/>
                <w:szCs w:val="32"/>
              </w:rPr>
            </w:pPr>
            <w:r w:rsidRPr="00EC794A">
              <w:rPr>
                <w:rFonts w:ascii="Times New Roman" w:hAnsi="Times New Roman" w:cs="Times New Roman"/>
                <w:b/>
                <w:bCs/>
                <w:color w:val="000000" w:themeColor="text1"/>
                <w:sz w:val="32"/>
                <w:szCs w:val="32"/>
              </w:rPr>
              <w:t>GRPS</w:t>
            </w:r>
          </w:p>
        </w:tc>
        <w:tc>
          <w:tcPr>
            <w:tcW w:w="315" w:type="dxa"/>
          </w:tcPr>
          <w:p w:rsidR="00D4038B" w:rsidRPr="00EC794A" w:rsidRDefault="00D4038B" w:rsidP="0033692C">
            <w:pPr>
              <w:jc w:val="center"/>
              <w:rPr>
                <w:rFonts w:ascii="Times New Roman" w:hAnsi="Times New Roman" w:cs="Times New Roman"/>
                <w:sz w:val="32"/>
                <w:szCs w:val="32"/>
              </w:rPr>
            </w:pPr>
          </w:p>
        </w:tc>
        <w:tc>
          <w:tcPr>
            <w:tcW w:w="2633" w:type="dxa"/>
            <w:gridSpan w:val="2"/>
            <w:tcBorders>
              <w:bottom w:val="single" w:sz="18" w:space="0" w:color="000000" w:themeColor="text1"/>
            </w:tcBorders>
          </w:tcPr>
          <w:p w:rsidR="00D4038B" w:rsidRPr="00EC794A" w:rsidRDefault="00D4038B" w:rsidP="0033692C">
            <w:pPr>
              <w:jc w:val="center"/>
              <w:rPr>
                <w:rFonts w:ascii="Times New Roman" w:hAnsi="Times New Roman" w:cs="Times New Roman"/>
                <w:sz w:val="32"/>
                <w:szCs w:val="32"/>
              </w:rPr>
            </w:pPr>
            <w:r w:rsidRPr="00EC794A">
              <w:rPr>
                <w:rFonts w:ascii="Times New Roman" w:hAnsi="Times New Roman" w:cs="Times New Roman"/>
                <w:b/>
                <w:bCs/>
                <w:color w:val="000000" w:themeColor="text1"/>
                <w:sz w:val="32"/>
                <w:szCs w:val="32"/>
              </w:rPr>
              <w:t>GCPS</w:t>
            </w:r>
          </w:p>
        </w:tc>
        <w:tc>
          <w:tcPr>
            <w:tcW w:w="315" w:type="dxa"/>
          </w:tcPr>
          <w:p w:rsidR="00D4038B" w:rsidRPr="00EC794A" w:rsidRDefault="00D4038B" w:rsidP="0033692C">
            <w:pPr>
              <w:jc w:val="center"/>
              <w:rPr>
                <w:rFonts w:ascii="Times New Roman" w:hAnsi="Times New Roman" w:cs="Times New Roman"/>
                <w:sz w:val="32"/>
                <w:szCs w:val="32"/>
              </w:rPr>
            </w:pPr>
          </w:p>
        </w:tc>
        <w:tc>
          <w:tcPr>
            <w:tcW w:w="2570" w:type="dxa"/>
            <w:gridSpan w:val="2"/>
            <w:tcBorders>
              <w:bottom w:val="single" w:sz="18" w:space="0" w:color="000000" w:themeColor="text1"/>
            </w:tcBorders>
          </w:tcPr>
          <w:p w:rsidR="00D4038B" w:rsidRPr="00EC794A" w:rsidRDefault="00D4038B" w:rsidP="0033692C">
            <w:pPr>
              <w:jc w:val="center"/>
              <w:rPr>
                <w:rFonts w:ascii="Times New Roman" w:hAnsi="Times New Roman" w:cs="Times New Roman"/>
                <w:sz w:val="32"/>
                <w:szCs w:val="32"/>
              </w:rPr>
            </w:pPr>
            <w:r w:rsidRPr="00EC794A">
              <w:rPr>
                <w:rFonts w:ascii="Times New Roman" w:hAnsi="Times New Roman" w:cs="Times New Roman"/>
                <w:b/>
                <w:bCs/>
                <w:color w:val="000000" w:themeColor="text1"/>
                <w:sz w:val="32"/>
                <w:szCs w:val="32"/>
              </w:rPr>
              <w:t>GLPS</w:t>
            </w:r>
          </w:p>
        </w:tc>
      </w:tr>
      <w:tr w:rsidR="00D4038B" w:rsidRPr="00EC794A" w:rsidTr="0033692C">
        <w:trPr>
          <w:trHeight w:val="520"/>
          <w:jc w:val="center"/>
        </w:trPr>
        <w:tc>
          <w:tcPr>
            <w:tcW w:w="5105" w:type="dxa"/>
            <w:tcBorders>
              <w:bottom w:val="single" w:sz="18" w:space="0" w:color="000000" w:themeColor="text1"/>
            </w:tcBorders>
          </w:tcPr>
          <w:p w:rsidR="00D4038B" w:rsidRPr="00EC794A" w:rsidRDefault="00D4038B" w:rsidP="0033692C">
            <w:pPr>
              <w:rPr>
                <w:rFonts w:ascii="Times New Roman" w:hAnsi="Times New Roman" w:cs="Times New Roman"/>
              </w:rPr>
            </w:pPr>
          </w:p>
        </w:tc>
        <w:tc>
          <w:tcPr>
            <w:tcW w:w="1184"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AIC</w:t>
            </w:r>
          </w:p>
        </w:tc>
        <w:tc>
          <w:tcPr>
            <w:tcW w:w="1184"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BIC</w:t>
            </w:r>
          </w:p>
        </w:tc>
        <w:tc>
          <w:tcPr>
            <w:tcW w:w="315" w:type="dxa"/>
            <w:tcBorders>
              <w:bottom w:val="single" w:sz="18" w:space="0" w:color="000000" w:themeColor="text1"/>
            </w:tcBorders>
          </w:tcPr>
          <w:p w:rsidR="00D4038B" w:rsidRPr="00EC794A" w:rsidRDefault="00D4038B" w:rsidP="0033692C">
            <w:pPr>
              <w:jc w:val="center"/>
              <w:rPr>
                <w:rFonts w:ascii="Times New Roman" w:hAnsi="Times New Roman" w:cs="Times New Roman"/>
                <w:b/>
                <w:bCs/>
              </w:rPr>
            </w:pPr>
          </w:p>
        </w:tc>
        <w:tc>
          <w:tcPr>
            <w:tcW w:w="1291"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AIC</w:t>
            </w:r>
          </w:p>
        </w:tc>
        <w:tc>
          <w:tcPr>
            <w:tcW w:w="1342"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BIC</w:t>
            </w:r>
          </w:p>
        </w:tc>
        <w:tc>
          <w:tcPr>
            <w:tcW w:w="315" w:type="dxa"/>
            <w:tcBorders>
              <w:bottom w:val="single" w:sz="18" w:space="0" w:color="000000" w:themeColor="text1"/>
            </w:tcBorders>
          </w:tcPr>
          <w:p w:rsidR="00D4038B" w:rsidRPr="00EC794A" w:rsidRDefault="00D4038B" w:rsidP="0033692C">
            <w:pPr>
              <w:jc w:val="center"/>
              <w:rPr>
                <w:rFonts w:ascii="Times New Roman" w:hAnsi="Times New Roman" w:cs="Times New Roman"/>
                <w:b/>
                <w:bCs/>
              </w:rPr>
            </w:pPr>
          </w:p>
        </w:tc>
        <w:tc>
          <w:tcPr>
            <w:tcW w:w="1276"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AIC</w:t>
            </w:r>
          </w:p>
        </w:tc>
        <w:tc>
          <w:tcPr>
            <w:tcW w:w="1294" w:type="dxa"/>
            <w:tcBorders>
              <w:top w:val="single" w:sz="18" w:space="0" w:color="000000" w:themeColor="text1"/>
              <w:bottom w:val="single" w:sz="18" w:space="0" w:color="000000" w:themeColor="text1"/>
            </w:tcBorders>
          </w:tcPr>
          <w:p w:rsidR="00D4038B" w:rsidRPr="00EC794A" w:rsidRDefault="00D4038B" w:rsidP="0033692C">
            <w:pPr>
              <w:jc w:val="center"/>
              <w:rPr>
                <w:rFonts w:ascii="Times New Roman" w:hAnsi="Times New Roman" w:cs="Times New Roman"/>
                <w:b/>
                <w:bCs/>
              </w:rPr>
            </w:pPr>
            <w:r w:rsidRPr="00EC794A">
              <w:rPr>
                <w:rFonts w:ascii="Times New Roman" w:hAnsi="Times New Roman" w:cs="Times New Roman"/>
                <w:b/>
                <w:bCs/>
              </w:rPr>
              <w:t>BIC</w:t>
            </w:r>
          </w:p>
        </w:tc>
      </w:tr>
      <w:tr w:rsidR="00D4038B" w:rsidRPr="00EC794A" w:rsidTr="0033692C">
        <w:trPr>
          <w:trHeight w:val="474"/>
          <w:jc w:val="center"/>
        </w:trPr>
        <w:tc>
          <w:tcPr>
            <w:tcW w:w="5105" w:type="dxa"/>
            <w:tcBorders>
              <w:top w:val="single" w:sz="18" w:space="0" w:color="000000" w:themeColor="text1"/>
            </w:tcBorders>
          </w:tcPr>
          <w:p w:rsidR="00D4038B" w:rsidRPr="00EC794A" w:rsidRDefault="00D4038B" w:rsidP="0033692C">
            <w:pPr>
              <w:rPr>
                <w:rFonts w:ascii="Times New Roman" w:hAnsi="Times New Roman" w:cs="Times New Roman"/>
              </w:rPr>
            </w:pPr>
            <w:r w:rsidRPr="00EC794A">
              <w:rPr>
                <w:rFonts w:ascii="Calibri" w:hAnsi="Calibri" w:cs="Calibri"/>
              </w:rPr>
              <w:t>﻿</w:t>
            </w:r>
            <w:r w:rsidRPr="00EC794A">
              <w:rPr>
                <w:rFonts w:ascii="Times New Roman" w:hAnsi="Times New Roman" w:cs="Times New Roman"/>
              </w:rPr>
              <w:t>Established risk model*</w:t>
            </w:r>
          </w:p>
        </w:tc>
        <w:tc>
          <w:tcPr>
            <w:tcW w:w="1184"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956.20</w:t>
            </w:r>
          </w:p>
        </w:tc>
        <w:tc>
          <w:tcPr>
            <w:tcW w:w="1184"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960.32</w:t>
            </w:r>
          </w:p>
        </w:tc>
        <w:tc>
          <w:tcPr>
            <w:tcW w:w="315" w:type="dxa"/>
            <w:tcBorders>
              <w:top w:val="single" w:sz="18" w:space="0" w:color="000000" w:themeColor="text1"/>
            </w:tcBorders>
          </w:tcPr>
          <w:p w:rsidR="00D4038B" w:rsidRPr="00EC794A" w:rsidRDefault="00D4038B" w:rsidP="0033692C">
            <w:pPr>
              <w:jc w:val="center"/>
              <w:rPr>
                <w:rFonts w:ascii="Times New Roman" w:hAnsi="Times New Roman" w:cs="Times New Roman"/>
              </w:rPr>
            </w:pPr>
          </w:p>
        </w:tc>
        <w:tc>
          <w:tcPr>
            <w:tcW w:w="1291"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732.95</w:t>
            </w:r>
          </w:p>
        </w:tc>
        <w:tc>
          <w:tcPr>
            <w:tcW w:w="1342"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737.06</w:t>
            </w:r>
          </w:p>
        </w:tc>
        <w:tc>
          <w:tcPr>
            <w:tcW w:w="315" w:type="dxa"/>
            <w:tcBorders>
              <w:top w:val="single" w:sz="18" w:space="0" w:color="000000" w:themeColor="text1"/>
            </w:tcBorders>
          </w:tcPr>
          <w:p w:rsidR="00D4038B" w:rsidRPr="00EC794A" w:rsidRDefault="00D4038B" w:rsidP="0033692C">
            <w:pPr>
              <w:jc w:val="center"/>
              <w:rPr>
                <w:rFonts w:ascii="Times New Roman" w:hAnsi="Times New Roman" w:cs="Times New Roman"/>
              </w:rPr>
            </w:pPr>
          </w:p>
        </w:tc>
        <w:tc>
          <w:tcPr>
            <w:tcW w:w="1276"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713.17</w:t>
            </w:r>
          </w:p>
        </w:tc>
        <w:tc>
          <w:tcPr>
            <w:tcW w:w="1294" w:type="dxa"/>
            <w:tcBorders>
              <w:top w:val="single" w:sz="18" w:space="0" w:color="000000" w:themeColor="text1"/>
            </w:tcBorders>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717.28</w:t>
            </w:r>
          </w:p>
        </w:tc>
      </w:tr>
      <w:tr w:rsidR="00D4038B" w:rsidRPr="00EC794A" w:rsidTr="0033692C">
        <w:trPr>
          <w:trHeight w:val="520"/>
          <w:jc w:val="center"/>
        </w:trPr>
        <w:tc>
          <w:tcPr>
            <w:tcW w:w="5105" w:type="dxa"/>
          </w:tcPr>
          <w:p w:rsidR="00D4038B" w:rsidRPr="00EC794A" w:rsidRDefault="00D4038B" w:rsidP="0033692C">
            <w:pPr>
              <w:rPr>
                <w:rFonts w:ascii="Times New Roman" w:hAnsi="Times New Roman" w:cs="Times New Roman"/>
              </w:rPr>
            </w:pPr>
            <w:r w:rsidRPr="00EC794A">
              <w:rPr>
                <w:rFonts w:ascii="Times New Roman" w:hAnsi="Times New Roman" w:cs="Times New Roman"/>
              </w:rPr>
              <w:t>Established risk model* + Ln (TG)</w:t>
            </w:r>
            <w:r w:rsidRPr="00EC794A">
              <w:rPr>
                <w:rFonts w:ascii="Times New Roman" w:hAnsi="Times New Roman" w:cs="Times New Roman"/>
                <w:b/>
                <w:bCs/>
                <w:vertAlign w:val="superscript"/>
              </w:rPr>
              <w:t>&amp;</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966.34</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977.05</w:t>
            </w:r>
          </w:p>
        </w:tc>
        <w:tc>
          <w:tcPr>
            <w:tcW w:w="315" w:type="dxa"/>
          </w:tcPr>
          <w:p w:rsidR="00D4038B" w:rsidRPr="00EC794A" w:rsidRDefault="00D4038B" w:rsidP="0033692C">
            <w:pPr>
              <w:jc w:val="center"/>
              <w:rPr>
                <w:rFonts w:ascii="Times New Roman" w:hAnsi="Times New Roman" w:cs="Times New Roman"/>
              </w:rPr>
            </w:pPr>
          </w:p>
        </w:tc>
        <w:tc>
          <w:tcPr>
            <w:tcW w:w="1291"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719.59</w:t>
            </w:r>
          </w:p>
        </w:tc>
        <w:tc>
          <w:tcPr>
            <w:tcW w:w="1342"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w:t>
            </w:r>
            <w:r>
              <w:rPr>
                <w:rFonts w:ascii="Times New Roman" w:eastAsia="DengXian" w:hAnsi="Times New Roman" w:cs="Times New Roman"/>
                <w:color w:val="000000"/>
                <w:kern w:val="0"/>
              </w:rPr>
              <w:t>3</w:t>
            </w:r>
            <w:r w:rsidRPr="00231678">
              <w:rPr>
                <w:rFonts w:ascii="Times New Roman" w:eastAsia="DengXian" w:hAnsi="Times New Roman" w:cs="Times New Roman"/>
                <w:color w:val="000000"/>
                <w:kern w:val="0"/>
              </w:rPr>
              <w:t>0.29</w:t>
            </w:r>
          </w:p>
        </w:tc>
        <w:tc>
          <w:tcPr>
            <w:tcW w:w="315" w:type="dxa"/>
          </w:tcPr>
          <w:p w:rsidR="00D4038B" w:rsidRPr="00EC794A" w:rsidRDefault="00D4038B" w:rsidP="0033692C">
            <w:pPr>
              <w:jc w:val="center"/>
              <w:rPr>
                <w:rFonts w:ascii="Times New Roman" w:hAnsi="Times New Roman" w:cs="Times New Roman"/>
              </w:rPr>
            </w:pPr>
          </w:p>
        </w:tc>
        <w:tc>
          <w:tcPr>
            <w:tcW w:w="1276"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706.01</w:t>
            </w:r>
          </w:p>
        </w:tc>
        <w:tc>
          <w:tcPr>
            <w:tcW w:w="129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EC794A">
              <w:rPr>
                <w:rFonts w:ascii="Times New Roman" w:eastAsia="DengXian" w:hAnsi="Times New Roman" w:cs="Times New Roman"/>
                <w:color w:val="000000"/>
                <w:kern w:val="0"/>
              </w:rPr>
              <w:t>7</w:t>
            </w:r>
            <w:r w:rsidRPr="00231678">
              <w:rPr>
                <w:rFonts w:ascii="Times New Roman" w:eastAsia="DengXian" w:hAnsi="Times New Roman" w:cs="Times New Roman"/>
                <w:color w:val="000000"/>
                <w:kern w:val="0"/>
              </w:rPr>
              <w:t>16.71</w:t>
            </w:r>
          </w:p>
        </w:tc>
      </w:tr>
      <w:tr w:rsidR="00D4038B" w:rsidRPr="00EC794A" w:rsidTr="0033692C">
        <w:trPr>
          <w:trHeight w:val="549"/>
          <w:jc w:val="center"/>
        </w:trPr>
        <w:tc>
          <w:tcPr>
            <w:tcW w:w="5105" w:type="dxa"/>
          </w:tcPr>
          <w:p w:rsidR="00D4038B" w:rsidRPr="00EC794A" w:rsidRDefault="00D4038B" w:rsidP="0033692C">
            <w:pPr>
              <w:rPr>
                <w:rFonts w:ascii="Times New Roman" w:hAnsi="Times New Roman" w:cs="Times New Roman"/>
              </w:rPr>
            </w:pPr>
            <w:r w:rsidRPr="00EC794A">
              <w:rPr>
                <w:rFonts w:ascii="Times New Roman" w:hAnsi="Times New Roman" w:cs="Times New Roman"/>
              </w:rPr>
              <w:t>Established risk model + Ln (FBG)</w:t>
            </w:r>
            <w:r w:rsidRPr="00EC794A">
              <w:rPr>
                <w:rFonts w:ascii="Times New Roman" w:hAnsi="Times New Roman" w:cs="Times New Roman"/>
                <w:b/>
                <w:bCs/>
                <w:vertAlign w:val="superscript"/>
              </w:rPr>
              <w:t>&amp;</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952.18</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EC794A">
              <w:rPr>
                <w:rFonts w:ascii="Times New Roman" w:eastAsia="DengXian" w:hAnsi="Times New Roman" w:cs="Times New Roman"/>
                <w:color w:val="000000"/>
                <w:kern w:val="0"/>
              </w:rPr>
              <w:t>9</w:t>
            </w:r>
            <w:r w:rsidRPr="00231678">
              <w:rPr>
                <w:rFonts w:ascii="Times New Roman" w:eastAsia="DengXian" w:hAnsi="Times New Roman" w:cs="Times New Roman"/>
                <w:color w:val="000000"/>
                <w:kern w:val="0"/>
              </w:rPr>
              <w:t>64.94</w:t>
            </w:r>
          </w:p>
        </w:tc>
        <w:tc>
          <w:tcPr>
            <w:tcW w:w="315" w:type="dxa"/>
          </w:tcPr>
          <w:p w:rsidR="00D4038B" w:rsidRPr="00EC794A" w:rsidRDefault="00D4038B" w:rsidP="0033692C">
            <w:pPr>
              <w:jc w:val="center"/>
              <w:rPr>
                <w:rFonts w:ascii="Times New Roman" w:hAnsi="Times New Roman" w:cs="Times New Roman"/>
              </w:rPr>
            </w:pPr>
          </w:p>
        </w:tc>
        <w:tc>
          <w:tcPr>
            <w:tcW w:w="1291"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760.42</w:t>
            </w:r>
          </w:p>
        </w:tc>
        <w:tc>
          <w:tcPr>
            <w:tcW w:w="1342"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7</w:t>
            </w:r>
            <w:r w:rsidRPr="00231678">
              <w:rPr>
                <w:rFonts w:ascii="Times New Roman" w:eastAsia="DengXian" w:hAnsi="Times New Roman" w:cs="Times New Roman"/>
                <w:color w:val="000000"/>
                <w:kern w:val="0"/>
              </w:rPr>
              <w:t>73.18</w:t>
            </w:r>
          </w:p>
        </w:tc>
        <w:tc>
          <w:tcPr>
            <w:tcW w:w="315" w:type="dxa"/>
          </w:tcPr>
          <w:p w:rsidR="00D4038B" w:rsidRPr="00EC794A" w:rsidRDefault="00D4038B" w:rsidP="0033692C">
            <w:pPr>
              <w:jc w:val="center"/>
              <w:rPr>
                <w:rFonts w:ascii="Times New Roman" w:hAnsi="Times New Roman" w:cs="Times New Roman"/>
              </w:rPr>
            </w:pPr>
          </w:p>
        </w:tc>
        <w:tc>
          <w:tcPr>
            <w:tcW w:w="1276"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744.08</w:t>
            </w:r>
          </w:p>
        </w:tc>
        <w:tc>
          <w:tcPr>
            <w:tcW w:w="129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76</w:t>
            </w:r>
            <w:r w:rsidRPr="00231678">
              <w:rPr>
                <w:rFonts w:ascii="Times New Roman" w:eastAsia="DengXian" w:hAnsi="Times New Roman" w:cs="Times New Roman"/>
                <w:color w:val="000000"/>
                <w:kern w:val="0"/>
              </w:rPr>
              <w:t>6.84</w:t>
            </w:r>
          </w:p>
        </w:tc>
      </w:tr>
      <w:tr w:rsidR="00D4038B" w:rsidRPr="00EC794A" w:rsidTr="0033692C">
        <w:trPr>
          <w:trHeight w:val="549"/>
          <w:jc w:val="center"/>
        </w:trPr>
        <w:tc>
          <w:tcPr>
            <w:tcW w:w="5105" w:type="dxa"/>
          </w:tcPr>
          <w:p w:rsidR="00D4038B" w:rsidRPr="00EC794A" w:rsidRDefault="00D4038B" w:rsidP="0033692C">
            <w:pPr>
              <w:rPr>
                <w:rFonts w:ascii="Times New Roman" w:hAnsi="Times New Roman" w:cs="Times New Roman"/>
              </w:rPr>
            </w:pPr>
            <w:r w:rsidRPr="00EC794A">
              <w:rPr>
                <w:rFonts w:ascii="Times New Roman" w:hAnsi="Times New Roman" w:cs="Times New Roman"/>
              </w:rPr>
              <w:t>Established risk model + Ln (TG)</w:t>
            </w:r>
            <w:r w:rsidRPr="00EC794A">
              <w:rPr>
                <w:rFonts w:ascii="Times New Roman" w:hAnsi="Times New Roman" w:cs="Times New Roman"/>
                <w:b/>
                <w:bCs/>
                <w:vertAlign w:val="superscript"/>
              </w:rPr>
              <w:t xml:space="preserve"> &amp;</w:t>
            </w:r>
            <w:r w:rsidRPr="00EC794A">
              <w:rPr>
                <w:rFonts w:ascii="Times New Roman" w:hAnsi="Times New Roman" w:cs="Times New Roman"/>
              </w:rPr>
              <w:t xml:space="preserve"> + Ln (FBG)</w:t>
            </w:r>
            <w:r w:rsidRPr="00EC794A">
              <w:rPr>
                <w:rFonts w:ascii="Times New Roman" w:hAnsi="Times New Roman" w:cs="Times New Roman"/>
                <w:b/>
                <w:bCs/>
                <w:vertAlign w:val="superscript"/>
              </w:rPr>
              <w:t>&amp;</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4</w:t>
            </w:r>
            <w:r w:rsidRPr="00231678">
              <w:rPr>
                <w:rFonts w:ascii="Times New Roman" w:eastAsia="DengXian" w:hAnsi="Times New Roman" w:cs="Times New Roman"/>
                <w:color w:val="000000"/>
                <w:kern w:val="0"/>
              </w:rPr>
              <w:t>15.26</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4</w:t>
            </w:r>
            <w:r w:rsidRPr="00231678">
              <w:rPr>
                <w:rFonts w:ascii="Times New Roman" w:eastAsia="DengXian" w:hAnsi="Times New Roman" w:cs="Times New Roman"/>
                <w:color w:val="000000"/>
                <w:kern w:val="0"/>
              </w:rPr>
              <w:t>51.82</w:t>
            </w:r>
          </w:p>
        </w:tc>
        <w:tc>
          <w:tcPr>
            <w:tcW w:w="315" w:type="dxa"/>
          </w:tcPr>
          <w:p w:rsidR="00D4038B" w:rsidRPr="00EC794A" w:rsidRDefault="00D4038B" w:rsidP="0033692C">
            <w:pPr>
              <w:jc w:val="center"/>
              <w:rPr>
                <w:rFonts w:ascii="Times New Roman" w:hAnsi="Times New Roman" w:cs="Times New Roman"/>
              </w:rPr>
            </w:pPr>
          </w:p>
        </w:tc>
        <w:tc>
          <w:tcPr>
            <w:tcW w:w="1291"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EC794A">
              <w:rPr>
                <w:rFonts w:ascii="Times New Roman" w:eastAsia="DengXian" w:hAnsi="Times New Roman" w:cs="Times New Roman"/>
                <w:color w:val="000000"/>
                <w:kern w:val="0"/>
              </w:rPr>
              <w:t>3</w:t>
            </w:r>
            <w:r w:rsidRPr="00231678">
              <w:rPr>
                <w:rFonts w:ascii="Times New Roman" w:eastAsia="DengXian" w:hAnsi="Times New Roman" w:cs="Times New Roman"/>
                <w:color w:val="000000"/>
                <w:kern w:val="0"/>
              </w:rPr>
              <w:t>87.54</w:t>
            </w:r>
          </w:p>
        </w:tc>
        <w:tc>
          <w:tcPr>
            <w:tcW w:w="1342"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413</w:t>
            </w:r>
            <w:r w:rsidRPr="00231678">
              <w:rPr>
                <w:rFonts w:ascii="Times New Roman" w:eastAsia="DengXian" w:hAnsi="Times New Roman" w:cs="Times New Roman"/>
                <w:color w:val="000000"/>
                <w:kern w:val="0"/>
              </w:rPr>
              <w:t>.49</w:t>
            </w:r>
          </w:p>
        </w:tc>
        <w:tc>
          <w:tcPr>
            <w:tcW w:w="315" w:type="dxa"/>
          </w:tcPr>
          <w:p w:rsidR="00D4038B" w:rsidRPr="00EC794A" w:rsidRDefault="00D4038B" w:rsidP="0033692C">
            <w:pPr>
              <w:jc w:val="center"/>
              <w:rPr>
                <w:rFonts w:ascii="Times New Roman" w:hAnsi="Times New Roman" w:cs="Times New Roman"/>
              </w:rPr>
            </w:pPr>
          </w:p>
        </w:tc>
        <w:tc>
          <w:tcPr>
            <w:tcW w:w="1276"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hAnsi="Times New Roman" w:cs="Times New Roman"/>
              </w:rPr>
              <w:t>3</w:t>
            </w:r>
            <w:r w:rsidRPr="00EC794A">
              <w:rPr>
                <w:rFonts w:ascii="Times New Roman" w:hAnsi="Times New Roman" w:cs="Times New Roman"/>
              </w:rPr>
              <w:t>46.16</w:t>
            </w:r>
          </w:p>
        </w:tc>
        <w:tc>
          <w:tcPr>
            <w:tcW w:w="129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231678">
              <w:rPr>
                <w:rFonts w:ascii="Times New Roman" w:eastAsia="DengXian" w:hAnsi="Times New Roman" w:cs="Times New Roman"/>
                <w:color w:val="000000"/>
                <w:kern w:val="0"/>
              </w:rPr>
              <w:t>379.38</w:t>
            </w:r>
          </w:p>
        </w:tc>
      </w:tr>
      <w:tr w:rsidR="00D4038B" w:rsidRPr="00EC794A" w:rsidTr="0033692C">
        <w:trPr>
          <w:trHeight w:val="487"/>
          <w:jc w:val="center"/>
        </w:trPr>
        <w:tc>
          <w:tcPr>
            <w:tcW w:w="5105" w:type="dxa"/>
          </w:tcPr>
          <w:p w:rsidR="00D4038B" w:rsidRPr="00EC794A" w:rsidRDefault="00D4038B" w:rsidP="0033692C">
            <w:pPr>
              <w:rPr>
                <w:rFonts w:ascii="Times New Roman" w:hAnsi="Times New Roman" w:cs="Times New Roman"/>
              </w:rPr>
            </w:pPr>
            <w:r w:rsidRPr="00EC794A">
              <w:rPr>
                <w:rFonts w:ascii="Times New Roman" w:hAnsi="Times New Roman" w:cs="Times New Roman"/>
              </w:rPr>
              <w:t xml:space="preserve">Established risk model + </w:t>
            </w:r>
            <w:r w:rsidRPr="00EC794A">
              <w:rPr>
                <w:rFonts w:ascii="Times New Roman" w:hAnsi="Times New Roman" w:cs="Times New Roman"/>
                <w:color w:val="000000" w:themeColor="text1"/>
              </w:rPr>
              <w:t>TyG index</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5</w:t>
            </w:r>
            <w:r w:rsidRPr="00231678">
              <w:rPr>
                <w:rFonts w:ascii="Times New Roman" w:eastAsia="DengXian" w:hAnsi="Times New Roman" w:cs="Times New Roman"/>
                <w:color w:val="000000"/>
                <w:kern w:val="0"/>
              </w:rPr>
              <w:t>52.06</w:t>
            </w:r>
          </w:p>
        </w:tc>
        <w:tc>
          <w:tcPr>
            <w:tcW w:w="118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59</w:t>
            </w:r>
            <w:r w:rsidRPr="00231678">
              <w:rPr>
                <w:rFonts w:ascii="Times New Roman" w:eastAsia="DengXian" w:hAnsi="Times New Roman" w:cs="Times New Roman"/>
                <w:color w:val="000000"/>
                <w:kern w:val="0"/>
              </w:rPr>
              <w:t>9.14</w:t>
            </w:r>
          </w:p>
        </w:tc>
        <w:tc>
          <w:tcPr>
            <w:tcW w:w="315" w:type="dxa"/>
          </w:tcPr>
          <w:p w:rsidR="00D4038B" w:rsidRPr="00EC794A" w:rsidRDefault="00D4038B" w:rsidP="0033692C">
            <w:pPr>
              <w:jc w:val="center"/>
              <w:rPr>
                <w:rFonts w:ascii="Times New Roman" w:hAnsi="Times New Roman" w:cs="Times New Roman"/>
              </w:rPr>
            </w:pPr>
          </w:p>
        </w:tc>
        <w:tc>
          <w:tcPr>
            <w:tcW w:w="1291"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sidRPr="00EC794A">
              <w:rPr>
                <w:rFonts w:ascii="Times New Roman" w:eastAsia="DengXian" w:hAnsi="Times New Roman" w:cs="Times New Roman"/>
                <w:color w:val="000000"/>
                <w:kern w:val="0"/>
              </w:rPr>
              <w:t>5</w:t>
            </w:r>
            <w:r w:rsidRPr="00231678">
              <w:rPr>
                <w:rFonts w:ascii="Times New Roman" w:eastAsia="DengXian" w:hAnsi="Times New Roman" w:cs="Times New Roman"/>
                <w:color w:val="000000"/>
                <w:kern w:val="0"/>
              </w:rPr>
              <w:t>35.75</w:t>
            </w:r>
          </w:p>
        </w:tc>
        <w:tc>
          <w:tcPr>
            <w:tcW w:w="1342"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5</w:t>
            </w:r>
            <w:r w:rsidRPr="00231678">
              <w:rPr>
                <w:rFonts w:ascii="Times New Roman" w:eastAsia="DengXian" w:hAnsi="Times New Roman" w:cs="Times New Roman"/>
                <w:color w:val="000000"/>
                <w:kern w:val="0"/>
              </w:rPr>
              <w:t>68.67</w:t>
            </w:r>
          </w:p>
        </w:tc>
        <w:tc>
          <w:tcPr>
            <w:tcW w:w="315" w:type="dxa"/>
          </w:tcPr>
          <w:p w:rsidR="00D4038B" w:rsidRPr="00EC794A" w:rsidRDefault="00D4038B" w:rsidP="0033692C">
            <w:pPr>
              <w:jc w:val="center"/>
              <w:rPr>
                <w:rFonts w:ascii="Times New Roman" w:hAnsi="Times New Roman" w:cs="Times New Roman"/>
              </w:rPr>
            </w:pPr>
          </w:p>
        </w:tc>
        <w:tc>
          <w:tcPr>
            <w:tcW w:w="1276"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4</w:t>
            </w:r>
            <w:r w:rsidRPr="00231678">
              <w:rPr>
                <w:rFonts w:ascii="Times New Roman" w:eastAsia="DengXian" w:hAnsi="Times New Roman" w:cs="Times New Roman"/>
                <w:color w:val="000000"/>
                <w:kern w:val="0"/>
              </w:rPr>
              <w:t>33.97</w:t>
            </w:r>
          </w:p>
        </w:tc>
        <w:tc>
          <w:tcPr>
            <w:tcW w:w="1294" w:type="dxa"/>
            <w:vAlign w:val="center"/>
          </w:tcPr>
          <w:p w:rsidR="00D4038B" w:rsidRPr="00231678" w:rsidRDefault="00D4038B" w:rsidP="0033692C">
            <w:pPr>
              <w:widowControl/>
              <w:jc w:val="center"/>
              <w:rPr>
                <w:rFonts w:ascii="Times New Roman" w:eastAsia="DengXian" w:hAnsi="Times New Roman" w:cs="Times New Roman"/>
                <w:color w:val="000000"/>
                <w:kern w:val="0"/>
              </w:rPr>
            </w:pPr>
            <w:r>
              <w:rPr>
                <w:rFonts w:ascii="Times New Roman" w:eastAsia="DengXian" w:hAnsi="Times New Roman" w:cs="Times New Roman"/>
                <w:color w:val="000000"/>
                <w:kern w:val="0"/>
              </w:rPr>
              <w:t>46</w:t>
            </w:r>
            <w:r w:rsidRPr="00231678">
              <w:rPr>
                <w:rFonts w:ascii="Times New Roman" w:eastAsia="DengXian" w:hAnsi="Times New Roman" w:cs="Times New Roman"/>
                <w:color w:val="000000"/>
                <w:kern w:val="0"/>
              </w:rPr>
              <w:t>1.05</w:t>
            </w:r>
          </w:p>
        </w:tc>
      </w:tr>
    </w:tbl>
    <w:p w:rsidR="00EC794A" w:rsidRDefault="00EC794A" w:rsidP="00EC794A">
      <w:pPr>
        <w:rPr>
          <w:rFonts w:ascii="Times New Roman" w:hAnsi="Times New Roman" w:cs="Times New Roman"/>
        </w:rPr>
      </w:pPr>
      <w:r w:rsidRPr="00BC2B17">
        <w:rPr>
          <w:rFonts w:ascii="Times New Roman" w:eastAsia="DengXian" w:hAnsi="Times New Roman" w:cs="Times New Roman"/>
          <w:color w:val="000000" w:themeColor="text1"/>
        </w:rPr>
        <w:t>Note:</w:t>
      </w:r>
      <w:r>
        <w:rPr>
          <w:rFonts w:ascii="Times New Roman" w:eastAsia="DengXian" w:hAnsi="Times New Roman" w:cs="Times New Roman"/>
          <w:color w:val="000000" w:themeColor="text1"/>
        </w:rPr>
        <w:t xml:space="preserve"> </w:t>
      </w:r>
      <w:r>
        <w:rPr>
          <w:rFonts w:ascii="Times New Roman" w:hAnsi="Times New Roman" w:cs="Times New Roman"/>
        </w:rPr>
        <w:t>*</w:t>
      </w:r>
      <w:r w:rsidRPr="00E20017">
        <w:rPr>
          <w:rFonts w:ascii="Times New Roman" w:hAnsi="Times New Roman" w:cs="Times New Roman"/>
        </w:rPr>
        <w:t>Established risk model included</w:t>
      </w:r>
      <w:r>
        <w:rPr>
          <w:rFonts w:ascii="Times New Roman" w:hAnsi="Times New Roman" w:cs="Times New Roman"/>
        </w:rPr>
        <w:t xml:space="preserve"> </w:t>
      </w:r>
      <w:r w:rsidRPr="00BC2B17">
        <w:rPr>
          <w:rFonts w:ascii="Times New Roman" w:eastAsia="DengXian" w:hAnsi="Times New Roman" w:cs="Times New Roman"/>
          <w:color w:val="000000" w:themeColor="text1"/>
        </w:rPr>
        <w:t>a</w:t>
      </w:r>
      <w:r w:rsidRPr="00E20017">
        <w:rPr>
          <w:rFonts w:ascii="Times New Roman" w:hAnsi="Times New Roman" w:cs="Times New Roman"/>
        </w:rPr>
        <w:t>ge, sex, BMI, SBP, resting heart rate, duration of diabetes, eGFR, HbA1c, medication history, and the history of hypertension and dyslipidemia</w:t>
      </w:r>
      <w:r>
        <w:rPr>
          <w:rFonts w:ascii="Times New Roman" w:hAnsi="Times New Roman" w:cs="Times New Roman"/>
        </w:rPr>
        <w:t>.</w:t>
      </w:r>
    </w:p>
    <w:p w:rsidR="00EC794A" w:rsidRDefault="00EC794A" w:rsidP="00EC794A">
      <w:pPr>
        <w:rPr>
          <w:rFonts w:ascii="Times New Roman" w:eastAsia="DengXian" w:hAnsi="Times New Roman" w:cs="Times New Roman"/>
          <w:color w:val="000000" w:themeColor="text1"/>
        </w:rPr>
      </w:pPr>
      <w:r w:rsidRPr="00CF1B55">
        <w:rPr>
          <w:rFonts w:ascii="Times New Roman" w:hAnsi="Times New Roman" w:cs="Times New Roman"/>
          <w:b/>
          <w:bCs/>
          <w:vertAlign w:val="superscript"/>
        </w:rPr>
        <w:t>&amp;</w:t>
      </w:r>
      <w:r w:rsidRPr="00BC2B17">
        <w:rPr>
          <w:rFonts w:ascii="Times New Roman" w:eastAsia="DengXian" w:hAnsi="Times New Roman" w:cs="Times New Roman"/>
          <w:color w:val="000000" w:themeColor="text1"/>
        </w:rPr>
        <w:t>:</w:t>
      </w:r>
      <w:r>
        <w:rPr>
          <w:rFonts w:ascii="Times New Roman" w:eastAsia="DengXian" w:hAnsi="Times New Roman" w:cs="Times New Roman"/>
          <w:color w:val="000000" w:themeColor="text1"/>
        </w:rPr>
        <w:t xml:space="preserve"> </w:t>
      </w:r>
      <w:r w:rsidRPr="00CF1B55">
        <w:rPr>
          <w:rFonts w:ascii="Times New Roman" w:eastAsia="DengXian" w:hAnsi="Times New Roman" w:cs="Times New Roman"/>
          <w:color w:val="000000" w:themeColor="text1"/>
        </w:rPr>
        <w:t xml:space="preserve">TG and FBG were natural log‑transformed prior to analysis to maintain mathematical consistency with the TyG index (TyG = </w:t>
      </w:r>
      <w:proofErr w:type="gramStart"/>
      <w:r w:rsidR="002F3D91">
        <w:rPr>
          <w:rFonts w:ascii="Times New Roman" w:eastAsia="DengXian" w:hAnsi="Times New Roman" w:cs="Times New Roman"/>
          <w:color w:val="000000" w:themeColor="text1"/>
        </w:rPr>
        <w:t>L</w:t>
      </w:r>
      <w:r w:rsidRPr="00CF1B55">
        <w:rPr>
          <w:rFonts w:ascii="Times New Roman" w:eastAsia="DengXian" w:hAnsi="Times New Roman" w:cs="Times New Roman"/>
          <w:color w:val="000000" w:themeColor="text1"/>
        </w:rPr>
        <w:t>n[</w:t>
      </w:r>
      <w:proofErr w:type="gramEnd"/>
      <w:r w:rsidRPr="00CF1B55">
        <w:rPr>
          <w:rFonts w:ascii="Times New Roman" w:eastAsia="DengXian" w:hAnsi="Times New Roman" w:cs="Times New Roman"/>
          <w:color w:val="000000" w:themeColor="text1"/>
        </w:rPr>
        <w:t xml:space="preserve">TG × FBG / 2] = </w:t>
      </w:r>
      <w:r w:rsidR="002F3D91">
        <w:rPr>
          <w:rFonts w:ascii="Times New Roman" w:eastAsia="DengXian" w:hAnsi="Times New Roman" w:cs="Times New Roman"/>
          <w:color w:val="000000" w:themeColor="text1"/>
        </w:rPr>
        <w:t>L</w:t>
      </w:r>
      <w:r w:rsidRPr="00CF1B55">
        <w:rPr>
          <w:rFonts w:ascii="Times New Roman" w:eastAsia="DengXian" w:hAnsi="Times New Roman" w:cs="Times New Roman"/>
          <w:color w:val="000000" w:themeColor="text1"/>
        </w:rPr>
        <w:t xml:space="preserve">n(TG) + </w:t>
      </w:r>
      <w:r w:rsidR="002F3D91">
        <w:rPr>
          <w:rFonts w:ascii="Times New Roman" w:eastAsia="DengXian" w:hAnsi="Times New Roman" w:cs="Times New Roman"/>
          <w:color w:val="000000" w:themeColor="text1"/>
        </w:rPr>
        <w:t>L</w:t>
      </w:r>
      <w:r w:rsidRPr="00CF1B55">
        <w:rPr>
          <w:rFonts w:ascii="Times New Roman" w:eastAsia="DengXian" w:hAnsi="Times New Roman" w:cs="Times New Roman"/>
          <w:color w:val="000000" w:themeColor="text1"/>
        </w:rPr>
        <w:t xml:space="preserve">n(FBG) − </w:t>
      </w:r>
      <w:r w:rsidR="002F3D91">
        <w:rPr>
          <w:rFonts w:ascii="Times New Roman" w:eastAsia="DengXian" w:hAnsi="Times New Roman" w:cs="Times New Roman"/>
          <w:color w:val="000000" w:themeColor="text1"/>
        </w:rPr>
        <w:t>L</w:t>
      </w:r>
      <w:r w:rsidRPr="00CF1B55">
        <w:rPr>
          <w:rFonts w:ascii="Times New Roman" w:eastAsia="DengXian" w:hAnsi="Times New Roman" w:cs="Times New Roman"/>
          <w:color w:val="000000" w:themeColor="text1"/>
        </w:rPr>
        <w:t xml:space="preserve">n(2)).  </w:t>
      </w:r>
    </w:p>
    <w:p w:rsidR="00EC794A" w:rsidRDefault="00EC794A" w:rsidP="00EC794A">
      <w:pPr>
        <w:rPr>
          <w:rFonts w:ascii="Times New Roman" w:eastAsia="DengXian" w:hAnsi="Times New Roman" w:cs="Times New Roman"/>
          <w:color w:val="000000" w:themeColor="text1"/>
        </w:rPr>
      </w:pPr>
      <w:r w:rsidRPr="00CF1B55">
        <w:rPr>
          <w:rFonts w:ascii="Times New Roman" w:eastAsia="DengXian" w:hAnsi="Times New Roman" w:cs="Times New Roman"/>
          <w:color w:val="000000" w:themeColor="text1"/>
        </w:rPr>
        <w:t>Model fit was compared using AIC</w:t>
      </w:r>
      <w:r>
        <w:rPr>
          <w:rFonts w:ascii="Times New Roman" w:eastAsia="DengXian" w:hAnsi="Times New Roman" w:cs="Times New Roman"/>
          <w:color w:val="000000" w:themeColor="text1"/>
        </w:rPr>
        <w:t xml:space="preserve"> </w:t>
      </w:r>
      <w:r w:rsidRPr="00CF1B55">
        <w:rPr>
          <w:rFonts w:ascii="Times New Roman" w:eastAsia="DengXian" w:hAnsi="Times New Roman" w:cs="Times New Roman"/>
          <w:color w:val="000000" w:themeColor="text1"/>
        </w:rPr>
        <w:t>and BIC; lower values indicate better fit.</w:t>
      </w:r>
    </w:p>
    <w:p w:rsidR="00EC794A" w:rsidRDefault="00EC794A" w:rsidP="00EC794A">
      <w:pPr>
        <w:rPr>
          <w:rFonts w:ascii="Times New Roman" w:eastAsia="DengXian" w:hAnsi="Times New Roman" w:cs="Times New Roman"/>
          <w:color w:val="000000" w:themeColor="text1"/>
        </w:rPr>
      </w:pPr>
      <w:r w:rsidRPr="00CF1B55">
        <w:rPr>
          <w:rFonts w:ascii="Times New Roman" w:eastAsia="DengXian" w:hAnsi="Times New Roman" w:cs="Times New Roman"/>
          <w:color w:val="000000" w:themeColor="text1"/>
        </w:rPr>
        <w:t>AIC</w:t>
      </w:r>
      <w:r>
        <w:rPr>
          <w:rFonts w:ascii="Times New Roman" w:eastAsia="DengXian" w:hAnsi="Times New Roman" w:cs="Times New Roman"/>
          <w:color w:val="000000" w:themeColor="text1"/>
        </w:rPr>
        <w:t xml:space="preserve">, </w:t>
      </w:r>
      <w:r w:rsidRPr="00CF1B55">
        <w:rPr>
          <w:rFonts w:ascii="Times New Roman" w:eastAsia="DengXian" w:hAnsi="Times New Roman" w:cs="Times New Roman"/>
          <w:color w:val="000000" w:themeColor="text1"/>
        </w:rPr>
        <w:t>Akaike Information Criterion</w:t>
      </w:r>
      <w:r>
        <w:rPr>
          <w:rFonts w:ascii="Times New Roman" w:eastAsia="DengXian" w:hAnsi="Times New Roman" w:cs="Times New Roman"/>
          <w:color w:val="000000" w:themeColor="text1"/>
        </w:rPr>
        <w:t xml:space="preserve">; BIC, </w:t>
      </w:r>
      <w:r w:rsidRPr="00CF1B55">
        <w:rPr>
          <w:rFonts w:ascii="Times New Roman" w:eastAsia="DengXian" w:hAnsi="Times New Roman" w:cs="Times New Roman"/>
          <w:color w:val="000000" w:themeColor="text1"/>
        </w:rPr>
        <w:t>Bayesian Information Criterion</w:t>
      </w:r>
      <w:r>
        <w:rPr>
          <w:rFonts w:ascii="Times New Roman" w:eastAsia="DengXian" w:hAnsi="Times New Roman" w:cs="Times New Roman"/>
          <w:color w:val="000000" w:themeColor="text1"/>
        </w:rPr>
        <w:t>.</w:t>
      </w:r>
    </w:p>
    <w:p w:rsidR="00782F85" w:rsidRDefault="00EC794A" w:rsidP="00EC794A">
      <w:pPr>
        <w:rPr>
          <w:rFonts w:ascii="Times New Roman" w:hAnsi="Times New Roman" w:cs="Times New Roman"/>
          <w:color w:val="000000" w:themeColor="text1"/>
        </w:rPr>
        <w:sectPr w:rsidR="00782F85" w:rsidSect="00F77D7E">
          <w:pgSz w:w="16840" w:h="11900" w:orient="landscape"/>
          <w:pgMar w:top="1797" w:right="1440" w:bottom="1797" w:left="1440" w:header="851" w:footer="992" w:gutter="0"/>
          <w:cols w:space="425"/>
          <w:docGrid w:type="lines" w:linePitch="326"/>
        </w:sectPr>
      </w:pPr>
      <w:r w:rsidRPr="00CF1B55">
        <w:rPr>
          <w:rFonts w:ascii="Times New Roman" w:hAnsi="Times New Roman" w:cs="Times New Roman"/>
          <w:color w:val="000000" w:themeColor="text1"/>
        </w:rPr>
        <w:t>Other abbreviations as in Tables 1 and 2</w:t>
      </w:r>
      <w:r>
        <w:rPr>
          <w:rFonts w:ascii="Times New Roman" w:hAnsi="Times New Roman" w:cs="Times New Roman"/>
          <w:color w:val="000000" w:themeColor="text1"/>
        </w:rPr>
        <w:t>.</w:t>
      </w:r>
    </w:p>
    <w:p w:rsidR="00EC794A" w:rsidRDefault="00EC794A" w:rsidP="00EC794A">
      <w:pPr>
        <w:rPr>
          <w:rFonts w:ascii="Times New Roman" w:hAnsi="Times New Roman" w:cs="Times New Roman"/>
          <w:color w:val="000000" w:themeColor="text1"/>
        </w:rPr>
      </w:pPr>
    </w:p>
    <w:p w:rsidR="00EC794A" w:rsidRDefault="00EC794A" w:rsidP="00D86842">
      <w:pPr>
        <w:rPr>
          <w:rFonts w:ascii="Times New Roman" w:hAnsi="Times New Roman" w:cs="Times New Roman"/>
        </w:rPr>
      </w:pPr>
    </w:p>
    <w:p w:rsidR="00782F85" w:rsidRPr="002E5956" w:rsidRDefault="00782F85" w:rsidP="002E5956">
      <w:pPr>
        <w:pStyle w:val="ab"/>
        <w:spacing w:before="0" w:beforeAutospacing="0" w:after="0" w:afterAutospacing="0" w:line="480" w:lineRule="auto"/>
        <w:jc w:val="both"/>
        <w:rPr>
          <w:rFonts w:ascii="Times New Roman" w:hAnsi="Times New Roman" w:cs="Times New Roman"/>
          <w:b/>
          <w:bCs/>
          <w:color w:val="000000" w:themeColor="text1"/>
        </w:rPr>
      </w:pPr>
      <w:r w:rsidRPr="00E602EB">
        <w:rPr>
          <w:rFonts w:ascii="Times New Roman" w:eastAsia="DengXian" w:hAnsi="Times New Roman" w:cs="Times New Roman"/>
          <w:b/>
          <w:bCs/>
          <w:lang w:bidi="ar"/>
        </w:rPr>
        <w:t>Supplementary Table S</w:t>
      </w:r>
      <w:r>
        <w:rPr>
          <w:rFonts w:ascii="Times New Roman" w:eastAsia="DengXian" w:hAnsi="Times New Roman" w:cs="Times New Roman"/>
          <w:b/>
          <w:bCs/>
          <w:lang w:bidi="ar"/>
        </w:rPr>
        <w:t>4</w:t>
      </w:r>
      <w:r w:rsidRPr="00E602EB">
        <w:rPr>
          <w:rFonts w:ascii="Times New Roman" w:eastAsia="DengXian" w:hAnsi="Times New Roman" w:cs="Times New Roman"/>
          <w:b/>
          <w:bCs/>
          <w:lang w:bidi="ar"/>
        </w:rPr>
        <w:t>.</w:t>
      </w:r>
      <w:r w:rsidR="002E5956">
        <w:rPr>
          <w:rFonts w:ascii="Times New Roman" w:eastAsia="DengXian" w:hAnsi="Times New Roman" w:cs="Times New Roman"/>
          <w:b/>
          <w:bCs/>
          <w:lang w:bidi="ar"/>
        </w:rPr>
        <w:t xml:space="preserve"> </w:t>
      </w:r>
      <w:r w:rsidR="002E5956" w:rsidRPr="0033692C">
        <w:rPr>
          <w:rFonts w:ascii="Times New Roman" w:hAnsi="Times New Roman" w:cs="Times New Roman"/>
          <w:b/>
          <w:bCs/>
          <w:color w:val="000000" w:themeColor="text1"/>
        </w:rPr>
        <w:t>Incremental value of MEEi beyond LV remodeling index</w:t>
      </w:r>
      <w:r w:rsidR="002E5956">
        <w:rPr>
          <w:rFonts w:ascii="Times New Roman" w:hAnsi="Times New Roman" w:cs="Times New Roman" w:hint="eastAsia"/>
          <w:b/>
          <w:bCs/>
          <w:color w:val="000000" w:themeColor="text1"/>
        </w:rPr>
        <w:t>.</w:t>
      </w:r>
    </w:p>
    <w:tbl>
      <w:tblPr>
        <w:tblStyle w:val="a3"/>
        <w:tblW w:w="13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2608"/>
        <w:gridCol w:w="3024"/>
        <w:gridCol w:w="2881"/>
      </w:tblGrid>
      <w:tr w:rsidR="00782F85" w:rsidTr="00630040">
        <w:trPr>
          <w:trHeight w:val="534"/>
        </w:trPr>
        <w:tc>
          <w:tcPr>
            <w:tcW w:w="5380" w:type="dxa"/>
            <w:tcBorders>
              <w:top w:val="single" w:sz="18" w:space="0" w:color="auto"/>
            </w:tcBorders>
            <w:vAlign w:val="center"/>
          </w:tcPr>
          <w:p w:rsidR="00782F85" w:rsidRPr="00FA08C9" w:rsidRDefault="00782F85" w:rsidP="00630040">
            <w:pPr>
              <w:jc w:val="center"/>
              <w:rPr>
                <w:rFonts w:ascii="Times New Roman" w:hAnsi="Times New Roman" w:cs="Times New Roman"/>
              </w:rPr>
            </w:pPr>
          </w:p>
        </w:tc>
        <w:tc>
          <w:tcPr>
            <w:tcW w:w="8513" w:type="dxa"/>
            <w:gridSpan w:val="3"/>
            <w:tcBorders>
              <w:top w:val="single" w:sz="18" w:space="0" w:color="auto"/>
              <w:bottom w:val="single" w:sz="18" w:space="0" w:color="auto"/>
            </w:tcBorders>
            <w:vAlign w:val="center"/>
          </w:tcPr>
          <w:p w:rsidR="00782F85" w:rsidRPr="00FA08C9" w:rsidRDefault="00782F85" w:rsidP="00630040">
            <w:pPr>
              <w:jc w:val="center"/>
              <w:rPr>
                <w:rFonts w:ascii="Times New Roman" w:hAnsi="Times New Roman" w:cs="Times New Roman"/>
                <w:b/>
                <w:bCs/>
                <w:sz w:val="28"/>
                <w:szCs w:val="28"/>
              </w:rPr>
            </w:pPr>
            <w:r w:rsidRPr="00FA08C9">
              <w:rPr>
                <w:rFonts w:ascii="Times New Roman" w:hAnsi="Times New Roman" w:cs="Times New Roman"/>
                <w:b/>
                <w:bCs/>
                <w:sz w:val="28"/>
                <w:szCs w:val="28"/>
              </w:rPr>
              <w:t>Likelihood Ratio χ²</w:t>
            </w:r>
          </w:p>
        </w:tc>
      </w:tr>
      <w:tr w:rsidR="00782F85" w:rsidTr="00BA790C">
        <w:trPr>
          <w:trHeight w:val="534"/>
        </w:trPr>
        <w:tc>
          <w:tcPr>
            <w:tcW w:w="5380" w:type="dxa"/>
            <w:tcBorders>
              <w:bottom w:val="single" w:sz="18" w:space="0" w:color="auto"/>
            </w:tcBorders>
            <w:vAlign w:val="center"/>
          </w:tcPr>
          <w:p w:rsidR="00782F85" w:rsidRPr="00FA08C9" w:rsidRDefault="00782F85" w:rsidP="00630040">
            <w:pPr>
              <w:jc w:val="left"/>
              <w:rPr>
                <w:rFonts w:ascii="Times New Roman" w:hAnsi="Times New Roman" w:cs="Times New Roman"/>
              </w:rPr>
            </w:pPr>
          </w:p>
        </w:tc>
        <w:tc>
          <w:tcPr>
            <w:tcW w:w="2608" w:type="dxa"/>
            <w:tcBorders>
              <w:top w:val="single" w:sz="18" w:space="0" w:color="auto"/>
              <w:bottom w:val="single" w:sz="18" w:space="0" w:color="auto"/>
            </w:tcBorders>
            <w:vAlign w:val="center"/>
          </w:tcPr>
          <w:p w:rsidR="00782F85" w:rsidRPr="00FA08C9" w:rsidRDefault="00782F85" w:rsidP="00630040">
            <w:pPr>
              <w:jc w:val="center"/>
              <w:rPr>
                <w:rFonts w:ascii="Times New Roman" w:hAnsi="Times New Roman" w:cs="Times New Roman"/>
                <w:b/>
                <w:bCs/>
                <w:sz w:val="28"/>
                <w:szCs w:val="28"/>
              </w:rPr>
            </w:pPr>
            <w:r w:rsidRPr="00FA08C9">
              <w:rPr>
                <w:rFonts w:ascii="Times New Roman" w:hAnsi="Times New Roman" w:cs="Times New Roman"/>
                <w:b/>
                <w:bCs/>
                <w:sz w:val="28"/>
                <w:szCs w:val="28"/>
              </w:rPr>
              <w:t>GRPS</w:t>
            </w:r>
          </w:p>
        </w:tc>
        <w:tc>
          <w:tcPr>
            <w:tcW w:w="3024" w:type="dxa"/>
            <w:tcBorders>
              <w:top w:val="single" w:sz="18" w:space="0" w:color="auto"/>
              <w:bottom w:val="single" w:sz="18" w:space="0" w:color="auto"/>
            </w:tcBorders>
            <w:vAlign w:val="center"/>
          </w:tcPr>
          <w:p w:rsidR="00782F85" w:rsidRPr="00FA08C9" w:rsidRDefault="00782F85" w:rsidP="00630040">
            <w:pPr>
              <w:jc w:val="center"/>
              <w:rPr>
                <w:rFonts w:ascii="Times New Roman" w:hAnsi="Times New Roman" w:cs="Times New Roman"/>
                <w:b/>
                <w:bCs/>
                <w:sz w:val="28"/>
                <w:szCs w:val="28"/>
              </w:rPr>
            </w:pPr>
            <w:r w:rsidRPr="00FA08C9">
              <w:rPr>
                <w:rFonts w:ascii="Times New Roman" w:hAnsi="Times New Roman" w:cs="Times New Roman"/>
                <w:b/>
                <w:bCs/>
                <w:sz w:val="28"/>
                <w:szCs w:val="28"/>
              </w:rPr>
              <w:t>GCPS</w:t>
            </w:r>
          </w:p>
        </w:tc>
        <w:tc>
          <w:tcPr>
            <w:tcW w:w="2881" w:type="dxa"/>
            <w:tcBorders>
              <w:top w:val="single" w:sz="18" w:space="0" w:color="auto"/>
              <w:bottom w:val="single" w:sz="18" w:space="0" w:color="auto"/>
            </w:tcBorders>
            <w:vAlign w:val="center"/>
          </w:tcPr>
          <w:p w:rsidR="00782F85" w:rsidRPr="00FA08C9" w:rsidRDefault="00782F85" w:rsidP="00630040">
            <w:pPr>
              <w:jc w:val="center"/>
              <w:rPr>
                <w:rFonts w:ascii="Times New Roman" w:hAnsi="Times New Roman" w:cs="Times New Roman"/>
                <w:b/>
                <w:bCs/>
                <w:sz w:val="28"/>
                <w:szCs w:val="28"/>
              </w:rPr>
            </w:pPr>
            <w:r w:rsidRPr="00FA08C9">
              <w:rPr>
                <w:rFonts w:ascii="Times New Roman" w:hAnsi="Times New Roman" w:cs="Times New Roman"/>
                <w:b/>
                <w:bCs/>
                <w:sz w:val="28"/>
                <w:szCs w:val="28"/>
              </w:rPr>
              <w:t>GLPS</w:t>
            </w:r>
          </w:p>
        </w:tc>
      </w:tr>
      <w:tr w:rsidR="00782F85" w:rsidTr="00BA790C">
        <w:trPr>
          <w:trHeight w:val="503"/>
        </w:trPr>
        <w:tc>
          <w:tcPr>
            <w:tcW w:w="5380" w:type="dxa"/>
            <w:tcBorders>
              <w:top w:val="single" w:sz="18" w:space="0" w:color="auto"/>
            </w:tcBorders>
            <w:vAlign w:val="center"/>
          </w:tcPr>
          <w:p w:rsidR="00782F85" w:rsidRPr="00FA08C9" w:rsidRDefault="00782F85" w:rsidP="00630040">
            <w:pPr>
              <w:jc w:val="left"/>
              <w:rPr>
                <w:rFonts w:ascii="Times New Roman" w:hAnsi="Times New Roman" w:cs="Times New Roman"/>
              </w:rPr>
            </w:pPr>
            <w:r w:rsidRPr="00FA08C9">
              <w:rPr>
                <w:rFonts w:ascii="Times New Roman" w:hAnsi="Times New Roman" w:cs="Times New Roman"/>
              </w:rPr>
              <w:t>Established risk model + LV remodeling</w:t>
            </w:r>
          </w:p>
        </w:tc>
        <w:tc>
          <w:tcPr>
            <w:tcW w:w="2608" w:type="dxa"/>
            <w:tcBorders>
              <w:top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992.79</w:t>
            </w:r>
          </w:p>
        </w:tc>
        <w:tc>
          <w:tcPr>
            <w:tcW w:w="3024" w:type="dxa"/>
            <w:tcBorders>
              <w:top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1433.10</w:t>
            </w:r>
          </w:p>
        </w:tc>
        <w:tc>
          <w:tcPr>
            <w:tcW w:w="2881" w:type="dxa"/>
            <w:tcBorders>
              <w:top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960.00</w:t>
            </w:r>
          </w:p>
        </w:tc>
      </w:tr>
      <w:tr w:rsidR="00782F85" w:rsidTr="00BA790C">
        <w:trPr>
          <w:trHeight w:val="534"/>
        </w:trPr>
        <w:tc>
          <w:tcPr>
            <w:tcW w:w="5380" w:type="dxa"/>
            <w:vAlign w:val="center"/>
          </w:tcPr>
          <w:p w:rsidR="00782F85" w:rsidRPr="00FA08C9" w:rsidRDefault="00782F85" w:rsidP="00630040">
            <w:pPr>
              <w:jc w:val="left"/>
              <w:rPr>
                <w:rFonts w:ascii="Times New Roman" w:hAnsi="Times New Roman" w:cs="Times New Roman"/>
              </w:rPr>
            </w:pPr>
            <w:r w:rsidRPr="00FA08C9">
              <w:rPr>
                <w:rFonts w:ascii="Times New Roman" w:hAnsi="Times New Roman" w:cs="Times New Roman"/>
              </w:rPr>
              <w:t>Established risk model + LV remodeling + MEE</w:t>
            </w:r>
            <w:r w:rsidRPr="00FA08C9">
              <w:rPr>
                <w:rFonts w:ascii="Times New Roman" w:hAnsi="Times New Roman" w:cs="Times New Roman" w:hint="eastAsia"/>
              </w:rPr>
              <w:t>i</w:t>
            </w:r>
          </w:p>
        </w:tc>
        <w:tc>
          <w:tcPr>
            <w:tcW w:w="2608" w:type="dxa"/>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978.80</w:t>
            </w:r>
          </w:p>
        </w:tc>
        <w:tc>
          <w:tcPr>
            <w:tcW w:w="3024" w:type="dxa"/>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1412.88</w:t>
            </w:r>
          </w:p>
        </w:tc>
        <w:tc>
          <w:tcPr>
            <w:tcW w:w="2881" w:type="dxa"/>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944.63</w:t>
            </w:r>
          </w:p>
        </w:tc>
      </w:tr>
      <w:tr w:rsidR="00782F85" w:rsidTr="00BA790C">
        <w:trPr>
          <w:trHeight w:val="503"/>
        </w:trPr>
        <w:tc>
          <w:tcPr>
            <w:tcW w:w="5380" w:type="dxa"/>
            <w:tcBorders>
              <w:bottom w:val="single" w:sz="18" w:space="0" w:color="auto"/>
            </w:tcBorders>
            <w:vAlign w:val="center"/>
          </w:tcPr>
          <w:p w:rsidR="00782F85" w:rsidRPr="00FA08C9" w:rsidRDefault="00782F85" w:rsidP="00630040">
            <w:pPr>
              <w:jc w:val="left"/>
              <w:rPr>
                <w:rFonts w:ascii="Times New Roman" w:hAnsi="Times New Roman" w:cs="Times New Roman"/>
              </w:rPr>
            </w:pPr>
            <w:r w:rsidRPr="00FA08C9">
              <w:rPr>
                <w:rFonts w:ascii="Times New Roman" w:hAnsi="Times New Roman" w:cs="Times New Roman"/>
              </w:rPr>
              <w:t>Δχ²</w:t>
            </w:r>
          </w:p>
        </w:tc>
        <w:tc>
          <w:tcPr>
            <w:tcW w:w="2608" w:type="dxa"/>
            <w:tcBorders>
              <w:bottom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hint="eastAsia"/>
              </w:rPr>
              <w:t>1</w:t>
            </w:r>
            <w:r w:rsidRPr="00FA08C9">
              <w:rPr>
                <w:rFonts w:ascii="Times New Roman" w:hAnsi="Times New Roman" w:cs="Times New Roman"/>
              </w:rPr>
              <w:t>3.99</w:t>
            </w:r>
          </w:p>
          <w:p w:rsidR="00782F85" w:rsidRPr="00FA08C9" w:rsidRDefault="00782F85" w:rsidP="00630040">
            <w:pPr>
              <w:jc w:val="center"/>
              <w:rPr>
                <w:rFonts w:ascii="Times New Roman" w:hAnsi="Times New Roman" w:cs="Times New Roman"/>
              </w:rPr>
            </w:pPr>
            <w:r w:rsidRPr="00FA08C9">
              <w:rPr>
                <w:rFonts w:ascii="Times New Roman" w:hAnsi="Times New Roman" w:cs="Times New Roman" w:hint="eastAsia"/>
              </w:rPr>
              <w:t>(</w:t>
            </w:r>
            <w:proofErr w:type="spellStart"/>
            <w:r w:rsidR="00CA5DA2" w:rsidRPr="00F327D3">
              <w:rPr>
                <w:rFonts w:ascii="Times New Roman" w:hAnsi="Times New Roman" w:cs="Times New Roman"/>
              </w:rPr>
              <w:t>Δdf</w:t>
            </w:r>
            <w:proofErr w:type="spellEnd"/>
            <w:r w:rsidR="00CA5DA2" w:rsidRPr="00F327D3">
              <w:rPr>
                <w:rFonts w:ascii="Times New Roman" w:hAnsi="Times New Roman" w:cs="Times New Roman"/>
              </w:rPr>
              <w:t xml:space="preserve"> = 1</w:t>
            </w:r>
            <w:r w:rsidR="00CA5DA2">
              <w:rPr>
                <w:rFonts w:ascii="Times New Roman" w:hAnsi="Times New Roman" w:cs="Times New Roman"/>
              </w:rPr>
              <w:t xml:space="preserve">, </w:t>
            </w:r>
            <w:r w:rsidRPr="00FA08C9">
              <w:rPr>
                <w:rFonts w:ascii="Times New Roman" w:hAnsi="Times New Roman" w:cs="Times New Roman"/>
              </w:rPr>
              <w:t>P</w:t>
            </w:r>
            <w:r w:rsidR="00311DC3">
              <w:rPr>
                <w:rFonts w:ascii="Times New Roman" w:hAnsi="Times New Roman" w:cs="Times New Roman"/>
              </w:rPr>
              <w:t xml:space="preserve"> </w:t>
            </w:r>
            <w:r w:rsidRPr="00FA08C9">
              <w:rPr>
                <w:rFonts w:ascii="Times New Roman" w:hAnsi="Times New Roman" w:cs="Times New Roman"/>
              </w:rPr>
              <w:t>&lt; 0.001</w:t>
            </w:r>
            <w:r w:rsidRPr="00FA08C9">
              <w:rPr>
                <w:rFonts w:ascii="Times New Roman" w:hAnsi="Times New Roman" w:cs="Times New Roman" w:hint="eastAsia"/>
              </w:rPr>
              <w:t>)</w:t>
            </w:r>
          </w:p>
        </w:tc>
        <w:tc>
          <w:tcPr>
            <w:tcW w:w="3024" w:type="dxa"/>
            <w:tcBorders>
              <w:bottom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20.22</w:t>
            </w:r>
          </w:p>
          <w:p w:rsidR="00782F85" w:rsidRPr="00FA08C9" w:rsidRDefault="00CA5DA2" w:rsidP="00630040">
            <w:pPr>
              <w:jc w:val="center"/>
              <w:rPr>
                <w:rFonts w:ascii="Times New Roman" w:hAnsi="Times New Roman" w:cs="Times New Roman"/>
              </w:rPr>
            </w:pPr>
            <w:r w:rsidRPr="00FA08C9">
              <w:rPr>
                <w:rFonts w:ascii="Times New Roman" w:hAnsi="Times New Roman" w:cs="Times New Roman" w:hint="eastAsia"/>
              </w:rPr>
              <w:t>(</w:t>
            </w:r>
            <w:proofErr w:type="spellStart"/>
            <w:r w:rsidRPr="00F327D3">
              <w:rPr>
                <w:rFonts w:ascii="Times New Roman" w:hAnsi="Times New Roman" w:cs="Times New Roman"/>
              </w:rPr>
              <w:t>Δdf</w:t>
            </w:r>
            <w:proofErr w:type="spellEnd"/>
            <w:r w:rsidRPr="00F327D3">
              <w:rPr>
                <w:rFonts w:ascii="Times New Roman" w:hAnsi="Times New Roman" w:cs="Times New Roman"/>
              </w:rPr>
              <w:t xml:space="preserve"> = 1</w:t>
            </w:r>
            <w:r>
              <w:rPr>
                <w:rFonts w:ascii="Times New Roman" w:hAnsi="Times New Roman" w:cs="Times New Roman"/>
              </w:rPr>
              <w:t xml:space="preserve">, </w:t>
            </w:r>
            <w:r w:rsidRPr="00FA08C9">
              <w:rPr>
                <w:rFonts w:ascii="Times New Roman" w:hAnsi="Times New Roman" w:cs="Times New Roman"/>
              </w:rPr>
              <w:t>P</w:t>
            </w:r>
            <w:r w:rsidR="00311DC3">
              <w:rPr>
                <w:rFonts w:ascii="Times New Roman" w:hAnsi="Times New Roman" w:cs="Times New Roman"/>
              </w:rPr>
              <w:t xml:space="preserve"> </w:t>
            </w:r>
            <w:r w:rsidRPr="00FA08C9">
              <w:rPr>
                <w:rFonts w:ascii="Times New Roman" w:hAnsi="Times New Roman" w:cs="Times New Roman"/>
              </w:rPr>
              <w:t>&lt; 0.001</w:t>
            </w:r>
            <w:r w:rsidRPr="00FA08C9">
              <w:rPr>
                <w:rFonts w:ascii="Times New Roman" w:hAnsi="Times New Roman" w:cs="Times New Roman" w:hint="eastAsia"/>
              </w:rPr>
              <w:t>)</w:t>
            </w:r>
          </w:p>
        </w:tc>
        <w:tc>
          <w:tcPr>
            <w:tcW w:w="2881" w:type="dxa"/>
            <w:tcBorders>
              <w:bottom w:val="single" w:sz="18" w:space="0" w:color="auto"/>
            </w:tcBorders>
            <w:vAlign w:val="center"/>
          </w:tcPr>
          <w:p w:rsidR="00782F85" w:rsidRPr="00FA08C9" w:rsidRDefault="00782F85" w:rsidP="00630040">
            <w:pPr>
              <w:jc w:val="center"/>
              <w:rPr>
                <w:rFonts w:ascii="Times New Roman" w:hAnsi="Times New Roman" w:cs="Times New Roman"/>
              </w:rPr>
            </w:pPr>
            <w:r w:rsidRPr="00FA08C9">
              <w:rPr>
                <w:rFonts w:ascii="Times New Roman" w:hAnsi="Times New Roman" w:cs="Times New Roman"/>
              </w:rPr>
              <w:t>15.37</w:t>
            </w:r>
          </w:p>
          <w:p w:rsidR="00782F85" w:rsidRPr="00FA08C9" w:rsidRDefault="00CA5DA2" w:rsidP="00630040">
            <w:pPr>
              <w:jc w:val="center"/>
              <w:rPr>
                <w:rFonts w:ascii="Times New Roman" w:hAnsi="Times New Roman" w:cs="Times New Roman"/>
              </w:rPr>
            </w:pPr>
            <w:r w:rsidRPr="00FA08C9">
              <w:rPr>
                <w:rFonts w:ascii="Times New Roman" w:hAnsi="Times New Roman" w:cs="Times New Roman" w:hint="eastAsia"/>
              </w:rPr>
              <w:t>(</w:t>
            </w:r>
            <w:proofErr w:type="spellStart"/>
            <w:r w:rsidRPr="00F327D3">
              <w:rPr>
                <w:rFonts w:ascii="Times New Roman" w:hAnsi="Times New Roman" w:cs="Times New Roman"/>
              </w:rPr>
              <w:t>Δdf</w:t>
            </w:r>
            <w:proofErr w:type="spellEnd"/>
            <w:r w:rsidRPr="00F327D3">
              <w:rPr>
                <w:rFonts w:ascii="Times New Roman" w:hAnsi="Times New Roman" w:cs="Times New Roman"/>
              </w:rPr>
              <w:t xml:space="preserve"> = 1</w:t>
            </w:r>
            <w:r>
              <w:rPr>
                <w:rFonts w:ascii="Times New Roman" w:hAnsi="Times New Roman" w:cs="Times New Roman"/>
              </w:rPr>
              <w:t xml:space="preserve">, </w:t>
            </w:r>
            <w:r w:rsidRPr="00FA08C9">
              <w:rPr>
                <w:rFonts w:ascii="Times New Roman" w:hAnsi="Times New Roman" w:cs="Times New Roman"/>
              </w:rPr>
              <w:t>P</w:t>
            </w:r>
            <w:r w:rsidR="00311DC3">
              <w:rPr>
                <w:rFonts w:ascii="Times New Roman" w:hAnsi="Times New Roman" w:cs="Times New Roman"/>
              </w:rPr>
              <w:t xml:space="preserve"> </w:t>
            </w:r>
            <w:r w:rsidRPr="00FA08C9">
              <w:rPr>
                <w:rFonts w:ascii="Times New Roman" w:hAnsi="Times New Roman" w:cs="Times New Roman"/>
              </w:rPr>
              <w:t>&lt; 0.001</w:t>
            </w:r>
            <w:r w:rsidRPr="00FA08C9">
              <w:rPr>
                <w:rFonts w:ascii="Times New Roman" w:hAnsi="Times New Roman" w:cs="Times New Roman" w:hint="eastAsia"/>
              </w:rPr>
              <w:t>)</w:t>
            </w:r>
          </w:p>
        </w:tc>
      </w:tr>
    </w:tbl>
    <w:p w:rsidR="00630040" w:rsidRDefault="00BA790C" w:rsidP="00D86842">
      <w:pPr>
        <w:rPr>
          <w:rFonts w:ascii="Times New Roman" w:hAnsi="Times New Roman" w:cs="Times New Roman"/>
          <w:color w:val="000000" w:themeColor="text1"/>
        </w:rPr>
      </w:pPr>
      <w:r w:rsidRPr="00BC2B17">
        <w:rPr>
          <w:rFonts w:ascii="Times New Roman" w:eastAsia="DengXian" w:hAnsi="Times New Roman" w:cs="Times New Roman"/>
          <w:color w:val="000000" w:themeColor="text1"/>
        </w:rPr>
        <w:t>Note:</w:t>
      </w:r>
      <w:r>
        <w:rPr>
          <w:rFonts w:ascii="Times New Roman" w:eastAsia="DengXian" w:hAnsi="Times New Roman" w:cs="Times New Roman"/>
          <w:color w:val="000000" w:themeColor="text1"/>
        </w:rPr>
        <w:t xml:space="preserve"> </w:t>
      </w:r>
      <w:r w:rsidRPr="00E20017">
        <w:rPr>
          <w:rFonts w:ascii="Times New Roman" w:hAnsi="Times New Roman" w:cs="Times New Roman"/>
        </w:rPr>
        <w:t>Established risk model included</w:t>
      </w:r>
      <w:r>
        <w:rPr>
          <w:rFonts w:ascii="Times New Roman" w:hAnsi="Times New Roman" w:cs="Times New Roman"/>
        </w:rPr>
        <w:t xml:space="preserve"> </w:t>
      </w:r>
      <w:r w:rsidRPr="00BC2B17">
        <w:rPr>
          <w:rFonts w:ascii="Times New Roman" w:eastAsia="DengXian" w:hAnsi="Times New Roman" w:cs="Times New Roman"/>
          <w:color w:val="000000" w:themeColor="text1"/>
        </w:rPr>
        <w:t>a</w:t>
      </w:r>
      <w:r w:rsidRPr="00E20017">
        <w:rPr>
          <w:rFonts w:ascii="Times New Roman" w:hAnsi="Times New Roman" w:cs="Times New Roman"/>
        </w:rPr>
        <w:t>ge, sex, BMI, SBP, resting heart rate, duration of diabetes, eGFR, HbA1c, medication history, and the history of hypertension and dyslipidemia</w:t>
      </w:r>
      <w:r>
        <w:rPr>
          <w:rFonts w:ascii="Times New Roman" w:hAnsi="Times New Roman" w:cs="Times New Roman"/>
        </w:rPr>
        <w:t>.</w:t>
      </w:r>
    </w:p>
    <w:p w:rsidR="00782F85" w:rsidRPr="00EC794A" w:rsidRDefault="00E851C5" w:rsidP="00D86842">
      <w:pPr>
        <w:rPr>
          <w:rFonts w:ascii="Times New Roman" w:hAnsi="Times New Roman" w:cs="Times New Roman"/>
        </w:rPr>
      </w:pPr>
      <w:r>
        <w:rPr>
          <w:rFonts w:ascii="Times New Roman" w:hAnsi="Times New Roman" w:cs="Times New Roman"/>
          <w:color w:val="000000" w:themeColor="text1"/>
        </w:rPr>
        <w:t xml:space="preserve">The </w:t>
      </w:r>
      <w:r w:rsidRPr="00CF1B55">
        <w:rPr>
          <w:rFonts w:ascii="Times New Roman" w:hAnsi="Times New Roman" w:cs="Times New Roman"/>
          <w:color w:val="000000" w:themeColor="text1"/>
        </w:rPr>
        <w:t>abbreviations as in Tables 1 and 2</w:t>
      </w:r>
      <w:r>
        <w:rPr>
          <w:rFonts w:ascii="Times New Roman" w:hAnsi="Times New Roman" w:cs="Times New Roman"/>
          <w:color w:val="000000" w:themeColor="text1"/>
        </w:rPr>
        <w:t>.</w:t>
      </w:r>
    </w:p>
    <w:sectPr w:rsidR="00782F85" w:rsidRPr="00EC794A" w:rsidSect="00F77D7E">
      <w:pgSz w:w="16840" w:h="11900" w:orient="landscape"/>
      <w:pgMar w:top="1797" w:right="1440" w:bottom="1797"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7093" w:rsidRDefault="00047093" w:rsidP="00782F85">
      <w:r>
        <w:separator/>
      </w:r>
    </w:p>
  </w:endnote>
  <w:endnote w:type="continuationSeparator" w:id="0">
    <w:p w:rsidR="00047093" w:rsidRDefault="00047093" w:rsidP="0078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7093" w:rsidRDefault="00047093" w:rsidP="00782F85">
      <w:r>
        <w:separator/>
      </w:r>
    </w:p>
  </w:footnote>
  <w:footnote w:type="continuationSeparator" w:id="0">
    <w:p w:rsidR="00047093" w:rsidRDefault="00047093" w:rsidP="00782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4078D"/>
    <w:multiLevelType w:val="hybridMultilevel"/>
    <w:tmpl w:val="6374F720"/>
    <w:lvl w:ilvl="0" w:tplc="98EC2CBA">
      <w:start w:val="4"/>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18726AC"/>
    <w:multiLevelType w:val="hybridMultilevel"/>
    <w:tmpl w:val="7F0EC88E"/>
    <w:lvl w:ilvl="0" w:tplc="7ACC7DB8">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 w15:restartNumberingAfterBreak="0">
    <w:nsid w:val="5B0358E8"/>
    <w:multiLevelType w:val="multilevel"/>
    <w:tmpl w:val="10A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053552">
    <w:abstractNumId w:val="0"/>
  </w:num>
  <w:num w:numId="2" w16cid:durableId="512887222">
    <w:abstractNumId w:val="1"/>
  </w:num>
  <w:num w:numId="3" w16cid:durableId="1895000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DisplayPageBoundaries/>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06"/>
    <w:rsid w:val="00031358"/>
    <w:rsid w:val="00047093"/>
    <w:rsid w:val="00053226"/>
    <w:rsid w:val="00065F77"/>
    <w:rsid w:val="00074FEE"/>
    <w:rsid w:val="000964C2"/>
    <w:rsid w:val="000A211B"/>
    <w:rsid w:val="000A556D"/>
    <w:rsid w:val="000E1C36"/>
    <w:rsid w:val="0010611F"/>
    <w:rsid w:val="00115AAD"/>
    <w:rsid w:val="001D6D89"/>
    <w:rsid w:val="001E36DC"/>
    <w:rsid w:val="001F186C"/>
    <w:rsid w:val="0020622A"/>
    <w:rsid w:val="0021304D"/>
    <w:rsid w:val="0024742D"/>
    <w:rsid w:val="00296DF2"/>
    <w:rsid w:val="002A7F17"/>
    <w:rsid w:val="002E5956"/>
    <w:rsid w:val="002E77D7"/>
    <w:rsid w:val="002F3D91"/>
    <w:rsid w:val="00311DC3"/>
    <w:rsid w:val="003536F5"/>
    <w:rsid w:val="00367B5D"/>
    <w:rsid w:val="00401614"/>
    <w:rsid w:val="00443E8C"/>
    <w:rsid w:val="004606F4"/>
    <w:rsid w:val="004921BB"/>
    <w:rsid w:val="004B3B83"/>
    <w:rsid w:val="004B475B"/>
    <w:rsid w:val="004C0CA2"/>
    <w:rsid w:val="004C500E"/>
    <w:rsid w:val="004D10C3"/>
    <w:rsid w:val="00564ECA"/>
    <w:rsid w:val="005A5A01"/>
    <w:rsid w:val="006044FE"/>
    <w:rsid w:val="00617060"/>
    <w:rsid w:val="00630040"/>
    <w:rsid w:val="00633862"/>
    <w:rsid w:val="0065150D"/>
    <w:rsid w:val="00670B95"/>
    <w:rsid w:val="00700F6E"/>
    <w:rsid w:val="00702A3A"/>
    <w:rsid w:val="00707B31"/>
    <w:rsid w:val="00707E0A"/>
    <w:rsid w:val="00720275"/>
    <w:rsid w:val="0073195F"/>
    <w:rsid w:val="00741103"/>
    <w:rsid w:val="00782F85"/>
    <w:rsid w:val="007A403D"/>
    <w:rsid w:val="007B1C4B"/>
    <w:rsid w:val="007B6FB5"/>
    <w:rsid w:val="007C56FD"/>
    <w:rsid w:val="00831E91"/>
    <w:rsid w:val="008611BF"/>
    <w:rsid w:val="00867C2D"/>
    <w:rsid w:val="008B282E"/>
    <w:rsid w:val="008B5122"/>
    <w:rsid w:val="008C701C"/>
    <w:rsid w:val="008C7F64"/>
    <w:rsid w:val="00912597"/>
    <w:rsid w:val="00931C9E"/>
    <w:rsid w:val="00937C64"/>
    <w:rsid w:val="00980D40"/>
    <w:rsid w:val="009C5369"/>
    <w:rsid w:val="00A02ED6"/>
    <w:rsid w:val="00A05400"/>
    <w:rsid w:val="00A30189"/>
    <w:rsid w:val="00A6267B"/>
    <w:rsid w:val="00AE24E6"/>
    <w:rsid w:val="00B00373"/>
    <w:rsid w:val="00B50DCE"/>
    <w:rsid w:val="00B519F0"/>
    <w:rsid w:val="00B70F42"/>
    <w:rsid w:val="00BA790C"/>
    <w:rsid w:val="00BB5A81"/>
    <w:rsid w:val="00BD777A"/>
    <w:rsid w:val="00C642AA"/>
    <w:rsid w:val="00CA5DA2"/>
    <w:rsid w:val="00CF3F09"/>
    <w:rsid w:val="00D00A03"/>
    <w:rsid w:val="00D4038B"/>
    <w:rsid w:val="00D86842"/>
    <w:rsid w:val="00D920EB"/>
    <w:rsid w:val="00DD54A8"/>
    <w:rsid w:val="00DF47A4"/>
    <w:rsid w:val="00E400AF"/>
    <w:rsid w:val="00E602EB"/>
    <w:rsid w:val="00E72ACB"/>
    <w:rsid w:val="00E851C5"/>
    <w:rsid w:val="00E94C77"/>
    <w:rsid w:val="00EB1E0B"/>
    <w:rsid w:val="00EC794A"/>
    <w:rsid w:val="00F00C4D"/>
    <w:rsid w:val="00F01306"/>
    <w:rsid w:val="00F014F0"/>
    <w:rsid w:val="00F23DBE"/>
    <w:rsid w:val="00F26CC6"/>
    <w:rsid w:val="00F72802"/>
    <w:rsid w:val="00F77D7E"/>
    <w:rsid w:val="00FC1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D19258C"/>
  <w15:chartTrackingRefBased/>
  <w15:docId w15:val="{81EF6634-9869-8E4D-8A18-99045559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C1E1E"/>
    <w:pPr>
      <w:widowControl/>
      <w:spacing w:before="100" w:beforeAutospacing="1" w:after="100" w:afterAutospacing="1"/>
      <w:jc w:val="left"/>
      <w:outlineLvl w:val="0"/>
    </w:pPr>
    <w:rPr>
      <w:rFonts w:ascii="Times New Roman" w:eastAsia="宋体" w:hAnsi="Times New Roman" w:cs="Times New Roman"/>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C1E1E"/>
    <w:rPr>
      <w:rFonts w:ascii="Times New Roman" w:eastAsia="宋体" w:hAnsi="Times New Roman" w:cs="Times New Roman"/>
      <w:b/>
      <w:bCs/>
      <w:kern w:val="36"/>
      <w:sz w:val="32"/>
      <w:szCs w:val="48"/>
    </w:rPr>
  </w:style>
  <w:style w:type="character" w:customStyle="1" w:styleId="11">
    <w:name w:val="标题字符1"/>
    <w:basedOn w:val="a0"/>
    <w:uiPriority w:val="10"/>
    <w:rsid w:val="00FC1E1E"/>
    <w:rPr>
      <w:rFonts w:asciiTheme="majorHAnsi" w:eastAsia="宋体" w:hAnsiTheme="majorHAnsi" w:cstheme="majorBidi"/>
      <w:b/>
      <w:bCs/>
      <w:sz w:val="30"/>
      <w:szCs w:val="32"/>
    </w:rPr>
  </w:style>
  <w:style w:type="table" w:styleId="a3">
    <w:name w:val="Table Grid"/>
    <w:basedOn w:val="a1"/>
    <w:uiPriority w:val="39"/>
    <w:rsid w:val="00296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F72802"/>
    <w:rPr>
      <w:b/>
      <w:bCs/>
    </w:rPr>
  </w:style>
  <w:style w:type="character" w:styleId="a5">
    <w:name w:val="Emphasis"/>
    <w:basedOn w:val="a0"/>
    <w:uiPriority w:val="20"/>
    <w:qFormat/>
    <w:rsid w:val="00867C2D"/>
    <w:rPr>
      <w:i/>
      <w:iCs/>
    </w:rPr>
  </w:style>
  <w:style w:type="paragraph" w:customStyle="1" w:styleId="TableNote">
    <w:name w:val="TableNote"/>
    <w:basedOn w:val="a"/>
    <w:rsid w:val="00053226"/>
    <w:pPr>
      <w:widowControl/>
      <w:spacing w:line="300" w:lineRule="exact"/>
      <w:jc w:val="left"/>
    </w:pPr>
    <w:rPr>
      <w:rFonts w:ascii="Times New Roman" w:eastAsia="DengXian" w:hAnsi="Times New Roman" w:cs="Times New Roman"/>
      <w:kern w:val="0"/>
      <w:szCs w:val="20"/>
      <w:lang w:val="en-GB" w:eastAsia="en-US"/>
    </w:rPr>
  </w:style>
  <w:style w:type="paragraph" w:customStyle="1" w:styleId="TableTitle">
    <w:name w:val="TableTitle"/>
    <w:basedOn w:val="a"/>
    <w:rsid w:val="00053226"/>
    <w:pPr>
      <w:widowControl/>
      <w:spacing w:line="300" w:lineRule="exact"/>
      <w:jc w:val="left"/>
    </w:pPr>
    <w:rPr>
      <w:rFonts w:ascii="Times New Roman" w:eastAsia="DengXian" w:hAnsi="Times New Roman" w:cs="Times New Roman"/>
      <w:kern w:val="0"/>
      <w:szCs w:val="20"/>
      <w:lang w:val="en-GB" w:eastAsia="en-US"/>
    </w:rPr>
  </w:style>
  <w:style w:type="paragraph" w:customStyle="1" w:styleId="TableHeader">
    <w:name w:val="TableHeader"/>
    <w:basedOn w:val="a"/>
    <w:rsid w:val="00053226"/>
    <w:pPr>
      <w:widowControl/>
      <w:spacing w:before="120"/>
      <w:jc w:val="left"/>
    </w:pPr>
    <w:rPr>
      <w:rFonts w:ascii="Times New Roman" w:eastAsia="DengXian" w:hAnsi="Times New Roman" w:cs="Times New Roman"/>
      <w:b/>
      <w:kern w:val="0"/>
      <w:szCs w:val="20"/>
      <w:lang w:val="en-GB" w:eastAsia="en-US"/>
    </w:rPr>
  </w:style>
  <w:style w:type="paragraph" w:customStyle="1" w:styleId="TableSubHead">
    <w:name w:val="TableSubHead"/>
    <w:basedOn w:val="TableHeader"/>
    <w:rsid w:val="00053226"/>
  </w:style>
  <w:style w:type="paragraph" w:styleId="a6">
    <w:name w:val="List Paragraph"/>
    <w:basedOn w:val="a"/>
    <w:uiPriority w:val="34"/>
    <w:qFormat/>
    <w:rsid w:val="00CF3F09"/>
    <w:pPr>
      <w:ind w:firstLineChars="200" w:firstLine="420"/>
    </w:pPr>
  </w:style>
  <w:style w:type="paragraph" w:customStyle="1" w:styleId="ds-markdown-paragraph">
    <w:name w:val="ds-markdown-paragraph"/>
    <w:basedOn w:val="a"/>
    <w:rsid w:val="00741103"/>
    <w:pPr>
      <w:widowControl/>
      <w:spacing w:before="100" w:beforeAutospacing="1" w:after="100" w:afterAutospacing="1"/>
      <w:jc w:val="left"/>
    </w:pPr>
    <w:rPr>
      <w:rFonts w:ascii="宋体" w:eastAsia="宋体" w:hAnsi="宋体" w:cs="宋体"/>
      <w:kern w:val="0"/>
    </w:rPr>
  </w:style>
  <w:style w:type="character" w:customStyle="1" w:styleId="apple-converted-space">
    <w:name w:val="apple-converted-space"/>
    <w:basedOn w:val="a0"/>
    <w:rsid w:val="00741103"/>
  </w:style>
  <w:style w:type="paragraph" w:styleId="a7">
    <w:name w:val="header"/>
    <w:basedOn w:val="a"/>
    <w:link w:val="a8"/>
    <w:uiPriority w:val="99"/>
    <w:unhideWhenUsed/>
    <w:rsid w:val="00782F85"/>
    <w:pPr>
      <w:tabs>
        <w:tab w:val="center" w:pos="4153"/>
        <w:tab w:val="right" w:pos="8306"/>
      </w:tabs>
      <w:snapToGrid w:val="0"/>
      <w:jc w:val="center"/>
    </w:pPr>
    <w:rPr>
      <w:sz w:val="18"/>
      <w:szCs w:val="18"/>
    </w:rPr>
  </w:style>
  <w:style w:type="character" w:customStyle="1" w:styleId="a8">
    <w:name w:val="页眉 字符"/>
    <w:basedOn w:val="a0"/>
    <w:link w:val="a7"/>
    <w:uiPriority w:val="99"/>
    <w:rsid w:val="00782F85"/>
    <w:rPr>
      <w:sz w:val="18"/>
      <w:szCs w:val="18"/>
    </w:rPr>
  </w:style>
  <w:style w:type="paragraph" w:styleId="a9">
    <w:name w:val="footer"/>
    <w:basedOn w:val="a"/>
    <w:link w:val="aa"/>
    <w:uiPriority w:val="99"/>
    <w:unhideWhenUsed/>
    <w:rsid w:val="00782F85"/>
    <w:pPr>
      <w:tabs>
        <w:tab w:val="center" w:pos="4153"/>
        <w:tab w:val="right" w:pos="8306"/>
      </w:tabs>
      <w:snapToGrid w:val="0"/>
      <w:jc w:val="left"/>
    </w:pPr>
    <w:rPr>
      <w:sz w:val="18"/>
      <w:szCs w:val="18"/>
    </w:rPr>
  </w:style>
  <w:style w:type="character" w:customStyle="1" w:styleId="aa">
    <w:name w:val="页脚 字符"/>
    <w:basedOn w:val="a0"/>
    <w:link w:val="a9"/>
    <w:uiPriority w:val="99"/>
    <w:rsid w:val="00782F85"/>
    <w:rPr>
      <w:sz w:val="18"/>
      <w:szCs w:val="18"/>
    </w:rPr>
  </w:style>
  <w:style w:type="paragraph" w:styleId="ab">
    <w:name w:val="Normal (Web)"/>
    <w:basedOn w:val="a"/>
    <w:uiPriority w:val="99"/>
    <w:unhideWhenUsed/>
    <w:rsid w:val="002E5956"/>
    <w:pPr>
      <w:widowControl/>
      <w:spacing w:before="100" w:beforeAutospacing="1" w:after="100" w:afterAutospacing="1"/>
      <w:jc w:val="left"/>
    </w:pPr>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21959">
      <w:bodyDiv w:val="1"/>
      <w:marLeft w:val="0"/>
      <w:marRight w:val="0"/>
      <w:marTop w:val="0"/>
      <w:marBottom w:val="0"/>
      <w:divBdr>
        <w:top w:val="none" w:sz="0" w:space="0" w:color="auto"/>
        <w:left w:val="none" w:sz="0" w:space="0" w:color="auto"/>
        <w:bottom w:val="none" w:sz="0" w:space="0" w:color="auto"/>
        <w:right w:val="none" w:sz="0" w:space="0" w:color="auto"/>
      </w:divBdr>
    </w:div>
    <w:div w:id="1077360062">
      <w:bodyDiv w:val="1"/>
      <w:marLeft w:val="0"/>
      <w:marRight w:val="0"/>
      <w:marTop w:val="0"/>
      <w:marBottom w:val="0"/>
      <w:divBdr>
        <w:top w:val="none" w:sz="0" w:space="0" w:color="auto"/>
        <w:left w:val="none" w:sz="0" w:space="0" w:color="auto"/>
        <w:bottom w:val="none" w:sz="0" w:space="0" w:color="auto"/>
        <w:right w:val="none" w:sz="0" w:space="0" w:color="auto"/>
      </w:divBdr>
    </w:div>
    <w:div w:id="1143161731">
      <w:bodyDiv w:val="1"/>
      <w:marLeft w:val="0"/>
      <w:marRight w:val="0"/>
      <w:marTop w:val="0"/>
      <w:marBottom w:val="0"/>
      <w:divBdr>
        <w:top w:val="none" w:sz="0" w:space="0" w:color="auto"/>
        <w:left w:val="none" w:sz="0" w:space="0" w:color="auto"/>
        <w:bottom w:val="none" w:sz="0" w:space="0" w:color="auto"/>
        <w:right w:val="none" w:sz="0" w:space="0" w:color="auto"/>
      </w:divBdr>
    </w:div>
    <w:div w:id="204743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9</Pages>
  <Words>1626</Words>
  <Characters>9271</Characters>
  <Application>Microsoft Office Word</Application>
  <DocSecurity>0</DocSecurity>
  <Lines>77</Lines>
  <Paragraphs>21</Paragraphs>
  <ScaleCrop>false</ScaleCrop>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蒋丽</dc:creator>
  <cp:keywords/>
  <dc:description/>
  <cp:lastModifiedBy>蒋丽</cp:lastModifiedBy>
  <cp:revision>42</cp:revision>
  <dcterms:created xsi:type="dcterms:W3CDTF">2026-06-05T03:01:00Z</dcterms:created>
  <dcterms:modified xsi:type="dcterms:W3CDTF">2026-07-06T03:24:00Z</dcterms:modified>
</cp:coreProperties>
</file>