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8F42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S1.1 Multicollinearity analysis of cumulative CTI and covariates in model 3</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1"/>
        <w:gridCol w:w="1200"/>
        <w:gridCol w:w="2386"/>
        <w:gridCol w:w="1591"/>
        <w:gridCol w:w="1457"/>
        <w:gridCol w:w="2643"/>
        <w:gridCol w:w="766"/>
        <w:gridCol w:w="510"/>
        <w:gridCol w:w="1811"/>
      </w:tblGrid>
      <w:tr w14:paraId="53EC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single" w:color="000000" w:sz="4" w:space="0"/>
              <w:right w:val="nil"/>
            </w:tcBorders>
            <w:shd w:val="clear" w:color="auto" w:fill="auto"/>
            <w:noWrap/>
            <w:vAlign w:val="center"/>
          </w:tcPr>
          <w:p w14:paraId="1C1E7B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Term1</w:t>
            </w:r>
          </w:p>
        </w:tc>
        <w:tc>
          <w:tcPr>
            <w:tcW w:w="0" w:type="auto"/>
            <w:tcBorders>
              <w:top w:val="single" w:color="000000" w:sz="12" w:space="0"/>
              <w:left w:val="nil"/>
              <w:bottom w:val="single" w:color="000000" w:sz="4" w:space="0"/>
              <w:right w:val="nil"/>
            </w:tcBorders>
            <w:shd w:val="clear" w:color="auto" w:fill="auto"/>
            <w:noWrap/>
            <w:vAlign w:val="center"/>
          </w:tcPr>
          <w:p w14:paraId="7D7DDE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Crude HR</w:t>
            </w:r>
          </w:p>
        </w:tc>
        <w:tc>
          <w:tcPr>
            <w:tcW w:w="0" w:type="auto"/>
            <w:tcBorders>
              <w:top w:val="single" w:color="000000" w:sz="12" w:space="0"/>
              <w:left w:val="nil"/>
              <w:bottom w:val="single" w:color="000000" w:sz="4" w:space="0"/>
              <w:right w:val="nil"/>
            </w:tcBorders>
            <w:shd w:val="clear" w:color="auto" w:fill="auto"/>
            <w:noWrap/>
            <w:vAlign w:val="center"/>
          </w:tcPr>
          <w:p w14:paraId="329D6A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Crude</w:t>
            </w:r>
          </w:p>
        </w:tc>
        <w:tc>
          <w:tcPr>
            <w:tcW w:w="0" w:type="auto"/>
            <w:tcBorders>
              <w:top w:val="single" w:color="000000" w:sz="12" w:space="0"/>
              <w:left w:val="nil"/>
              <w:bottom w:val="single" w:color="000000" w:sz="4" w:space="0"/>
              <w:right w:val="nil"/>
            </w:tcBorders>
            <w:shd w:val="clear" w:color="auto" w:fill="auto"/>
            <w:noWrap/>
            <w:vAlign w:val="center"/>
          </w:tcPr>
          <w:p w14:paraId="05EC397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Term2</w:t>
            </w:r>
          </w:p>
        </w:tc>
        <w:tc>
          <w:tcPr>
            <w:tcW w:w="0" w:type="auto"/>
            <w:tcBorders>
              <w:top w:val="single" w:color="000000" w:sz="12" w:space="0"/>
              <w:left w:val="nil"/>
              <w:bottom w:val="single" w:color="000000" w:sz="4" w:space="0"/>
              <w:right w:val="nil"/>
            </w:tcBorders>
            <w:shd w:val="clear" w:color="auto" w:fill="auto"/>
            <w:noWrap/>
            <w:vAlign w:val="center"/>
          </w:tcPr>
          <w:p w14:paraId="0C2D52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Adjusted HR</w:t>
            </w:r>
          </w:p>
        </w:tc>
        <w:tc>
          <w:tcPr>
            <w:tcW w:w="0" w:type="auto"/>
            <w:tcBorders>
              <w:top w:val="single" w:color="000000" w:sz="12" w:space="0"/>
              <w:left w:val="nil"/>
              <w:bottom w:val="single" w:color="000000" w:sz="4" w:space="0"/>
              <w:right w:val="nil"/>
            </w:tcBorders>
            <w:shd w:val="clear" w:color="auto" w:fill="auto"/>
            <w:noWrap/>
            <w:vAlign w:val="center"/>
          </w:tcPr>
          <w:p w14:paraId="1EA02A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Adjusted</w:t>
            </w:r>
          </w:p>
        </w:tc>
        <w:tc>
          <w:tcPr>
            <w:tcW w:w="0" w:type="auto"/>
            <w:tcBorders>
              <w:top w:val="single" w:color="000000" w:sz="12" w:space="0"/>
              <w:left w:val="nil"/>
              <w:bottom w:val="single" w:color="000000" w:sz="4" w:space="0"/>
              <w:right w:val="nil"/>
            </w:tcBorders>
            <w:shd w:val="clear" w:color="auto" w:fill="auto"/>
            <w:noWrap/>
            <w:vAlign w:val="center"/>
          </w:tcPr>
          <w:p w14:paraId="129A41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w:t>
            </w:r>
          </w:p>
        </w:tc>
        <w:tc>
          <w:tcPr>
            <w:tcW w:w="0" w:type="auto"/>
            <w:tcBorders>
              <w:top w:val="single" w:color="000000" w:sz="12" w:space="0"/>
              <w:left w:val="nil"/>
              <w:bottom w:val="single" w:color="000000" w:sz="4" w:space="0"/>
              <w:right w:val="nil"/>
            </w:tcBorders>
            <w:shd w:val="clear" w:color="auto" w:fill="auto"/>
            <w:noWrap/>
            <w:vAlign w:val="center"/>
          </w:tcPr>
          <w:p w14:paraId="57B272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DF</w:t>
            </w:r>
          </w:p>
        </w:tc>
        <w:tc>
          <w:tcPr>
            <w:tcW w:w="0" w:type="auto"/>
            <w:tcBorders>
              <w:top w:val="single" w:color="000000" w:sz="12" w:space="0"/>
              <w:left w:val="nil"/>
              <w:bottom w:val="single" w:color="000000" w:sz="4" w:space="0"/>
              <w:right w:val="nil"/>
            </w:tcBorders>
            <w:shd w:val="clear" w:color="auto" w:fill="auto"/>
            <w:noWrap/>
            <w:vAlign w:val="center"/>
          </w:tcPr>
          <w:p w14:paraId="03CD5D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GVIF^(1/(2*Df))</w:t>
            </w:r>
          </w:p>
        </w:tc>
      </w:tr>
      <w:tr w14:paraId="5B9C6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3FAA2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Crude</w:t>
            </w:r>
          </w:p>
        </w:tc>
        <w:tc>
          <w:tcPr>
            <w:tcW w:w="0" w:type="auto"/>
            <w:tcBorders>
              <w:top w:val="nil"/>
              <w:left w:val="nil"/>
              <w:bottom w:val="nil"/>
              <w:right w:val="nil"/>
            </w:tcBorders>
            <w:shd w:val="clear" w:color="auto" w:fill="auto"/>
            <w:noWrap/>
            <w:vAlign w:val="center"/>
          </w:tcPr>
          <w:p w14:paraId="2C47DF2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0C1A352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48419B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Full</w:t>
            </w:r>
          </w:p>
        </w:tc>
        <w:tc>
          <w:tcPr>
            <w:tcW w:w="0" w:type="auto"/>
            <w:tcBorders>
              <w:top w:val="nil"/>
              <w:left w:val="nil"/>
              <w:bottom w:val="nil"/>
              <w:right w:val="nil"/>
            </w:tcBorders>
            <w:shd w:val="clear" w:color="auto" w:fill="auto"/>
            <w:noWrap/>
            <w:vAlign w:val="center"/>
          </w:tcPr>
          <w:p w14:paraId="21DCEA3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4799E66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20C0451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1.052</w:t>
            </w:r>
          </w:p>
        </w:tc>
        <w:tc>
          <w:tcPr>
            <w:tcW w:w="0" w:type="auto"/>
            <w:tcBorders>
              <w:top w:val="nil"/>
              <w:left w:val="nil"/>
              <w:bottom w:val="nil"/>
              <w:right w:val="nil"/>
            </w:tcBorders>
            <w:shd w:val="clear" w:color="auto" w:fill="auto"/>
            <w:noWrap/>
            <w:vAlign w:val="center"/>
          </w:tcPr>
          <w:p w14:paraId="3264850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096A729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1.026</w:t>
            </w:r>
          </w:p>
        </w:tc>
      </w:tr>
      <w:tr w14:paraId="2E7A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80408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7DB5EFF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48E3D6D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0" w:type="auto"/>
            <w:tcBorders>
              <w:top w:val="nil"/>
              <w:left w:val="nil"/>
              <w:bottom w:val="nil"/>
              <w:right w:val="nil"/>
            </w:tcBorders>
            <w:shd w:val="clear" w:color="auto" w:fill="auto"/>
            <w:noWrap/>
            <w:vAlign w:val="center"/>
          </w:tcPr>
          <w:p w14:paraId="6F0D95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60BD46F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46B28DE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52956FC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1.814</w:t>
            </w:r>
          </w:p>
        </w:tc>
        <w:tc>
          <w:tcPr>
            <w:tcW w:w="0" w:type="auto"/>
            <w:tcBorders>
              <w:top w:val="nil"/>
              <w:left w:val="nil"/>
              <w:bottom w:val="nil"/>
              <w:right w:val="nil"/>
            </w:tcBorders>
            <w:shd w:val="clear" w:color="auto" w:fill="auto"/>
            <w:noWrap/>
            <w:vAlign w:val="center"/>
          </w:tcPr>
          <w:p w14:paraId="262BD80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2C753E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1.347</w:t>
            </w:r>
          </w:p>
        </w:tc>
      </w:tr>
      <w:tr w14:paraId="09EB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17127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0623408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76D49D4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w:t>
            </w:r>
          </w:p>
        </w:tc>
        <w:tc>
          <w:tcPr>
            <w:tcW w:w="0" w:type="auto"/>
            <w:tcBorders>
              <w:top w:val="nil"/>
              <w:left w:val="nil"/>
              <w:bottom w:val="nil"/>
              <w:right w:val="nil"/>
            </w:tcBorders>
            <w:shd w:val="clear" w:color="auto" w:fill="auto"/>
            <w:noWrap/>
            <w:vAlign w:val="center"/>
          </w:tcPr>
          <w:p w14:paraId="5F16D3D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75D8693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2E96321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w:t>
            </w:r>
          </w:p>
        </w:tc>
        <w:tc>
          <w:tcPr>
            <w:tcW w:w="0" w:type="auto"/>
            <w:tcBorders>
              <w:top w:val="nil"/>
              <w:left w:val="nil"/>
              <w:bottom w:val="nil"/>
              <w:right w:val="nil"/>
            </w:tcBorders>
            <w:shd w:val="clear" w:color="auto" w:fill="auto"/>
            <w:noWrap/>
            <w:vAlign w:val="center"/>
          </w:tcPr>
          <w:p w14:paraId="50A27BB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1.166</w:t>
            </w:r>
          </w:p>
        </w:tc>
        <w:tc>
          <w:tcPr>
            <w:tcW w:w="0" w:type="auto"/>
            <w:tcBorders>
              <w:top w:val="nil"/>
              <w:left w:val="nil"/>
              <w:bottom w:val="nil"/>
              <w:right w:val="nil"/>
            </w:tcBorders>
            <w:shd w:val="clear" w:color="auto" w:fill="auto"/>
            <w:noWrap/>
            <w:vAlign w:val="center"/>
          </w:tcPr>
          <w:p w14:paraId="4526753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EB6249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p>
        </w:tc>
      </w:tr>
      <w:tr w14:paraId="3C583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2CA9D9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37DFD85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1199779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w:t>
            </w:r>
          </w:p>
        </w:tc>
        <w:tc>
          <w:tcPr>
            <w:tcW w:w="0" w:type="auto"/>
            <w:tcBorders>
              <w:top w:val="nil"/>
              <w:left w:val="nil"/>
              <w:bottom w:val="nil"/>
              <w:right w:val="nil"/>
            </w:tcBorders>
            <w:shd w:val="clear" w:color="auto" w:fill="auto"/>
            <w:noWrap/>
            <w:vAlign w:val="center"/>
          </w:tcPr>
          <w:p w14:paraId="30B637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38B9C37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4FF3D9E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w:t>
            </w:r>
          </w:p>
        </w:tc>
        <w:tc>
          <w:tcPr>
            <w:tcW w:w="0" w:type="auto"/>
            <w:tcBorders>
              <w:top w:val="nil"/>
              <w:left w:val="nil"/>
              <w:bottom w:val="nil"/>
              <w:right w:val="nil"/>
            </w:tcBorders>
            <w:shd w:val="clear" w:color="auto" w:fill="auto"/>
            <w:noWrap/>
            <w:vAlign w:val="center"/>
          </w:tcPr>
          <w:p w14:paraId="6F87D90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w:t>
            </w:r>
          </w:p>
        </w:tc>
        <w:tc>
          <w:tcPr>
            <w:tcW w:w="0" w:type="auto"/>
            <w:tcBorders>
              <w:top w:val="nil"/>
              <w:left w:val="nil"/>
              <w:bottom w:val="nil"/>
              <w:right w:val="nil"/>
            </w:tcBorders>
            <w:shd w:val="clear" w:color="auto" w:fill="auto"/>
            <w:noWrap/>
            <w:vAlign w:val="center"/>
          </w:tcPr>
          <w:p w14:paraId="41605B9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1CBE8B2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1.005</w:t>
            </w:r>
          </w:p>
        </w:tc>
      </w:tr>
      <w:tr w14:paraId="5609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17B7E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4F25D33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w:t>
            </w:r>
          </w:p>
        </w:tc>
        <w:tc>
          <w:tcPr>
            <w:tcW w:w="0" w:type="auto"/>
            <w:tcBorders>
              <w:top w:val="nil"/>
              <w:left w:val="nil"/>
              <w:bottom w:val="nil"/>
              <w:right w:val="nil"/>
            </w:tcBorders>
            <w:shd w:val="clear" w:color="auto" w:fill="auto"/>
            <w:noWrap/>
            <w:vAlign w:val="center"/>
          </w:tcPr>
          <w:p w14:paraId="2F16A44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w:t>
            </w:r>
          </w:p>
        </w:tc>
        <w:tc>
          <w:tcPr>
            <w:tcW w:w="0" w:type="auto"/>
            <w:tcBorders>
              <w:top w:val="nil"/>
              <w:left w:val="nil"/>
              <w:bottom w:val="nil"/>
              <w:right w:val="nil"/>
            </w:tcBorders>
            <w:shd w:val="clear" w:color="auto" w:fill="auto"/>
            <w:noWrap/>
            <w:vAlign w:val="center"/>
          </w:tcPr>
          <w:p w14:paraId="17C6F6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081B14C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w:t>
            </w:r>
          </w:p>
        </w:tc>
        <w:tc>
          <w:tcPr>
            <w:tcW w:w="0" w:type="auto"/>
            <w:tcBorders>
              <w:top w:val="nil"/>
              <w:left w:val="nil"/>
              <w:bottom w:val="nil"/>
              <w:right w:val="nil"/>
            </w:tcBorders>
            <w:shd w:val="clear" w:color="auto" w:fill="auto"/>
            <w:noWrap/>
            <w:vAlign w:val="center"/>
          </w:tcPr>
          <w:p w14:paraId="2A4139F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w:t>
            </w:r>
          </w:p>
        </w:tc>
        <w:tc>
          <w:tcPr>
            <w:tcW w:w="0" w:type="auto"/>
            <w:tcBorders>
              <w:top w:val="nil"/>
              <w:left w:val="nil"/>
              <w:bottom w:val="nil"/>
              <w:right w:val="nil"/>
            </w:tcBorders>
            <w:shd w:val="clear" w:color="auto" w:fill="auto"/>
            <w:noWrap/>
            <w:vAlign w:val="center"/>
          </w:tcPr>
          <w:p w14:paraId="4C9FDE7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1.075</w:t>
            </w:r>
          </w:p>
        </w:tc>
        <w:tc>
          <w:tcPr>
            <w:tcW w:w="0" w:type="auto"/>
            <w:tcBorders>
              <w:top w:val="nil"/>
              <w:left w:val="nil"/>
              <w:bottom w:val="nil"/>
              <w:right w:val="nil"/>
            </w:tcBorders>
            <w:shd w:val="clear" w:color="auto" w:fill="auto"/>
            <w:noWrap/>
            <w:vAlign w:val="center"/>
          </w:tcPr>
          <w:p w14:paraId="45B16D9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1F6F828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1.037</w:t>
            </w:r>
          </w:p>
        </w:tc>
      </w:tr>
      <w:tr w14:paraId="29026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2B2E1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019D2D4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w:t>
            </w:r>
          </w:p>
        </w:tc>
        <w:tc>
          <w:tcPr>
            <w:tcW w:w="0" w:type="auto"/>
            <w:tcBorders>
              <w:top w:val="nil"/>
              <w:left w:val="nil"/>
              <w:bottom w:val="nil"/>
              <w:right w:val="nil"/>
            </w:tcBorders>
            <w:shd w:val="clear" w:color="auto" w:fill="auto"/>
            <w:noWrap/>
            <w:vAlign w:val="center"/>
          </w:tcPr>
          <w:p w14:paraId="6806996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0" w:type="auto"/>
            <w:tcBorders>
              <w:top w:val="nil"/>
              <w:left w:val="nil"/>
              <w:bottom w:val="nil"/>
              <w:right w:val="nil"/>
            </w:tcBorders>
            <w:shd w:val="clear" w:color="auto" w:fill="auto"/>
            <w:noWrap/>
            <w:vAlign w:val="center"/>
          </w:tcPr>
          <w:p w14:paraId="35D418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4ED5517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3B4725B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2DFFC45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1.018</w:t>
            </w:r>
          </w:p>
        </w:tc>
        <w:tc>
          <w:tcPr>
            <w:tcW w:w="0" w:type="auto"/>
            <w:tcBorders>
              <w:top w:val="nil"/>
              <w:left w:val="nil"/>
              <w:bottom w:val="nil"/>
              <w:right w:val="nil"/>
            </w:tcBorders>
            <w:shd w:val="clear" w:color="auto" w:fill="auto"/>
            <w:noWrap/>
            <w:vAlign w:val="center"/>
          </w:tcPr>
          <w:p w14:paraId="3603932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7B5F798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w:t>
            </w:r>
          </w:p>
        </w:tc>
      </w:tr>
      <w:tr w14:paraId="1B684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8A854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65A8DBB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779C99D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0" w:type="auto"/>
            <w:tcBorders>
              <w:top w:val="nil"/>
              <w:left w:val="nil"/>
              <w:bottom w:val="nil"/>
              <w:right w:val="nil"/>
            </w:tcBorders>
            <w:shd w:val="clear" w:color="auto" w:fill="auto"/>
            <w:noWrap/>
            <w:vAlign w:val="center"/>
          </w:tcPr>
          <w:p w14:paraId="291112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2EA6EFC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4B6F192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0" w:type="auto"/>
            <w:tcBorders>
              <w:top w:val="nil"/>
              <w:left w:val="nil"/>
              <w:bottom w:val="nil"/>
              <w:right w:val="nil"/>
            </w:tcBorders>
            <w:shd w:val="clear" w:color="auto" w:fill="auto"/>
            <w:noWrap/>
            <w:vAlign w:val="center"/>
          </w:tcPr>
          <w:p w14:paraId="2A643A0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1.398</w:t>
            </w:r>
          </w:p>
        </w:tc>
        <w:tc>
          <w:tcPr>
            <w:tcW w:w="0" w:type="auto"/>
            <w:tcBorders>
              <w:top w:val="nil"/>
              <w:left w:val="nil"/>
              <w:bottom w:val="nil"/>
              <w:right w:val="nil"/>
            </w:tcBorders>
            <w:shd w:val="clear" w:color="auto" w:fill="auto"/>
            <w:noWrap/>
            <w:vAlign w:val="center"/>
          </w:tcPr>
          <w:p w14:paraId="675295D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19A15CF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1.182</w:t>
            </w:r>
          </w:p>
        </w:tc>
      </w:tr>
      <w:tr w14:paraId="4549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F6DAE1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4087D2C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778A153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0" w:type="auto"/>
            <w:tcBorders>
              <w:top w:val="nil"/>
              <w:left w:val="nil"/>
              <w:bottom w:val="nil"/>
              <w:right w:val="nil"/>
            </w:tcBorders>
            <w:shd w:val="clear" w:color="auto" w:fill="auto"/>
            <w:noWrap/>
            <w:vAlign w:val="center"/>
          </w:tcPr>
          <w:p w14:paraId="3F02DD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510D28F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w:t>
            </w:r>
          </w:p>
        </w:tc>
        <w:tc>
          <w:tcPr>
            <w:tcW w:w="0" w:type="auto"/>
            <w:tcBorders>
              <w:top w:val="nil"/>
              <w:left w:val="nil"/>
              <w:bottom w:val="nil"/>
              <w:right w:val="nil"/>
            </w:tcBorders>
            <w:shd w:val="clear" w:color="auto" w:fill="auto"/>
            <w:noWrap/>
            <w:vAlign w:val="center"/>
          </w:tcPr>
          <w:p w14:paraId="00F88A2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0" w:type="auto"/>
            <w:tcBorders>
              <w:top w:val="nil"/>
              <w:left w:val="nil"/>
              <w:bottom w:val="nil"/>
              <w:right w:val="nil"/>
            </w:tcBorders>
            <w:shd w:val="clear" w:color="auto" w:fill="auto"/>
            <w:noWrap/>
            <w:vAlign w:val="center"/>
          </w:tcPr>
          <w:p w14:paraId="5874A24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1.439</w:t>
            </w:r>
          </w:p>
        </w:tc>
        <w:tc>
          <w:tcPr>
            <w:tcW w:w="0" w:type="auto"/>
            <w:tcBorders>
              <w:top w:val="nil"/>
              <w:left w:val="nil"/>
              <w:bottom w:val="nil"/>
              <w:right w:val="nil"/>
            </w:tcBorders>
            <w:shd w:val="clear" w:color="auto" w:fill="auto"/>
            <w:noWrap/>
            <w:vAlign w:val="center"/>
          </w:tcPr>
          <w:p w14:paraId="17258D4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64CD18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r>
      <w:tr w14:paraId="4BE14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610A3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5C28544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1947253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0" w:type="auto"/>
            <w:tcBorders>
              <w:top w:val="nil"/>
              <w:left w:val="nil"/>
              <w:bottom w:val="nil"/>
              <w:right w:val="nil"/>
            </w:tcBorders>
            <w:shd w:val="clear" w:color="auto" w:fill="auto"/>
            <w:noWrap/>
            <w:vAlign w:val="center"/>
          </w:tcPr>
          <w:p w14:paraId="1D85E3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426CDBC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1795B15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w:t>
            </w:r>
          </w:p>
        </w:tc>
        <w:tc>
          <w:tcPr>
            <w:tcW w:w="0" w:type="auto"/>
            <w:tcBorders>
              <w:top w:val="nil"/>
              <w:left w:val="nil"/>
              <w:bottom w:val="nil"/>
              <w:right w:val="nil"/>
            </w:tcBorders>
            <w:shd w:val="clear" w:color="auto" w:fill="auto"/>
            <w:noWrap/>
            <w:vAlign w:val="center"/>
          </w:tcPr>
          <w:p w14:paraId="1275D66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1.267</w:t>
            </w:r>
          </w:p>
        </w:tc>
        <w:tc>
          <w:tcPr>
            <w:tcW w:w="0" w:type="auto"/>
            <w:tcBorders>
              <w:top w:val="nil"/>
              <w:left w:val="nil"/>
              <w:bottom w:val="nil"/>
              <w:right w:val="nil"/>
            </w:tcBorders>
            <w:shd w:val="clear" w:color="auto" w:fill="auto"/>
            <w:noWrap/>
            <w:vAlign w:val="center"/>
          </w:tcPr>
          <w:p w14:paraId="1DB263F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548044B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w:t>
            </w:r>
          </w:p>
        </w:tc>
      </w:tr>
      <w:tr w14:paraId="4AE9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07939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25C7AC5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w:t>
            </w:r>
          </w:p>
        </w:tc>
        <w:tc>
          <w:tcPr>
            <w:tcW w:w="0" w:type="auto"/>
            <w:tcBorders>
              <w:top w:val="nil"/>
              <w:left w:val="nil"/>
              <w:bottom w:val="nil"/>
              <w:right w:val="nil"/>
            </w:tcBorders>
            <w:shd w:val="clear" w:color="auto" w:fill="auto"/>
            <w:noWrap/>
            <w:vAlign w:val="center"/>
          </w:tcPr>
          <w:p w14:paraId="100C84F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0" w:type="auto"/>
            <w:tcBorders>
              <w:top w:val="nil"/>
              <w:left w:val="nil"/>
              <w:bottom w:val="nil"/>
              <w:right w:val="nil"/>
            </w:tcBorders>
            <w:shd w:val="clear" w:color="auto" w:fill="auto"/>
            <w:noWrap/>
            <w:vAlign w:val="center"/>
          </w:tcPr>
          <w:p w14:paraId="697847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038A74E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w:t>
            </w:r>
          </w:p>
        </w:tc>
        <w:tc>
          <w:tcPr>
            <w:tcW w:w="0" w:type="auto"/>
            <w:tcBorders>
              <w:top w:val="nil"/>
              <w:left w:val="nil"/>
              <w:bottom w:val="nil"/>
              <w:right w:val="nil"/>
            </w:tcBorders>
            <w:shd w:val="clear" w:color="auto" w:fill="auto"/>
            <w:noWrap/>
            <w:vAlign w:val="center"/>
          </w:tcPr>
          <w:p w14:paraId="39DAEA8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w:t>
            </w:r>
          </w:p>
        </w:tc>
        <w:tc>
          <w:tcPr>
            <w:tcW w:w="0" w:type="auto"/>
            <w:tcBorders>
              <w:top w:val="nil"/>
              <w:left w:val="nil"/>
              <w:bottom w:val="nil"/>
              <w:right w:val="nil"/>
            </w:tcBorders>
            <w:shd w:val="clear" w:color="auto" w:fill="auto"/>
            <w:noWrap/>
            <w:vAlign w:val="center"/>
          </w:tcPr>
          <w:p w14:paraId="0DC2457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1.307</w:t>
            </w:r>
          </w:p>
        </w:tc>
        <w:tc>
          <w:tcPr>
            <w:tcW w:w="0" w:type="auto"/>
            <w:tcBorders>
              <w:top w:val="nil"/>
              <w:left w:val="nil"/>
              <w:bottom w:val="nil"/>
              <w:right w:val="nil"/>
            </w:tcBorders>
            <w:shd w:val="clear" w:color="auto" w:fill="auto"/>
            <w:noWrap/>
            <w:vAlign w:val="center"/>
          </w:tcPr>
          <w:p w14:paraId="6079CB5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auto"/>
            <w:noWrap/>
            <w:vAlign w:val="center"/>
          </w:tcPr>
          <w:p w14:paraId="762169D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1.046</w:t>
            </w:r>
          </w:p>
        </w:tc>
      </w:tr>
      <w:tr w14:paraId="0B75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single" w:color="000000" w:sz="12" w:space="0"/>
              <w:right w:val="nil"/>
            </w:tcBorders>
            <w:shd w:val="clear" w:color="auto" w:fill="auto"/>
            <w:noWrap/>
            <w:vAlign w:val="center"/>
          </w:tcPr>
          <w:p w14:paraId="6A6BDB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0759AA3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w:t>
            </w:r>
          </w:p>
        </w:tc>
        <w:tc>
          <w:tcPr>
            <w:tcW w:w="0" w:type="auto"/>
            <w:tcBorders>
              <w:top w:val="nil"/>
              <w:left w:val="nil"/>
              <w:bottom w:val="single" w:color="000000" w:sz="12" w:space="0"/>
              <w:right w:val="nil"/>
            </w:tcBorders>
            <w:shd w:val="clear" w:color="auto" w:fill="auto"/>
            <w:noWrap/>
            <w:vAlign w:val="center"/>
          </w:tcPr>
          <w:p w14:paraId="69CB2D8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p>
        </w:tc>
        <w:tc>
          <w:tcPr>
            <w:tcW w:w="0" w:type="auto"/>
            <w:tcBorders>
              <w:top w:val="nil"/>
              <w:left w:val="nil"/>
              <w:bottom w:val="single" w:color="000000" w:sz="12" w:space="0"/>
              <w:right w:val="nil"/>
            </w:tcBorders>
            <w:shd w:val="clear" w:color="auto" w:fill="auto"/>
            <w:noWrap/>
            <w:vAlign w:val="center"/>
          </w:tcPr>
          <w:p w14:paraId="425788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4A0116D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w:t>
            </w:r>
          </w:p>
        </w:tc>
        <w:tc>
          <w:tcPr>
            <w:tcW w:w="0" w:type="auto"/>
            <w:tcBorders>
              <w:top w:val="nil"/>
              <w:left w:val="nil"/>
              <w:bottom w:val="single" w:color="000000" w:sz="12" w:space="0"/>
              <w:right w:val="nil"/>
            </w:tcBorders>
            <w:shd w:val="clear" w:color="auto" w:fill="auto"/>
            <w:noWrap/>
            <w:vAlign w:val="center"/>
          </w:tcPr>
          <w:p w14:paraId="71DAB89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0" w:type="auto"/>
            <w:tcBorders>
              <w:top w:val="nil"/>
              <w:left w:val="nil"/>
              <w:bottom w:val="single" w:color="000000" w:sz="12" w:space="0"/>
              <w:right w:val="nil"/>
            </w:tcBorders>
            <w:shd w:val="clear" w:color="auto" w:fill="auto"/>
            <w:noWrap/>
            <w:vAlign w:val="center"/>
          </w:tcPr>
          <w:p w14:paraId="5B02A78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1.079</w:t>
            </w:r>
          </w:p>
        </w:tc>
        <w:tc>
          <w:tcPr>
            <w:tcW w:w="0" w:type="auto"/>
            <w:tcBorders>
              <w:top w:val="nil"/>
              <w:left w:val="nil"/>
              <w:bottom w:val="single" w:color="000000" w:sz="12" w:space="0"/>
              <w:right w:val="nil"/>
            </w:tcBorders>
            <w:shd w:val="clear" w:color="auto" w:fill="auto"/>
            <w:noWrap/>
            <w:vAlign w:val="center"/>
          </w:tcPr>
          <w:p w14:paraId="2E0ECDC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single" w:color="000000" w:sz="12" w:space="0"/>
              <w:right w:val="nil"/>
            </w:tcBorders>
            <w:shd w:val="clear" w:color="auto" w:fill="auto"/>
            <w:noWrap/>
            <w:vAlign w:val="center"/>
          </w:tcPr>
          <w:p w14:paraId="3A16680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1.039</w:t>
            </w:r>
          </w:p>
        </w:tc>
      </w:tr>
    </w:tbl>
    <w:p w14:paraId="39A4CA8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 Change from Crude" represents the percentage change in the cumulative CTI coefficient when each covariate is added to the crude model (i.e., the deviation from the crude HR after adding that covariate); "% Change from Adjusted" represents the percentage change in the cumulative CTI coefficient when each covariate is removed from the fully adjusted model (i.e., the deviation from the fully adjusted HR after removing that covariate).</w:t>
      </w:r>
    </w:p>
    <w:p w14:paraId="742C126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GVIF, generalized variance inflation factor; DF, degrees of freedom.</w:t>
      </w:r>
    </w:p>
    <w:p w14:paraId="6FA7AB9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712F55B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S1.2 Multicollinearity analysis of CTI and covariates in model 3</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1"/>
        <w:gridCol w:w="1200"/>
        <w:gridCol w:w="2386"/>
        <w:gridCol w:w="1591"/>
        <w:gridCol w:w="1457"/>
        <w:gridCol w:w="2643"/>
        <w:gridCol w:w="766"/>
        <w:gridCol w:w="510"/>
        <w:gridCol w:w="1811"/>
      </w:tblGrid>
      <w:tr w14:paraId="594F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single" w:color="000000" w:sz="4" w:space="0"/>
              <w:right w:val="nil"/>
            </w:tcBorders>
            <w:shd w:val="clear" w:color="auto" w:fill="auto"/>
            <w:noWrap/>
            <w:vAlign w:val="center"/>
          </w:tcPr>
          <w:p w14:paraId="0B0F8AB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Term1</w:t>
            </w:r>
          </w:p>
        </w:tc>
        <w:tc>
          <w:tcPr>
            <w:tcW w:w="0" w:type="auto"/>
            <w:tcBorders>
              <w:top w:val="single" w:color="000000" w:sz="12" w:space="0"/>
              <w:left w:val="nil"/>
              <w:bottom w:val="single" w:color="000000" w:sz="4" w:space="0"/>
              <w:right w:val="nil"/>
            </w:tcBorders>
            <w:shd w:val="clear" w:color="auto" w:fill="auto"/>
            <w:noWrap/>
            <w:vAlign w:val="center"/>
          </w:tcPr>
          <w:p w14:paraId="2F8F74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Crude HR</w:t>
            </w:r>
          </w:p>
        </w:tc>
        <w:tc>
          <w:tcPr>
            <w:tcW w:w="0" w:type="auto"/>
            <w:tcBorders>
              <w:top w:val="single" w:color="000000" w:sz="12" w:space="0"/>
              <w:left w:val="nil"/>
              <w:bottom w:val="single" w:color="000000" w:sz="4" w:space="0"/>
              <w:right w:val="nil"/>
            </w:tcBorders>
            <w:shd w:val="clear" w:color="auto" w:fill="auto"/>
            <w:noWrap/>
            <w:vAlign w:val="center"/>
          </w:tcPr>
          <w:p w14:paraId="05F4F4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Crude</w:t>
            </w:r>
          </w:p>
        </w:tc>
        <w:tc>
          <w:tcPr>
            <w:tcW w:w="0" w:type="auto"/>
            <w:tcBorders>
              <w:top w:val="single" w:color="000000" w:sz="12" w:space="0"/>
              <w:left w:val="nil"/>
              <w:bottom w:val="single" w:color="000000" w:sz="4" w:space="0"/>
              <w:right w:val="nil"/>
            </w:tcBorders>
            <w:shd w:val="clear" w:color="auto" w:fill="auto"/>
            <w:noWrap/>
            <w:vAlign w:val="center"/>
          </w:tcPr>
          <w:p w14:paraId="4E36C0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Term2</w:t>
            </w:r>
          </w:p>
        </w:tc>
        <w:tc>
          <w:tcPr>
            <w:tcW w:w="0" w:type="auto"/>
            <w:tcBorders>
              <w:top w:val="single" w:color="000000" w:sz="12" w:space="0"/>
              <w:left w:val="nil"/>
              <w:bottom w:val="single" w:color="000000" w:sz="4" w:space="0"/>
              <w:right w:val="nil"/>
            </w:tcBorders>
            <w:shd w:val="clear" w:color="auto" w:fill="auto"/>
            <w:noWrap/>
            <w:vAlign w:val="center"/>
          </w:tcPr>
          <w:p w14:paraId="40A929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Adjusted HR</w:t>
            </w:r>
          </w:p>
        </w:tc>
        <w:tc>
          <w:tcPr>
            <w:tcW w:w="0" w:type="auto"/>
            <w:tcBorders>
              <w:top w:val="single" w:color="000000" w:sz="12" w:space="0"/>
              <w:left w:val="nil"/>
              <w:bottom w:val="single" w:color="000000" w:sz="4" w:space="0"/>
              <w:right w:val="nil"/>
            </w:tcBorders>
            <w:shd w:val="clear" w:color="auto" w:fill="auto"/>
            <w:noWrap/>
            <w:vAlign w:val="center"/>
          </w:tcPr>
          <w:p w14:paraId="68E4C9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Adjusted</w:t>
            </w:r>
          </w:p>
        </w:tc>
        <w:tc>
          <w:tcPr>
            <w:tcW w:w="0" w:type="auto"/>
            <w:tcBorders>
              <w:top w:val="single" w:color="000000" w:sz="12" w:space="0"/>
              <w:left w:val="nil"/>
              <w:bottom w:val="single" w:color="000000" w:sz="4" w:space="0"/>
              <w:right w:val="nil"/>
            </w:tcBorders>
            <w:shd w:val="clear" w:color="auto" w:fill="auto"/>
            <w:noWrap/>
            <w:vAlign w:val="center"/>
          </w:tcPr>
          <w:p w14:paraId="66DFCC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w:t>
            </w:r>
          </w:p>
        </w:tc>
        <w:tc>
          <w:tcPr>
            <w:tcW w:w="0" w:type="auto"/>
            <w:tcBorders>
              <w:top w:val="single" w:color="000000" w:sz="12" w:space="0"/>
              <w:left w:val="nil"/>
              <w:bottom w:val="single" w:color="000000" w:sz="4" w:space="0"/>
              <w:right w:val="nil"/>
            </w:tcBorders>
            <w:shd w:val="clear" w:color="auto" w:fill="auto"/>
            <w:noWrap/>
            <w:vAlign w:val="center"/>
          </w:tcPr>
          <w:p w14:paraId="2C1E92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DF</w:t>
            </w:r>
          </w:p>
        </w:tc>
        <w:tc>
          <w:tcPr>
            <w:tcW w:w="0" w:type="auto"/>
            <w:tcBorders>
              <w:top w:val="single" w:color="000000" w:sz="12" w:space="0"/>
              <w:left w:val="nil"/>
              <w:bottom w:val="single" w:color="000000" w:sz="4" w:space="0"/>
              <w:right w:val="nil"/>
            </w:tcBorders>
            <w:shd w:val="clear" w:color="auto" w:fill="auto"/>
            <w:noWrap/>
            <w:vAlign w:val="center"/>
          </w:tcPr>
          <w:p w14:paraId="78D215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GVIF^(1/(2*Df))</w:t>
            </w:r>
          </w:p>
        </w:tc>
      </w:tr>
      <w:tr w14:paraId="6E7D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EEFD8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Crude</w:t>
            </w:r>
          </w:p>
        </w:tc>
        <w:tc>
          <w:tcPr>
            <w:tcW w:w="0" w:type="auto"/>
            <w:tcBorders>
              <w:top w:val="nil"/>
              <w:left w:val="nil"/>
              <w:bottom w:val="nil"/>
              <w:right w:val="nil"/>
            </w:tcBorders>
            <w:shd w:val="clear" w:color="auto" w:fill="auto"/>
            <w:noWrap/>
            <w:vAlign w:val="center"/>
          </w:tcPr>
          <w:p w14:paraId="14E1F62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0" w:type="auto"/>
            <w:tcBorders>
              <w:top w:val="nil"/>
              <w:left w:val="nil"/>
              <w:bottom w:val="nil"/>
              <w:right w:val="nil"/>
            </w:tcBorders>
            <w:shd w:val="clear" w:color="auto" w:fill="auto"/>
            <w:noWrap/>
            <w:vAlign w:val="center"/>
          </w:tcPr>
          <w:p w14:paraId="661BD3B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09141C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Full</w:t>
            </w:r>
          </w:p>
        </w:tc>
        <w:tc>
          <w:tcPr>
            <w:tcW w:w="0" w:type="auto"/>
            <w:tcBorders>
              <w:top w:val="nil"/>
              <w:left w:val="nil"/>
              <w:bottom w:val="nil"/>
              <w:right w:val="nil"/>
            </w:tcBorders>
            <w:shd w:val="clear" w:color="auto" w:fill="auto"/>
            <w:noWrap/>
            <w:vAlign w:val="center"/>
          </w:tcPr>
          <w:p w14:paraId="1C4725B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4DB3B4A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6DA2813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1.058</w:t>
            </w:r>
          </w:p>
        </w:tc>
        <w:tc>
          <w:tcPr>
            <w:tcW w:w="0" w:type="auto"/>
            <w:tcBorders>
              <w:top w:val="nil"/>
              <w:left w:val="nil"/>
              <w:bottom w:val="nil"/>
              <w:right w:val="nil"/>
            </w:tcBorders>
            <w:shd w:val="clear" w:color="auto" w:fill="auto"/>
            <w:noWrap/>
            <w:vAlign w:val="center"/>
          </w:tcPr>
          <w:p w14:paraId="5FADFA0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0A4D5F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w:t>
            </w:r>
          </w:p>
        </w:tc>
      </w:tr>
      <w:tr w14:paraId="48DE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82F79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194DA52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w:t>
            </w:r>
          </w:p>
        </w:tc>
        <w:tc>
          <w:tcPr>
            <w:tcW w:w="0" w:type="auto"/>
            <w:tcBorders>
              <w:top w:val="nil"/>
              <w:left w:val="nil"/>
              <w:bottom w:val="nil"/>
              <w:right w:val="nil"/>
            </w:tcBorders>
            <w:shd w:val="clear" w:color="auto" w:fill="auto"/>
            <w:noWrap/>
            <w:vAlign w:val="center"/>
          </w:tcPr>
          <w:p w14:paraId="6EE7E47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0" w:type="auto"/>
            <w:tcBorders>
              <w:top w:val="nil"/>
              <w:left w:val="nil"/>
              <w:bottom w:val="nil"/>
              <w:right w:val="nil"/>
            </w:tcBorders>
            <w:shd w:val="clear" w:color="auto" w:fill="auto"/>
            <w:noWrap/>
            <w:vAlign w:val="center"/>
          </w:tcPr>
          <w:p w14:paraId="5AFD9A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5AC6898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50589DB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w:t>
            </w:r>
          </w:p>
        </w:tc>
        <w:tc>
          <w:tcPr>
            <w:tcW w:w="0" w:type="auto"/>
            <w:tcBorders>
              <w:top w:val="nil"/>
              <w:left w:val="nil"/>
              <w:bottom w:val="nil"/>
              <w:right w:val="nil"/>
            </w:tcBorders>
            <w:shd w:val="clear" w:color="auto" w:fill="auto"/>
            <w:noWrap/>
            <w:vAlign w:val="center"/>
          </w:tcPr>
          <w:p w14:paraId="337C622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1.826</w:t>
            </w:r>
          </w:p>
        </w:tc>
        <w:tc>
          <w:tcPr>
            <w:tcW w:w="0" w:type="auto"/>
            <w:tcBorders>
              <w:top w:val="nil"/>
              <w:left w:val="nil"/>
              <w:bottom w:val="nil"/>
              <w:right w:val="nil"/>
            </w:tcBorders>
            <w:shd w:val="clear" w:color="auto" w:fill="auto"/>
            <w:noWrap/>
            <w:vAlign w:val="center"/>
          </w:tcPr>
          <w:p w14:paraId="41D17F3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24E404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1.351</w:t>
            </w:r>
          </w:p>
        </w:tc>
      </w:tr>
      <w:tr w14:paraId="354B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F06921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69DDFFC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0" w:type="auto"/>
            <w:tcBorders>
              <w:top w:val="nil"/>
              <w:left w:val="nil"/>
              <w:bottom w:val="nil"/>
              <w:right w:val="nil"/>
            </w:tcBorders>
            <w:shd w:val="clear" w:color="auto" w:fill="auto"/>
            <w:noWrap/>
            <w:vAlign w:val="center"/>
          </w:tcPr>
          <w:p w14:paraId="60D241F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w:t>
            </w:r>
          </w:p>
        </w:tc>
        <w:tc>
          <w:tcPr>
            <w:tcW w:w="0" w:type="auto"/>
            <w:tcBorders>
              <w:top w:val="nil"/>
              <w:left w:val="nil"/>
              <w:bottom w:val="nil"/>
              <w:right w:val="nil"/>
            </w:tcBorders>
            <w:shd w:val="clear" w:color="auto" w:fill="auto"/>
            <w:noWrap/>
            <w:vAlign w:val="center"/>
          </w:tcPr>
          <w:p w14:paraId="69F463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03172CF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26DE826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0" w:type="auto"/>
            <w:tcBorders>
              <w:top w:val="nil"/>
              <w:left w:val="nil"/>
              <w:bottom w:val="nil"/>
              <w:right w:val="nil"/>
            </w:tcBorders>
            <w:shd w:val="clear" w:color="auto" w:fill="auto"/>
            <w:noWrap/>
            <w:vAlign w:val="center"/>
          </w:tcPr>
          <w:p w14:paraId="3FB6EAC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1.168</w:t>
            </w:r>
          </w:p>
        </w:tc>
        <w:tc>
          <w:tcPr>
            <w:tcW w:w="0" w:type="auto"/>
            <w:tcBorders>
              <w:top w:val="nil"/>
              <w:left w:val="nil"/>
              <w:bottom w:val="nil"/>
              <w:right w:val="nil"/>
            </w:tcBorders>
            <w:shd w:val="clear" w:color="auto" w:fill="auto"/>
            <w:noWrap/>
            <w:vAlign w:val="center"/>
          </w:tcPr>
          <w:p w14:paraId="15871A3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3981303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w:t>
            </w:r>
          </w:p>
        </w:tc>
      </w:tr>
      <w:tr w14:paraId="24790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F8F3C9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018396F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0" w:type="auto"/>
            <w:tcBorders>
              <w:top w:val="nil"/>
              <w:left w:val="nil"/>
              <w:bottom w:val="nil"/>
              <w:right w:val="nil"/>
            </w:tcBorders>
            <w:shd w:val="clear" w:color="auto" w:fill="auto"/>
            <w:noWrap/>
            <w:vAlign w:val="center"/>
          </w:tcPr>
          <w:p w14:paraId="64A4990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w:t>
            </w:r>
          </w:p>
        </w:tc>
        <w:tc>
          <w:tcPr>
            <w:tcW w:w="0" w:type="auto"/>
            <w:tcBorders>
              <w:top w:val="nil"/>
              <w:left w:val="nil"/>
              <w:bottom w:val="nil"/>
              <w:right w:val="nil"/>
            </w:tcBorders>
            <w:shd w:val="clear" w:color="auto" w:fill="auto"/>
            <w:noWrap/>
            <w:vAlign w:val="center"/>
          </w:tcPr>
          <w:p w14:paraId="0E765F1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63C81A3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3BA7228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w:t>
            </w:r>
          </w:p>
        </w:tc>
        <w:tc>
          <w:tcPr>
            <w:tcW w:w="0" w:type="auto"/>
            <w:tcBorders>
              <w:top w:val="nil"/>
              <w:left w:val="nil"/>
              <w:bottom w:val="nil"/>
              <w:right w:val="nil"/>
            </w:tcBorders>
            <w:shd w:val="clear" w:color="auto" w:fill="auto"/>
            <w:noWrap/>
            <w:vAlign w:val="center"/>
          </w:tcPr>
          <w:p w14:paraId="5BE1DF4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0" w:type="auto"/>
            <w:tcBorders>
              <w:top w:val="nil"/>
              <w:left w:val="nil"/>
              <w:bottom w:val="nil"/>
              <w:right w:val="nil"/>
            </w:tcBorders>
            <w:shd w:val="clear" w:color="auto" w:fill="auto"/>
            <w:noWrap/>
            <w:vAlign w:val="center"/>
          </w:tcPr>
          <w:p w14:paraId="26CC033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954AD8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1.005</w:t>
            </w:r>
          </w:p>
        </w:tc>
      </w:tr>
      <w:tr w14:paraId="7AEB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BE2DF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698E9C7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7AF3C90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w:t>
            </w:r>
          </w:p>
        </w:tc>
        <w:tc>
          <w:tcPr>
            <w:tcW w:w="0" w:type="auto"/>
            <w:tcBorders>
              <w:top w:val="nil"/>
              <w:left w:val="nil"/>
              <w:bottom w:val="nil"/>
              <w:right w:val="nil"/>
            </w:tcBorders>
            <w:shd w:val="clear" w:color="auto" w:fill="auto"/>
            <w:noWrap/>
            <w:vAlign w:val="center"/>
          </w:tcPr>
          <w:p w14:paraId="681458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64FD84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61CACAC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w:t>
            </w:r>
          </w:p>
        </w:tc>
        <w:tc>
          <w:tcPr>
            <w:tcW w:w="0" w:type="auto"/>
            <w:tcBorders>
              <w:top w:val="nil"/>
              <w:left w:val="nil"/>
              <w:bottom w:val="nil"/>
              <w:right w:val="nil"/>
            </w:tcBorders>
            <w:shd w:val="clear" w:color="auto" w:fill="auto"/>
            <w:noWrap/>
            <w:vAlign w:val="center"/>
          </w:tcPr>
          <w:p w14:paraId="2FE2B89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0" w:type="auto"/>
            <w:tcBorders>
              <w:top w:val="nil"/>
              <w:left w:val="nil"/>
              <w:bottom w:val="nil"/>
              <w:right w:val="nil"/>
            </w:tcBorders>
            <w:shd w:val="clear" w:color="auto" w:fill="auto"/>
            <w:noWrap/>
            <w:vAlign w:val="center"/>
          </w:tcPr>
          <w:p w14:paraId="6E6525A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7D1DF77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1.034</w:t>
            </w:r>
          </w:p>
        </w:tc>
      </w:tr>
      <w:tr w14:paraId="2B5AD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42C49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066462D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0" w:type="auto"/>
            <w:tcBorders>
              <w:top w:val="nil"/>
              <w:left w:val="nil"/>
              <w:bottom w:val="nil"/>
              <w:right w:val="nil"/>
            </w:tcBorders>
            <w:shd w:val="clear" w:color="auto" w:fill="auto"/>
            <w:noWrap/>
            <w:vAlign w:val="center"/>
          </w:tcPr>
          <w:p w14:paraId="1646986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0" w:type="auto"/>
            <w:tcBorders>
              <w:top w:val="nil"/>
              <w:left w:val="nil"/>
              <w:bottom w:val="nil"/>
              <w:right w:val="nil"/>
            </w:tcBorders>
            <w:shd w:val="clear" w:color="auto" w:fill="auto"/>
            <w:noWrap/>
            <w:vAlign w:val="center"/>
          </w:tcPr>
          <w:p w14:paraId="6E49F9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2145650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39CB399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6F45FA5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1.017</w:t>
            </w:r>
          </w:p>
        </w:tc>
        <w:tc>
          <w:tcPr>
            <w:tcW w:w="0" w:type="auto"/>
            <w:tcBorders>
              <w:top w:val="nil"/>
              <w:left w:val="nil"/>
              <w:bottom w:val="nil"/>
              <w:right w:val="nil"/>
            </w:tcBorders>
            <w:shd w:val="clear" w:color="auto" w:fill="auto"/>
            <w:noWrap/>
            <w:vAlign w:val="center"/>
          </w:tcPr>
          <w:p w14:paraId="4B49407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015BB7F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1.009</w:t>
            </w:r>
          </w:p>
        </w:tc>
      </w:tr>
      <w:tr w14:paraId="29D5E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1C047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772CD1B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w:t>
            </w:r>
          </w:p>
        </w:tc>
        <w:tc>
          <w:tcPr>
            <w:tcW w:w="0" w:type="auto"/>
            <w:tcBorders>
              <w:top w:val="nil"/>
              <w:left w:val="nil"/>
              <w:bottom w:val="nil"/>
              <w:right w:val="nil"/>
            </w:tcBorders>
            <w:shd w:val="clear" w:color="auto" w:fill="auto"/>
            <w:noWrap/>
            <w:vAlign w:val="center"/>
          </w:tcPr>
          <w:p w14:paraId="1E6E5E4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0" w:type="auto"/>
            <w:tcBorders>
              <w:top w:val="nil"/>
              <w:left w:val="nil"/>
              <w:bottom w:val="nil"/>
              <w:right w:val="nil"/>
            </w:tcBorders>
            <w:shd w:val="clear" w:color="auto" w:fill="auto"/>
            <w:noWrap/>
            <w:vAlign w:val="center"/>
          </w:tcPr>
          <w:p w14:paraId="6EEE31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047D12B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6B87511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w:t>
            </w:r>
          </w:p>
        </w:tc>
        <w:tc>
          <w:tcPr>
            <w:tcW w:w="0" w:type="auto"/>
            <w:tcBorders>
              <w:top w:val="nil"/>
              <w:left w:val="nil"/>
              <w:bottom w:val="nil"/>
              <w:right w:val="nil"/>
            </w:tcBorders>
            <w:shd w:val="clear" w:color="auto" w:fill="auto"/>
            <w:noWrap/>
            <w:vAlign w:val="center"/>
          </w:tcPr>
          <w:p w14:paraId="7529BE0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1.397</w:t>
            </w:r>
          </w:p>
        </w:tc>
        <w:tc>
          <w:tcPr>
            <w:tcW w:w="0" w:type="auto"/>
            <w:tcBorders>
              <w:top w:val="nil"/>
              <w:left w:val="nil"/>
              <w:bottom w:val="nil"/>
              <w:right w:val="nil"/>
            </w:tcBorders>
            <w:shd w:val="clear" w:color="auto" w:fill="auto"/>
            <w:noWrap/>
            <w:vAlign w:val="center"/>
          </w:tcPr>
          <w:p w14:paraId="5D9D708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028A4D1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1.182</w:t>
            </w:r>
          </w:p>
        </w:tc>
      </w:tr>
      <w:tr w14:paraId="0F8D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393B3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2EA5A3A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w:t>
            </w:r>
          </w:p>
        </w:tc>
        <w:tc>
          <w:tcPr>
            <w:tcW w:w="0" w:type="auto"/>
            <w:tcBorders>
              <w:top w:val="nil"/>
              <w:left w:val="nil"/>
              <w:bottom w:val="nil"/>
              <w:right w:val="nil"/>
            </w:tcBorders>
            <w:shd w:val="clear" w:color="auto" w:fill="auto"/>
            <w:noWrap/>
            <w:vAlign w:val="center"/>
          </w:tcPr>
          <w:p w14:paraId="7AEF986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0" w:type="auto"/>
            <w:tcBorders>
              <w:top w:val="nil"/>
              <w:left w:val="nil"/>
              <w:bottom w:val="nil"/>
              <w:right w:val="nil"/>
            </w:tcBorders>
            <w:shd w:val="clear" w:color="auto" w:fill="auto"/>
            <w:noWrap/>
            <w:vAlign w:val="center"/>
          </w:tcPr>
          <w:p w14:paraId="501EB2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57A698C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50EAA73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w:t>
            </w:r>
          </w:p>
        </w:tc>
        <w:tc>
          <w:tcPr>
            <w:tcW w:w="0" w:type="auto"/>
            <w:tcBorders>
              <w:top w:val="nil"/>
              <w:left w:val="nil"/>
              <w:bottom w:val="nil"/>
              <w:right w:val="nil"/>
            </w:tcBorders>
            <w:shd w:val="clear" w:color="auto" w:fill="auto"/>
            <w:noWrap/>
            <w:vAlign w:val="center"/>
          </w:tcPr>
          <w:p w14:paraId="0DF23E4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1.434</w:t>
            </w:r>
          </w:p>
        </w:tc>
        <w:tc>
          <w:tcPr>
            <w:tcW w:w="0" w:type="auto"/>
            <w:tcBorders>
              <w:top w:val="nil"/>
              <w:left w:val="nil"/>
              <w:bottom w:val="nil"/>
              <w:right w:val="nil"/>
            </w:tcBorders>
            <w:shd w:val="clear" w:color="auto" w:fill="auto"/>
            <w:noWrap/>
            <w:vAlign w:val="center"/>
          </w:tcPr>
          <w:p w14:paraId="7BF570E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C9406C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1.198</w:t>
            </w:r>
          </w:p>
        </w:tc>
      </w:tr>
      <w:tr w14:paraId="4ADC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1FB86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32D19F2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w:t>
            </w:r>
          </w:p>
        </w:tc>
        <w:tc>
          <w:tcPr>
            <w:tcW w:w="0" w:type="auto"/>
            <w:tcBorders>
              <w:top w:val="nil"/>
              <w:left w:val="nil"/>
              <w:bottom w:val="nil"/>
              <w:right w:val="nil"/>
            </w:tcBorders>
            <w:shd w:val="clear" w:color="auto" w:fill="auto"/>
            <w:noWrap/>
            <w:vAlign w:val="center"/>
          </w:tcPr>
          <w:p w14:paraId="6D235DC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0" w:type="auto"/>
            <w:tcBorders>
              <w:top w:val="nil"/>
              <w:left w:val="nil"/>
              <w:bottom w:val="nil"/>
              <w:right w:val="nil"/>
            </w:tcBorders>
            <w:shd w:val="clear" w:color="auto" w:fill="auto"/>
            <w:noWrap/>
            <w:vAlign w:val="center"/>
          </w:tcPr>
          <w:p w14:paraId="7DCC66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7240107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768C692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w:t>
            </w:r>
          </w:p>
        </w:tc>
        <w:tc>
          <w:tcPr>
            <w:tcW w:w="0" w:type="auto"/>
            <w:tcBorders>
              <w:top w:val="nil"/>
              <w:left w:val="nil"/>
              <w:bottom w:val="nil"/>
              <w:right w:val="nil"/>
            </w:tcBorders>
            <w:shd w:val="clear" w:color="auto" w:fill="auto"/>
            <w:noWrap/>
            <w:vAlign w:val="center"/>
          </w:tcPr>
          <w:p w14:paraId="2475481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1.271</w:t>
            </w:r>
          </w:p>
        </w:tc>
        <w:tc>
          <w:tcPr>
            <w:tcW w:w="0" w:type="auto"/>
            <w:tcBorders>
              <w:top w:val="nil"/>
              <w:left w:val="nil"/>
              <w:bottom w:val="nil"/>
              <w:right w:val="nil"/>
            </w:tcBorders>
            <w:shd w:val="clear" w:color="auto" w:fill="auto"/>
            <w:noWrap/>
            <w:vAlign w:val="center"/>
          </w:tcPr>
          <w:p w14:paraId="1A25D89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A737AB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1.127</w:t>
            </w:r>
          </w:p>
        </w:tc>
      </w:tr>
      <w:tr w14:paraId="1B65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384F7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2EE9019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w:t>
            </w:r>
          </w:p>
        </w:tc>
        <w:tc>
          <w:tcPr>
            <w:tcW w:w="0" w:type="auto"/>
            <w:tcBorders>
              <w:top w:val="nil"/>
              <w:left w:val="nil"/>
              <w:bottom w:val="nil"/>
              <w:right w:val="nil"/>
            </w:tcBorders>
            <w:shd w:val="clear" w:color="auto" w:fill="auto"/>
            <w:noWrap/>
            <w:vAlign w:val="center"/>
          </w:tcPr>
          <w:p w14:paraId="0545EFB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0" w:type="auto"/>
            <w:tcBorders>
              <w:top w:val="nil"/>
              <w:left w:val="nil"/>
              <w:bottom w:val="nil"/>
              <w:right w:val="nil"/>
            </w:tcBorders>
            <w:shd w:val="clear" w:color="auto" w:fill="auto"/>
            <w:noWrap/>
            <w:vAlign w:val="center"/>
          </w:tcPr>
          <w:p w14:paraId="51D334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161E72C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0.27</w:t>
            </w:r>
          </w:p>
        </w:tc>
        <w:tc>
          <w:tcPr>
            <w:tcW w:w="0" w:type="auto"/>
            <w:tcBorders>
              <w:top w:val="nil"/>
              <w:left w:val="nil"/>
              <w:bottom w:val="nil"/>
              <w:right w:val="nil"/>
            </w:tcBorders>
            <w:shd w:val="clear" w:color="auto" w:fill="auto"/>
            <w:noWrap/>
            <w:vAlign w:val="center"/>
          </w:tcPr>
          <w:p w14:paraId="31DE2A0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74694D8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0" w:type="auto"/>
            <w:tcBorders>
              <w:top w:val="nil"/>
              <w:left w:val="nil"/>
              <w:bottom w:val="nil"/>
              <w:right w:val="nil"/>
            </w:tcBorders>
            <w:shd w:val="clear" w:color="auto" w:fill="auto"/>
            <w:noWrap/>
            <w:vAlign w:val="center"/>
          </w:tcPr>
          <w:p w14:paraId="6F0EDCA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auto"/>
            <w:noWrap/>
            <w:vAlign w:val="center"/>
          </w:tcPr>
          <w:p w14:paraId="6159850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1.045</w:t>
            </w:r>
          </w:p>
        </w:tc>
      </w:tr>
      <w:tr w14:paraId="48B2B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single" w:color="000000" w:sz="12" w:space="0"/>
              <w:right w:val="nil"/>
            </w:tcBorders>
            <w:shd w:val="clear" w:color="auto" w:fill="auto"/>
            <w:noWrap/>
            <w:vAlign w:val="center"/>
          </w:tcPr>
          <w:p w14:paraId="4C623F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7463694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single" w:color="000000" w:sz="12" w:space="0"/>
              <w:right w:val="nil"/>
            </w:tcBorders>
            <w:shd w:val="clear" w:color="auto" w:fill="auto"/>
            <w:noWrap/>
            <w:vAlign w:val="center"/>
          </w:tcPr>
          <w:p w14:paraId="13977CA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w:t>
            </w:r>
          </w:p>
        </w:tc>
        <w:tc>
          <w:tcPr>
            <w:tcW w:w="0" w:type="auto"/>
            <w:tcBorders>
              <w:top w:val="nil"/>
              <w:left w:val="nil"/>
              <w:bottom w:val="single" w:color="000000" w:sz="12" w:space="0"/>
              <w:right w:val="nil"/>
            </w:tcBorders>
            <w:shd w:val="clear" w:color="auto" w:fill="auto"/>
            <w:noWrap/>
            <w:vAlign w:val="center"/>
          </w:tcPr>
          <w:p w14:paraId="2EA7E7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5420025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single" w:color="000000" w:sz="12" w:space="0"/>
              <w:right w:val="nil"/>
            </w:tcBorders>
            <w:shd w:val="clear" w:color="auto" w:fill="auto"/>
            <w:noWrap/>
            <w:vAlign w:val="center"/>
          </w:tcPr>
          <w:p w14:paraId="5D91B85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w:t>
            </w:r>
          </w:p>
        </w:tc>
        <w:tc>
          <w:tcPr>
            <w:tcW w:w="0" w:type="auto"/>
            <w:tcBorders>
              <w:top w:val="nil"/>
              <w:left w:val="nil"/>
              <w:bottom w:val="single" w:color="000000" w:sz="12" w:space="0"/>
              <w:right w:val="nil"/>
            </w:tcBorders>
            <w:shd w:val="clear" w:color="auto" w:fill="auto"/>
            <w:noWrap/>
            <w:vAlign w:val="center"/>
          </w:tcPr>
          <w:p w14:paraId="0F30426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1.081</w:t>
            </w:r>
          </w:p>
        </w:tc>
        <w:tc>
          <w:tcPr>
            <w:tcW w:w="0" w:type="auto"/>
            <w:tcBorders>
              <w:top w:val="nil"/>
              <w:left w:val="nil"/>
              <w:bottom w:val="single" w:color="000000" w:sz="12" w:space="0"/>
              <w:right w:val="nil"/>
            </w:tcBorders>
            <w:shd w:val="clear" w:color="auto" w:fill="auto"/>
            <w:noWrap/>
            <w:vAlign w:val="center"/>
          </w:tcPr>
          <w:p w14:paraId="7B3BEB3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single" w:color="000000" w:sz="12" w:space="0"/>
              <w:right w:val="nil"/>
            </w:tcBorders>
            <w:shd w:val="clear" w:color="auto" w:fill="auto"/>
            <w:noWrap/>
            <w:vAlign w:val="center"/>
          </w:tcPr>
          <w:p w14:paraId="33FBD6B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w:t>
            </w:r>
          </w:p>
        </w:tc>
      </w:tr>
    </w:tbl>
    <w:p w14:paraId="4121093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 Change from Crude" represents the percentage change in CTI coefficient when each covariate is added to the crude model (i.e., the deviation from the crude HR after adding that covariate); "% Change from Adjusted" represents the percentage change in CTI coefficient when each covariate is removed from the fully adjusted model (i.e., the deviation from the fully adjusted HR after removing that covariate).</w:t>
      </w:r>
    </w:p>
    <w:p w14:paraId="07DB7E3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GVIF, generalized variance inflation factor; DF, degrees of freedom.</w:t>
      </w:r>
    </w:p>
    <w:p w14:paraId="1000D07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22DD2EA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Table S1.3 Multicollinearity analysis of TyG index and covariates in model 3</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1"/>
        <w:gridCol w:w="1200"/>
        <w:gridCol w:w="2386"/>
        <w:gridCol w:w="1591"/>
        <w:gridCol w:w="1457"/>
        <w:gridCol w:w="2643"/>
        <w:gridCol w:w="766"/>
        <w:gridCol w:w="510"/>
        <w:gridCol w:w="1811"/>
      </w:tblGrid>
      <w:tr w14:paraId="4649D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single" w:color="000000" w:sz="4" w:space="0"/>
              <w:right w:val="nil"/>
            </w:tcBorders>
            <w:shd w:val="clear" w:color="auto" w:fill="auto"/>
            <w:noWrap/>
            <w:vAlign w:val="center"/>
          </w:tcPr>
          <w:p w14:paraId="066CF6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Term1</w:t>
            </w:r>
          </w:p>
        </w:tc>
        <w:tc>
          <w:tcPr>
            <w:tcW w:w="0" w:type="auto"/>
            <w:tcBorders>
              <w:top w:val="single" w:color="000000" w:sz="12" w:space="0"/>
              <w:left w:val="nil"/>
              <w:bottom w:val="single" w:color="000000" w:sz="4" w:space="0"/>
              <w:right w:val="nil"/>
            </w:tcBorders>
            <w:shd w:val="clear" w:color="auto" w:fill="auto"/>
            <w:noWrap/>
            <w:vAlign w:val="center"/>
          </w:tcPr>
          <w:p w14:paraId="735990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Crude HR</w:t>
            </w:r>
          </w:p>
        </w:tc>
        <w:tc>
          <w:tcPr>
            <w:tcW w:w="0" w:type="auto"/>
            <w:tcBorders>
              <w:top w:val="single" w:color="000000" w:sz="12" w:space="0"/>
              <w:left w:val="nil"/>
              <w:bottom w:val="single" w:color="000000" w:sz="4" w:space="0"/>
              <w:right w:val="nil"/>
            </w:tcBorders>
            <w:shd w:val="clear" w:color="auto" w:fill="auto"/>
            <w:noWrap/>
            <w:vAlign w:val="center"/>
          </w:tcPr>
          <w:p w14:paraId="6D6D58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Crude</w:t>
            </w:r>
          </w:p>
        </w:tc>
        <w:tc>
          <w:tcPr>
            <w:tcW w:w="0" w:type="auto"/>
            <w:tcBorders>
              <w:top w:val="single" w:color="000000" w:sz="12" w:space="0"/>
              <w:left w:val="nil"/>
              <w:bottom w:val="single" w:color="000000" w:sz="4" w:space="0"/>
              <w:right w:val="nil"/>
            </w:tcBorders>
            <w:shd w:val="clear" w:color="auto" w:fill="auto"/>
            <w:noWrap/>
            <w:vAlign w:val="center"/>
          </w:tcPr>
          <w:p w14:paraId="7FFD1C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Term2</w:t>
            </w:r>
          </w:p>
        </w:tc>
        <w:tc>
          <w:tcPr>
            <w:tcW w:w="0" w:type="auto"/>
            <w:tcBorders>
              <w:top w:val="single" w:color="000000" w:sz="12" w:space="0"/>
              <w:left w:val="nil"/>
              <w:bottom w:val="single" w:color="000000" w:sz="4" w:space="0"/>
              <w:right w:val="nil"/>
            </w:tcBorders>
            <w:shd w:val="clear" w:color="auto" w:fill="auto"/>
            <w:noWrap/>
            <w:vAlign w:val="center"/>
          </w:tcPr>
          <w:p w14:paraId="5CF9276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Adjusted HR</w:t>
            </w:r>
          </w:p>
        </w:tc>
        <w:tc>
          <w:tcPr>
            <w:tcW w:w="0" w:type="auto"/>
            <w:tcBorders>
              <w:top w:val="single" w:color="000000" w:sz="12" w:space="0"/>
              <w:left w:val="nil"/>
              <w:bottom w:val="single" w:color="000000" w:sz="4" w:space="0"/>
              <w:right w:val="nil"/>
            </w:tcBorders>
            <w:shd w:val="clear" w:color="auto" w:fill="auto"/>
            <w:noWrap/>
            <w:vAlign w:val="center"/>
          </w:tcPr>
          <w:p w14:paraId="46DB24E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Change from Adjusted</w:t>
            </w:r>
          </w:p>
        </w:tc>
        <w:tc>
          <w:tcPr>
            <w:tcW w:w="0" w:type="auto"/>
            <w:tcBorders>
              <w:top w:val="single" w:color="000000" w:sz="12" w:space="0"/>
              <w:left w:val="nil"/>
              <w:bottom w:val="single" w:color="000000" w:sz="4" w:space="0"/>
              <w:right w:val="nil"/>
            </w:tcBorders>
            <w:shd w:val="clear" w:color="auto" w:fill="auto"/>
            <w:noWrap/>
            <w:vAlign w:val="center"/>
          </w:tcPr>
          <w:p w14:paraId="699D3A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w:t>
            </w:r>
          </w:p>
        </w:tc>
        <w:tc>
          <w:tcPr>
            <w:tcW w:w="0" w:type="auto"/>
            <w:tcBorders>
              <w:top w:val="single" w:color="000000" w:sz="12" w:space="0"/>
              <w:left w:val="nil"/>
              <w:bottom w:val="single" w:color="000000" w:sz="4" w:space="0"/>
              <w:right w:val="nil"/>
            </w:tcBorders>
            <w:shd w:val="clear" w:color="auto" w:fill="auto"/>
            <w:noWrap/>
            <w:vAlign w:val="center"/>
          </w:tcPr>
          <w:p w14:paraId="173F76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DF</w:t>
            </w:r>
          </w:p>
        </w:tc>
        <w:tc>
          <w:tcPr>
            <w:tcW w:w="0" w:type="auto"/>
            <w:tcBorders>
              <w:top w:val="single" w:color="000000" w:sz="12" w:space="0"/>
              <w:left w:val="nil"/>
              <w:bottom w:val="single" w:color="000000" w:sz="4" w:space="0"/>
              <w:right w:val="nil"/>
            </w:tcBorders>
            <w:shd w:val="clear" w:color="auto" w:fill="auto"/>
            <w:noWrap/>
            <w:vAlign w:val="center"/>
          </w:tcPr>
          <w:p w14:paraId="6F14D6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GVIF^(1/(2*Df))</w:t>
            </w:r>
          </w:p>
        </w:tc>
      </w:tr>
      <w:tr w14:paraId="0FA1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1D82A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Crude</w:t>
            </w:r>
          </w:p>
        </w:tc>
        <w:tc>
          <w:tcPr>
            <w:tcW w:w="0" w:type="auto"/>
            <w:tcBorders>
              <w:top w:val="nil"/>
              <w:left w:val="nil"/>
              <w:bottom w:val="nil"/>
              <w:right w:val="nil"/>
            </w:tcBorders>
            <w:shd w:val="clear" w:color="auto" w:fill="auto"/>
            <w:noWrap/>
            <w:vAlign w:val="center"/>
          </w:tcPr>
          <w:p w14:paraId="6B09804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4AE6809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19AF48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Full</w:t>
            </w:r>
          </w:p>
        </w:tc>
        <w:tc>
          <w:tcPr>
            <w:tcW w:w="0" w:type="auto"/>
            <w:tcBorders>
              <w:top w:val="nil"/>
              <w:left w:val="nil"/>
              <w:bottom w:val="nil"/>
              <w:right w:val="nil"/>
            </w:tcBorders>
            <w:shd w:val="clear" w:color="auto" w:fill="auto"/>
            <w:noWrap/>
            <w:vAlign w:val="center"/>
          </w:tcPr>
          <w:p w14:paraId="1C9513E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256AFC9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Ref.</w:t>
            </w:r>
          </w:p>
        </w:tc>
        <w:tc>
          <w:tcPr>
            <w:tcW w:w="0" w:type="auto"/>
            <w:tcBorders>
              <w:top w:val="nil"/>
              <w:left w:val="nil"/>
              <w:bottom w:val="nil"/>
              <w:right w:val="nil"/>
            </w:tcBorders>
            <w:shd w:val="clear" w:color="auto" w:fill="auto"/>
            <w:noWrap/>
            <w:vAlign w:val="center"/>
          </w:tcPr>
          <w:p w14:paraId="170D6F2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1.059</w:t>
            </w:r>
          </w:p>
        </w:tc>
        <w:tc>
          <w:tcPr>
            <w:tcW w:w="0" w:type="auto"/>
            <w:tcBorders>
              <w:top w:val="nil"/>
              <w:left w:val="nil"/>
              <w:bottom w:val="nil"/>
              <w:right w:val="nil"/>
            </w:tcBorders>
            <w:shd w:val="clear" w:color="auto" w:fill="auto"/>
            <w:noWrap/>
            <w:vAlign w:val="center"/>
          </w:tcPr>
          <w:p w14:paraId="54B6EFA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9DD6C7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1.029</w:t>
            </w:r>
          </w:p>
        </w:tc>
      </w:tr>
      <w:tr w14:paraId="0BC2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8068A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53117B1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0939140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0" w:type="auto"/>
            <w:tcBorders>
              <w:top w:val="nil"/>
              <w:left w:val="nil"/>
              <w:bottom w:val="nil"/>
              <w:right w:val="nil"/>
            </w:tcBorders>
            <w:shd w:val="clear" w:color="auto" w:fill="auto"/>
            <w:noWrap/>
            <w:vAlign w:val="center"/>
          </w:tcPr>
          <w:p w14:paraId="0DFD60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14:paraId="5C0DB3E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w:t>
            </w:r>
          </w:p>
        </w:tc>
        <w:tc>
          <w:tcPr>
            <w:tcW w:w="0" w:type="auto"/>
            <w:tcBorders>
              <w:top w:val="nil"/>
              <w:left w:val="nil"/>
              <w:bottom w:val="nil"/>
              <w:right w:val="nil"/>
            </w:tcBorders>
            <w:shd w:val="clear" w:color="auto" w:fill="auto"/>
            <w:noWrap/>
            <w:vAlign w:val="center"/>
          </w:tcPr>
          <w:p w14:paraId="30DEAF5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0" w:type="auto"/>
            <w:tcBorders>
              <w:top w:val="nil"/>
              <w:left w:val="nil"/>
              <w:bottom w:val="nil"/>
              <w:right w:val="nil"/>
            </w:tcBorders>
            <w:shd w:val="clear" w:color="auto" w:fill="auto"/>
            <w:noWrap/>
            <w:vAlign w:val="center"/>
          </w:tcPr>
          <w:p w14:paraId="4121076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1.812</w:t>
            </w:r>
          </w:p>
        </w:tc>
        <w:tc>
          <w:tcPr>
            <w:tcW w:w="0" w:type="auto"/>
            <w:tcBorders>
              <w:top w:val="nil"/>
              <w:left w:val="nil"/>
              <w:bottom w:val="nil"/>
              <w:right w:val="nil"/>
            </w:tcBorders>
            <w:shd w:val="clear" w:color="auto" w:fill="auto"/>
            <w:noWrap/>
            <w:vAlign w:val="center"/>
          </w:tcPr>
          <w:p w14:paraId="2FDEF04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00CED66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1.346</w:t>
            </w:r>
          </w:p>
        </w:tc>
      </w:tr>
      <w:tr w14:paraId="4441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FD926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52DD10F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1AEE40E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0" w:type="auto"/>
            <w:tcBorders>
              <w:top w:val="nil"/>
              <w:left w:val="nil"/>
              <w:bottom w:val="nil"/>
              <w:right w:val="nil"/>
            </w:tcBorders>
            <w:shd w:val="clear" w:color="auto" w:fill="auto"/>
            <w:noWrap/>
            <w:vAlign w:val="center"/>
          </w:tcPr>
          <w:p w14:paraId="3E2568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w:t>
            </w:r>
          </w:p>
        </w:tc>
        <w:tc>
          <w:tcPr>
            <w:tcW w:w="0" w:type="auto"/>
            <w:tcBorders>
              <w:top w:val="nil"/>
              <w:left w:val="nil"/>
              <w:bottom w:val="nil"/>
              <w:right w:val="nil"/>
            </w:tcBorders>
            <w:shd w:val="clear" w:color="auto" w:fill="auto"/>
            <w:noWrap/>
            <w:vAlign w:val="center"/>
          </w:tcPr>
          <w:p w14:paraId="7E771A3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7392793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0" w:type="auto"/>
            <w:tcBorders>
              <w:top w:val="nil"/>
              <w:left w:val="nil"/>
              <w:bottom w:val="nil"/>
              <w:right w:val="nil"/>
            </w:tcBorders>
            <w:shd w:val="clear" w:color="auto" w:fill="auto"/>
            <w:noWrap/>
            <w:vAlign w:val="center"/>
          </w:tcPr>
          <w:p w14:paraId="07A3DBB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1.167</w:t>
            </w:r>
          </w:p>
        </w:tc>
        <w:tc>
          <w:tcPr>
            <w:tcW w:w="0" w:type="auto"/>
            <w:tcBorders>
              <w:top w:val="nil"/>
              <w:left w:val="nil"/>
              <w:bottom w:val="nil"/>
              <w:right w:val="nil"/>
            </w:tcBorders>
            <w:shd w:val="clear" w:color="auto" w:fill="auto"/>
            <w:noWrap/>
            <w:vAlign w:val="center"/>
          </w:tcPr>
          <w:p w14:paraId="1769D02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A9B6D7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p>
        </w:tc>
      </w:tr>
      <w:tr w14:paraId="48588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CFAB7D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5179F2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6F0BA7D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0" w:type="auto"/>
            <w:tcBorders>
              <w:top w:val="nil"/>
              <w:left w:val="nil"/>
              <w:bottom w:val="nil"/>
              <w:right w:val="nil"/>
            </w:tcBorders>
            <w:shd w:val="clear" w:color="auto" w:fill="auto"/>
            <w:noWrap/>
            <w:vAlign w:val="center"/>
          </w:tcPr>
          <w:p w14:paraId="0F236F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Cancer</w:t>
            </w:r>
          </w:p>
        </w:tc>
        <w:tc>
          <w:tcPr>
            <w:tcW w:w="0" w:type="auto"/>
            <w:tcBorders>
              <w:top w:val="nil"/>
              <w:left w:val="nil"/>
              <w:bottom w:val="nil"/>
              <w:right w:val="nil"/>
            </w:tcBorders>
            <w:shd w:val="clear" w:color="auto" w:fill="auto"/>
            <w:noWrap/>
            <w:vAlign w:val="center"/>
          </w:tcPr>
          <w:p w14:paraId="32B1AFD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0DA58C9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w:t>
            </w:r>
          </w:p>
        </w:tc>
        <w:tc>
          <w:tcPr>
            <w:tcW w:w="0" w:type="auto"/>
            <w:tcBorders>
              <w:top w:val="nil"/>
              <w:left w:val="nil"/>
              <w:bottom w:val="nil"/>
              <w:right w:val="nil"/>
            </w:tcBorders>
            <w:shd w:val="clear" w:color="auto" w:fill="auto"/>
            <w:noWrap/>
            <w:vAlign w:val="center"/>
          </w:tcPr>
          <w:p w14:paraId="3D9FCF3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0" w:type="auto"/>
            <w:tcBorders>
              <w:top w:val="nil"/>
              <w:left w:val="nil"/>
              <w:bottom w:val="nil"/>
              <w:right w:val="nil"/>
            </w:tcBorders>
            <w:shd w:val="clear" w:color="auto" w:fill="auto"/>
            <w:noWrap/>
            <w:vAlign w:val="center"/>
          </w:tcPr>
          <w:p w14:paraId="1E884A1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48F32B8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1.005</w:t>
            </w:r>
          </w:p>
        </w:tc>
      </w:tr>
      <w:tr w14:paraId="2932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A525B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7CC75AF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1CB1BD1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-19.5</w:t>
            </w:r>
          </w:p>
        </w:tc>
        <w:tc>
          <w:tcPr>
            <w:tcW w:w="0" w:type="auto"/>
            <w:tcBorders>
              <w:top w:val="nil"/>
              <w:left w:val="nil"/>
              <w:bottom w:val="nil"/>
              <w:right w:val="nil"/>
            </w:tcBorders>
            <w:shd w:val="clear" w:color="auto" w:fill="auto"/>
            <w:noWrap/>
            <w:vAlign w:val="center"/>
          </w:tcPr>
          <w:p w14:paraId="56E8D8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Dyslipidemia</w:t>
            </w:r>
          </w:p>
        </w:tc>
        <w:tc>
          <w:tcPr>
            <w:tcW w:w="0" w:type="auto"/>
            <w:tcBorders>
              <w:top w:val="nil"/>
              <w:left w:val="nil"/>
              <w:bottom w:val="nil"/>
              <w:right w:val="nil"/>
            </w:tcBorders>
            <w:shd w:val="clear" w:color="auto" w:fill="auto"/>
            <w:noWrap/>
            <w:vAlign w:val="center"/>
          </w:tcPr>
          <w:p w14:paraId="3EB27A2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w:t>
            </w:r>
          </w:p>
        </w:tc>
        <w:tc>
          <w:tcPr>
            <w:tcW w:w="0" w:type="auto"/>
            <w:tcBorders>
              <w:top w:val="nil"/>
              <w:left w:val="nil"/>
              <w:bottom w:val="nil"/>
              <w:right w:val="nil"/>
            </w:tcBorders>
            <w:shd w:val="clear" w:color="auto" w:fill="auto"/>
            <w:noWrap/>
            <w:vAlign w:val="center"/>
          </w:tcPr>
          <w:p w14:paraId="6F064E5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w:t>
            </w:r>
          </w:p>
        </w:tc>
        <w:tc>
          <w:tcPr>
            <w:tcW w:w="0" w:type="auto"/>
            <w:tcBorders>
              <w:top w:val="nil"/>
              <w:left w:val="nil"/>
              <w:bottom w:val="nil"/>
              <w:right w:val="nil"/>
            </w:tcBorders>
            <w:shd w:val="clear" w:color="auto" w:fill="auto"/>
            <w:noWrap/>
            <w:vAlign w:val="center"/>
          </w:tcPr>
          <w:p w14:paraId="4E37BBF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1.065</w:t>
            </w:r>
          </w:p>
        </w:tc>
        <w:tc>
          <w:tcPr>
            <w:tcW w:w="0" w:type="auto"/>
            <w:tcBorders>
              <w:top w:val="nil"/>
              <w:left w:val="nil"/>
              <w:bottom w:val="nil"/>
              <w:right w:val="nil"/>
            </w:tcBorders>
            <w:shd w:val="clear" w:color="auto" w:fill="auto"/>
            <w:noWrap/>
            <w:vAlign w:val="center"/>
          </w:tcPr>
          <w:p w14:paraId="78FC860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0876DA8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1.032</w:t>
            </w:r>
          </w:p>
        </w:tc>
      </w:tr>
      <w:tr w14:paraId="0009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EA379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4F3FEF4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w:t>
            </w:r>
          </w:p>
        </w:tc>
        <w:tc>
          <w:tcPr>
            <w:tcW w:w="0" w:type="auto"/>
            <w:tcBorders>
              <w:top w:val="nil"/>
              <w:left w:val="nil"/>
              <w:bottom w:val="nil"/>
              <w:right w:val="nil"/>
            </w:tcBorders>
            <w:shd w:val="clear" w:color="auto" w:fill="auto"/>
            <w:noWrap/>
            <w:vAlign w:val="center"/>
          </w:tcPr>
          <w:p w14:paraId="4142DFD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0" w:type="auto"/>
            <w:tcBorders>
              <w:top w:val="nil"/>
              <w:left w:val="nil"/>
              <w:bottom w:val="nil"/>
              <w:right w:val="nil"/>
            </w:tcBorders>
            <w:shd w:val="clear" w:color="auto" w:fill="auto"/>
            <w:noWrap/>
            <w:vAlign w:val="center"/>
          </w:tcPr>
          <w:p w14:paraId="1F0EB9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Kidney disease</w:t>
            </w:r>
          </w:p>
        </w:tc>
        <w:tc>
          <w:tcPr>
            <w:tcW w:w="0" w:type="auto"/>
            <w:tcBorders>
              <w:top w:val="nil"/>
              <w:left w:val="nil"/>
              <w:bottom w:val="nil"/>
              <w:right w:val="nil"/>
            </w:tcBorders>
            <w:shd w:val="clear" w:color="auto" w:fill="auto"/>
            <w:noWrap/>
            <w:vAlign w:val="center"/>
          </w:tcPr>
          <w:p w14:paraId="41F9DE2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w:t>
            </w:r>
          </w:p>
        </w:tc>
        <w:tc>
          <w:tcPr>
            <w:tcW w:w="0" w:type="auto"/>
            <w:tcBorders>
              <w:top w:val="nil"/>
              <w:left w:val="nil"/>
              <w:bottom w:val="nil"/>
              <w:right w:val="nil"/>
            </w:tcBorders>
            <w:shd w:val="clear" w:color="auto" w:fill="auto"/>
            <w:noWrap/>
            <w:vAlign w:val="center"/>
          </w:tcPr>
          <w:p w14:paraId="4F4AEAA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w:t>
            </w:r>
          </w:p>
        </w:tc>
        <w:tc>
          <w:tcPr>
            <w:tcW w:w="0" w:type="auto"/>
            <w:tcBorders>
              <w:top w:val="nil"/>
              <w:left w:val="nil"/>
              <w:bottom w:val="nil"/>
              <w:right w:val="nil"/>
            </w:tcBorders>
            <w:shd w:val="clear" w:color="auto" w:fill="auto"/>
            <w:noWrap/>
            <w:vAlign w:val="center"/>
          </w:tcPr>
          <w:p w14:paraId="1B653DD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1.016</w:t>
            </w:r>
          </w:p>
        </w:tc>
        <w:tc>
          <w:tcPr>
            <w:tcW w:w="0" w:type="auto"/>
            <w:tcBorders>
              <w:top w:val="nil"/>
              <w:left w:val="nil"/>
              <w:bottom w:val="nil"/>
              <w:right w:val="nil"/>
            </w:tcBorders>
            <w:shd w:val="clear" w:color="auto" w:fill="auto"/>
            <w:noWrap/>
            <w:vAlign w:val="center"/>
          </w:tcPr>
          <w:p w14:paraId="5787033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707A63F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1.008</w:t>
            </w:r>
          </w:p>
        </w:tc>
      </w:tr>
      <w:tr w14:paraId="7646E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12D69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6E7B721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7EEFC15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0" w:type="auto"/>
            <w:tcBorders>
              <w:top w:val="nil"/>
              <w:left w:val="nil"/>
              <w:bottom w:val="nil"/>
              <w:right w:val="nil"/>
            </w:tcBorders>
            <w:shd w:val="clear" w:color="auto" w:fill="auto"/>
            <w:noWrap/>
            <w:vAlign w:val="center"/>
          </w:tcPr>
          <w:p w14:paraId="6F679D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14:paraId="2A5BAC2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3386E3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w:t>
            </w:r>
          </w:p>
        </w:tc>
        <w:tc>
          <w:tcPr>
            <w:tcW w:w="0" w:type="auto"/>
            <w:tcBorders>
              <w:top w:val="nil"/>
              <w:left w:val="nil"/>
              <w:bottom w:val="nil"/>
              <w:right w:val="nil"/>
            </w:tcBorders>
            <w:shd w:val="clear" w:color="auto" w:fill="auto"/>
            <w:noWrap/>
            <w:vAlign w:val="center"/>
          </w:tcPr>
          <w:p w14:paraId="2DBDFA6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1.385</w:t>
            </w:r>
          </w:p>
        </w:tc>
        <w:tc>
          <w:tcPr>
            <w:tcW w:w="0" w:type="auto"/>
            <w:tcBorders>
              <w:top w:val="nil"/>
              <w:left w:val="nil"/>
              <w:bottom w:val="nil"/>
              <w:right w:val="nil"/>
            </w:tcBorders>
            <w:shd w:val="clear" w:color="auto" w:fill="auto"/>
            <w:noWrap/>
            <w:vAlign w:val="center"/>
          </w:tcPr>
          <w:p w14:paraId="5584223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77C6EC6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1.177</w:t>
            </w:r>
          </w:p>
        </w:tc>
      </w:tr>
      <w:tr w14:paraId="60AA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468CD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7ED9BB4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65C4F3C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0" w:type="auto"/>
            <w:tcBorders>
              <w:top w:val="nil"/>
              <w:left w:val="nil"/>
              <w:bottom w:val="nil"/>
              <w:right w:val="nil"/>
            </w:tcBorders>
            <w:shd w:val="clear" w:color="auto" w:fill="auto"/>
            <w:noWrap/>
            <w:vAlign w:val="center"/>
          </w:tcPr>
          <w:p w14:paraId="6D2464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14:paraId="05EA0F8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0EABE32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w:t>
            </w:r>
          </w:p>
        </w:tc>
        <w:tc>
          <w:tcPr>
            <w:tcW w:w="0" w:type="auto"/>
            <w:tcBorders>
              <w:top w:val="nil"/>
              <w:left w:val="nil"/>
              <w:bottom w:val="nil"/>
              <w:right w:val="nil"/>
            </w:tcBorders>
            <w:shd w:val="clear" w:color="auto" w:fill="auto"/>
            <w:noWrap/>
            <w:vAlign w:val="center"/>
          </w:tcPr>
          <w:p w14:paraId="3A44687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1.428</w:t>
            </w:r>
          </w:p>
        </w:tc>
        <w:tc>
          <w:tcPr>
            <w:tcW w:w="0" w:type="auto"/>
            <w:tcBorders>
              <w:top w:val="nil"/>
              <w:left w:val="nil"/>
              <w:bottom w:val="nil"/>
              <w:right w:val="nil"/>
            </w:tcBorders>
            <w:shd w:val="clear" w:color="auto" w:fill="auto"/>
            <w:noWrap/>
            <w:vAlign w:val="center"/>
          </w:tcPr>
          <w:p w14:paraId="171D1E2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5E9F10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1.195</w:t>
            </w:r>
          </w:p>
        </w:tc>
      </w:tr>
      <w:tr w14:paraId="70002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4B554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0931A5D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580A2DE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0" w:type="auto"/>
            <w:tcBorders>
              <w:top w:val="nil"/>
              <w:left w:val="nil"/>
              <w:bottom w:val="nil"/>
              <w:right w:val="nil"/>
            </w:tcBorders>
            <w:shd w:val="clear" w:color="auto" w:fill="auto"/>
            <w:noWrap/>
            <w:vAlign w:val="center"/>
          </w:tcPr>
          <w:p w14:paraId="314B36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14:paraId="4796181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w:t>
            </w:r>
          </w:p>
        </w:tc>
        <w:tc>
          <w:tcPr>
            <w:tcW w:w="0" w:type="auto"/>
            <w:tcBorders>
              <w:top w:val="nil"/>
              <w:left w:val="nil"/>
              <w:bottom w:val="nil"/>
              <w:right w:val="nil"/>
            </w:tcBorders>
            <w:shd w:val="clear" w:color="auto" w:fill="auto"/>
            <w:noWrap/>
            <w:vAlign w:val="center"/>
          </w:tcPr>
          <w:p w14:paraId="0606A50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auto"/>
            <w:noWrap/>
            <w:vAlign w:val="center"/>
          </w:tcPr>
          <w:p w14:paraId="501941A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1.272</w:t>
            </w:r>
          </w:p>
        </w:tc>
        <w:tc>
          <w:tcPr>
            <w:tcW w:w="0" w:type="auto"/>
            <w:tcBorders>
              <w:top w:val="nil"/>
              <w:left w:val="nil"/>
              <w:bottom w:val="nil"/>
              <w:right w:val="nil"/>
            </w:tcBorders>
            <w:shd w:val="clear" w:color="auto" w:fill="auto"/>
            <w:noWrap/>
            <w:vAlign w:val="center"/>
          </w:tcPr>
          <w:p w14:paraId="49B6368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28175D8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w:t>
            </w:r>
          </w:p>
        </w:tc>
      </w:tr>
      <w:tr w14:paraId="4E2F3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8C06B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48609C0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w:t>
            </w:r>
          </w:p>
        </w:tc>
        <w:tc>
          <w:tcPr>
            <w:tcW w:w="0" w:type="auto"/>
            <w:tcBorders>
              <w:top w:val="nil"/>
              <w:left w:val="nil"/>
              <w:bottom w:val="nil"/>
              <w:right w:val="nil"/>
            </w:tcBorders>
            <w:shd w:val="clear" w:color="auto" w:fill="auto"/>
            <w:noWrap/>
            <w:vAlign w:val="center"/>
          </w:tcPr>
          <w:p w14:paraId="08C8C44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0" w:type="auto"/>
            <w:tcBorders>
              <w:top w:val="nil"/>
              <w:left w:val="nil"/>
              <w:bottom w:val="nil"/>
              <w:right w:val="nil"/>
            </w:tcBorders>
            <w:shd w:val="clear" w:color="auto" w:fill="auto"/>
            <w:noWrap/>
            <w:vAlign w:val="center"/>
          </w:tcPr>
          <w:p w14:paraId="45FAB0E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w:t>
            </w:r>
          </w:p>
        </w:tc>
        <w:tc>
          <w:tcPr>
            <w:tcW w:w="0" w:type="auto"/>
            <w:tcBorders>
              <w:top w:val="nil"/>
              <w:left w:val="nil"/>
              <w:bottom w:val="nil"/>
              <w:right w:val="nil"/>
            </w:tcBorders>
            <w:shd w:val="clear" w:color="auto" w:fill="auto"/>
            <w:noWrap/>
            <w:vAlign w:val="center"/>
          </w:tcPr>
          <w:p w14:paraId="73CDF9C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w:t>
            </w:r>
          </w:p>
        </w:tc>
        <w:tc>
          <w:tcPr>
            <w:tcW w:w="0" w:type="auto"/>
            <w:tcBorders>
              <w:top w:val="nil"/>
              <w:left w:val="nil"/>
              <w:bottom w:val="nil"/>
              <w:right w:val="nil"/>
            </w:tcBorders>
            <w:shd w:val="clear" w:color="auto" w:fill="auto"/>
            <w:noWrap/>
            <w:vAlign w:val="center"/>
          </w:tcPr>
          <w:p w14:paraId="6875DD1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0" w:type="auto"/>
            <w:tcBorders>
              <w:top w:val="nil"/>
              <w:left w:val="nil"/>
              <w:bottom w:val="nil"/>
              <w:right w:val="nil"/>
            </w:tcBorders>
            <w:shd w:val="clear" w:color="auto" w:fill="auto"/>
            <w:noWrap/>
            <w:vAlign w:val="center"/>
          </w:tcPr>
          <w:p w14:paraId="40BAD87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1.304</w:t>
            </w:r>
          </w:p>
        </w:tc>
        <w:tc>
          <w:tcPr>
            <w:tcW w:w="0" w:type="auto"/>
            <w:tcBorders>
              <w:top w:val="nil"/>
              <w:left w:val="nil"/>
              <w:bottom w:val="nil"/>
              <w:right w:val="nil"/>
            </w:tcBorders>
            <w:shd w:val="clear" w:color="auto" w:fill="auto"/>
            <w:noWrap/>
            <w:vAlign w:val="center"/>
          </w:tcPr>
          <w:p w14:paraId="30DEFC9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auto"/>
            <w:noWrap/>
            <w:vAlign w:val="center"/>
          </w:tcPr>
          <w:p w14:paraId="71E51FC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1.045</w:t>
            </w:r>
          </w:p>
        </w:tc>
      </w:tr>
      <w:tr w14:paraId="37B3D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single" w:color="000000" w:sz="12" w:space="0"/>
              <w:right w:val="nil"/>
            </w:tcBorders>
            <w:shd w:val="clear" w:color="auto" w:fill="auto"/>
            <w:noWrap/>
            <w:vAlign w:val="center"/>
          </w:tcPr>
          <w:p w14:paraId="3E2D5E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3AE6958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w:t>
            </w:r>
          </w:p>
        </w:tc>
        <w:tc>
          <w:tcPr>
            <w:tcW w:w="0" w:type="auto"/>
            <w:tcBorders>
              <w:top w:val="nil"/>
              <w:left w:val="nil"/>
              <w:bottom w:val="single" w:color="000000" w:sz="12" w:space="0"/>
              <w:right w:val="nil"/>
            </w:tcBorders>
            <w:shd w:val="clear" w:color="auto" w:fill="auto"/>
            <w:noWrap/>
            <w:vAlign w:val="center"/>
          </w:tcPr>
          <w:p w14:paraId="0E890D4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w:t>
            </w:r>
          </w:p>
        </w:tc>
        <w:tc>
          <w:tcPr>
            <w:tcW w:w="0" w:type="auto"/>
            <w:tcBorders>
              <w:top w:val="nil"/>
              <w:left w:val="nil"/>
              <w:bottom w:val="single" w:color="000000" w:sz="12" w:space="0"/>
              <w:right w:val="nil"/>
            </w:tcBorders>
            <w:shd w:val="clear" w:color="auto" w:fill="auto"/>
            <w:noWrap/>
            <w:vAlign w:val="center"/>
          </w:tcPr>
          <w:p w14:paraId="6E3550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Hypertension</w:t>
            </w:r>
          </w:p>
        </w:tc>
        <w:tc>
          <w:tcPr>
            <w:tcW w:w="0" w:type="auto"/>
            <w:tcBorders>
              <w:top w:val="nil"/>
              <w:left w:val="nil"/>
              <w:bottom w:val="single" w:color="000000" w:sz="12" w:space="0"/>
              <w:right w:val="nil"/>
            </w:tcBorders>
            <w:shd w:val="clear" w:color="auto" w:fill="auto"/>
            <w:noWrap/>
            <w:vAlign w:val="center"/>
          </w:tcPr>
          <w:p w14:paraId="09D86FC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w:t>
            </w:r>
          </w:p>
        </w:tc>
        <w:tc>
          <w:tcPr>
            <w:tcW w:w="0" w:type="auto"/>
            <w:tcBorders>
              <w:top w:val="nil"/>
              <w:left w:val="nil"/>
              <w:bottom w:val="single" w:color="000000" w:sz="12" w:space="0"/>
              <w:right w:val="nil"/>
            </w:tcBorders>
            <w:shd w:val="clear" w:color="auto" w:fill="auto"/>
            <w:noWrap/>
            <w:vAlign w:val="center"/>
          </w:tcPr>
          <w:p w14:paraId="314ADF8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0" w:type="auto"/>
            <w:tcBorders>
              <w:top w:val="nil"/>
              <w:left w:val="nil"/>
              <w:bottom w:val="single" w:color="000000" w:sz="12" w:space="0"/>
              <w:right w:val="nil"/>
            </w:tcBorders>
            <w:shd w:val="clear" w:color="auto" w:fill="auto"/>
            <w:noWrap/>
            <w:vAlign w:val="center"/>
          </w:tcPr>
          <w:p w14:paraId="0CAE016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0" w:type="auto"/>
            <w:tcBorders>
              <w:top w:val="nil"/>
              <w:left w:val="nil"/>
              <w:bottom w:val="single" w:color="000000" w:sz="12" w:space="0"/>
              <w:right w:val="nil"/>
            </w:tcBorders>
            <w:shd w:val="clear" w:color="auto" w:fill="auto"/>
            <w:noWrap/>
            <w:vAlign w:val="center"/>
          </w:tcPr>
          <w:p w14:paraId="3595BA5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single" w:color="000000" w:sz="12" w:space="0"/>
              <w:right w:val="nil"/>
            </w:tcBorders>
            <w:shd w:val="clear" w:color="auto" w:fill="auto"/>
            <w:noWrap/>
            <w:vAlign w:val="center"/>
          </w:tcPr>
          <w:p w14:paraId="1A5C8B1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1.034</w:t>
            </w:r>
          </w:p>
        </w:tc>
      </w:tr>
    </w:tbl>
    <w:p w14:paraId="1D1D2D7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 Change from Crude" represents the percentage change in TyG index coefficient when each covariate is added to the crude model (i.e., the deviation from the crude HR after adding that covariate); "% Change from Adjusted" represents the percentage change in TyG index coefficient when each covariate is removed from the fully adjusted model (i.e., the deviation from the fully adjusted HR after removing that covariate).</w:t>
      </w:r>
    </w:p>
    <w:p w14:paraId="0B6754A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TyG, triglyceride-glucose; GVIF, generalized variance inflation factor; DF, degrees of freedom.</w:t>
      </w:r>
    </w:p>
    <w:p w14:paraId="5F81E3F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610F2CF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S2 Baseline characteristics by cumulative CTI tertile in individuals with MASLD</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66"/>
        <w:gridCol w:w="2013"/>
        <w:gridCol w:w="1903"/>
        <w:gridCol w:w="2013"/>
        <w:gridCol w:w="2013"/>
        <w:gridCol w:w="907"/>
      </w:tblGrid>
      <w:tr w14:paraId="334A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single" w:color="000000" w:sz="12" w:space="0"/>
              <w:left w:val="nil"/>
              <w:bottom w:val="single" w:color="000000" w:sz="4" w:space="0"/>
              <w:right w:val="nil"/>
            </w:tcBorders>
            <w:shd w:val="clear" w:color="auto" w:fill="auto"/>
            <w:noWrap/>
            <w:vAlign w:val="center"/>
          </w:tcPr>
          <w:p w14:paraId="5F7E30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Variables</w:t>
            </w:r>
          </w:p>
        </w:tc>
        <w:tc>
          <w:tcPr>
            <w:tcW w:w="0" w:type="auto"/>
            <w:tcBorders>
              <w:top w:val="single" w:color="000000" w:sz="12" w:space="0"/>
              <w:left w:val="nil"/>
              <w:bottom w:val="single" w:color="000000" w:sz="4" w:space="0"/>
              <w:right w:val="nil"/>
            </w:tcBorders>
            <w:shd w:val="clear" w:color="auto" w:fill="auto"/>
            <w:noWrap/>
            <w:vAlign w:val="center"/>
          </w:tcPr>
          <w:p w14:paraId="69E041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 (n = 2165)</w:t>
            </w:r>
          </w:p>
        </w:tc>
        <w:tc>
          <w:tcPr>
            <w:tcW w:w="0" w:type="auto"/>
            <w:tcBorders>
              <w:top w:val="single" w:color="000000" w:sz="12" w:space="0"/>
              <w:left w:val="nil"/>
              <w:bottom w:val="single" w:color="000000" w:sz="4" w:space="0"/>
              <w:right w:val="nil"/>
            </w:tcBorders>
            <w:shd w:val="clear" w:color="auto" w:fill="auto"/>
            <w:noWrap/>
            <w:vAlign w:val="center"/>
          </w:tcPr>
          <w:p w14:paraId="3C19D9E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T1 (n = 722)</w:t>
            </w:r>
          </w:p>
        </w:tc>
        <w:tc>
          <w:tcPr>
            <w:tcW w:w="0" w:type="auto"/>
            <w:tcBorders>
              <w:top w:val="single" w:color="000000" w:sz="12" w:space="0"/>
              <w:left w:val="nil"/>
              <w:bottom w:val="single" w:color="000000" w:sz="4" w:space="0"/>
              <w:right w:val="nil"/>
            </w:tcBorders>
            <w:shd w:val="clear" w:color="auto" w:fill="auto"/>
            <w:noWrap/>
            <w:vAlign w:val="center"/>
          </w:tcPr>
          <w:p w14:paraId="5F88F5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T2 (n = 721)</w:t>
            </w:r>
          </w:p>
        </w:tc>
        <w:tc>
          <w:tcPr>
            <w:tcW w:w="0" w:type="auto"/>
            <w:tcBorders>
              <w:top w:val="single" w:color="000000" w:sz="12" w:space="0"/>
              <w:left w:val="nil"/>
              <w:bottom w:val="single" w:color="000000" w:sz="4" w:space="0"/>
              <w:right w:val="nil"/>
            </w:tcBorders>
            <w:shd w:val="clear" w:color="auto" w:fill="auto"/>
            <w:noWrap/>
            <w:vAlign w:val="center"/>
          </w:tcPr>
          <w:p w14:paraId="786680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T3 (n = 722)</w:t>
            </w:r>
          </w:p>
        </w:tc>
        <w:tc>
          <w:tcPr>
            <w:tcW w:w="0" w:type="auto"/>
            <w:tcBorders>
              <w:top w:val="single" w:color="000000" w:sz="12" w:space="0"/>
              <w:left w:val="nil"/>
              <w:bottom w:val="single" w:color="000000" w:sz="4" w:space="0"/>
              <w:right w:val="nil"/>
            </w:tcBorders>
            <w:shd w:val="clear" w:color="auto" w:fill="auto"/>
            <w:noWrap/>
            <w:vAlign w:val="center"/>
          </w:tcPr>
          <w:p w14:paraId="4EC83E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7937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ABD42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 n (%)</w:t>
            </w:r>
          </w:p>
        </w:tc>
        <w:tc>
          <w:tcPr>
            <w:tcW w:w="0" w:type="auto"/>
            <w:tcBorders>
              <w:top w:val="nil"/>
              <w:left w:val="nil"/>
              <w:bottom w:val="nil"/>
              <w:right w:val="nil"/>
            </w:tcBorders>
            <w:shd w:val="clear" w:color="auto" w:fill="auto"/>
            <w:noWrap/>
            <w:vAlign w:val="center"/>
          </w:tcPr>
          <w:p w14:paraId="454151D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17A58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CDA33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7E110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D5503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611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DF9D1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Female</w:t>
            </w:r>
          </w:p>
        </w:tc>
        <w:tc>
          <w:tcPr>
            <w:tcW w:w="0" w:type="auto"/>
            <w:tcBorders>
              <w:top w:val="nil"/>
              <w:left w:val="nil"/>
              <w:bottom w:val="nil"/>
              <w:right w:val="nil"/>
            </w:tcBorders>
            <w:shd w:val="clear" w:color="auto" w:fill="auto"/>
            <w:noWrap/>
            <w:vAlign w:val="center"/>
          </w:tcPr>
          <w:p w14:paraId="75A061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1588 (73.3)</w:t>
            </w:r>
          </w:p>
        </w:tc>
        <w:tc>
          <w:tcPr>
            <w:tcW w:w="0" w:type="auto"/>
            <w:tcBorders>
              <w:top w:val="nil"/>
              <w:left w:val="nil"/>
              <w:bottom w:val="nil"/>
              <w:right w:val="nil"/>
            </w:tcBorders>
            <w:shd w:val="clear" w:color="auto" w:fill="auto"/>
            <w:noWrap/>
            <w:vAlign w:val="center"/>
          </w:tcPr>
          <w:p w14:paraId="4E52D7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594 (82.3)</w:t>
            </w:r>
          </w:p>
        </w:tc>
        <w:tc>
          <w:tcPr>
            <w:tcW w:w="0" w:type="auto"/>
            <w:tcBorders>
              <w:top w:val="nil"/>
              <w:left w:val="nil"/>
              <w:bottom w:val="nil"/>
              <w:right w:val="nil"/>
            </w:tcBorders>
            <w:shd w:val="clear" w:color="auto" w:fill="auto"/>
            <w:noWrap/>
            <w:vAlign w:val="center"/>
          </w:tcPr>
          <w:p w14:paraId="32C7D8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510 (70.7)</w:t>
            </w:r>
          </w:p>
        </w:tc>
        <w:tc>
          <w:tcPr>
            <w:tcW w:w="0" w:type="auto"/>
            <w:tcBorders>
              <w:top w:val="nil"/>
              <w:left w:val="nil"/>
              <w:bottom w:val="nil"/>
              <w:right w:val="nil"/>
            </w:tcBorders>
            <w:shd w:val="clear" w:color="auto" w:fill="auto"/>
            <w:noWrap/>
            <w:vAlign w:val="center"/>
          </w:tcPr>
          <w:p w14:paraId="4C5FAC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484 (67)</w:t>
            </w:r>
          </w:p>
        </w:tc>
        <w:tc>
          <w:tcPr>
            <w:tcW w:w="0" w:type="auto"/>
            <w:tcBorders>
              <w:top w:val="nil"/>
              <w:left w:val="nil"/>
              <w:bottom w:val="nil"/>
              <w:right w:val="nil"/>
            </w:tcBorders>
            <w:shd w:val="clear" w:color="auto" w:fill="auto"/>
            <w:noWrap/>
            <w:vAlign w:val="center"/>
          </w:tcPr>
          <w:p w14:paraId="5B05F4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8B36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AEDEE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Male</w:t>
            </w:r>
          </w:p>
        </w:tc>
        <w:tc>
          <w:tcPr>
            <w:tcW w:w="0" w:type="auto"/>
            <w:tcBorders>
              <w:top w:val="nil"/>
              <w:left w:val="nil"/>
              <w:bottom w:val="nil"/>
              <w:right w:val="nil"/>
            </w:tcBorders>
            <w:shd w:val="clear" w:color="auto" w:fill="auto"/>
            <w:noWrap/>
            <w:vAlign w:val="center"/>
          </w:tcPr>
          <w:p w14:paraId="18B596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577 (26.7)</w:t>
            </w:r>
          </w:p>
        </w:tc>
        <w:tc>
          <w:tcPr>
            <w:tcW w:w="0" w:type="auto"/>
            <w:tcBorders>
              <w:top w:val="nil"/>
              <w:left w:val="nil"/>
              <w:bottom w:val="nil"/>
              <w:right w:val="nil"/>
            </w:tcBorders>
            <w:shd w:val="clear" w:color="auto" w:fill="auto"/>
            <w:noWrap/>
            <w:vAlign w:val="center"/>
          </w:tcPr>
          <w:p w14:paraId="4F6382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(17.7)</w:t>
            </w:r>
          </w:p>
        </w:tc>
        <w:tc>
          <w:tcPr>
            <w:tcW w:w="0" w:type="auto"/>
            <w:tcBorders>
              <w:top w:val="nil"/>
              <w:left w:val="nil"/>
              <w:bottom w:val="nil"/>
              <w:right w:val="nil"/>
            </w:tcBorders>
            <w:shd w:val="clear" w:color="auto" w:fill="auto"/>
            <w:noWrap/>
            <w:vAlign w:val="center"/>
          </w:tcPr>
          <w:p w14:paraId="3262A6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211 (29.3)</w:t>
            </w:r>
          </w:p>
        </w:tc>
        <w:tc>
          <w:tcPr>
            <w:tcW w:w="0" w:type="auto"/>
            <w:tcBorders>
              <w:top w:val="nil"/>
              <w:left w:val="nil"/>
              <w:bottom w:val="nil"/>
              <w:right w:val="nil"/>
            </w:tcBorders>
            <w:shd w:val="clear" w:color="auto" w:fill="auto"/>
            <w:noWrap/>
            <w:vAlign w:val="center"/>
          </w:tcPr>
          <w:p w14:paraId="69B84A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238 (33)</w:t>
            </w:r>
          </w:p>
        </w:tc>
        <w:tc>
          <w:tcPr>
            <w:tcW w:w="0" w:type="auto"/>
            <w:tcBorders>
              <w:top w:val="nil"/>
              <w:left w:val="nil"/>
              <w:bottom w:val="nil"/>
              <w:right w:val="nil"/>
            </w:tcBorders>
            <w:shd w:val="clear" w:color="auto" w:fill="auto"/>
            <w:noWrap/>
            <w:vAlign w:val="center"/>
          </w:tcPr>
          <w:p w14:paraId="343FE9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D14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C8A89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 (years), Mean ± SD</w:t>
            </w:r>
          </w:p>
        </w:tc>
        <w:tc>
          <w:tcPr>
            <w:tcW w:w="0" w:type="auto"/>
            <w:tcBorders>
              <w:top w:val="nil"/>
              <w:left w:val="nil"/>
              <w:bottom w:val="nil"/>
              <w:right w:val="nil"/>
            </w:tcBorders>
            <w:shd w:val="clear" w:color="auto" w:fill="auto"/>
            <w:noWrap/>
            <w:vAlign w:val="center"/>
          </w:tcPr>
          <w:p w14:paraId="4635E6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58.0 ± 8.1</w:t>
            </w:r>
          </w:p>
        </w:tc>
        <w:tc>
          <w:tcPr>
            <w:tcW w:w="0" w:type="auto"/>
            <w:tcBorders>
              <w:top w:val="nil"/>
              <w:left w:val="nil"/>
              <w:bottom w:val="nil"/>
              <w:right w:val="nil"/>
            </w:tcBorders>
            <w:shd w:val="clear" w:color="auto" w:fill="auto"/>
            <w:noWrap/>
            <w:vAlign w:val="center"/>
          </w:tcPr>
          <w:p w14:paraId="745A8A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57.7 ± 8.1</w:t>
            </w:r>
          </w:p>
        </w:tc>
        <w:tc>
          <w:tcPr>
            <w:tcW w:w="0" w:type="auto"/>
            <w:tcBorders>
              <w:top w:val="nil"/>
              <w:left w:val="nil"/>
              <w:bottom w:val="nil"/>
              <w:right w:val="nil"/>
            </w:tcBorders>
            <w:shd w:val="clear" w:color="auto" w:fill="auto"/>
            <w:noWrap/>
            <w:vAlign w:val="center"/>
          </w:tcPr>
          <w:p w14:paraId="75CD4F6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58.0 ± 8.3</w:t>
            </w:r>
          </w:p>
        </w:tc>
        <w:tc>
          <w:tcPr>
            <w:tcW w:w="0" w:type="auto"/>
            <w:tcBorders>
              <w:top w:val="nil"/>
              <w:left w:val="nil"/>
              <w:bottom w:val="nil"/>
              <w:right w:val="nil"/>
            </w:tcBorders>
            <w:shd w:val="clear" w:color="auto" w:fill="auto"/>
            <w:noWrap/>
            <w:vAlign w:val="center"/>
          </w:tcPr>
          <w:p w14:paraId="3637CC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58.4 ± 8.1</w:t>
            </w:r>
          </w:p>
        </w:tc>
        <w:tc>
          <w:tcPr>
            <w:tcW w:w="0" w:type="auto"/>
            <w:tcBorders>
              <w:top w:val="nil"/>
              <w:left w:val="nil"/>
              <w:bottom w:val="nil"/>
              <w:right w:val="nil"/>
            </w:tcBorders>
            <w:shd w:val="clear" w:color="auto" w:fill="auto"/>
            <w:noWrap/>
            <w:vAlign w:val="center"/>
          </w:tcPr>
          <w:p w14:paraId="22320F6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0.261</w:t>
            </w:r>
          </w:p>
        </w:tc>
      </w:tr>
      <w:tr w14:paraId="56AB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19F4B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Marriage, n (%)</w:t>
            </w:r>
          </w:p>
        </w:tc>
        <w:tc>
          <w:tcPr>
            <w:tcW w:w="0" w:type="auto"/>
            <w:tcBorders>
              <w:top w:val="nil"/>
              <w:left w:val="nil"/>
              <w:bottom w:val="nil"/>
              <w:right w:val="nil"/>
            </w:tcBorders>
            <w:shd w:val="clear" w:color="auto" w:fill="auto"/>
            <w:noWrap/>
            <w:vAlign w:val="center"/>
          </w:tcPr>
          <w:p w14:paraId="357FEA5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0A2CF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23E07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F3DEB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8EE45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0.333</w:t>
            </w:r>
          </w:p>
        </w:tc>
      </w:tr>
      <w:tr w14:paraId="16AF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F6501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Others</w:t>
            </w:r>
          </w:p>
        </w:tc>
        <w:tc>
          <w:tcPr>
            <w:tcW w:w="0" w:type="auto"/>
            <w:tcBorders>
              <w:top w:val="nil"/>
              <w:left w:val="nil"/>
              <w:bottom w:val="nil"/>
              <w:right w:val="nil"/>
            </w:tcBorders>
            <w:shd w:val="clear" w:color="auto" w:fill="auto"/>
            <w:noWrap/>
            <w:vAlign w:val="center"/>
          </w:tcPr>
          <w:p w14:paraId="5AC5AE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211 ( 9.7)</w:t>
            </w:r>
          </w:p>
        </w:tc>
        <w:tc>
          <w:tcPr>
            <w:tcW w:w="0" w:type="auto"/>
            <w:tcBorders>
              <w:top w:val="nil"/>
              <w:left w:val="nil"/>
              <w:bottom w:val="nil"/>
              <w:right w:val="nil"/>
            </w:tcBorders>
            <w:shd w:val="clear" w:color="auto" w:fill="auto"/>
            <w:noWrap/>
            <w:vAlign w:val="center"/>
          </w:tcPr>
          <w:p w14:paraId="1E5869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 (11.1)</w:t>
            </w:r>
          </w:p>
        </w:tc>
        <w:tc>
          <w:tcPr>
            <w:tcW w:w="0" w:type="auto"/>
            <w:tcBorders>
              <w:top w:val="nil"/>
              <w:left w:val="nil"/>
              <w:bottom w:val="nil"/>
              <w:right w:val="nil"/>
            </w:tcBorders>
            <w:shd w:val="clear" w:color="auto" w:fill="auto"/>
            <w:noWrap/>
            <w:vAlign w:val="center"/>
          </w:tcPr>
          <w:p w14:paraId="36B688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 (9.2)</w:t>
            </w:r>
          </w:p>
        </w:tc>
        <w:tc>
          <w:tcPr>
            <w:tcW w:w="0" w:type="auto"/>
            <w:tcBorders>
              <w:top w:val="nil"/>
              <w:left w:val="nil"/>
              <w:bottom w:val="nil"/>
              <w:right w:val="nil"/>
            </w:tcBorders>
            <w:shd w:val="clear" w:color="auto" w:fill="auto"/>
            <w:noWrap/>
            <w:vAlign w:val="center"/>
          </w:tcPr>
          <w:p w14:paraId="1C7D12D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 (9)</w:t>
            </w:r>
          </w:p>
        </w:tc>
        <w:tc>
          <w:tcPr>
            <w:tcW w:w="0" w:type="auto"/>
            <w:tcBorders>
              <w:top w:val="nil"/>
              <w:left w:val="nil"/>
              <w:bottom w:val="nil"/>
              <w:right w:val="nil"/>
            </w:tcBorders>
            <w:shd w:val="clear" w:color="auto" w:fill="auto"/>
            <w:noWrap/>
            <w:vAlign w:val="center"/>
          </w:tcPr>
          <w:p w14:paraId="4F6C95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57D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A69CF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7438ED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1954 (90.3)</w:t>
            </w:r>
          </w:p>
        </w:tc>
        <w:tc>
          <w:tcPr>
            <w:tcW w:w="0" w:type="auto"/>
            <w:tcBorders>
              <w:top w:val="nil"/>
              <w:left w:val="nil"/>
              <w:bottom w:val="nil"/>
              <w:right w:val="nil"/>
            </w:tcBorders>
            <w:shd w:val="clear" w:color="auto" w:fill="auto"/>
            <w:noWrap/>
            <w:vAlign w:val="center"/>
          </w:tcPr>
          <w:p w14:paraId="7348A2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642 (88.9)</w:t>
            </w:r>
          </w:p>
        </w:tc>
        <w:tc>
          <w:tcPr>
            <w:tcW w:w="0" w:type="auto"/>
            <w:tcBorders>
              <w:top w:val="nil"/>
              <w:left w:val="nil"/>
              <w:bottom w:val="nil"/>
              <w:right w:val="nil"/>
            </w:tcBorders>
            <w:shd w:val="clear" w:color="auto" w:fill="auto"/>
            <w:noWrap/>
            <w:vAlign w:val="center"/>
          </w:tcPr>
          <w:p w14:paraId="6A05DC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655 (90.8)</w:t>
            </w:r>
          </w:p>
        </w:tc>
        <w:tc>
          <w:tcPr>
            <w:tcW w:w="0" w:type="auto"/>
            <w:tcBorders>
              <w:top w:val="nil"/>
              <w:left w:val="nil"/>
              <w:bottom w:val="nil"/>
              <w:right w:val="nil"/>
            </w:tcBorders>
            <w:shd w:val="clear" w:color="auto" w:fill="auto"/>
            <w:noWrap/>
            <w:vAlign w:val="center"/>
          </w:tcPr>
          <w:p w14:paraId="73216C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657 (91)</w:t>
            </w:r>
          </w:p>
        </w:tc>
        <w:tc>
          <w:tcPr>
            <w:tcW w:w="0" w:type="auto"/>
            <w:tcBorders>
              <w:top w:val="nil"/>
              <w:left w:val="nil"/>
              <w:bottom w:val="nil"/>
              <w:right w:val="nil"/>
            </w:tcBorders>
            <w:shd w:val="clear" w:color="auto" w:fill="auto"/>
            <w:noWrap/>
            <w:vAlign w:val="center"/>
          </w:tcPr>
          <w:p w14:paraId="46019C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7EAB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340AE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Education level, n (%)</w:t>
            </w:r>
          </w:p>
        </w:tc>
        <w:tc>
          <w:tcPr>
            <w:tcW w:w="0" w:type="auto"/>
            <w:tcBorders>
              <w:top w:val="nil"/>
              <w:left w:val="nil"/>
              <w:bottom w:val="nil"/>
              <w:right w:val="nil"/>
            </w:tcBorders>
            <w:shd w:val="clear" w:color="auto" w:fill="auto"/>
            <w:noWrap/>
            <w:vAlign w:val="center"/>
          </w:tcPr>
          <w:p w14:paraId="7E81737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D8E2D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6EB8D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90F78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D5E17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r>
      <w:tr w14:paraId="2279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95FB5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Below primary</w:t>
            </w:r>
          </w:p>
        </w:tc>
        <w:tc>
          <w:tcPr>
            <w:tcW w:w="0" w:type="auto"/>
            <w:tcBorders>
              <w:top w:val="nil"/>
              <w:left w:val="nil"/>
              <w:bottom w:val="nil"/>
              <w:right w:val="nil"/>
            </w:tcBorders>
            <w:shd w:val="clear" w:color="auto" w:fill="auto"/>
            <w:noWrap/>
            <w:vAlign w:val="center"/>
          </w:tcPr>
          <w:p w14:paraId="48F1E4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1085 (50.1)</w:t>
            </w:r>
          </w:p>
        </w:tc>
        <w:tc>
          <w:tcPr>
            <w:tcW w:w="0" w:type="auto"/>
            <w:tcBorders>
              <w:top w:val="nil"/>
              <w:left w:val="nil"/>
              <w:bottom w:val="nil"/>
              <w:right w:val="nil"/>
            </w:tcBorders>
            <w:shd w:val="clear" w:color="auto" w:fill="auto"/>
            <w:noWrap/>
            <w:vAlign w:val="center"/>
          </w:tcPr>
          <w:p w14:paraId="62B288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399 (55.3)</w:t>
            </w:r>
          </w:p>
        </w:tc>
        <w:tc>
          <w:tcPr>
            <w:tcW w:w="0" w:type="auto"/>
            <w:tcBorders>
              <w:top w:val="nil"/>
              <w:left w:val="nil"/>
              <w:bottom w:val="nil"/>
              <w:right w:val="nil"/>
            </w:tcBorders>
            <w:shd w:val="clear" w:color="auto" w:fill="auto"/>
            <w:noWrap/>
            <w:vAlign w:val="center"/>
          </w:tcPr>
          <w:p w14:paraId="51CEB8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344 (47.7)</w:t>
            </w:r>
          </w:p>
        </w:tc>
        <w:tc>
          <w:tcPr>
            <w:tcW w:w="0" w:type="auto"/>
            <w:tcBorders>
              <w:top w:val="nil"/>
              <w:left w:val="nil"/>
              <w:bottom w:val="nil"/>
              <w:right w:val="nil"/>
            </w:tcBorders>
            <w:shd w:val="clear" w:color="auto" w:fill="auto"/>
            <w:noWrap/>
            <w:vAlign w:val="center"/>
          </w:tcPr>
          <w:p w14:paraId="776F9C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342 (47.4)</w:t>
            </w:r>
          </w:p>
        </w:tc>
        <w:tc>
          <w:tcPr>
            <w:tcW w:w="0" w:type="auto"/>
            <w:tcBorders>
              <w:top w:val="nil"/>
              <w:left w:val="nil"/>
              <w:bottom w:val="nil"/>
              <w:right w:val="nil"/>
            </w:tcBorders>
            <w:shd w:val="clear" w:color="auto" w:fill="auto"/>
            <w:noWrap/>
            <w:vAlign w:val="center"/>
          </w:tcPr>
          <w:p w14:paraId="2318CFA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7D832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01D25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Primary school</w:t>
            </w:r>
          </w:p>
        </w:tc>
        <w:tc>
          <w:tcPr>
            <w:tcW w:w="0" w:type="auto"/>
            <w:tcBorders>
              <w:top w:val="nil"/>
              <w:left w:val="nil"/>
              <w:bottom w:val="nil"/>
              <w:right w:val="nil"/>
            </w:tcBorders>
            <w:shd w:val="clear" w:color="auto" w:fill="auto"/>
            <w:noWrap/>
            <w:vAlign w:val="center"/>
          </w:tcPr>
          <w:p w14:paraId="267409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476 (22.0)</w:t>
            </w:r>
          </w:p>
        </w:tc>
        <w:tc>
          <w:tcPr>
            <w:tcW w:w="0" w:type="auto"/>
            <w:tcBorders>
              <w:top w:val="nil"/>
              <w:left w:val="nil"/>
              <w:bottom w:val="nil"/>
              <w:right w:val="nil"/>
            </w:tcBorders>
            <w:shd w:val="clear" w:color="auto" w:fill="auto"/>
            <w:noWrap/>
            <w:vAlign w:val="center"/>
          </w:tcPr>
          <w:p w14:paraId="64A02E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(21.3)</w:t>
            </w:r>
          </w:p>
        </w:tc>
        <w:tc>
          <w:tcPr>
            <w:tcW w:w="0" w:type="auto"/>
            <w:tcBorders>
              <w:top w:val="nil"/>
              <w:left w:val="nil"/>
              <w:bottom w:val="nil"/>
              <w:right w:val="nil"/>
            </w:tcBorders>
            <w:shd w:val="clear" w:color="auto" w:fill="auto"/>
            <w:noWrap/>
            <w:vAlign w:val="center"/>
          </w:tcPr>
          <w:p w14:paraId="4531B6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159 (22.1)</w:t>
            </w:r>
          </w:p>
        </w:tc>
        <w:tc>
          <w:tcPr>
            <w:tcW w:w="0" w:type="auto"/>
            <w:tcBorders>
              <w:top w:val="nil"/>
              <w:left w:val="nil"/>
              <w:bottom w:val="nil"/>
              <w:right w:val="nil"/>
            </w:tcBorders>
            <w:shd w:val="clear" w:color="auto" w:fill="auto"/>
            <w:noWrap/>
            <w:vAlign w:val="center"/>
          </w:tcPr>
          <w:p w14:paraId="588B3B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163 (22.6)</w:t>
            </w:r>
          </w:p>
        </w:tc>
        <w:tc>
          <w:tcPr>
            <w:tcW w:w="0" w:type="auto"/>
            <w:tcBorders>
              <w:top w:val="nil"/>
              <w:left w:val="nil"/>
              <w:bottom w:val="nil"/>
              <w:right w:val="nil"/>
            </w:tcBorders>
            <w:shd w:val="clear" w:color="auto" w:fill="auto"/>
            <w:noWrap/>
            <w:vAlign w:val="center"/>
          </w:tcPr>
          <w:p w14:paraId="3876FF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23F7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253E8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Middle school</w:t>
            </w:r>
          </w:p>
        </w:tc>
        <w:tc>
          <w:tcPr>
            <w:tcW w:w="0" w:type="auto"/>
            <w:tcBorders>
              <w:top w:val="nil"/>
              <w:left w:val="nil"/>
              <w:bottom w:val="nil"/>
              <w:right w:val="nil"/>
            </w:tcBorders>
            <w:shd w:val="clear" w:color="auto" w:fill="auto"/>
            <w:noWrap/>
            <w:vAlign w:val="center"/>
          </w:tcPr>
          <w:p w14:paraId="4EAC8C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411 (19.0)</w:t>
            </w:r>
          </w:p>
        </w:tc>
        <w:tc>
          <w:tcPr>
            <w:tcW w:w="0" w:type="auto"/>
            <w:tcBorders>
              <w:top w:val="nil"/>
              <w:left w:val="nil"/>
              <w:bottom w:val="nil"/>
              <w:right w:val="nil"/>
            </w:tcBorders>
            <w:shd w:val="clear" w:color="auto" w:fill="auto"/>
            <w:noWrap/>
            <w:vAlign w:val="center"/>
          </w:tcPr>
          <w:p w14:paraId="5A6C13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 (15.1)</w:t>
            </w:r>
          </w:p>
        </w:tc>
        <w:tc>
          <w:tcPr>
            <w:tcW w:w="0" w:type="auto"/>
            <w:tcBorders>
              <w:top w:val="nil"/>
              <w:left w:val="nil"/>
              <w:bottom w:val="nil"/>
              <w:right w:val="nil"/>
            </w:tcBorders>
            <w:shd w:val="clear" w:color="auto" w:fill="auto"/>
            <w:noWrap/>
            <w:vAlign w:val="center"/>
          </w:tcPr>
          <w:p w14:paraId="4B330F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 (20.5)</w:t>
            </w:r>
          </w:p>
        </w:tc>
        <w:tc>
          <w:tcPr>
            <w:tcW w:w="0" w:type="auto"/>
            <w:tcBorders>
              <w:top w:val="nil"/>
              <w:left w:val="nil"/>
              <w:bottom w:val="nil"/>
              <w:right w:val="nil"/>
            </w:tcBorders>
            <w:shd w:val="clear" w:color="auto" w:fill="auto"/>
            <w:noWrap/>
            <w:vAlign w:val="center"/>
          </w:tcPr>
          <w:p w14:paraId="3A08D2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(21.3)</w:t>
            </w:r>
          </w:p>
        </w:tc>
        <w:tc>
          <w:tcPr>
            <w:tcW w:w="0" w:type="auto"/>
            <w:tcBorders>
              <w:top w:val="nil"/>
              <w:left w:val="nil"/>
              <w:bottom w:val="nil"/>
              <w:right w:val="nil"/>
            </w:tcBorders>
            <w:shd w:val="clear" w:color="auto" w:fill="auto"/>
            <w:noWrap/>
            <w:vAlign w:val="center"/>
          </w:tcPr>
          <w:p w14:paraId="2E7CE7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797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15526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High school or above</w:t>
            </w:r>
          </w:p>
        </w:tc>
        <w:tc>
          <w:tcPr>
            <w:tcW w:w="0" w:type="auto"/>
            <w:tcBorders>
              <w:top w:val="nil"/>
              <w:left w:val="nil"/>
              <w:bottom w:val="nil"/>
              <w:right w:val="nil"/>
            </w:tcBorders>
            <w:shd w:val="clear" w:color="auto" w:fill="auto"/>
            <w:noWrap/>
            <w:vAlign w:val="center"/>
          </w:tcPr>
          <w:p w14:paraId="13C632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193 ( 8.9)</w:t>
            </w:r>
          </w:p>
        </w:tc>
        <w:tc>
          <w:tcPr>
            <w:tcW w:w="0" w:type="auto"/>
            <w:tcBorders>
              <w:top w:val="nil"/>
              <w:left w:val="nil"/>
              <w:bottom w:val="nil"/>
              <w:right w:val="nil"/>
            </w:tcBorders>
            <w:shd w:val="clear" w:color="auto" w:fill="auto"/>
            <w:noWrap/>
            <w:vAlign w:val="center"/>
          </w:tcPr>
          <w:p w14:paraId="4D23E5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 (8.3)</w:t>
            </w:r>
          </w:p>
        </w:tc>
        <w:tc>
          <w:tcPr>
            <w:tcW w:w="0" w:type="auto"/>
            <w:tcBorders>
              <w:top w:val="nil"/>
              <w:left w:val="nil"/>
              <w:bottom w:val="nil"/>
              <w:right w:val="nil"/>
            </w:tcBorders>
            <w:shd w:val="clear" w:color="auto" w:fill="auto"/>
            <w:noWrap/>
            <w:vAlign w:val="center"/>
          </w:tcPr>
          <w:p w14:paraId="4EAC6A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 (9.7)</w:t>
            </w:r>
          </w:p>
        </w:tc>
        <w:tc>
          <w:tcPr>
            <w:tcW w:w="0" w:type="auto"/>
            <w:tcBorders>
              <w:top w:val="nil"/>
              <w:left w:val="nil"/>
              <w:bottom w:val="nil"/>
              <w:right w:val="nil"/>
            </w:tcBorders>
            <w:shd w:val="clear" w:color="auto" w:fill="auto"/>
            <w:noWrap/>
            <w:vAlign w:val="center"/>
          </w:tcPr>
          <w:p w14:paraId="4E9869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 (8.7)</w:t>
            </w:r>
          </w:p>
        </w:tc>
        <w:tc>
          <w:tcPr>
            <w:tcW w:w="0" w:type="auto"/>
            <w:tcBorders>
              <w:top w:val="nil"/>
              <w:left w:val="nil"/>
              <w:bottom w:val="nil"/>
              <w:right w:val="nil"/>
            </w:tcBorders>
            <w:shd w:val="clear" w:color="auto" w:fill="auto"/>
            <w:noWrap/>
            <w:vAlign w:val="center"/>
          </w:tcPr>
          <w:p w14:paraId="2AE1FE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1DB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E906E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 n (%)</w:t>
            </w:r>
          </w:p>
        </w:tc>
        <w:tc>
          <w:tcPr>
            <w:tcW w:w="0" w:type="auto"/>
            <w:tcBorders>
              <w:top w:val="nil"/>
              <w:left w:val="nil"/>
              <w:bottom w:val="nil"/>
              <w:right w:val="nil"/>
            </w:tcBorders>
            <w:shd w:val="clear" w:color="auto" w:fill="auto"/>
            <w:noWrap/>
            <w:vAlign w:val="center"/>
          </w:tcPr>
          <w:p w14:paraId="605A84B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764EE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82861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76DB1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AA12D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w:t>
            </w:r>
          </w:p>
        </w:tc>
      </w:tr>
      <w:tr w14:paraId="115F9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77CB1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0C7965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1639 (75.7)</w:t>
            </w:r>
          </w:p>
        </w:tc>
        <w:tc>
          <w:tcPr>
            <w:tcW w:w="0" w:type="auto"/>
            <w:tcBorders>
              <w:top w:val="nil"/>
              <w:left w:val="nil"/>
              <w:bottom w:val="nil"/>
              <w:right w:val="nil"/>
            </w:tcBorders>
            <w:shd w:val="clear" w:color="auto" w:fill="auto"/>
            <w:noWrap/>
            <w:vAlign w:val="center"/>
          </w:tcPr>
          <w:p w14:paraId="28BA82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564 (78.1)</w:t>
            </w:r>
          </w:p>
        </w:tc>
        <w:tc>
          <w:tcPr>
            <w:tcW w:w="0" w:type="auto"/>
            <w:tcBorders>
              <w:top w:val="nil"/>
              <w:left w:val="nil"/>
              <w:bottom w:val="nil"/>
              <w:right w:val="nil"/>
            </w:tcBorders>
            <w:shd w:val="clear" w:color="auto" w:fill="auto"/>
            <w:noWrap/>
            <w:vAlign w:val="center"/>
          </w:tcPr>
          <w:p w14:paraId="0876577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546 (75.7)</w:t>
            </w:r>
          </w:p>
        </w:tc>
        <w:tc>
          <w:tcPr>
            <w:tcW w:w="0" w:type="auto"/>
            <w:tcBorders>
              <w:top w:val="nil"/>
              <w:left w:val="nil"/>
              <w:bottom w:val="nil"/>
              <w:right w:val="nil"/>
            </w:tcBorders>
            <w:shd w:val="clear" w:color="auto" w:fill="auto"/>
            <w:noWrap/>
            <w:vAlign w:val="center"/>
          </w:tcPr>
          <w:p w14:paraId="29DDB1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529 (73.3)</w:t>
            </w:r>
          </w:p>
        </w:tc>
        <w:tc>
          <w:tcPr>
            <w:tcW w:w="0" w:type="auto"/>
            <w:tcBorders>
              <w:top w:val="nil"/>
              <w:left w:val="nil"/>
              <w:bottom w:val="nil"/>
              <w:right w:val="nil"/>
            </w:tcBorders>
            <w:shd w:val="clear" w:color="auto" w:fill="auto"/>
            <w:noWrap/>
            <w:vAlign w:val="center"/>
          </w:tcPr>
          <w:p w14:paraId="5B15A0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C0E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32626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525B0E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526 (24.3)</w:t>
            </w:r>
          </w:p>
        </w:tc>
        <w:tc>
          <w:tcPr>
            <w:tcW w:w="0" w:type="auto"/>
            <w:tcBorders>
              <w:top w:val="nil"/>
              <w:left w:val="nil"/>
              <w:bottom w:val="nil"/>
              <w:right w:val="nil"/>
            </w:tcBorders>
            <w:shd w:val="clear" w:color="auto" w:fill="auto"/>
            <w:noWrap/>
            <w:vAlign w:val="center"/>
          </w:tcPr>
          <w:p w14:paraId="0887A0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 (21.9)</w:t>
            </w:r>
          </w:p>
        </w:tc>
        <w:tc>
          <w:tcPr>
            <w:tcW w:w="0" w:type="auto"/>
            <w:tcBorders>
              <w:top w:val="nil"/>
              <w:left w:val="nil"/>
              <w:bottom w:val="nil"/>
              <w:right w:val="nil"/>
            </w:tcBorders>
            <w:shd w:val="clear" w:color="auto" w:fill="auto"/>
            <w:noWrap/>
            <w:vAlign w:val="center"/>
          </w:tcPr>
          <w:p w14:paraId="31400E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175 (24.3)</w:t>
            </w:r>
          </w:p>
        </w:tc>
        <w:tc>
          <w:tcPr>
            <w:tcW w:w="0" w:type="auto"/>
            <w:tcBorders>
              <w:top w:val="nil"/>
              <w:left w:val="nil"/>
              <w:bottom w:val="nil"/>
              <w:right w:val="nil"/>
            </w:tcBorders>
            <w:shd w:val="clear" w:color="auto" w:fill="auto"/>
            <w:noWrap/>
            <w:vAlign w:val="center"/>
          </w:tcPr>
          <w:p w14:paraId="580CE3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193 (26.7)</w:t>
            </w:r>
          </w:p>
        </w:tc>
        <w:tc>
          <w:tcPr>
            <w:tcW w:w="0" w:type="auto"/>
            <w:tcBorders>
              <w:top w:val="nil"/>
              <w:left w:val="nil"/>
              <w:bottom w:val="nil"/>
              <w:right w:val="nil"/>
            </w:tcBorders>
            <w:shd w:val="clear" w:color="auto" w:fill="auto"/>
            <w:noWrap/>
            <w:vAlign w:val="center"/>
          </w:tcPr>
          <w:p w14:paraId="0D5C5C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7BE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CF20A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 n (%)</w:t>
            </w:r>
          </w:p>
        </w:tc>
        <w:tc>
          <w:tcPr>
            <w:tcW w:w="0" w:type="auto"/>
            <w:tcBorders>
              <w:top w:val="nil"/>
              <w:left w:val="nil"/>
              <w:bottom w:val="nil"/>
              <w:right w:val="nil"/>
            </w:tcBorders>
            <w:shd w:val="clear" w:color="auto" w:fill="auto"/>
            <w:noWrap/>
            <w:vAlign w:val="center"/>
          </w:tcPr>
          <w:p w14:paraId="2A5F7B8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E22A1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61916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87007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2D03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F6B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ADADD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134C7F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1786 (82.5)</w:t>
            </w:r>
          </w:p>
        </w:tc>
        <w:tc>
          <w:tcPr>
            <w:tcW w:w="0" w:type="auto"/>
            <w:tcBorders>
              <w:top w:val="nil"/>
              <w:left w:val="nil"/>
              <w:bottom w:val="nil"/>
              <w:right w:val="nil"/>
            </w:tcBorders>
            <w:shd w:val="clear" w:color="auto" w:fill="auto"/>
            <w:noWrap/>
            <w:vAlign w:val="center"/>
          </w:tcPr>
          <w:p w14:paraId="573494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636 (88.1)</w:t>
            </w:r>
          </w:p>
        </w:tc>
        <w:tc>
          <w:tcPr>
            <w:tcW w:w="0" w:type="auto"/>
            <w:tcBorders>
              <w:top w:val="nil"/>
              <w:left w:val="nil"/>
              <w:bottom w:val="nil"/>
              <w:right w:val="nil"/>
            </w:tcBorders>
            <w:shd w:val="clear" w:color="auto" w:fill="auto"/>
            <w:noWrap/>
            <w:vAlign w:val="center"/>
          </w:tcPr>
          <w:p w14:paraId="7E8C4A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587 (81.4)</w:t>
            </w:r>
          </w:p>
        </w:tc>
        <w:tc>
          <w:tcPr>
            <w:tcW w:w="0" w:type="auto"/>
            <w:tcBorders>
              <w:top w:val="nil"/>
              <w:left w:val="nil"/>
              <w:bottom w:val="nil"/>
              <w:right w:val="nil"/>
            </w:tcBorders>
            <w:shd w:val="clear" w:color="auto" w:fill="auto"/>
            <w:noWrap/>
            <w:vAlign w:val="center"/>
          </w:tcPr>
          <w:p w14:paraId="4633CA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563 (78)</w:t>
            </w:r>
          </w:p>
        </w:tc>
        <w:tc>
          <w:tcPr>
            <w:tcW w:w="0" w:type="auto"/>
            <w:tcBorders>
              <w:top w:val="nil"/>
              <w:left w:val="nil"/>
              <w:bottom w:val="nil"/>
              <w:right w:val="nil"/>
            </w:tcBorders>
            <w:shd w:val="clear" w:color="auto" w:fill="auto"/>
            <w:noWrap/>
            <w:vAlign w:val="center"/>
          </w:tcPr>
          <w:p w14:paraId="1DB27E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7704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BDBEAB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2BCAEE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379 (17.5)</w:t>
            </w:r>
          </w:p>
        </w:tc>
        <w:tc>
          <w:tcPr>
            <w:tcW w:w="0" w:type="auto"/>
            <w:tcBorders>
              <w:top w:val="nil"/>
              <w:left w:val="nil"/>
              <w:bottom w:val="nil"/>
              <w:right w:val="nil"/>
            </w:tcBorders>
            <w:shd w:val="clear" w:color="auto" w:fill="auto"/>
            <w:noWrap/>
            <w:vAlign w:val="center"/>
          </w:tcPr>
          <w:p w14:paraId="1E9B9A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 (11.9)</w:t>
            </w:r>
          </w:p>
        </w:tc>
        <w:tc>
          <w:tcPr>
            <w:tcW w:w="0" w:type="auto"/>
            <w:tcBorders>
              <w:top w:val="nil"/>
              <w:left w:val="nil"/>
              <w:bottom w:val="nil"/>
              <w:right w:val="nil"/>
            </w:tcBorders>
            <w:shd w:val="clear" w:color="auto" w:fill="auto"/>
            <w:noWrap/>
            <w:vAlign w:val="center"/>
          </w:tcPr>
          <w:p w14:paraId="7C2763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 (18.6)</w:t>
            </w:r>
          </w:p>
        </w:tc>
        <w:tc>
          <w:tcPr>
            <w:tcW w:w="0" w:type="auto"/>
            <w:tcBorders>
              <w:top w:val="nil"/>
              <w:left w:val="nil"/>
              <w:bottom w:val="nil"/>
              <w:right w:val="nil"/>
            </w:tcBorders>
            <w:shd w:val="clear" w:color="auto" w:fill="auto"/>
            <w:noWrap/>
            <w:vAlign w:val="center"/>
          </w:tcPr>
          <w:p w14:paraId="14E5E0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159 (22)</w:t>
            </w:r>
          </w:p>
        </w:tc>
        <w:tc>
          <w:tcPr>
            <w:tcW w:w="0" w:type="auto"/>
            <w:tcBorders>
              <w:top w:val="nil"/>
              <w:left w:val="nil"/>
              <w:bottom w:val="nil"/>
              <w:right w:val="nil"/>
            </w:tcBorders>
            <w:shd w:val="clear" w:color="auto" w:fill="auto"/>
            <w:noWrap/>
            <w:vAlign w:val="center"/>
          </w:tcPr>
          <w:p w14:paraId="168A7C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1B34D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D69C2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hypertension, n (%)</w:t>
            </w:r>
          </w:p>
        </w:tc>
        <w:tc>
          <w:tcPr>
            <w:tcW w:w="0" w:type="auto"/>
            <w:tcBorders>
              <w:top w:val="nil"/>
              <w:left w:val="nil"/>
              <w:bottom w:val="nil"/>
              <w:right w:val="nil"/>
            </w:tcBorders>
            <w:shd w:val="clear" w:color="auto" w:fill="auto"/>
            <w:noWrap/>
            <w:vAlign w:val="center"/>
          </w:tcPr>
          <w:p w14:paraId="71F8EB7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30C86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422C8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19102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68E3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48C33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AE4EB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6FA4D6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996 (46.0)</w:t>
            </w:r>
          </w:p>
        </w:tc>
        <w:tc>
          <w:tcPr>
            <w:tcW w:w="0" w:type="auto"/>
            <w:tcBorders>
              <w:top w:val="nil"/>
              <w:left w:val="nil"/>
              <w:bottom w:val="nil"/>
              <w:right w:val="nil"/>
            </w:tcBorders>
            <w:shd w:val="clear" w:color="auto" w:fill="auto"/>
            <w:noWrap/>
            <w:vAlign w:val="center"/>
          </w:tcPr>
          <w:p w14:paraId="3DEDF9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393 (54.4)</w:t>
            </w:r>
          </w:p>
        </w:tc>
        <w:tc>
          <w:tcPr>
            <w:tcW w:w="0" w:type="auto"/>
            <w:tcBorders>
              <w:top w:val="nil"/>
              <w:left w:val="nil"/>
              <w:bottom w:val="nil"/>
              <w:right w:val="nil"/>
            </w:tcBorders>
            <w:shd w:val="clear" w:color="auto" w:fill="auto"/>
            <w:noWrap/>
            <w:vAlign w:val="center"/>
          </w:tcPr>
          <w:p w14:paraId="585067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316 (43.8)</w:t>
            </w:r>
          </w:p>
        </w:tc>
        <w:tc>
          <w:tcPr>
            <w:tcW w:w="0" w:type="auto"/>
            <w:tcBorders>
              <w:top w:val="nil"/>
              <w:left w:val="nil"/>
              <w:bottom w:val="nil"/>
              <w:right w:val="nil"/>
            </w:tcBorders>
            <w:shd w:val="clear" w:color="auto" w:fill="auto"/>
            <w:noWrap/>
            <w:vAlign w:val="center"/>
          </w:tcPr>
          <w:p w14:paraId="0A59AA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287 (39.8)</w:t>
            </w:r>
          </w:p>
        </w:tc>
        <w:tc>
          <w:tcPr>
            <w:tcW w:w="0" w:type="auto"/>
            <w:tcBorders>
              <w:top w:val="nil"/>
              <w:left w:val="nil"/>
              <w:bottom w:val="nil"/>
              <w:right w:val="nil"/>
            </w:tcBorders>
            <w:shd w:val="clear" w:color="auto" w:fill="auto"/>
            <w:noWrap/>
            <w:vAlign w:val="center"/>
          </w:tcPr>
          <w:p w14:paraId="7E463C6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5D88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CD64D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36C02B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1169 (54.0)</w:t>
            </w:r>
          </w:p>
        </w:tc>
        <w:tc>
          <w:tcPr>
            <w:tcW w:w="0" w:type="auto"/>
            <w:tcBorders>
              <w:top w:val="nil"/>
              <w:left w:val="nil"/>
              <w:bottom w:val="nil"/>
              <w:right w:val="nil"/>
            </w:tcBorders>
            <w:shd w:val="clear" w:color="auto" w:fill="auto"/>
            <w:noWrap/>
            <w:vAlign w:val="center"/>
          </w:tcPr>
          <w:p w14:paraId="4E419D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329 (45.6)</w:t>
            </w:r>
          </w:p>
        </w:tc>
        <w:tc>
          <w:tcPr>
            <w:tcW w:w="0" w:type="auto"/>
            <w:tcBorders>
              <w:top w:val="nil"/>
              <w:left w:val="nil"/>
              <w:bottom w:val="nil"/>
              <w:right w:val="nil"/>
            </w:tcBorders>
            <w:shd w:val="clear" w:color="auto" w:fill="auto"/>
            <w:noWrap/>
            <w:vAlign w:val="center"/>
          </w:tcPr>
          <w:p w14:paraId="4C42EC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405 (56.2)</w:t>
            </w:r>
          </w:p>
        </w:tc>
        <w:tc>
          <w:tcPr>
            <w:tcW w:w="0" w:type="auto"/>
            <w:tcBorders>
              <w:top w:val="nil"/>
              <w:left w:val="nil"/>
              <w:bottom w:val="nil"/>
              <w:right w:val="nil"/>
            </w:tcBorders>
            <w:shd w:val="clear" w:color="auto" w:fill="auto"/>
            <w:noWrap/>
            <w:vAlign w:val="center"/>
          </w:tcPr>
          <w:p w14:paraId="34EFEC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435 (60.2)</w:t>
            </w:r>
          </w:p>
        </w:tc>
        <w:tc>
          <w:tcPr>
            <w:tcW w:w="0" w:type="auto"/>
            <w:tcBorders>
              <w:top w:val="nil"/>
              <w:left w:val="nil"/>
              <w:bottom w:val="nil"/>
              <w:right w:val="nil"/>
            </w:tcBorders>
            <w:shd w:val="clear" w:color="auto" w:fill="auto"/>
            <w:noWrap/>
            <w:vAlign w:val="center"/>
          </w:tcPr>
          <w:p w14:paraId="73E449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1E40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EABEA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cancer, n (%)</w:t>
            </w:r>
          </w:p>
        </w:tc>
        <w:tc>
          <w:tcPr>
            <w:tcW w:w="0" w:type="auto"/>
            <w:tcBorders>
              <w:top w:val="nil"/>
              <w:left w:val="nil"/>
              <w:bottom w:val="nil"/>
              <w:right w:val="nil"/>
            </w:tcBorders>
            <w:shd w:val="clear" w:color="auto" w:fill="auto"/>
            <w:noWrap/>
            <w:vAlign w:val="center"/>
          </w:tcPr>
          <w:p w14:paraId="02A7849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B5767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BCBF6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11ABC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B9B23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0.415</w:t>
            </w:r>
          </w:p>
        </w:tc>
      </w:tr>
      <w:tr w14:paraId="74F2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86F97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6FF0B5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2152 (99.4)</w:t>
            </w:r>
          </w:p>
        </w:tc>
        <w:tc>
          <w:tcPr>
            <w:tcW w:w="0" w:type="auto"/>
            <w:tcBorders>
              <w:top w:val="nil"/>
              <w:left w:val="nil"/>
              <w:bottom w:val="nil"/>
              <w:right w:val="nil"/>
            </w:tcBorders>
            <w:shd w:val="clear" w:color="auto" w:fill="auto"/>
            <w:noWrap/>
            <w:vAlign w:val="center"/>
          </w:tcPr>
          <w:p w14:paraId="74DD77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720 (99.7)</w:t>
            </w:r>
          </w:p>
        </w:tc>
        <w:tc>
          <w:tcPr>
            <w:tcW w:w="0" w:type="auto"/>
            <w:tcBorders>
              <w:top w:val="nil"/>
              <w:left w:val="nil"/>
              <w:bottom w:val="nil"/>
              <w:right w:val="nil"/>
            </w:tcBorders>
            <w:shd w:val="clear" w:color="auto" w:fill="auto"/>
            <w:noWrap/>
            <w:vAlign w:val="center"/>
          </w:tcPr>
          <w:p w14:paraId="14298A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716 (99.3)</w:t>
            </w:r>
          </w:p>
        </w:tc>
        <w:tc>
          <w:tcPr>
            <w:tcW w:w="0" w:type="auto"/>
            <w:tcBorders>
              <w:top w:val="nil"/>
              <w:left w:val="nil"/>
              <w:bottom w:val="nil"/>
              <w:right w:val="nil"/>
            </w:tcBorders>
            <w:shd w:val="clear" w:color="auto" w:fill="auto"/>
            <w:noWrap/>
            <w:vAlign w:val="center"/>
          </w:tcPr>
          <w:p w14:paraId="4AAEFD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716 (99.2)</w:t>
            </w:r>
          </w:p>
        </w:tc>
        <w:tc>
          <w:tcPr>
            <w:tcW w:w="0" w:type="auto"/>
            <w:tcBorders>
              <w:top w:val="nil"/>
              <w:left w:val="nil"/>
              <w:bottom w:val="nil"/>
              <w:right w:val="nil"/>
            </w:tcBorders>
            <w:shd w:val="clear" w:color="auto" w:fill="auto"/>
            <w:noWrap/>
            <w:vAlign w:val="center"/>
          </w:tcPr>
          <w:p w14:paraId="39A6AB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8C1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2675B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040469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 ( 0.6)</w:t>
            </w:r>
          </w:p>
        </w:tc>
        <w:tc>
          <w:tcPr>
            <w:tcW w:w="0" w:type="auto"/>
            <w:tcBorders>
              <w:top w:val="nil"/>
              <w:left w:val="nil"/>
              <w:bottom w:val="nil"/>
              <w:right w:val="nil"/>
            </w:tcBorders>
            <w:shd w:val="clear" w:color="auto" w:fill="auto"/>
            <w:noWrap/>
            <w:vAlign w:val="center"/>
          </w:tcPr>
          <w:p w14:paraId="719D78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 (0.3)</w:t>
            </w:r>
          </w:p>
        </w:tc>
        <w:tc>
          <w:tcPr>
            <w:tcW w:w="0" w:type="auto"/>
            <w:tcBorders>
              <w:top w:val="nil"/>
              <w:left w:val="nil"/>
              <w:bottom w:val="nil"/>
              <w:right w:val="nil"/>
            </w:tcBorders>
            <w:shd w:val="clear" w:color="auto" w:fill="auto"/>
            <w:noWrap/>
            <w:vAlign w:val="center"/>
          </w:tcPr>
          <w:p w14:paraId="4F19F1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 (0.7)</w:t>
            </w:r>
          </w:p>
        </w:tc>
        <w:tc>
          <w:tcPr>
            <w:tcW w:w="0" w:type="auto"/>
            <w:tcBorders>
              <w:top w:val="nil"/>
              <w:left w:val="nil"/>
              <w:bottom w:val="nil"/>
              <w:right w:val="nil"/>
            </w:tcBorders>
            <w:shd w:val="clear" w:color="auto" w:fill="auto"/>
            <w:noWrap/>
            <w:vAlign w:val="center"/>
          </w:tcPr>
          <w:p w14:paraId="3342DD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 (0.8)</w:t>
            </w:r>
          </w:p>
        </w:tc>
        <w:tc>
          <w:tcPr>
            <w:tcW w:w="0" w:type="auto"/>
            <w:tcBorders>
              <w:top w:val="nil"/>
              <w:left w:val="nil"/>
              <w:bottom w:val="nil"/>
              <w:right w:val="nil"/>
            </w:tcBorders>
            <w:shd w:val="clear" w:color="auto" w:fill="auto"/>
            <w:noWrap/>
            <w:vAlign w:val="center"/>
          </w:tcPr>
          <w:p w14:paraId="637BEF7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0D8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C7F0D8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dyslipidemia, n (%)</w:t>
            </w:r>
          </w:p>
        </w:tc>
        <w:tc>
          <w:tcPr>
            <w:tcW w:w="0" w:type="auto"/>
            <w:tcBorders>
              <w:top w:val="nil"/>
              <w:left w:val="nil"/>
              <w:bottom w:val="nil"/>
              <w:right w:val="nil"/>
            </w:tcBorders>
            <w:shd w:val="clear" w:color="auto" w:fill="auto"/>
            <w:noWrap/>
            <w:vAlign w:val="center"/>
          </w:tcPr>
          <w:p w14:paraId="1AF4BE5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E3E25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B9C70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50E37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AC94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44933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2AB1C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4CBF5E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1848 (85.4)</w:t>
            </w:r>
          </w:p>
        </w:tc>
        <w:tc>
          <w:tcPr>
            <w:tcW w:w="0" w:type="auto"/>
            <w:tcBorders>
              <w:top w:val="nil"/>
              <w:left w:val="nil"/>
              <w:bottom w:val="nil"/>
              <w:right w:val="nil"/>
            </w:tcBorders>
            <w:shd w:val="clear" w:color="auto" w:fill="auto"/>
            <w:noWrap/>
            <w:vAlign w:val="center"/>
          </w:tcPr>
          <w:p w14:paraId="1126EC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656 (90.9)</w:t>
            </w:r>
          </w:p>
        </w:tc>
        <w:tc>
          <w:tcPr>
            <w:tcW w:w="0" w:type="auto"/>
            <w:tcBorders>
              <w:top w:val="nil"/>
              <w:left w:val="nil"/>
              <w:bottom w:val="nil"/>
              <w:right w:val="nil"/>
            </w:tcBorders>
            <w:shd w:val="clear" w:color="auto" w:fill="auto"/>
            <w:noWrap/>
            <w:vAlign w:val="center"/>
          </w:tcPr>
          <w:p w14:paraId="210711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626 (86.8)</w:t>
            </w:r>
          </w:p>
        </w:tc>
        <w:tc>
          <w:tcPr>
            <w:tcW w:w="0" w:type="auto"/>
            <w:tcBorders>
              <w:top w:val="nil"/>
              <w:left w:val="nil"/>
              <w:bottom w:val="nil"/>
              <w:right w:val="nil"/>
            </w:tcBorders>
            <w:shd w:val="clear" w:color="auto" w:fill="auto"/>
            <w:noWrap/>
            <w:vAlign w:val="center"/>
          </w:tcPr>
          <w:p w14:paraId="7E06BD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566 (78.4)</w:t>
            </w:r>
          </w:p>
        </w:tc>
        <w:tc>
          <w:tcPr>
            <w:tcW w:w="0" w:type="auto"/>
            <w:tcBorders>
              <w:top w:val="nil"/>
              <w:left w:val="nil"/>
              <w:bottom w:val="nil"/>
              <w:right w:val="nil"/>
            </w:tcBorders>
            <w:shd w:val="clear" w:color="auto" w:fill="auto"/>
            <w:noWrap/>
            <w:vAlign w:val="center"/>
          </w:tcPr>
          <w:p w14:paraId="7E9517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2AED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AB133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5DEA514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317 (14.6)</w:t>
            </w:r>
          </w:p>
        </w:tc>
        <w:tc>
          <w:tcPr>
            <w:tcW w:w="0" w:type="auto"/>
            <w:tcBorders>
              <w:top w:val="nil"/>
              <w:left w:val="nil"/>
              <w:bottom w:val="nil"/>
              <w:right w:val="nil"/>
            </w:tcBorders>
            <w:shd w:val="clear" w:color="auto" w:fill="auto"/>
            <w:noWrap/>
            <w:vAlign w:val="center"/>
          </w:tcPr>
          <w:p w14:paraId="2E8D13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 (9.1)</w:t>
            </w:r>
          </w:p>
        </w:tc>
        <w:tc>
          <w:tcPr>
            <w:tcW w:w="0" w:type="auto"/>
            <w:tcBorders>
              <w:top w:val="nil"/>
              <w:left w:val="nil"/>
              <w:bottom w:val="nil"/>
              <w:right w:val="nil"/>
            </w:tcBorders>
            <w:shd w:val="clear" w:color="auto" w:fill="auto"/>
            <w:noWrap/>
            <w:vAlign w:val="center"/>
          </w:tcPr>
          <w:p w14:paraId="13E55B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(13.2)</w:t>
            </w:r>
          </w:p>
        </w:tc>
        <w:tc>
          <w:tcPr>
            <w:tcW w:w="0" w:type="auto"/>
            <w:tcBorders>
              <w:top w:val="nil"/>
              <w:left w:val="nil"/>
              <w:bottom w:val="nil"/>
              <w:right w:val="nil"/>
            </w:tcBorders>
            <w:shd w:val="clear" w:color="auto" w:fill="auto"/>
            <w:noWrap/>
            <w:vAlign w:val="center"/>
          </w:tcPr>
          <w:p w14:paraId="6D9AE3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 (21.6)</w:t>
            </w:r>
          </w:p>
        </w:tc>
        <w:tc>
          <w:tcPr>
            <w:tcW w:w="0" w:type="auto"/>
            <w:tcBorders>
              <w:top w:val="nil"/>
              <w:left w:val="nil"/>
              <w:bottom w:val="nil"/>
              <w:right w:val="nil"/>
            </w:tcBorders>
            <w:shd w:val="clear" w:color="auto" w:fill="auto"/>
            <w:noWrap/>
            <w:vAlign w:val="center"/>
          </w:tcPr>
          <w:p w14:paraId="398B97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3DE02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21F7B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stroke, n (%)</w:t>
            </w:r>
          </w:p>
        </w:tc>
        <w:tc>
          <w:tcPr>
            <w:tcW w:w="0" w:type="auto"/>
            <w:tcBorders>
              <w:top w:val="nil"/>
              <w:left w:val="nil"/>
              <w:bottom w:val="nil"/>
              <w:right w:val="nil"/>
            </w:tcBorders>
            <w:shd w:val="clear" w:color="auto" w:fill="auto"/>
            <w:noWrap/>
            <w:vAlign w:val="center"/>
          </w:tcPr>
          <w:p w14:paraId="2D81B54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62149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2CC03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06933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87DCA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0.881</w:t>
            </w:r>
          </w:p>
        </w:tc>
      </w:tr>
      <w:tr w14:paraId="6F8E2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01351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12DB3C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2141 (98.9)</w:t>
            </w:r>
          </w:p>
        </w:tc>
        <w:tc>
          <w:tcPr>
            <w:tcW w:w="0" w:type="auto"/>
            <w:tcBorders>
              <w:top w:val="nil"/>
              <w:left w:val="nil"/>
              <w:bottom w:val="nil"/>
              <w:right w:val="nil"/>
            </w:tcBorders>
            <w:shd w:val="clear" w:color="auto" w:fill="auto"/>
            <w:noWrap/>
            <w:vAlign w:val="center"/>
          </w:tcPr>
          <w:p w14:paraId="04A8C8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713 (98.8)</w:t>
            </w:r>
          </w:p>
        </w:tc>
        <w:tc>
          <w:tcPr>
            <w:tcW w:w="0" w:type="auto"/>
            <w:tcBorders>
              <w:top w:val="nil"/>
              <w:left w:val="nil"/>
              <w:bottom w:val="nil"/>
              <w:right w:val="nil"/>
            </w:tcBorders>
            <w:shd w:val="clear" w:color="auto" w:fill="auto"/>
            <w:noWrap/>
            <w:vAlign w:val="center"/>
          </w:tcPr>
          <w:p w14:paraId="250562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713 (98.9)</w:t>
            </w:r>
          </w:p>
        </w:tc>
        <w:tc>
          <w:tcPr>
            <w:tcW w:w="0" w:type="auto"/>
            <w:tcBorders>
              <w:top w:val="nil"/>
              <w:left w:val="nil"/>
              <w:bottom w:val="nil"/>
              <w:right w:val="nil"/>
            </w:tcBorders>
            <w:shd w:val="clear" w:color="auto" w:fill="auto"/>
            <w:noWrap/>
            <w:vAlign w:val="center"/>
          </w:tcPr>
          <w:p w14:paraId="4B2829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715 (99)</w:t>
            </w:r>
          </w:p>
        </w:tc>
        <w:tc>
          <w:tcPr>
            <w:tcW w:w="0" w:type="auto"/>
            <w:tcBorders>
              <w:top w:val="nil"/>
              <w:left w:val="nil"/>
              <w:bottom w:val="nil"/>
              <w:right w:val="nil"/>
            </w:tcBorders>
            <w:shd w:val="clear" w:color="auto" w:fill="auto"/>
            <w:noWrap/>
            <w:vAlign w:val="center"/>
          </w:tcPr>
          <w:p w14:paraId="7568DC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CA93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22D00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1C14DF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 ( 1.1)</w:t>
            </w:r>
          </w:p>
        </w:tc>
        <w:tc>
          <w:tcPr>
            <w:tcW w:w="0" w:type="auto"/>
            <w:tcBorders>
              <w:top w:val="nil"/>
              <w:left w:val="nil"/>
              <w:bottom w:val="nil"/>
              <w:right w:val="nil"/>
            </w:tcBorders>
            <w:shd w:val="clear" w:color="auto" w:fill="auto"/>
            <w:noWrap/>
            <w:vAlign w:val="center"/>
          </w:tcPr>
          <w:p w14:paraId="22C6C8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 (1.2)</w:t>
            </w:r>
          </w:p>
        </w:tc>
        <w:tc>
          <w:tcPr>
            <w:tcW w:w="0" w:type="auto"/>
            <w:tcBorders>
              <w:top w:val="nil"/>
              <w:left w:val="nil"/>
              <w:bottom w:val="nil"/>
              <w:right w:val="nil"/>
            </w:tcBorders>
            <w:shd w:val="clear" w:color="auto" w:fill="auto"/>
            <w:noWrap/>
            <w:vAlign w:val="center"/>
          </w:tcPr>
          <w:p w14:paraId="15D503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 (1.1)</w:t>
            </w:r>
          </w:p>
        </w:tc>
        <w:tc>
          <w:tcPr>
            <w:tcW w:w="0" w:type="auto"/>
            <w:tcBorders>
              <w:top w:val="nil"/>
              <w:left w:val="nil"/>
              <w:bottom w:val="nil"/>
              <w:right w:val="nil"/>
            </w:tcBorders>
            <w:shd w:val="clear" w:color="auto" w:fill="auto"/>
            <w:noWrap/>
            <w:vAlign w:val="center"/>
          </w:tcPr>
          <w:p w14:paraId="2AB808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 (1)</w:t>
            </w:r>
          </w:p>
        </w:tc>
        <w:tc>
          <w:tcPr>
            <w:tcW w:w="0" w:type="auto"/>
            <w:tcBorders>
              <w:top w:val="nil"/>
              <w:left w:val="nil"/>
              <w:bottom w:val="nil"/>
              <w:right w:val="nil"/>
            </w:tcBorders>
            <w:shd w:val="clear" w:color="auto" w:fill="auto"/>
            <w:noWrap/>
            <w:vAlign w:val="center"/>
          </w:tcPr>
          <w:p w14:paraId="7C7A98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11C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46432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heart disease, n (%)</w:t>
            </w:r>
          </w:p>
        </w:tc>
        <w:tc>
          <w:tcPr>
            <w:tcW w:w="0" w:type="auto"/>
            <w:tcBorders>
              <w:top w:val="nil"/>
              <w:left w:val="nil"/>
              <w:bottom w:val="nil"/>
              <w:right w:val="nil"/>
            </w:tcBorders>
            <w:shd w:val="clear" w:color="auto" w:fill="auto"/>
            <w:noWrap/>
            <w:vAlign w:val="center"/>
          </w:tcPr>
          <w:p w14:paraId="2096561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1FEEE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95FB2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41DFC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AE2EA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0.126</w:t>
            </w:r>
          </w:p>
        </w:tc>
      </w:tr>
      <w:tr w14:paraId="6BE4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E5EAC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184C51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1942 (89.7)</w:t>
            </w:r>
          </w:p>
        </w:tc>
        <w:tc>
          <w:tcPr>
            <w:tcW w:w="0" w:type="auto"/>
            <w:tcBorders>
              <w:top w:val="nil"/>
              <w:left w:val="nil"/>
              <w:bottom w:val="nil"/>
              <w:right w:val="nil"/>
            </w:tcBorders>
            <w:shd w:val="clear" w:color="auto" w:fill="auto"/>
            <w:noWrap/>
            <w:vAlign w:val="center"/>
          </w:tcPr>
          <w:p w14:paraId="68A84A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643 (89.1)</w:t>
            </w:r>
          </w:p>
        </w:tc>
        <w:tc>
          <w:tcPr>
            <w:tcW w:w="0" w:type="auto"/>
            <w:tcBorders>
              <w:top w:val="nil"/>
              <w:left w:val="nil"/>
              <w:bottom w:val="nil"/>
              <w:right w:val="nil"/>
            </w:tcBorders>
            <w:shd w:val="clear" w:color="auto" w:fill="auto"/>
            <w:noWrap/>
            <w:vAlign w:val="center"/>
          </w:tcPr>
          <w:p w14:paraId="223E6E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638 (88.5)</w:t>
            </w:r>
          </w:p>
        </w:tc>
        <w:tc>
          <w:tcPr>
            <w:tcW w:w="0" w:type="auto"/>
            <w:tcBorders>
              <w:top w:val="nil"/>
              <w:left w:val="nil"/>
              <w:bottom w:val="nil"/>
              <w:right w:val="nil"/>
            </w:tcBorders>
            <w:shd w:val="clear" w:color="auto" w:fill="auto"/>
            <w:noWrap/>
            <w:vAlign w:val="center"/>
          </w:tcPr>
          <w:p w14:paraId="6DD2C9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661 (91.6)</w:t>
            </w:r>
          </w:p>
        </w:tc>
        <w:tc>
          <w:tcPr>
            <w:tcW w:w="0" w:type="auto"/>
            <w:tcBorders>
              <w:top w:val="nil"/>
              <w:left w:val="nil"/>
              <w:bottom w:val="nil"/>
              <w:right w:val="nil"/>
            </w:tcBorders>
            <w:shd w:val="clear" w:color="auto" w:fill="auto"/>
            <w:noWrap/>
            <w:vAlign w:val="center"/>
          </w:tcPr>
          <w:p w14:paraId="2ABB8E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4DF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ED957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4F7566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223 (10.3)</w:t>
            </w:r>
          </w:p>
        </w:tc>
        <w:tc>
          <w:tcPr>
            <w:tcW w:w="0" w:type="auto"/>
            <w:tcBorders>
              <w:top w:val="nil"/>
              <w:left w:val="nil"/>
              <w:bottom w:val="nil"/>
              <w:right w:val="nil"/>
            </w:tcBorders>
            <w:shd w:val="clear" w:color="auto" w:fill="auto"/>
            <w:noWrap/>
            <w:vAlign w:val="center"/>
          </w:tcPr>
          <w:p w14:paraId="4EC9D8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 (10.9)</w:t>
            </w:r>
          </w:p>
        </w:tc>
        <w:tc>
          <w:tcPr>
            <w:tcW w:w="0" w:type="auto"/>
            <w:tcBorders>
              <w:top w:val="nil"/>
              <w:left w:val="nil"/>
              <w:bottom w:val="nil"/>
              <w:right w:val="nil"/>
            </w:tcBorders>
            <w:shd w:val="clear" w:color="auto" w:fill="auto"/>
            <w:noWrap/>
            <w:vAlign w:val="center"/>
          </w:tcPr>
          <w:p w14:paraId="7CA74F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 (11.5)</w:t>
            </w:r>
          </w:p>
        </w:tc>
        <w:tc>
          <w:tcPr>
            <w:tcW w:w="0" w:type="auto"/>
            <w:tcBorders>
              <w:top w:val="nil"/>
              <w:left w:val="nil"/>
              <w:bottom w:val="nil"/>
              <w:right w:val="nil"/>
            </w:tcBorders>
            <w:shd w:val="clear" w:color="auto" w:fill="auto"/>
            <w:noWrap/>
            <w:vAlign w:val="center"/>
          </w:tcPr>
          <w:p w14:paraId="7589C5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 (8.4)</w:t>
            </w:r>
          </w:p>
        </w:tc>
        <w:tc>
          <w:tcPr>
            <w:tcW w:w="0" w:type="auto"/>
            <w:tcBorders>
              <w:top w:val="nil"/>
              <w:left w:val="nil"/>
              <w:bottom w:val="nil"/>
              <w:right w:val="nil"/>
            </w:tcBorders>
            <w:shd w:val="clear" w:color="auto" w:fill="auto"/>
            <w:noWrap/>
            <w:vAlign w:val="center"/>
          </w:tcPr>
          <w:p w14:paraId="6371C8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5DCC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B5F6D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diabetes, n (%)</w:t>
            </w:r>
          </w:p>
        </w:tc>
        <w:tc>
          <w:tcPr>
            <w:tcW w:w="0" w:type="auto"/>
            <w:tcBorders>
              <w:top w:val="nil"/>
              <w:left w:val="nil"/>
              <w:bottom w:val="nil"/>
              <w:right w:val="nil"/>
            </w:tcBorders>
            <w:shd w:val="clear" w:color="auto" w:fill="auto"/>
            <w:noWrap/>
            <w:vAlign w:val="center"/>
          </w:tcPr>
          <w:p w14:paraId="57E17B0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A4364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050E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95473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AED4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095D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DFA5D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72E8E2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1794 (82.9)</w:t>
            </w:r>
          </w:p>
        </w:tc>
        <w:tc>
          <w:tcPr>
            <w:tcW w:w="0" w:type="auto"/>
            <w:tcBorders>
              <w:top w:val="nil"/>
              <w:left w:val="nil"/>
              <w:bottom w:val="nil"/>
              <w:right w:val="nil"/>
            </w:tcBorders>
            <w:shd w:val="clear" w:color="auto" w:fill="auto"/>
            <w:noWrap/>
            <w:vAlign w:val="center"/>
          </w:tcPr>
          <w:p w14:paraId="4FE9FB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673 (93.2)</w:t>
            </w:r>
          </w:p>
        </w:tc>
        <w:tc>
          <w:tcPr>
            <w:tcW w:w="0" w:type="auto"/>
            <w:tcBorders>
              <w:top w:val="nil"/>
              <w:left w:val="nil"/>
              <w:bottom w:val="nil"/>
              <w:right w:val="nil"/>
            </w:tcBorders>
            <w:shd w:val="clear" w:color="auto" w:fill="auto"/>
            <w:noWrap/>
            <w:vAlign w:val="center"/>
          </w:tcPr>
          <w:p w14:paraId="212C51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641 (88.9)</w:t>
            </w:r>
          </w:p>
        </w:tc>
        <w:tc>
          <w:tcPr>
            <w:tcW w:w="0" w:type="auto"/>
            <w:tcBorders>
              <w:top w:val="nil"/>
              <w:left w:val="nil"/>
              <w:bottom w:val="nil"/>
              <w:right w:val="nil"/>
            </w:tcBorders>
            <w:shd w:val="clear" w:color="auto" w:fill="auto"/>
            <w:noWrap/>
            <w:vAlign w:val="center"/>
          </w:tcPr>
          <w:p w14:paraId="3335C7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480 (66.5)</w:t>
            </w:r>
          </w:p>
        </w:tc>
        <w:tc>
          <w:tcPr>
            <w:tcW w:w="0" w:type="auto"/>
            <w:tcBorders>
              <w:top w:val="nil"/>
              <w:left w:val="nil"/>
              <w:bottom w:val="nil"/>
              <w:right w:val="nil"/>
            </w:tcBorders>
            <w:shd w:val="clear" w:color="auto" w:fill="auto"/>
            <w:noWrap/>
            <w:vAlign w:val="center"/>
          </w:tcPr>
          <w:p w14:paraId="512E64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432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AB379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7E5574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371 (17.1)</w:t>
            </w:r>
          </w:p>
        </w:tc>
        <w:tc>
          <w:tcPr>
            <w:tcW w:w="0" w:type="auto"/>
            <w:tcBorders>
              <w:top w:val="nil"/>
              <w:left w:val="nil"/>
              <w:bottom w:val="nil"/>
              <w:right w:val="nil"/>
            </w:tcBorders>
            <w:shd w:val="clear" w:color="auto" w:fill="auto"/>
            <w:noWrap/>
            <w:vAlign w:val="center"/>
          </w:tcPr>
          <w:p w14:paraId="2F39085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 (6.8)</w:t>
            </w:r>
          </w:p>
        </w:tc>
        <w:tc>
          <w:tcPr>
            <w:tcW w:w="0" w:type="auto"/>
            <w:tcBorders>
              <w:top w:val="nil"/>
              <w:left w:val="nil"/>
              <w:bottom w:val="nil"/>
              <w:right w:val="nil"/>
            </w:tcBorders>
            <w:shd w:val="clear" w:color="auto" w:fill="auto"/>
            <w:noWrap/>
            <w:vAlign w:val="center"/>
          </w:tcPr>
          <w:p w14:paraId="2ABB19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 (11.1)</w:t>
            </w:r>
          </w:p>
        </w:tc>
        <w:tc>
          <w:tcPr>
            <w:tcW w:w="0" w:type="auto"/>
            <w:tcBorders>
              <w:top w:val="nil"/>
              <w:left w:val="nil"/>
              <w:bottom w:val="nil"/>
              <w:right w:val="nil"/>
            </w:tcBorders>
            <w:shd w:val="clear" w:color="auto" w:fill="auto"/>
            <w:noWrap/>
            <w:vAlign w:val="center"/>
          </w:tcPr>
          <w:p w14:paraId="140CE0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242 (33.5)</w:t>
            </w:r>
          </w:p>
        </w:tc>
        <w:tc>
          <w:tcPr>
            <w:tcW w:w="0" w:type="auto"/>
            <w:tcBorders>
              <w:top w:val="nil"/>
              <w:left w:val="nil"/>
              <w:bottom w:val="nil"/>
              <w:right w:val="nil"/>
            </w:tcBorders>
            <w:shd w:val="clear" w:color="auto" w:fill="auto"/>
            <w:noWrap/>
            <w:vAlign w:val="center"/>
          </w:tcPr>
          <w:p w14:paraId="01903E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A83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71592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Basal kidney disease, n (%)</w:t>
            </w:r>
          </w:p>
        </w:tc>
        <w:tc>
          <w:tcPr>
            <w:tcW w:w="0" w:type="auto"/>
            <w:tcBorders>
              <w:top w:val="nil"/>
              <w:left w:val="nil"/>
              <w:bottom w:val="nil"/>
              <w:right w:val="nil"/>
            </w:tcBorders>
            <w:shd w:val="clear" w:color="auto" w:fill="auto"/>
            <w:noWrap/>
            <w:vAlign w:val="center"/>
          </w:tcPr>
          <w:p w14:paraId="6958663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62518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0DA05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92888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ED623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0.142</w:t>
            </w:r>
          </w:p>
        </w:tc>
      </w:tr>
      <w:tr w14:paraId="336E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4C0F6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7E9FFC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2063 (95.3)</w:t>
            </w:r>
          </w:p>
        </w:tc>
        <w:tc>
          <w:tcPr>
            <w:tcW w:w="0" w:type="auto"/>
            <w:tcBorders>
              <w:top w:val="nil"/>
              <w:left w:val="nil"/>
              <w:bottom w:val="nil"/>
              <w:right w:val="nil"/>
            </w:tcBorders>
            <w:shd w:val="clear" w:color="auto" w:fill="auto"/>
            <w:noWrap/>
            <w:vAlign w:val="center"/>
          </w:tcPr>
          <w:p w14:paraId="789D8C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697 (96.5)</w:t>
            </w:r>
          </w:p>
        </w:tc>
        <w:tc>
          <w:tcPr>
            <w:tcW w:w="0" w:type="auto"/>
            <w:tcBorders>
              <w:top w:val="nil"/>
              <w:left w:val="nil"/>
              <w:bottom w:val="nil"/>
              <w:right w:val="nil"/>
            </w:tcBorders>
            <w:shd w:val="clear" w:color="auto" w:fill="auto"/>
            <w:noWrap/>
            <w:vAlign w:val="center"/>
          </w:tcPr>
          <w:p w14:paraId="162A2AD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681 (94.5)</w:t>
            </w:r>
          </w:p>
        </w:tc>
        <w:tc>
          <w:tcPr>
            <w:tcW w:w="0" w:type="auto"/>
            <w:tcBorders>
              <w:top w:val="nil"/>
              <w:left w:val="nil"/>
              <w:bottom w:val="nil"/>
              <w:right w:val="nil"/>
            </w:tcBorders>
            <w:shd w:val="clear" w:color="auto" w:fill="auto"/>
            <w:noWrap/>
            <w:vAlign w:val="center"/>
          </w:tcPr>
          <w:p w14:paraId="37E5DE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685 (94.9)</w:t>
            </w:r>
          </w:p>
        </w:tc>
        <w:tc>
          <w:tcPr>
            <w:tcW w:w="0" w:type="auto"/>
            <w:tcBorders>
              <w:top w:val="nil"/>
              <w:left w:val="nil"/>
              <w:bottom w:val="nil"/>
              <w:right w:val="nil"/>
            </w:tcBorders>
            <w:shd w:val="clear" w:color="auto" w:fill="auto"/>
            <w:noWrap/>
            <w:vAlign w:val="center"/>
          </w:tcPr>
          <w:p w14:paraId="75EEFF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1E0BC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6743F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51DF48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( 4.7)</w:t>
            </w:r>
          </w:p>
        </w:tc>
        <w:tc>
          <w:tcPr>
            <w:tcW w:w="0" w:type="auto"/>
            <w:tcBorders>
              <w:top w:val="nil"/>
              <w:left w:val="nil"/>
              <w:bottom w:val="nil"/>
              <w:right w:val="nil"/>
            </w:tcBorders>
            <w:shd w:val="clear" w:color="auto" w:fill="auto"/>
            <w:noWrap/>
            <w:vAlign w:val="center"/>
          </w:tcPr>
          <w:p w14:paraId="467803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 (3.5)</w:t>
            </w:r>
          </w:p>
        </w:tc>
        <w:tc>
          <w:tcPr>
            <w:tcW w:w="0" w:type="auto"/>
            <w:tcBorders>
              <w:top w:val="nil"/>
              <w:left w:val="nil"/>
              <w:bottom w:val="nil"/>
              <w:right w:val="nil"/>
            </w:tcBorders>
            <w:shd w:val="clear" w:color="auto" w:fill="auto"/>
            <w:noWrap/>
            <w:vAlign w:val="center"/>
          </w:tcPr>
          <w:p w14:paraId="572245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 (5.5)</w:t>
            </w:r>
          </w:p>
        </w:tc>
        <w:tc>
          <w:tcPr>
            <w:tcW w:w="0" w:type="auto"/>
            <w:tcBorders>
              <w:top w:val="nil"/>
              <w:left w:val="nil"/>
              <w:bottom w:val="nil"/>
              <w:right w:val="nil"/>
            </w:tcBorders>
            <w:shd w:val="clear" w:color="auto" w:fill="auto"/>
            <w:noWrap/>
            <w:vAlign w:val="center"/>
          </w:tcPr>
          <w:p w14:paraId="238AC4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 (5.1)</w:t>
            </w:r>
          </w:p>
        </w:tc>
        <w:tc>
          <w:tcPr>
            <w:tcW w:w="0" w:type="auto"/>
            <w:tcBorders>
              <w:top w:val="nil"/>
              <w:left w:val="nil"/>
              <w:bottom w:val="nil"/>
              <w:right w:val="nil"/>
            </w:tcBorders>
            <w:shd w:val="clear" w:color="auto" w:fill="auto"/>
            <w:noWrap/>
            <w:vAlign w:val="center"/>
          </w:tcPr>
          <w:p w14:paraId="495373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32DF0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A0532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 (mmHg), Mean ± SD</w:t>
            </w:r>
          </w:p>
        </w:tc>
        <w:tc>
          <w:tcPr>
            <w:tcW w:w="0" w:type="auto"/>
            <w:tcBorders>
              <w:top w:val="nil"/>
              <w:left w:val="nil"/>
              <w:bottom w:val="nil"/>
              <w:right w:val="nil"/>
            </w:tcBorders>
            <w:shd w:val="clear" w:color="auto" w:fill="auto"/>
            <w:noWrap/>
            <w:vAlign w:val="center"/>
          </w:tcPr>
          <w:p w14:paraId="5E15A2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130.9 ± 20.4</w:t>
            </w:r>
          </w:p>
        </w:tc>
        <w:tc>
          <w:tcPr>
            <w:tcW w:w="0" w:type="auto"/>
            <w:tcBorders>
              <w:top w:val="nil"/>
              <w:left w:val="nil"/>
              <w:bottom w:val="nil"/>
              <w:right w:val="nil"/>
            </w:tcBorders>
            <w:shd w:val="clear" w:color="auto" w:fill="auto"/>
            <w:noWrap/>
            <w:vAlign w:val="center"/>
          </w:tcPr>
          <w:p w14:paraId="71DD3B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127.9 ± 20.4</w:t>
            </w:r>
          </w:p>
        </w:tc>
        <w:tc>
          <w:tcPr>
            <w:tcW w:w="0" w:type="auto"/>
            <w:tcBorders>
              <w:top w:val="nil"/>
              <w:left w:val="nil"/>
              <w:bottom w:val="nil"/>
              <w:right w:val="nil"/>
            </w:tcBorders>
            <w:shd w:val="clear" w:color="auto" w:fill="auto"/>
            <w:noWrap/>
            <w:vAlign w:val="center"/>
          </w:tcPr>
          <w:p w14:paraId="0B3968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132.0 ± 20.8</w:t>
            </w:r>
          </w:p>
        </w:tc>
        <w:tc>
          <w:tcPr>
            <w:tcW w:w="0" w:type="auto"/>
            <w:tcBorders>
              <w:top w:val="nil"/>
              <w:left w:val="nil"/>
              <w:bottom w:val="nil"/>
              <w:right w:val="nil"/>
            </w:tcBorders>
            <w:shd w:val="clear" w:color="auto" w:fill="auto"/>
            <w:noWrap/>
            <w:vAlign w:val="center"/>
          </w:tcPr>
          <w:p w14:paraId="5ECE12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132.9 ± 19.8</w:t>
            </w:r>
          </w:p>
        </w:tc>
        <w:tc>
          <w:tcPr>
            <w:tcW w:w="0" w:type="auto"/>
            <w:tcBorders>
              <w:top w:val="nil"/>
              <w:left w:val="nil"/>
              <w:bottom w:val="nil"/>
              <w:right w:val="nil"/>
            </w:tcBorders>
            <w:shd w:val="clear" w:color="auto" w:fill="auto"/>
            <w:noWrap/>
            <w:vAlign w:val="center"/>
          </w:tcPr>
          <w:p w14:paraId="30512D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283C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6293B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 (mmHg), Mean ± SD</w:t>
            </w:r>
          </w:p>
        </w:tc>
        <w:tc>
          <w:tcPr>
            <w:tcW w:w="0" w:type="auto"/>
            <w:tcBorders>
              <w:top w:val="nil"/>
              <w:left w:val="nil"/>
              <w:bottom w:val="nil"/>
              <w:right w:val="nil"/>
            </w:tcBorders>
            <w:shd w:val="clear" w:color="auto" w:fill="auto"/>
            <w:noWrap/>
            <w:vAlign w:val="center"/>
          </w:tcPr>
          <w:p w14:paraId="799E55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76.8 ± 11.8</w:t>
            </w:r>
          </w:p>
        </w:tc>
        <w:tc>
          <w:tcPr>
            <w:tcW w:w="0" w:type="auto"/>
            <w:tcBorders>
              <w:top w:val="nil"/>
              <w:left w:val="nil"/>
              <w:bottom w:val="nil"/>
              <w:right w:val="nil"/>
            </w:tcBorders>
            <w:shd w:val="clear" w:color="auto" w:fill="auto"/>
            <w:noWrap/>
            <w:vAlign w:val="center"/>
          </w:tcPr>
          <w:p w14:paraId="6655D0D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74.8 ± 11.7</w:t>
            </w:r>
          </w:p>
        </w:tc>
        <w:tc>
          <w:tcPr>
            <w:tcW w:w="0" w:type="auto"/>
            <w:tcBorders>
              <w:top w:val="nil"/>
              <w:left w:val="nil"/>
              <w:bottom w:val="nil"/>
              <w:right w:val="nil"/>
            </w:tcBorders>
            <w:shd w:val="clear" w:color="auto" w:fill="auto"/>
            <w:noWrap/>
            <w:vAlign w:val="center"/>
          </w:tcPr>
          <w:p w14:paraId="447AFE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77.3 ± 11.6</w:t>
            </w:r>
          </w:p>
        </w:tc>
        <w:tc>
          <w:tcPr>
            <w:tcW w:w="0" w:type="auto"/>
            <w:tcBorders>
              <w:top w:val="nil"/>
              <w:left w:val="nil"/>
              <w:bottom w:val="nil"/>
              <w:right w:val="nil"/>
            </w:tcBorders>
            <w:shd w:val="clear" w:color="auto" w:fill="auto"/>
            <w:noWrap/>
            <w:vAlign w:val="center"/>
          </w:tcPr>
          <w:p w14:paraId="162624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78.2 ± 12.0</w:t>
            </w:r>
          </w:p>
        </w:tc>
        <w:tc>
          <w:tcPr>
            <w:tcW w:w="0" w:type="auto"/>
            <w:tcBorders>
              <w:top w:val="nil"/>
              <w:left w:val="nil"/>
              <w:bottom w:val="nil"/>
              <w:right w:val="nil"/>
            </w:tcBorders>
            <w:shd w:val="clear" w:color="auto" w:fill="auto"/>
            <w:noWrap/>
            <w:vAlign w:val="center"/>
          </w:tcPr>
          <w:p w14:paraId="7FDCE6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552FE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D0A47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Weight (kg), Mean ± SD</w:t>
            </w:r>
          </w:p>
        </w:tc>
        <w:tc>
          <w:tcPr>
            <w:tcW w:w="0" w:type="auto"/>
            <w:tcBorders>
              <w:top w:val="nil"/>
              <w:left w:val="nil"/>
              <w:bottom w:val="nil"/>
              <w:right w:val="nil"/>
            </w:tcBorders>
            <w:shd w:val="clear" w:color="auto" w:fill="auto"/>
            <w:noWrap/>
            <w:vAlign w:val="center"/>
          </w:tcPr>
          <w:p w14:paraId="11B83D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62.8 ± 11.1</w:t>
            </w:r>
          </w:p>
        </w:tc>
        <w:tc>
          <w:tcPr>
            <w:tcW w:w="0" w:type="auto"/>
            <w:tcBorders>
              <w:top w:val="nil"/>
              <w:left w:val="nil"/>
              <w:bottom w:val="nil"/>
              <w:right w:val="nil"/>
            </w:tcBorders>
            <w:shd w:val="clear" w:color="auto" w:fill="auto"/>
            <w:noWrap/>
            <w:vAlign w:val="center"/>
          </w:tcPr>
          <w:p w14:paraId="338C50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60.5 ± 11.1</w:t>
            </w:r>
          </w:p>
        </w:tc>
        <w:tc>
          <w:tcPr>
            <w:tcW w:w="0" w:type="auto"/>
            <w:tcBorders>
              <w:top w:val="nil"/>
              <w:left w:val="nil"/>
              <w:bottom w:val="nil"/>
              <w:right w:val="nil"/>
            </w:tcBorders>
            <w:shd w:val="clear" w:color="auto" w:fill="auto"/>
            <w:noWrap/>
            <w:vAlign w:val="center"/>
          </w:tcPr>
          <w:p w14:paraId="7443DE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62.8 ± 10.6</w:t>
            </w:r>
          </w:p>
        </w:tc>
        <w:tc>
          <w:tcPr>
            <w:tcW w:w="0" w:type="auto"/>
            <w:tcBorders>
              <w:top w:val="nil"/>
              <w:left w:val="nil"/>
              <w:bottom w:val="nil"/>
              <w:right w:val="nil"/>
            </w:tcBorders>
            <w:shd w:val="clear" w:color="auto" w:fill="auto"/>
            <w:noWrap/>
            <w:vAlign w:val="center"/>
          </w:tcPr>
          <w:p w14:paraId="266B83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65.1 ± 11.2</w:t>
            </w:r>
          </w:p>
        </w:tc>
        <w:tc>
          <w:tcPr>
            <w:tcW w:w="0" w:type="auto"/>
            <w:tcBorders>
              <w:top w:val="nil"/>
              <w:left w:val="nil"/>
              <w:bottom w:val="nil"/>
              <w:right w:val="nil"/>
            </w:tcBorders>
            <w:shd w:val="clear" w:color="auto" w:fill="auto"/>
            <w:noWrap/>
            <w:vAlign w:val="center"/>
          </w:tcPr>
          <w:p w14:paraId="1A437C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2252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F52283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Waist (cm), Mean ± SD</w:t>
            </w:r>
          </w:p>
        </w:tc>
        <w:tc>
          <w:tcPr>
            <w:tcW w:w="0" w:type="auto"/>
            <w:tcBorders>
              <w:top w:val="nil"/>
              <w:left w:val="nil"/>
              <w:bottom w:val="nil"/>
              <w:right w:val="nil"/>
            </w:tcBorders>
            <w:shd w:val="clear" w:color="auto" w:fill="auto"/>
            <w:noWrap/>
            <w:vAlign w:val="center"/>
          </w:tcPr>
          <w:p w14:paraId="0904ED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90.9 ± 8.3</w:t>
            </w:r>
          </w:p>
        </w:tc>
        <w:tc>
          <w:tcPr>
            <w:tcW w:w="0" w:type="auto"/>
            <w:tcBorders>
              <w:top w:val="nil"/>
              <w:left w:val="nil"/>
              <w:bottom w:val="nil"/>
              <w:right w:val="nil"/>
            </w:tcBorders>
            <w:shd w:val="clear" w:color="auto" w:fill="auto"/>
            <w:noWrap/>
            <w:vAlign w:val="center"/>
          </w:tcPr>
          <w:p w14:paraId="594C84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89.2 ± 7.5</w:t>
            </w:r>
          </w:p>
        </w:tc>
        <w:tc>
          <w:tcPr>
            <w:tcW w:w="0" w:type="auto"/>
            <w:tcBorders>
              <w:top w:val="nil"/>
              <w:left w:val="nil"/>
              <w:bottom w:val="nil"/>
              <w:right w:val="nil"/>
            </w:tcBorders>
            <w:shd w:val="clear" w:color="auto" w:fill="auto"/>
            <w:noWrap/>
            <w:vAlign w:val="center"/>
          </w:tcPr>
          <w:p w14:paraId="4CFD22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90.6 ± 8.2</w:t>
            </w:r>
          </w:p>
        </w:tc>
        <w:tc>
          <w:tcPr>
            <w:tcW w:w="0" w:type="auto"/>
            <w:tcBorders>
              <w:top w:val="nil"/>
              <w:left w:val="nil"/>
              <w:bottom w:val="nil"/>
              <w:right w:val="nil"/>
            </w:tcBorders>
            <w:shd w:val="clear" w:color="auto" w:fill="auto"/>
            <w:noWrap/>
            <w:vAlign w:val="center"/>
          </w:tcPr>
          <w:p w14:paraId="61335A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92.7 ± 8.7</w:t>
            </w:r>
          </w:p>
        </w:tc>
        <w:tc>
          <w:tcPr>
            <w:tcW w:w="0" w:type="auto"/>
            <w:tcBorders>
              <w:top w:val="nil"/>
              <w:left w:val="nil"/>
              <w:bottom w:val="nil"/>
              <w:right w:val="nil"/>
            </w:tcBorders>
            <w:shd w:val="clear" w:color="auto" w:fill="auto"/>
            <w:noWrap/>
            <w:vAlign w:val="center"/>
          </w:tcPr>
          <w:p w14:paraId="023209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5C43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D66B1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 (kg/m2), Median (IQR)</w:t>
            </w:r>
          </w:p>
        </w:tc>
        <w:tc>
          <w:tcPr>
            <w:tcW w:w="0" w:type="auto"/>
            <w:tcBorders>
              <w:top w:val="nil"/>
              <w:left w:val="nil"/>
              <w:bottom w:val="nil"/>
              <w:right w:val="nil"/>
            </w:tcBorders>
            <w:shd w:val="clear" w:color="auto" w:fill="auto"/>
            <w:noWrap/>
            <w:vAlign w:val="center"/>
          </w:tcPr>
          <w:p w14:paraId="51CCC3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25.2 (23.0, 27.5)</w:t>
            </w:r>
          </w:p>
        </w:tc>
        <w:tc>
          <w:tcPr>
            <w:tcW w:w="0" w:type="auto"/>
            <w:tcBorders>
              <w:top w:val="nil"/>
              <w:left w:val="nil"/>
              <w:bottom w:val="nil"/>
              <w:right w:val="nil"/>
            </w:tcBorders>
            <w:shd w:val="clear" w:color="auto" w:fill="auto"/>
            <w:noWrap/>
            <w:vAlign w:val="center"/>
          </w:tcPr>
          <w:p w14:paraId="5478B9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24.5 (22.6, 26.7)</w:t>
            </w:r>
          </w:p>
        </w:tc>
        <w:tc>
          <w:tcPr>
            <w:tcW w:w="0" w:type="auto"/>
            <w:tcBorders>
              <w:top w:val="nil"/>
              <w:left w:val="nil"/>
              <w:bottom w:val="nil"/>
              <w:right w:val="nil"/>
            </w:tcBorders>
            <w:shd w:val="clear" w:color="auto" w:fill="auto"/>
            <w:noWrap/>
            <w:vAlign w:val="center"/>
          </w:tcPr>
          <w:p w14:paraId="7F1C70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25.2 (23.0, 27.2)</w:t>
            </w:r>
          </w:p>
        </w:tc>
        <w:tc>
          <w:tcPr>
            <w:tcW w:w="0" w:type="auto"/>
            <w:tcBorders>
              <w:top w:val="nil"/>
              <w:left w:val="nil"/>
              <w:bottom w:val="nil"/>
              <w:right w:val="nil"/>
            </w:tcBorders>
            <w:shd w:val="clear" w:color="auto" w:fill="auto"/>
            <w:noWrap/>
            <w:vAlign w:val="center"/>
          </w:tcPr>
          <w:p w14:paraId="54E347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25.9 (23.7, 28.4)</w:t>
            </w:r>
          </w:p>
        </w:tc>
        <w:tc>
          <w:tcPr>
            <w:tcW w:w="0" w:type="auto"/>
            <w:tcBorders>
              <w:top w:val="nil"/>
              <w:left w:val="nil"/>
              <w:bottom w:val="nil"/>
              <w:right w:val="nil"/>
            </w:tcBorders>
            <w:shd w:val="clear" w:color="auto" w:fill="auto"/>
            <w:noWrap/>
            <w:vAlign w:val="center"/>
          </w:tcPr>
          <w:p w14:paraId="43F42A1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0008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830EC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FPG (mg/dL), Mean ± SD</w:t>
            </w:r>
          </w:p>
        </w:tc>
        <w:tc>
          <w:tcPr>
            <w:tcW w:w="0" w:type="auto"/>
            <w:tcBorders>
              <w:top w:val="nil"/>
              <w:left w:val="nil"/>
              <w:bottom w:val="nil"/>
              <w:right w:val="nil"/>
            </w:tcBorders>
            <w:shd w:val="clear" w:color="auto" w:fill="auto"/>
            <w:noWrap/>
            <w:vAlign w:val="center"/>
          </w:tcPr>
          <w:p w14:paraId="5E42D8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112.8 ± 36.0</w:t>
            </w:r>
          </w:p>
        </w:tc>
        <w:tc>
          <w:tcPr>
            <w:tcW w:w="0" w:type="auto"/>
            <w:tcBorders>
              <w:top w:val="nil"/>
              <w:left w:val="nil"/>
              <w:bottom w:val="nil"/>
              <w:right w:val="nil"/>
            </w:tcBorders>
            <w:shd w:val="clear" w:color="auto" w:fill="auto"/>
            <w:noWrap/>
            <w:vAlign w:val="center"/>
          </w:tcPr>
          <w:p w14:paraId="24F0A7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101.0 ± 14.0</w:t>
            </w:r>
          </w:p>
        </w:tc>
        <w:tc>
          <w:tcPr>
            <w:tcW w:w="0" w:type="auto"/>
            <w:tcBorders>
              <w:top w:val="nil"/>
              <w:left w:val="nil"/>
              <w:bottom w:val="nil"/>
              <w:right w:val="nil"/>
            </w:tcBorders>
            <w:shd w:val="clear" w:color="auto" w:fill="auto"/>
            <w:noWrap/>
            <w:vAlign w:val="center"/>
          </w:tcPr>
          <w:p w14:paraId="62DA9A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106.3 ± 19.5</w:t>
            </w:r>
          </w:p>
        </w:tc>
        <w:tc>
          <w:tcPr>
            <w:tcW w:w="0" w:type="auto"/>
            <w:tcBorders>
              <w:top w:val="nil"/>
              <w:left w:val="nil"/>
              <w:bottom w:val="nil"/>
              <w:right w:val="nil"/>
            </w:tcBorders>
            <w:shd w:val="clear" w:color="auto" w:fill="auto"/>
            <w:noWrap/>
            <w:vAlign w:val="center"/>
          </w:tcPr>
          <w:p w14:paraId="5DC5BD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131.1 ± 52.9</w:t>
            </w:r>
          </w:p>
        </w:tc>
        <w:tc>
          <w:tcPr>
            <w:tcW w:w="0" w:type="auto"/>
            <w:tcBorders>
              <w:top w:val="nil"/>
              <w:left w:val="nil"/>
              <w:bottom w:val="nil"/>
              <w:right w:val="nil"/>
            </w:tcBorders>
            <w:shd w:val="clear" w:color="auto" w:fill="auto"/>
            <w:noWrap/>
            <w:vAlign w:val="center"/>
          </w:tcPr>
          <w:p w14:paraId="3DBCAE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C5B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FA74E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Scr (mg/dL), Mean ± SD</w:t>
            </w:r>
          </w:p>
        </w:tc>
        <w:tc>
          <w:tcPr>
            <w:tcW w:w="0" w:type="auto"/>
            <w:tcBorders>
              <w:top w:val="nil"/>
              <w:left w:val="nil"/>
              <w:bottom w:val="nil"/>
              <w:right w:val="nil"/>
            </w:tcBorders>
            <w:shd w:val="clear" w:color="auto" w:fill="auto"/>
            <w:noWrap/>
            <w:vAlign w:val="center"/>
          </w:tcPr>
          <w:p w14:paraId="16C4CF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 ± 0.2</w:t>
            </w:r>
          </w:p>
        </w:tc>
        <w:tc>
          <w:tcPr>
            <w:tcW w:w="0" w:type="auto"/>
            <w:tcBorders>
              <w:top w:val="nil"/>
              <w:left w:val="nil"/>
              <w:bottom w:val="nil"/>
              <w:right w:val="nil"/>
            </w:tcBorders>
            <w:shd w:val="clear" w:color="auto" w:fill="auto"/>
            <w:noWrap/>
            <w:vAlign w:val="center"/>
          </w:tcPr>
          <w:p w14:paraId="382C61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 ± 0.2</w:t>
            </w:r>
          </w:p>
        </w:tc>
        <w:tc>
          <w:tcPr>
            <w:tcW w:w="0" w:type="auto"/>
            <w:tcBorders>
              <w:top w:val="nil"/>
              <w:left w:val="nil"/>
              <w:bottom w:val="nil"/>
              <w:right w:val="nil"/>
            </w:tcBorders>
            <w:shd w:val="clear" w:color="auto" w:fill="auto"/>
            <w:noWrap/>
            <w:vAlign w:val="center"/>
          </w:tcPr>
          <w:p w14:paraId="026B38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 ± 0.2</w:t>
            </w:r>
          </w:p>
        </w:tc>
        <w:tc>
          <w:tcPr>
            <w:tcW w:w="0" w:type="auto"/>
            <w:tcBorders>
              <w:top w:val="nil"/>
              <w:left w:val="nil"/>
              <w:bottom w:val="nil"/>
              <w:right w:val="nil"/>
            </w:tcBorders>
            <w:shd w:val="clear" w:color="auto" w:fill="auto"/>
            <w:noWrap/>
            <w:vAlign w:val="center"/>
          </w:tcPr>
          <w:p w14:paraId="12FEAC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 ± 0.2</w:t>
            </w:r>
          </w:p>
        </w:tc>
        <w:tc>
          <w:tcPr>
            <w:tcW w:w="0" w:type="auto"/>
            <w:tcBorders>
              <w:top w:val="nil"/>
              <w:left w:val="nil"/>
              <w:bottom w:val="nil"/>
              <w:right w:val="nil"/>
            </w:tcBorders>
            <w:shd w:val="clear" w:color="auto" w:fill="auto"/>
            <w:noWrap/>
            <w:vAlign w:val="center"/>
          </w:tcPr>
          <w:p w14:paraId="1157FA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7DBE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9EA5D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TC (mg/dL), Mean ± SD</w:t>
            </w:r>
          </w:p>
        </w:tc>
        <w:tc>
          <w:tcPr>
            <w:tcW w:w="0" w:type="auto"/>
            <w:tcBorders>
              <w:top w:val="nil"/>
              <w:left w:val="nil"/>
              <w:bottom w:val="nil"/>
              <w:right w:val="nil"/>
            </w:tcBorders>
            <w:shd w:val="clear" w:color="auto" w:fill="auto"/>
            <w:noWrap/>
            <w:vAlign w:val="center"/>
          </w:tcPr>
          <w:p w14:paraId="7EB54A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202.7 ± 40.1</w:t>
            </w:r>
          </w:p>
        </w:tc>
        <w:tc>
          <w:tcPr>
            <w:tcW w:w="0" w:type="auto"/>
            <w:tcBorders>
              <w:top w:val="nil"/>
              <w:left w:val="nil"/>
              <w:bottom w:val="nil"/>
              <w:right w:val="nil"/>
            </w:tcBorders>
            <w:shd w:val="clear" w:color="auto" w:fill="auto"/>
            <w:noWrap/>
            <w:vAlign w:val="center"/>
          </w:tcPr>
          <w:p w14:paraId="65E010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193.1 ± 35.3</w:t>
            </w:r>
          </w:p>
        </w:tc>
        <w:tc>
          <w:tcPr>
            <w:tcW w:w="0" w:type="auto"/>
            <w:tcBorders>
              <w:top w:val="nil"/>
              <w:left w:val="nil"/>
              <w:bottom w:val="nil"/>
              <w:right w:val="nil"/>
            </w:tcBorders>
            <w:shd w:val="clear" w:color="auto" w:fill="auto"/>
            <w:noWrap/>
            <w:vAlign w:val="center"/>
          </w:tcPr>
          <w:p w14:paraId="18325E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202.9 ± 37.0</w:t>
            </w:r>
          </w:p>
        </w:tc>
        <w:tc>
          <w:tcPr>
            <w:tcW w:w="0" w:type="auto"/>
            <w:tcBorders>
              <w:top w:val="nil"/>
              <w:left w:val="nil"/>
              <w:bottom w:val="nil"/>
              <w:right w:val="nil"/>
            </w:tcBorders>
            <w:shd w:val="clear" w:color="auto" w:fill="auto"/>
            <w:noWrap/>
            <w:vAlign w:val="center"/>
          </w:tcPr>
          <w:p w14:paraId="354583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212.0 ± 45.2</w:t>
            </w:r>
          </w:p>
        </w:tc>
        <w:tc>
          <w:tcPr>
            <w:tcW w:w="0" w:type="auto"/>
            <w:tcBorders>
              <w:top w:val="nil"/>
              <w:left w:val="nil"/>
              <w:bottom w:val="nil"/>
              <w:right w:val="nil"/>
            </w:tcBorders>
            <w:shd w:val="clear" w:color="auto" w:fill="auto"/>
            <w:noWrap/>
            <w:vAlign w:val="center"/>
          </w:tcPr>
          <w:p w14:paraId="6D29A9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0AC0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4C5D1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TG (mg/dL), Median (IQR)</w:t>
            </w:r>
          </w:p>
        </w:tc>
        <w:tc>
          <w:tcPr>
            <w:tcW w:w="0" w:type="auto"/>
            <w:tcBorders>
              <w:top w:val="nil"/>
              <w:left w:val="nil"/>
              <w:bottom w:val="nil"/>
              <w:right w:val="nil"/>
            </w:tcBorders>
            <w:shd w:val="clear" w:color="auto" w:fill="auto"/>
            <w:noWrap/>
            <w:vAlign w:val="center"/>
          </w:tcPr>
          <w:p w14:paraId="79B5BF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140.7 (106.2, 196.5)</w:t>
            </w:r>
          </w:p>
        </w:tc>
        <w:tc>
          <w:tcPr>
            <w:tcW w:w="0" w:type="auto"/>
            <w:tcBorders>
              <w:top w:val="nil"/>
              <w:left w:val="nil"/>
              <w:bottom w:val="nil"/>
              <w:right w:val="nil"/>
            </w:tcBorders>
            <w:shd w:val="clear" w:color="auto" w:fill="auto"/>
            <w:noWrap/>
            <w:vAlign w:val="center"/>
          </w:tcPr>
          <w:p w14:paraId="18CA76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107.1 (88.5, 132.8)</w:t>
            </w:r>
          </w:p>
        </w:tc>
        <w:tc>
          <w:tcPr>
            <w:tcW w:w="0" w:type="auto"/>
            <w:tcBorders>
              <w:top w:val="nil"/>
              <w:left w:val="nil"/>
              <w:bottom w:val="nil"/>
              <w:right w:val="nil"/>
            </w:tcBorders>
            <w:shd w:val="clear" w:color="auto" w:fill="auto"/>
            <w:noWrap/>
            <w:vAlign w:val="center"/>
          </w:tcPr>
          <w:p w14:paraId="7F1F74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141.6 (114.2, 182.3)</w:t>
            </w:r>
          </w:p>
        </w:tc>
        <w:tc>
          <w:tcPr>
            <w:tcW w:w="0" w:type="auto"/>
            <w:tcBorders>
              <w:top w:val="nil"/>
              <w:left w:val="nil"/>
              <w:bottom w:val="nil"/>
              <w:right w:val="nil"/>
            </w:tcBorders>
            <w:shd w:val="clear" w:color="auto" w:fill="auto"/>
            <w:noWrap/>
            <w:vAlign w:val="center"/>
          </w:tcPr>
          <w:p w14:paraId="416DCDB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204.4 (152.2, 288.3)</w:t>
            </w:r>
          </w:p>
        </w:tc>
        <w:tc>
          <w:tcPr>
            <w:tcW w:w="0" w:type="auto"/>
            <w:tcBorders>
              <w:top w:val="nil"/>
              <w:left w:val="nil"/>
              <w:bottom w:val="nil"/>
              <w:right w:val="nil"/>
            </w:tcBorders>
            <w:shd w:val="clear" w:color="auto" w:fill="auto"/>
            <w:noWrap/>
            <w:vAlign w:val="center"/>
          </w:tcPr>
          <w:p w14:paraId="5E6EF1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666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D857F6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HDL-C (mg/dL), Mean ± SD</w:t>
            </w:r>
          </w:p>
        </w:tc>
        <w:tc>
          <w:tcPr>
            <w:tcW w:w="0" w:type="auto"/>
            <w:tcBorders>
              <w:top w:val="nil"/>
              <w:left w:val="nil"/>
              <w:bottom w:val="nil"/>
              <w:right w:val="nil"/>
            </w:tcBorders>
            <w:shd w:val="clear" w:color="auto" w:fill="auto"/>
            <w:noWrap/>
            <w:vAlign w:val="center"/>
          </w:tcPr>
          <w:p w14:paraId="6E6D1B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45.7 ± 12.5</w:t>
            </w:r>
          </w:p>
        </w:tc>
        <w:tc>
          <w:tcPr>
            <w:tcW w:w="0" w:type="auto"/>
            <w:tcBorders>
              <w:top w:val="nil"/>
              <w:left w:val="nil"/>
              <w:bottom w:val="nil"/>
              <w:right w:val="nil"/>
            </w:tcBorders>
            <w:shd w:val="clear" w:color="auto" w:fill="auto"/>
            <w:noWrap/>
            <w:vAlign w:val="center"/>
          </w:tcPr>
          <w:p w14:paraId="6F7D70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51.2 ± 11.9</w:t>
            </w:r>
          </w:p>
        </w:tc>
        <w:tc>
          <w:tcPr>
            <w:tcW w:w="0" w:type="auto"/>
            <w:tcBorders>
              <w:top w:val="nil"/>
              <w:left w:val="nil"/>
              <w:bottom w:val="nil"/>
              <w:right w:val="nil"/>
            </w:tcBorders>
            <w:shd w:val="clear" w:color="auto" w:fill="auto"/>
            <w:noWrap/>
            <w:vAlign w:val="center"/>
          </w:tcPr>
          <w:p w14:paraId="68425E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46.5 ± 11.3</w:t>
            </w:r>
          </w:p>
        </w:tc>
        <w:tc>
          <w:tcPr>
            <w:tcW w:w="0" w:type="auto"/>
            <w:tcBorders>
              <w:top w:val="nil"/>
              <w:left w:val="nil"/>
              <w:bottom w:val="nil"/>
              <w:right w:val="nil"/>
            </w:tcBorders>
            <w:shd w:val="clear" w:color="auto" w:fill="auto"/>
            <w:noWrap/>
            <w:vAlign w:val="center"/>
          </w:tcPr>
          <w:p w14:paraId="030C29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39.4 ± 11.4</w:t>
            </w:r>
          </w:p>
        </w:tc>
        <w:tc>
          <w:tcPr>
            <w:tcW w:w="0" w:type="auto"/>
            <w:tcBorders>
              <w:top w:val="nil"/>
              <w:left w:val="nil"/>
              <w:bottom w:val="nil"/>
              <w:right w:val="nil"/>
            </w:tcBorders>
            <w:shd w:val="clear" w:color="auto" w:fill="auto"/>
            <w:noWrap/>
            <w:vAlign w:val="center"/>
          </w:tcPr>
          <w:p w14:paraId="5D3C64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BF4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5DF20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hs-CRP (mg/L), Median (IQR)</w:t>
            </w:r>
          </w:p>
        </w:tc>
        <w:tc>
          <w:tcPr>
            <w:tcW w:w="0" w:type="auto"/>
            <w:tcBorders>
              <w:top w:val="nil"/>
              <w:left w:val="nil"/>
              <w:bottom w:val="nil"/>
              <w:right w:val="nil"/>
            </w:tcBorders>
            <w:shd w:val="clear" w:color="auto" w:fill="auto"/>
            <w:noWrap/>
            <w:vAlign w:val="center"/>
          </w:tcPr>
          <w:p w14:paraId="14C6AF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 (0.6, 2.2)</w:t>
            </w:r>
          </w:p>
        </w:tc>
        <w:tc>
          <w:tcPr>
            <w:tcW w:w="0" w:type="auto"/>
            <w:tcBorders>
              <w:top w:val="nil"/>
              <w:left w:val="nil"/>
              <w:bottom w:val="nil"/>
              <w:right w:val="nil"/>
            </w:tcBorders>
            <w:shd w:val="clear" w:color="auto" w:fill="auto"/>
            <w:noWrap/>
            <w:vAlign w:val="center"/>
          </w:tcPr>
          <w:p w14:paraId="419F4A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 (0.4, 1.1)</w:t>
            </w:r>
          </w:p>
        </w:tc>
        <w:tc>
          <w:tcPr>
            <w:tcW w:w="0" w:type="auto"/>
            <w:tcBorders>
              <w:top w:val="nil"/>
              <w:left w:val="nil"/>
              <w:bottom w:val="nil"/>
              <w:right w:val="nil"/>
            </w:tcBorders>
            <w:shd w:val="clear" w:color="auto" w:fill="auto"/>
            <w:noWrap/>
            <w:vAlign w:val="center"/>
          </w:tcPr>
          <w:p w14:paraId="27F41D0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 (0.7, 2.1)</w:t>
            </w:r>
          </w:p>
        </w:tc>
        <w:tc>
          <w:tcPr>
            <w:tcW w:w="0" w:type="auto"/>
            <w:tcBorders>
              <w:top w:val="nil"/>
              <w:left w:val="nil"/>
              <w:bottom w:val="nil"/>
              <w:right w:val="nil"/>
            </w:tcBorders>
            <w:shd w:val="clear" w:color="auto" w:fill="auto"/>
            <w:noWrap/>
            <w:vAlign w:val="center"/>
          </w:tcPr>
          <w:p w14:paraId="02FEA9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 (1.1, 3.8)</w:t>
            </w:r>
          </w:p>
        </w:tc>
        <w:tc>
          <w:tcPr>
            <w:tcW w:w="0" w:type="auto"/>
            <w:tcBorders>
              <w:top w:val="nil"/>
              <w:left w:val="nil"/>
              <w:bottom w:val="nil"/>
              <w:right w:val="nil"/>
            </w:tcBorders>
            <w:shd w:val="clear" w:color="auto" w:fill="auto"/>
            <w:noWrap/>
            <w:vAlign w:val="center"/>
          </w:tcPr>
          <w:p w14:paraId="52D122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6ED6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3D27B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HbA1c (%), Mean ± SD</w:t>
            </w:r>
          </w:p>
        </w:tc>
        <w:tc>
          <w:tcPr>
            <w:tcW w:w="0" w:type="auto"/>
            <w:tcBorders>
              <w:top w:val="nil"/>
              <w:left w:val="nil"/>
              <w:bottom w:val="nil"/>
              <w:right w:val="nil"/>
            </w:tcBorders>
            <w:shd w:val="clear" w:color="auto" w:fill="auto"/>
            <w:noWrap/>
            <w:vAlign w:val="center"/>
          </w:tcPr>
          <w:p w14:paraId="21C0F4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 ± 0.9</w:t>
            </w:r>
          </w:p>
        </w:tc>
        <w:tc>
          <w:tcPr>
            <w:tcW w:w="0" w:type="auto"/>
            <w:tcBorders>
              <w:top w:val="nil"/>
              <w:left w:val="nil"/>
              <w:bottom w:val="nil"/>
              <w:right w:val="nil"/>
            </w:tcBorders>
            <w:shd w:val="clear" w:color="auto" w:fill="auto"/>
            <w:noWrap/>
            <w:vAlign w:val="center"/>
          </w:tcPr>
          <w:p w14:paraId="14FCF9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 ± 0.4</w:t>
            </w:r>
          </w:p>
        </w:tc>
        <w:tc>
          <w:tcPr>
            <w:tcW w:w="0" w:type="auto"/>
            <w:tcBorders>
              <w:top w:val="nil"/>
              <w:left w:val="nil"/>
              <w:bottom w:val="nil"/>
              <w:right w:val="nil"/>
            </w:tcBorders>
            <w:shd w:val="clear" w:color="auto" w:fill="auto"/>
            <w:noWrap/>
            <w:vAlign w:val="center"/>
          </w:tcPr>
          <w:p w14:paraId="21329F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 ± 0.6</w:t>
            </w:r>
          </w:p>
        </w:tc>
        <w:tc>
          <w:tcPr>
            <w:tcW w:w="0" w:type="auto"/>
            <w:tcBorders>
              <w:top w:val="nil"/>
              <w:left w:val="nil"/>
              <w:bottom w:val="nil"/>
              <w:right w:val="nil"/>
            </w:tcBorders>
            <w:shd w:val="clear" w:color="auto" w:fill="auto"/>
            <w:noWrap/>
            <w:vAlign w:val="center"/>
          </w:tcPr>
          <w:p w14:paraId="146ACC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 ± 1.2</w:t>
            </w:r>
          </w:p>
        </w:tc>
        <w:tc>
          <w:tcPr>
            <w:tcW w:w="0" w:type="auto"/>
            <w:tcBorders>
              <w:top w:val="nil"/>
              <w:left w:val="nil"/>
              <w:bottom w:val="nil"/>
              <w:right w:val="nil"/>
            </w:tcBorders>
            <w:shd w:val="clear" w:color="auto" w:fill="auto"/>
            <w:noWrap/>
            <w:vAlign w:val="center"/>
          </w:tcPr>
          <w:p w14:paraId="0656F6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589A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0DCD1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 Mean ± SD</w:t>
            </w:r>
          </w:p>
        </w:tc>
        <w:tc>
          <w:tcPr>
            <w:tcW w:w="0" w:type="auto"/>
            <w:tcBorders>
              <w:top w:val="nil"/>
              <w:left w:val="nil"/>
              <w:bottom w:val="nil"/>
              <w:right w:val="nil"/>
            </w:tcBorders>
            <w:shd w:val="clear" w:color="auto" w:fill="auto"/>
            <w:noWrap/>
            <w:vAlign w:val="center"/>
          </w:tcPr>
          <w:p w14:paraId="731BAA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 ± 0.6</w:t>
            </w:r>
          </w:p>
        </w:tc>
        <w:tc>
          <w:tcPr>
            <w:tcW w:w="0" w:type="auto"/>
            <w:tcBorders>
              <w:top w:val="nil"/>
              <w:left w:val="nil"/>
              <w:bottom w:val="nil"/>
              <w:right w:val="nil"/>
            </w:tcBorders>
            <w:shd w:val="clear" w:color="auto" w:fill="auto"/>
            <w:noWrap/>
            <w:vAlign w:val="center"/>
          </w:tcPr>
          <w:p w14:paraId="0247B8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 ± 0.3</w:t>
            </w:r>
          </w:p>
        </w:tc>
        <w:tc>
          <w:tcPr>
            <w:tcW w:w="0" w:type="auto"/>
            <w:tcBorders>
              <w:top w:val="nil"/>
              <w:left w:val="nil"/>
              <w:bottom w:val="nil"/>
              <w:right w:val="nil"/>
            </w:tcBorders>
            <w:shd w:val="clear" w:color="auto" w:fill="auto"/>
            <w:noWrap/>
            <w:vAlign w:val="center"/>
          </w:tcPr>
          <w:p w14:paraId="308943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 ± 0.4</w:t>
            </w:r>
          </w:p>
        </w:tc>
        <w:tc>
          <w:tcPr>
            <w:tcW w:w="0" w:type="auto"/>
            <w:tcBorders>
              <w:top w:val="nil"/>
              <w:left w:val="nil"/>
              <w:bottom w:val="nil"/>
              <w:right w:val="nil"/>
            </w:tcBorders>
            <w:shd w:val="clear" w:color="auto" w:fill="auto"/>
            <w:noWrap/>
            <w:vAlign w:val="center"/>
          </w:tcPr>
          <w:p w14:paraId="1E2A0F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 0.7</w:t>
            </w:r>
          </w:p>
        </w:tc>
        <w:tc>
          <w:tcPr>
            <w:tcW w:w="0" w:type="auto"/>
            <w:tcBorders>
              <w:top w:val="nil"/>
              <w:left w:val="nil"/>
              <w:bottom w:val="nil"/>
              <w:right w:val="nil"/>
            </w:tcBorders>
            <w:shd w:val="clear" w:color="auto" w:fill="auto"/>
            <w:noWrap/>
            <w:vAlign w:val="center"/>
          </w:tcPr>
          <w:p w14:paraId="7FA04A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1A7D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84E29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 Mean ± SD</w:t>
            </w:r>
          </w:p>
        </w:tc>
        <w:tc>
          <w:tcPr>
            <w:tcW w:w="0" w:type="auto"/>
            <w:tcBorders>
              <w:top w:val="nil"/>
              <w:left w:val="nil"/>
              <w:bottom w:val="nil"/>
              <w:right w:val="nil"/>
            </w:tcBorders>
            <w:shd w:val="clear" w:color="auto" w:fill="auto"/>
            <w:noWrap/>
            <w:vAlign w:val="center"/>
          </w:tcPr>
          <w:p w14:paraId="38370D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 ± 0.8</w:t>
            </w:r>
          </w:p>
        </w:tc>
        <w:tc>
          <w:tcPr>
            <w:tcW w:w="0" w:type="auto"/>
            <w:tcBorders>
              <w:top w:val="nil"/>
              <w:left w:val="nil"/>
              <w:bottom w:val="nil"/>
              <w:right w:val="nil"/>
            </w:tcBorders>
            <w:shd w:val="clear" w:color="auto" w:fill="auto"/>
            <w:noWrap/>
            <w:vAlign w:val="center"/>
          </w:tcPr>
          <w:p w14:paraId="44B1B8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 ± 0.4</w:t>
            </w:r>
          </w:p>
        </w:tc>
        <w:tc>
          <w:tcPr>
            <w:tcW w:w="0" w:type="auto"/>
            <w:tcBorders>
              <w:top w:val="nil"/>
              <w:left w:val="nil"/>
              <w:bottom w:val="nil"/>
              <w:right w:val="nil"/>
            </w:tcBorders>
            <w:shd w:val="clear" w:color="auto" w:fill="auto"/>
            <w:noWrap/>
            <w:vAlign w:val="center"/>
          </w:tcPr>
          <w:p w14:paraId="594053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 ± 0.4</w:t>
            </w:r>
          </w:p>
        </w:tc>
        <w:tc>
          <w:tcPr>
            <w:tcW w:w="0" w:type="auto"/>
            <w:tcBorders>
              <w:top w:val="nil"/>
              <w:left w:val="nil"/>
              <w:bottom w:val="nil"/>
              <w:right w:val="nil"/>
            </w:tcBorders>
            <w:shd w:val="clear" w:color="auto" w:fill="auto"/>
            <w:noWrap/>
            <w:vAlign w:val="center"/>
          </w:tcPr>
          <w:p w14:paraId="3B9DAAE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 ± 0.7</w:t>
            </w:r>
          </w:p>
        </w:tc>
        <w:tc>
          <w:tcPr>
            <w:tcW w:w="0" w:type="auto"/>
            <w:tcBorders>
              <w:top w:val="nil"/>
              <w:left w:val="nil"/>
              <w:bottom w:val="nil"/>
              <w:right w:val="nil"/>
            </w:tcBorders>
            <w:shd w:val="clear" w:color="auto" w:fill="auto"/>
            <w:noWrap/>
            <w:vAlign w:val="center"/>
          </w:tcPr>
          <w:p w14:paraId="7C877D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2DEA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8E08B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CTI2015, Mean ± SD</w:t>
            </w:r>
          </w:p>
        </w:tc>
        <w:tc>
          <w:tcPr>
            <w:tcW w:w="0" w:type="auto"/>
            <w:tcBorders>
              <w:top w:val="nil"/>
              <w:left w:val="nil"/>
              <w:bottom w:val="nil"/>
              <w:right w:val="nil"/>
            </w:tcBorders>
            <w:shd w:val="clear" w:color="auto" w:fill="auto"/>
            <w:noWrap/>
            <w:vAlign w:val="center"/>
          </w:tcPr>
          <w:p w14:paraId="7689B8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 ± 0.8</w:t>
            </w:r>
          </w:p>
        </w:tc>
        <w:tc>
          <w:tcPr>
            <w:tcW w:w="0" w:type="auto"/>
            <w:tcBorders>
              <w:top w:val="nil"/>
              <w:left w:val="nil"/>
              <w:bottom w:val="nil"/>
              <w:right w:val="nil"/>
            </w:tcBorders>
            <w:shd w:val="clear" w:color="auto" w:fill="auto"/>
            <w:noWrap/>
            <w:vAlign w:val="center"/>
          </w:tcPr>
          <w:p w14:paraId="5F0003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 ± 0.5</w:t>
            </w:r>
          </w:p>
        </w:tc>
        <w:tc>
          <w:tcPr>
            <w:tcW w:w="0" w:type="auto"/>
            <w:tcBorders>
              <w:top w:val="nil"/>
              <w:left w:val="nil"/>
              <w:bottom w:val="nil"/>
              <w:right w:val="nil"/>
            </w:tcBorders>
            <w:shd w:val="clear" w:color="auto" w:fill="auto"/>
            <w:noWrap/>
            <w:vAlign w:val="center"/>
          </w:tcPr>
          <w:p w14:paraId="2AA62B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 ± 0.4</w:t>
            </w:r>
          </w:p>
        </w:tc>
        <w:tc>
          <w:tcPr>
            <w:tcW w:w="0" w:type="auto"/>
            <w:tcBorders>
              <w:top w:val="nil"/>
              <w:left w:val="nil"/>
              <w:bottom w:val="nil"/>
              <w:right w:val="nil"/>
            </w:tcBorders>
            <w:shd w:val="clear" w:color="auto" w:fill="auto"/>
            <w:noWrap/>
            <w:vAlign w:val="center"/>
          </w:tcPr>
          <w:p w14:paraId="59B599E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 ± 0.7</w:t>
            </w:r>
          </w:p>
        </w:tc>
        <w:tc>
          <w:tcPr>
            <w:tcW w:w="0" w:type="auto"/>
            <w:tcBorders>
              <w:top w:val="nil"/>
              <w:left w:val="nil"/>
              <w:bottom w:val="nil"/>
              <w:right w:val="nil"/>
            </w:tcBorders>
            <w:shd w:val="clear" w:color="auto" w:fill="auto"/>
            <w:noWrap/>
            <w:vAlign w:val="center"/>
          </w:tcPr>
          <w:p w14:paraId="1BED6C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3CAF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11E88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Incidence of CMM, n (%)</w:t>
            </w:r>
          </w:p>
        </w:tc>
        <w:tc>
          <w:tcPr>
            <w:tcW w:w="0" w:type="auto"/>
            <w:tcBorders>
              <w:top w:val="nil"/>
              <w:left w:val="nil"/>
              <w:bottom w:val="nil"/>
              <w:right w:val="nil"/>
            </w:tcBorders>
            <w:shd w:val="clear" w:color="auto" w:fill="auto"/>
            <w:noWrap/>
            <w:vAlign w:val="center"/>
          </w:tcPr>
          <w:p w14:paraId="4B8C946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FCCB3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01531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D80C0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CC49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r w14:paraId="0E35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FA8F5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w:t>
            </w:r>
          </w:p>
        </w:tc>
        <w:tc>
          <w:tcPr>
            <w:tcW w:w="0" w:type="auto"/>
            <w:tcBorders>
              <w:top w:val="nil"/>
              <w:left w:val="nil"/>
              <w:bottom w:val="nil"/>
              <w:right w:val="nil"/>
            </w:tcBorders>
            <w:shd w:val="clear" w:color="auto" w:fill="auto"/>
            <w:noWrap/>
            <w:vAlign w:val="center"/>
          </w:tcPr>
          <w:p w14:paraId="01E90C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1815 (83.8)</w:t>
            </w:r>
          </w:p>
        </w:tc>
        <w:tc>
          <w:tcPr>
            <w:tcW w:w="0" w:type="auto"/>
            <w:tcBorders>
              <w:top w:val="nil"/>
              <w:left w:val="nil"/>
              <w:bottom w:val="nil"/>
              <w:right w:val="nil"/>
            </w:tcBorders>
            <w:shd w:val="clear" w:color="auto" w:fill="auto"/>
            <w:noWrap/>
            <w:vAlign w:val="center"/>
          </w:tcPr>
          <w:p w14:paraId="3772CA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634 (87.8)</w:t>
            </w:r>
          </w:p>
        </w:tc>
        <w:tc>
          <w:tcPr>
            <w:tcW w:w="0" w:type="auto"/>
            <w:tcBorders>
              <w:top w:val="nil"/>
              <w:left w:val="nil"/>
              <w:bottom w:val="nil"/>
              <w:right w:val="nil"/>
            </w:tcBorders>
            <w:shd w:val="clear" w:color="auto" w:fill="auto"/>
            <w:noWrap/>
            <w:vAlign w:val="center"/>
          </w:tcPr>
          <w:p w14:paraId="01752C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615 (85.3)</w:t>
            </w:r>
          </w:p>
        </w:tc>
        <w:tc>
          <w:tcPr>
            <w:tcW w:w="0" w:type="auto"/>
            <w:tcBorders>
              <w:top w:val="nil"/>
              <w:left w:val="nil"/>
              <w:bottom w:val="nil"/>
              <w:right w:val="nil"/>
            </w:tcBorders>
            <w:shd w:val="clear" w:color="auto" w:fill="auto"/>
            <w:noWrap/>
            <w:vAlign w:val="center"/>
          </w:tcPr>
          <w:p w14:paraId="0A32ED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566 (78.4)</w:t>
            </w:r>
          </w:p>
        </w:tc>
        <w:tc>
          <w:tcPr>
            <w:tcW w:w="0" w:type="auto"/>
            <w:tcBorders>
              <w:top w:val="nil"/>
              <w:left w:val="nil"/>
              <w:bottom w:val="nil"/>
              <w:right w:val="nil"/>
            </w:tcBorders>
            <w:shd w:val="clear" w:color="auto" w:fill="auto"/>
            <w:noWrap/>
            <w:vAlign w:val="center"/>
          </w:tcPr>
          <w:p w14:paraId="64776F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DA77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1D19D6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0" w:type="auto"/>
            <w:tcBorders>
              <w:top w:val="nil"/>
              <w:left w:val="nil"/>
              <w:bottom w:val="nil"/>
              <w:right w:val="nil"/>
            </w:tcBorders>
            <w:shd w:val="clear" w:color="auto" w:fill="auto"/>
            <w:noWrap/>
            <w:vAlign w:val="center"/>
          </w:tcPr>
          <w:p w14:paraId="546AA5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(16.2)</w:t>
            </w:r>
          </w:p>
        </w:tc>
        <w:tc>
          <w:tcPr>
            <w:tcW w:w="0" w:type="auto"/>
            <w:tcBorders>
              <w:top w:val="nil"/>
              <w:left w:val="nil"/>
              <w:bottom w:val="nil"/>
              <w:right w:val="nil"/>
            </w:tcBorders>
            <w:shd w:val="clear" w:color="auto" w:fill="auto"/>
            <w:noWrap/>
            <w:vAlign w:val="center"/>
          </w:tcPr>
          <w:p w14:paraId="1644F2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 (12.2)</w:t>
            </w:r>
          </w:p>
        </w:tc>
        <w:tc>
          <w:tcPr>
            <w:tcW w:w="0" w:type="auto"/>
            <w:tcBorders>
              <w:top w:val="nil"/>
              <w:left w:val="nil"/>
              <w:bottom w:val="nil"/>
              <w:right w:val="nil"/>
            </w:tcBorders>
            <w:shd w:val="clear" w:color="auto" w:fill="auto"/>
            <w:noWrap/>
            <w:vAlign w:val="center"/>
          </w:tcPr>
          <w:p w14:paraId="4E455A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(14.7)</w:t>
            </w:r>
          </w:p>
        </w:tc>
        <w:tc>
          <w:tcPr>
            <w:tcW w:w="0" w:type="auto"/>
            <w:tcBorders>
              <w:top w:val="nil"/>
              <w:left w:val="nil"/>
              <w:bottom w:val="nil"/>
              <w:right w:val="nil"/>
            </w:tcBorders>
            <w:shd w:val="clear" w:color="auto" w:fill="auto"/>
            <w:noWrap/>
            <w:vAlign w:val="center"/>
          </w:tcPr>
          <w:p w14:paraId="0301B2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 (21.6)</w:t>
            </w:r>
          </w:p>
        </w:tc>
        <w:tc>
          <w:tcPr>
            <w:tcW w:w="0" w:type="auto"/>
            <w:tcBorders>
              <w:top w:val="nil"/>
              <w:left w:val="nil"/>
              <w:bottom w:val="nil"/>
              <w:right w:val="nil"/>
            </w:tcBorders>
            <w:shd w:val="clear" w:color="auto" w:fill="auto"/>
            <w:noWrap/>
            <w:vAlign w:val="center"/>
          </w:tcPr>
          <w:p w14:paraId="327241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E105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single" w:color="000000" w:sz="12" w:space="0"/>
              <w:right w:val="nil"/>
            </w:tcBorders>
            <w:shd w:val="clear" w:color="auto" w:fill="auto"/>
            <w:vAlign w:val="center"/>
          </w:tcPr>
          <w:p w14:paraId="03F34E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Follow-up time (month)</w:t>
            </w:r>
            <w:r>
              <w:rPr>
                <w:rFonts w:hint="eastAsia" w:ascii="Times New Roman" w:hAnsi="Times New Roman" w:eastAsia="宋体" w:cs="Times New Roman"/>
                <w:i w:val="0"/>
                <w:iCs w:val="0"/>
                <w:color w:val="000000"/>
                <w:kern w:val="0"/>
                <w:sz w:val="22"/>
                <w:szCs w:val="22"/>
                <w:u w:val="none"/>
                <w:lang w:val="en-US" w:eastAsia="zh-CN" w:bidi="ar"/>
              </w:rPr>
              <w:t xml:space="preserve">, </w:t>
            </w:r>
            <w:r>
              <w:rPr>
                <w:rFonts w:hint="default" w:ascii="Times New Roman" w:hAnsi="Times New Roman" w:eastAsia="宋体" w:cs="Times New Roman"/>
                <w:i w:val="0"/>
                <w:iCs w:val="0"/>
                <w:color w:val="000000"/>
                <w:kern w:val="0"/>
                <w:sz w:val="22"/>
                <w:szCs w:val="22"/>
                <w:u w:val="none"/>
                <w:lang w:val="en-US" w:eastAsia="zh-CN" w:bidi="ar"/>
              </w:rPr>
              <w:t>Mean ± SD</w:t>
            </w:r>
          </w:p>
        </w:tc>
        <w:tc>
          <w:tcPr>
            <w:tcW w:w="0" w:type="auto"/>
            <w:tcBorders>
              <w:top w:val="nil"/>
              <w:left w:val="nil"/>
              <w:bottom w:val="single" w:color="000000" w:sz="12" w:space="0"/>
              <w:right w:val="nil"/>
            </w:tcBorders>
            <w:shd w:val="clear" w:color="auto" w:fill="auto"/>
            <w:noWrap/>
            <w:vAlign w:val="center"/>
          </w:tcPr>
          <w:p w14:paraId="7327046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102.2 ± 15.0</w:t>
            </w:r>
          </w:p>
        </w:tc>
        <w:tc>
          <w:tcPr>
            <w:tcW w:w="0" w:type="auto"/>
            <w:tcBorders>
              <w:top w:val="nil"/>
              <w:left w:val="nil"/>
              <w:bottom w:val="single" w:color="000000" w:sz="12" w:space="0"/>
              <w:right w:val="nil"/>
            </w:tcBorders>
            <w:shd w:val="clear" w:color="auto" w:fill="auto"/>
            <w:noWrap/>
            <w:vAlign w:val="center"/>
          </w:tcPr>
          <w:p w14:paraId="56BF59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103.6 ± 13.6</w:t>
            </w:r>
          </w:p>
        </w:tc>
        <w:tc>
          <w:tcPr>
            <w:tcW w:w="0" w:type="auto"/>
            <w:tcBorders>
              <w:top w:val="nil"/>
              <w:left w:val="nil"/>
              <w:bottom w:val="single" w:color="000000" w:sz="12" w:space="0"/>
              <w:right w:val="nil"/>
            </w:tcBorders>
            <w:shd w:val="clear" w:color="auto" w:fill="auto"/>
            <w:noWrap/>
            <w:vAlign w:val="center"/>
          </w:tcPr>
          <w:p w14:paraId="4E1E1E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102.7 ± 14.3</w:t>
            </w:r>
          </w:p>
        </w:tc>
        <w:tc>
          <w:tcPr>
            <w:tcW w:w="0" w:type="auto"/>
            <w:tcBorders>
              <w:top w:val="nil"/>
              <w:left w:val="nil"/>
              <w:bottom w:val="single" w:color="000000" w:sz="12" w:space="0"/>
              <w:right w:val="nil"/>
            </w:tcBorders>
            <w:shd w:val="clear" w:color="auto" w:fill="auto"/>
            <w:noWrap/>
            <w:vAlign w:val="center"/>
          </w:tcPr>
          <w:p w14:paraId="2840E9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100.4 ± 16.8</w:t>
            </w:r>
          </w:p>
        </w:tc>
        <w:tc>
          <w:tcPr>
            <w:tcW w:w="0" w:type="auto"/>
            <w:tcBorders>
              <w:top w:val="nil"/>
              <w:left w:val="nil"/>
              <w:bottom w:val="single" w:color="000000" w:sz="12" w:space="0"/>
              <w:right w:val="nil"/>
            </w:tcBorders>
            <w:shd w:val="clear" w:color="auto" w:fill="auto"/>
            <w:noWrap/>
            <w:vAlign w:val="center"/>
          </w:tcPr>
          <w:p w14:paraId="546F3E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 0.001</w:t>
            </w:r>
          </w:p>
        </w:tc>
      </w:tr>
    </w:tbl>
    <w:p w14:paraId="2A11E13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MASLD, metabolic dysfunction-associated steatotic liver disease; SBP, systolic blood pressure; DBP, diastolic blood pressure; BMI, body mass index; FPG, fasting plasma glucose; Scr, serum creatinine; TC, total cholesterol; TG,triglyceride; HDL-C, high-density lipoprotein cholesterol; hs-CRP, high-sensitivity C-reactive protein; HbA1c, glycosylated hemoglobin A1c; TyG, triglyceride-glucose; CMM, cardiometabolic multimorbidity</w:t>
      </w:r>
      <w:r>
        <w:rPr>
          <w:rFonts w:hint="eastAsia" w:ascii="Times New Roman" w:hAnsi="Times New Roman" w:cs="Times New Roman"/>
          <w:b w:val="0"/>
          <w:bCs w:val="0"/>
          <w:sz w:val="22"/>
          <w:szCs w:val="22"/>
          <w:lang w:val="en-US" w:eastAsia="zh-CN"/>
        </w:rPr>
        <w:t>.</w:t>
      </w:r>
    </w:p>
    <w:p w14:paraId="3C8DE38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Date are presented as mean ± standard deviation or median (25th to 75th interquartile range) or n (%)</w:t>
      </w:r>
      <w:r>
        <w:rPr>
          <w:rFonts w:hint="eastAsia" w:ascii="Times New Roman" w:hAnsi="Times New Roman" w:cs="Times New Roman"/>
          <w:b w:val="0"/>
          <w:bCs w:val="0"/>
          <w:sz w:val="22"/>
          <w:szCs w:val="22"/>
          <w:lang w:val="en-US" w:eastAsia="zh-CN"/>
        </w:rPr>
        <w:t>.</w:t>
      </w:r>
    </w:p>
    <w:p w14:paraId="66F0169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p>
    <w:p w14:paraId="17D45A2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Table S3 Landmark analysis of the association of cumulative CTI, CTI change </w:t>
      </w:r>
      <w:r>
        <w:rPr>
          <w:rFonts w:hint="eastAsia" w:ascii="Times New Roman" w:hAnsi="Times New Roman" w:cs="Times New Roman"/>
          <w:b/>
          <w:bCs/>
          <w:sz w:val="22"/>
          <w:szCs w:val="22"/>
          <w:lang w:val="en-US" w:eastAsia="zh-CN"/>
        </w:rPr>
        <w:t>clusters</w:t>
      </w:r>
      <w:r>
        <w:rPr>
          <w:rFonts w:hint="default" w:ascii="Times New Roman" w:hAnsi="Times New Roman" w:cs="Times New Roman"/>
          <w:b/>
          <w:bCs/>
          <w:sz w:val="22"/>
          <w:szCs w:val="22"/>
          <w:lang w:val="en-US" w:eastAsia="zh-CN"/>
        </w:rPr>
        <w:t>, CTI, and TyG with CMM (follow-up from Wave 3, 2015)</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8"/>
        <w:gridCol w:w="718"/>
        <w:gridCol w:w="1188"/>
        <w:gridCol w:w="1692"/>
        <w:gridCol w:w="907"/>
        <w:gridCol w:w="1692"/>
        <w:gridCol w:w="907"/>
        <w:gridCol w:w="1692"/>
        <w:gridCol w:w="907"/>
      </w:tblGrid>
      <w:tr w14:paraId="41997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nil"/>
              <w:right w:val="nil"/>
            </w:tcBorders>
            <w:shd w:val="clear" w:color="auto" w:fill="auto"/>
            <w:noWrap/>
            <w:vAlign w:val="center"/>
          </w:tcPr>
          <w:p w14:paraId="0BECDB0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6D64D83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5437E3C5">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11A98C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1</w:t>
            </w:r>
          </w:p>
        </w:tc>
        <w:tc>
          <w:tcPr>
            <w:tcW w:w="0" w:type="auto"/>
            <w:tcBorders>
              <w:top w:val="single" w:color="000000" w:sz="12" w:space="0"/>
              <w:left w:val="nil"/>
              <w:bottom w:val="nil"/>
              <w:right w:val="nil"/>
            </w:tcBorders>
            <w:shd w:val="clear" w:color="auto" w:fill="auto"/>
            <w:noWrap/>
            <w:vAlign w:val="center"/>
          </w:tcPr>
          <w:p w14:paraId="40BCEE48">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4764E4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2</w:t>
            </w:r>
          </w:p>
        </w:tc>
        <w:tc>
          <w:tcPr>
            <w:tcW w:w="0" w:type="auto"/>
            <w:tcBorders>
              <w:top w:val="single" w:color="000000" w:sz="12" w:space="0"/>
              <w:left w:val="nil"/>
              <w:bottom w:val="nil"/>
              <w:right w:val="nil"/>
            </w:tcBorders>
            <w:shd w:val="clear" w:color="auto" w:fill="auto"/>
            <w:noWrap/>
            <w:vAlign w:val="center"/>
          </w:tcPr>
          <w:p w14:paraId="57190040">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0A7CC9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3</w:t>
            </w:r>
          </w:p>
        </w:tc>
        <w:tc>
          <w:tcPr>
            <w:tcW w:w="0" w:type="auto"/>
            <w:tcBorders>
              <w:top w:val="single" w:color="000000" w:sz="12" w:space="0"/>
              <w:left w:val="nil"/>
              <w:bottom w:val="nil"/>
              <w:right w:val="nil"/>
            </w:tcBorders>
            <w:shd w:val="clear" w:color="auto" w:fill="auto"/>
            <w:noWrap/>
            <w:vAlign w:val="center"/>
          </w:tcPr>
          <w:p w14:paraId="4A6C9271">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r>
      <w:tr w14:paraId="4B11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03A8D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w:t>
            </w:r>
          </w:p>
        </w:tc>
        <w:tc>
          <w:tcPr>
            <w:tcW w:w="0" w:type="auto"/>
            <w:tcBorders>
              <w:top w:val="nil"/>
              <w:left w:val="nil"/>
              <w:bottom w:val="nil"/>
              <w:right w:val="nil"/>
            </w:tcBorders>
            <w:shd w:val="clear" w:color="auto" w:fill="auto"/>
            <w:noWrap/>
            <w:vAlign w:val="center"/>
          </w:tcPr>
          <w:p w14:paraId="16F60A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0" w:type="auto"/>
            <w:tcBorders>
              <w:top w:val="nil"/>
              <w:left w:val="nil"/>
              <w:bottom w:val="nil"/>
              <w:right w:val="nil"/>
            </w:tcBorders>
            <w:shd w:val="clear" w:color="auto" w:fill="auto"/>
            <w:vAlign w:val="center"/>
          </w:tcPr>
          <w:p w14:paraId="005C4E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Event (%)</w:t>
            </w:r>
          </w:p>
        </w:tc>
        <w:tc>
          <w:tcPr>
            <w:tcW w:w="0" w:type="auto"/>
            <w:tcBorders>
              <w:top w:val="single" w:color="000000" w:sz="4" w:space="0"/>
              <w:left w:val="nil"/>
              <w:bottom w:val="nil"/>
              <w:right w:val="nil"/>
            </w:tcBorders>
            <w:shd w:val="clear" w:color="auto" w:fill="auto"/>
            <w:noWrap/>
            <w:vAlign w:val="center"/>
          </w:tcPr>
          <w:p w14:paraId="5A8B3C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03FB593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nil"/>
              <w:right w:val="nil"/>
            </w:tcBorders>
            <w:shd w:val="clear" w:color="auto" w:fill="auto"/>
            <w:noWrap/>
            <w:vAlign w:val="center"/>
          </w:tcPr>
          <w:p w14:paraId="089C30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59D025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nil"/>
              <w:right w:val="nil"/>
            </w:tcBorders>
            <w:shd w:val="clear" w:color="auto" w:fill="auto"/>
            <w:noWrap/>
            <w:vAlign w:val="center"/>
          </w:tcPr>
          <w:p w14:paraId="0556DFC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079861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2B05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nil"/>
              <w:bottom w:val="nil"/>
              <w:right w:val="nil"/>
            </w:tcBorders>
            <w:shd w:val="clear" w:color="auto" w:fill="auto"/>
            <w:noWrap/>
            <w:vAlign w:val="center"/>
          </w:tcPr>
          <w:p w14:paraId="4A6753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cuCTI</w:t>
            </w:r>
          </w:p>
        </w:tc>
        <w:tc>
          <w:tcPr>
            <w:tcW w:w="0" w:type="auto"/>
            <w:tcBorders>
              <w:top w:val="single" w:color="000000" w:sz="4" w:space="0"/>
              <w:left w:val="nil"/>
              <w:bottom w:val="nil"/>
              <w:right w:val="nil"/>
            </w:tcBorders>
            <w:shd w:val="clear" w:color="auto" w:fill="auto"/>
            <w:noWrap/>
            <w:vAlign w:val="center"/>
          </w:tcPr>
          <w:p w14:paraId="1ADA26E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2023</w:t>
            </w:r>
          </w:p>
        </w:tc>
        <w:tc>
          <w:tcPr>
            <w:tcW w:w="0" w:type="auto"/>
            <w:tcBorders>
              <w:top w:val="single" w:color="000000" w:sz="4" w:space="0"/>
              <w:left w:val="nil"/>
              <w:bottom w:val="nil"/>
              <w:right w:val="nil"/>
            </w:tcBorders>
            <w:shd w:val="clear" w:color="auto" w:fill="auto"/>
            <w:noWrap/>
            <w:vAlign w:val="center"/>
          </w:tcPr>
          <w:p w14:paraId="194B71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239 (11.8)</w:t>
            </w:r>
          </w:p>
        </w:tc>
        <w:tc>
          <w:tcPr>
            <w:tcW w:w="0" w:type="auto"/>
            <w:tcBorders>
              <w:top w:val="single" w:color="000000" w:sz="4" w:space="0"/>
              <w:left w:val="nil"/>
              <w:bottom w:val="nil"/>
              <w:right w:val="nil"/>
            </w:tcBorders>
            <w:shd w:val="clear" w:color="auto" w:fill="auto"/>
            <w:noWrap/>
            <w:vAlign w:val="center"/>
          </w:tcPr>
          <w:p w14:paraId="37C3CC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 (1.1~1.23)</w:t>
            </w:r>
          </w:p>
        </w:tc>
        <w:tc>
          <w:tcPr>
            <w:tcW w:w="0" w:type="auto"/>
            <w:tcBorders>
              <w:top w:val="single" w:color="000000" w:sz="4" w:space="0"/>
              <w:left w:val="nil"/>
              <w:bottom w:val="nil"/>
              <w:right w:val="nil"/>
            </w:tcBorders>
            <w:shd w:val="clear" w:color="auto" w:fill="auto"/>
            <w:noWrap/>
            <w:vAlign w:val="center"/>
          </w:tcPr>
          <w:p w14:paraId="5FE657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single" w:color="000000" w:sz="4" w:space="0"/>
              <w:left w:val="nil"/>
              <w:bottom w:val="nil"/>
              <w:right w:val="nil"/>
            </w:tcBorders>
            <w:shd w:val="clear" w:color="auto" w:fill="auto"/>
            <w:noWrap/>
            <w:vAlign w:val="center"/>
          </w:tcPr>
          <w:p w14:paraId="4DBC25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 (1.09~1.22)</w:t>
            </w:r>
          </w:p>
        </w:tc>
        <w:tc>
          <w:tcPr>
            <w:tcW w:w="0" w:type="auto"/>
            <w:tcBorders>
              <w:top w:val="single" w:color="000000" w:sz="4" w:space="0"/>
              <w:left w:val="nil"/>
              <w:bottom w:val="nil"/>
              <w:right w:val="nil"/>
            </w:tcBorders>
            <w:shd w:val="clear" w:color="auto" w:fill="auto"/>
            <w:noWrap/>
            <w:vAlign w:val="center"/>
          </w:tcPr>
          <w:p w14:paraId="4600BA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single" w:color="000000" w:sz="4" w:space="0"/>
              <w:left w:val="nil"/>
              <w:bottom w:val="nil"/>
              <w:right w:val="nil"/>
            </w:tcBorders>
            <w:shd w:val="clear" w:color="auto" w:fill="auto"/>
            <w:noWrap/>
            <w:vAlign w:val="center"/>
          </w:tcPr>
          <w:p w14:paraId="163958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 (1.07~1.2)</w:t>
            </w:r>
          </w:p>
        </w:tc>
        <w:tc>
          <w:tcPr>
            <w:tcW w:w="0" w:type="auto"/>
            <w:tcBorders>
              <w:top w:val="single" w:color="000000" w:sz="4" w:space="0"/>
              <w:left w:val="nil"/>
              <w:bottom w:val="nil"/>
              <w:right w:val="nil"/>
            </w:tcBorders>
            <w:shd w:val="clear" w:color="auto" w:fill="auto"/>
            <w:noWrap/>
            <w:vAlign w:val="center"/>
          </w:tcPr>
          <w:p w14:paraId="0CF210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CC60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6167E9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Change in the CTI</w:t>
            </w:r>
          </w:p>
        </w:tc>
        <w:tc>
          <w:tcPr>
            <w:tcW w:w="0" w:type="auto"/>
            <w:tcBorders>
              <w:top w:val="nil"/>
              <w:left w:val="nil"/>
              <w:bottom w:val="nil"/>
              <w:right w:val="nil"/>
            </w:tcBorders>
            <w:shd w:val="clear" w:color="auto" w:fill="auto"/>
            <w:noWrap/>
            <w:vAlign w:val="center"/>
          </w:tcPr>
          <w:p w14:paraId="0AF2F46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2BCB4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11136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863DF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1BFEE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59A66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5833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CC91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44FAD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BB703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1</w:t>
            </w:r>
          </w:p>
        </w:tc>
        <w:tc>
          <w:tcPr>
            <w:tcW w:w="0" w:type="auto"/>
            <w:tcBorders>
              <w:top w:val="nil"/>
              <w:left w:val="nil"/>
              <w:bottom w:val="nil"/>
              <w:right w:val="nil"/>
            </w:tcBorders>
            <w:shd w:val="clear" w:color="auto" w:fill="auto"/>
            <w:noWrap/>
            <w:vAlign w:val="center"/>
          </w:tcPr>
          <w:p w14:paraId="4DC12F2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822</w:t>
            </w:r>
          </w:p>
        </w:tc>
        <w:tc>
          <w:tcPr>
            <w:tcW w:w="0" w:type="auto"/>
            <w:tcBorders>
              <w:top w:val="nil"/>
              <w:left w:val="nil"/>
              <w:bottom w:val="nil"/>
              <w:right w:val="nil"/>
            </w:tcBorders>
            <w:shd w:val="clear" w:color="auto" w:fill="auto"/>
            <w:noWrap/>
            <w:vAlign w:val="center"/>
          </w:tcPr>
          <w:p w14:paraId="26FAE4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 (8.4)</w:t>
            </w:r>
          </w:p>
        </w:tc>
        <w:tc>
          <w:tcPr>
            <w:tcW w:w="0" w:type="auto"/>
            <w:tcBorders>
              <w:top w:val="nil"/>
              <w:left w:val="nil"/>
              <w:bottom w:val="nil"/>
              <w:right w:val="nil"/>
            </w:tcBorders>
            <w:shd w:val="clear" w:color="auto" w:fill="auto"/>
            <w:noWrap/>
            <w:vAlign w:val="center"/>
          </w:tcPr>
          <w:p w14:paraId="0780A9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A6C80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3F39A3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69161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D88EEB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2BAE2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A78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C49B2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2</w:t>
            </w:r>
          </w:p>
        </w:tc>
        <w:tc>
          <w:tcPr>
            <w:tcW w:w="0" w:type="auto"/>
            <w:tcBorders>
              <w:top w:val="nil"/>
              <w:left w:val="nil"/>
              <w:bottom w:val="nil"/>
              <w:right w:val="nil"/>
            </w:tcBorders>
            <w:shd w:val="clear" w:color="auto" w:fill="auto"/>
            <w:noWrap/>
            <w:vAlign w:val="center"/>
          </w:tcPr>
          <w:p w14:paraId="5E5F50B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895</w:t>
            </w:r>
          </w:p>
        </w:tc>
        <w:tc>
          <w:tcPr>
            <w:tcW w:w="0" w:type="auto"/>
            <w:tcBorders>
              <w:top w:val="nil"/>
              <w:left w:val="nil"/>
              <w:bottom w:val="nil"/>
              <w:right w:val="nil"/>
            </w:tcBorders>
            <w:shd w:val="clear" w:color="auto" w:fill="auto"/>
            <w:noWrap/>
            <w:vAlign w:val="center"/>
          </w:tcPr>
          <w:p w14:paraId="3AE88DE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 (12.8)</w:t>
            </w:r>
          </w:p>
        </w:tc>
        <w:tc>
          <w:tcPr>
            <w:tcW w:w="0" w:type="auto"/>
            <w:tcBorders>
              <w:top w:val="nil"/>
              <w:left w:val="nil"/>
              <w:bottom w:val="nil"/>
              <w:right w:val="nil"/>
            </w:tcBorders>
            <w:shd w:val="clear" w:color="auto" w:fill="auto"/>
            <w:noWrap/>
            <w:vAlign w:val="center"/>
          </w:tcPr>
          <w:p w14:paraId="37DB71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 (1.2~2.18)</w:t>
            </w:r>
          </w:p>
        </w:tc>
        <w:tc>
          <w:tcPr>
            <w:tcW w:w="0" w:type="auto"/>
            <w:tcBorders>
              <w:top w:val="nil"/>
              <w:left w:val="nil"/>
              <w:bottom w:val="nil"/>
              <w:right w:val="nil"/>
            </w:tcBorders>
            <w:shd w:val="clear" w:color="auto" w:fill="auto"/>
            <w:noWrap/>
            <w:vAlign w:val="center"/>
          </w:tcPr>
          <w:p w14:paraId="2F14240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nil"/>
              <w:right w:val="nil"/>
            </w:tcBorders>
            <w:shd w:val="clear" w:color="auto" w:fill="auto"/>
            <w:noWrap/>
            <w:vAlign w:val="center"/>
          </w:tcPr>
          <w:p w14:paraId="21E5B0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 (1.18~2.16)</w:t>
            </w:r>
          </w:p>
        </w:tc>
        <w:tc>
          <w:tcPr>
            <w:tcW w:w="0" w:type="auto"/>
            <w:tcBorders>
              <w:top w:val="nil"/>
              <w:left w:val="nil"/>
              <w:bottom w:val="nil"/>
              <w:right w:val="nil"/>
            </w:tcBorders>
            <w:shd w:val="clear" w:color="auto" w:fill="auto"/>
            <w:noWrap/>
            <w:vAlign w:val="center"/>
          </w:tcPr>
          <w:p w14:paraId="3537102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nil"/>
              <w:right w:val="nil"/>
            </w:tcBorders>
            <w:shd w:val="clear" w:color="auto" w:fill="auto"/>
            <w:noWrap/>
            <w:vAlign w:val="center"/>
          </w:tcPr>
          <w:p w14:paraId="3CBFDB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 (1.09~2)</w:t>
            </w:r>
          </w:p>
        </w:tc>
        <w:tc>
          <w:tcPr>
            <w:tcW w:w="0" w:type="auto"/>
            <w:tcBorders>
              <w:top w:val="nil"/>
              <w:left w:val="nil"/>
              <w:bottom w:val="nil"/>
              <w:right w:val="nil"/>
            </w:tcBorders>
            <w:shd w:val="clear" w:color="auto" w:fill="auto"/>
            <w:noWrap/>
            <w:vAlign w:val="center"/>
          </w:tcPr>
          <w:p w14:paraId="33F2C77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0.011</w:t>
            </w:r>
          </w:p>
        </w:tc>
      </w:tr>
      <w:tr w14:paraId="7F9D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9FECF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3</w:t>
            </w:r>
          </w:p>
        </w:tc>
        <w:tc>
          <w:tcPr>
            <w:tcW w:w="0" w:type="auto"/>
            <w:tcBorders>
              <w:top w:val="nil"/>
              <w:left w:val="nil"/>
              <w:bottom w:val="nil"/>
              <w:right w:val="nil"/>
            </w:tcBorders>
            <w:shd w:val="clear" w:color="auto" w:fill="auto"/>
            <w:noWrap/>
            <w:vAlign w:val="center"/>
          </w:tcPr>
          <w:p w14:paraId="587CAF8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306</w:t>
            </w:r>
          </w:p>
        </w:tc>
        <w:tc>
          <w:tcPr>
            <w:tcW w:w="0" w:type="auto"/>
            <w:tcBorders>
              <w:top w:val="nil"/>
              <w:left w:val="nil"/>
              <w:bottom w:val="nil"/>
              <w:right w:val="nil"/>
            </w:tcBorders>
            <w:shd w:val="clear" w:color="auto" w:fill="auto"/>
            <w:noWrap/>
            <w:vAlign w:val="center"/>
          </w:tcPr>
          <w:p w14:paraId="701A88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 (18)</w:t>
            </w:r>
          </w:p>
        </w:tc>
        <w:tc>
          <w:tcPr>
            <w:tcW w:w="0" w:type="auto"/>
            <w:tcBorders>
              <w:top w:val="nil"/>
              <w:left w:val="nil"/>
              <w:bottom w:val="nil"/>
              <w:right w:val="nil"/>
            </w:tcBorders>
            <w:shd w:val="clear" w:color="auto" w:fill="auto"/>
            <w:noWrap/>
            <w:vAlign w:val="center"/>
          </w:tcPr>
          <w:p w14:paraId="5C2F20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2.31 (1.62~3.29)</w:t>
            </w:r>
          </w:p>
        </w:tc>
        <w:tc>
          <w:tcPr>
            <w:tcW w:w="0" w:type="auto"/>
            <w:tcBorders>
              <w:top w:val="nil"/>
              <w:left w:val="nil"/>
              <w:bottom w:val="nil"/>
              <w:right w:val="nil"/>
            </w:tcBorders>
            <w:shd w:val="clear" w:color="auto" w:fill="auto"/>
            <w:noWrap/>
            <w:vAlign w:val="center"/>
          </w:tcPr>
          <w:p w14:paraId="45CCA6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6ECBB0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2.25 (1.57~3.23)</w:t>
            </w:r>
          </w:p>
        </w:tc>
        <w:tc>
          <w:tcPr>
            <w:tcW w:w="0" w:type="auto"/>
            <w:tcBorders>
              <w:top w:val="nil"/>
              <w:left w:val="nil"/>
              <w:bottom w:val="nil"/>
              <w:right w:val="nil"/>
            </w:tcBorders>
            <w:shd w:val="clear" w:color="auto" w:fill="auto"/>
            <w:noWrap/>
            <w:vAlign w:val="center"/>
          </w:tcPr>
          <w:p w14:paraId="0798F6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D2670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1.98 (1.38~2.86)</w:t>
            </w:r>
          </w:p>
        </w:tc>
        <w:tc>
          <w:tcPr>
            <w:tcW w:w="0" w:type="auto"/>
            <w:tcBorders>
              <w:top w:val="nil"/>
              <w:left w:val="nil"/>
              <w:bottom w:val="nil"/>
              <w:right w:val="nil"/>
            </w:tcBorders>
            <w:shd w:val="clear" w:color="auto" w:fill="auto"/>
            <w:noWrap/>
            <w:vAlign w:val="center"/>
          </w:tcPr>
          <w:p w14:paraId="29029D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3A2F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7F60F6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cuCTI</w:t>
            </w:r>
          </w:p>
        </w:tc>
        <w:tc>
          <w:tcPr>
            <w:tcW w:w="0" w:type="auto"/>
            <w:tcBorders>
              <w:top w:val="nil"/>
              <w:left w:val="nil"/>
              <w:bottom w:val="nil"/>
              <w:right w:val="nil"/>
            </w:tcBorders>
            <w:shd w:val="clear" w:color="auto" w:fill="auto"/>
            <w:noWrap/>
            <w:vAlign w:val="center"/>
          </w:tcPr>
          <w:p w14:paraId="7D95B30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64F99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ED551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2D2A7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15089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68BE0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24BA5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88779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7BDCD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3F4B5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0ADF9C4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674</w:t>
            </w:r>
          </w:p>
        </w:tc>
        <w:tc>
          <w:tcPr>
            <w:tcW w:w="0" w:type="auto"/>
            <w:tcBorders>
              <w:top w:val="nil"/>
              <w:left w:val="nil"/>
              <w:bottom w:val="nil"/>
              <w:right w:val="nil"/>
            </w:tcBorders>
            <w:shd w:val="clear" w:color="auto" w:fill="auto"/>
            <w:noWrap/>
            <w:vAlign w:val="center"/>
          </w:tcPr>
          <w:p w14:paraId="312807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 (8.6)</w:t>
            </w:r>
          </w:p>
        </w:tc>
        <w:tc>
          <w:tcPr>
            <w:tcW w:w="0" w:type="auto"/>
            <w:tcBorders>
              <w:top w:val="nil"/>
              <w:left w:val="nil"/>
              <w:bottom w:val="nil"/>
              <w:right w:val="nil"/>
            </w:tcBorders>
            <w:shd w:val="clear" w:color="auto" w:fill="auto"/>
            <w:noWrap/>
            <w:vAlign w:val="center"/>
          </w:tcPr>
          <w:p w14:paraId="1CB496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D8A0D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4A10F6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847B7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5B5145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3F821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0BBB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AF898E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7564B59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674</w:t>
            </w:r>
          </w:p>
        </w:tc>
        <w:tc>
          <w:tcPr>
            <w:tcW w:w="0" w:type="auto"/>
            <w:tcBorders>
              <w:top w:val="nil"/>
              <w:left w:val="nil"/>
              <w:bottom w:val="nil"/>
              <w:right w:val="nil"/>
            </w:tcBorders>
            <w:shd w:val="clear" w:color="auto" w:fill="auto"/>
            <w:noWrap/>
            <w:vAlign w:val="center"/>
          </w:tcPr>
          <w:p w14:paraId="54E30BE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 (10.8)</w:t>
            </w:r>
          </w:p>
        </w:tc>
        <w:tc>
          <w:tcPr>
            <w:tcW w:w="0" w:type="auto"/>
            <w:tcBorders>
              <w:top w:val="nil"/>
              <w:left w:val="nil"/>
              <w:bottom w:val="nil"/>
              <w:right w:val="nil"/>
            </w:tcBorders>
            <w:shd w:val="clear" w:color="auto" w:fill="auto"/>
            <w:noWrap/>
            <w:vAlign w:val="center"/>
          </w:tcPr>
          <w:p w14:paraId="6E9F1D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 (0.92~1.84)</w:t>
            </w:r>
          </w:p>
        </w:tc>
        <w:tc>
          <w:tcPr>
            <w:tcW w:w="0" w:type="auto"/>
            <w:tcBorders>
              <w:top w:val="nil"/>
              <w:left w:val="nil"/>
              <w:bottom w:val="nil"/>
              <w:right w:val="nil"/>
            </w:tcBorders>
            <w:shd w:val="clear" w:color="auto" w:fill="auto"/>
            <w:noWrap/>
            <w:vAlign w:val="center"/>
          </w:tcPr>
          <w:p w14:paraId="5DB94A5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0.135</w:t>
            </w:r>
          </w:p>
        </w:tc>
        <w:tc>
          <w:tcPr>
            <w:tcW w:w="0" w:type="auto"/>
            <w:tcBorders>
              <w:top w:val="nil"/>
              <w:left w:val="nil"/>
              <w:bottom w:val="nil"/>
              <w:right w:val="nil"/>
            </w:tcBorders>
            <w:shd w:val="clear" w:color="auto" w:fill="auto"/>
            <w:noWrap/>
            <w:vAlign w:val="center"/>
          </w:tcPr>
          <w:p w14:paraId="69678B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 (0.91~1.82)</w:t>
            </w:r>
          </w:p>
        </w:tc>
        <w:tc>
          <w:tcPr>
            <w:tcW w:w="0" w:type="auto"/>
            <w:tcBorders>
              <w:top w:val="nil"/>
              <w:left w:val="nil"/>
              <w:bottom w:val="nil"/>
              <w:right w:val="nil"/>
            </w:tcBorders>
            <w:shd w:val="clear" w:color="auto" w:fill="auto"/>
            <w:noWrap/>
            <w:vAlign w:val="center"/>
          </w:tcPr>
          <w:p w14:paraId="5DA2E0A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0.155</w:t>
            </w:r>
          </w:p>
        </w:tc>
        <w:tc>
          <w:tcPr>
            <w:tcW w:w="0" w:type="auto"/>
            <w:tcBorders>
              <w:top w:val="nil"/>
              <w:left w:val="nil"/>
              <w:bottom w:val="nil"/>
              <w:right w:val="nil"/>
            </w:tcBorders>
            <w:shd w:val="clear" w:color="auto" w:fill="auto"/>
            <w:noWrap/>
            <w:vAlign w:val="center"/>
          </w:tcPr>
          <w:p w14:paraId="7F6F2E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(0.83~1.67)</w:t>
            </w:r>
          </w:p>
        </w:tc>
        <w:tc>
          <w:tcPr>
            <w:tcW w:w="0" w:type="auto"/>
            <w:tcBorders>
              <w:top w:val="nil"/>
              <w:left w:val="nil"/>
              <w:bottom w:val="nil"/>
              <w:right w:val="nil"/>
            </w:tcBorders>
            <w:shd w:val="clear" w:color="auto" w:fill="auto"/>
            <w:noWrap/>
            <w:vAlign w:val="center"/>
          </w:tcPr>
          <w:p w14:paraId="78881FB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0.356</w:t>
            </w:r>
          </w:p>
        </w:tc>
      </w:tr>
      <w:tr w14:paraId="5BEC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4C85F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2B47CA9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0" w:type="auto"/>
            <w:tcBorders>
              <w:top w:val="nil"/>
              <w:left w:val="nil"/>
              <w:bottom w:val="nil"/>
              <w:right w:val="nil"/>
            </w:tcBorders>
            <w:shd w:val="clear" w:color="auto" w:fill="auto"/>
            <w:noWrap/>
            <w:vAlign w:val="center"/>
          </w:tcPr>
          <w:p w14:paraId="7A13C0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 (16)</w:t>
            </w:r>
          </w:p>
        </w:tc>
        <w:tc>
          <w:tcPr>
            <w:tcW w:w="0" w:type="auto"/>
            <w:tcBorders>
              <w:top w:val="nil"/>
              <w:left w:val="nil"/>
              <w:bottom w:val="nil"/>
              <w:right w:val="nil"/>
            </w:tcBorders>
            <w:shd w:val="clear" w:color="auto" w:fill="auto"/>
            <w:noWrap/>
            <w:vAlign w:val="center"/>
          </w:tcPr>
          <w:p w14:paraId="244549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2.03 (1.47~2.79)</w:t>
            </w:r>
          </w:p>
        </w:tc>
        <w:tc>
          <w:tcPr>
            <w:tcW w:w="0" w:type="auto"/>
            <w:tcBorders>
              <w:top w:val="nil"/>
              <w:left w:val="nil"/>
              <w:bottom w:val="nil"/>
              <w:right w:val="nil"/>
            </w:tcBorders>
            <w:shd w:val="clear" w:color="auto" w:fill="auto"/>
            <w:noWrap/>
            <w:vAlign w:val="center"/>
          </w:tcPr>
          <w:p w14:paraId="436FCD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256C6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1.98 (1.43~2.73)</w:t>
            </w:r>
          </w:p>
        </w:tc>
        <w:tc>
          <w:tcPr>
            <w:tcW w:w="0" w:type="auto"/>
            <w:tcBorders>
              <w:top w:val="nil"/>
              <w:left w:val="nil"/>
              <w:bottom w:val="nil"/>
              <w:right w:val="nil"/>
            </w:tcBorders>
            <w:shd w:val="clear" w:color="auto" w:fill="auto"/>
            <w:noWrap/>
            <w:vAlign w:val="center"/>
          </w:tcPr>
          <w:p w14:paraId="1BA184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9159B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 (1.22~2.36)</w:t>
            </w:r>
          </w:p>
        </w:tc>
        <w:tc>
          <w:tcPr>
            <w:tcW w:w="0" w:type="auto"/>
            <w:tcBorders>
              <w:top w:val="nil"/>
              <w:left w:val="nil"/>
              <w:bottom w:val="nil"/>
              <w:right w:val="nil"/>
            </w:tcBorders>
            <w:shd w:val="clear" w:color="auto" w:fill="auto"/>
            <w:noWrap/>
            <w:vAlign w:val="center"/>
          </w:tcPr>
          <w:p w14:paraId="386FA27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r>
      <w:tr w14:paraId="6E0A5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CDD90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7F47F51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9E5D1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891E1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D2B1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B5CCB8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F1FF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53B6EE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92540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5338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0BA59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w:t>
            </w:r>
          </w:p>
        </w:tc>
        <w:tc>
          <w:tcPr>
            <w:tcW w:w="0" w:type="auto"/>
            <w:tcBorders>
              <w:top w:val="nil"/>
              <w:left w:val="nil"/>
              <w:bottom w:val="nil"/>
              <w:right w:val="nil"/>
            </w:tcBorders>
            <w:shd w:val="clear" w:color="auto" w:fill="auto"/>
            <w:noWrap/>
            <w:vAlign w:val="center"/>
          </w:tcPr>
          <w:p w14:paraId="3F8D34D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2023</w:t>
            </w:r>
          </w:p>
        </w:tc>
        <w:tc>
          <w:tcPr>
            <w:tcW w:w="0" w:type="auto"/>
            <w:tcBorders>
              <w:top w:val="nil"/>
              <w:left w:val="nil"/>
              <w:bottom w:val="nil"/>
              <w:right w:val="nil"/>
            </w:tcBorders>
            <w:shd w:val="clear" w:color="auto" w:fill="auto"/>
            <w:noWrap/>
            <w:vAlign w:val="center"/>
          </w:tcPr>
          <w:p w14:paraId="6AC9B2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239 (11.8)</w:t>
            </w:r>
          </w:p>
        </w:tc>
        <w:tc>
          <w:tcPr>
            <w:tcW w:w="0" w:type="auto"/>
            <w:tcBorders>
              <w:top w:val="nil"/>
              <w:left w:val="nil"/>
              <w:bottom w:val="nil"/>
              <w:right w:val="nil"/>
            </w:tcBorders>
            <w:shd w:val="clear" w:color="auto" w:fill="auto"/>
            <w:noWrap/>
            <w:vAlign w:val="center"/>
          </w:tcPr>
          <w:p w14:paraId="33F0C9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 (1.24~1.67)</w:t>
            </w:r>
          </w:p>
        </w:tc>
        <w:tc>
          <w:tcPr>
            <w:tcW w:w="0" w:type="auto"/>
            <w:tcBorders>
              <w:top w:val="nil"/>
              <w:left w:val="nil"/>
              <w:bottom w:val="nil"/>
              <w:right w:val="nil"/>
            </w:tcBorders>
            <w:shd w:val="clear" w:color="auto" w:fill="auto"/>
            <w:noWrap/>
            <w:vAlign w:val="center"/>
          </w:tcPr>
          <w:p w14:paraId="4AF5BA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36437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 (1.22~1.66)</w:t>
            </w:r>
          </w:p>
        </w:tc>
        <w:tc>
          <w:tcPr>
            <w:tcW w:w="0" w:type="auto"/>
            <w:tcBorders>
              <w:top w:val="nil"/>
              <w:left w:val="nil"/>
              <w:bottom w:val="nil"/>
              <w:right w:val="nil"/>
            </w:tcBorders>
            <w:shd w:val="clear" w:color="auto" w:fill="auto"/>
            <w:noWrap/>
            <w:vAlign w:val="center"/>
          </w:tcPr>
          <w:p w14:paraId="014349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68140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 (1.14~1.57)</w:t>
            </w:r>
          </w:p>
        </w:tc>
        <w:tc>
          <w:tcPr>
            <w:tcW w:w="0" w:type="auto"/>
            <w:tcBorders>
              <w:top w:val="nil"/>
              <w:left w:val="nil"/>
              <w:bottom w:val="nil"/>
              <w:right w:val="nil"/>
            </w:tcBorders>
            <w:shd w:val="clear" w:color="auto" w:fill="auto"/>
            <w:noWrap/>
            <w:vAlign w:val="center"/>
          </w:tcPr>
          <w:p w14:paraId="1D3119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00C9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D1FDE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CTI</w:t>
            </w:r>
          </w:p>
        </w:tc>
        <w:tc>
          <w:tcPr>
            <w:tcW w:w="0" w:type="auto"/>
            <w:tcBorders>
              <w:top w:val="nil"/>
              <w:left w:val="nil"/>
              <w:bottom w:val="nil"/>
              <w:right w:val="nil"/>
            </w:tcBorders>
            <w:shd w:val="clear" w:color="auto" w:fill="auto"/>
            <w:noWrap/>
            <w:vAlign w:val="center"/>
          </w:tcPr>
          <w:p w14:paraId="526C415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D8009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FA3D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10104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FA07C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89D6B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9DB31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2D207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071B1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57DA4B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327080A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674</w:t>
            </w:r>
          </w:p>
        </w:tc>
        <w:tc>
          <w:tcPr>
            <w:tcW w:w="0" w:type="auto"/>
            <w:tcBorders>
              <w:top w:val="nil"/>
              <w:left w:val="nil"/>
              <w:bottom w:val="nil"/>
              <w:right w:val="nil"/>
            </w:tcBorders>
            <w:shd w:val="clear" w:color="auto" w:fill="auto"/>
            <w:noWrap/>
            <w:vAlign w:val="center"/>
          </w:tcPr>
          <w:p w14:paraId="244B83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 (7.6)</w:t>
            </w:r>
          </w:p>
        </w:tc>
        <w:tc>
          <w:tcPr>
            <w:tcW w:w="0" w:type="auto"/>
            <w:tcBorders>
              <w:top w:val="nil"/>
              <w:left w:val="nil"/>
              <w:bottom w:val="nil"/>
              <w:right w:val="nil"/>
            </w:tcBorders>
            <w:shd w:val="clear" w:color="auto" w:fill="auto"/>
            <w:noWrap/>
            <w:vAlign w:val="center"/>
          </w:tcPr>
          <w:p w14:paraId="1876D1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D54AE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06B263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5AC9AF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39736A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E045D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DC9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9F55F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56B3CB4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674</w:t>
            </w:r>
          </w:p>
        </w:tc>
        <w:tc>
          <w:tcPr>
            <w:tcW w:w="0" w:type="auto"/>
            <w:tcBorders>
              <w:top w:val="nil"/>
              <w:left w:val="nil"/>
              <w:bottom w:val="nil"/>
              <w:right w:val="nil"/>
            </w:tcBorders>
            <w:shd w:val="clear" w:color="auto" w:fill="auto"/>
            <w:noWrap/>
            <w:vAlign w:val="center"/>
          </w:tcPr>
          <w:p w14:paraId="4CF426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 (12.2)</w:t>
            </w:r>
          </w:p>
        </w:tc>
        <w:tc>
          <w:tcPr>
            <w:tcW w:w="0" w:type="auto"/>
            <w:tcBorders>
              <w:top w:val="nil"/>
              <w:left w:val="nil"/>
              <w:bottom w:val="nil"/>
              <w:right w:val="nil"/>
            </w:tcBorders>
            <w:shd w:val="clear" w:color="auto" w:fill="auto"/>
            <w:noWrap/>
            <w:vAlign w:val="center"/>
          </w:tcPr>
          <w:p w14:paraId="454398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1.69 (1.19~2.4)</w:t>
            </w:r>
          </w:p>
        </w:tc>
        <w:tc>
          <w:tcPr>
            <w:tcW w:w="0" w:type="auto"/>
            <w:tcBorders>
              <w:top w:val="nil"/>
              <w:left w:val="nil"/>
              <w:bottom w:val="nil"/>
              <w:right w:val="nil"/>
            </w:tcBorders>
            <w:shd w:val="clear" w:color="auto" w:fill="auto"/>
            <w:noWrap/>
            <w:vAlign w:val="center"/>
          </w:tcPr>
          <w:p w14:paraId="39D6BFB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0" w:type="auto"/>
            <w:tcBorders>
              <w:top w:val="nil"/>
              <w:left w:val="nil"/>
              <w:bottom w:val="nil"/>
              <w:right w:val="nil"/>
            </w:tcBorders>
            <w:shd w:val="clear" w:color="auto" w:fill="auto"/>
            <w:noWrap/>
            <w:vAlign w:val="center"/>
          </w:tcPr>
          <w:p w14:paraId="7EC9C6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1.66 (1.17~2.36)</w:t>
            </w:r>
          </w:p>
        </w:tc>
        <w:tc>
          <w:tcPr>
            <w:tcW w:w="0" w:type="auto"/>
            <w:tcBorders>
              <w:top w:val="nil"/>
              <w:left w:val="nil"/>
              <w:bottom w:val="nil"/>
              <w:right w:val="nil"/>
            </w:tcBorders>
            <w:shd w:val="clear" w:color="auto" w:fill="auto"/>
            <w:noWrap/>
            <w:vAlign w:val="center"/>
          </w:tcPr>
          <w:p w14:paraId="35152D7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0.005</w:t>
            </w:r>
          </w:p>
        </w:tc>
        <w:tc>
          <w:tcPr>
            <w:tcW w:w="0" w:type="auto"/>
            <w:tcBorders>
              <w:top w:val="nil"/>
              <w:left w:val="nil"/>
              <w:bottom w:val="nil"/>
              <w:right w:val="nil"/>
            </w:tcBorders>
            <w:shd w:val="clear" w:color="auto" w:fill="auto"/>
            <w:noWrap/>
            <w:vAlign w:val="center"/>
          </w:tcPr>
          <w:p w14:paraId="08CFCD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 (1.04~2.12)</w:t>
            </w:r>
          </w:p>
        </w:tc>
        <w:tc>
          <w:tcPr>
            <w:tcW w:w="0" w:type="auto"/>
            <w:tcBorders>
              <w:top w:val="nil"/>
              <w:left w:val="nil"/>
              <w:bottom w:val="nil"/>
              <w:right w:val="nil"/>
            </w:tcBorders>
            <w:shd w:val="clear" w:color="auto" w:fill="auto"/>
            <w:noWrap/>
            <w:vAlign w:val="center"/>
          </w:tcPr>
          <w:p w14:paraId="0FD7F1B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0.028</w:t>
            </w:r>
          </w:p>
        </w:tc>
      </w:tr>
      <w:tr w14:paraId="42F93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6C27C6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52B5FB4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0" w:type="auto"/>
            <w:tcBorders>
              <w:top w:val="nil"/>
              <w:left w:val="nil"/>
              <w:bottom w:val="nil"/>
              <w:right w:val="nil"/>
            </w:tcBorders>
            <w:shd w:val="clear" w:color="auto" w:fill="auto"/>
            <w:noWrap/>
            <w:vAlign w:val="center"/>
          </w:tcPr>
          <w:p w14:paraId="6D21DC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(15.7)</w:t>
            </w:r>
          </w:p>
        </w:tc>
        <w:tc>
          <w:tcPr>
            <w:tcW w:w="0" w:type="auto"/>
            <w:tcBorders>
              <w:top w:val="nil"/>
              <w:left w:val="nil"/>
              <w:bottom w:val="nil"/>
              <w:right w:val="nil"/>
            </w:tcBorders>
            <w:shd w:val="clear" w:color="auto" w:fill="auto"/>
            <w:noWrap/>
            <w:vAlign w:val="center"/>
          </w:tcPr>
          <w:p w14:paraId="3009BB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2.21 (1.58~3.08)</w:t>
            </w:r>
          </w:p>
        </w:tc>
        <w:tc>
          <w:tcPr>
            <w:tcW w:w="0" w:type="auto"/>
            <w:tcBorders>
              <w:top w:val="nil"/>
              <w:left w:val="nil"/>
              <w:bottom w:val="nil"/>
              <w:right w:val="nil"/>
            </w:tcBorders>
            <w:shd w:val="clear" w:color="auto" w:fill="auto"/>
            <w:noWrap/>
            <w:vAlign w:val="center"/>
          </w:tcPr>
          <w:p w14:paraId="6B82CD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1D3F2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2.14 (1.52~3.01)</w:t>
            </w:r>
          </w:p>
        </w:tc>
        <w:tc>
          <w:tcPr>
            <w:tcW w:w="0" w:type="auto"/>
            <w:tcBorders>
              <w:top w:val="nil"/>
              <w:left w:val="nil"/>
              <w:bottom w:val="nil"/>
              <w:right w:val="nil"/>
            </w:tcBorders>
            <w:shd w:val="clear" w:color="auto" w:fill="auto"/>
            <w:noWrap/>
            <w:vAlign w:val="center"/>
          </w:tcPr>
          <w:p w14:paraId="163FA4E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6D3CCC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1.87 (1.33~2.63)</w:t>
            </w:r>
          </w:p>
        </w:tc>
        <w:tc>
          <w:tcPr>
            <w:tcW w:w="0" w:type="auto"/>
            <w:tcBorders>
              <w:top w:val="nil"/>
              <w:left w:val="nil"/>
              <w:bottom w:val="nil"/>
              <w:right w:val="nil"/>
            </w:tcBorders>
            <w:shd w:val="clear" w:color="auto" w:fill="auto"/>
            <w:noWrap/>
            <w:vAlign w:val="center"/>
          </w:tcPr>
          <w:p w14:paraId="121FF5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234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7E1D60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7B4B204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3F106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B4007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A11F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CA408C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B2E2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6C72C23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754E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6504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6E33ED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14A52DE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2023</w:t>
            </w:r>
          </w:p>
        </w:tc>
        <w:tc>
          <w:tcPr>
            <w:tcW w:w="0" w:type="auto"/>
            <w:tcBorders>
              <w:top w:val="nil"/>
              <w:left w:val="nil"/>
              <w:bottom w:val="nil"/>
              <w:right w:val="nil"/>
            </w:tcBorders>
            <w:shd w:val="clear" w:color="auto" w:fill="auto"/>
            <w:noWrap/>
            <w:vAlign w:val="center"/>
          </w:tcPr>
          <w:p w14:paraId="1DFC0C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239 (11.8)</w:t>
            </w:r>
          </w:p>
        </w:tc>
        <w:tc>
          <w:tcPr>
            <w:tcW w:w="0" w:type="auto"/>
            <w:tcBorders>
              <w:top w:val="nil"/>
              <w:left w:val="nil"/>
              <w:bottom w:val="nil"/>
              <w:right w:val="nil"/>
            </w:tcBorders>
            <w:shd w:val="clear" w:color="auto" w:fill="auto"/>
            <w:noWrap/>
            <w:vAlign w:val="center"/>
          </w:tcPr>
          <w:p w14:paraId="6F7D72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 (1.18~1.7)</w:t>
            </w:r>
          </w:p>
        </w:tc>
        <w:tc>
          <w:tcPr>
            <w:tcW w:w="0" w:type="auto"/>
            <w:tcBorders>
              <w:top w:val="nil"/>
              <w:left w:val="nil"/>
              <w:bottom w:val="nil"/>
              <w:right w:val="nil"/>
            </w:tcBorders>
            <w:shd w:val="clear" w:color="auto" w:fill="auto"/>
            <w:noWrap/>
            <w:vAlign w:val="center"/>
          </w:tcPr>
          <w:p w14:paraId="73786E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9EA22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1.42 (1.18~1.71)</w:t>
            </w:r>
          </w:p>
        </w:tc>
        <w:tc>
          <w:tcPr>
            <w:tcW w:w="0" w:type="auto"/>
            <w:tcBorders>
              <w:top w:val="nil"/>
              <w:left w:val="nil"/>
              <w:bottom w:val="nil"/>
              <w:right w:val="nil"/>
            </w:tcBorders>
            <w:shd w:val="clear" w:color="auto" w:fill="auto"/>
            <w:noWrap/>
            <w:vAlign w:val="center"/>
          </w:tcPr>
          <w:p w14:paraId="693B5A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01658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(1.11~1.64)</w:t>
            </w:r>
          </w:p>
        </w:tc>
        <w:tc>
          <w:tcPr>
            <w:tcW w:w="0" w:type="auto"/>
            <w:tcBorders>
              <w:top w:val="nil"/>
              <w:left w:val="nil"/>
              <w:bottom w:val="nil"/>
              <w:right w:val="nil"/>
            </w:tcBorders>
            <w:shd w:val="clear" w:color="auto" w:fill="auto"/>
            <w:noWrap/>
            <w:vAlign w:val="center"/>
          </w:tcPr>
          <w:p w14:paraId="0867F1C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r>
      <w:tr w14:paraId="34B5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7B4648E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TyG</w:t>
            </w:r>
          </w:p>
        </w:tc>
        <w:tc>
          <w:tcPr>
            <w:tcW w:w="0" w:type="auto"/>
            <w:tcBorders>
              <w:top w:val="nil"/>
              <w:left w:val="nil"/>
              <w:bottom w:val="nil"/>
              <w:right w:val="nil"/>
            </w:tcBorders>
            <w:shd w:val="clear" w:color="auto" w:fill="auto"/>
            <w:noWrap/>
            <w:vAlign w:val="center"/>
          </w:tcPr>
          <w:p w14:paraId="4A89450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60ECF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10D51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AC199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DA05D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151C2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D06B1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24445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3F71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7A7304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78F89F5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672</w:t>
            </w:r>
          </w:p>
        </w:tc>
        <w:tc>
          <w:tcPr>
            <w:tcW w:w="0" w:type="auto"/>
            <w:tcBorders>
              <w:top w:val="nil"/>
              <w:left w:val="nil"/>
              <w:bottom w:val="nil"/>
              <w:right w:val="nil"/>
            </w:tcBorders>
            <w:shd w:val="clear" w:color="auto" w:fill="auto"/>
            <w:noWrap/>
            <w:vAlign w:val="center"/>
          </w:tcPr>
          <w:p w14:paraId="0EFADE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 (10.6)</w:t>
            </w:r>
          </w:p>
        </w:tc>
        <w:tc>
          <w:tcPr>
            <w:tcW w:w="0" w:type="auto"/>
            <w:tcBorders>
              <w:top w:val="nil"/>
              <w:left w:val="nil"/>
              <w:bottom w:val="nil"/>
              <w:right w:val="nil"/>
            </w:tcBorders>
            <w:shd w:val="clear" w:color="auto" w:fill="auto"/>
            <w:noWrap/>
            <w:vAlign w:val="center"/>
          </w:tcPr>
          <w:p w14:paraId="3CEEE91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845C4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92771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3D4A22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4656AE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12237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3F6B8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44F4F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5BCEE26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676</w:t>
            </w:r>
          </w:p>
        </w:tc>
        <w:tc>
          <w:tcPr>
            <w:tcW w:w="0" w:type="auto"/>
            <w:tcBorders>
              <w:top w:val="nil"/>
              <w:left w:val="nil"/>
              <w:bottom w:val="nil"/>
              <w:right w:val="nil"/>
            </w:tcBorders>
            <w:shd w:val="clear" w:color="auto" w:fill="auto"/>
            <w:noWrap/>
            <w:vAlign w:val="center"/>
          </w:tcPr>
          <w:p w14:paraId="3724AE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 (10.8)</w:t>
            </w:r>
          </w:p>
        </w:tc>
        <w:tc>
          <w:tcPr>
            <w:tcW w:w="0" w:type="auto"/>
            <w:tcBorders>
              <w:top w:val="nil"/>
              <w:left w:val="nil"/>
              <w:bottom w:val="nil"/>
              <w:right w:val="nil"/>
            </w:tcBorders>
            <w:shd w:val="clear" w:color="auto" w:fill="auto"/>
            <w:noWrap/>
            <w:vAlign w:val="center"/>
          </w:tcPr>
          <w:p w14:paraId="29CDA18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(0.77~1.48)</w:t>
            </w:r>
          </w:p>
        </w:tc>
        <w:tc>
          <w:tcPr>
            <w:tcW w:w="0" w:type="auto"/>
            <w:tcBorders>
              <w:top w:val="nil"/>
              <w:left w:val="nil"/>
              <w:bottom w:val="nil"/>
              <w:right w:val="nil"/>
            </w:tcBorders>
            <w:shd w:val="clear" w:color="auto" w:fill="auto"/>
            <w:noWrap/>
            <w:vAlign w:val="center"/>
          </w:tcPr>
          <w:p w14:paraId="41E1704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0.688</w:t>
            </w:r>
          </w:p>
        </w:tc>
        <w:tc>
          <w:tcPr>
            <w:tcW w:w="0" w:type="auto"/>
            <w:tcBorders>
              <w:top w:val="nil"/>
              <w:left w:val="nil"/>
              <w:bottom w:val="nil"/>
              <w:right w:val="nil"/>
            </w:tcBorders>
            <w:shd w:val="clear" w:color="auto" w:fill="auto"/>
            <w:noWrap/>
            <w:vAlign w:val="center"/>
          </w:tcPr>
          <w:p w14:paraId="6B042FC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(0.75~1.45)</w:t>
            </w:r>
          </w:p>
        </w:tc>
        <w:tc>
          <w:tcPr>
            <w:tcW w:w="0" w:type="auto"/>
            <w:tcBorders>
              <w:top w:val="nil"/>
              <w:left w:val="nil"/>
              <w:bottom w:val="nil"/>
              <w:right w:val="nil"/>
            </w:tcBorders>
            <w:shd w:val="clear" w:color="auto" w:fill="auto"/>
            <w:noWrap/>
            <w:vAlign w:val="center"/>
          </w:tcPr>
          <w:p w14:paraId="78547DB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0.795</w:t>
            </w:r>
          </w:p>
        </w:tc>
        <w:tc>
          <w:tcPr>
            <w:tcW w:w="0" w:type="auto"/>
            <w:tcBorders>
              <w:top w:val="nil"/>
              <w:left w:val="nil"/>
              <w:bottom w:val="nil"/>
              <w:right w:val="nil"/>
            </w:tcBorders>
            <w:shd w:val="clear" w:color="auto" w:fill="auto"/>
            <w:noWrap/>
            <w:vAlign w:val="center"/>
          </w:tcPr>
          <w:p w14:paraId="0CC60A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 (0.71~1.38)</w:t>
            </w:r>
          </w:p>
        </w:tc>
        <w:tc>
          <w:tcPr>
            <w:tcW w:w="0" w:type="auto"/>
            <w:tcBorders>
              <w:top w:val="nil"/>
              <w:left w:val="nil"/>
              <w:bottom w:val="nil"/>
              <w:right w:val="nil"/>
            </w:tcBorders>
            <w:shd w:val="clear" w:color="auto" w:fill="auto"/>
            <w:noWrap/>
            <w:vAlign w:val="center"/>
          </w:tcPr>
          <w:p w14:paraId="720170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0.949</w:t>
            </w:r>
          </w:p>
        </w:tc>
      </w:tr>
      <w:tr w14:paraId="57880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F8B1F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6D47A69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0" w:type="auto"/>
            <w:tcBorders>
              <w:top w:val="nil"/>
              <w:left w:val="nil"/>
              <w:bottom w:val="nil"/>
              <w:right w:val="nil"/>
            </w:tcBorders>
            <w:shd w:val="clear" w:color="auto" w:fill="auto"/>
            <w:noWrap/>
            <w:vAlign w:val="center"/>
          </w:tcPr>
          <w:p w14:paraId="5CB0BA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 (14.1)</w:t>
            </w:r>
          </w:p>
        </w:tc>
        <w:tc>
          <w:tcPr>
            <w:tcW w:w="0" w:type="auto"/>
            <w:tcBorders>
              <w:top w:val="nil"/>
              <w:left w:val="nil"/>
              <w:bottom w:val="nil"/>
              <w:right w:val="nil"/>
            </w:tcBorders>
            <w:shd w:val="clear" w:color="auto" w:fill="auto"/>
            <w:noWrap/>
            <w:vAlign w:val="center"/>
          </w:tcPr>
          <w:p w14:paraId="72106F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 (1.03~1.91)</w:t>
            </w:r>
          </w:p>
        </w:tc>
        <w:tc>
          <w:tcPr>
            <w:tcW w:w="0" w:type="auto"/>
            <w:tcBorders>
              <w:top w:val="nil"/>
              <w:left w:val="nil"/>
              <w:bottom w:val="nil"/>
              <w:right w:val="nil"/>
            </w:tcBorders>
            <w:shd w:val="clear" w:color="auto" w:fill="auto"/>
            <w:noWrap/>
            <w:vAlign w:val="center"/>
          </w:tcPr>
          <w:p w14:paraId="6629469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w:t>
            </w:r>
          </w:p>
        </w:tc>
        <w:tc>
          <w:tcPr>
            <w:tcW w:w="0" w:type="auto"/>
            <w:tcBorders>
              <w:top w:val="nil"/>
              <w:left w:val="nil"/>
              <w:bottom w:val="nil"/>
              <w:right w:val="nil"/>
            </w:tcBorders>
            <w:shd w:val="clear" w:color="auto" w:fill="auto"/>
            <w:noWrap/>
            <w:vAlign w:val="center"/>
          </w:tcPr>
          <w:p w14:paraId="70AC47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(1~1.87)</w:t>
            </w:r>
          </w:p>
        </w:tc>
        <w:tc>
          <w:tcPr>
            <w:tcW w:w="0" w:type="auto"/>
            <w:tcBorders>
              <w:top w:val="nil"/>
              <w:left w:val="nil"/>
              <w:bottom w:val="nil"/>
              <w:right w:val="nil"/>
            </w:tcBorders>
            <w:shd w:val="clear" w:color="auto" w:fill="auto"/>
            <w:noWrap/>
            <w:vAlign w:val="center"/>
          </w:tcPr>
          <w:p w14:paraId="77A1BB4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w:t>
            </w:r>
          </w:p>
        </w:tc>
        <w:tc>
          <w:tcPr>
            <w:tcW w:w="0" w:type="auto"/>
            <w:tcBorders>
              <w:top w:val="nil"/>
              <w:left w:val="nil"/>
              <w:bottom w:val="nil"/>
              <w:right w:val="nil"/>
            </w:tcBorders>
            <w:shd w:val="clear" w:color="auto" w:fill="auto"/>
            <w:noWrap/>
            <w:vAlign w:val="center"/>
          </w:tcPr>
          <w:p w14:paraId="50F899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 (0.92~1.72)</w:t>
            </w:r>
          </w:p>
        </w:tc>
        <w:tc>
          <w:tcPr>
            <w:tcW w:w="0" w:type="auto"/>
            <w:tcBorders>
              <w:top w:val="nil"/>
              <w:left w:val="nil"/>
              <w:bottom w:val="nil"/>
              <w:right w:val="nil"/>
            </w:tcBorders>
            <w:shd w:val="clear" w:color="auto" w:fill="auto"/>
            <w:noWrap/>
            <w:vAlign w:val="center"/>
          </w:tcPr>
          <w:p w14:paraId="3D2D6F5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0.158</w:t>
            </w:r>
          </w:p>
        </w:tc>
      </w:tr>
      <w:tr w14:paraId="23CE2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single" w:color="000000" w:sz="12" w:space="0"/>
              <w:right w:val="nil"/>
            </w:tcBorders>
            <w:shd w:val="clear" w:color="auto" w:fill="auto"/>
            <w:noWrap/>
            <w:vAlign w:val="center"/>
          </w:tcPr>
          <w:p w14:paraId="6CDE24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single" w:color="000000" w:sz="12" w:space="0"/>
              <w:right w:val="nil"/>
            </w:tcBorders>
            <w:shd w:val="clear" w:color="auto" w:fill="auto"/>
            <w:noWrap/>
            <w:vAlign w:val="center"/>
          </w:tcPr>
          <w:p w14:paraId="09D2294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393180A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1320246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3BE95C0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0.027</w:t>
            </w:r>
          </w:p>
        </w:tc>
        <w:tc>
          <w:tcPr>
            <w:tcW w:w="0" w:type="auto"/>
            <w:tcBorders>
              <w:top w:val="nil"/>
              <w:left w:val="nil"/>
              <w:bottom w:val="single" w:color="000000" w:sz="12" w:space="0"/>
              <w:right w:val="nil"/>
            </w:tcBorders>
            <w:shd w:val="clear" w:color="auto" w:fill="auto"/>
            <w:noWrap/>
            <w:vAlign w:val="center"/>
          </w:tcPr>
          <w:p w14:paraId="33DC62D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4D9E7C0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0.045</w:t>
            </w:r>
          </w:p>
        </w:tc>
        <w:tc>
          <w:tcPr>
            <w:tcW w:w="0" w:type="auto"/>
            <w:tcBorders>
              <w:top w:val="nil"/>
              <w:left w:val="nil"/>
              <w:bottom w:val="single" w:color="000000" w:sz="12" w:space="0"/>
              <w:right w:val="nil"/>
            </w:tcBorders>
            <w:shd w:val="clear" w:color="auto" w:fill="auto"/>
            <w:noWrap/>
            <w:vAlign w:val="center"/>
          </w:tcPr>
          <w:p w14:paraId="2A7D38A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0F3825E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0.144</w:t>
            </w:r>
          </w:p>
        </w:tc>
      </w:tr>
    </w:tbl>
    <w:p w14:paraId="70522BC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1: unadjusted for any covariates</w:t>
      </w:r>
      <w:r>
        <w:rPr>
          <w:rFonts w:hint="eastAsia" w:ascii="Times New Roman" w:hAnsi="Times New Roman" w:cs="Times New Roman"/>
          <w:b w:val="0"/>
          <w:bCs w:val="0"/>
          <w:sz w:val="22"/>
          <w:szCs w:val="22"/>
          <w:lang w:val="en-US" w:eastAsia="zh-CN"/>
        </w:rPr>
        <w:t>.</w:t>
      </w:r>
    </w:p>
    <w:p w14:paraId="6D2CD08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2: adjusted for gender, age, marital status, and education level</w:t>
      </w:r>
      <w:r>
        <w:rPr>
          <w:rFonts w:hint="eastAsia" w:ascii="Times New Roman" w:hAnsi="Times New Roman" w:cs="Times New Roman"/>
          <w:b w:val="0"/>
          <w:bCs w:val="0"/>
          <w:sz w:val="22"/>
          <w:szCs w:val="22"/>
          <w:lang w:val="en-US" w:eastAsia="zh-CN"/>
        </w:rPr>
        <w:t>.</w:t>
      </w:r>
    </w:p>
    <w:p w14:paraId="161668D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3: adjusted for gender, age, marital status, education level, smoking status, drinking status, hypertension, dyslipidemia, cancer, and kidney disease</w:t>
      </w:r>
      <w:r>
        <w:rPr>
          <w:rFonts w:hint="eastAsia" w:ascii="Times New Roman" w:hAnsi="Times New Roman" w:cs="Times New Roman"/>
          <w:b w:val="0"/>
          <w:bCs w:val="0"/>
          <w:sz w:val="22"/>
          <w:szCs w:val="22"/>
          <w:lang w:val="en-US" w:eastAsia="zh-CN"/>
        </w:rPr>
        <w:t>.</w:t>
      </w:r>
    </w:p>
    <w:p w14:paraId="1D8D665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TyG, triglyceride-glucose; CMM, cardiometabolic multimorbidity; cuCTI, cumulative C-reactive protein-triglyceride glucose index; T, tertile; HR, hazard ratio; CI, confidence interval; Ref, reference.</w:t>
      </w:r>
    </w:p>
    <w:p w14:paraId="48AA962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p>
    <w:p w14:paraId="03A58AE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Table S</w:t>
      </w:r>
      <w:r>
        <w:rPr>
          <w:rFonts w:hint="eastAsia" w:ascii="Times New Roman" w:hAnsi="Times New Roman" w:cs="Times New Roman"/>
          <w:b/>
          <w:bCs/>
          <w:sz w:val="22"/>
          <w:szCs w:val="22"/>
          <w:lang w:val="en-US" w:eastAsia="zh-CN"/>
        </w:rPr>
        <w:t>4</w:t>
      </w:r>
      <w:r>
        <w:rPr>
          <w:rFonts w:hint="default" w:ascii="Times New Roman" w:hAnsi="Times New Roman" w:cs="Times New Roman"/>
          <w:b/>
          <w:bCs/>
          <w:sz w:val="22"/>
          <w:szCs w:val="22"/>
          <w:lang w:val="en-US" w:eastAsia="zh-CN"/>
        </w:rPr>
        <w:t xml:space="preserve"> Associations of cumulative CTI, CTI change</w:t>
      </w:r>
      <w:r>
        <w:rPr>
          <w:rFonts w:hint="eastAsia" w:ascii="Times New Roman" w:hAnsi="Times New Roman" w:cs="Times New Roman"/>
          <w:b/>
          <w:bCs/>
          <w:sz w:val="22"/>
          <w:szCs w:val="22"/>
          <w:lang w:val="en-US" w:eastAsia="zh-CN"/>
        </w:rPr>
        <w:t xml:space="preserve"> clusters</w:t>
      </w:r>
      <w:r>
        <w:rPr>
          <w:rFonts w:hint="default" w:ascii="Times New Roman" w:hAnsi="Times New Roman" w:cs="Times New Roman"/>
          <w:b/>
          <w:bCs/>
          <w:sz w:val="22"/>
          <w:szCs w:val="22"/>
          <w:lang w:val="en-US" w:eastAsia="zh-CN"/>
        </w:rPr>
        <w:t>, CTI, and TyG with CMM in individuals with MASLD (excluding missing covariates)</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8"/>
        <w:gridCol w:w="718"/>
        <w:gridCol w:w="1188"/>
        <w:gridCol w:w="1692"/>
        <w:gridCol w:w="907"/>
        <w:gridCol w:w="1692"/>
        <w:gridCol w:w="907"/>
        <w:gridCol w:w="1692"/>
        <w:gridCol w:w="907"/>
      </w:tblGrid>
      <w:tr w14:paraId="637D9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12" w:space="0"/>
              <w:left w:val="nil"/>
              <w:bottom w:val="nil"/>
              <w:right w:val="nil"/>
            </w:tcBorders>
            <w:shd w:val="clear" w:color="auto" w:fill="auto"/>
            <w:noWrap/>
            <w:vAlign w:val="center"/>
          </w:tcPr>
          <w:p w14:paraId="600B72A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00F78E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53DBBF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7B08F7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1</w:t>
            </w:r>
          </w:p>
        </w:tc>
        <w:tc>
          <w:tcPr>
            <w:tcW w:w="0" w:type="auto"/>
            <w:tcBorders>
              <w:top w:val="single" w:color="000000" w:sz="12" w:space="0"/>
              <w:left w:val="nil"/>
              <w:bottom w:val="nil"/>
              <w:right w:val="nil"/>
            </w:tcBorders>
            <w:shd w:val="clear" w:color="auto" w:fill="auto"/>
            <w:noWrap/>
            <w:vAlign w:val="center"/>
          </w:tcPr>
          <w:p w14:paraId="487286B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10130E8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2</w:t>
            </w:r>
          </w:p>
        </w:tc>
        <w:tc>
          <w:tcPr>
            <w:tcW w:w="0" w:type="auto"/>
            <w:tcBorders>
              <w:top w:val="single" w:color="000000" w:sz="12" w:space="0"/>
              <w:left w:val="nil"/>
              <w:bottom w:val="nil"/>
              <w:right w:val="nil"/>
            </w:tcBorders>
            <w:shd w:val="clear" w:color="auto" w:fill="auto"/>
            <w:noWrap/>
            <w:vAlign w:val="center"/>
          </w:tcPr>
          <w:p w14:paraId="25F8CC43">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6AC497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3</w:t>
            </w:r>
          </w:p>
        </w:tc>
        <w:tc>
          <w:tcPr>
            <w:tcW w:w="0" w:type="auto"/>
            <w:tcBorders>
              <w:top w:val="single" w:color="000000" w:sz="12" w:space="0"/>
              <w:left w:val="nil"/>
              <w:bottom w:val="nil"/>
              <w:right w:val="nil"/>
            </w:tcBorders>
            <w:shd w:val="clear" w:color="auto" w:fill="auto"/>
            <w:noWrap/>
            <w:vAlign w:val="center"/>
          </w:tcPr>
          <w:p w14:paraId="53ED4908">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r>
      <w:tr w14:paraId="4A6F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0" w:type="auto"/>
            <w:tcBorders>
              <w:top w:val="nil"/>
              <w:left w:val="nil"/>
              <w:bottom w:val="nil"/>
              <w:right w:val="nil"/>
            </w:tcBorders>
            <w:shd w:val="clear" w:color="auto" w:fill="auto"/>
            <w:noWrap/>
            <w:vAlign w:val="center"/>
          </w:tcPr>
          <w:p w14:paraId="227FAD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w:t>
            </w:r>
          </w:p>
        </w:tc>
        <w:tc>
          <w:tcPr>
            <w:tcW w:w="0" w:type="auto"/>
            <w:tcBorders>
              <w:top w:val="nil"/>
              <w:left w:val="nil"/>
              <w:bottom w:val="nil"/>
              <w:right w:val="nil"/>
            </w:tcBorders>
            <w:shd w:val="clear" w:color="auto" w:fill="auto"/>
            <w:noWrap/>
            <w:vAlign w:val="center"/>
          </w:tcPr>
          <w:p w14:paraId="3A6C3E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0" w:type="auto"/>
            <w:tcBorders>
              <w:top w:val="nil"/>
              <w:left w:val="nil"/>
              <w:bottom w:val="nil"/>
              <w:right w:val="nil"/>
            </w:tcBorders>
            <w:shd w:val="clear" w:color="auto" w:fill="auto"/>
            <w:vAlign w:val="center"/>
          </w:tcPr>
          <w:p w14:paraId="1BE133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Event (%)</w:t>
            </w:r>
          </w:p>
        </w:tc>
        <w:tc>
          <w:tcPr>
            <w:tcW w:w="0" w:type="auto"/>
            <w:tcBorders>
              <w:top w:val="single" w:color="000000" w:sz="4" w:space="0"/>
              <w:left w:val="nil"/>
              <w:bottom w:val="single" w:color="000000" w:sz="4" w:space="0"/>
              <w:right w:val="nil"/>
            </w:tcBorders>
            <w:shd w:val="clear" w:color="auto" w:fill="auto"/>
            <w:noWrap/>
            <w:vAlign w:val="center"/>
          </w:tcPr>
          <w:p w14:paraId="2FA8D40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single" w:color="000000" w:sz="4" w:space="0"/>
              <w:right w:val="nil"/>
            </w:tcBorders>
            <w:shd w:val="clear" w:color="auto" w:fill="auto"/>
            <w:noWrap/>
            <w:vAlign w:val="center"/>
          </w:tcPr>
          <w:p w14:paraId="1F249F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single" w:color="000000" w:sz="4" w:space="0"/>
              <w:right w:val="nil"/>
            </w:tcBorders>
            <w:shd w:val="clear" w:color="auto" w:fill="auto"/>
            <w:noWrap/>
            <w:vAlign w:val="center"/>
          </w:tcPr>
          <w:p w14:paraId="60F35B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single" w:color="000000" w:sz="4" w:space="0"/>
              <w:right w:val="nil"/>
            </w:tcBorders>
            <w:shd w:val="clear" w:color="auto" w:fill="auto"/>
            <w:noWrap/>
            <w:vAlign w:val="center"/>
          </w:tcPr>
          <w:p w14:paraId="081D8A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single" w:color="000000" w:sz="4" w:space="0"/>
              <w:right w:val="nil"/>
            </w:tcBorders>
            <w:shd w:val="clear" w:color="auto" w:fill="auto"/>
            <w:noWrap/>
            <w:vAlign w:val="center"/>
          </w:tcPr>
          <w:p w14:paraId="4AB126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single" w:color="000000" w:sz="4" w:space="0"/>
              <w:right w:val="nil"/>
            </w:tcBorders>
            <w:shd w:val="clear" w:color="auto" w:fill="auto"/>
            <w:noWrap/>
            <w:vAlign w:val="center"/>
          </w:tcPr>
          <w:p w14:paraId="32199C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7DE47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nil"/>
              <w:bottom w:val="nil"/>
              <w:right w:val="nil"/>
            </w:tcBorders>
            <w:shd w:val="clear" w:color="auto" w:fill="auto"/>
            <w:noWrap/>
            <w:vAlign w:val="center"/>
          </w:tcPr>
          <w:p w14:paraId="0C2CAB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cuCTI</w:t>
            </w:r>
          </w:p>
        </w:tc>
        <w:tc>
          <w:tcPr>
            <w:tcW w:w="0" w:type="auto"/>
            <w:tcBorders>
              <w:top w:val="single" w:color="000000" w:sz="4" w:space="0"/>
              <w:left w:val="nil"/>
              <w:bottom w:val="nil"/>
              <w:right w:val="nil"/>
            </w:tcBorders>
            <w:shd w:val="clear" w:color="auto" w:fill="auto"/>
            <w:noWrap/>
            <w:vAlign w:val="center"/>
          </w:tcPr>
          <w:p w14:paraId="313037F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2121</w:t>
            </w:r>
          </w:p>
        </w:tc>
        <w:tc>
          <w:tcPr>
            <w:tcW w:w="0" w:type="auto"/>
            <w:tcBorders>
              <w:top w:val="single" w:color="000000" w:sz="4" w:space="0"/>
              <w:left w:val="nil"/>
              <w:bottom w:val="nil"/>
              <w:right w:val="nil"/>
            </w:tcBorders>
            <w:shd w:val="clear" w:color="auto" w:fill="auto"/>
            <w:noWrap/>
            <w:vAlign w:val="center"/>
          </w:tcPr>
          <w:p w14:paraId="267A91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347 (16.4)</w:t>
            </w:r>
          </w:p>
        </w:tc>
        <w:tc>
          <w:tcPr>
            <w:tcW w:w="0" w:type="auto"/>
            <w:tcBorders>
              <w:top w:val="nil"/>
              <w:left w:val="nil"/>
              <w:bottom w:val="nil"/>
              <w:right w:val="nil"/>
            </w:tcBorders>
            <w:shd w:val="clear" w:color="auto" w:fill="auto"/>
            <w:noWrap/>
            <w:vAlign w:val="center"/>
          </w:tcPr>
          <w:p w14:paraId="095AF2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(1.12~1.22)</w:t>
            </w:r>
          </w:p>
        </w:tc>
        <w:tc>
          <w:tcPr>
            <w:tcW w:w="0" w:type="auto"/>
            <w:tcBorders>
              <w:top w:val="nil"/>
              <w:left w:val="nil"/>
              <w:bottom w:val="nil"/>
              <w:right w:val="nil"/>
            </w:tcBorders>
            <w:shd w:val="clear" w:color="auto" w:fill="auto"/>
            <w:noWrap/>
            <w:vAlign w:val="center"/>
          </w:tcPr>
          <w:p w14:paraId="5579D8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B046F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 (1.12~1.22)</w:t>
            </w:r>
          </w:p>
        </w:tc>
        <w:tc>
          <w:tcPr>
            <w:tcW w:w="0" w:type="auto"/>
            <w:tcBorders>
              <w:top w:val="nil"/>
              <w:left w:val="nil"/>
              <w:bottom w:val="nil"/>
              <w:right w:val="nil"/>
            </w:tcBorders>
            <w:shd w:val="clear" w:color="auto" w:fill="auto"/>
            <w:noWrap/>
            <w:vAlign w:val="center"/>
          </w:tcPr>
          <w:p w14:paraId="0DDEE4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117551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 (1.08~1.19)</w:t>
            </w:r>
          </w:p>
        </w:tc>
        <w:tc>
          <w:tcPr>
            <w:tcW w:w="0" w:type="auto"/>
            <w:tcBorders>
              <w:top w:val="nil"/>
              <w:left w:val="nil"/>
              <w:bottom w:val="nil"/>
              <w:right w:val="nil"/>
            </w:tcBorders>
            <w:shd w:val="clear" w:color="auto" w:fill="auto"/>
            <w:noWrap/>
            <w:vAlign w:val="center"/>
          </w:tcPr>
          <w:p w14:paraId="3E819A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3284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A4BB6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Change in the CTI</w:t>
            </w:r>
          </w:p>
        </w:tc>
        <w:tc>
          <w:tcPr>
            <w:tcW w:w="0" w:type="auto"/>
            <w:tcBorders>
              <w:top w:val="nil"/>
              <w:left w:val="nil"/>
              <w:bottom w:val="nil"/>
              <w:right w:val="nil"/>
            </w:tcBorders>
            <w:shd w:val="clear" w:color="auto" w:fill="auto"/>
            <w:noWrap/>
            <w:vAlign w:val="center"/>
          </w:tcPr>
          <w:p w14:paraId="00E498C8">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1A570A">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B0A5C1">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C127A6">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5AEB5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F3232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C22CC2">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83EB9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r>
      <w:tr w14:paraId="3B0FA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1D471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1</w:t>
            </w:r>
          </w:p>
        </w:tc>
        <w:tc>
          <w:tcPr>
            <w:tcW w:w="0" w:type="auto"/>
            <w:tcBorders>
              <w:top w:val="nil"/>
              <w:left w:val="nil"/>
              <w:bottom w:val="nil"/>
              <w:right w:val="nil"/>
            </w:tcBorders>
            <w:shd w:val="clear" w:color="auto" w:fill="auto"/>
            <w:noWrap/>
            <w:vAlign w:val="center"/>
          </w:tcPr>
          <w:p w14:paraId="3B6AA34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857</w:t>
            </w:r>
          </w:p>
        </w:tc>
        <w:tc>
          <w:tcPr>
            <w:tcW w:w="0" w:type="auto"/>
            <w:tcBorders>
              <w:top w:val="nil"/>
              <w:left w:val="nil"/>
              <w:bottom w:val="nil"/>
              <w:right w:val="nil"/>
            </w:tcBorders>
            <w:shd w:val="clear" w:color="auto" w:fill="auto"/>
            <w:noWrap/>
            <w:vAlign w:val="center"/>
          </w:tcPr>
          <w:p w14:paraId="7E651E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(12.1)</w:t>
            </w:r>
          </w:p>
        </w:tc>
        <w:tc>
          <w:tcPr>
            <w:tcW w:w="0" w:type="auto"/>
            <w:tcBorders>
              <w:top w:val="nil"/>
              <w:left w:val="nil"/>
              <w:bottom w:val="nil"/>
              <w:right w:val="nil"/>
            </w:tcBorders>
            <w:shd w:val="clear" w:color="auto" w:fill="auto"/>
            <w:noWrap/>
            <w:vAlign w:val="center"/>
          </w:tcPr>
          <w:p w14:paraId="7512C7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C0A58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05C87F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BDA53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6F894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A39B1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3C94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64692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2</w:t>
            </w:r>
          </w:p>
        </w:tc>
        <w:tc>
          <w:tcPr>
            <w:tcW w:w="0" w:type="auto"/>
            <w:tcBorders>
              <w:top w:val="nil"/>
              <w:left w:val="nil"/>
              <w:bottom w:val="nil"/>
              <w:right w:val="nil"/>
            </w:tcBorders>
            <w:shd w:val="clear" w:color="auto" w:fill="auto"/>
            <w:noWrap/>
            <w:vAlign w:val="center"/>
          </w:tcPr>
          <w:p w14:paraId="0471793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943</w:t>
            </w:r>
          </w:p>
        </w:tc>
        <w:tc>
          <w:tcPr>
            <w:tcW w:w="0" w:type="auto"/>
            <w:tcBorders>
              <w:top w:val="nil"/>
              <w:left w:val="nil"/>
              <w:bottom w:val="nil"/>
              <w:right w:val="nil"/>
            </w:tcBorders>
            <w:shd w:val="clear" w:color="auto" w:fill="auto"/>
            <w:noWrap/>
            <w:vAlign w:val="center"/>
          </w:tcPr>
          <w:p w14:paraId="080E80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 (17.2)</w:t>
            </w:r>
          </w:p>
        </w:tc>
        <w:tc>
          <w:tcPr>
            <w:tcW w:w="0" w:type="auto"/>
            <w:tcBorders>
              <w:top w:val="nil"/>
              <w:left w:val="nil"/>
              <w:bottom w:val="nil"/>
              <w:right w:val="nil"/>
            </w:tcBorders>
            <w:shd w:val="clear" w:color="auto" w:fill="auto"/>
            <w:noWrap/>
            <w:vAlign w:val="center"/>
          </w:tcPr>
          <w:p w14:paraId="30CC9C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(1.18~1.93)</w:t>
            </w:r>
          </w:p>
        </w:tc>
        <w:tc>
          <w:tcPr>
            <w:tcW w:w="0" w:type="auto"/>
            <w:tcBorders>
              <w:top w:val="nil"/>
              <w:left w:val="nil"/>
              <w:bottom w:val="nil"/>
              <w:right w:val="nil"/>
            </w:tcBorders>
            <w:shd w:val="clear" w:color="auto" w:fill="auto"/>
            <w:noWrap/>
            <w:vAlign w:val="center"/>
          </w:tcPr>
          <w:p w14:paraId="30343B1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auto"/>
            <w:noWrap/>
            <w:vAlign w:val="center"/>
          </w:tcPr>
          <w:p w14:paraId="7D2B97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 (1.17~1.92)</w:t>
            </w:r>
          </w:p>
        </w:tc>
        <w:tc>
          <w:tcPr>
            <w:tcW w:w="0" w:type="auto"/>
            <w:tcBorders>
              <w:top w:val="nil"/>
              <w:left w:val="nil"/>
              <w:bottom w:val="nil"/>
              <w:right w:val="nil"/>
            </w:tcBorders>
            <w:shd w:val="clear" w:color="auto" w:fill="auto"/>
            <w:noWrap/>
            <w:vAlign w:val="center"/>
          </w:tcPr>
          <w:p w14:paraId="06C70C7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nil"/>
              <w:right w:val="nil"/>
            </w:tcBorders>
            <w:shd w:val="clear" w:color="auto" w:fill="auto"/>
            <w:noWrap/>
            <w:vAlign w:val="center"/>
          </w:tcPr>
          <w:p w14:paraId="3A98ED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 (1.06~1.75)</w:t>
            </w:r>
          </w:p>
        </w:tc>
        <w:tc>
          <w:tcPr>
            <w:tcW w:w="0" w:type="auto"/>
            <w:tcBorders>
              <w:top w:val="nil"/>
              <w:left w:val="nil"/>
              <w:bottom w:val="nil"/>
              <w:right w:val="nil"/>
            </w:tcBorders>
            <w:shd w:val="clear" w:color="auto" w:fill="auto"/>
            <w:noWrap/>
            <w:vAlign w:val="center"/>
          </w:tcPr>
          <w:p w14:paraId="6D95111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0.015</w:t>
            </w:r>
          </w:p>
        </w:tc>
      </w:tr>
      <w:tr w14:paraId="62849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E0546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3</w:t>
            </w:r>
          </w:p>
        </w:tc>
        <w:tc>
          <w:tcPr>
            <w:tcW w:w="0" w:type="auto"/>
            <w:tcBorders>
              <w:top w:val="nil"/>
              <w:left w:val="nil"/>
              <w:bottom w:val="nil"/>
              <w:right w:val="nil"/>
            </w:tcBorders>
            <w:shd w:val="clear" w:color="auto" w:fill="auto"/>
            <w:noWrap/>
            <w:vAlign w:val="center"/>
          </w:tcPr>
          <w:p w14:paraId="6E6E62A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321</w:t>
            </w:r>
          </w:p>
        </w:tc>
        <w:tc>
          <w:tcPr>
            <w:tcW w:w="0" w:type="auto"/>
            <w:tcBorders>
              <w:top w:val="nil"/>
              <w:left w:val="nil"/>
              <w:bottom w:val="nil"/>
              <w:right w:val="nil"/>
            </w:tcBorders>
            <w:shd w:val="clear" w:color="auto" w:fill="auto"/>
            <w:noWrap/>
            <w:vAlign w:val="center"/>
          </w:tcPr>
          <w:p w14:paraId="544546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 (25.2)</w:t>
            </w:r>
          </w:p>
        </w:tc>
        <w:tc>
          <w:tcPr>
            <w:tcW w:w="0" w:type="auto"/>
            <w:tcBorders>
              <w:top w:val="nil"/>
              <w:left w:val="nil"/>
              <w:bottom w:val="nil"/>
              <w:right w:val="nil"/>
            </w:tcBorders>
            <w:shd w:val="clear" w:color="auto" w:fill="auto"/>
            <w:noWrap/>
            <w:vAlign w:val="center"/>
          </w:tcPr>
          <w:p w14:paraId="152C50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2.35 (1.76~3.14)</w:t>
            </w:r>
          </w:p>
        </w:tc>
        <w:tc>
          <w:tcPr>
            <w:tcW w:w="0" w:type="auto"/>
            <w:tcBorders>
              <w:top w:val="nil"/>
              <w:left w:val="nil"/>
              <w:bottom w:val="nil"/>
              <w:right w:val="nil"/>
            </w:tcBorders>
            <w:shd w:val="clear" w:color="auto" w:fill="auto"/>
            <w:noWrap/>
            <w:vAlign w:val="center"/>
          </w:tcPr>
          <w:p w14:paraId="47223A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C0239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2.34 (1.75~3.15)</w:t>
            </w:r>
          </w:p>
        </w:tc>
        <w:tc>
          <w:tcPr>
            <w:tcW w:w="0" w:type="auto"/>
            <w:tcBorders>
              <w:top w:val="nil"/>
              <w:left w:val="nil"/>
              <w:bottom w:val="nil"/>
              <w:right w:val="nil"/>
            </w:tcBorders>
            <w:shd w:val="clear" w:color="auto" w:fill="auto"/>
            <w:noWrap/>
            <w:vAlign w:val="center"/>
          </w:tcPr>
          <w:p w14:paraId="16CED7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097888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 (1.49~2.7)</w:t>
            </w:r>
          </w:p>
        </w:tc>
        <w:tc>
          <w:tcPr>
            <w:tcW w:w="0" w:type="auto"/>
            <w:tcBorders>
              <w:top w:val="nil"/>
              <w:left w:val="nil"/>
              <w:bottom w:val="nil"/>
              <w:right w:val="nil"/>
            </w:tcBorders>
            <w:shd w:val="clear" w:color="auto" w:fill="auto"/>
            <w:noWrap/>
            <w:vAlign w:val="center"/>
          </w:tcPr>
          <w:p w14:paraId="5F6424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533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64AD0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Style w:val="17"/>
                <w:rFonts w:eastAsia="宋体"/>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6BAEBF77">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3905AA">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9ECA4E">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10C0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0ECE0A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D024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2D7C70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18BA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65D6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7497226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cuCTI</w:t>
            </w:r>
          </w:p>
        </w:tc>
        <w:tc>
          <w:tcPr>
            <w:tcW w:w="0" w:type="auto"/>
            <w:tcBorders>
              <w:top w:val="nil"/>
              <w:left w:val="nil"/>
              <w:bottom w:val="nil"/>
              <w:right w:val="nil"/>
            </w:tcBorders>
            <w:shd w:val="clear" w:color="auto" w:fill="auto"/>
            <w:noWrap/>
            <w:vAlign w:val="center"/>
          </w:tcPr>
          <w:p w14:paraId="557A744D">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5DA277">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B0508C">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CEBF87">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4D59B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38C12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F1141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681485">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r>
      <w:tr w14:paraId="1F42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7057C9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4466559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2FBA9F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 (12.3)</w:t>
            </w:r>
          </w:p>
        </w:tc>
        <w:tc>
          <w:tcPr>
            <w:tcW w:w="0" w:type="auto"/>
            <w:tcBorders>
              <w:top w:val="nil"/>
              <w:left w:val="nil"/>
              <w:bottom w:val="nil"/>
              <w:right w:val="nil"/>
            </w:tcBorders>
            <w:shd w:val="clear" w:color="auto" w:fill="auto"/>
            <w:noWrap/>
            <w:vAlign w:val="center"/>
          </w:tcPr>
          <w:p w14:paraId="1FA1F7C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9724D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0C0A7C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779B3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322F63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54E87E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4461C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09630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1C95F8F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63AF0C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(15)</w:t>
            </w:r>
          </w:p>
        </w:tc>
        <w:tc>
          <w:tcPr>
            <w:tcW w:w="0" w:type="auto"/>
            <w:tcBorders>
              <w:top w:val="nil"/>
              <w:left w:val="nil"/>
              <w:bottom w:val="nil"/>
              <w:right w:val="nil"/>
            </w:tcBorders>
            <w:shd w:val="clear" w:color="auto" w:fill="auto"/>
            <w:noWrap/>
            <w:vAlign w:val="center"/>
          </w:tcPr>
          <w:p w14:paraId="482F8B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(0.96~1.7)</w:t>
            </w:r>
          </w:p>
        </w:tc>
        <w:tc>
          <w:tcPr>
            <w:tcW w:w="0" w:type="auto"/>
            <w:tcBorders>
              <w:top w:val="nil"/>
              <w:left w:val="nil"/>
              <w:bottom w:val="nil"/>
              <w:right w:val="nil"/>
            </w:tcBorders>
            <w:shd w:val="clear" w:color="auto" w:fill="auto"/>
            <w:noWrap/>
            <w:vAlign w:val="center"/>
          </w:tcPr>
          <w:p w14:paraId="395A002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0.088</w:t>
            </w:r>
          </w:p>
        </w:tc>
        <w:tc>
          <w:tcPr>
            <w:tcW w:w="0" w:type="auto"/>
            <w:tcBorders>
              <w:top w:val="nil"/>
              <w:left w:val="nil"/>
              <w:bottom w:val="nil"/>
              <w:right w:val="nil"/>
            </w:tcBorders>
            <w:shd w:val="clear" w:color="auto" w:fill="auto"/>
            <w:noWrap/>
            <w:vAlign w:val="center"/>
          </w:tcPr>
          <w:p w14:paraId="11010D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(0.96~1.7)</w:t>
            </w:r>
          </w:p>
        </w:tc>
        <w:tc>
          <w:tcPr>
            <w:tcW w:w="0" w:type="auto"/>
            <w:tcBorders>
              <w:top w:val="nil"/>
              <w:left w:val="nil"/>
              <w:bottom w:val="nil"/>
              <w:right w:val="nil"/>
            </w:tcBorders>
            <w:shd w:val="clear" w:color="auto" w:fill="auto"/>
            <w:noWrap/>
            <w:vAlign w:val="center"/>
          </w:tcPr>
          <w:p w14:paraId="69F92CC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0.092</w:t>
            </w:r>
          </w:p>
        </w:tc>
        <w:tc>
          <w:tcPr>
            <w:tcW w:w="0" w:type="auto"/>
            <w:tcBorders>
              <w:top w:val="nil"/>
              <w:left w:val="nil"/>
              <w:bottom w:val="nil"/>
              <w:right w:val="nil"/>
            </w:tcBorders>
            <w:shd w:val="clear" w:color="auto" w:fill="auto"/>
            <w:noWrap/>
            <w:vAlign w:val="center"/>
          </w:tcPr>
          <w:p w14:paraId="401C1E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 (0.86~1.52)</w:t>
            </w:r>
          </w:p>
        </w:tc>
        <w:tc>
          <w:tcPr>
            <w:tcW w:w="0" w:type="auto"/>
            <w:tcBorders>
              <w:top w:val="nil"/>
              <w:left w:val="nil"/>
              <w:bottom w:val="nil"/>
              <w:right w:val="nil"/>
            </w:tcBorders>
            <w:shd w:val="clear" w:color="auto" w:fill="auto"/>
            <w:noWrap/>
            <w:vAlign w:val="center"/>
          </w:tcPr>
          <w:p w14:paraId="4E88B66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0.365</w:t>
            </w:r>
          </w:p>
        </w:tc>
      </w:tr>
      <w:tr w14:paraId="6D6FE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FA81E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0037AE2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5259F2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(21.8)</w:t>
            </w:r>
          </w:p>
        </w:tc>
        <w:tc>
          <w:tcPr>
            <w:tcW w:w="0" w:type="auto"/>
            <w:tcBorders>
              <w:top w:val="nil"/>
              <w:left w:val="nil"/>
              <w:bottom w:val="nil"/>
              <w:right w:val="nil"/>
            </w:tcBorders>
            <w:shd w:val="clear" w:color="auto" w:fill="auto"/>
            <w:noWrap/>
            <w:vAlign w:val="center"/>
          </w:tcPr>
          <w:p w14:paraId="4F0B87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1.96 (1.51~2.55)</w:t>
            </w:r>
          </w:p>
        </w:tc>
        <w:tc>
          <w:tcPr>
            <w:tcW w:w="0" w:type="auto"/>
            <w:tcBorders>
              <w:top w:val="nil"/>
              <w:left w:val="nil"/>
              <w:bottom w:val="nil"/>
              <w:right w:val="nil"/>
            </w:tcBorders>
            <w:shd w:val="clear" w:color="auto" w:fill="auto"/>
            <w:noWrap/>
            <w:vAlign w:val="center"/>
          </w:tcPr>
          <w:p w14:paraId="763C8B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1B4544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1.95 (1.49~2.54)</w:t>
            </w:r>
          </w:p>
        </w:tc>
        <w:tc>
          <w:tcPr>
            <w:tcW w:w="0" w:type="auto"/>
            <w:tcBorders>
              <w:top w:val="nil"/>
              <w:left w:val="nil"/>
              <w:bottom w:val="nil"/>
              <w:right w:val="nil"/>
            </w:tcBorders>
            <w:shd w:val="clear" w:color="auto" w:fill="auto"/>
            <w:noWrap/>
            <w:vAlign w:val="center"/>
          </w:tcPr>
          <w:p w14:paraId="0C24DFE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129EFB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1.59 (1.21~2.09)</w:t>
            </w:r>
          </w:p>
        </w:tc>
        <w:tc>
          <w:tcPr>
            <w:tcW w:w="0" w:type="auto"/>
            <w:tcBorders>
              <w:top w:val="nil"/>
              <w:left w:val="nil"/>
              <w:bottom w:val="nil"/>
              <w:right w:val="nil"/>
            </w:tcBorders>
            <w:shd w:val="clear" w:color="auto" w:fill="auto"/>
            <w:noWrap/>
            <w:vAlign w:val="center"/>
          </w:tcPr>
          <w:p w14:paraId="445B20E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5A52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EABC5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Style w:val="17"/>
                <w:rFonts w:eastAsia="宋体"/>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470A7FC1">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AAA4BC">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2EE463">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034DD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89C40B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6268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14B26D3">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1EACF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4BD9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6A47B5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w:t>
            </w:r>
          </w:p>
        </w:tc>
        <w:tc>
          <w:tcPr>
            <w:tcW w:w="0" w:type="auto"/>
            <w:tcBorders>
              <w:top w:val="nil"/>
              <w:left w:val="nil"/>
              <w:bottom w:val="nil"/>
              <w:right w:val="nil"/>
            </w:tcBorders>
            <w:shd w:val="clear" w:color="auto" w:fill="auto"/>
            <w:noWrap/>
            <w:vAlign w:val="center"/>
          </w:tcPr>
          <w:p w14:paraId="633B2CF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2121</w:t>
            </w:r>
          </w:p>
        </w:tc>
        <w:tc>
          <w:tcPr>
            <w:tcW w:w="0" w:type="auto"/>
            <w:tcBorders>
              <w:top w:val="nil"/>
              <w:left w:val="nil"/>
              <w:bottom w:val="nil"/>
              <w:right w:val="nil"/>
            </w:tcBorders>
            <w:shd w:val="clear" w:color="auto" w:fill="auto"/>
            <w:noWrap/>
            <w:vAlign w:val="center"/>
          </w:tcPr>
          <w:p w14:paraId="24382D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347 (16.4)</w:t>
            </w:r>
          </w:p>
        </w:tc>
        <w:tc>
          <w:tcPr>
            <w:tcW w:w="0" w:type="auto"/>
            <w:tcBorders>
              <w:top w:val="nil"/>
              <w:left w:val="nil"/>
              <w:bottom w:val="nil"/>
              <w:right w:val="nil"/>
            </w:tcBorders>
            <w:shd w:val="clear" w:color="auto" w:fill="auto"/>
            <w:noWrap/>
            <w:vAlign w:val="center"/>
          </w:tcPr>
          <w:p w14:paraId="437EAE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 (1.26~1.62)</w:t>
            </w:r>
          </w:p>
        </w:tc>
        <w:tc>
          <w:tcPr>
            <w:tcW w:w="0" w:type="auto"/>
            <w:tcBorders>
              <w:top w:val="nil"/>
              <w:left w:val="nil"/>
              <w:bottom w:val="nil"/>
              <w:right w:val="nil"/>
            </w:tcBorders>
            <w:shd w:val="clear" w:color="auto" w:fill="auto"/>
            <w:noWrap/>
            <w:vAlign w:val="center"/>
          </w:tcPr>
          <w:p w14:paraId="3556D5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2D947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1.43 (1.26~1.63)</w:t>
            </w:r>
          </w:p>
        </w:tc>
        <w:tc>
          <w:tcPr>
            <w:tcW w:w="0" w:type="auto"/>
            <w:tcBorders>
              <w:top w:val="nil"/>
              <w:left w:val="nil"/>
              <w:bottom w:val="nil"/>
              <w:right w:val="nil"/>
            </w:tcBorders>
            <w:shd w:val="clear" w:color="auto" w:fill="auto"/>
            <w:noWrap/>
            <w:vAlign w:val="center"/>
          </w:tcPr>
          <w:p w14:paraId="6017CC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AFD60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(1.15~1.5)</w:t>
            </w:r>
          </w:p>
        </w:tc>
        <w:tc>
          <w:tcPr>
            <w:tcW w:w="0" w:type="auto"/>
            <w:tcBorders>
              <w:top w:val="nil"/>
              <w:left w:val="nil"/>
              <w:bottom w:val="nil"/>
              <w:right w:val="nil"/>
            </w:tcBorders>
            <w:shd w:val="clear" w:color="auto" w:fill="auto"/>
            <w:noWrap/>
            <w:vAlign w:val="center"/>
          </w:tcPr>
          <w:p w14:paraId="3563D38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AAB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FA8EA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CTI</w:t>
            </w:r>
          </w:p>
        </w:tc>
        <w:tc>
          <w:tcPr>
            <w:tcW w:w="0" w:type="auto"/>
            <w:tcBorders>
              <w:top w:val="nil"/>
              <w:left w:val="nil"/>
              <w:bottom w:val="nil"/>
              <w:right w:val="nil"/>
            </w:tcBorders>
            <w:shd w:val="clear" w:color="auto" w:fill="auto"/>
            <w:noWrap/>
            <w:vAlign w:val="center"/>
          </w:tcPr>
          <w:p w14:paraId="59D125B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AB1AF8">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7A88B6">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A0CD86">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752CB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8110E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507001">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0846D0">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r>
      <w:tr w14:paraId="0A17A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62C94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77A30AA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1660B6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 (10.9)</w:t>
            </w:r>
          </w:p>
        </w:tc>
        <w:tc>
          <w:tcPr>
            <w:tcW w:w="0" w:type="auto"/>
            <w:tcBorders>
              <w:top w:val="nil"/>
              <w:left w:val="nil"/>
              <w:bottom w:val="nil"/>
              <w:right w:val="nil"/>
            </w:tcBorders>
            <w:shd w:val="clear" w:color="auto" w:fill="auto"/>
            <w:noWrap/>
            <w:vAlign w:val="center"/>
          </w:tcPr>
          <w:p w14:paraId="05B7C4D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5E82B5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3B0A50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436EF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26E215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99096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6560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1B0D4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5D74959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01CCE2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 (17)</w:t>
            </w:r>
          </w:p>
        </w:tc>
        <w:tc>
          <w:tcPr>
            <w:tcW w:w="0" w:type="auto"/>
            <w:tcBorders>
              <w:top w:val="nil"/>
              <w:left w:val="nil"/>
              <w:bottom w:val="nil"/>
              <w:right w:val="nil"/>
            </w:tcBorders>
            <w:shd w:val="clear" w:color="auto" w:fill="auto"/>
            <w:noWrap/>
            <w:vAlign w:val="center"/>
          </w:tcPr>
          <w:p w14:paraId="24EECE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 (1.25~2.22)</w:t>
            </w:r>
          </w:p>
        </w:tc>
        <w:tc>
          <w:tcPr>
            <w:tcW w:w="0" w:type="auto"/>
            <w:tcBorders>
              <w:top w:val="nil"/>
              <w:left w:val="nil"/>
              <w:bottom w:val="nil"/>
              <w:right w:val="nil"/>
            </w:tcBorders>
            <w:shd w:val="clear" w:color="auto" w:fill="auto"/>
            <w:noWrap/>
            <w:vAlign w:val="center"/>
          </w:tcPr>
          <w:p w14:paraId="5346FD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62BA8A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1.64 (1.23~2.19)</w:t>
            </w:r>
          </w:p>
        </w:tc>
        <w:tc>
          <w:tcPr>
            <w:tcW w:w="0" w:type="auto"/>
            <w:tcBorders>
              <w:top w:val="nil"/>
              <w:left w:val="nil"/>
              <w:bottom w:val="nil"/>
              <w:right w:val="nil"/>
            </w:tcBorders>
            <w:shd w:val="clear" w:color="auto" w:fill="auto"/>
            <w:noWrap/>
            <w:vAlign w:val="center"/>
          </w:tcPr>
          <w:p w14:paraId="29D4DEC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auto"/>
            <w:noWrap/>
            <w:vAlign w:val="center"/>
          </w:tcPr>
          <w:p w14:paraId="14C36E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 (1.08~1.92)</w:t>
            </w:r>
          </w:p>
        </w:tc>
        <w:tc>
          <w:tcPr>
            <w:tcW w:w="0" w:type="auto"/>
            <w:tcBorders>
              <w:top w:val="nil"/>
              <w:left w:val="nil"/>
              <w:bottom w:val="nil"/>
              <w:right w:val="nil"/>
            </w:tcBorders>
            <w:shd w:val="clear" w:color="auto" w:fill="auto"/>
            <w:noWrap/>
            <w:vAlign w:val="center"/>
          </w:tcPr>
          <w:p w14:paraId="1235145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0.014</w:t>
            </w:r>
          </w:p>
        </w:tc>
      </w:tr>
      <w:tr w14:paraId="1D873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78E4C6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47A5096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5AF817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150 (21.2)</w:t>
            </w:r>
          </w:p>
        </w:tc>
        <w:tc>
          <w:tcPr>
            <w:tcW w:w="0" w:type="auto"/>
            <w:tcBorders>
              <w:top w:val="nil"/>
              <w:left w:val="nil"/>
              <w:bottom w:val="nil"/>
              <w:right w:val="nil"/>
            </w:tcBorders>
            <w:shd w:val="clear" w:color="auto" w:fill="auto"/>
            <w:noWrap/>
            <w:vAlign w:val="center"/>
          </w:tcPr>
          <w:p w14:paraId="321739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2.13 (1.62~2.8)</w:t>
            </w:r>
          </w:p>
        </w:tc>
        <w:tc>
          <w:tcPr>
            <w:tcW w:w="0" w:type="auto"/>
            <w:tcBorders>
              <w:top w:val="nil"/>
              <w:left w:val="nil"/>
              <w:bottom w:val="nil"/>
              <w:right w:val="nil"/>
            </w:tcBorders>
            <w:shd w:val="clear" w:color="auto" w:fill="auto"/>
            <w:noWrap/>
            <w:vAlign w:val="center"/>
          </w:tcPr>
          <w:p w14:paraId="7DCACC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024DF4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 (1.59~2.78)</w:t>
            </w:r>
          </w:p>
        </w:tc>
        <w:tc>
          <w:tcPr>
            <w:tcW w:w="0" w:type="auto"/>
            <w:tcBorders>
              <w:top w:val="nil"/>
              <w:left w:val="nil"/>
              <w:bottom w:val="nil"/>
              <w:right w:val="nil"/>
            </w:tcBorders>
            <w:shd w:val="clear" w:color="auto" w:fill="auto"/>
            <w:noWrap/>
            <w:vAlign w:val="center"/>
          </w:tcPr>
          <w:p w14:paraId="275194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58789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1.77 (1.34~2.35)</w:t>
            </w:r>
          </w:p>
        </w:tc>
        <w:tc>
          <w:tcPr>
            <w:tcW w:w="0" w:type="auto"/>
            <w:tcBorders>
              <w:top w:val="nil"/>
              <w:left w:val="nil"/>
              <w:bottom w:val="nil"/>
              <w:right w:val="nil"/>
            </w:tcBorders>
            <w:shd w:val="clear" w:color="auto" w:fill="auto"/>
            <w:noWrap/>
            <w:vAlign w:val="center"/>
          </w:tcPr>
          <w:p w14:paraId="2AA778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F73E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A2C31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Style w:val="17"/>
                <w:rFonts w:eastAsia="宋体"/>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6F5F21AB">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E69862">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CCE9F0">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142E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3802AC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CF12D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315CF0C">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4F43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9A5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C22D8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23288A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2121</w:t>
            </w:r>
          </w:p>
        </w:tc>
        <w:tc>
          <w:tcPr>
            <w:tcW w:w="0" w:type="auto"/>
            <w:tcBorders>
              <w:top w:val="nil"/>
              <w:left w:val="nil"/>
              <w:bottom w:val="nil"/>
              <w:right w:val="nil"/>
            </w:tcBorders>
            <w:shd w:val="clear" w:color="auto" w:fill="auto"/>
            <w:noWrap/>
            <w:vAlign w:val="center"/>
          </w:tcPr>
          <w:p w14:paraId="2C52C4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347 (16.4)</w:t>
            </w:r>
          </w:p>
        </w:tc>
        <w:tc>
          <w:tcPr>
            <w:tcW w:w="0" w:type="auto"/>
            <w:tcBorders>
              <w:top w:val="nil"/>
              <w:left w:val="nil"/>
              <w:bottom w:val="nil"/>
              <w:right w:val="nil"/>
            </w:tcBorders>
            <w:shd w:val="clear" w:color="auto" w:fill="auto"/>
            <w:noWrap/>
            <w:vAlign w:val="center"/>
          </w:tcPr>
          <w:p w14:paraId="59A247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(1.15~1.58)</w:t>
            </w:r>
          </w:p>
        </w:tc>
        <w:tc>
          <w:tcPr>
            <w:tcW w:w="0" w:type="auto"/>
            <w:tcBorders>
              <w:top w:val="nil"/>
              <w:left w:val="nil"/>
              <w:bottom w:val="nil"/>
              <w:right w:val="nil"/>
            </w:tcBorders>
            <w:shd w:val="clear" w:color="auto" w:fill="auto"/>
            <w:noWrap/>
            <w:vAlign w:val="center"/>
          </w:tcPr>
          <w:p w14:paraId="437371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078FBD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(1.18~1.63)</w:t>
            </w:r>
          </w:p>
        </w:tc>
        <w:tc>
          <w:tcPr>
            <w:tcW w:w="0" w:type="auto"/>
            <w:tcBorders>
              <w:top w:val="nil"/>
              <w:left w:val="nil"/>
              <w:bottom w:val="nil"/>
              <w:right w:val="nil"/>
            </w:tcBorders>
            <w:shd w:val="clear" w:color="auto" w:fill="auto"/>
            <w:noWrap/>
            <w:vAlign w:val="center"/>
          </w:tcPr>
          <w:p w14:paraId="565528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A15C9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1.28 (1.09~1.51)</w:t>
            </w:r>
          </w:p>
        </w:tc>
        <w:tc>
          <w:tcPr>
            <w:tcW w:w="0" w:type="auto"/>
            <w:tcBorders>
              <w:top w:val="nil"/>
              <w:left w:val="nil"/>
              <w:bottom w:val="nil"/>
              <w:right w:val="nil"/>
            </w:tcBorders>
            <w:shd w:val="clear" w:color="auto" w:fill="auto"/>
            <w:noWrap/>
            <w:vAlign w:val="center"/>
          </w:tcPr>
          <w:p w14:paraId="308044D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r>
      <w:tr w14:paraId="54251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838B3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TyG</w:t>
            </w:r>
          </w:p>
        </w:tc>
        <w:tc>
          <w:tcPr>
            <w:tcW w:w="0" w:type="auto"/>
            <w:tcBorders>
              <w:top w:val="nil"/>
              <w:left w:val="nil"/>
              <w:bottom w:val="nil"/>
              <w:right w:val="nil"/>
            </w:tcBorders>
            <w:shd w:val="clear" w:color="auto" w:fill="auto"/>
            <w:noWrap/>
            <w:vAlign w:val="center"/>
          </w:tcPr>
          <w:p w14:paraId="0F1FE9B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CC1740">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0518FB">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2313AA">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55DEF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26394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49604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15F120">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r>
      <w:tr w14:paraId="4EA7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774AB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16A7CC0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32D536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(15.1)</w:t>
            </w:r>
          </w:p>
        </w:tc>
        <w:tc>
          <w:tcPr>
            <w:tcW w:w="0" w:type="auto"/>
            <w:tcBorders>
              <w:top w:val="nil"/>
              <w:left w:val="nil"/>
              <w:bottom w:val="nil"/>
              <w:right w:val="nil"/>
            </w:tcBorders>
            <w:shd w:val="clear" w:color="auto" w:fill="auto"/>
            <w:noWrap/>
            <w:vAlign w:val="center"/>
          </w:tcPr>
          <w:p w14:paraId="45F59D6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4DD56F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4F2F99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74E9B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2002FF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772F97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70C3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72FA69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20EEA50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11FC26C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 (14.3)</w:t>
            </w:r>
          </w:p>
        </w:tc>
        <w:tc>
          <w:tcPr>
            <w:tcW w:w="0" w:type="auto"/>
            <w:tcBorders>
              <w:top w:val="nil"/>
              <w:left w:val="nil"/>
              <w:bottom w:val="nil"/>
              <w:right w:val="nil"/>
            </w:tcBorders>
            <w:shd w:val="clear" w:color="auto" w:fill="auto"/>
            <w:noWrap/>
            <w:vAlign w:val="center"/>
          </w:tcPr>
          <w:p w14:paraId="762F3D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0.95 (0.72~1.25)</w:t>
            </w:r>
          </w:p>
        </w:tc>
        <w:tc>
          <w:tcPr>
            <w:tcW w:w="0" w:type="auto"/>
            <w:tcBorders>
              <w:top w:val="nil"/>
              <w:left w:val="nil"/>
              <w:bottom w:val="nil"/>
              <w:right w:val="nil"/>
            </w:tcBorders>
            <w:shd w:val="clear" w:color="auto" w:fill="auto"/>
            <w:noWrap/>
            <w:vAlign w:val="center"/>
          </w:tcPr>
          <w:p w14:paraId="3488FA0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0.707</w:t>
            </w:r>
          </w:p>
        </w:tc>
        <w:tc>
          <w:tcPr>
            <w:tcW w:w="0" w:type="auto"/>
            <w:tcBorders>
              <w:top w:val="nil"/>
              <w:left w:val="nil"/>
              <w:bottom w:val="nil"/>
              <w:right w:val="nil"/>
            </w:tcBorders>
            <w:shd w:val="clear" w:color="auto" w:fill="auto"/>
            <w:noWrap/>
            <w:vAlign w:val="center"/>
          </w:tcPr>
          <w:p w14:paraId="517418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0.94 (0.71~1.23)</w:t>
            </w:r>
          </w:p>
        </w:tc>
        <w:tc>
          <w:tcPr>
            <w:tcW w:w="0" w:type="auto"/>
            <w:tcBorders>
              <w:top w:val="nil"/>
              <w:left w:val="nil"/>
              <w:bottom w:val="nil"/>
              <w:right w:val="nil"/>
            </w:tcBorders>
            <w:shd w:val="clear" w:color="auto" w:fill="auto"/>
            <w:noWrap/>
            <w:vAlign w:val="center"/>
          </w:tcPr>
          <w:p w14:paraId="7C469CF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0.639</w:t>
            </w:r>
          </w:p>
        </w:tc>
        <w:tc>
          <w:tcPr>
            <w:tcW w:w="0" w:type="auto"/>
            <w:tcBorders>
              <w:top w:val="nil"/>
              <w:left w:val="nil"/>
              <w:bottom w:val="nil"/>
              <w:right w:val="nil"/>
            </w:tcBorders>
            <w:shd w:val="clear" w:color="auto" w:fill="auto"/>
            <w:noWrap/>
            <w:vAlign w:val="center"/>
          </w:tcPr>
          <w:p w14:paraId="6CCF11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0.86 (0.65~1.13)</w:t>
            </w:r>
          </w:p>
        </w:tc>
        <w:tc>
          <w:tcPr>
            <w:tcW w:w="0" w:type="auto"/>
            <w:tcBorders>
              <w:top w:val="nil"/>
              <w:left w:val="nil"/>
              <w:bottom w:val="nil"/>
              <w:right w:val="nil"/>
            </w:tcBorders>
            <w:shd w:val="clear" w:color="auto" w:fill="auto"/>
            <w:noWrap/>
            <w:vAlign w:val="center"/>
          </w:tcPr>
          <w:p w14:paraId="75EDB45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0.288</w:t>
            </w:r>
          </w:p>
        </w:tc>
      </w:tr>
      <w:tr w14:paraId="1B35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E49B4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6E41365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707</w:t>
            </w:r>
          </w:p>
        </w:tc>
        <w:tc>
          <w:tcPr>
            <w:tcW w:w="0" w:type="auto"/>
            <w:tcBorders>
              <w:top w:val="nil"/>
              <w:left w:val="nil"/>
              <w:bottom w:val="nil"/>
              <w:right w:val="nil"/>
            </w:tcBorders>
            <w:shd w:val="clear" w:color="auto" w:fill="auto"/>
            <w:noWrap/>
            <w:vAlign w:val="center"/>
          </w:tcPr>
          <w:p w14:paraId="60785D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(19.7)</w:t>
            </w:r>
          </w:p>
        </w:tc>
        <w:tc>
          <w:tcPr>
            <w:tcW w:w="0" w:type="auto"/>
            <w:tcBorders>
              <w:top w:val="nil"/>
              <w:left w:val="nil"/>
              <w:bottom w:val="nil"/>
              <w:right w:val="nil"/>
            </w:tcBorders>
            <w:shd w:val="clear" w:color="auto" w:fill="auto"/>
            <w:noWrap/>
            <w:vAlign w:val="center"/>
          </w:tcPr>
          <w:p w14:paraId="3D64E8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(1.05~1.74)</w:t>
            </w:r>
          </w:p>
        </w:tc>
        <w:tc>
          <w:tcPr>
            <w:tcW w:w="0" w:type="auto"/>
            <w:tcBorders>
              <w:top w:val="nil"/>
              <w:left w:val="nil"/>
              <w:bottom w:val="nil"/>
              <w:right w:val="nil"/>
            </w:tcBorders>
            <w:shd w:val="clear" w:color="auto" w:fill="auto"/>
            <w:noWrap/>
            <w:vAlign w:val="center"/>
          </w:tcPr>
          <w:p w14:paraId="3E41B90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w:t>
            </w:r>
          </w:p>
        </w:tc>
        <w:tc>
          <w:tcPr>
            <w:tcW w:w="0" w:type="auto"/>
            <w:tcBorders>
              <w:top w:val="nil"/>
              <w:left w:val="nil"/>
              <w:bottom w:val="nil"/>
              <w:right w:val="nil"/>
            </w:tcBorders>
            <w:shd w:val="clear" w:color="auto" w:fill="auto"/>
            <w:noWrap/>
            <w:vAlign w:val="center"/>
          </w:tcPr>
          <w:p w14:paraId="331BC7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 (1.05~1.75)</w:t>
            </w:r>
          </w:p>
        </w:tc>
        <w:tc>
          <w:tcPr>
            <w:tcW w:w="0" w:type="auto"/>
            <w:tcBorders>
              <w:top w:val="nil"/>
              <w:left w:val="nil"/>
              <w:bottom w:val="nil"/>
              <w:right w:val="nil"/>
            </w:tcBorders>
            <w:shd w:val="clear" w:color="auto" w:fill="auto"/>
            <w:noWrap/>
            <w:vAlign w:val="center"/>
          </w:tcPr>
          <w:p w14:paraId="3597626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w:t>
            </w:r>
          </w:p>
        </w:tc>
        <w:tc>
          <w:tcPr>
            <w:tcW w:w="0" w:type="auto"/>
            <w:tcBorders>
              <w:top w:val="nil"/>
              <w:left w:val="nil"/>
              <w:bottom w:val="nil"/>
              <w:right w:val="nil"/>
            </w:tcBorders>
            <w:shd w:val="clear" w:color="auto" w:fill="auto"/>
            <w:noWrap/>
            <w:vAlign w:val="center"/>
          </w:tcPr>
          <w:p w14:paraId="7A74CBC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 (0.94~1.57)</w:t>
            </w:r>
          </w:p>
        </w:tc>
        <w:tc>
          <w:tcPr>
            <w:tcW w:w="0" w:type="auto"/>
            <w:tcBorders>
              <w:top w:val="nil"/>
              <w:left w:val="nil"/>
              <w:bottom w:val="nil"/>
              <w:right w:val="nil"/>
            </w:tcBorders>
            <w:shd w:val="clear" w:color="auto" w:fill="auto"/>
            <w:noWrap/>
            <w:vAlign w:val="center"/>
          </w:tcPr>
          <w:p w14:paraId="1D40857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0.137</w:t>
            </w:r>
          </w:p>
        </w:tc>
      </w:tr>
      <w:tr w14:paraId="38C6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single" w:color="000000" w:sz="12" w:space="0"/>
              <w:right w:val="nil"/>
            </w:tcBorders>
            <w:shd w:val="clear" w:color="auto" w:fill="auto"/>
            <w:noWrap/>
            <w:vAlign w:val="center"/>
          </w:tcPr>
          <w:p w14:paraId="634FB7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Style w:val="17"/>
                <w:rFonts w:eastAsia="宋体"/>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single" w:color="000000" w:sz="12" w:space="0"/>
              <w:right w:val="nil"/>
            </w:tcBorders>
            <w:shd w:val="clear" w:color="auto" w:fill="auto"/>
            <w:noWrap/>
            <w:vAlign w:val="center"/>
          </w:tcPr>
          <w:p w14:paraId="2178EA02">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686D8CEA">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6AC7E22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2E92929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p>
        </w:tc>
        <w:tc>
          <w:tcPr>
            <w:tcW w:w="0" w:type="auto"/>
            <w:tcBorders>
              <w:top w:val="nil"/>
              <w:left w:val="nil"/>
              <w:bottom w:val="single" w:color="000000" w:sz="12" w:space="0"/>
              <w:right w:val="nil"/>
            </w:tcBorders>
            <w:shd w:val="clear" w:color="auto" w:fill="auto"/>
            <w:noWrap/>
            <w:vAlign w:val="center"/>
          </w:tcPr>
          <w:p w14:paraId="0A0ED11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3DDDB30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0.017</w:t>
            </w:r>
          </w:p>
        </w:tc>
        <w:tc>
          <w:tcPr>
            <w:tcW w:w="0" w:type="auto"/>
            <w:tcBorders>
              <w:top w:val="nil"/>
              <w:left w:val="nil"/>
              <w:bottom w:val="single" w:color="000000" w:sz="12" w:space="0"/>
              <w:right w:val="nil"/>
            </w:tcBorders>
            <w:shd w:val="clear" w:color="auto" w:fill="auto"/>
            <w:noWrap/>
            <w:vAlign w:val="center"/>
          </w:tcPr>
          <w:p w14:paraId="776479C6">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2B1DBD7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0.111</w:t>
            </w:r>
          </w:p>
        </w:tc>
      </w:tr>
    </w:tbl>
    <w:p w14:paraId="1BC7EC2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1: unadjusted for any covariates</w:t>
      </w:r>
      <w:r>
        <w:rPr>
          <w:rFonts w:hint="eastAsia" w:ascii="Times New Roman" w:hAnsi="Times New Roman" w:cs="Times New Roman"/>
          <w:b w:val="0"/>
          <w:bCs w:val="0"/>
          <w:sz w:val="22"/>
          <w:szCs w:val="22"/>
          <w:lang w:val="en-US" w:eastAsia="zh-CN"/>
        </w:rPr>
        <w:t>.</w:t>
      </w:r>
    </w:p>
    <w:p w14:paraId="032F99E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2: adjusted for gender, age, marital status, and education level</w:t>
      </w:r>
      <w:r>
        <w:rPr>
          <w:rFonts w:hint="eastAsia" w:ascii="Times New Roman" w:hAnsi="Times New Roman" w:cs="Times New Roman"/>
          <w:b w:val="0"/>
          <w:bCs w:val="0"/>
          <w:sz w:val="22"/>
          <w:szCs w:val="22"/>
          <w:lang w:val="en-US" w:eastAsia="zh-CN"/>
        </w:rPr>
        <w:t>.</w:t>
      </w:r>
    </w:p>
    <w:p w14:paraId="75FD59A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3: adjusted for gender, age, marital status, education level, smoking status, drinking status, hypertension, dyslipidemia, cancer, and kidney disease</w:t>
      </w:r>
      <w:r>
        <w:rPr>
          <w:rFonts w:hint="eastAsia" w:ascii="Times New Roman" w:hAnsi="Times New Roman" w:cs="Times New Roman"/>
          <w:b w:val="0"/>
          <w:bCs w:val="0"/>
          <w:sz w:val="22"/>
          <w:szCs w:val="22"/>
          <w:lang w:val="en-US" w:eastAsia="zh-CN"/>
        </w:rPr>
        <w:t>.</w:t>
      </w:r>
    </w:p>
    <w:p w14:paraId="1651FC4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TyG, triglyceride-glucose; CMM, cardiometabolic multimorbidity; MASLD, metabolic dysfunction-associated steatotic liver disease; cuCTI, cumulative C-reactive protein-triglyceride glucose index; T, tertile; HR, hazard ratio; CI, confidence interval; Ref, reference</w:t>
      </w:r>
      <w:r>
        <w:rPr>
          <w:rFonts w:hint="eastAsia" w:ascii="Times New Roman" w:hAnsi="Times New Roman" w:cs="Times New Roman"/>
          <w:b w:val="0"/>
          <w:bCs w:val="0"/>
          <w:sz w:val="22"/>
          <w:szCs w:val="22"/>
          <w:lang w:val="en-US" w:eastAsia="zh-CN"/>
        </w:rPr>
        <w:t>.</w:t>
      </w:r>
    </w:p>
    <w:p w14:paraId="1DC05D1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372314D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w:t>
      </w:r>
      <w:r>
        <w:rPr>
          <w:rFonts w:hint="eastAsia" w:ascii="Times New Roman" w:hAnsi="Times New Roman" w:cs="Times New Roman"/>
          <w:b/>
          <w:bCs/>
          <w:sz w:val="22"/>
          <w:szCs w:val="22"/>
          <w:lang w:val="en-US" w:eastAsia="zh-CN"/>
        </w:rPr>
        <w:t>5</w:t>
      </w:r>
      <w:r>
        <w:rPr>
          <w:rFonts w:hint="default" w:ascii="Times New Roman" w:hAnsi="Times New Roman" w:cs="Times New Roman"/>
          <w:b/>
          <w:bCs/>
          <w:sz w:val="22"/>
          <w:szCs w:val="22"/>
          <w:lang w:val="en-US" w:eastAsia="zh-CN"/>
        </w:rPr>
        <w:t xml:space="preserve"> Sensitivity analysis: Logistic </w:t>
      </w:r>
      <w:r>
        <w:rPr>
          <w:rFonts w:hint="eastAsia" w:ascii="Times New Roman" w:hAnsi="Times New Roman" w:cs="Times New Roman"/>
          <w:b/>
          <w:bCs/>
          <w:sz w:val="22"/>
          <w:szCs w:val="22"/>
          <w:lang w:val="en-US" w:eastAsia="zh-CN"/>
        </w:rPr>
        <w:t>r</w:t>
      </w:r>
      <w:r>
        <w:rPr>
          <w:rFonts w:hint="default" w:ascii="Times New Roman" w:hAnsi="Times New Roman" w:cs="Times New Roman"/>
          <w:b/>
          <w:bCs/>
          <w:sz w:val="22"/>
          <w:szCs w:val="22"/>
          <w:lang w:val="en-US" w:eastAsia="zh-CN"/>
        </w:rPr>
        <w:t>egression of the associations of cumulative CTI, CTI change</w:t>
      </w:r>
      <w:r>
        <w:rPr>
          <w:rFonts w:hint="eastAsia" w:ascii="Times New Roman" w:hAnsi="Times New Roman" w:cs="Times New Roman"/>
          <w:b/>
          <w:bCs/>
          <w:sz w:val="22"/>
          <w:szCs w:val="22"/>
          <w:lang w:val="en-US" w:eastAsia="zh-CN"/>
        </w:rPr>
        <w:t xml:space="preserve"> clusters</w:t>
      </w:r>
      <w:r>
        <w:rPr>
          <w:rFonts w:hint="default" w:ascii="Times New Roman" w:hAnsi="Times New Roman" w:cs="Times New Roman"/>
          <w:b/>
          <w:bCs/>
          <w:sz w:val="22"/>
          <w:szCs w:val="22"/>
          <w:lang w:val="en-US" w:eastAsia="zh-CN"/>
        </w:rPr>
        <w:t>, CTI, and TyG with CMM among individuals with MASLD</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8"/>
        <w:gridCol w:w="718"/>
        <w:gridCol w:w="1188"/>
        <w:gridCol w:w="1692"/>
        <w:gridCol w:w="907"/>
        <w:gridCol w:w="1692"/>
        <w:gridCol w:w="907"/>
        <w:gridCol w:w="1692"/>
        <w:gridCol w:w="907"/>
      </w:tblGrid>
      <w:tr w14:paraId="1933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12" w:space="0"/>
              <w:left w:val="nil"/>
              <w:bottom w:val="nil"/>
              <w:right w:val="nil"/>
            </w:tcBorders>
            <w:shd w:val="clear" w:color="auto" w:fill="auto"/>
            <w:noWrap/>
            <w:vAlign w:val="center"/>
          </w:tcPr>
          <w:p w14:paraId="5B327BF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7A4025E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0695625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36C4C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1</w:t>
            </w:r>
          </w:p>
        </w:tc>
        <w:tc>
          <w:tcPr>
            <w:tcW w:w="0" w:type="auto"/>
            <w:tcBorders>
              <w:top w:val="single" w:color="000000" w:sz="12" w:space="0"/>
              <w:left w:val="nil"/>
              <w:bottom w:val="nil"/>
              <w:right w:val="nil"/>
            </w:tcBorders>
            <w:shd w:val="clear" w:color="auto" w:fill="auto"/>
            <w:noWrap/>
            <w:vAlign w:val="center"/>
          </w:tcPr>
          <w:p w14:paraId="29DAD58B">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7D2585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2</w:t>
            </w:r>
          </w:p>
        </w:tc>
        <w:tc>
          <w:tcPr>
            <w:tcW w:w="0" w:type="auto"/>
            <w:tcBorders>
              <w:top w:val="single" w:color="000000" w:sz="12" w:space="0"/>
              <w:left w:val="nil"/>
              <w:bottom w:val="nil"/>
              <w:right w:val="nil"/>
            </w:tcBorders>
            <w:shd w:val="clear" w:color="auto" w:fill="auto"/>
            <w:noWrap/>
            <w:vAlign w:val="center"/>
          </w:tcPr>
          <w:p w14:paraId="0D15B616">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228C21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3</w:t>
            </w:r>
          </w:p>
        </w:tc>
        <w:tc>
          <w:tcPr>
            <w:tcW w:w="0" w:type="auto"/>
            <w:tcBorders>
              <w:top w:val="single" w:color="000000" w:sz="12" w:space="0"/>
              <w:left w:val="nil"/>
              <w:bottom w:val="nil"/>
              <w:right w:val="nil"/>
            </w:tcBorders>
            <w:shd w:val="clear" w:color="auto" w:fill="auto"/>
            <w:noWrap/>
            <w:vAlign w:val="center"/>
          </w:tcPr>
          <w:p w14:paraId="67962B6C">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r>
      <w:tr w14:paraId="484A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0" w:type="auto"/>
            <w:tcBorders>
              <w:top w:val="nil"/>
              <w:left w:val="nil"/>
              <w:bottom w:val="single" w:color="000000" w:sz="4" w:space="0"/>
              <w:right w:val="nil"/>
            </w:tcBorders>
            <w:shd w:val="clear" w:color="auto" w:fill="auto"/>
            <w:noWrap/>
            <w:vAlign w:val="center"/>
          </w:tcPr>
          <w:p w14:paraId="2476F5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w:t>
            </w:r>
          </w:p>
        </w:tc>
        <w:tc>
          <w:tcPr>
            <w:tcW w:w="0" w:type="auto"/>
            <w:tcBorders>
              <w:top w:val="nil"/>
              <w:left w:val="nil"/>
              <w:bottom w:val="single" w:color="000000" w:sz="4" w:space="0"/>
              <w:right w:val="nil"/>
            </w:tcBorders>
            <w:shd w:val="clear" w:color="auto" w:fill="auto"/>
            <w:noWrap/>
            <w:vAlign w:val="center"/>
          </w:tcPr>
          <w:p w14:paraId="514055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0" w:type="auto"/>
            <w:tcBorders>
              <w:top w:val="nil"/>
              <w:left w:val="nil"/>
              <w:bottom w:val="single" w:color="000000" w:sz="4" w:space="0"/>
              <w:right w:val="nil"/>
            </w:tcBorders>
            <w:shd w:val="clear" w:color="auto" w:fill="auto"/>
            <w:vAlign w:val="center"/>
          </w:tcPr>
          <w:p w14:paraId="34749C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Event (%)</w:t>
            </w:r>
          </w:p>
        </w:tc>
        <w:tc>
          <w:tcPr>
            <w:tcW w:w="0" w:type="auto"/>
            <w:tcBorders>
              <w:top w:val="single" w:color="000000" w:sz="4" w:space="0"/>
              <w:left w:val="nil"/>
              <w:bottom w:val="single" w:color="000000" w:sz="4" w:space="0"/>
              <w:right w:val="nil"/>
            </w:tcBorders>
            <w:shd w:val="clear" w:color="auto" w:fill="auto"/>
            <w:noWrap/>
            <w:vAlign w:val="center"/>
          </w:tcPr>
          <w:p w14:paraId="24266E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OR (95%CI)</w:t>
            </w:r>
          </w:p>
        </w:tc>
        <w:tc>
          <w:tcPr>
            <w:tcW w:w="0" w:type="auto"/>
            <w:tcBorders>
              <w:top w:val="single" w:color="000000" w:sz="4" w:space="0"/>
              <w:left w:val="nil"/>
              <w:bottom w:val="single" w:color="000000" w:sz="4" w:space="0"/>
              <w:right w:val="nil"/>
            </w:tcBorders>
            <w:shd w:val="clear" w:color="auto" w:fill="auto"/>
            <w:noWrap/>
            <w:vAlign w:val="center"/>
          </w:tcPr>
          <w:p w14:paraId="05604F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single" w:color="000000" w:sz="4" w:space="0"/>
              <w:right w:val="nil"/>
            </w:tcBorders>
            <w:shd w:val="clear" w:color="auto" w:fill="auto"/>
            <w:noWrap/>
            <w:vAlign w:val="center"/>
          </w:tcPr>
          <w:p w14:paraId="7EC433E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OR (95%CI)</w:t>
            </w:r>
          </w:p>
        </w:tc>
        <w:tc>
          <w:tcPr>
            <w:tcW w:w="0" w:type="auto"/>
            <w:tcBorders>
              <w:top w:val="single" w:color="000000" w:sz="4" w:space="0"/>
              <w:left w:val="nil"/>
              <w:bottom w:val="single" w:color="000000" w:sz="4" w:space="0"/>
              <w:right w:val="nil"/>
            </w:tcBorders>
            <w:shd w:val="clear" w:color="auto" w:fill="auto"/>
            <w:noWrap/>
            <w:vAlign w:val="center"/>
          </w:tcPr>
          <w:p w14:paraId="7C2CAC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single" w:color="000000" w:sz="4" w:space="0"/>
              <w:right w:val="nil"/>
            </w:tcBorders>
            <w:shd w:val="clear" w:color="auto" w:fill="auto"/>
            <w:noWrap/>
            <w:vAlign w:val="center"/>
          </w:tcPr>
          <w:p w14:paraId="7AEE754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OR (95%CI)</w:t>
            </w:r>
          </w:p>
        </w:tc>
        <w:tc>
          <w:tcPr>
            <w:tcW w:w="0" w:type="auto"/>
            <w:tcBorders>
              <w:top w:val="single" w:color="000000" w:sz="4" w:space="0"/>
              <w:left w:val="nil"/>
              <w:bottom w:val="single" w:color="000000" w:sz="4" w:space="0"/>
              <w:right w:val="nil"/>
            </w:tcBorders>
            <w:shd w:val="clear" w:color="auto" w:fill="auto"/>
            <w:noWrap/>
            <w:vAlign w:val="center"/>
          </w:tcPr>
          <w:p w14:paraId="5A7B37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0C244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C72A0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cuCTI</w:t>
            </w:r>
          </w:p>
        </w:tc>
        <w:tc>
          <w:tcPr>
            <w:tcW w:w="0" w:type="auto"/>
            <w:tcBorders>
              <w:top w:val="nil"/>
              <w:left w:val="nil"/>
              <w:bottom w:val="nil"/>
              <w:right w:val="nil"/>
            </w:tcBorders>
            <w:shd w:val="clear" w:color="auto" w:fill="auto"/>
            <w:noWrap/>
            <w:vAlign w:val="center"/>
          </w:tcPr>
          <w:p w14:paraId="5806227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2165</w:t>
            </w:r>
          </w:p>
        </w:tc>
        <w:tc>
          <w:tcPr>
            <w:tcW w:w="0" w:type="auto"/>
            <w:tcBorders>
              <w:top w:val="nil"/>
              <w:left w:val="nil"/>
              <w:bottom w:val="nil"/>
              <w:right w:val="nil"/>
            </w:tcBorders>
            <w:shd w:val="clear" w:color="auto" w:fill="auto"/>
            <w:noWrap/>
            <w:vAlign w:val="center"/>
          </w:tcPr>
          <w:p w14:paraId="77D10E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(16.2)</w:t>
            </w:r>
          </w:p>
        </w:tc>
        <w:tc>
          <w:tcPr>
            <w:tcW w:w="0" w:type="auto"/>
            <w:tcBorders>
              <w:top w:val="nil"/>
              <w:left w:val="nil"/>
              <w:bottom w:val="nil"/>
              <w:right w:val="nil"/>
            </w:tcBorders>
            <w:shd w:val="clear" w:color="auto" w:fill="auto"/>
            <w:noWrap/>
            <w:vAlign w:val="center"/>
          </w:tcPr>
          <w:p w14:paraId="4D605A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(1.12~1.25)</w:t>
            </w:r>
          </w:p>
        </w:tc>
        <w:tc>
          <w:tcPr>
            <w:tcW w:w="0" w:type="auto"/>
            <w:tcBorders>
              <w:top w:val="nil"/>
              <w:left w:val="nil"/>
              <w:bottom w:val="nil"/>
              <w:right w:val="nil"/>
            </w:tcBorders>
            <w:shd w:val="clear" w:color="auto" w:fill="auto"/>
            <w:noWrap/>
            <w:vAlign w:val="center"/>
          </w:tcPr>
          <w:p w14:paraId="6D6E46E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C07CD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(1.12~1.25)</w:t>
            </w:r>
          </w:p>
        </w:tc>
        <w:tc>
          <w:tcPr>
            <w:tcW w:w="0" w:type="auto"/>
            <w:tcBorders>
              <w:top w:val="nil"/>
              <w:left w:val="nil"/>
              <w:bottom w:val="nil"/>
              <w:right w:val="nil"/>
            </w:tcBorders>
            <w:shd w:val="clear" w:color="auto" w:fill="auto"/>
            <w:noWrap/>
            <w:vAlign w:val="center"/>
          </w:tcPr>
          <w:p w14:paraId="5EA177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1ACBFF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 (1.08~1.21)</w:t>
            </w:r>
          </w:p>
        </w:tc>
        <w:tc>
          <w:tcPr>
            <w:tcW w:w="0" w:type="auto"/>
            <w:tcBorders>
              <w:top w:val="nil"/>
              <w:left w:val="nil"/>
              <w:bottom w:val="nil"/>
              <w:right w:val="nil"/>
            </w:tcBorders>
            <w:shd w:val="clear" w:color="auto" w:fill="auto"/>
            <w:noWrap/>
            <w:vAlign w:val="center"/>
          </w:tcPr>
          <w:p w14:paraId="6F9D6F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54CF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B7527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Change in the CTI</w:t>
            </w:r>
          </w:p>
        </w:tc>
        <w:tc>
          <w:tcPr>
            <w:tcW w:w="0" w:type="auto"/>
            <w:tcBorders>
              <w:top w:val="nil"/>
              <w:left w:val="nil"/>
              <w:bottom w:val="nil"/>
              <w:right w:val="nil"/>
            </w:tcBorders>
            <w:shd w:val="clear" w:color="auto" w:fill="auto"/>
            <w:noWrap/>
            <w:vAlign w:val="center"/>
          </w:tcPr>
          <w:p w14:paraId="2328576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51417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11DA9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91FFB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51EDC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B37DD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DC250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0670E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299CF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6B838B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1</w:t>
            </w:r>
          </w:p>
        </w:tc>
        <w:tc>
          <w:tcPr>
            <w:tcW w:w="0" w:type="auto"/>
            <w:tcBorders>
              <w:top w:val="nil"/>
              <w:left w:val="nil"/>
              <w:bottom w:val="nil"/>
              <w:right w:val="nil"/>
            </w:tcBorders>
            <w:shd w:val="clear" w:color="auto" w:fill="auto"/>
            <w:noWrap/>
            <w:vAlign w:val="center"/>
          </w:tcPr>
          <w:p w14:paraId="70F3F8D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873</w:t>
            </w:r>
          </w:p>
        </w:tc>
        <w:tc>
          <w:tcPr>
            <w:tcW w:w="0" w:type="auto"/>
            <w:tcBorders>
              <w:top w:val="nil"/>
              <w:left w:val="nil"/>
              <w:bottom w:val="nil"/>
              <w:right w:val="nil"/>
            </w:tcBorders>
            <w:shd w:val="clear" w:color="auto" w:fill="auto"/>
            <w:noWrap/>
            <w:vAlign w:val="center"/>
          </w:tcPr>
          <w:p w14:paraId="4D60FF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(11.9)</w:t>
            </w:r>
          </w:p>
        </w:tc>
        <w:tc>
          <w:tcPr>
            <w:tcW w:w="0" w:type="auto"/>
            <w:tcBorders>
              <w:top w:val="nil"/>
              <w:left w:val="nil"/>
              <w:bottom w:val="nil"/>
              <w:right w:val="nil"/>
            </w:tcBorders>
            <w:shd w:val="clear" w:color="auto" w:fill="auto"/>
            <w:noWrap/>
            <w:vAlign w:val="center"/>
          </w:tcPr>
          <w:p w14:paraId="13DB0B6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485331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59DDD2E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5677D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C05FC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E460A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1415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A412B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2</w:t>
            </w:r>
          </w:p>
        </w:tc>
        <w:tc>
          <w:tcPr>
            <w:tcW w:w="0" w:type="auto"/>
            <w:tcBorders>
              <w:top w:val="nil"/>
              <w:left w:val="nil"/>
              <w:bottom w:val="nil"/>
              <w:right w:val="nil"/>
            </w:tcBorders>
            <w:shd w:val="clear" w:color="auto" w:fill="auto"/>
            <w:noWrap/>
            <w:vAlign w:val="center"/>
          </w:tcPr>
          <w:p w14:paraId="4A31D07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963</w:t>
            </w:r>
          </w:p>
        </w:tc>
        <w:tc>
          <w:tcPr>
            <w:tcW w:w="0" w:type="auto"/>
            <w:tcBorders>
              <w:top w:val="nil"/>
              <w:left w:val="nil"/>
              <w:bottom w:val="nil"/>
              <w:right w:val="nil"/>
            </w:tcBorders>
            <w:shd w:val="clear" w:color="auto" w:fill="auto"/>
            <w:noWrap/>
            <w:vAlign w:val="center"/>
          </w:tcPr>
          <w:p w14:paraId="667D78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164 (17)</w:t>
            </w:r>
          </w:p>
        </w:tc>
        <w:tc>
          <w:tcPr>
            <w:tcW w:w="0" w:type="auto"/>
            <w:tcBorders>
              <w:top w:val="nil"/>
              <w:left w:val="nil"/>
              <w:bottom w:val="nil"/>
              <w:right w:val="nil"/>
            </w:tcBorders>
            <w:shd w:val="clear" w:color="auto" w:fill="auto"/>
            <w:noWrap/>
            <w:vAlign w:val="center"/>
          </w:tcPr>
          <w:p w14:paraId="68BF0B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 (1.16~1.98)</w:t>
            </w:r>
          </w:p>
        </w:tc>
        <w:tc>
          <w:tcPr>
            <w:tcW w:w="0" w:type="auto"/>
            <w:tcBorders>
              <w:top w:val="nil"/>
              <w:left w:val="nil"/>
              <w:bottom w:val="nil"/>
              <w:right w:val="nil"/>
            </w:tcBorders>
            <w:shd w:val="clear" w:color="auto" w:fill="auto"/>
            <w:noWrap/>
            <w:vAlign w:val="center"/>
          </w:tcPr>
          <w:p w14:paraId="65CC50F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nil"/>
              <w:right w:val="nil"/>
            </w:tcBorders>
            <w:shd w:val="clear" w:color="auto" w:fill="auto"/>
            <w:noWrap/>
            <w:vAlign w:val="center"/>
          </w:tcPr>
          <w:p w14:paraId="42943E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(1.15~1.97)</w:t>
            </w:r>
          </w:p>
        </w:tc>
        <w:tc>
          <w:tcPr>
            <w:tcW w:w="0" w:type="auto"/>
            <w:tcBorders>
              <w:top w:val="nil"/>
              <w:left w:val="nil"/>
              <w:bottom w:val="nil"/>
              <w:right w:val="nil"/>
            </w:tcBorders>
            <w:shd w:val="clear" w:color="auto" w:fill="auto"/>
            <w:noWrap/>
            <w:vAlign w:val="center"/>
          </w:tcPr>
          <w:p w14:paraId="1CAC261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0" w:type="auto"/>
            <w:tcBorders>
              <w:top w:val="nil"/>
              <w:left w:val="nil"/>
              <w:bottom w:val="nil"/>
              <w:right w:val="nil"/>
            </w:tcBorders>
            <w:shd w:val="clear" w:color="auto" w:fill="auto"/>
            <w:noWrap/>
            <w:vAlign w:val="center"/>
          </w:tcPr>
          <w:p w14:paraId="3F4E586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 (1.03~1.79)</w:t>
            </w:r>
          </w:p>
        </w:tc>
        <w:tc>
          <w:tcPr>
            <w:tcW w:w="0" w:type="auto"/>
            <w:tcBorders>
              <w:top w:val="nil"/>
              <w:left w:val="nil"/>
              <w:bottom w:val="nil"/>
              <w:right w:val="nil"/>
            </w:tcBorders>
            <w:shd w:val="clear" w:color="auto" w:fill="auto"/>
            <w:noWrap/>
            <w:vAlign w:val="center"/>
          </w:tcPr>
          <w:p w14:paraId="05EF3A3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0.028</w:t>
            </w:r>
          </w:p>
        </w:tc>
      </w:tr>
      <w:tr w14:paraId="271D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57D467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3</w:t>
            </w:r>
          </w:p>
        </w:tc>
        <w:tc>
          <w:tcPr>
            <w:tcW w:w="0" w:type="auto"/>
            <w:tcBorders>
              <w:top w:val="nil"/>
              <w:left w:val="nil"/>
              <w:bottom w:val="nil"/>
              <w:right w:val="nil"/>
            </w:tcBorders>
            <w:shd w:val="clear" w:color="auto" w:fill="auto"/>
            <w:noWrap/>
            <w:vAlign w:val="center"/>
          </w:tcPr>
          <w:p w14:paraId="028FD8C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329</w:t>
            </w:r>
          </w:p>
        </w:tc>
        <w:tc>
          <w:tcPr>
            <w:tcW w:w="0" w:type="auto"/>
            <w:tcBorders>
              <w:top w:val="nil"/>
              <w:left w:val="nil"/>
              <w:bottom w:val="nil"/>
              <w:right w:val="nil"/>
            </w:tcBorders>
            <w:shd w:val="clear" w:color="auto" w:fill="auto"/>
            <w:noWrap/>
            <w:vAlign w:val="center"/>
          </w:tcPr>
          <w:p w14:paraId="4ADC41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 (24.9)</w:t>
            </w:r>
          </w:p>
        </w:tc>
        <w:tc>
          <w:tcPr>
            <w:tcW w:w="0" w:type="auto"/>
            <w:tcBorders>
              <w:top w:val="nil"/>
              <w:left w:val="nil"/>
              <w:bottom w:val="nil"/>
              <w:right w:val="nil"/>
            </w:tcBorders>
            <w:shd w:val="clear" w:color="auto" w:fill="auto"/>
            <w:noWrap/>
            <w:vAlign w:val="center"/>
          </w:tcPr>
          <w:p w14:paraId="3A4827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2.45 (1.78~3.39)</w:t>
            </w:r>
          </w:p>
        </w:tc>
        <w:tc>
          <w:tcPr>
            <w:tcW w:w="0" w:type="auto"/>
            <w:tcBorders>
              <w:top w:val="nil"/>
              <w:left w:val="nil"/>
              <w:bottom w:val="nil"/>
              <w:right w:val="nil"/>
            </w:tcBorders>
            <w:shd w:val="clear" w:color="auto" w:fill="auto"/>
            <w:noWrap/>
            <w:vAlign w:val="center"/>
          </w:tcPr>
          <w:p w14:paraId="561BE7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C60C3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2.45 (1.76~3.4)</w:t>
            </w:r>
          </w:p>
        </w:tc>
        <w:tc>
          <w:tcPr>
            <w:tcW w:w="0" w:type="auto"/>
            <w:tcBorders>
              <w:top w:val="nil"/>
              <w:left w:val="nil"/>
              <w:bottom w:val="nil"/>
              <w:right w:val="nil"/>
            </w:tcBorders>
            <w:shd w:val="clear" w:color="auto" w:fill="auto"/>
            <w:noWrap/>
            <w:vAlign w:val="center"/>
          </w:tcPr>
          <w:p w14:paraId="712A25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16254D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 (1.5~2.95)</w:t>
            </w:r>
          </w:p>
        </w:tc>
        <w:tc>
          <w:tcPr>
            <w:tcW w:w="0" w:type="auto"/>
            <w:tcBorders>
              <w:top w:val="nil"/>
              <w:left w:val="nil"/>
              <w:bottom w:val="nil"/>
              <w:right w:val="nil"/>
            </w:tcBorders>
            <w:shd w:val="clear" w:color="auto" w:fill="auto"/>
            <w:noWrap/>
            <w:vAlign w:val="center"/>
          </w:tcPr>
          <w:p w14:paraId="3E21D7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18EE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C9828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cuCTI</w:t>
            </w:r>
          </w:p>
        </w:tc>
        <w:tc>
          <w:tcPr>
            <w:tcW w:w="0" w:type="auto"/>
            <w:tcBorders>
              <w:top w:val="nil"/>
              <w:left w:val="nil"/>
              <w:bottom w:val="nil"/>
              <w:right w:val="nil"/>
            </w:tcBorders>
            <w:shd w:val="clear" w:color="auto" w:fill="auto"/>
            <w:noWrap/>
            <w:vAlign w:val="center"/>
          </w:tcPr>
          <w:p w14:paraId="7907888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46C7B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0AB91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96785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0DEBB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76063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6E51B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E602F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1E0A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626B87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16C9D80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5E34F1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 (12.2)</w:t>
            </w:r>
          </w:p>
        </w:tc>
        <w:tc>
          <w:tcPr>
            <w:tcW w:w="0" w:type="auto"/>
            <w:tcBorders>
              <w:top w:val="nil"/>
              <w:left w:val="nil"/>
              <w:bottom w:val="nil"/>
              <w:right w:val="nil"/>
            </w:tcBorders>
            <w:shd w:val="clear" w:color="auto" w:fill="auto"/>
            <w:noWrap/>
            <w:vAlign w:val="center"/>
          </w:tcPr>
          <w:p w14:paraId="382357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678B2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30AAC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3F0B8F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6675FB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3FF70F3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CBE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B5B93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3BA618C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721</w:t>
            </w:r>
          </w:p>
        </w:tc>
        <w:tc>
          <w:tcPr>
            <w:tcW w:w="0" w:type="auto"/>
            <w:tcBorders>
              <w:top w:val="nil"/>
              <w:left w:val="nil"/>
              <w:bottom w:val="nil"/>
              <w:right w:val="nil"/>
            </w:tcBorders>
            <w:shd w:val="clear" w:color="auto" w:fill="auto"/>
            <w:noWrap/>
            <w:vAlign w:val="center"/>
          </w:tcPr>
          <w:p w14:paraId="03CFCD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(14.7)</w:t>
            </w:r>
          </w:p>
        </w:tc>
        <w:tc>
          <w:tcPr>
            <w:tcW w:w="0" w:type="auto"/>
            <w:tcBorders>
              <w:top w:val="nil"/>
              <w:left w:val="nil"/>
              <w:bottom w:val="nil"/>
              <w:right w:val="nil"/>
            </w:tcBorders>
            <w:shd w:val="clear" w:color="auto" w:fill="auto"/>
            <w:noWrap/>
            <w:vAlign w:val="center"/>
          </w:tcPr>
          <w:p w14:paraId="5EEC56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 (0.92~1.68)</w:t>
            </w:r>
          </w:p>
        </w:tc>
        <w:tc>
          <w:tcPr>
            <w:tcW w:w="0" w:type="auto"/>
            <w:tcBorders>
              <w:top w:val="nil"/>
              <w:left w:val="nil"/>
              <w:bottom w:val="nil"/>
              <w:right w:val="nil"/>
            </w:tcBorders>
            <w:shd w:val="clear" w:color="auto" w:fill="auto"/>
            <w:noWrap/>
            <w:vAlign w:val="center"/>
          </w:tcPr>
          <w:p w14:paraId="69F1720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0.162</w:t>
            </w:r>
          </w:p>
        </w:tc>
        <w:tc>
          <w:tcPr>
            <w:tcW w:w="0" w:type="auto"/>
            <w:tcBorders>
              <w:top w:val="nil"/>
              <w:left w:val="nil"/>
              <w:bottom w:val="nil"/>
              <w:right w:val="nil"/>
            </w:tcBorders>
            <w:shd w:val="clear" w:color="auto" w:fill="auto"/>
            <w:noWrap/>
            <w:vAlign w:val="center"/>
          </w:tcPr>
          <w:p w14:paraId="5E6AC2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 (0.91~1.69)</w:t>
            </w:r>
          </w:p>
        </w:tc>
        <w:tc>
          <w:tcPr>
            <w:tcW w:w="0" w:type="auto"/>
            <w:tcBorders>
              <w:top w:val="nil"/>
              <w:left w:val="nil"/>
              <w:bottom w:val="nil"/>
              <w:right w:val="nil"/>
            </w:tcBorders>
            <w:shd w:val="clear" w:color="auto" w:fill="auto"/>
            <w:noWrap/>
            <w:vAlign w:val="center"/>
          </w:tcPr>
          <w:p w14:paraId="2D494CE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0.167</w:t>
            </w:r>
          </w:p>
        </w:tc>
        <w:tc>
          <w:tcPr>
            <w:tcW w:w="0" w:type="auto"/>
            <w:tcBorders>
              <w:top w:val="nil"/>
              <w:left w:val="nil"/>
              <w:bottom w:val="nil"/>
              <w:right w:val="nil"/>
            </w:tcBorders>
            <w:shd w:val="clear" w:color="auto" w:fill="auto"/>
            <w:noWrap/>
            <w:vAlign w:val="center"/>
          </w:tcPr>
          <w:p w14:paraId="0FC5EC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 (0.81~1.51)</w:t>
            </w:r>
          </w:p>
        </w:tc>
        <w:tc>
          <w:tcPr>
            <w:tcW w:w="0" w:type="auto"/>
            <w:tcBorders>
              <w:top w:val="nil"/>
              <w:left w:val="nil"/>
              <w:bottom w:val="nil"/>
              <w:right w:val="nil"/>
            </w:tcBorders>
            <w:shd w:val="clear" w:color="auto" w:fill="auto"/>
            <w:noWrap/>
            <w:vAlign w:val="center"/>
          </w:tcPr>
          <w:p w14:paraId="635EE4B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0.545</w:t>
            </w:r>
          </w:p>
        </w:tc>
      </w:tr>
      <w:tr w14:paraId="79DB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52FC3E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775BA70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0241D2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156 (21.6)</w:t>
            </w:r>
          </w:p>
        </w:tc>
        <w:tc>
          <w:tcPr>
            <w:tcW w:w="0" w:type="auto"/>
            <w:tcBorders>
              <w:top w:val="nil"/>
              <w:left w:val="nil"/>
              <w:bottom w:val="nil"/>
              <w:right w:val="nil"/>
            </w:tcBorders>
            <w:shd w:val="clear" w:color="auto" w:fill="auto"/>
            <w:noWrap/>
            <w:vAlign w:val="center"/>
          </w:tcPr>
          <w:p w14:paraId="4B1377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1.99 (1.49~2.64)</w:t>
            </w:r>
          </w:p>
        </w:tc>
        <w:tc>
          <w:tcPr>
            <w:tcW w:w="0" w:type="auto"/>
            <w:tcBorders>
              <w:top w:val="nil"/>
              <w:left w:val="nil"/>
              <w:bottom w:val="nil"/>
              <w:right w:val="nil"/>
            </w:tcBorders>
            <w:shd w:val="clear" w:color="auto" w:fill="auto"/>
            <w:noWrap/>
            <w:vAlign w:val="center"/>
          </w:tcPr>
          <w:p w14:paraId="1FC2A0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45CEE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1.98 (1.48~2.64)</w:t>
            </w:r>
          </w:p>
        </w:tc>
        <w:tc>
          <w:tcPr>
            <w:tcW w:w="0" w:type="auto"/>
            <w:tcBorders>
              <w:top w:val="nil"/>
              <w:left w:val="nil"/>
              <w:bottom w:val="nil"/>
              <w:right w:val="nil"/>
            </w:tcBorders>
            <w:shd w:val="clear" w:color="auto" w:fill="auto"/>
            <w:noWrap/>
            <w:vAlign w:val="center"/>
          </w:tcPr>
          <w:p w14:paraId="255AEB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1C901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 (1.2~2.19)</w:t>
            </w:r>
          </w:p>
        </w:tc>
        <w:tc>
          <w:tcPr>
            <w:tcW w:w="0" w:type="auto"/>
            <w:tcBorders>
              <w:top w:val="nil"/>
              <w:left w:val="nil"/>
              <w:bottom w:val="nil"/>
              <w:right w:val="nil"/>
            </w:tcBorders>
            <w:shd w:val="clear" w:color="auto" w:fill="auto"/>
            <w:noWrap/>
            <w:vAlign w:val="center"/>
          </w:tcPr>
          <w:p w14:paraId="0D9D8A3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6A4B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02767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68DE193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BCD6D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3EFB9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E4B5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6AAEBAE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FBA8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E333D8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4F4D1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6D6B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7EF07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w:t>
            </w:r>
          </w:p>
        </w:tc>
        <w:tc>
          <w:tcPr>
            <w:tcW w:w="0" w:type="auto"/>
            <w:tcBorders>
              <w:top w:val="nil"/>
              <w:left w:val="nil"/>
              <w:bottom w:val="nil"/>
              <w:right w:val="nil"/>
            </w:tcBorders>
            <w:shd w:val="clear" w:color="auto" w:fill="auto"/>
            <w:noWrap/>
            <w:vAlign w:val="center"/>
          </w:tcPr>
          <w:p w14:paraId="501E667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2165</w:t>
            </w:r>
          </w:p>
        </w:tc>
        <w:tc>
          <w:tcPr>
            <w:tcW w:w="0" w:type="auto"/>
            <w:tcBorders>
              <w:top w:val="nil"/>
              <w:left w:val="nil"/>
              <w:bottom w:val="nil"/>
              <w:right w:val="nil"/>
            </w:tcBorders>
            <w:shd w:val="clear" w:color="auto" w:fill="auto"/>
            <w:noWrap/>
            <w:vAlign w:val="center"/>
          </w:tcPr>
          <w:p w14:paraId="04369A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(16.2)</w:t>
            </w:r>
          </w:p>
        </w:tc>
        <w:tc>
          <w:tcPr>
            <w:tcW w:w="0" w:type="auto"/>
            <w:tcBorders>
              <w:top w:val="nil"/>
              <w:left w:val="nil"/>
              <w:bottom w:val="nil"/>
              <w:right w:val="nil"/>
            </w:tcBorders>
            <w:shd w:val="clear" w:color="auto" w:fill="auto"/>
            <w:noWrap/>
            <w:vAlign w:val="center"/>
          </w:tcPr>
          <w:p w14:paraId="44E7F3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 (1.26~1.68)</w:t>
            </w:r>
          </w:p>
        </w:tc>
        <w:tc>
          <w:tcPr>
            <w:tcW w:w="0" w:type="auto"/>
            <w:tcBorders>
              <w:top w:val="nil"/>
              <w:left w:val="nil"/>
              <w:bottom w:val="nil"/>
              <w:right w:val="nil"/>
            </w:tcBorders>
            <w:shd w:val="clear" w:color="auto" w:fill="auto"/>
            <w:noWrap/>
            <w:vAlign w:val="center"/>
          </w:tcPr>
          <w:p w14:paraId="5B58B5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330E6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 (1.26~1.69)</w:t>
            </w:r>
          </w:p>
        </w:tc>
        <w:tc>
          <w:tcPr>
            <w:tcW w:w="0" w:type="auto"/>
            <w:tcBorders>
              <w:top w:val="nil"/>
              <w:left w:val="nil"/>
              <w:bottom w:val="nil"/>
              <w:right w:val="nil"/>
            </w:tcBorders>
            <w:shd w:val="clear" w:color="auto" w:fill="auto"/>
            <w:noWrap/>
            <w:vAlign w:val="center"/>
          </w:tcPr>
          <w:p w14:paraId="14B050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92E48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1.33 (1.14~1.56)</w:t>
            </w:r>
          </w:p>
        </w:tc>
        <w:tc>
          <w:tcPr>
            <w:tcW w:w="0" w:type="auto"/>
            <w:tcBorders>
              <w:top w:val="nil"/>
              <w:left w:val="nil"/>
              <w:bottom w:val="nil"/>
              <w:right w:val="nil"/>
            </w:tcBorders>
            <w:shd w:val="clear" w:color="auto" w:fill="auto"/>
            <w:noWrap/>
            <w:vAlign w:val="center"/>
          </w:tcPr>
          <w:p w14:paraId="2A2872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AD51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6800C2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CTI</w:t>
            </w:r>
          </w:p>
        </w:tc>
        <w:tc>
          <w:tcPr>
            <w:tcW w:w="0" w:type="auto"/>
            <w:tcBorders>
              <w:top w:val="nil"/>
              <w:left w:val="nil"/>
              <w:bottom w:val="nil"/>
              <w:right w:val="nil"/>
            </w:tcBorders>
            <w:shd w:val="clear" w:color="auto" w:fill="auto"/>
            <w:noWrap/>
            <w:vAlign w:val="center"/>
          </w:tcPr>
          <w:p w14:paraId="25A75CB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666DF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56AAA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5797F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24778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29EC0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B01D5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18358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47C6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7F5D86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3FD488B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5C9BBB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 (10.7)</w:t>
            </w:r>
          </w:p>
        </w:tc>
        <w:tc>
          <w:tcPr>
            <w:tcW w:w="0" w:type="auto"/>
            <w:tcBorders>
              <w:top w:val="nil"/>
              <w:left w:val="nil"/>
              <w:bottom w:val="nil"/>
              <w:right w:val="nil"/>
            </w:tcBorders>
            <w:shd w:val="clear" w:color="auto" w:fill="auto"/>
            <w:noWrap/>
            <w:vAlign w:val="center"/>
          </w:tcPr>
          <w:p w14:paraId="34641C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36EBA6C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6C60C6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CE146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C342A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5D54B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1A254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FBA9D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2160E62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721</w:t>
            </w:r>
          </w:p>
        </w:tc>
        <w:tc>
          <w:tcPr>
            <w:tcW w:w="0" w:type="auto"/>
            <w:tcBorders>
              <w:top w:val="nil"/>
              <w:left w:val="nil"/>
              <w:bottom w:val="nil"/>
              <w:right w:val="nil"/>
            </w:tcBorders>
            <w:shd w:val="clear" w:color="auto" w:fill="auto"/>
            <w:noWrap/>
            <w:vAlign w:val="center"/>
          </w:tcPr>
          <w:p w14:paraId="0207C4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 (16.8)</w:t>
            </w:r>
          </w:p>
        </w:tc>
        <w:tc>
          <w:tcPr>
            <w:tcW w:w="0" w:type="auto"/>
            <w:tcBorders>
              <w:top w:val="nil"/>
              <w:left w:val="nil"/>
              <w:bottom w:val="nil"/>
              <w:right w:val="nil"/>
            </w:tcBorders>
            <w:shd w:val="clear" w:color="auto" w:fill="auto"/>
            <w:noWrap/>
            <w:vAlign w:val="center"/>
          </w:tcPr>
          <w:p w14:paraId="510ECC7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1.69 (1.24~2.3)</w:t>
            </w:r>
          </w:p>
        </w:tc>
        <w:tc>
          <w:tcPr>
            <w:tcW w:w="0" w:type="auto"/>
            <w:tcBorders>
              <w:top w:val="nil"/>
              <w:left w:val="nil"/>
              <w:bottom w:val="nil"/>
              <w:right w:val="nil"/>
            </w:tcBorders>
            <w:shd w:val="clear" w:color="auto" w:fill="auto"/>
            <w:noWrap/>
            <w:vAlign w:val="center"/>
          </w:tcPr>
          <w:p w14:paraId="58DD0F5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auto"/>
            <w:noWrap/>
            <w:vAlign w:val="center"/>
          </w:tcPr>
          <w:p w14:paraId="512BB0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1.67 (1.22~2.27)</w:t>
            </w:r>
          </w:p>
        </w:tc>
        <w:tc>
          <w:tcPr>
            <w:tcW w:w="0" w:type="auto"/>
            <w:tcBorders>
              <w:top w:val="nil"/>
              <w:left w:val="nil"/>
              <w:bottom w:val="nil"/>
              <w:right w:val="nil"/>
            </w:tcBorders>
            <w:shd w:val="clear" w:color="auto" w:fill="auto"/>
            <w:noWrap/>
            <w:vAlign w:val="center"/>
          </w:tcPr>
          <w:p w14:paraId="28C1CA7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auto"/>
            <w:noWrap/>
            <w:vAlign w:val="center"/>
          </w:tcPr>
          <w:p w14:paraId="0EFA2E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1.48 (1.08~2.04)</w:t>
            </w:r>
          </w:p>
        </w:tc>
        <w:tc>
          <w:tcPr>
            <w:tcW w:w="0" w:type="auto"/>
            <w:tcBorders>
              <w:top w:val="nil"/>
              <w:left w:val="nil"/>
              <w:bottom w:val="nil"/>
              <w:right w:val="nil"/>
            </w:tcBorders>
            <w:shd w:val="clear" w:color="auto" w:fill="auto"/>
            <w:noWrap/>
            <w:vAlign w:val="center"/>
          </w:tcPr>
          <w:p w14:paraId="2C498CF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0.014</w:t>
            </w:r>
          </w:p>
        </w:tc>
      </w:tr>
      <w:tr w14:paraId="6CF3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5ADEDF2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2023007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353162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 (21.1)</w:t>
            </w:r>
          </w:p>
        </w:tc>
        <w:tc>
          <w:tcPr>
            <w:tcW w:w="0" w:type="auto"/>
            <w:tcBorders>
              <w:top w:val="nil"/>
              <w:left w:val="nil"/>
              <w:bottom w:val="nil"/>
              <w:right w:val="nil"/>
            </w:tcBorders>
            <w:shd w:val="clear" w:color="auto" w:fill="auto"/>
            <w:noWrap/>
            <w:vAlign w:val="center"/>
          </w:tcPr>
          <w:p w14:paraId="07FC21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2.23 (1.66~3)</w:t>
            </w:r>
          </w:p>
        </w:tc>
        <w:tc>
          <w:tcPr>
            <w:tcW w:w="0" w:type="auto"/>
            <w:tcBorders>
              <w:top w:val="nil"/>
              <w:left w:val="nil"/>
              <w:bottom w:val="nil"/>
              <w:right w:val="nil"/>
            </w:tcBorders>
            <w:shd w:val="clear" w:color="auto" w:fill="auto"/>
            <w:noWrap/>
            <w:vAlign w:val="center"/>
          </w:tcPr>
          <w:p w14:paraId="66EE22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2C34D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 (1.63~2.98)</w:t>
            </w:r>
          </w:p>
        </w:tc>
        <w:tc>
          <w:tcPr>
            <w:tcW w:w="0" w:type="auto"/>
            <w:tcBorders>
              <w:top w:val="nil"/>
              <w:left w:val="nil"/>
              <w:bottom w:val="nil"/>
              <w:right w:val="nil"/>
            </w:tcBorders>
            <w:shd w:val="clear" w:color="auto" w:fill="auto"/>
            <w:noWrap/>
            <w:vAlign w:val="center"/>
          </w:tcPr>
          <w:p w14:paraId="0FF4CE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29AD8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1.86 (1.36~2.54)</w:t>
            </w:r>
          </w:p>
        </w:tc>
        <w:tc>
          <w:tcPr>
            <w:tcW w:w="0" w:type="auto"/>
            <w:tcBorders>
              <w:top w:val="nil"/>
              <w:left w:val="nil"/>
              <w:bottom w:val="nil"/>
              <w:right w:val="nil"/>
            </w:tcBorders>
            <w:shd w:val="clear" w:color="auto" w:fill="auto"/>
            <w:noWrap/>
            <w:vAlign w:val="center"/>
          </w:tcPr>
          <w:p w14:paraId="6CD738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35019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DA7447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6DF6B1A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263E2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C832A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D423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7EB16C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7323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19B1F8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8FC39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572D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A8C59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6E1EE84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2165</w:t>
            </w:r>
          </w:p>
        </w:tc>
        <w:tc>
          <w:tcPr>
            <w:tcW w:w="0" w:type="auto"/>
            <w:tcBorders>
              <w:top w:val="nil"/>
              <w:left w:val="nil"/>
              <w:bottom w:val="nil"/>
              <w:right w:val="nil"/>
            </w:tcBorders>
            <w:shd w:val="clear" w:color="auto" w:fill="auto"/>
            <w:noWrap/>
            <w:vAlign w:val="center"/>
          </w:tcPr>
          <w:p w14:paraId="3F1ED6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(16.2)</w:t>
            </w:r>
          </w:p>
        </w:tc>
        <w:tc>
          <w:tcPr>
            <w:tcW w:w="0" w:type="auto"/>
            <w:tcBorders>
              <w:top w:val="nil"/>
              <w:left w:val="nil"/>
              <w:bottom w:val="nil"/>
              <w:right w:val="nil"/>
            </w:tcBorders>
            <w:shd w:val="clear" w:color="auto" w:fill="auto"/>
            <w:noWrap/>
            <w:vAlign w:val="center"/>
          </w:tcPr>
          <w:p w14:paraId="2CEB113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(1.15~1.64)</w:t>
            </w:r>
          </w:p>
        </w:tc>
        <w:tc>
          <w:tcPr>
            <w:tcW w:w="0" w:type="auto"/>
            <w:tcBorders>
              <w:top w:val="nil"/>
              <w:left w:val="nil"/>
              <w:bottom w:val="nil"/>
              <w:right w:val="nil"/>
            </w:tcBorders>
            <w:shd w:val="clear" w:color="auto" w:fill="auto"/>
            <w:noWrap/>
            <w:vAlign w:val="center"/>
          </w:tcPr>
          <w:p w14:paraId="39D77B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D34E0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 (1.17~1.69)</w:t>
            </w:r>
          </w:p>
        </w:tc>
        <w:tc>
          <w:tcPr>
            <w:tcW w:w="0" w:type="auto"/>
            <w:tcBorders>
              <w:top w:val="nil"/>
              <w:left w:val="nil"/>
              <w:bottom w:val="nil"/>
              <w:right w:val="nil"/>
            </w:tcBorders>
            <w:shd w:val="clear" w:color="auto" w:fill="auto"/>
            <w:noWrap/>
            <w:vAlign w:val="center"/>
          </w:tcPr>
          <w:p w14:paraId="6CC80A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58355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 (1.06~1.55)</w:t>
            </w:r>
          </w:p>
        </w:tc>
        <w:tc>
          <w:tcPr>
            <w:tcW w:w="0" w:type="auto"/>
            <w:tcBorders>
              <w:top w:val="nil"/>
              <w:left w:val="nil"/>
              <w:bottom w:val="nil"/>
              <w:right w:val="nil"/>
            </w:tcBorders>
            <w:shd w:val="clear" w:color="auto" w:fill="auto"/>
            <w:noWrap/>
            <w:vAlign w:val="center"/>
          </w:tcPr>
          <w:p w14:paraId="323E0B3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0.009</w:t>
            </w:r>
          </w:p>
        </w:tc>
      </w:tr>
      <w:tr w14:paraId="1046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5FC475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TyG</w:t>
            </w:r>
          </w:p>
        </w:tc>
        <w:tc>
          <w:tcPr>
            <w:tcW w:w="0" w:type="auto"/>
            <w:tcBorders>
              <w:top w:val="nil"/>
              <w:left w:val="nil"/>
              <w:bottom w:val="nil"/>
              <w:right w:val="nil"/>
            </w:tcBorders>
            <w:shd w:val="clear" w:color="auto" w:fill="auto"/>
            <w:noWrap/>
            <w:vAlign w:val="center"/>
          </w:tcPr>
          <w:p w14:paraId="23484E1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A172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9A27A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A8390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208F0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88900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370A3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261FD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5A32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134D11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3F33188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77AEDF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(14.8)</w:t>
            </w:r>
          </w:p>
        </w:tc>
        <w:tc>
          <w:tcPr>
            <w:tcW w:w="0" w:type="auto"/>
            <w:tcBorders>
              <w:top w:val="nil"/>
              <w:left w:val="nil"/>
              <w:bottom w:val="nil"/>
              <w:right w:val="nil"/>
            </w:tcBorders>
            <w:shd w:val="clear" w:color="auto" w:fill="auto"/>
            <w:noWrap/>
            <w:vAlign w:val="center"/>
          </w:tcPr>
          <w:p w14:paraId="764256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46E57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05AA8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76043C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7F1F8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E855A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7F29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EF1F5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4C6DE7B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721</w:t>
            </w:r>
          </w:p>
        </w:tc>
        <w:tc>
          <w:tcPr>
            <w:tcW w:w="0" w:type="auto"/>
            <w:tcBorders>
              <w:top w:val="nil"/>
              <w:left w:val="nil"/>
              <w:bottom w:val="nil"/>
              <w:right w:val="nil"/>
            </w:tcBorders>
            <w:shd w:val="clear" w:color="auto" w:fill="auto"/>
            <w:noWrap/>
            <w:vAlign w:val="center"/>
          </w:tcPr>
          <w:p w14:paraId="0AA999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 (14.3)</w:t>
            </w:r>
          </w:p>
        </w:tc>
        <w:tc>
          <w:tcPr>
            <w:tcW w:w="0" w:type="auto"/>
            <w:tcBorders>
              <w:top w:val="nil"/>
              <w:left w:val="nil"/>
              <w:bottom w:val="nil"/>
              <w:right w:val="nil"/>
            </w:tcBorders>
            <w:shd w:val="clear" w:color="auto" w:fill="auto"/>
            <w:noWrap/>
            <w:vAlign w:val="center"/>
          </w:tcPr>
          <w:p w14:paraId="73FCF4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0.96 (0.71~1.28)</w:t>
            </w:r>
          </w:p>
        </w:tc>
        <w:tc>
          <w:tcPr>
            <w:tcW w:w="0" w:type="auto"/>
            <w:tcBorders>
              <w:top w:val="nil"/>
              <w:left w:val="nil"/>
              <w:bottom w:val="nil"/>
              <w:right w:val="nil"/>
            </w:tcBorders>
            <w:shd w:val="clear" w:color="auto" w:fill="auto"/>
            <w:noWrap/>
            <w:vAlign w:val="center"/>
          </w:tcPr>
          <w:p w14:paraId="07AF28F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0.774</w:t>
            </w:r>
          </w:p>
        </w:tc>
        <w:tc>
          <w:tcPr>
            <w:tcW w:w="0" w:type="auto"/>
            <w:tcBorders>
              <w:top w:val="nil"/>
              <w:left w:val="nil"/>
              <w:bottom w:val="nil"/>
              <w:right w:val="nil"/>
            </w:tcBorders>
            <w:shd w:val="clear" w:color="auto" w:fill="auto"/>
            <w:noWrap/>
            <w:vAlign w:val="center"/>
          </w:tcPr>
          <w:p w14:paraId="18B85E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0.95 (0.7~1.27)</w:t>
            </w:r>
          </w:p>
        </w:tc>
        <w:tc>
          <w:tcPr>
            <w:tcW w:w="0" w:type="auto"/>
            <w:tcBorders>
              <w:top w:val="nil"/>
              <w:left w:val="nil"/>
              <w:bottom w:val="nil"/>
              <w:right w:val="nil"/>
            </w:tcBorders>
            <w:shd w:val="clear" w:color="auto" w:fill="auto"/>
            <w:noWrap/>
            <w:vAlign w:val="center"/>
          </w:tcPr>
          <w:p w14:paraId="01E9FBC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0.714</w:t>
            </w:r>
          </w:p>
        </w:tc>
        <w:tc>
          <w:tcPr>
            <w:tcW w:w="0" w:type="auto"/>
            <w:tcBorders>
              <w:top w:val="nil"/>
              <w:left w:val="nil"/>
              <w:bottom w:val="nil"/>
              <w:right w:val="nil"/>
            </w:tcBorders>
            <w:shd w:val="clear" w:color="auto" w:fill="auto"/>
            <w:noWrap/>
            <w:vAlign w:val="center"/>
          </w:tcPr>
          <w:p w14:paraId="54ADDE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0.86 (0.63~1.16)</w:t>
            </w:r>
          </w:p>
        </w:tc>
        <w:tc>
          <w:tcPr>
            <w:tcW w:w="0" w:type="auto"/>
            <w:tcBorders>
              <w:top w:val="nil"/>
              <w:left w:val="nil"/>
              <w:bottom w:val="nil"/>
              <w:right w:val="nil"/>
            </w:tcBorders>
            <w:shd w:val="clear" w:color="auto" w:fill="auto"/>
            <w:noWrap/>
            <w:vAlign w:val="center"/>
          </w:tcPr>
          <w:p w14:paraId="79D17A9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0.324</w:t>
            </w:r>
          </w:p>
        </w:tc>
      </w:tr>
      <w:tr w14:paraId="5B4B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B65B8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19862CE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722</w:t>
            </w:r>
          </w:p>
        </w:tc>
        <w:tc>
          <w:tcPr>
            <w:tcW w:w="0" w:type="auto"/>
            <w:tcBorders>
              <w:top w:val="nil"/>
              <w:left w:val="nil"/>
              <w:bottom w:val="nil"/>
              <w:right w:val="nil"/>
            </w:tcBorders>
            <w:shd w:val="clear" w:color="auto" w:fill="auto"/>
            <w:noWrap/>
            <w:vAlign w:val="center"/>
          </w:tcPr>
          <w:p w14:paraId="1C2479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 (19.4)</w:t>
            </w:r>
          </w:p>
        </w:tc>
        <w:tc>
          <w:tcPr>
            <w:tcW w:w="0" w:type="auto"/>
            <w:tcBorders>
              <w:top w:val="nil"/>
              <w:left w:val="nil"/>
              <w:bottom w:val="nil"/>
              <w:right w:val="nil"/>
            </w:tcBorders>
            <w:shd w:val="clear" w:color="auto" w:fill="auto"/>
            <w:noWrap/>
            <w:vAlign w:val="center"/>
          </w:tcPr>
          <w:p w14:paraId="32C041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(1.05~1.82)</w:t>
            </w:r>
          </w:p>
        </w:tc>
        <w:tc>
          <w:tcPr>
            <w:tcW w:w="0" w:type="auto"/>
            <w:tcBorders>
              <w:top w:val="nil"/>
              <w:left w:val="nil"/>
              <w:bottom w:val="nil"/>
              <w:right w:val="nil"/>
            </w:tcBorders>
            <w:shd w:val="clear" w:color="auto" w:fill="auto"/>
            <w:noWrap/>
            <w:vAlign w:val="center"/>
          </w:tcPr>
          <w:p w14:paraId="6A60A18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0.021</w:t>
            </w:r>
          </w:p>
        </w:tc>
        <w:tc>
          <w:tcPr>
            <w:tcW w:w="0" w:type="auto"/>
            <w:tcBorders>
              <w:top w:val="nil"/>
              <w:left w:val="nil"/>
              <w:bottom w:val="nil"/>
              <w:right w:val="nil"/>
            </w:tcBorders>
            <w:shd w:val="clear" w:color="auto" w:fill="auto"/>
            <w:noWrap/>
            <w:vAlign w:val="center"/>
          </w:tcPr>
          <w:p w14:paraId="2E9639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(1.05~1.84)</w:t>
            </w:r>
          </w:p>
        </w:tc>
        <w:tc>
          <w:tcPr>
            <w:tcW w:w="0" w:type="auto"/>
            <w:tcBorders>
              <w:top w:val="nil"/>
              <w:left w:val="nil"/>
              <w:bottom w:val="nil"/>
              <w:right w:val="nil"/>
            </w:tcBorders>
            <w:shd w:val="clear" w:color="auto" w:fill="auto"/>
            <w:noWrap/>
            <w:vAlign w:val="center"/>
          </w:tcPr>
          <w:p w14:paraId="5C550CEE">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0.023</w:t>
            </w:r>
          </w:p>
        </w:tc>
        <w:tc>
          <w:tcPr>
            <w:tcW w:w="0" w:type="auto"/>
            <w:tcBorders>
              <w:top w:val="nil"/>
              <w:left w:val="nil"/>
              <w:bottom w:val="nil"/>
              <w:right w:val="nil"/>
            </w:tcBorders>
            <w:shd w:val="clear" w:color="auto" w:fill="auto"/>
            <w:noWrap/>
            <w:vAlign w:val="center"/>
          </w:tcPr>
          <w:p w14:paraId="0B60DF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 (0.91~1.62)</w:t>
            </w:r>
          </w:p>
        </w:tc>
        <w:tc>
          <w:tcPr>
            <w:tcW w:w="0" w:type="auto"/>
            <w:tcBorders>
              <w:top w:val="nil"/>
              <w:left w:val="nil"/>
              <w:bottom w:val="nil"/>
              <w:right w:val="nil"/>
            </w:tcBorders>
            <w:shd w:val="clear" w:color="auto" w:fill="auto"/>
            <w:noWrap/>
            <w:vAlign w:val="center"/>
          </w:tcPr>
          <w:p w14:paraId="561374C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0.193</w:t>
            </w:r>
          </w:p>
        </w:tc>
      </w:tr>
      <w:tr w14:paraId="2673A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single" w:color="000000" w:sz="12" w:space="0"/>
              <w:right w:val="nil"/>
            </w:tcBorders>
            <w:shd w:val="clear" w:color="auto" w:fill="auto"/>
            <w:noWrap/>
            <w:vAlign w:val="center"/>
          </w:tcPr>
          <w:p w14:paraId="3F1404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single" w:color="000000" w:sz="12" w:space="0"/>
              <w:right w:val="nil"/>
            </w:tcBorders>
            <w:shd w:val="clear" w:color="auto" w:fill="auto"/>
            <w:noWrap/>
            <w:vAlign w:val="center"/>
          </w:tcPr>
          <w:p w14:paraId="6C66F30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16677E1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1554AEC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7A889A6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w:t>
            </w:r>
          </w:p>
        </w:tc>
        <w:tc>
          <w:tcPr>
            <w:tcW w:w="0" w:type="auto"/>
            <w:tcBorders>
              <w:top w:val="nil"/>
              <w:left w:val="nil"/>
              <w:bottom w:val="single" w:color="000000" w:sz="12" w:space="0"/>
              <w:right w:val="nil"/>
            </w:tcBorders>
            <w:shd w:val="clear" w:color="auto" w:fill="auto"/>
            <w:noWrap/>
            <w:vAlign w:val="center"/>
          </w:tcPr>
          <w:p w14:paraId="31AB6E1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2132080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w:t>
            </w:r>
          </w:p>
        </w:tc>
        <w:tc>
          <w:tcPr>
            <w:tcW w:w="0" w:type="auto"/>
            <w:tcBorders>
              <w:top w:val="nil"/>
              <w:left w:val="nil"/>
              <w:bottom w:val="single" w:color="000000" w:sz="12" w:space="0"/>
              <w:right w:val="nil"/>
            </w:tcBorders>
            <w:shd w:val="clear" w:color="auto" w:fill="auto"/>
            <w:noWrap/>
            <w:vAlign w:val="center"/>
          </w:tcPr>
          <w:p w14:paraId="3280FD4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730F1BC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0.163</w:t>
            </w:r>
          </w:p>
        </w:tc>
      </w:tr>
    </w:tbl>
    <w:p w14:paraId="127C23F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1: unadjusted for any covariates</w:t>
      </w:r>
      <w:r>
        <w:rPr>
          <w:rFonts w:hint="eastAsia" w:ascii="Times New Roman" w:hAnsi="Times New Roman" w:cs="Times New Roman"/>
          <w:b w:val="0"/>
          <w:bCs w:val="0"/>
          <w:sz w:val="22"/>
          <w:szCs w:val="22"/>
          <w:lang w:val="en-US" w:eastAsia="zh-CN"/>
        </w:rPr>
        <w:t>.</w:t>
      </w:r>
    </w:p>
    <w:p w14:paraId="7E80298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2: adjusted for gender, age, marital status, and education level</w:t>
      </w:r>
      <w:r>
        <w:rPr>
          <w:rFonts w:hint="eastAsia" w:ascii="Times New Roman" w:hAnsi="Times New Roman" w:cs="Times New Roman"/>
          <w:b w:val="0"/>
          <w:bCs w:val="0"/>
          <w:sz w:val="22"/>
          <w:szCs w:val="22"/>
          <w:lang w:val="en-US" w:eastAsia="zh-CN"/>
        </w:rPr>
        <w:t>.</w:t>
      </w:r>
    </w:p>
    <w:p w14:paraId="7734252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3: adjusted for gender, age, marital status, education level, smoking status, drinking status, hypertension, dyslipidemia, cancer, and kidney disease</w:t>
      </w:r>
      <w:r>
        <w:rPr>
          <w:rFonts w:hint="eastAsia" w:ascii="Times New Roman" w:hAnsi="Times New Roman" w:cs="Times New Roman"/>
          <w:b w:val="0"/>
          <w:bCs w:val="0"/>
          <w:sz w:val="22"/>
          <w:szCs w:val="22"/>
          <w:lang w:val="en-US" w:eastAsia="zh-CN"/>
        </w:rPr>
        <w:t>.</w:t>
      </w:r>
    </w:p>
    <w:p w14:paraId="724F844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TyG, triglyceride-glucose; CMM, cardiometabolic multimorbidity; MASLD, metabolic dysfunction-associated steatotic liver disease; cuCTI, cumulative C-reactive protein-triglyceride glucose index; T, tertile; HR, hazard ratio; CI, confidence interval; Ref, reference</w:t>
      </w:r>
      <w:r>
        <w:rPr>
          <w:rFonts w:hint="eastAsia" w:ascii="Times New Roman" w:hAnsi="Times New Roman" w:cs="Times New Roman"/>
          <w:b w:val="0"/>
          <w:bCs w:val="0"/>
          <w:sz w:val="22"/>
          <w:szCs w:val="22"/>
          <w:lang w:val="en-US" w:eastAsia="zh-CN"/>
        </w:rPr>
        <w:t>.</w:t>
      </w:r>
    </w:p>
    <w:p w14:paraId="01D7BA8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6B0B666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w:t>
      </w:r>
      <w:r>
        <w:rPr>
          <w:rFonts w:hint="eastAsia" w:ascii="Times New Roman" w:hAnsi="Times New Roman" w:cs="Times New Roman"/>
          <w:b/>
          <w:bCs/>
          <w:sz w:val="22"/>
          <w:szCs w:val="22"/>
          <w:lang w:val="en-US" w:eastAsia="zh-CN"/>
        </w:rPr>
        <w:t>6</w:t>
      </w:r>
      <w:r>
        <w:rPr>
          <w:rFonts w:hint="default" w:ascii="Times New Roman" w:hAnsi="Times New Roman" w:cs="Times New Roman"/>
          <w:b/>
          <w:bCs/>
          <w:sz w:val="22"/>
          <w:szCs w:val="22"/>
          <w:lang w:val="en-US" w:eastAsia="zh-CN"/>
        </w:rPr>
        <w:t xml:space="preserve"> Association of cumulative CTI, CTI change</w:t>
      </w:r>
      <w:r>
        <w:rPr>
          <w:rFonts w:hint="eastAsia" w:ascii="Times New Roman" w:hAnsi="Times New Roman" w:cs="Times New Roman"/>
          <w:b/>
          <w:bCs/>
          <w:sz w:val="22"/>
          <w:szCs w:val="22"/>
          <w:lang w:val="en-US" w:eastAsia="zh-CN"/>
        </w:rPr>
        <w:t xml:space="preserve"> clusters</w:t>
      </w:r>
      <w:r>
        <w:rPr>
          <w:rFonts w:hint="default" w:ascii="Times New Roman" w:hAnsi="Times New Roman" w:cs="Times New Roman"/>
          <w:b/>
          <w:bCs/>
          <w:sz w:val="22"/>
          <w:szCs w:val="22"/>
          <w:lang w:val="en-US" w:eastAsia="zh-CN"/>
        </w:rPr>
        <w:t>, CTI, and TyG with CMM before exclusion of death data</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8"/>
        <w:gridCol w:w="718"/>
        <w:gridCol w:w="1188"/>
        <w:gridCol w:w="1692"/>
        <w:gridCol w:w="907"/>
        <w:gridCol w:w="1692"/>
        <w:gridCol w:w="907"/>
        <w:gridCol w:w="1692"/>
        <w:gridCol w:w="907"/>
      </w:tblGrid>
      <w:tr w14:paraId="636F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nil"/>
              <w:right w:val="nil"/>
            </w:tcBorders>
            <w:shd w:val="clear" w:color="auto" w:fill="auto"/>
            <w:noWrap/>
            <w:vAlign w:val="center"/>
          </w:tcPr>
          <w:p w14:paraId="244CDB2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6BA430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5AA255A7">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08FCF7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1</w:t>
            </w:r>
          </w:p>
        </w:tc>
        <w:tc>
          <w:tcPr>
            <w:tcW w:w="0" w:type="auto"/>
            <w:tcBorders>
              <w:top w:val="single" w:color="000000" w:sz="12" w:space="0"/>
              <w:left w:val="nil"/>
              <w:bottom w:val="nil"/>
              <w:right w:val="nil"/>
            </w:tcBorders>
            <w:shd w:val="clear" w:color="auto" w:fill="auto"/>
            <w:noWrap/>
            <w:vAlign w:val="center"/>
          </w:tcPr>
          <w:p w14:paraId="3D8D182D">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06EBED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2</w:t>
            </w:r>
          </w:p>
        </w:tc>
        <w:tc>
          <w:tcPr>
            <w:tcW w:w="0" w:type="auto"/>
            <w:tcBorders>
              <w:top w:val="single" w:color="000000" w:sz="12" w:space="0"/>
              <w:left w:val="nil"/>
              <w:bottom w:val="nil"/>
              <w:right w:val="nil"/>
            </w:tcBorders>
            <w:shd w:val="clear" w:color="auto" w:fill="auto"/>
            <w:noWrap/>
            <w:vAlign w:val="center"/>
          </w:tcPr>
          <w:p w14:paraId="29646FAF">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6917EC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Model 3</w:t>
            </w:r>
          </w:p>
        </w:tc>
        <w:tc>
          <w:tcPr>
            <w:tcW w:w="0" w:type="auto"/>
            <w:tcBorders>
              <w:top w:val="single" w:color="000000" w:sz="12" w:space="0"/>
              <w:left w:val="nil"/>
              <w:bottom w:val="nil"/>
              <w:right w:val="nil"/>
            </w:tcBorders>
            <w:shd w:val="clear" w:color="auto" w:fill="auto"/>
            <w:noWrap/>
            <w:vAlign w:val="center"/>
          </w:tcPr>
          <w:p w14:paraId="2C3364F2">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r>
      <w:tr w14:paraId="6A882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191EC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w:t>
            </w:r>
          </w:p>
        </w:tc>
        <w:tc>
          <w:tcPr>
            <w:tcW w:w="0" w:type="auto"/>
            <w:tcBorders>
              <w:top w:val="nil"/>
              <w:left w:val="nil"/>
              <w:bottom w:val="nil"/>
              <w:right w:val="nil"/>
            </w:tcBorders>
            <w:shd w:val="clear" w:color="auto" w:fill="auto"/>
            <w:noWrap/>
            <w:vAlign w:val="center"/>
          </w:tcPr>
          <w:p w14:paraId="703CD3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0" w:type="auto"/>
            <w:tcBorders>
              <w:top w:val="nil"/>
              <w:left w:val="nil"/>
              <w:bottom w:val="nil"/>
              <w:right w:val="nil"/>
            </w:tcBorders>
            <w:shd w:val="clear" w:color="auto" w:fill="auto"/>
            <w:vAlign w:val="center"/>
          </w:tcPr>
          <w:p w14:paraId="6B449F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Event (%)</w:t>
            </w:r>
          </w:p>
        </w:tc>
        <w:tc>
          <w:tcPr>
            <w:tcW w:w="0" w:type="auto"/>
            <w:tcBorders>
              <w:top w:val="single" w:color="000000" w:sz="4" w:space="0"/>
              <w:left w:val="nil"/>
              <w:bottom w:val="nil"/>
              <w:right w:val="nil"/>
            </w:tcBorders>
            <w:shd w:val="clear" w:color="auto" w:fill="auto"/>
            <w:noWrap/>
            <w:vAlign w:val="center"/>
          </w:tcPr>
          <w:p w14:paraId="55B741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34BA79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nil"/>
              <w:right w:val="nil"/>
            </w:tcBorders>
            <w:shd w:val="clear" w:color="auto" w:fill="auto"/>
            <w:noWrap/>
            <w:vAlign w:val="center"/>
          </w:tcPr>
          <w:p w14:paraId="49B5CA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5FF5D2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nil"/>
              <w:right w:val="nil"/>
            </w:tcBorders>
            <w:shd w:val="clear" w:color="auto" w:fill="auto"/>
            <w:noWrap/>
            <w:vAlign w:val="center"/>
          </w:tcPr>
          <w:p w14:paraId="390106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080F506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404D0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nil"/>
              <w:bottom w:val="nil"/>
              <w:right w:val="nil"/>
            </w:tcBorders>
            <w:shd w:val="clear" w:color="auto" w:fill="auto"/>
            <w:noWrap/>
            <w:vAlign w:val="center"/>
          </w:tcPr>
          <w:p w14:paraId="526F3D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cuCTI</w:t>
            </w:r>
          </w:p>
        </w:tc>
        <w:tc>
          <w:tcPr>
            <w:tcW w:w="0" w:type="auto"/>
            <w:tcBorders>
              <w:top w:val="single" w:color="000000" w:sz="4" w:space="0"/>
              <w:left w:val="nil"/>
              <w:bottom w:val="nil"/>
              <w:right w:val="nil"/>
            </w:tcBorders>
            <w:shd w:val="clear" w:color="auto" w:fill="auto"/>
            <w:noWrap/>
            <w:vAlign w:val="center"/>
          </w:tcPr>
          <w:p w14:paraId="0E2C261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single" w:color="000000" w:sz="4" w:space="0"/>
              <w:left w:val="nil"/>
              <w:bottom w:val="nil"/>
              <w:right w:val="nil"/>
            </w:tcBorders>
            <w:shd w:val="clear" w:color="auto" w:fill="auto"/>
            <w:noWrap/>
            <w:vAlign w:val="center"/>
          </w:tcPr>
          <w:p w14:paraId="06C4245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371 (16.1)</w:t>
            </w:r>
          </w:p>
        </w:tc>
        <w:tc>
          <w:tcPr>
            <w:tcW w:w="0" w:type="auto"/>
            <w:tcBorders>
              <w:top w:val="single" w:color="000000" w:sz="4" w:space="0"/>
              <w:left w:val="nil"/>
              <w:bottom w:val="nil"/>
              <w:right w:val="nil"/>
            </w:tcBorders>
            <w:shd w:val="clear" w:color="auto" w:fill="auto"/>
            <w:noWrap/>
            <w:vAlign w:val="center"/>
          </w:tcPr>
          <w:p w14:paraId="2EE314D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(1.13~1.23)</w:t>
            </w:r>
          </w:p>
        </w:tc>
        <w:tc>
          <w:tcPr>
            <w:tcW w:w="0" w:type="auto"/>
            <w:tcBorders>
              <w:top w:val="single" w:color="000000" w:sz="4" w:space="0"/>
              <w:left w:val="nil"/>
              <w:bottom w:val="nil"/>
              <w:right w:val="nil"/>
            </w:tcBorders>
            <w:shd w:val="clear" w:color="auto" w:fill="auto"/>
            <w:noWrap/>
            <w:vAlign w:val="center"/>
          </w:tcPr>
          <w:p w14:paraId="5F25D7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single" w:color="000000" w:sz="4" w:space="0"/>
              <w:left w:val="nil"/>
              <w:bottom w:val="nil"/>
              <w:right w:val="nil"/>
            </w:tcBorders>
            <w:shd w:val="clear" w:color="auto" w:fill="auto"/>
            <w:noWrap/>
            <w:vAlign w:val="center"/>
          </w:tcPr>
          <w:p w14:paraId="7B6220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(1.12~1.23)</w:t>
            </w:r>
          </w:p>
        </w:tc>
        <w:tc>
          <w:tcPr>
            <w:tcW w:w="0" w:type="auto"/>
            <w:tcBorders>
              <w:top w:val="single" w:color="000000" w:sz="4" w:space="0"/>
              <w:left w:val="nil"/>
              <w:bottom w:val="nil"/>
              <w:right w:val="nil"/>
            </w:tcBorders>
            <w:shd w:val="clear" w:color="auto" w:fill="auto"/>
            <w:noWrap/>
            <w:vAlign w:val="center"/>
          </w:tcPr>
          <w:p w14:paraId="76EAF4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single" w:color="000000" w:sz="4" w:space="0"/>
              <w:left w:val="nil"/>
              <w:bottom w:val="nil"/>
              <w:right w:val="nil"/>
            </w:tcBorders>
            <w:shd w:val="clear" w:color="auto" w:fill="auto"/>
            <w:noWrap/>
            <w:vAlign w:val="center"/>
          </w:tcPr>
          <w:p w14:paraId="31BCF3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 (1.09~1.19)</w:t>
            </w:r>
          </w:p>
        </w:tc>
        <w:tc>
          <w:tcPr>
            <w:tcW w:w="0" w:type="auto"/>
            <w:tcBorders>
              <w:top w:val="single" w:color="000000" w:sz="4" w:space="0"/>
              <w:left w:val="nil"/>
              <w:bottom w:val="nil"/>
              <w:right w:val="nil"/>
            </w:tcBorders>
            <w:shd w:val="clear" w:color="auto" w:fill="auto"/>
            <w:noWrap/>
            <w:vAlign w:val="center"/>
          </w:tcPr>
          <w:p w14:paraId="09A128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7D8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13E011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Change in the CTI</w:t>
            </w:r>
          </w:p>
        </w:tc>
        <w:tc>
          <w:tcPr>
            <w:tcW w:w="0" w:type="auto"/>
            <w:tcBorders>
              <w:top w:val="nil"/>
              <w:left w:val="nil"/>
              <w:bottom w:val="nil"/>
              <w:right w:val="nil"/>
            </w:tcBorders>
            <w:shd w:val="clear" w:color="auto" w:fill="auto"/>
            <w:noWrap/>
            <w:vAlign w:val="center"/>
          </w:tcPr>
          <w:p w14:paraId="094655B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6F5CC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0DAC3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44DF2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7119A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22C00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844F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EB9AF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1AEA4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D5A93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1</w:t>
            </w:r>
          </w:p>
        </w:tc>
        <w:tc>
          <w:tcPr>
            <w:tcW w:w="0" w:type="auto"/>
            <w:tcBorders>
              <w:top w:val="nil"/>
              <w:left w:val="nil"/>
              <w:bottom w:val="nil"/>
              <w:right w:val="nil"/>
            </w:tcBorders>
            <w:shd w:val="clear" w:color="auto" w:fill="auto"/>
            <w:noWrap/>
            <w:vAlign w:val="center"/>
          </w:tcPr>
          <w:p w14:paraId="3379D95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915</w:t>
            </w:r>
          </w:p>
        </w:tc>
        <w:tc>
          <w:tcPr>
            <w:tcW w:w="0" w:type="auto"/>
            <w:tcBorders>
              <w:top w:val="nil"/>
              <w:left w:val="nil"/>
              <w:bottom w:val="nil"/>
              <w:right w:val="nil"/>
            </w:tcBorders>
            <w:shd w:val="clear" w:color="auto" w:fill="auto"/>
            <w:noWrap/>
            <w:vAlign w:val="center"/>
          </w:tcPr>
          <w:p w14:paraId="6E7F532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(11.4)</w:t>
            </w:r>
          </w:p>
        </w:tc>
        <w:tc>
          <w:tcPr>
            <w:tcW w:w="0" w:type="auto"/>
            <w:tcBorders>
              <w:top w:val="nil"/>
              <w:left w:val="nil"/>
              <w:bottom w:val="nil"/>
              <w:right w:val="nil"/>
            </w:tcBorders>
            <w:shd w:val="clear" w:color="auto" w:fill="auto"/>
            <w:noWrap/>
            <w:vAlign w:val="center"/>
          </w:tcPr>
          <w:p w14:paraId="4173F4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118B6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5A0565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446461F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54477B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1104C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7134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6A2D4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2</w:t>
            </w:r>
          </w:p>
        </w:tc>
        <w:tc>
          <w:tcPr>
            <w:tcW w:w="0" w:type="auto"/>
            <w:tcBorders>
              <w:top w:val="nil"/>
              <w:left w:val="nil"/>
              <w:bottom w:val="nil"/>
              <w:right w:val="nil"/>
            </w:tcBorders>
            <w:shd w:val="clear" w:color="auto" w:fill="auto"/>
            <w:noWrap/>
            <w:vAlign w:val="center"/>
          </w:tcPr>
          <w:p w14:paraId="7CA9079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w:t>
            </w:r>
          </w:p>
        </w:tc>
        <w:tc>
          <w:tcPr>
            <w:tcW w:w="0" w:type="auto"/>
            <w:tcBorders>
              <w:top w:val="nil"/>
              <w:left w:val="nil"/>
              <w:bottom w:val="nil"/>
              <w:right w:val="nil"/>
            </w:tcBorders>
            <w:shd w:val="clear" w:color="auto" w:fill="auto"/>
            <w:noWrap/>
            <w:vAlign w:val="center"/>
          </w:tcPr>
          <w:p w14:paraId="33082C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174 (17.1)</w:t>
            </w:r>
          </w:p>
        </w:tc>
        <w:tc>
          <w:tcPr>
            <w:tcW w:w="0" w:type="auto"/>
            <w:tcBorders>
              <w:top w:val="nil"/>
              <w:left w:val="nil"/>
              <w:bottom w:val="nil"/>
              <w:right w:val="nil"/>
            </w:tcBorders>
            <w:shd w:val="clear" w:color="auto" w:fill="auto"/>
            <w:noWrap/>
            <w:vAlign w:val="center"/>
          </w:tcPr>
          <w:p w14:paraId="78C715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 (1.26~2.05)</w:t>
            </w:r>
          </w:p>
        </w:tc>
        <w:tc>
          <w:tcPr>
            <w:tcW w:w="0" w:type="auto"/>
            <w:tcBorders>
              <w:top w:val="nil"/>
              <w:left w:val="nil"/>
              <w:bottom w:val="nil"/>
              <w:right w:val="nil"/>
            </w:tcBorders>
            <w:shd w:val="clear" w:color="auto" w:fill="auto"/>
            <w:noWrap/>
            <w:vAlign w:val="center"/>
          </w:tcPr>
          <w:p w14:paraId="59CC1F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192BE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1.58 (1.24~2.02)</w:t>
            </w:r>
          </w:p>
        </w:tc>
        <w:tc>
          <w:tcPr>
            <w:tcW w:w="0" w:type="auto"/>
            <w:tcBorders>
              <w:top w:val="nil"/>
              <w:left w:val="nil"/>
              <w:bottom w:val="nil"/>
              <w:right w:val="nil"/>
            </w:tcBorders>
            <w:shd w:val="clear" w:color="auto" w:fill="auto"/>
            <w:noWrap/>
            <w:vAlign w:val="center"/>
          </w:tcPr>
          <w:p w14:paraId="0D04F7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5A633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 (1.13~1.85)</w:t>
            </w:r>
          </w:p>
        </w:tc>
        <w:tc>
          <w:tcPr>
            <w:tcW w:w="0" w:type="auto"/>
            <w:tcBorders>
              <w:top w:val="nil"/>
              <w:left w:val="nil"/>
              <w:bottom w:val="nil"/>
              <w:right w:val="nil"/>
            </w:tcBorders>
            <w:shd w:val="clear" w:color="auto" w:fill="auto"/>
            <w:noWrap/>
            <w:vAlign w:val="center"/>
          </w:tcPr>
          <w:p w14:paraId="6BCAC27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r>
      <w:tr w14:paraId="4D7B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186C544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3</w:t>
            </w:r>
          </w:p>
        </w:tc>
        <w:tc>
          <w:tcPr>
            <w:tcW w:w="0" w:type="auto"/>
            <w:tcBorders>
              <w:top w:val="nil"/>
              <w:left w:val="nil"/>
              <w:bottom w:val="nil"/>
              <w:right w:val="nil"/>
            </w:tcBorders>
            <w:shd w:val="clear" w:color="auto" w:fill="auto"/>
            <w:noWrap/>
            <w:vAlign w:val="center"/>
          </w:tcPr>
          <w:p w14:paraId="4425D66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373</w:t>
            </w:r>
          </w:p>
        </w:tc>
        <w:tc>
          <w:tcPr>
            <w:tcW w:w="0" w:type="auto"/>
            <w:tcBorders>
              <w:top w:val="nil"/>
              <w:left w:val="nil"/>
              <w:bottom w:val="nil"/>
              <w:right w:val="nil"/>
            </w:tcBorders>
            <w:shd w:val="clear" w:color="auto" w:fill="auto"/>
            <w:noWrap/>
            <w:vAlign w:val="center"/>
          </w:tcPr>
          <w:p w14:paraId="0BE1203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 (24.9)</w:t>
            </w:r>
          </w:p>
        </w:tc>
        <w:tc>
          <w:tcPr>
            <w:tcW w:w="0" w:type="auto"/>
            <w:tcBorders>
              <w:top w:val="nil"/>
              <w:left w:val="nil"/>
              <w:bottom w:val="nil"/>
              <w:right w:val="nil"/>
            </w:tcBorders>
            <w:shd w:val="clear" w:color="auto" w:fill="auto"/>
            <w:noWrap/>
            <w:vAlign w:val="center"/>
          </w:tcPr>
          <w:p w14:paraId="6C8D79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2.56 (1.94~3.39)</w:t>
            </w:r>
          </w:p>
        </w:tc>
        <w:tc>
          <w:tcPr>
            <w:tcW w:w="0" w:type="auto"/>
            <w:tcBorders>
              <w:top w:val="nil"/>
              <w:left w:val="nil"/>
              <w:bottom w:val="nil"/>
              <w:right w:val="nil"/>
            </w:tcBorders>
            <w:shd w:val="clear" w:color="auto" w:fill="auto"/>
            <w:noWrap/>
            <w:vAlign w:val="center"/>
          </w:tcPr>
          <w:p w14:paraId="7DA62A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72DCF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2.53 (1.9~3.35)</w:t>
            </w:r>
          </w:p>
        </w:tc>
        <w:tc>
          <w:tcPr>
            <w:tcW w:w="0" w:type="auto"/>
            <w:tcBorders>
              <w:top w:val="nil"/>
              <w:left w:val="nil"/>
              <w:bottom w:val="nil"/>
              <w:right w:val="nil"/>
            </w:tcBorders>
            <w:shd w:val="clear" w:color="auto" w:fill="auto"/>
            <w:noWrap/>
            <w:vAlign w:val="center"/>
          </w:tcPr>
          <w:p w14:paraId="61C0AD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5E785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2.12 (1.59~2.83)</w:t>
            </w:r>
          </w:p>
        </w:tc>
        <w:tc>
          <w:tcPr>
            <w:tcW w:w="0" w:type="auto"/>
            <w:tcBorders>
              <w:top w:val="nil"/>
              <w:left w:val="nil"/>
              <w:bottom w:val="nil"/>
              <w:right w:val="nil"/>
            </w:tcBorders>
            <w:shd w:val="clear" w:color="auto" w:fill="auto"/>
            <w:noWrap/>
            <w:vAlign w:val="center"/>
          </w:tcPr>
          <w:p w14:paraId="60F534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09BB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5A96C7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cuCTI</w:t>
            </w:r>
          </w:p>
        </w:tc>
        <w:tc>
          <w:tcPr>
            <w:tcW w:w="0" w:type="auto"/>
            <w:tcBorders>
              <w:top w:val="nil"/>
              <w:left w:val="nil"/>
              <w:bottom w:val="nil"/>
              <w:right w:val="nil"/>
            </w:tcBorders>
            <w:shd w:val="clear" w:color="auto" w:fill="auto"/>
            <w:noWrap/>
            <w:vAlign w:val="center"/>
          </w:tcPr>
          <w:p w14:paraId="23E9F4C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5BBD6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CB260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A36E8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21E436">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7093B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0B0D9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52828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19655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0D53A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65A15D5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4AB77D6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 (11.7)</w:t>
            </w:r>
          </w:p>
        </w:tc>
        <w:tc>
          <w:tcPr>
            <w:tcW w:w="0" w:type="auto"/>
            <w:tcBorders>
              <w:top w:val="nil"/>
              <w:left w:val="nil"/>
              <w:bottom w:val="nil"/>
              <w:right w:val="nil"/>
            </w:tcBorders>
            <w:shd w:val="clear" w:color="auto" w:fill="auto"/>
            <w:noWrap/>
            <w:vAlign w:val="center"/>
          </w:tcPr>
          <w:p w14:paraId="1F2CB6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9719A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346B40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274C7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5301B0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5F3DDD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155E7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87209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16780FA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526B5E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 (15.1)</w:t>
            </w:r>
          </w:p>
        </w:tc>
        <w:tc>
          <w:tcPr>
            <w:tcW w:w="0" w:type="auto"/>
            <w:tcBorders>
              <w:top w:val="nil"/>
              <w:left w:val="nil"/>
              <w:bottom w:val="nil"/>
              <w:right w:val="nil"/>
            </w:tcBorders>
            <w:shd w:val="clear" w:color="auto" w:fill="auto"/>
            <w:noWrap/>
            <w:vAlign w:val="center"/>
          </w:tcPr>
          <w:p w14:paraId="5C69EA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1.35 (1.02~1.77)</w:t>
            </w:r>
          </w:p>
        </w:tc>
        <w:tc>
          <w:tcPr>
            <w:tcW w:w="0" w:type="auto"/>
            <w:tcBorders>
              <w:top w:val="nil"/>
              <w:left w:val="nil"/>
              <w:bottom w:val="nil"/>
              <w:right w:val="nil"/>
            </w:tcBorders>
            <w:shd w:val="clear" w:color="auto" w:fill="auto"/>
            <w:noWrap/>
            <w:vAlign w:val="center"/>
          </w:tcPr>
          <w:p w14:paraId="2C090EA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0.034</w:t>
            </w:r>
          </w:p>
        </w:tc>
        <w:tc>
          <w:tcPr>
            <w:tcW w:w="0" w:type="auto"/>
            <w:tcBorders>
              <w:top w:val="nil"/>
              <w:left w:val="nil"/>
              <w:bottom w:val="nil"/>
              <w:right w:val="nil"/>
            </w:tcBorders>
            <w:shd w:val="clear" w:color="auto" w:fill="auto"/>
            <w:noWrap/>
            <w:vAlign w:val="center"/>
          </w:tcPr>
          <w:p w14:paraId="6391FB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 (1.02~1.77)</w:t>
            </w:r>
          </w:p>
        </w:tc>
        <w:tc>
          <w:tcPr>
            <w:tcW w:w="0" w:type="auto"/>
            <w:tcBorders>
              <w:top w:val="nil"/>
              <w:left w:val="nil"/>
              <w:bottom w:val="nil"/>
              <w:right w:val="nil"/>
            </w:tcBorders>
            <w:shd w:val="clear" w:color="auto" w:fill="auto"/>
            <w:noWrap/>
            <w:vAlign w:val="center"/>
          </w:tcPr>
          <w:p w14:paraId="293941D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0.039</w:t>
            </w:r>
          </w:p>
        </w:tc>
        <w:tc>
          <w:tcPr>
            <w:tcW w:w="0" w:type="auto"/>
            <w:tcBorders>
              <w:top w:val="nil"/>
              <w:left w:val="nil"/>
              <w:bottom w:val="nil"/>
              <w:right w:val="nil"/>
            </w:tcBorders>
            <w:shd w:val="clear" w:color="auto" w:fill="auto"/>
            <w:noWrap/>
            <w:vAlign w:val="center"/>
          </w:tcPr>
          <w:p w14:paraId="6F6BF6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 (0.93~1.61)</w:t>
            </w:r>
          </w:p>
        </w:tc>
        <w:tc>
          <w:tcPr>
            <w:tcW w:w="0" w:type="auto"/>
            <w:tcBorders>
              <w:top w:val="nil"/>
              <w:left w:val="nil"/>
              <w:bottom w:val="nil"/>
              <w:right w:val="nil"/>
            </w:tcBorders>
            <w:shd w:val="clear" w:color="auto" w:fill="auto"/>
            <w:noWrap/>
            <w:vAlign w:val="center"/>
          </w:tcPr>
          <w:p w14:paraId="6918E04D">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0.157</w:t>
            </w:r>
          </w:p>
        </w:tc>
      </w:tr>
      <w:tr w14:paraId="6FB7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EB48F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65FFE47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7642A6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165 (21.4)</w:t>
            </w:r>
          </w:p>
        </w:tc>
        <w:tc>
          <w:tcPr>
            <w:tcW w:w="0" w:type="auto"/>
            <w:tcBorders>
              <w:top w:val="nil"/>
              <w:left w:val="nil"/>
              <w:bottom w:val="nil"/>
              <w:right w:val="nil"/>
            </w:tcBorders>
            <w:shd w:val="clear" w:color="auto" w:fill="auto"/>
            <w:noWrap/>
            <w:vAlign w:val="center"/>
          </w:tcPr>
          <w:p w14:paraId="3D777B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2.06 (1.59~2.66)</w:t>
            </w:r>
          </w:p>
        </w:tc>
        <w:tc>
          <w:tcPr>
            <w:tcW w:w="0" w:type="auto"/>
            <w:tcBorders>
              <w:top w:val="nil"/>
              <w:left w:val="nil"/>
              <w:bottom w:val="nil"/>
              <w:right w:val="nil"/>
            </w:tcBorders>
            <w:shd w:val="clear" w:color="auto" w:fill="auto"/>
            <w:noWrap/>
            <w:vAlign w:val="center"/>
          </w:tcPr>
          <w:p w14:paraId="4D7ED6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C0C78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 (1.56~2.62)</w:t>
            </w:r>
          </w:p>
        </w:tc>
        <w:tc>
          <w:tcPr>
            <w:tcW w:w="0" w:type="auto"/>
            <w:tcBorders>
              <w:top w:val="nil"/>
              <w:left w:val="nil"/>
              <w:bottom w:val="nil"/>
              <w:right w:val="nil"/>
            </w:tcBorders>
            <w:shd w:val="clear" w:color="auto" w:fill="auto"/>
            <w:noWrap/>
            <w:vAlign w:val="center"/>
          </w:tcPr>
          <w:p w14:paraId="3C0997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0A324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1.66 (1.27~2.16)</w:t>
            </w:r>
          </w:p>
        </w:tc>
        <w:tc>
          <w:tcPr>
            <w:tcW w:w="0" w:type="auto"/>
            <w:tcBorders>
              <w:top w:val="nil"/>
              <w:left w:val="nil"/>
              <w:bottom w:val="nil"/>
              <w:right w:val="nil"/>
            </w:tcBorders>
            <w:shd w:val="clear" w:color="auto" w:fill="auto"/>
            <w:noWrap/>
            <w:vAlign w:val="center"/>
          </w:tcPr>
          <w:p w14:paraId="21EC525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3E4A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54EF2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1F5B169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733F7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7B69B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C512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EB7EAE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41BD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AAD278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9765A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58E4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5454570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w:t>
            </w:r>
          </w:p>
        </w:tc>
        <w:tc>
          <w:tcPr>
            <w:tcW w:w="0" w:type="auto"/>
            <w:tcBorders>
              <w:top w:val="nil"/>
              <w:left w:val="nil"/>
              <w:bottom w:val="nil"/>
              <w:right w:val="nil"/>
            </w:tcBorders>
            <w:shd w:val="clear" w:color="auto" w:fill="auto"/>
            <w:noWrap/>
            <w:vAlign w:val="center"/>
          </w:tcPr>
          <w:p w14:paraId="0AC4AD3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nil"/>
              <w:left w:val="nil"/>
              <w:bottom w:val="nil"/>
              <w:right w:val="nil"/>
            </w:tcBorders>
            <w:shd w:val="clear" w:color="auto" w:fill="auto"/>
            <w:noWrap/>
            <w:vAlign w:val="center"/>
          </w:tcPr>
          <w:p w14:paraId="32899D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371 (16.1)</w:t>
            </w:r>
          </w:p>
        </w:tc>
        <w:tc>
          <w:tcPr>
            <w:tcW w:w="0" w:type="auto"/>
            <w:tcBorders>
              <w:top w:val="nil"/>
              <w:left w:val="nil"/>
              <w:bottom w:val="nil"/>
              <w:right w:val="nil"/>
            </w:tcBorders>
            <w:shd w:val="clear" w:color="auto" w:fill="auto"/>
            <w:noWrap/>
            <w:vAlign w:val="center"/>
          </w:tcPr>
          <w:p w14:paraId="268A30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 (1.28~1.63)</w:t>
            </w:r>
          </w:p>
        </w:tc>
        <w:tc>
          <w:tcPr>
            <w:tcW w:w="0" w:type="auto"/>
            <w:tcBorders>
              <w:top w:val="nil"/>
              <w:left w:val="nil"/>
              <w:bottom w:val="nil"/>
              <w:right w:val="nil"/>
            </w:tcBorders>
            <w:shd w:val="clear" w:color="auto" w:fill="auto"/>
            <w:noWrap/>
            <w:vAlign w:val="center"/>
          </w:tcPr>
          <w:p w14:paraId="68B7BD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FA010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1.44 (1.27~1.63)</w:t>
            </w:r>
          </w:p>
        </w:tc>
        <w:tc>
          <w:tcPr>
            <w:tcW w:w="0" w:type="auto"/>
            <w:tcBorders>
              <w:top w:val="nil"/>
              <w:left w:val="nil"/>
              <w:bottom w:val="nil"/>
              <w:right w:val="nil"/>
            </w:tcBorders>
            <w:shd w:val="clear" w:color="auto" w:fill="auto"/>
            <w:noWrap/>
            <w:vAlign w:val="center"/>
          </w:tcPr>
          <w:p w14:paraId="2034EB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1D1732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(1.16~1.5)</w:t>
            </w:r>
          </w:p>
        </w:tc>
        <w:tc>
          <w:tcPr>
            <w:tcW w:w="0" w:type="auto"/>
            <w:tcBorders>
              <w:top w:val="nil"/>
              <w:left w:val="nil"/>
              <w:bottom w:val="nil"/>
              <w:right w:val="nil"/>
            </w:tcBorders>
            <w:shd w:val="clear" w:color="auto" w:fill="auto"/>
            <w:noWrap/>
            <w:vAlign w:val="center"/>
          </w:tcPr>
          <w:p w14:paraId="649363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0837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AC655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CTI</w:t>
            </w:r>
          </w:p>
        </w:tc>
        <w:tc>
          <w:tcPr>
            <w:tcW w:w="0" w:type="auto"/>
            <w:tcBorders>
              <w:top w:val="nil"/>
              <w:left w:val="nil"/>
              <w:bottom w:val="nil"/>
              <w:right w:val="nil"/>
            </w:tcBorders>
            <w:shd w:val="clear" w:color="auto" w:fill="auto"/>
            <w:noWrap/>
            <w:vAlign w:val="center"/>
          </w:tcPr>
          <w:p w14:paraId="5831C83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7C759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3AED8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DF7D5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5C48D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FEAB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C2F19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B4EEE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7299B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7F8410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61E1AC5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077DF6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 (10.4)</w:t>
            </w:r>
          </w:p>
        </w:tc>
        <w:tc>
          <w:tcPr>
            <w:tcW w:w="0" w:type="auto"/>
            <w:tcBorders>
              <w:top w:val="nil"/>
              <w:left w:val="nil"/>
              <w:bottom w:val="nil"/>
              <w:right w:val="nil"/>
            </w:tcBorders>
            <w:shd w:val="clear" w:color="auto" w:fill="auto"/>
            <w:noWrap/>
            <w:vAlign w:val="center"/>
          </w:tcPr>
          <w:p w14:paraId="0FB82B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557A7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85C35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1AB5C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66F92A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450943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6CC9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DF3D6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53CCE21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45EDBE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130 (16.9)</w:t>
            </w:r>
          </w:p>
        </w:tc>
        <w:tc>
          <w:tcPr>
            <w:tcW w:w="0" w:type="auto"/>
            <w:tcBorders>
              <w:top w:val="nil"/>
              <w:left w:val="nil"/>
              <w:bottom w:val="nil"/>
              <w:right w:val="nil"/>
            </w:tcBorders>
            <w:shd w:val="clear" w:color="auto" w:fill="auto"/>
            <w:noWrap/>
            <w:vAlign w:val="center"/>
          </w:tcPr>
          <w:p w14:paraId="05D8A2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1.72 (1.3~2.28)</w:t>
            </w:r>
          </w:p>
        </w:tc>
        <w:tc>
          <w:tcPr>
            <w:tcW w:w="0" w:type="auto"/>
            <w:tcBorders>
              <w:top w:val="nil"/>
              <w:left w:val="nil"/>
              <w:bottom w:val="nil"/>
              <w:right w:val="nil"/>
            </w:tcBorders>
            <w:shd w:val="clear" w:color="auto" w:fill="auto"/>
            <w:noWrap/>
            <w:vAlign w:val="center"/>
          </w:tcPr>
          <w:p w14:paraId="15C5E20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71C31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 (1.28~2.25)</w:t>
            </w:r>
          </w:p>
        </w:tc>
        <w:tc>
          <w:tcPr>
            <w:tcW w:w="0" w:type="auto"/>
            <w:tcBorders>
              <w:top w:val="nil"/>
              <w:left w:val="nil"/>
              <w:bottom w:val="nil"/>
              <w:right w:val="nil"/>
            </w:tcBorders>
            <w:shd w:val="clear" w:color="auto" w:fill="auto"/>
            <w:noWrap/>
            <w:vAlign w:val="center"/>
          </w:tcPr>
          <w:p w14:paraId="6184B9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A54BD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1.49 (1.13~1.98)</w:t>
            </w:r>
          </w:p>
        </w:tc>
        <w:tc>
          <w:tcPr>
            <w:tcW w:w="0" w:type="auto"/>
            <w:tcBorders>
              <w:top w:val="nil"/>
              <w:left w:val="nil"/>
              <w:bottom w:val="nil"/>
              <w:right w:val="nil"/>
            </w:tcBorders>
            <w:shd w:val="clear" w:color="auto" w:fill="auto"/>
            <w:noWrap/>
            <w:vAlign w:val="center"/>
          </w:tcPr>
          <w:p w14:paraId="5CFD7C8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0.005</w:t>
            </w:r>
          </w:p>
        </w:tc>
      </w:tr>
      <w:tr w14:paraId="1445A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0E0DE4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3DF5FAF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778218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161 (20.9)</w:t>
            </w:r>
          </w:p>
        </w:tc>
        <w:tc>
          <w:tcPr>
            <w:tcW w:w="0" w:type="auto"/>
            <w:tcBorders>
              <w:top w:val="nil"/>
              <w:left w:val="nil"/>
              <w:bottom w:val="nil"/>
              <w:right w:val="nil"/>
            </w:tcBorders>
            <w:shd w:val="clear" w:color="auto" w:fill="auto"/>
            <w:noWrap/>
            <w:vAlign w:val="center"/>
          </w:tcPr>
          <w:p w14:paraId="20CFA0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2.25 (1.72~2.94)</w:t>
            </w:r>
          </w:p>
        </w:tc>
        <w:tc>
          <w:tcPr>
            <w:tcW w:w="0" w:type="auto"/>
            <w:tcBorders>
              <w:top w:val="nil"/>
              <w:left w:val="nil"/>
              <w:bottom w:val="nil"/>
              <w:right w:val="nil"/>
            </w:tcBorders>
            <w:shd w:val="clear" w:color="auto" w:fill="auto"/>
            <w:noWrap/>
            <w:vAlign w:val="center"/>
          </w:tcPr>
          <w:p w14:paraId="1F9B4F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A0DB5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2.19 (1.67~2.88)</w:t>
            </w:r>
          </w:p>
        </w:tc>
        <w:tc>
          <w:tcPr>
            <w:tcW w:w="0" w:type="auto"/>
            <w:tcBorders>
              <w:top w:val="nil"/>
              <w:left w:val="nil"/>
              <w:bottom w:val="nil"/>
              <w:right w:val="nil"/>
            </w:tcBorders>
            <w:shd w:val="clear" w:color="auto" w:fill="auto"/>
            <w:noWrap/>
            <w:vAlign w:val="center"/>
          </w:tcPr>
          <w:p w14:paraId="70F01D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5B84D5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1.84 (1.4~2.43)</w:t>
            </w:r>
          </w:p>
        </w:tc>
        <w:tc>
          <w:tcPr>
            <w:tcW w:w="0" w:type="auto"/>
            <w:tcBorders>
              <w:top w:val="nil"/>
              <w:left w:val="nil"/>
              <w:bottom w:val="nil"/>
              <w:right w:val="nil"/>
            </w:tcBorders>
            <w:shd w:val="clear" w:color="auto" w:fill="auto"/>
            <w:noWrap/>
            <w:vAlign w:val="center"/>
          </w:tcPr>
          <w:p w14:paraId="768A68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370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EF3C8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3CCAEA3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E2E16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43594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4257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A2F558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EC2F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CF480A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E01F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6FEB4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50089CE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145D9FC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nil"/>
              <w:left w:val="nil"/>
              <w:bottom w:val="nil"/>
              <w:right w:val="nil"/>
            </w:tcBorders>
            <w:shd w:val="clear" w:color="auto" w:fill="auto"/>
            <w:noWrap/>
            <w:vAlign w:val="center"/>
          </w:tcPr>
          <w:p w14:paraId="3721B23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371 (16.1)</w:t>
            </w:r>
          </w:p>
        </w:tc>
        <w:tc>
          <w:tcPr>
            <w:tcW w:w="0" w:type="auto"/>
            <w:tcBorders>
              <w:top w:val="nil"/>
              <w:left w:val="nil"/>
              <w:bottom w:val="nil"/>
              <w:right w:val="nil"/>
            </w:tcBorders>
            <w:shd w:val="clear" w:color="auto" w:fill="auto"/>
            <w:noWrap/>
            <w:vAlign w:val="center"/>
          </w:tcPr>
          <w:p w14:paraId="5E8E24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(1.18~1.59)</w:t>
            </w:r>
          </w:p>
        </w:tc>
        <w:tc>
          <w:tcPr>
            <w:tcW w:w="0" w:type="auto"/>
            <w:tcBorders>
              <w:top w:val="nil"/>
              <w:left w:val="nil"/>
              <w:bottom w:val="nil"/>
              <w:right w:val="nil"/>
            </w:tcBorders>
            <w:shd w:val="clear" w:color="auto" w:fill="auto"/>
            <w:noWrap/>
            <w:vAlign w:val="center"/>
          </w:tcPr>
          <w:p w14:paraId="58EE7C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D552B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 (1.2~1.63)</w:t>
            </w:r>
          </w:p>
        </w:tc>
        <w:tc>
          <w:tcPr>
            <w:tcW w:w="0" w:type="auto"/>
            <w:tcBorders>
              <w:top w:val="nil"/>
              <w:left w:val="nil"/>
              <w:bottom w:val="nil"/>
              <w:right w:val="nil"/>
            </w:tcBorders>
            <w:shd w:val="clear" w:color="auto" w:fill="auto"/>
            <w:noWrap/>
            <w:vAlign w:val="center"/>
          </w:tcPr>
          <w:p w14:paraId="16EC7F2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42EBC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1.29 (1.1~1.51)</w:t>
            </w:r>
          </w:p>
        </w:tc>
        <w:tc>
          <w:tcPr>
            <w:tcW w:w="0" w:type="auto"/>
            <w:tcBorders>
              <w:top w:val="nil"/>
              <w:left w:val="nil"/>
              <w:bottom w:val="nil"/>
              <w:right w:val="nil"/>
            </w:tcBorders>
            <w:shd w:val="clear" w:color="auto" w:fill="auto"/>
            <w:noWrap/>
            <w:vAlign w:val="center"/>
          </w:tcPr>
          <w:p w14:paraId="4F15CBD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0515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310DB0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TyG</w:t>
            </w:r>
          </w:p>
        </w:tc>
        <w:tc>
          <w:tcPr>
            <w:tcW w:w="0" w:type="auto"/>
            <w:tcBorders>
              <w:top w:val="nil"/>
              <w:left w:val="nil"/>
              <w:bottom w:val="nil"/>
              <w:right w:val="nil"/>
            </w:tcBorders>
            <w:shd w:val="clear" w:color="auto" w:fill="auto"/>
            <w:noWrap/>
            <w:vAlign w:val="center"/>
          </w:tcPr>
          <w:p w14:paraId="10554C3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A2341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1BF1E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B5E5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51D8B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7F054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ECAC4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1208B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3C383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24AFF8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2DDDCE5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705619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 (14.2)</w:t>
            </w:r>
          </w:p>
        </w:tc>
        <w:tc>
          <w:tcPr>
            <w:tcW w:w="0" w:type="auto"/>
            <w:tcBorders>
              <w:top w:val="nil"/>
              <w:left w:val="nil"/>
              <w:bottom w:val="nil"/>
              <w:right w:val="nil"/>
            </w:tcBorders>
            <w:shd w:val="clear" w:color="auto" w:fill="auto"/>
            <w:noWrap/>
            <w:vAlign w:val="center"/>
          </w:tcPr>
          <w:p w14:paraId="589A7E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420B00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14D305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D6BBD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8B7F8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631A85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BEED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CD595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2134163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2DC335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 (14.4)</w:t>
            </w:r>
          </w:p>
        </w:tc>
        <w:tc>
          <w:tcPr>
            <w:tcW w:w="0" w:type="auto"/>
            <w:tcBorders>
              <w:top w:val="nil"/>
              <w:left w:val="nil"/>
              <w:bottom w:val="nil"/>
              <w:right w:val="nil"/>
            </w:tcBorders>
            <w:shd w:val="clear" w:color="auto" w:fill="auto"/>
            <w:noWrap/>
            <w:vAlign w:val="center"/>
          </w:tcPr>
          <w:p w14:paraId="031B0C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 (0.8~1.36)</w:t>
            </w:r>
          </w:p>
        </w:tc>
        <w:tc>
          <w:tcPr>
            <w:tcW w:w="0" w:type="auto"/>
            <w:tcBorders>
              <w:top w:val="nil"/>
              <w:left w:val="nil"/>
              <w:bottom w:val="nil"/>
              <w:right w:val="nil"/>
            </w:tcBorders>
            <w:shd w:val="clear" w:color="auto" w:fill="auto"/>
            <w:noWrap/>
            <w:vAlign w:val="center"/>
          </w:tcPr>
          <w:p w14:paraId="3716149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0.763</w:t>
            </w:r>
          </w:p>
        </w:tc>
        <w:tc>
          <w:tcPr>
            <w:tcW w:w="0" w:type="auto"/>
            <w:tcBorders>
              <w:top w:val="nil"/>
              <w:left w:val="nil"/>
              <w:bottom w:val="nil"/>
              <w:right w:val="nil"/>
            </w:tcBorders>
            <w:shd w:val="clear" w:color="auto" w:fill="auto"/>
            <w:noWrap/>
            <w:vAlign w:val="center"/>
          </w:tcPr>
          <w:p w14:paraId="05BD04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(0.78~1.33)</w:t>
            </w:r>
          </w:p>
        </w:tc>
        <w:tc>
          <w:tcPr>
            <w:tcW w:w="0" w:type="auto"/>
            <w:tcBorders>
              <w:top w:val="nil"/>
              <w:left w:val="nil"/>
              <w:bottom w:val="nil"/>
              <w:right w:val="nil"/>
            </w:tcBorders>
            <w:shd w:val="clear" w:color="auto" w:fill="auto"/>
            <w:noWrap/>
            <w:vAlign w:val="center"/>
          </w:tcPr>
          <w:p w14:paraId="72D616E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0.89</w:t>
            </w:r>
          </w:p>
        </w:tc>
        <w:tc>
          <w:tcPr>
            <w:tcW w:w="0" w:type="auto"/>
            <w:tcBorders>
              <w:top w:val="nil"/>
              <w:left w:val="nil"/>
              <w:bottom w:val="nil"/>
              <w:right w:val="nil"/>
            </w:tcBorders>
            <w:shd w:val="clear" w:color="auto" w:fill="auto"/>
            <w:noWrap/>
            <w:vAlign w:val="center"/>
          </w:tcPr>
          <w:p w14:paraId="4DF698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0.94 (0.72~1.22)</w:t>
            </w:r>
          </w:p>
        </w:tc>
        <w:tc>
          <w:tcPr>
            <w:tcW w:w="0" w:type="auto"/>
            <w:tcBorders>
              <w:top w:val="nil"/>
              <w:left w:val="nil"/>
              <w:bottom w:val="nil"/>
              <w:right w:val="nil"/>
            </w:tcBorders>
            <w:shd w:val="clear" w:color="auto" w:fill="auto"/>
            <w:noWrap/>
            <w:vAlign w:val="center"/>
          </w:tcPr>
          <w:p w14:paraId="2400E33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0.625</w:t>
            </w:r>
          </w:p>
        </w:tc>
      </w:tr>
      <w:tr w14:paraId="11A4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4B27A5E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308BE81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699E92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(19.6)</w:t>
            </w:r>
          </w:p>
        </w:tc>
        <w:tc>
          <w:tcPr>
            <w:tcW w:w="0" w:type="auto"/>
            <w:tcBorders>
              <w:top w:val="nil"/>
              <w:left w:val="nil"/>
              <w:bottom w:val="nil"/>
              <w:right w:val="nil"/>
            </w:tcBorders>
            <w:shd w:val="clear" w:color="auto" w:fill="auto"/>
            <w:noWrap/>
            <w:vAlign w:val="center"/>
          </w:tcPr>
          <w:p w14:paraId="5A78F7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 (1.15~1.88)</w:t>
            </w:r>
          </w:p>
        </w:tc>
        <w:tc>
          <w:tcPr>
            <w:tcW w:w="0" w:type="auto"/>
            <w:tcBorders>
              <w:top w:val="nil"/>
              <w:left w:val="nil"/>
              <w:bottom w:val="nil"/>
              <w:right w:val="nil"/>
            </w:tcBorders>
            <w:shd w:val="clear" w:color="auto" w:fill="auto"/>
            <w:noWrap/>
            <w:vAlign w:val="center"/>
          </w:tcPr>
          <w:p w14:paraId="2B2CE97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nil"/>
              <w:right w:val="nil"/>
            </w:tcBorders>
            <w:shd w:val="clear" w:color="auto" w:fill="auto"/>
            <w:noWrap/>
            <w:vAlign w:val="center"/>
          </w:tcPr>
          <w:p w14:paraId="45105F9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1.46 (1.14~1.88)</w:t>
            </w:r>
          </w:p>
        </w:tc>
        <w:tc>
          <w:tcPr>
            <w:tcW w:w="0" w:type="auto"/>
            <w:tcBorders>
              <w:top w:val="nil"/>
              <w:left w:val="nil"/>
              <w:bottom w:val="nil"/>
              <w:right w:val="nil"/>
            </w:tcBorders>
            <w:shd w:val="clear" w:color="auto" w:fill="auto"/>
            <w:noWrap/>
            <w:vAlign w:val="center"/>
          </w:tcPr>
          <w:p w14:paraId="5CDD102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c>
          <w:tcPr>
            <w:tcW w:w="0" w:type="auto"/>
            <w:tcBorders>
              <w:top w:val="nil"/>
              <w:left w:val="nil"/>
              <w:bottom w:val="nil"/>
              <w:right w:val="nil"/>
            </w:tcBorders>
            <w:shd w:val="clear" w:color="auto" w:fill="auto"/>
            <w:noWrap/>
            <w:vAlign w:val="center"/>
          </w:tcPr>
          <w:p w14:paraId="46A966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 (1.01~1.68)</w:t>
            </w:r>
          </w:p>
        </w:tc>
        <w:tc>
          <w:tcPr>
            <w:tcW w:w="0" w:type="auto"/>
            <w:tcBorders>
              <w:top w:val="nil"/>
              <w:left w:val="nil"/>
              <w:bottom w:val="nil"/>
              <w:right w:val="nil"/>
            </w:tcBorders>
            <w:shd w:val="clear" w:color="auto" w:fill="auto"/>
            <w:noWrap/>
            <w:vAlign w:val="center"/>
          </w:tcPr>
          <w:p w14:paraId="6633164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0.038</w:t>
            </w:r>
          </w:p>
        </w:tc>
      </w:tr>
      <w:tr w14:paraId="4E4C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single" w:color="000000" w:sz="12" w:space="0"/>
              <w:right w:val="nil"/>
            </w:tcBorders>
            <w:shd w:val="clear" w:color="auto" w:fill="auto"/>
            <w:noWrap/>
            <w:vAlign w:val="center"/>
          </w:tcPr>
          <w:p w14:paraId="1AF56B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single" w:color="000000" w:sz="12" w:space="0"/>
              <w:right w:val="nil"/>
            </w:tcBorders>
            <w:shd w:val="clear" w:color="auto" w:fill="auto"/>
            <w:noWrap/>
            <w:vAlign w:val="center"/>
          </w:tcPr>
          <w:p w14:paraId="0C3C27B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3937AF9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2A15EBD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3F66DE7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single" w:color="000000" w:sz="12" w:space="0"/>
              <w:right w:val="nil"/>
            </w:tcBorders>
            <w:shd w:val="clear" w:color="auto" w:fill="auto"/>
            <w:noWrap/>
            <w:vAlign w:val="center"/>
          </w:tcPr>
          <w:p w14:paraId="0E216EE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0741FE7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c>
          <w:tcPr>
            <w:tcW w:w="0" w:type="auto"/>
            <w:tcBorders>
              <w:top w:val="nil"/>
              <w:left w:val="nil"/>
              <w:bottom w:val="single" w:color="000000" w:sz="12" w:space="0"/>
              <w:right w:val="nil"/>
            </w:tcBorders>
            <w:shd w:val="clear" w:color="auto" w:fill="auto"/>
            <w:noWrap/>
            <w:vAlign w:val="center"/>
          </w:tcPr>
          <w:p w14:paraId="1686BB8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1C3751C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0.028</w:t>
            </w:r>
          </w:p>
        </w:tc>
      </w:tr>
    </w:tbl>
    <w:p w14:paraId="7C3892E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1: unadjusted for any covariates</w:t>
      </w:r>
      <w:r>
        <w:rPr>
          <w:rFonts w:hint="eastAsia" w:ascii="Times New Roman" w:hAnsi="Times New Roman" w:cs="Times New Roman"/>
          <w:b w:val="0"/>
          <w:bCs w:val="0"/>
          <w:sz w:val="22"/>
          <w:szCs w:val="22"/>
          <w:lang w:val="en-US" w:eastAsia="zh-CN"/>
        </w:rPr>
        <w:t>.</w:t>
      </w:r>
    </w:p>
    <w:p w14:paraId="34AFC96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2: adjusted for gender, age, marital status, and education level</w:t>
      </w:r>
      <w:r>
        <w:rPr>
          <w:rFonts w:hint="eastAsia" w:ascii="Times New Roman" w:hAnsi="Times New Roman" w:cs="Times New Roman"/>
          <w:b w:val="0"/>
          <w:bCs w:val="0"/>
          <w:sz w:val="22"/>
          <w:szCs w:val="22"/>
          <w:lang w:val="en-US" w:eastAsia="zh-CN"/>
        </w:rPr>
        <w:t>.</w:t>
      </w:r>
    </w:p>
    <w:p w14:paraId="22ED0C1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Model 3: adjusted for gender, age, marital status, education level, smoking status, drinking status, hypertension, dyslipidemia, cancer, and kidney disease</w:t>
      </w:r>
      <w:r>
        <w:rPr>
          <w:rFonts w:hint="eastAsia" w:ascii="Times New Roman" w:hAnsi="Times New Roman" w:cs="Times New Roman"/>
          <w:b w:val="0"/>
          <w:bCs w:val="0"/>
          <w:sz w:val="22"/>
          <w:szCs w:val="22"/>
          <w:lang w:val="en-US" w:eastAsia="zh-CN"/>
        </w:rPr>
        <w:t>.</w:t>
      </w:r>
    </w:p>
    <w:p w14:paraId="63DBA32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TyG, triglyceride-glucose; CMM, cardiometabolic multimorbidity; cuCTI, cumulative C-reactive protein-triglyceride glucose index; T, tertile; HR, hazard ratio; CI, confidence interval; Ref, reference.</w:t>
      </w:r>
    </w:p>
    <w:p w14:paraId="04891CA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40262C3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S</w:t>
      </w:r>
      <w:r>
        <w:rPr>
          <w:rFonts w:hint="eastAsia" w:ascii="Times New Roman" w:hAnsi="Times New Roman" w:cs="Times New Roman"/>
          <w:b/>
          <w:bCs/>
          <w:sz w:val="22"/>
          <w:szCs w:val="22"/>
          <w:lang w:val="en-US" w:eastAsia="zh-CN"/>
        </w:rPr>
        <w:t>7</w:t>
      </w:r>
      <w:r>
        <w:rPr>
          <w:rFonts w:hint="default" w:ascii="Times New Roman" w:hAnsi="Times New Roman" w:cs="Times New Roman"/>
          <w:b/>
          <w:bCs/>
          <w:sz w:val="22"/>
          <w:szCs w:val="22"/>
          <w:lang w:val="en-US" w:eastAsia="zh-CN"/>
        </w:rPr>
        <w:t xml:space="preserve"> Association of cumulative CTI, CTI change</w:t>
      </w:r>
      <w:r>
        <w:rPr>
          <w:rFonts w:hint="eastAsia" w:ascii="Times New Roman" w:hAnsi="Times New Roman" w:cs="Times New Roman"/>
          <w:b/>
          <w:bCs/>
          <w:sz w:val="22"/>
          <w:szCs w:val="22"/>
          <w:lang w:val="en-US" w:eastAsia="zh-CN"/>
        </w:rPr>
        <w:t xml:space="preserve"> cluster</w:t>
      </w:r>
      <w:r>
        <w:rPr>
          <w:rFonts w:hint="default" w:ascii="Times New Roman" w:hAnsi="Times New Roman" w:cs="Times New Roman"/>
          <w:b/>
          <w:bCs/>
          <w:sz w:val="22"/>
          <w:szCs w:val="22"/>
          <w:lang w:val="en-US" w:eastAsia="zh-CN"/>
        </w:rPr>
        <w:t>s, CTI, and TyG with CMM using Fine-Gray competing risk regression</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8"/>
        <w:gridCol w:w="718"/>
        <w:gridCol w:w="1188"/>
        <w:gridCol w:w="1692"/>
        <w:gridCol w:w="907"/>
        <w:gridCol w:w="1702"/>
        <w:gridCol w:w="907"/>
      </w:tblGrid>
      <w:tr w14:paraId="033C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single" w:color="000000" w:sz="12" w:space="0"/>
              <w:left w:val="nil"/>
              <w:bottom w:val="nil"/>
              <w:right w:val="nil"/>
            </w:tcBorders>
            <w:shd w:val="clear" w:color="auto" w:fill="auto"/>
            <w:noWrap/>
            <w:vAlign w:val="center"/>
          </w:tcPr>
          <w:p w14:paraId="0011E648">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35BEF15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5989DD47">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46C267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Crude model</w:t>
            </w:r>
          </w:p>
        </w:tc>
        <w:tc>
          <w:tcPr>
            <w:tcW w:w="0" w:type="auto"/>
            <w:tcBorders>
              <w:top w:val="single" w:color="000000" w:sz="12" w:space="0"/>
              <w:left w:val="nil"/>
              <w:bottom w:val="nil"/>
              <w:right w:val="nil"/>
            </w:tcBorders>
            <w:shd w:val="clear" w:color="auto" w:fill="auto"/>
            <w:noWrap/>
            <w:vAlign w:val="center"/>
          </w:tcPr>
          <w:p w14:paraId="7F6174CA">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c>
          <w:tcPr>
            <w:tcW w:w="0" w:type="auto"/>
            <w:tcBorders>
              <w:top w:val="single" w:color="000000" w:sz="12" w:space="0"/>
              <w:left w:val="nil"/>
              <w:bottom w:val="nil"/>
              <w:right w:val="nil"/>
            </w:tcBorders>
            <w:shd w:val="clear" w:color="auto" w:fill="auto"/>
            <w:noWrap/>
            <w:vAlign w:val="center"/>
          </w:tcPr>
          <w:p w14:paraId="4E4CBD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Adjusted model </w:t>
            </w:r>
          </w:p>
        </w:tc>
        <w:tc>
          <w:tcPr>
            <w:tcW w:w="0" w:type="auto"/>
            <w:tcBorders>
              <w:top w:val="single" w:color="000000" w:sz="12" w:space="0"/>
              <w:left w:val="nil"/>
              <w:bottom w:val="nil"/>
              <w:right w:val="nil"/>
            </w:tcBorders>
            <w:shd w:val="clear" w:color="auto" w:fill="auto"/>
            <w:noWrap/>
            <w:vAlign w:val="center"/>
          </w:tcPr>
          <w:p w14:paraId="07F86FA4">
            <w:pPr>
              <w:keepNext w:val="0"/>
              <w:keepLines w:val="0"/>
              <w:pageBreakBefore w:val="0"/>
              <w:kinsoku/>
              <w:wordWrap/>
              <w:overflowPunct/>
              <w:topLinePunct w:val="0"/>
              <w:autoSpaceDE/>
              <w:autoSpaceDN/>
              <w:bidi w:val="0"/>
              <w:adjustRightInd/>
              <w:snapToGrid/>
              <w:spacing w:line="240" w:lineRule="auto"/>
              <w:jc w:val="left"/>
              <w:rPr>
                <w:rFonts w:hint="default" w:ascii="Times New Roman" w:hAnsi="Times New Roman" w:eastAsia="宋体" w:cs="Times New Roman"/>
                <w:b/>
                <w:bCs/>
                <w:i w:val="0"/>
                <w:iCs w:val="0"/>
                <w:color w:val="000000"/>
                <w:sz w:val="22"/>
                <w:szCs w:val="22"/>
                <w:u w:val="none"/>
              </w:rPr>
            </w:pPr>
          </w:p>
        </w:tc>
      </w:tr>
      <w:tr w14:paraId="2FFC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ABB41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w:t>
            </w:r>
          </w:p>
        </w:tc>
        <w:tc>
          <w:tcPr>
            <w:tcW w:w="0" w:type="auto"/>
            <w:tcBorders>
              <w:top w:val="nil"/>
              <w:left w:val="nil"/>
              <w:bottom w:val="nil"/>
              <w:right w:val="nil"/>
            </w:tcBorders>
            <w:shd w:val="clear" w:color="auto" w:fill="auto"/>
            <w:noWrap/>
            <w:vAlign w:val="center"/>
          </w:tcPr>
          <w:p w14:paraId="192896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Total</w:t>
            </w:r>
          </w:p>
        </w:tc>
        <w:tc>
          <w:tcPr>
            <w:tcW w:w="0" w:type="auto"/>
            <w:tcBorders>
              <w:top w:val="nil"/>
              <w:left w:val="nil"/>
              <w:bottom w:val="nil"/>
              <w:right w:val="nil"/>
            </w:tcBorders>
            <w:shd w:val="clear" w:color="auto" w:fill="auto"/>
            <w:vAlign w:val="center"/>
          </w:tcPr>
          <w:p w14:paraId="56E900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Event (%)</w:t>
            </w:r>
          </w:p>
        </w:tc>
        <w:tc>
          <w:tcPr>
            <w:tcW w:w="0" w:type="auto"/>
            <w:tcBorders>
              <w:top w:val="single" w:color="000000" w:sz="4" w:space="0"/>
              <w:left w:val="nil"/>
              <w:bottom w:val="nil"/>
              <w:right w:val="nil"/>
            </w:tcBorders>
            <w:shd w:val="clear" w:color="auto" w:fill="auto"/>
            <w:noWrap/>
            <w:vAlign w:val="center"/>
          </w:tcPr>
          <w:p w14:paraId="419620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648B15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c>
          <w:tcPr>
            <w:tcW w:w="0" w:type="auto"/>
            <w:tcBorders>
              <w:top w:val="single" w:color="000000" w:sz="4" w:space="0"/>
              <w:left w:val="nil"/>
              <w:bottom w:val="nil"/>
              <w:right w:val="nil"/>
            </w:tcBorders>
            <w:shd w:val="clear" w:color="auto" w:fill="auto"/>
            <w:noWrap/>
            <w:vAlign w:val="center"/>
          </w:tcPr>
          <w:p w14:paraId="4EF0A1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HR (95%CI)</w:t>
            </w:r>
          </w:p>
        </w:tc>
        <w:tc>
          <w:tcPr>
            <w:tcW w:w="0" w:type="auto"/>
            <w:tcBorders>
              <w:top w:val="single" w:color="000000" w:sz="4" w:space="0"/>
              <w:left w:val="nil"/>
              <w:bottom w:val="nil"/>
              <w:right w:val="nil"/>
            </w:tcBorders>
            <w:shd w:val="clear" w:color="auto" w:fill="auto"/>
            <w:noWrap/>
            <w:vAlign w:val="center"/>
          </w:tcPr>
          <w:p w14:paraId="51B242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r>
              <w:rPr>
                <w:rFonts w:hint="default" w:ascii="Times New Roman" w:hAnsi="Times New Roman" w:eastAsia="宋体" w:cs="Times New Roman"/>
                <w:b/>
                <w:bCs/>
                <w:i w:val="0"/>
                <w:iCs w:val="0"/>
                <w:color w:val="000000"/>
                <w:kern w:val="0"/>
                <w:sz w:val="22"/>
                <w:szCs w:val="22"/>
                <w:u w:val="none"/>
                <w:lang w:val="en-US" w:eastAsia="zh-CN" w:bidi="ar"/>
              </w:rPr>
              <w:t xml:space="preserve"> value</w:t>
            </w:r>
          </w:p>
        </w:tc>
      </w:tr>
      <w:tr w14:paraId="20B75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single" w:color="000000" w:sz="4" w:space="0"/>
              <w:left w:val="nil"/>
              <w:bottom w:val="nil"/>
              <w:right w:val="nil"/>
            </w:tcBorders>
            <w:shd w:val="clear" w:color="auto" w:fill="auto"/>
            <w:noWrap/>
            <w:vAlign w:val="center"/>
          </w:tcPr>
          <w:p w14:paraId="3B76F9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cuCTI</w:t>
            </w:r>
          </w:p>
        </w:tc>
        <w:tc>
          <w:tcPr>
            <w:tcW w:w="0" w:type="auto"/>
            <w:tcBorders>
              <w:top w:val="single" w:color="000000" w:sz="4" w:space="0"/>
              <w:left w:val="nil"/>
              <w:bottom w:val="nil"/>
              <w:right w:val="nil"/>
            </w:tcBorders>
            <w:shd w:val="clear" w:color="auto" w:fill="auto"/>
            <w:noWrap/>
            <w:vAlign w:val="center"/>
          </w:tcPr>
          <w:p w14:paraId="0132C36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single" w:color="000000" w:sz="4" w:space="0"/>
              <w:left w:val="nil"/>
              <w:bottom w:val="nil"/>
              <w:right w:val="nil"/>
            </w:tcBorders>
            <w:shd w:val="clear" w:color="auto" w:fill="auto"/>
            <w:noWrap/>
            <w:vAlign w:val="center"/>
          </w:tcPr>
          <w:p w14:paraId="290D3D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(15.2)</w:t>
            </w:r>
          </w:p>
        </w:tc>
        <w:tc>
          <w:tcPr>
            <w:tcW w:w="0" w:type="auto"/>
            <w:tcBorders>
              <w:top w:val="single" w:color="000000" w:sz="4" w:space="0"/>
              <w:left w:val="nil"/>
              <w:bottom w:val="nil"/>
              <w:right w:val="nil"/>
            </w:tcBorders>
            <w:shd w:val="clear" w:color="auto" w:fill="auto"/>
            <w:noWrap/>
            <w:vAlign w:val="center"/>
          </w:tcPr>
          <w:p w14:paraId="6C9B012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 (1.11~1.21)</w:t>
            </w:r>
          </w:p>
        </w:tc>
        <w:tc>
          <w:tcPr>
            <w:tcW w:w="0" w:type="auto"/>
            <w:tcBorders>
              <w:top w:val="single" w:color="000000" w:sz="4" w:space="0"/>
              <w:left w:val="nil"/>
              <w:bottom w:val="nil"/>
              <w:right w:val="nil"/>
            </w:tcBorders>
            <w:shd w:val="clear" w:color="auto" w:fill="auto"/>
            <w:noWrap/>
            <w:vAlign w:val="center"/>
          </w:tcPr>
          <w:p w14:paraId="531E9E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single" w:color="000000" w:sz="4" w:space="0"/>
              <w:left w:val="nil"/>
              <w:bottom w:val="nil"/>
              <w:right w:val="nil"/>
            </w:tcBorders>
            <w:shd w:val="clear" w:color="auto" w:fill="auto"/>
            <w:noWrap/>
            <w:vAlign w:val="center"/>
          </w:tcPr>
          <w:p w14:paraId="090527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 (1.07~1.17)</w:t>
            </w:r>
          </w:p>
        </w:tc>
        <w:tc>
          <w:tcPr>
            <w:tcW w:w="0" w:type="auto"/>
            <w:tcBorders>
              <w:top w:val="single" w:color="000000" w:sz="4" w:space="0"/>
              <w:left w:val="nil"/>
              <w:bottom w:val="nil"/>
              <w:right w:val="nil"/>
            </w:tcBorders>
            <w:shd w:val="clear" w:color="auto" w:fill="auto"/>
            <w:noWrap/>
            <w:vAlign w:val="center"/>
          </w:tcPr>
          <w:p w14:paraId="36483E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4848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F46F0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Change in the CTI</w:t>
            </w:r>
          </w:p>
        </w:tc>
        <w:tc>
          <w:tcPr>
            <w:tcW w:w="0" w:type="auto"/>
            <w:tcBorders>
              <w:top w:val="nil"/>
              <w:left w:val="nil"/>
              <w:bottom w:val="nil"/>
              <w:right w:val="nil"/>
            </w:tcBorders>
            <w:shd w:val="clear" w:color="auto" w:fill="auto"/>
            <w:noWrap/>
            <w:vAlign w:val="center"/>
          </w:tcPr>
          <w:p w14:paraId="0F9EF69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5C8EF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E1D8A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39126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4421A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36DC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6FBB1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1DD01EB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1</w:t>
            </w:r>
          </w:p>
        </w:tc>
        <w:tc>
          <w:tcPr>
            <w:tcW w:w="0" w:type="auto"/>
            <w:tcBorders>
              <w:top w:val="nil"/>
              <w:left w:val="nil"/>
              <w:bottom w:val="nil"/>
              <w:right w:val="nil"/>
            </w:tcBorders>
            <w:shd w:val="clear" w:color="auto" w:fill="auto"/>
            <w:noWrap/>
            <w:vAlign w:val="center"/>
          </w:tcPr>
          <w:p w14:paraId="79A1C99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915</w:t>
            </w:r>
          </w:p>
        </w:tc>
        <w:tc>
          <w:tcPr>
            <w:tcW w:w="0" w:type="auto"/>
            <w:tcBorders>
              <w:top w:val="nil"/>
              <w:left w:val="nil"/>
              <w:bottom w:val="nil"/>
              <w:right w:val="nil"/>
            </w:tcBorders>
            <w:shd w:val="clear" w:color="auto" w:fill="auto"/>
            <w:noWrap/>
            <w:vAlign w:val="center"/>
          </w:tcPr>
          <w:p w14:paraId="3E8AD5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 (11.1)</w:t>
            </w:r>
          </w:p>
        </w:tc>
        <w:tc>
          <w:tcPr>
            <w:tcW w:w="0" w:type="auto"/>
            <w:tcBorders>
              <w:top w:val="nil"/>
              <w:left w:val="nil"/>
              <w:bottom w:val="nil"/>
              <w:right w:val="nil"/>
            </w:tcBorders>
            <w:shd w:val="clear" w:color="auto" w:fill="auto"/>
            <w:noWrap/>
            <w:vAlign w:val="center"/>
          </w:tcPr>
          <w:p w14:paraId="015C56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4F227D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6C4886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0B3CBD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2C14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5387FF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2</w:t>
            </w:r>
          </w:p>
        </w:tc>
        <w:tc>
          <w:tcPr>
            <w:tcW w:w="0" w:type="auto"/>
            <w:tcBorders>
              <w:top w:val="nil"/>
              <w:left w:val="nil"/>
              <w:bottom w:val="nil"/>
              <w:right w:val="nil"/>
            </w:tcBorders>
            <w:shd w:val="clear" w:color="auto" w:fill="auto"/>
            <w:noWrap/>
            <w:vAlign w:val="center"/>
          </w:tcPr>
          <w:p w14:paraId="7BC4D632">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1020</w:t>
            </w:r>
          </w:p>
        </w:tc>
        <w:tc>
          <w:tcPr>
            <w:tcW w:w="0" w:type="auto"/>
            <w:tcBorders>
              <w:top w:val="nil"/>
              <w:left w:val="nil"/>
              <w:bottom w:val="nil"/>
              <w:right w:val="nil"/>
            </w:tcBorders>
            <w:shd w:val="clear" w:color="auto" w:fill="auto"/>
            <w:noWrap/>
            <w:vAlign w:val="center"/>
          </w:tcPr>
          <w:p w14:paraId="0055D2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163 (16)</w:t>
            </w:r>
          </w:p>
        </w:tc>
        <w:tc>
          <w:tcPr>
            <w:tcW w:w="0" w:type="auto"/>
            <w:tcBorders>
              <w:top w:val="nil"/>
              <w:left w:val="nil"/>
              <w:bottom w:val="nil"/>
              <w:right w:val="nil"/>
            </w:tcBorders>
            <w:shd w:val="clear" w:color="auto" w:fill="auto"/>
            <w:noWrap/>
            <w:vAlign w:val="center"/>
          </w:tcPr>
          <w:p w14:paraId="3499645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(1.19~1.93)</w:t>
            </w:r>
          </w:p>
        </w:tc>
        <w:tc>
          <w:tcPr>
            <w:tcW w:w="0" w:type="auto"/>
            <w:tcBorders>
              <w:top w:val="nil"/>
              <w:left w:val="nil"/>
              <w:bottom w:val="nil"/>
              <w:right w:val="nil"/>
            </w:tcBorders>
            <w:shd w:val="clear" w:color="auto" w:fill="auto"/>
            <w:noWrap/>
            <w:vAlign w:val="center"/>
          </w:tcPr>
          <w:p w14:paraId="0C8CAD6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0.001</w:t>
            </w:r>
          </w:p>
        </w:tc>
        <w:tc>
          <w:tcPr>
            <w:tcW w:w="0" w:type="auto"/>
            <w:tcBorders>
              <w:top w:val="nil"/>
              <w:left w:val="nil"/>
              <w:bottom w:val="nil"/>
              <w:right w:val="nil"/>
            </w:tcBorders>
            <w:shd w:val="clear" w:color="auto" w:fill="auto"/>
            <w:noWrap/>
            <w:vAlign w:val="center"/>
          </w:tcPr>
          <w:p w14:paraId="2161FBE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 (1.09~1.78)</w:t>
            </w:r>
          </w:p>
        </w:tc>
        <w:tc>
          <w:tcPr>
            <w:tcW w:w="0" w:type="auto"/>
            <w:tcBorders>
              <w:top w:val="nil"/>
              <w:left w:val="nil"/>
              <w:bottom w:val="nil"/>
              <w:right w:val="nil"/>
            </w:tcBorders>
            <w:shd w:val="clear" w:color="auto" w:fill="auto"/>
            <w:noWrap/>
            <w:vAlign w:val="center"/>
          </w:tcPr>
          <w:p w14:paraId="4EB10ED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w:t>
            </w:r>
          </w:p>
        </w:tc>
      </w:tr>
      <w:tr w14:paraId="53D9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center"/>
          </w:tcPr>
          <w:p w14:paraId="68DA7F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Cluster 3</w:t>
            </w:r>
          </w:p>
        </w:tc>
        <w:tc>
          <w:tcPr>
            <w:tcW w:w="0" w:type="auto"/>
            <w:tcBorders>
              <w:top w:val="nil"/>
              <w:left w:val="nil"/>
              <w:bottom w:val="nil"/>
              <w:right w:val="nil"/>
            </w:tcBorders>
            <w:shd w:val="clear" w:color="auto" w:fill="auto"/>
            <w:noWrap/>
            <w:vAlign w:val="center"/>
          </w:tcPr>
          <w:p w14:paraId="2E8F4E1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373</w:t>
            </w:r>
          </w:p>
        </w:tc>
        <w:tc>
          <w:tcPr>
            <w:tcW w:w="0" w:type="auto"/>
            <w:tcBorders>
              <w:top w:val="nil"/>
              <w:left w:val="nil"/>
              <w:bottom w:val="nil"/>
              <w:right w:val="nil"/>
            </w:tcBorders>
            <w:shd w:val="clear" w:color="auto" w:fill="auto"/>
            <w:noWrap/>
            <w:vAlign w:val="center"/>
          </w:tcPr>
          <w:p w14:paraId="2DE754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 (22.8)</w:t>
            </w:r>
          </w:p>
        </w:tc>
        <w:tc>
          <w:tcPr>
            <w:tcW w:w="0" w:type="auto"/>
            <w:tcBorders>
              <w:top w:val="nil"/>
              <w:left w:val="nil"/>
              <w:bottom w:val="nil"/>
              <w:right w:val="nil"/>
            </w:tcBorders>
            <w:shd w:val="clear" w:color="auto" w:fill="auto"/>
            <w:noWrap/>
            <w:vAlign w:val="center"/>
          </w:tcPr>
          <w:p w14:paraId="2CCB0B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2.25 (1.69~2.99)</w:t>
            </w:r>
          </w:p>
        </w:tc>
        <w:tc>
          <w:tcPr>
            <w:tcW w:w="0" w:type="auto"/>
            <w:tcBorders>
              <w:top w:val="nil"/>
              <w:left w:val="nil"/>
              <w:bottom w:val="nil"/>
              <w:right w:val="nil"/>
            </w:tcBorders>
            <w:shd w:val="clear" w:color="auto" w:fill="auto"/>
            <w:noWrap/>
            <w:vAlign w:val="center"/>
          </w:tcPr>
          <w:p w14:paraId="71BF7B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7596143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 (1.41~2.55)</w:t>
            </w:r>
          </w:p>
        </w:tc>
        <w:tc>
          <w:tcPr>
            <w:tcW w:w="0" w:type="auto"/>
            <w:tcBorders>
              <w:top w:val="nil"/>
              <w:left w:val="nil"/>
              <w:bottom w:val="nil"/>
              <w:right w:val="nil"/>
            </w:tcBorders>
            <w:shd w:val="clear" w:color="auto" w:fill="auto"/>
            <w:noWrap/>
            <w:vAlign w:val="center"/>
          </w:tcPr>
          <w:p w14:paraId="5EA96C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F3A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5D247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cuCTI</w:t>
            </w:r>
          </w:p>
        </w:tc>
        <w:tc>
          <w:tcPr>
            <w:tcW w:w="0" w:type="auto"/>
            <w:tcBorders>
              <w:top w:val="nil"/>
              <w:left w:val="nil"/>
              <w:bottom w:val="nil"/>
              <w:right w:val="nil"/>
            </w:tcBorders>
            <w:shd w:val="clear" w:color="auto" w:fill="auto"/>
            <w:noWrap/>
            <w:vAlign w:val="center"/>
          </w:tcPr>
          <w:p w14:paraId="7789553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C3975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83CE4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BB52E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FA54F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4363A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4877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96745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55E3B49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1C2343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 (11.4)</w:t>
            </w:r>
          </w:p>
        </w:tc>
        <w:tc>
          <w:tcPr>
            <w:tcW w:w="0" w:type="auto"/>
            <w:tcBorders>
              <w:top w:val="nil"/>
              <w:left w:val="nil"/>
              <w:bottom w:val="nil"/>
              <w:right w:val="nil"/>
            </w:tcBorders>
            <w:shd w:val="clear" w:color="auto" w:fill="auto"/>
            <w:noWrap/>
            <w:vAlign w:val="center"/>
          </w:tcPr>
          <w:p w14:paraId="27CE490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344DF3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43FF32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A28D1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2E4BD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262C03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43C4740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2810C7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 (14.4)</w:t>
            </w:r>
          </w:p>
        </w:tc>
        <w:tc>
          <w:tcPr>
            <w:tcW w:w="0" w:type="auto"/>
            <w:tcBorders>
              <w:top w:val="nil"/>
              <w:left w:val="nil"/>
              <w:bottom w:val="nil"/>
              <w:right w:val="nil"/>
            </w:tcBorders>
            <w:shd w:val="clear" w:color="auto" w:fill="auto"/>
            <w:noWrap/>
            <w:vAlign w:val="center"/>
          </w:tcPr>
          <w:p w14:paraId="7576A5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(1~1.73)</w:t>
            </w:r>
          </w:p>
        </w:tc>
        <w:tc>
          <w:tcPr>
            <w:tcW w:w="0" w:type="auto"/>
            <w:tcBorders>
              <w:top w:val="nil"/>
              <w:left w:val="nil"/>
              <w:bottom w:val="nil"/>
              <w:right w:val="nil"/>
            </w:tcBorders>
            <w:shd w:val="clear" w:color="auto" w:fill="auto"/>
            <w:noWrap/>
            <w:vAlign w:val="center"/>
          </w:tcPr>
          <w:p w14:paraId="33CBE8D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0.051</w:t>
            </w:r>
          </w:p>
        </w:tc>
        <w:tc>
          <w:tcPr>
            <w:tcW w:w="0" w:type="auto"/>
            <w:tcBorders>
              <w:top w:val="nil"/>
              <w:left w:val="nil"/>
              <w:bottom w:val="nil"/>
              <w:right w:val="nil"/>
            </w:tcBorders>
            <w:shd w:val="clear" w:color="auto" w:fill="auto"/>
            <w:noWrap/>
            <w:vAlign w:val="center"/>
          </w:tcPr>
          <w:p w14:paraId="181682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 (0.93~1.62)</w:t>
            </w:r>
          </w:p>
        </w:tc>
        <w:tc>
          <w:tcPr>
            <w:tcW w:w="0" w:type="auto"/>
            <w:tcBorders>
              <w:top w:val="nil"/>
              <w:left w:val="nil"/>
              <w:bottom w:val="nil"/>
              <w:right w:val="nil"/>
            </w:tcBorders>
            <w:shd w:val="clear" w:color="auto" w:fill="auto"/>
            <w:noWrap/>
            <w:vAlign w:val="center"/>
          </w:tcPr>
          <w:p w14:paraId="481BBF0C">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0.149</w:t>
            </w:r>
          </w:p>
        </w:tc>
      </w:tr>
      <w:tr w14:paraId="0868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78E1BC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28D0660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74BEAC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 (19.6)</w:t>
            </w:r>
          </w:p>
        </w:tc>
        <w:tc>
          <w:tcPr>
            <w:tcW w:w="0" w:type="auto"/>
            <w:tcBorders>
              <w:top w:val="nil"/>
              <w:left w:val="nil"/>
              <w:bottom w:val="nil"/>
              <w:right w:val="nil"/>
            </w:tcBorders>
            <w:shd w:val="clear" w:color="auto" w:fill="auto"/>
            <w:noWrap/>
            <w:vAlign w:val="center"/>
          </w:tcPr>
          <w:p w14:paraId="250BB4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1.86 (1.44~2.41)</w:t>
            </w:r>
          </w:p>
        </w:tc>
        <w:tc>
          <w:tcPr>
            <w:tcW w:w="0" w:type="auto"/>
            <w:tcBorders>
              <w:top w:val="nil"/>
              <w:left w:val="nil"/>
              <w:bottom w:val="nil"/>
              <w:right w:val="nil"/>
            </w:tcBorders>
            <w:shd w:val="clear" w:color="auto" w:fill="auto"/>
            <w:noWrap/>
            <w:vAlign w:val="center"/>
          </w:tcPr>
          <w:p w14:paraId="442315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21AC1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1.54 (1.17~2.02)</w:t>
            </w:r>
          </w:p>
        </w:tc>
        <w:tc>
          <w:tcPr>
            <w:tcW w:w="0" w:type="auto"/>
            <w:tcBorders>
              <w:top w:val="nil"/>
              <w:left w:val="nil"/>
              <w:bottom w:val="nil"/>
              <w:right w:val="nil"/>
            </w:tcBorders>
            <w:shd w:val="clear" w:color="auto" w:fill="auto"/>
            <w:noWrap/>
            <w:vAlign w:val="center"/>
          </w:tcPr>
          <w:p w14:paraId="7B4C54C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r>
      <w:tr w14:paraId="2C0D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D3AA9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4A2563A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03901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84F19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0F6AF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A5F9F5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68F62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0.002</w:t>
            </w:r>
          </w:p>
        </w:tc>
      </w:tr>
      <w:tr w14:paraId="425F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160B2E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CTI</w:t>
            </w:r>
          </w:p>
        </w:tc>
        <w:tc>
          <w:tcPr>
            <w:tcW w:w="0" w:type="auto"/>
            <w:tcBorders>
              <w:top w:val="nil"/>
              <w:left w:val="nil"/>
              <w:bottom w:val="nil"/>
              <w:right w:val="nil"/>
            </w:tcBorders>
            <w:shd w:val="clear" w:color="auto" w:fill="auto"/>
            <w:noWrap/>
            <w:vAlign w:val="center"/>
          </w:tcPr>
          <w:p w14:paraId="726F0B6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nil"/>
              <w:left w:val="nil"/>
              <w:bottom w:val="nil"/>
              <w:right w:val="nil"/>
            </w:tcBorders>
            <w:shd w:val="clear" w:color="auto" w:fill="auto"/>
            <w:noWrap/>
            <w:vAlign w:val="center"/>
          </w:tcPr>
          <w:p w14:paraId="110CBE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(15.2)</w:t>
            </w:r>
          </w:p>
        </w:tc>
        <w:tc>
          <w:tcPr>
            <w:tcW w:w="0" w:type="auto"/>
            <w:tcBorders>
              <w:top w:val="nil"/>
              <w:left w:val="nil"/>
              <w:bottom w:val="nil"/>
              <w:right w:val="nil"/>
            </w:tcBorders>
            <w:shd w:val="clear" w:color="auto" w:fill="auto"/>
            <w:noWrap/>
            <w:vAlign w:val="center"/>
          </w:tcPr>
          <w:p w14:paraId="6A2B0C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 (1.22~1.56)</w:t>
            </w:r>
          </w:p>
        </w:tc>
        <w:tc>
          <w:tcPr>
            <w:tcW w:w="0" w:type="auto"/>
            <w:tcBorders>
              <w:top w:val="nil"/>
              <w:left w:val="nil"/>
              <w:bottom w:val="nil"/>
              <w:right w:val="nil"/>
            </w:tcBorders>
            <w:shd w:val="clear" w:color="auto" w:fill="auto"/>
            <w:noWrap/>
            <w:vAlign w:val="center"/>
          </w:tcPr>
          <w:p w14:paraId="60FD99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A18F2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1.27 (1.12~1.45)</w:t>
            </w:r>
          </w:p>
        </w:tc>
        <w:tc>
          <w:tcPr>
            <w:tcW w:w="0" w:type="auto"/>
            <w:tcBorders>
              <w:top w:val="nil"/>
              <w:left w:val="nil"/>
              <w:bottom w:val="nil"/>
              <w:right w:val="nil"/>
            </w:tcBorders>
            <w:shd w:val="clear" w:color="auto" w:fill="auto"/>
            <w:noWrap/>
            <w:vAlign w:val="center"/>
          </w:tcPr>
          <w:p w14:paraId="7E6FF12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0737E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38F95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CTI</w:t>
            </w:r>
          </w:p>
        </w:tc>
        <w:tc>
          <w:tcPr>
            <w:tcW w:w="0" w:type="auto"/>
            <w:tcBorders>
              <w:top w:val="nil"/>
              <w:left w:val="nil"/>
              <w:bottom w:val="nil"/>
              <w:right w:val="nil"/>
            </w:tcBorders>
            <w:shd w:val="clear" w:color="auto" w:fill="auto"/>
            <w:noWrap/>
            <w:vAlign w:val="center"/>
          </w:tcPr>
          <w:p w14:paraId="5E843CD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1B178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3E4AA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5D595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FD456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4F793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7BE29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3BD45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76B64F4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4E4D7E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78 (10.1)</w:t>
            </w:r>
          </w:p>
        </w:tc>
        <w:tc>
          <w:tcPr>
            <w:tcW w:w="0" w:type="auto"/>
            <w:tcBorders>
              <w:top w:val="nil"/>
              <w:left w:val="nil"/>
              <w:bottom w:val="nil"/>
              <w:right w:val="nil"/>
            </w:tcBorders>
            <w:shd w:val="clear" w:color="auto" w:fill="auto"/>
            <w:noWrap/>
            <w:vAlign w:val="center"/>
          </w:tcPr>
          <w:p w14:paraId="1B3EA2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02895A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764EAD0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23499F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593C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4F3F6C3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52F71CC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3F4C9F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 (16.3)</w:t>
            </w:r>
          </w:p>
        </w:tc>
        <w:tc>
          <w:tcPr>
            <w:tcW w:w="0" w:type="auto"/>
            <w:tcBorders>
              <w:top w:val="nil"/>
              <w:left w:val="nil"/>
              <w:bottom w:val="nil"/>
              <w:right w:val="nil"/>
            </w:tcBorders>
            <w:shd w:val="clear" w:color="auto" w:fill="auto"/>
            <w:noWrap/>
            <w:vAlign w:val="center"/>
          </w:tcPr>
          <w:p w14:paraId="0B112F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 (1.28~2.24)</w:t>
            </w:r>
          </w:p>
        </w:tc>
        <w:tc>
          <w:tcPr>
            <w:tcW w:w="0" w:type="auto"/>
            <w:tcBorders>
              <w:top w:val="nil"/>
              <w:left w:val="nil"/>
              <w:bottom w:val="nil"/>
              <w:right w:val="nil"/>
            </w:tcBorders>
            <w:shd w:val="clear" w:color="auto" w:fill="auto"/>
            <w:noWrap/>
            <w:vAlign w:val="center"/>
          </w:tcPr>
          <w:p w14:paraId="00D154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219122C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1.53 (1.15~2.03)</w:t>
            </w:r>
          </w:p>
        </w:tc>
        <w:tc>
          <w:tcPr>
            <w:tcW w:w="0" w:type="auto"/>
            <w:tcBorders>
              <w:top w:val="nil"/>
              <w:left w:val="nil"/>
              <w:bottom w:val="nil"/>
              <w:right w:val="nil"/>
            </w:tcBorders>
            <w:shd w:val="clear" w:color="auto" w:fill="auto"/>
            <w:noWrap/>
            <w:vAlign w:val="center"/>
          </w:tcPr>
          <w:p w14:paraId="049F3D98">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0.003</w:t>
            </w:r>
          </w:p>
        </w:tc>
      </w:tr>
      <w:tr w14:paraId="10D62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F4CD4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75FCDC8F">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6C6DEE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147 (19.1)</w:t>
            </w:r>
          </w:p>
        </w:tc>
        <w:tc>
          <w:tcPr>
            <w:tcW w:w="0" w:type="auto"/>
            <w:tcBorders>
              <w:top w:val="nil"/>
              <w:left w:val="nil"/>
              <w:bottom w:val="nil"/>
              <w:right w:val="nil"/>
            </w:tcBorders>
            <w:shd w:val="clear" w:color="auto" w:fill="auto"/>
            <w:noWrap/>
            <w:vAlign w:val="center"/>
          </w:tcPr>
          <w:p w14:paraId="527403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2.02 (1.54~2.65)</w:t>
            </w:r>
          </w:p>
        </w:tc>
        <w:tc>
          <w:tcPr>
            <w:tcW w:w="0" w:type="auto"/>
            <w:tcBorders>
              <w:top w:val="nil"/>
              <w:left w:val="nil"/>
              <w:bottom w:val="nil"/>
              <w:right w:val="nil"/>
            </w:tcBorders>
            <w:shd w:val="clear" w:color="auto" w:fill="auto"/>
            <w:noWrap/>
            <w:vAlign w:val="center"/>
          </w:tcPr>
          <w:p w14:paraId="7DC521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4CE873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 (1.29~2.25)</w:t>
            </w:r>
          </w:p>
        </w:tc>
        <w:tc>
          <w:tcPr>
            <w:tcW w:w="0" w:type="auto"/>
            <w:tcBorders>
              <w:top w:val="nil"/>
              <w:left w:val="nil"/>
              <w:bottom w:val="nil"/>
              <w:right w:val="nil"/>
            </w:tcBorders>
            <w:shd w:val="clear" w:color="auto" w:fill="auto"/>
            <w:noWrap/>
            <w:vAlign w:val="center"/>
          </w:tcPr>
          <w:p w14:paraId="2E9794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73793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3EDDCD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nil"/>
              <w:right w:val="nil"/>
            </w:tcBorders>
            <w:shd w:val="clear" w:color="auto" w:fill="auto"/>
            <w:noWrap/>
            <w:vAlign w:val="center"/>
          </w:tcPr>
          <w:p w14:paraId="2A3B6A0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D595F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74F92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659C8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0DB9F2B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B63B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37A42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50EAD5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TyG</w:t>
            </w:r>
          </w:p>
        </w:tc>
        <w:tc>
          <w:tcPr>
            <w:tcW w:w="0" w:type="auto"/>
            <w:tcBorders>
              <w:top w:val="nil"/>
              <w:left w:val="nil"/>
              <w:bottom w:val="nil"/>
              <w:right w:val="nil"/>
            </w:tcBorders>
            <w:shd w:val="clear" w:color="auto" w:fill="auto"/>
            <w:noWrap/>
            <w:vAlign w:val="center"/>
          </w:tcPr>
          <w:p w14:paraId="71CBC9A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2308</w:t>
            </w:r>
          </w:p>
        </w:tc>
        <w:tc>
          <w:tcPr>
            <w:tcW w:w="0" w:type="auto"/>
            <w:tcBorders>
              <w:top w:val="nil"/>
              <w:left w:val="nil"/>
              <w:bottom w:val="nil"/>
              <w:right w:val="nil"/>
            </w:tcBorders>
            <w:shd w:val="clear" w:color="auto" w:fill="auto"/>
            <w:noWrap/>
            <w:vAlign w:val="center"/>
          </w:tcPr>
          <w:p w14:paraId="787F1AD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350 (15.2)</w:t>
            </w:r>
          </w:p>
        </w:tc>
        <w:tc>
          <w:tcPr>
            <w:tcW w:w="0" w:type="auto"/>
            <w:tcBorders>
              <w:top w:val="nil"/>
              <w:left w:val="nil"/>
              <w:bottom w:val="nil"/>
              <w:right w:val="nil"/>
            </w:tcBorders>
            <w:shd w:val="clear" w:color="auto" w:fill="auto"/>
            <w:noWrap/>
            <w:vAlign w:val="center"/>
          </w:tcPr>
          <w:p w14:paraId="07CB0D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(1.14~1.54)</w:t>
            </w:r>
          </w:p>
        </w:tc>
        <w:tc>
          <w:tcPr>
            <w:tcW w:w="0" w:type="auto"/>
            <w:tcBorders>
              <w:top w:val="nil"/>
              <w:left w:val="nil"/>
              <w:bottom w:val="nil"/>
              <w:right w:val="nil"/>
            </w:tcBorders>
            <w:shd w:val="clear" w:color="auto" w:fill="auto"/>
            <w:noWrap/>
            <w:vAlign w:val="center"/>
          </w:tcPr>
          <w:p w14:paraId="63EE82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auto"/>
            <w:noWrap/>
            <w:vAlign w:val="center"/>
          </w:tcPr>
          <w:p w14:paraId="3E1AAF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 (1.07~1.46)</w:t>
            </w:r>
          </w:p>
        </w:tc>
        <w:tc>
          <w:tcPr>
            <w:tcW w:w="0" w:type="auto"/>
            <w:tcBorders>
              <w:top w:val="nil"/>
              <w:left w:val="nil"/>
              <w:bottom w:val="nil"/>
              <w:right w:val="nil"/>
            </w:tcBorders>
            <w:shd w:val="clear" w:color="auto" w:fill="auto"/>
            <w:noWrap/>
            <w:vAlign w:val="center"/>
          </w:tcPr>
          <w:p w14:paraId="75D58F6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0.004</w:t>
            </w:r>
          </w:p>
        </w:tc>
      </w:tr>
      <w:tr w14:paraId="5ED7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B2032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Tertile of TyG</w:t>
            </w:r>
          </w:p>
        </w:tc>
        <w:tc>
          <w:tcPr>
            <w:tcW w:w="0" w:type="auto"/>
            <w:tcBorders>
              <w:top w:val="nil"/>
              <w:left w:val="nil"/>
              <w:bottom w:val="nil"/>
              <w:right w:val="nil"/>
            </w:tcBorders>
            <w:shd w:val="clear" w:color="auto" w:fill="auto"/>
            <w:noWrap/>
            <w:vAlign w:val="center"/>
          </w:tcPr>
          <w:p w14:paraId="3C76058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74974A">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D3120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25D88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E3F8A1">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50FEE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r>
      <w:tr w14:paraId="54B9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695241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T1</w:t>
            </w:r>
          </w:p>
        </w:tc>
        <w:tc>
          <w:tcPr>
            <w:tcW w:w="0" w:type="auto"/>
            <w:tcBorders>
              <w:top w:val="nil"/>
              <w:left w:val="nil"/>
              <w:bottom w:val="nil"/>
              <w:right w:val="nil"/>
            </w:tcBorders>
            <w:shd w:val="clear" w:color="auto" w:fill="auto"/>
            <w:noWrap/>
            <w:vAlign w:val="center"/>
          </w:tcPr>
          <w:p w14:paraId="147AE8E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312387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 (13.9)</w:t>
            </w:r>
          </w:p>
        </w:tc>
        <w:tc>
          <w:tcPr>
            <w:tcW w:w="0" w:type="auto"/>
            <w:tcBorders>
              <w:top w:val="nil"/>
              <w:left w:val="nil"/>
              <w:bottom w:val="nil"/>
              <w:right w:val="nil"/>
            </w:tcBorders>
            <w:shd w:val="clear" w:color="auto" w:fill="auto"/>
            <w:noWrap/>
            <w:vAlign w:val="center"/>
          </w:tcPr>
          <w:p w14:paraId="10613D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3DEEB4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c>
          <w:tcPr>
            <w:tcW w:w="0" w:type="auto"/>
            <w:tcBorders>
              <w:top w:val="nil"/>
              <w:left w:val="nil"/>
              <w:bottom w:val="nil"/>
              <w:right w:val="nil"/>
            </w:tcBorders>
            <w:shd w:val="clear" w:color="auto" w:fill="auto"/>
            <w:noWrap/>
            <w:vAlign w:val="center"/>
          </w:tcPr>
          <w:p w14:paraId="46F15C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1(Ref)</w:t>
            </w:r>
          </w:p>
        </w:tc>
        <w:tc>
          <w:tcPr>
            <w:tcW w:w="0" w:type="auto"/>
            <w:tcBorders>
              <w:top w:val="nil"/>
              <w:left w:val="nil"/>
              <w:bottom w:val="nil"/>
              <w:right w:val="nil"/>
            </w:tcBorders>
            <w:shd w:val="clear" w:color="auto" w:fill="auto"/>
            <w:noWrap/>
            <w:vAlign w:val="center"/>
          </w:tcPr>
          <w:p w14:paraId="1D60D5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w:t>
            </w:r>
          </w:p>
        </w:tc>
      </w:tr>
      <w:tr w14:paraId="760E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11D1FF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T2</w:t>
            </w:r>
          </w:p>
        </w:tc>
        <w:tc>
          <w:tcPr>
            <w:tcW w:w="0" w:type="auto"/>
            <w:tcBorders>
              <w:top w:val="nil"/>
              <w:left w:val="nil"/>
              <w:bottom w:val="nil"/>
              <w:right w:val="nil"/>
            </w:tcBorders>
            <w:shd w:val="clear" w:color="auto" w:fill="auto"/>
            <w:noWrap/>
            <w:vAlign w:val="center"/>
          </w:tcPr>
          <w:p w14:paraId="1FBD5D1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769</w:t>
            </w:r>
          </w:p>
        </w:tc>
        <w:tc>
          <w:tcPr>
            <w:tcW w:w="0" w:type="auto"/>
            <w:tcBorders>
              <w:top w:val="nil"/>
              <w:left w:val="nil"/>
              <w:bottom w:val="nil"/>
              <w:right w:val="nil"/>
            </w:tcBorders>
            <w:shd w:val="clear" w:color="auto" w:fill="auto"/>
            <w:noWrap/>
            <w:vAlign w:val="center"/>
          </w:tcPr>
          <w:p w14:paraId="785958F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 (13.8)</w:t>
            </w:r>
          </w:p>
        </w:tc>
        <w:tc>
          <w:tcPr>
            <w:tcW w:w="0" w:type="auto"/>
            <w:tcBorders>
              <w:top w:val="nil"/>
              <w:left w:val="nil"/>
              <w:bottom w:val="nil"/>
              <w:right w:val="nil"/>
            </w:tcBorders>
            <w:shd w:val="clear" w:color="auto" w:fill="auto"/>
            <w:noWrap/>
            <w:vAlign w:val="center"/>
          </w:tcPr>
          <w:p w14:paraId="5F4152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 (0.76~1.3)</w:t>
            </w:r>
          </w:p>
        </w:tc>
        <w:tc>
          <w:tcPr>
            <w:tcW w:w="0" w:type="auto"/>
            <w:tcBorders>
              <w:top w:val="nil"/>
              <w:left w:val="nil"/>
              <w:bottom w:val="nil"/>
              <w:right w:val="nil"/>
            </w:tcBorders>
            <w:shd w:val="clear" w:color="auto" w:fill="auto"/>
            <w:noWrap/>
            <w:vAlign w:val="center"/>
          </w:tcPr>
          <w:p w14:paraId="3851FB7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0.975</w:t>
            </w:r>
          </w:p>
        </w:tc>
        <w:tc>
          <w:tcPr>
            <w:tcW w:w="0" w:type="auto"/>
            <w:tcBorders>
              <w:top w:val="nil"/>
              <w:left w:val="nil"/>
              <w:bottom w:val="nil"/>
              <w:right w:val="nil"/>
            </w:tcBorders>
            <w:shd w:val="clear" w:color="auto" w:fill="auto"/>
            <w:noWrap/>
            <w:vAlign w:val="center"/>
          </w:tcPr>
          <w:p w14:paraId="0841B7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 (0.69~1.18)</w:t>
            </w:r>
          </w:p>
        </w:tc>
        <w:tc>
          <w:tcPr>
            <w:tcW w:w="0" w:type="auto"/>
            <w:tcBorders>
              <w:top w:val="nil"/>
              <w:left w:val="nil"/>
              <w:bottom w:val="nil"/>
              <w:right w:val="nil"/>
            </w:tcBorders>
            <w:shd w:val="clear" w:color="auto" w:fill="auto"/>
            <w:noWrap/>
            <w:vAlign w:val="center"/>
          </w:tcPr>
          <w:p w14:paraId="16CEE49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0.459</w:t>
            </w:r>
          </w:p>
        </w:tc>
      </w:tr>
      <w:tr w14:paraId="47FAE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color="auto" w:fill="auto"/>
            <w:noWrap/>
            <w:vAlign w:val="center"/>
          </w:tcPr>
          <w:p w14:paraId="0F0E68B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T3</w:t>
            </w:r>
          </w:p>
        </w:tc>
        <w:tc>
          <w:tcPr>
            <w:tcW w:w="0" w:type="auto"/>
            <w:tcBorders>
              <w:top w:val="nil"/>
              <w:left w:val="nil"/>
              <w:bottom w:val="nil"/>
              <w:right w:val="nil"/>
            </w:tcBorders>
            <w:shd w:val="clear" w:color="auto" w:fill="auto"/>
            <w:noWrap/>
            <w:vAlign w:val="center"/>
          </w:tcPr>
          <w:p w14:paraId="0FD7E58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770</w:t>
            </w:r>
          </w:p>
        </w:tc>
        <w:tc>
          <w:tcPr>
            <w:tcW w:w="0" w:type="auto"/>
            <w:tcBorders>
              <w:top w:val="nil"/>
              <w:left w:val="nil"/>
              <w:bottom w:val="nil"/>
              <w:right w:val="nil"/>
            </w:tcBorders>
            <w:shd w:val="clear" w:color="auto" w:fill="auto"/>
            <w:noWrap/>
            <w:vAlign w:val="center"/>
          </w:tcPr>
          <w:p w14:paraId="3F6C06E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137 (17.8)</w:t>
            </w:r>
          </w:p>
        </w:tc>
        <w:tc>
          <w:tcPr>
            <w:tcW w:w="0" w:type="auto"/>
            <w:tcBorders>
              <w:top w:val="nil"/>
              <w:left w:val="nil"/>
              <w:bottom w:val="nil"/>
              <w:right w:val="nil"/>
            </w:tcBorders>
            <w:shd w:val="clear" w:color="auto" w:fill="auto"/>
            <w:noWrap/>
            <w:vAlign w:val="center"/>
          </w:tcPr>
          <w:p w14:paraId="111B9F8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 (1.03~1.69)</w:t>
            </w:r>
          </w:p>
        </w:tc>
        <w:tc>
          <w:tcPr>
            <w:tcW w:w="0" w:type="auto"/>
            <w:tcBorders>
              <w:top w:val="nil"/>
              <w:left w:val="nil"/>
              <w:bottom w:val="nil"/>
              <w:right w:val="nil"/>
            </w:tcBorders>
            <w:shd w:val="clear" w:color="auto" w:fill="auto"/>
            <w:noWrap/>
            <w:vAlign w:val="center"/>
          </w:tcPr>
          <w:p w14:paraId="1B70C9D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0.029</w:t>
            </w:r>
          </w:p>
        </w:tc>
        <w:tc>
          <w:tcPr>
            <w:tcW w:w="0" w:type="auto"/>
            <w:tcBorders>
              <w:top w:val="nil"/>
              <w:left w:val="nil"/>
              <w:bottom w:val="nil"/>
              <w:right w:val="nil"/>
            </w:tcBorders>
            <w:shd w:val="clear" w:color="auto" w:fill="auto"/>
            <w:noWrap/>
            <w:vAlign w:val="center"/>
          </w:tcPr>
          <w:p w14:paraId="2C031C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 (0.92~1.53)</w:t>
            </w:r>
          </w:p>
        </w:tc>
        <w:tc>
          <w:tcPr>
            <w:tcW w:w="0" w:type="auto"/>
            <w:tcBorders>
              <w:top w:val="nil"/>
              <w:left w:val="nil"/>
              <w:bottom w:val="nil"/>
              <w:right w:val="nil"/>
            </w:tcBorders>
            <w:shd w:val="clear" w:color="auto" w:fill="auto"/>
            <w:noWrap/>
            <w:vAlign w:val="center"/>
          </w:tcPr>
          <w:p w14:paraId="0F4D32A9">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0.193</w:t>
            </w:r>
          </w:p>
        </w:tc>
      </w:tr>
      <w:tr w14:paraId="06CD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tcBorders>
              <w:top w:val="nil"/>
              <w:left w:val="nil"/>
              <w:bottom w:val="single" w:color="000000" w:sz="12" w:space="0"/>
              <w:right w:val="nil"/>
            </w:tcBorders>
            <w:shd w:val="clear" w:color="auto" w:fill="auto"/>
            <w:noWrap/>
            <w:vAlign w:val="center"/>
          </w:tcPr>
          <w:p w14:paraId="185D823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for trend</w:t>
            </w:r>
          </w:p>
        </w:tc>
        <w:tc>
          <w:tcPr>
            <w:tcW w:w="0" w:type="auto"/>
            <w:tcBorders>
              <w:top w:val="nil"/>
              <w:left w:val="nil"/>
              <w:bottom w:val="single" w:color="000000" w:sz="12" w:space="0"/>
              <w:right w:val="nil"/>
            </w:tcBorders>
            <w:shd w:val="clear" w:color="auto" w:fill="auto"/>
            <w:noWrap/>
            <w:vAlign w:val="center"/>
          </w:tcPr>
          <w:p w14:paraId="77933047">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5B71D75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093FCAA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1ADD9FB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0.029</w:t>
            </w:r>
          </w:p>
        </w:tc>
        <w:tc>
          <w:tcPr>
            <w:tcW w:w="0" w:type="auto"/>
            <w:tcBorders>
              <w:top w:val="nil"/>
              <w:left w:val="nil"/>
              <w:bottom w:val="single" w:color="000000" w:sz="12" w:space="0"/>
              <w:right w:val="nil"/>
            </w:tcBorders>
            <w:shd w:val="clear" w:color="auto" w:fill="auto"/>
            <w:noWrap/>
            <w:vAlign w:val="center"/>
          </w:tcPr>
          <w:p w14:paraId="5F1E9649">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000000"/>
                <w:sz w:val="22"/>
                <w:szCs w:val="22"/>
                <w:u w:val="none"/>
              </w:rPr>
            </w:pPr>
          </w:p>
        </w:tc>
        <w:tc>
          <w:tcPr>
            <w:tcW w:w="0" w:type="auto"/>
            <w:tcBorders>
              <w:top w:val="nil"/>
              <w:left w:val="nil"/>
              <w:bottom w:val="single" w:color="000000" w:sz="12" w:space="0"/>
              <w:right w:val="nil"/>
            </w:tcBorders>
            <w:shd w:val="clear" w:color="auto" w:fill="auto"/>
            <w:noWrap/>
            <w:vAlign w:val="center"/>
          </w:tcPr>
          <w:p w14:paraId="4DCE8063">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0.173</w:t>
            </w:r>
          </w:p>
        </w:tc>
      </w:tr>
    </w:tbl>
    <w:p w14:paraId="3D37E3C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Adjusted for gender, age, marital status, education level, smoking status, drinking status, hypertension, dyslipidemia, cancer, and kidney disease</w:t>
      </w:r>
      <w:r>
        <w:rPr>
          <w:rFonts w:hint="eastAsia" w:ascii="Times New Roman" w:hAnsi="Times New Roman" w:cs="Times New Roman"/>
          <w:b w:val="0"/>
          <w:bCs w:val="0"/>
          <w:sz w:val="22"/>
          <w:szCs w:val="22"/>
          <w:lang w:val="en-US" w:eastAsia="zh-CN"/>
        </w:rPr>
        <w:t>.</w:t>
      </w:r>
    </w:p>
    <w:p w14:paraId="601C1AE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t>Abbreviations: CTI, C-reactive protein-triglyceride glucose index; TyG, triglyceride-glucose; CMM, cardiometabolic multimorbidity; cuCTI, cumulative C-reactive protein-triglyceride glucose index; T, tertile; HR, hazard ratio; CI, confidence interval; Ref, reference.</w:t>
      </w:r>
    </w:p>
    <w:p w14:paraId="65EC502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p w14:paraId="6DFFB91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b/>
          <w:bCs/>
          <w:i w:val="0"/>
          <w:iCs w:val="0"/>
          <w:color w:val="auto"/>
          <w:kern w:val="0"/>
          <w:sz w:val="22"/>
          <w:szCs w:val="22"/>
          <w:u w:val="none"/>
          <w:lang w:val="en-US" w:eastAsia="zh-CN" w:bidi="ar"/>
        </w:rPr>
      </w:pPr>
      <w:bookmarkStart w:id="0" w:name="_GoBack"/>
      <w:bookmarkEnd w:id="0"/>
      <w:r>
        <w:rPr>
          <w:rFonts w:hint="default" w:ascii="Times New Roman" w:hAnsi="Times New Roman" w:eastAsia="宋体" w:cs="Times New Roman"/>
          <w:b/>
          <w:bCs/>
          <w:i w:val="0"/>
          <w:iCs w:val="0"/>
          <w:color w:val="auto"/>
          <w:kern w:val="0"/>
          <w:sz w:val="22"/>
          <w:szCs w:val="22"/>
          <w:u w:val="none"/>
          <w:lang w:val="en-US" w:eastAsia="zh-CN" w:bidi="ar"/>
        </w:rPr>
        <w:drawing>
          <wp:inline distT="0" distB="0" distL="114300" distR="114300">
            <wp:extent cx="5303520" cy="5272405"/>
            <wp:effectExtent l="0" t="0" r="0" b="635"/>
            <wp:docPr id="1" name="图片 1" descr="附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图1"/>
                    <pic:cNvPicPr>
                      <a:picLocks noChangeAspect="1"/>
                    </pic:cNvPicPr>
                  </pic:nvPicPr>
                  <pic:blipFill>
                    <a:blip r:embed="rId4"/>
                    <a:stretch>
                      <a:fillRect/>
                    </a:stretch>
                  </pic:blipFill>
                  <pic:spPr>
                    <a:xfrm>
                      <a:off x="0" y="0"/>
                      <a:ext cx="5303520" cy="5272405"/>
                    </a:xfrm>
                    <a:prstGeom prst="rect">
                      <a:avLst/>
                    </a:prstGeom>
                  </pic:spPr>
                </pic:pic>
              </a:graphicData>
            </a:graphic>
          </wp:inline>
        </w:drawing>
      </w:r>
    </w:p>
    <w:p w14:paraId="31D24B4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b/>
          <w:bCs/>
          <w:i w:val="0"/>
          <w:iCs w:val="0"/>
          <w:color w:val="auto"/>
          <w:kern w:val="0"/>
          <w:sz w:val="22"/>
          <w:szCs w:val="22"/>
          <w:u w:val="none"/>
          <w:lang w:val="en-US" w:eastAsia="zh-CN" w:bidi="ar"/>
        </w:rPr>
      </w:pPr>
      <w:r>
        <w:rPr>
          <w:rFonts w:hint="default" w:ascii="Times New Roman" w:hAnsi="Times New Roman" w:eastAsia="宋体" w:cs="Times New Roman"/>
          <w:b/>
          <w:bCs/>
          <w:i w:val="0"/>
          <w:iCs w:val="0"/>
          <w:color w:val="auto"/>
          <w:kern w:val="0"/>
          <w:sz w:val="22"/>
          <w:szCs w:val="22"/>
          <w:u w:val="none"/>
          <w:lang w:val="en-US" w:eastAsia="zh-CN" w:bidi="ar"/>
        </w:rPr>
        <w:t xml:space="preserve">Fig. S1 Kaplan-Meier curves for CMM incidence after the landmark time point (Wave 3, 2015), stratified by cumulative CTI tertiles (A), CTI </w:t>
      </w:r>
      <w:r>
        <w:rPr>
          <w:rFonts w:hint="eastAsia" w:ascii="Times New Roman" w:hAnsi="Times New Roman" w:eastAsia="宋体" w:cs="Times New Roman"/>
          <w:b/>
          <w:bCs/>
          <w:i w:val="0"/>
          <w:iCs w:val="0"/>
          <w:color w:val="auto"/>
          <w:kern w:val="0"/>
          <w:sz w:val="22"/>
          <w:szCs w:val="22"/>
          <w:u w:val="none"/>
          <w:lang w:val="en-US" w:eastAsia="zh-CN" w:bidi="ar"/>
        </w:rPr>
        <w:t>change</w:t>
      </w:r>
      <w:r>
        <w:rPr>
          <w:rFonts w:hint="default" w:ascii="Times New Roman" w:hAnsi="Times New Roman" w:eastAsia="宋体" w:cs="Times New Roman"/>
          <w:b/>
          <w:bCs/>
          <w:i w:val="0"/>
          <w:iCs w:val="0"/>
          <w:color w:val="auto"/>
          <w:kern w:val="0"/>
          <w:sz w:val="22"/>
          <w:szCs w:val="22"/>
          <w:u w:val="none"/>
          <w:lang w:val="en-US" w:eastAsia="zh-CN" w:bidi="ar"/>
        </w:rPr>
        <w:t xml:space="preserve"> clusters (B), CTI tertiles (C), and TyG tertiles (D).</w:t>
      </w:r>
    </w:p>
    <w:p w14:paraId="3F7FD68D">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Abbreviations: CMM, cardiometabolic multimorbidity; CTI, C-reactive protein-triglyceride glucose index; TyG, triglyceride-glucose; T, tertile.</w:t>
      </w:r>
    </w:p>
    <w:p w14:paraId="2E63282F">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cs="Times New Roman"/>
          <w:b w:val="0"/>
          <w:bCs w:val="0"/>
          <w:sz w:val="22"/>
          <w:szCs w:val="22"/>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4410"/>
    <w:rsid w:val="003A0914"/>
    <w:rsid w:val="003D6656"/>
    <w:rsid w:val="006E4A62"/>
    <w:rsid w:val="00720460"/>
    <w:rsid w:val="00797A23"/>
    <w:rsid w:val="008A213E"/>
    <w:rsid w:val="00BE2BB9"/>
    <w:rsid w:val="00C85F20"/>
    <w:rsid w:val="00D032BE"/>
    <w:rsid w:val="00D90A1E"/>
    <w:rsid w:val="01217D0E"/>
    <w:rsid w:val="01434FD2"/>
    <w:rsid w:val="017955AF"/>
    <w:rsid w:val="01A4281D"/>
    <w:rsid w:val="01DB0B44"/>
    <w:rsid w:val="02165579"/>
    <w:rsid w:val="022A3A76"/>
    <w:rsid w:val="02A26D34"/>
    <w:rsid w:val="036B5288"/>
    <w:rsid w:val="038509C9"/>
    <w:rsid w:val="03917908"/>
    <w:rsid w:val="03927A3B"/>
    <w:rsid w:val="03E26C63"/>
    <w:rsid w:val="040628A3"/>
    <w:rsid w:val="040C0819"/>
    <w:rsid w:val="040C1B54"/>
    <w:rsid w:val="04611051"/>
    <w:rsid w:val="046248DD"/>
    <w:rsid w:val="047C7D5D"/>
    <w:rsid w:val="04B042BF"/>
    <w:rsid w:val="050140F6"/>
    <w:rsid w:val="050B1564"/>
    <w:rsid w:val="054809E0"/>
    <w:rsid w:val="055B1274"/>
    <w:rsid w:val="055E32F7"/>
    <w:rsid w:val="056B5FE1"/>
    <w:rsid w:val="05B02957"/>
    <w:rsid w:val="05B922DB"/>
    <w:rsid w:val="05DB1E92"/>
    <w:rsid w:val="062F1D29"/>
    <w:rsid w:val="06A20FC1"/>
    <w:rsid w:val="06B34F7C"/>
    <w:rsid w:val="06E64DB5"/>
    <w:rsid w:val="07026C51"/>
    <w:rsid w:val="07265371"/>
    <w:rsid w:val="07441D33"/>
    <w:rsid w:val="075C3866"/>
    <w:rsid w:val="07A6299E"/>
    <w:rsid w:val="07F70453"/>
    <w:rsid w:val="0851368A"/>
    <w:rsid w:val="08645A8C"/>
    <w:rsid w:val="08A84849"/>
    <w:rsid w:val="08B4551B"/>
    <w:rsid w:val="08C77405"/>
    <w:rsid w:val="08D44DE2"/>
    <w:rsid w:val="09207D7A"/>
    <w:rsid w:val="09242FBC"/>
    <w:rsid w:val="093B7592"/>
    <w:rsid w:val="09655339"/>
    <w:rsid w:val="09A3577C"/>
    <w:rsid w:val="09C35E1E"/>
    <w:rsid w:val="09CA096C"/>
    <w:rsid w:val="09E91254"/>
    <w:rsid w:val="0A1026E6"/>
    <w:rsid w:val="0A110F86"/>
    <w:rsid w:val="0A1E3A7A"/>
    <w:rsid w:val="0A3D172D"/>
    <w:rsid w:val="0A4757E6"/>
    <w:rsid w:val="0AC77248"/>
    <w:rsid w:val="0B106E41"/>
    <w:rsid w:val="0B1710A9"/>
    <w:rsid w:val="0B6B22C9"/>
    <w:rsid w:val="0B8B64C8"/>
    <w:rsid w:val="0B8D58E3"/>
    <w:rsid w:val="0B974E6D"/>
    <w:rsid w:val="0BCA7B4E"/>
    <w:rsid w:val="0C4E2AFA"/>
    <w:rsid w:val="0C7C4062"/>
    <w:rsid w:val="0CBD3CD8"/>
    <w:rsid w:val="0CD85A62"/>
    <w:rsid w:val="0D142B29"/>
    <w:rsid w:val="0D4723C7"/>
    <w:rsid w:val="0D7A6239"/>
    <w:rsid w:val="0D85354A"/>
    <w:rsid w:val="0D9E55F7"/>
    <w:rsid w:val="0DC15531"/>
    <w:rsid w:val="0E034A3B"/>
    <w:rsid w:val="0E4D5CB6"/>
    <w:rsid w:val="0E7E2314"/>
    <w:rsid w:val="0EA13C31"/>
    <w:rsid w:val="0EFE6F1E"/>
    <w:rsid w:val="0F316D2D"/>
    <w:rsid w:val="0F585BDB"/>
    <w:rsid w:val="0F59068B"/>
    <w:rsid w:val="0F6520DC"/>
    <w:rsid w:val="0F6F0C17"/>
    <w:rsid w:val="0F7D25CB"/>
    <w:rsid w:val="0F8E47D8"/>
    <w:rsid w:val="0FA5012C"/>
    <w:rsid w:val="0FCF470E"/>
    <w:rsid w:val="0FE56491"/>
    <w:rsid w:val="0FF94348"/>
    <w:rsid w:val="10091983"/>
    <w:rsid w:val="1010343F"/>
    <w:rsid w:val="101E3DAE"/>
    <w:rsid w:val="10245AAD"/>
    <w:rsid w:val="10C20BDE"/>
    <w:rsid w:val="10E628A9"/>
    <w:rsid w:val="112022CD"/>
    <w:rsid w:val="113969C6"/>
    <w:rsid w:val="11603F53"/>
    <w:rsid w:val="11A704B5"/>
    <w:rsid w:val="11BC1869"/>
    <w:rsid w:val="11BF6ECB"/>
    <w:rsid w:val="11E76422"/>
    <w:rsid w:val="12311F7A"/>
    <w:rsid w:val="12371157"/>
    <w:rsid w:val="1243421C"/>
    <w:rsid w:val="12822476"/>
    <w:rsid w:val="12C107BD"/>
    <w:rsid w:val="12D41A52"/>
    <w:rsid w:val="12E97AE7"/>
    <w:rsid w:val="12F62DC8"/>
    <w:rsid w:val="1324792E"/>
    <w:rsid w:val="13405DEA"/>
    <w:rsid w:val="134D425F"/>
    <w:rsid w:val="137912FC"/>
    <w:rsid w:val="139D413C"/>
    <w:rsid w:val="13B3480E"/>
    <w:rsid w:val="14207424"/>
    <w:rsid w:val="142C45C0"/>
    <w:rsid w:val="14411719"/>
    <w:rsid w:val="145853B5"/>
    <w:rsid w:val="14A06D59"/>
    <w:rsid w:val="14A8037D"/>
    <w:rsid w:val="14C474C6"/>
    <w:rsid w:val="14C70CD6"/>
    <w:rsid w:val="14D7452C"/>
    <w:rsid w:val="14FE7D0A"/>
    <w:rsid w:val="151B18A6"/>
    <w:rsid w:val="1534372C"/>
    <w:rsid w:val="155A526C"/>
    <w:rsid w:val="15C95B82"/>
    <w:rsid w:val="15DB4B90"/>
    <w:rsid w:val="161A6931"/>
    <w:rsid w:val="16372445"/>
    <w:rsid w:val="165A18B8"/>
    <w:rsid w:val="168208B7"/>
    <w:rsid w:val="168D6AF4"/>
    <w:rsid w:val="16907755"/>
    <w:rsid w:val="16AE01B0"/>
    <w:rsid w:val="170D7882"/>
    <w:rsid w:val="1725598F"/>
    <w:rsid w:val="17614824"/>
    <w:rsid w:val="177B5642"/>
    <w:rsid w:val="17A252C5"/>
    <w:rsid w:val="18151F64"/>
    <w:rsid w:val="183F48C2"/>
    <w:rsid w:val="184E71FB"/>
    <w:rsid w:val="18521121"/>
    <w:rsid w:val="187C20E9"/>
    <w:rsid w:val="187E37D1"/>
    <w:rsid w:val="18A1557C"/>
    <w:rsid w:val="18A94431"/>
    <w:rsid w:val="18DF096B"/>
    <w:rsid w:val="18EF5A63"/>
    <w:rsid w:val="18FE652B"/>
    <w:rsid w:val="19264390"/>
    <w:rsid w:val="196071E6"/>
    <w:rsid w:val="19726F19"/>
    <w:rsid w:val="199E78C7"/>
    <w:rsid w:val="19A745C6"/>
    <w:rsid w:val="19F219DB"/>
    <w:rsid w:val="1A232BD0"/>
    <w:rsid w:val="1A3E455E"/>
    <w:rsid w:val="1A4408B5"/>
    <w:rsid w:val="1AAB4490"/>
    <w:rsid w:val="1ACD2659"/>
    <w:rsid w:val="1B040045"/>
    <w:rsid w:val="1B1F1EE0"/>
    <w:rsid w:val="1B5A0569"/>
    <w:rsid w:val="1B9C027D"/>
    <w:rsid w:val="1BA24E80"/>
    <w:rsid w:val="1BA40057"/>
    <w:rsid w:val="1BCA6B98"/>
    <w:rsid w:val="1C0D4CD7"/>
    <w:rsid w:val="1C347C96"/>
    <w:rsid w:val="1CD6156D"/>
    <w:rsid w:val="1CFD2F9D"/>
    <w:rsid w:val="1D300C7D"/>
    <w:rsid w:val="1D352C20"/>
    <w:rsid w:val="1D5C6F65"/>
    <w:rsid w:val="1D6F367C"/>
    <w:rsid w:val="1DBC0763"/>
    <w:rsid w:val="1DDD3DB8"/>
    <w:rsid w:val="1E1C6831"/>
    <w:rsid w:val="1E2D3B02"/>
    <w:rsid w:val="1E396257"/>
    <w:rsid w:val="1E7D04F4"/>
    <w:rsid w:val="1E9D0594"/>
    <w:rsid w:val="1EBC4310"/>
    <w:rsid w:val="1F194CB8"/>
    <w:rsid w:val="1F256949"/>
    <w:rsid w:val="1F901EA7"/>
    <w:rsid w:val="1FA45952"/>
    <w:rsid w:val="1FB42039"/>
    <w:rsid w:val="200D1749"/>
    <w:rsid w:val="20195B22"/>
    <w:rsid w:val="2046287B"/>
    <w:rsid w:val="20853098"/>
    <w:rsid w:val="20983709"/>
    <w:rsid w:val="209E05F3"/>
    <w:rsid w:val="20A47551"/>
    <w:rsid w:val="2105723A"/>
    <w:rsid w:val="219F0E4B"/>
    <w:rsid w:val="21CE6CB6"/>
    <w:rsid w:val="22351AC6"/>
    <w:rsid w:val="22567BDD"/>
    <w:rsid w:val="2278012F"/>
    <w:rsid w:val="22E86032"/>
    <w:rsid w:val="23027C89"/>
    <w:rsid w:val="23447230"/>
    <w:rsid w:val="236F70A1"/>
    <w:rsid w:val="23825283"/>
    <w:rsid w:val="23983A20"/>
    <w:rsid w:val="241E3F05"/>
    <w:rsid w:val="241E4DC2"/>
    <w:rsid w:val="244D5CE0"/>
    <w:rsid w:val="2483022C"/>
    <w:rsid w:val="24E72569"/>
    <w:rsid w:val="2503143D"/>
    <w:rsid w:val="250C1E25"/>
    <w:rsid w:val="251D242F"/>
    <w:rsid w:val="25243155"/>
    <w:rsid w:val="259E3E1B"/>
    <w:rsid w:val="259F0846"/>
    <w:rsid w:val="25A91F14"/>
    <w:rsid w:val="25B60C5D"/>
    <w:rsid w:val="25B61F3B"/>
    <w:rsid w:val="25D25EE7"/>
    <w:rsid w:val="25F11374"/>
    <w:rsid w:val="26445799"/>
    <w:rsid w:val="26A948A2"/>
    <w:rsid w:val="26BB1852"/>
    <w:rsid w:val="26BC6270"/>
    <w:rsid w:val="26EC7A56"/>
    <w:rsid w:val="270311B0"/>
    <w:rsid w:val="271B299E"/>
    <w:rsid w:val="2743099F"/>
    <w:rsid w:val="27562504"/>
    <w:rsid w:val="277A3B68"/>
    <w:rsid w:val="279F537D"/>
    <w:rsid w:val="27A75FE0"/>
    <w:rsid w:val="27C6290A"/>
    <w:rsid w:val="27CB12A0"/>
    <w:rsid w:val="27F559A0"/>
    <w:rsid w:val="28A32C4B"/>
    <w:rsid w:val="28B906C0"/>
    <w:rsid w:val="28CE1648"/>
    <w:rsid w:val="28ED2118"/>
    <w:rsid w:val="28F65471"/>
    <w:rsid w:val="294E41DD"/>
    <w:rsid w:val="295F28B4"/>
    <w:rsid w:val="29886A19"/>
    <w:rsid w:val="29E16E5C"/>
    <w:rsid w:val="2A1D41B4"/>
    <w:rsid w:val="2A280394"/>
    <w:rsid w:val="2AAD5B6E"/>
    <w:rsid w:val="2ACF7D27"/>
    <w:rsid w:val="2AEB4B21"/>
    <w:rsid w:val="2B205978"/>
    <w:rsid w:val="2B400ADF"/>
    <w:rsid w:val="2B644AE3"/>
    <w:rsid w:val="2B746FF8"/>
    <w:rsid w:val="2BA427C8"/>
    <w:rsid w:val="2BB7080A"/>
    <w:rsid w:val="2BFB4B4C"/>
    <w:rsid w:val="2C626979"/>
    <w:rsid w:val="2C6B0605"/>
    <w:rsid w:val="2C8C4073"/>
    <w:rsid w:val="2CA57561"/>
    <w:rsid w:val="2CAC2CBD"/>
    <w:rsid w:val="2CCF0B32"/>
    <w:rsid w:val="2D151ADF"/>
    <w:rsid w:val="2D2A393B"/>
    <w:rsid w:val="2D656721"/>
    <w:rsid w:val="2D6D6409"/>
    <w:rsid w:val="2DAF16FB"/>
    <w:rsid w:val="2DD12008"/>
    <w:rsid w:val="2DF67CC1"/>
    <w:rsid w:val="2DF83A39"/>
    <w:rsid w:val="2E1B4BAE"/>
    <w:rsid w:val="2E277E7A"/>
    <w:rsid w:val="2E740382"/>
    <w:rsid w:val="2ED667BD"/>
    <w:rsid w:val="2EE95130"/>
    <w:rsid w:val="2EEA15D4"/>
    <w:rsid w:val="2F285C58"/>
    <w:rsid w:val="2F2D5BD0"/>
    <w:rsid w:val="2FBD17F2"/>
    <w:rsid w:val="2FC469D0"/>
    <w:rsid w:val="2FC811E9"/>
    <w:rsid w:val="2FD11EAE"/>
    <w:rsid w:val="2FFF6F34"/>
    <w:rsid w:val="304F5466"/>
    <w:rsid w:val="30EC060A"/>
    <w:rsid w:val="310854B6"/>
    <w:rsid w:val="31352B82"/>
    <w:rsid w:val="314D409C"/>
    <w:rsid w:val="317909ED"/>
    <w:rsid w:val="318D4498"/>
    <w:rsid w:val="31B859B9"/>
    <w:rsid w:val="31E110C9"/>
    <w:rsid w:val="31EE4A86"/>
    <w:rsid w:val="322C3CB1"/>
    <w:rsid w:val="3240150B"/>
    <w:rsid w:val="32594CBE"/>
    <w:rsid w:val="32BA750F"/>
    <w:rsid w:val="32CE4D68"/>
    <w:rsid w:val="32E01966"/>
    <w:rsid w:val="32F50547"/>
    <w:rsid w:val="33045A0E"/>
    <w:rsid w:val="332130EA"/>
    <w:rsid w:val="333C7F24"/>
    <w:rsid w:val="33541711"/>
    <w:rsid w:val="33941E21"/>
    <w:rsid w:val="33A724DB"/>
    <w:rsid w:val="33B57CD6"/>
    <w:rsid w:val="33D56038"/>
    <w:rsid w:val="33E02FA5"/>
    <w:rsid w:val="34517B86"/>
    <w:rsid w:val="34605E94"/>
    <w:rsid w:val="3462374E"/>
    <w:rsid w:val="346C7B0F"/>
    <w:rsid w:val="347100A1"/>
    <w:rsid w:val="347A51A8"/>
    <w:rsid w:val="34826468"/>
    <w:rsid w:val="34963664"/>
    <w:rsid w:val="34B1344F"/>
    <w:rsid w:val="34DD7140"/>
    <w:rsid w:val="34EF0FC6"/>
    <w:rsid w:val="354B444E"/>
    <w:rsid w:val="3550682E"/>
    <w:rsid w:val="356017A9"/>
    <w:rsid w:val="35643762"/>
    <w:rsid w:val="35851901"/>
    <w:rsid w:val="35904557"/>
    <w:rsid w:val="35941976"/>
    <w:rsid w:val="35B063DD"/>
    <w:rsid w:val="35CD3E3A"/>
    <w:rsid w:val="35D631E7"/>
    <w:rsid w:val="35ED7BFB"/>
    <w:rsid w:val="35FC5286"/>
    <w:rsid w:val="36032F7B"/>
    <w:rsid w:val="3604099F"/>
    <w:rsid w:val="360600C0"/>
    <w:rsid w:val="36065CF1"/>
    <w:rsid w:val="36362342"/>
    <w:rsid w:val="36420C6E"/>
    <w:rsid w:val="365D5686"/>
    <w:rsid w:val="36637EBD"/>
    <w:rsid w:val="36B97E89"/>
    <w:rsid w:val="36F60F15"/>
    <w:rsid w:val="370F0EE5"/>
    <w:rsid w:val="37113475"/>
    <w:rsid w:val="373B6744"/>
    <w:rsid w:val="377D76A5"/>
    <w:rsid w:val="379D2376"/>
    <w:rsid w:val="37BF7375"/>
    <w:rsid w:val="37C25D48"/>
    <w:rsid w:val="38177115"/>
    <w:rsid w:val="38A104D8"/>
    <w:rsid w:val="38BA288F"/>
    <w:rsid w:val="38D96215"/>
    <w:rsid w:val="38D96C1A"/>
    <w:rsid w:val="390810C8"/>
    <w:rsid w:val="392E030F"/>
    <w:rsid w:val="39606E7E"/>
    <w:rsid w:val="39783C80"/>
    <w:rsid w:val="398048E2"/>
    <w:rsid w:val="39B75D6C"/>
    <w:rsid w:val="39B8407C"/>
    <w:rsid w:val="39C96289"/>
    <w:rsid w:val="3A1C285D"/>
    <w:rsid w:val="3A640729"/>
    <w:rsid w:val="3B2E68B2"/>
    <w:rsid w:val="3B3B2ECC"/>
    <w:rsid w:val="3BB1571D"/>
    <w:rsid w:val="3BFD3E03"/>
    <w:rsid w:val="3BFD4D83"/>
    <w:rsid w:val="3C7D7AB1"/>
    <w:rsid w:val="3CAA05F4"/>
    <w:rsid w:val="3CC52ED6"/>
    <w:rsid w:val="3CED228F"/>
    <w:rsid w:val="3CFF13C9"/>
    <w:rsid w:val="3D1C418F"/>
    <w:rsid w:val="3D5B18EE"/>
    <w:rsid w:val="3D891FB8"/>
    <w:rsid w:val="3DB159B2"/>
    <w:rsid w:val="3DF42178"/>
    <w:rsid w:val="3DF8538F"/>
    <w:rsid w:val="3E3A7756"/>
    <w:rsid w:val="3E506F79"/>
    <w:rsid w:val="3F3360DA"/>
    <w:rsid w:val="3F461949"/>
    <w:rsid w:val="3F64296A"/>
    <w:rsid w:val="3F650802"/>
    <w:rsid w:val="400D207C"/>
    <w:rsid w:val="40161AFD"/>
    <w:rsid w:val="402D45F1"/>
    <w:rsid w:val="405A40DF"/>
    <w:rsid w:val="405C58ED"/>
    <w:rsid w:val="406632A2"/>
    <w:rsid w:val="4071385D"/>
    <w:rsid w:val="40BA4B7E"/>
    <w:rsid w:val="40F621C4"/>
    <w:rsid w:val="4110479E"/>
    <w:rsid w:val="4114159E"/>
    <w:rsid w:val="41197AF6"/>
    <w:rsid w:val="413761CE"/>
    <w:rsid w:val="415C79E3"/>
    <w:rsid w:val="418331C2"/>
    <w:rsid w:val="41CC2DBB"/>
    <w:rsid w:val="41CF41E8"/>
    <w:rsid w:val="42646E38"/>
    <w:rsid w:val="4278023E"/>
    <w:rsid w:val="429A07C3"/>
    <w:rsid w:val="42D40179"/>
    <w:rsid w:val="42F3523B"/>
    <w:rsid w:val="43135248"/>
    <w:rsid w:val="43666911"/>
    <w:rsid w:val="436D4129"/>
    <w:rsid w:val="437F4C37"/>
    <w:rsid w:val="438C62D1"/>
    <w:rsid w:val="43CE69BD"/>
    <w:rsid w:val="4404683C"/>
    <w:rsid w:val="440B5E1C"/>
    <w:rsid w:val="440E76BA"/>
    <w:rsid w:val="44424FF3"/>
    <w:rsid w:val="445F4788"/>
    <w:rsid w:val="447D039C"/>
    <w:rsid w:val="44876F05"/>
    <w:rsid w:val="448C1378"/>
    <w:rsid w:val="44B02B9F"/>
    <w:rsid w:val="44C45FCB"/>
    <w:rsid w:val="44CE6E4A"/>
    <w:rsid w:val="45042A50"/>
    <w:rsid w:val="45115463"/>
    <w:rsid w:val="455C4456"/>
    <w:rsid w:val="45687946"/>
    <w:rsid w:val="45AA5EDE"/>
    <w:rsid w:val="46272F82"/>
    <w:rsid w:val="466E550B"/>
    <w:rsid w:val="4678093D"/>
    <w:rsid w:val="4691012F"/>
    <w:rsid w:val="46D8695A"/>
    <w:rsid w:val="46DA1AD6"/>
    <w:rsid w:val="46DE51FE"/>
    <w:rsid w:val="46DF4DC1"/>
    <w:rsid w:val="4718012B"/>
    <w:rsid w:val="472105B9"/>
    <w:rsid w:val="47286A1F"/>
    <w:rsid w:val="472C5435"/>
    <w:rsid w:val="476822C8"/>
    <w:rsid w:val="4772770F"/>
    <w:rsid w:val="477F5456"/>
    <w:rsid w:val="47D12ED9"/>
    <w:rsid w:val="47FF1231"/>
    <w:rsid w:val="48013092"/>
    <w:rsid w:val="480A63EB"/>
    <w:rsid w:val="481E1E96"/>
    <w:rsid w:val="483F4C77"/>
    <w:rsid w:val="484C6A03"/>
    <w:rsid w:val="48651873"/>
    <w:rsid w:val="48870ED6"/>
    <w:rsid w:val="48C447EC"/>
    <w:rsid w:val="48D367DD"/>
    <w:rsid w:val="48FD4EDC"/>
    <w:rsid w:val="493B15E1"/>
    <w:rsid w:val="497E4CA1"/>
    <w:rsid w:val="49A60744"/>
    <w:rsid w:val="49C14F84"/>
    <w:rsid w:val="4A01234E"/>
    <w:rsid w:val="4A34516C"/>
    <w:rsid w:val="4A513E5D"/>
    <w:rsid w:val="4A576192"/>
    <w:rsid w:val="4AE132A6"/>
    <w:rsid w:val="4B11098D"/>
    <w:rsid w:val="4B2C6678"/>
    <w:rsid w:val="4B5856BF"/>
    <w:rsid w:val="4B8278E3"/>
    <w:rsid w:val="4BB3717B"/>
    <w:rsid w:val="4BE07B8E"/>
    <w:rsid w:val="4C1450D1"/>
    <w:rsid w:val="4C810E0E"/>
    <w:rsid w:val="4C835261"/>
    <w:rsid w:val="4CA3296A"/>
    <w:rsid w:val="4CC804C1"/>
    <w:rsid w:val="4CF66F3E"/>
    <w:rsid w:val="4D073B1F"/>
    <w:rsid w:val="4D565C2E"/>
    <w:rsid w:val="4D6E17C9"/>
    <w:rsid w:val="4DC62DB4"/>
    <w:rsid w:val="4E08517B"/>
    <w:rsid w:val="4E203C70"/>
    <w:rsid w:val="4E8723D7"/>
    <w:rsid w:val="4E964534"/>
    <w:rsid w:val="4F2F6737"/>
    <w:rsid w:val="4F5668FC"/>
    <w:rsid w:val="4F642884"/>
    <w:rsid w:val="4FAB400F"/>
    <w:rsid w:val="4FBA6948"/>
    <w:rsid w:val="4FC652ED"/>
    <w:rsid w:val="4FC65DE4"/>
    <w:rsid w:val="4FD25A40"/>
    <w:rsid w:val="500D6A78"/>
    <w:rsid w:val="501F71BB"/>
    <w:rsid w:val="5055705C"/>
    <w:rsid w:val="506C5137"/>
    <w:rsid w:val="50CD1DAF"/>
    <w:rsid w:val="512C5624"/>
    <w:rsid w:val="513D439B"/>
    <w:rsid w:val="51703763"/>
    <w:rsid w:val="51B03B5F"/>
    <w:rsid w:val="51B51175"/>
    <w:rsid w:val="51DA5080"/>
    <w:rsid w:val="521E31BF"/>
    <w:rsid w:val="521F2A93"/>
    <w:rsid w:val="522D067B"/>
    <w:rsid w:val="52642B9B"/>
    <w:rsid w:val="527C537C"/>
    <w:rsid w:val="52AB4326"/>
    <w:rsid w:val="52BF7DD2"/>
    <w:rsid w:val="52E02222"/>
    <w:rsid w:val="52E6588B"/>
    <w:rsid w:val="53306891"/>
    <w:rsid w:val="53346A1D"/>
    <w:rsid w:val="53355F29"/>
    <w:rsid w:val="53445B83"/>
    <w:rsid w:val="534F55FA"/>
    <w:rsid w:val="538C0077"/>
    <w:rsid w:val="53DD15DA"/>
    <w:rsid w:val="53EB5322"/>
    <w:rsid w:val="53EF0E79"/>
    <w:rsid w:val="53FB3082"/>
    <w:rsid w:val="54B716A8"/>
    <w:rsid w:val="54B71F8D"/>
    <w:rsid w:val="550E567F"/>
    <w:rsid w:val="551C69CF"/>
    <w:rsid w:val="55230AEC"/>
    <w:rsid w:val="55344AA7"/>
    <w:rsid w:val="55486498"/>
    <w:rsid w:val="557D01FC"/>
    <w:rsid w:val="55802062"/>
    <w:rsid w:val="55877DBE"/>
    <w:rsid w:val="559B4B26"/>
    <w:rsid w:val="55AC7A04"/>
    <w:rsid w:val="55B86CCF"/>
    <w:rsid w:val="55FA59ED"/>
    <w:rsid w:val="563732D7"/>
    <w:rsid w:val="56872AC3"/>
    <w:rsid w:val="574F72BF"/>
    <w:rsid w:val="577E4113"/>
    <w:rsid w:val="57CC546B"/>
    <w:rsid w:val="581F37ED"/>
    <w:rsid w:val="583A0626"/>
    <w:rsid w:val="588673C8"/>
    <w:rsid w:val="588C69A8"/>
    <w:rsid w:val="58C420AD"/>
    <w:rsid w:val="58D71993"/>
    <w:rsid w:val="58F230FB"/>
    <w:rsid w:val="59092FBB"/>
    <w:rsid w:val="59245F0F"/>
    <w:rsid w:val="5955323E"/>
    <w:rsid w:val="596E75B3"/>
    <w:rsid w:val="59945B14"/>
    <w:rsid w:val="599D19F9"/>
    <w:rsid w:val="59E720E8"/>
    <w:rsid w:val="5A0152A5"/>
    <w:rsid w:val="5A0802B0"/>
    <w:rsid w:val="5A313233"/>
    <w:rsid w:val="5A4F06DB"/>
    <w:rsid w:val="5AC47205"/>
    <w:rsid w:val="5AD76600"/>
    <w:rsid w:val="5ADB755E"/>
    <w:rsid w:val="5AE005F4"/>
    <w:rsid w:val="5B0A1350"/>
    <w:rsid w:val="5B2F72B9"/>
    <w:rsid w:val="5B372BFB"/>
    <w:rsid w:val="5B6634E0"/>
    <w:rsid w:val="5BBB2910"/>
    <w:rsid w:val="5BC1303A"/>
    <w:rsid w:val="5BDE751B"/>
    <w:rsid w:val="5C0D7E00"/>
    <w:rsid w:val="5C3349C3"/>
    <w:rsid w:val="5C62639E"/>
    <w:rsid w:val="5C9509C0"/>
    <w:rsid w:val="5CB0598F"/>
    <w:rsid w:val="5CC06ED8"/>
    <w:rsid w:val="5CE2295C"/>
    <w:rsid w:val="5D1D4073"/>
    <w:rsid w:val="5D230BDC"/>
    <w:rsid w:val="5D4E247E"/>
    <w:rsid w:val="5D971288"/>
    <w:rsid w:val="5DA86032"/>
    <w:rsid w:val="5DDB01B6"/>
    <w:rsid w:val="5DEA21A7"/>
    <w:rsid w:val="5DFB0858"/>
    <w:rsid w:val="5E00329A"/>
    <w:rsid w:val="5E09192A"/>
    <w:rsid w:val="5E1436C8"/>
    <w:rsid w:val="5E345B18"/>
    <w:rsid w:val="5EC0115A"/>
    <w:rsid w:val="5EC23124"/>
    <w:rsid w:val="5EFD0E9F"/>
    <w:rsid w:val="5F1B7710"/>
    <w:rsid w:val="5F4356AF"/>
    <w:rsid w:val="5F752806"/>
    <w:rsid w:val="5F8108E9"/>
    <w:rsid w:val="5FA66D0D"/>
    <w:rsid w:val="5FB13AD8"/>
    <w:rsid w:val="5FC54A82"/>
    <w:rsid w:val="5FE01AB3"/>
    <w:rsid w:val="5FE22BDC"/>
    <w:rsid w:val="5FE60C0E"/>
    <w:rsid w:val="5FEA0B84"/>
    <w:rsid w:val="5FF4555F"/>
    <w:rsid w:val="60003F04"/>
    <w:rsid w:val="60237BF2"/>
    <w:rsid w:val="60B5441C"/>
    <w:rsid w:val="60E461E1"/>
    <w:rsid w:val="61BB2AA5"/>
    <w:rsid w:val="61E635CD"/>
    <w:rsid w:val="62001726"/>
    <w:rsid w:val="62061579"/>
    <w:rsid w:val="620F4693"/>
    <w:rsid w:val="62AC2121"/>
    <w:rsid w:val="62B15989"/>
    <w:rsid w:val="62C2080F"/>
    <w:rsid w:val="62C6645A"/>
    <w:rsid w:val="62D43425"/>
    <w:rsid w:val="63037A68"/>
    <w:rsid w:val="635527B8"/>
    <w:rsid w:val="6390559E"/>
    <w:rsid w:val="63950E07"/>
    <w:rsid w:val="63AF585A"/>
    <w:rsid w:val="63B079EF"/>
    <w:rsid w:val="6410008F"/>
    <w:rsid w:val="64540CC2"/>
    <w:rsid w:val="64594DDB"/>
    <w:rsid w:val="64701DC0"/>
    <w:rsid w:val="64AF5EF8"/>
    <w:rsid w:val="64BC415B"/>
    <w:rsid w:val="64D23995"/>
    <w:rsid w:val="64E060B2"/>
    <w:rsid w:val="65083632"/>
    <w:rsid w:val="652940F8"/>
    <w:rsid w:val="655F347A"/>
    <w:rsid w:val="656B52FB"/>
    <w:rsid w:val="657D5FF6"/>
    <w:rsid w:val="65B3146E"/>
    <w:rsid w:val="65BC6B1F"/>
    <w:rsid w:val="65C43C25"/>
    <w:rsid w:val="65C62BB3"/>
    <w:rsid w:val="65CB6D62"/>
    <w:rsid w:val="65EA7A00"/>
    <w:rsid w:val="65FA1FE0"/>
    <w:rsid w:val="65FC0FC7"/>
    <w:rsid w:val="65FE0710"/>
    <w:rsid w:val="66042274"/>
    <w:rsid w:val="66171FA7"/>
    <w:rsid w:val="66380DE9"/>
    <w:rsid w:val="665925BF"/>
    <w:rsid w:val="671F2539"/>
    <w:rsid w:val="677849D3"/>
    <w:rsid w:val="678069EF"/>
    <w:rsid w:val="67910DB2"/>
    <w:rsid w:val="67E67E83"/>
    <w:rsid w:val="67ED1B33"/>
    <w:rsid w:val="67FA392E"/>
    <w:rsid w:val="67FD6F10"/>
    <w:rsid w:val="68532285"/>
    <w:rsid w:val="689A2A1B"/>
    <w:rsid w:val="68A32631"/>
    <w:rsid w:val="68A65864"/>
    <w:rsid w:val="68AC09C9"/>
    <w:rsid w:val="68BA4E6C"/>
    <w:rsid w:val="68D370A0"/>
    <w:rsid w:val="690D5D85"/>
    <w:rsid w:val="691454BC"/>
    <w:rsid w:val="692769A5"/>
    <w:rsid w:val="699D0A15"/>
    <w:rsid w:val="69AE2C22"/>
    <w:rsid w:val="69B813AB"/>
    <w:rsid w:val="69D435AA"/>
    <w:rsid w:val="6A2766C0"/>
    <w:rsid w:val="6A372C18"/>
    <w:rsid w:val="6A480D35"/>
    <w:rsid w:val="6A5752AF"/>
    <w:rsid w:val="6A8C5E32"/>
    <w:rsid w:val="6AA14535"/>
    <w:rsid w:val="6B463390"/>
    <w:rsid w:val="6B7E6624"/>
    <w:rsid w:val="6B864AC6"/>
    <w:rsid w:val="6BA30B66"/>
    <w:rsid w:val="6BB90FAB"/>
    <w:rsid w:val="6BC967A3"/>
    <w:rsid w:val="6BEE4768"/>
    <w:rsid w:val="6C06043D"/>
    <w:rsid w:val="6C1A5C94"/>
    <w:rsid w:val="6C276CBC"/>
    <w:rsid w:val="6C351CBB"/>
    <w:rsid w:val="6C505C56"/>
    <w:rsid w:val="6C6C46CF"/>
    <w:rsid w:val="6C9A748E"/>
    <w:rsid w:val="6CAB51F7"/>
    <w:rsid w:val="6CC6022D"/>
    <w:rsid w:val="6CDA5ADC"/>
    <w:rsid w:val="6D004F0B"/>
    <w:rsid w:val="6D3671B7"/>
    <w:rsid w:val="6D4274C8"/>
    <w:rsid w:val="6DC43C3A"/>
    <w:rsid w:val="6DD644F6"/>
    <w:rsid w:val="6E3616CC"/>
    <w:rsid w:val="6E4B6C92"/>
    <w:rsid w:val="6EE86933"/>
    <w:rsid w:val="6EE90259"/>
    <w:rsid w:val="6F3A3D2F"/>
    <w:rsid w:val="6F7707EE"/>
    <w:rsid w:val="6F8379A5"/>
    <w:rsid w:val="6F8740A2"/>
    <w:rsid w:val="6FC5669D"/>
    <w:rsid w:val="6FCD36D6"/>
    <w:rsid w:val="6FD07C8A"/>
    <w:rsid w:val="6FE87D40"/>
    <w:rsid w:val="6FEC6D51"/>
    <w:rsid w:val="6FFB6495"/>
    <w:rsid w:val="7007308C"/>
    <w:rsid w:val="700C5323"/>
    <w:rsid w:val="70422316"/>
    <w:rsid w:val="70E66059"/>
    <w:rsid w:val="70EA2B97"/>
    <w:rsid w:val="70EB02B8"/>
    <w:rsid w:val="717B788E"/>
    <w:rsid w:val="71BF77C9"/>
    <w:rsid w:val="71D376CA"/>
    <w:rsid w:val="71DB657E"/>
    <w:rsid w:val="71FC0060"/>
    <w:rsid w:val="72483173"/>
    <w:rsid w:val="725F02F2"/>
    <w:rsid w:val="72606A84"/>
    <w:rsid w:val="72726C46"/>
    <w:rsid w:val="72963F3E"/>
    <w:rsid w:val="72C15778"/>
    <w:rsid w:val="72D311E9"/>
    <w:rsid w:val="72FD00FA"/>
    <w:rsid w:val="735E6CED"/>
    <w:rsid w:val="73685BF0"/>
    <w:rsid w:val="739D0429"/>
    <w:rsid w:val="73A438F2"/>
    <w:rsid w:val="741D504A"/>
    <w:rsid w:val="7472484C"/>
    <w:rsid w:val="748702F8"/>
    <w:rsid w:val="751D6EAE"/>
    <w:rsid w:val="757C5983"/>
    <w:rsid w:val="757C656D"/>
    <w:rsid w:val="758B739A"/>
    <w:rsid w:val="75BA7522"/>
    <w:rsid w:val="75C5557C"/>
    <w:rsid w:val="75D31F4A"/>
    <w:rsid w:val="75D85AC9"/>
    <w:rsid w:val="75FE0A8D"/>
    <w:rsid w:val="76037E52"/>
    <w:rsid w:val="761E6A3A"/>
    <w:rsid w:val="762533E7"/>
    <w:rsid w:val="76685F07"/>
    <w:rsid w:val="768173BD"/>
    <w:rsid w:val="769907B6"/>
    <w:rsid w:val="76AF5FC8"/>
    <w:rsid w:val="76EE461A"/>
    <w:rsid w:val="76F47494"/>
    <w:rsid w:val="76F942A7"/>
    <w:rsid w:val="773109EF"/>
    <w:rsid w:val="773624E1"/>
    <w:rsid w:val="77366005"/>
    <w:rsid w:val="773A5AF5"/>
    <w:rsid w:val="774249AA"/>
    <w:rsid w:val="77626DFA"/>
    <w:rsid w:val="77CB2BF1"/>
    <w:rsid w:val="78303ACF"/>
    <w:rsid w:val="786D3CA8"/>
    <w:rsid w:val="78A1424A"/>
    <w:rsid w:val="78E421BD"/>
    <w:rsid w:val="78FE2B52"/>
    <w:rsid w:val="791800B8"/>
    <w:rsid w:val="79427639"/>
    <w:rsid w:val="79697728"/>
    <w:rsid w:val="79CC70D7"/>
    <w:rsid w:val="79EA2C64"/>
    <w:rsid w:val="79F360BB"/>
    <w:rsid w:val="79FB3988"/>
    <w:rsid w:val="7A1113B4"/>
    <w:rsid w:val="7A4D1FE3"/>
    <w:rsid w:val="7A5B50B8"/>
    <w:rsid w:val="7A696317"/>
    <w:rsid w:val="7A7E03EF"/>
    <w:rsid w:val="7AB53F51"/>
    <w:rsid w:val="7ABA2D36"/>
    <w:rsid w:val="7AE446F6"/>
    <w:rsid w:val="7AF7145B"/>
    <w:rsid w:val="7B3F5E27"/>
    <w:rsid w:val="7B7A6E08"/>
    <w:rsid w:val="7B7B52C7"/>
    <w:rsid w:val="7BE27D1D"/>
    <w:rsid w:val="7BF85104"/>
    <w:rsid w:val="7C623C46"/>
    <w:rsid w:val="7C745605"/>
    <w:rsid w:val="7C7F0DF0"/>
    <w:rsid w:val="7C811330"/>
    <w:rsid w:val="7C8B0444"/>
    <w:rsid w:val="7CCD6B4B"/>
    <w:rsid w:val="7CEA58C8"/>
    <w:rsid w:val="7D717D97"/>
    <w:rsid w:val="7D985324"/>
    <w:rsid w:val="7DB12889"/>
    <w:rsid w:val="7DCD791A"/>
    <w:rsid w:val="7DE06CCB"/>
    <w:rsid w:val="7F5B485B"/>
    <w:rsid w:val="7F7D0C75"/>
    <w:rsid w:val="7F7F0968"/>
    <w:rsid w:val="7FCF0723"/>
    <w:rsid w:val="7FDB599C"/>
    <w:rsid w:val="7FF15E18"/>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 w:type="character" w:customStyle="1" w:styleId="10">
    <w:name w:val="font11"/>
    <w:basedOn w:val="6"/>
    <w:qFormat/>
    <w:uiPriority w:val="0"/>
    <w:rPr>
      <w:rFonts w:hint="default" w:ascii="Times New Roman" w:hAnsi="Times New Roman" w:cs="Times New Roman"/>
      <w:color w:val="000000"/>
      <w:sz w:val="21"/>
      <w:szCs w:val="21"/>
      <w:u w:val="none"/>
    </w:rPr>
  </w:style>
  <w:style w:type="character" w:customStyle="1" w:styleId="11">
    <w:name w:val="font21"/>
    <w:basedOn w:val="6"/>
    <w:qFormat/>
    <w:uiPriority w:val="0"/>
    <w:rPr>
      <w:rFonts w:hint="default" w:ascii="Times New Roman" w:hAnsi="Times New Roman" w:cs="Times New Roman"/>
      <w:b/>
      <w:bCs/>
      <w:color w:val="000000"/>
      <w:sz w:val="24"/>
      <w:szCs w:val="24"/>
      <w:u w:val="none"/>
    </w:rPr>
  </w:style>
  <w:style w:type="character" w:customStyle="1" w:styleId="12">
    <w:name w:val="font51"/>
    <w:basedOn w:val="6"/>
    <w:qFormat/>
    <w:uiPriority w:val="0"/>
    <w:rPr>
      <w:rFonts w:hint="default" w:ascii="Times New Roman" w:hAnsi="Times New Roman" w:cs="Times New Roman"/>
      <w:color w:val="000000"/>
      <w:sz w:val="22"/>
      <w:szCs w:val="22"/>
      <w:u w:val="none"/>
    </w:rPr>
  </w:style>
  <w:style w:type="character" w:customStyle="1" w:styleId="13">
    <w:name w:val="font31"/>
    <w:basedOn w:val="6"/>
    <w:qFormat/>
    <w:uiPriority w:val="0"/>
    <w:rPr>
      <w:rFonts w:hint="default" w:ascii="Times New Roman" w:hAnsi="Times New Roman" w:cs="Times New Roman"/>
      <w:color w:val="000000"/>
      <w:sz w:val="22"/>
      <w:szCs w:val="22"/>
      <w:u w:val="none"/>
    </w:rPr>
  </w:style>
  <w:style w:type="character" w:customStyle="1" w:styleId="14">
    <w:name w:val="font41"/>
    <w:basedOn w:val="6"/>
    <w:qFormat/>
    <w:uiPriority w:val="0"/>
    <w:rPr>
      <w:rFonts w:hint="default" w:ascii="Times New Roman" w:hAnsi="Times New Roman" w:cs="Times New Roman"/>
      <w:b/>
      <w:bCs/>
      <w:color w:val="000000"/>
      <w:sz w:val="22"/>
      <w:szCs w:val="22"/>
      <w:u w:val="none"/>
    </w:rPr>
  </w:style>
  <w:style w:type="paragraph" w:customStyle="1" w:styleId="15">
    <w:name w:val="Bibliography"/>
    <w:basedOn w:val="1"/>
    <w:qFormat/>
    <w:uiPriority w:val="0"/>
    <w:pPr>
      <w:spacing w:after="240"/>
      <w:ind w:left="0" w:firstLine="0"/>
    </w:pPr>
  </w:style>
  <w:style w:type="character" w:customStyle="1" w:styleId="16">
    <w:name w:val="font61"/>
    <w:basedOn w:val="6"/>
    <w:qFormat/>
    <w:uiPriority w:val="0"/>
    <w:rPr>
      <w:rFonts w:hint="default" w:ascii="Times New Roman" w:hAnsi="Times New Roman" w:cs="Times New Roman"/>
      <w:i/>
      <w:iCs/>
      <w:color w:val="000000"/>
      <w:sz w:val="22"/>
      <w:szCs w:val="22"/>
      <w:u w:val="none"/>
    </w:rPr>
  </w:style>
  <w:style w:type="character" w:customStyle="1" w:styleId="17">
    <w:name w:val="font71"/>
    <w:basedOn w:val="6"/>
    <w:qFormat/>
    <w:uiPriority w:val="0"/>
    <w:rPr>
      <w:rFonts w:hint="default" w:ascii="Times New Roman" w:hAnsi="Times New Roman" w:cs="Times New Roman"/>
      <w:i/>
      <w:i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683</Words>
  <Characters>3468</Characters>
  <Lines>0</Lines>
  <Paragraphs>0</Paragraphs>
  <TotalTime>7</TotalTime>
  <ScaleCrop>false</ScaleCrop>
  <LinksUpToDate>false</LinksUpToDate>
  <CharactersWithSpaces>3809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2026-04-12T10:56:00Z</dcterms:created>
  <dc:creator>HP</dc:creator>
  <cp:lastModifiedBy>川铁</cp:lastModifiedBy>
  <dcterms:modified xsi:type="dcterms:W3CDTF">2026-08-19T14:10:05Z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eyJoZGlkIjoiNTBmZmVkZjQ4MDNjZTVhMzQ1MjA0ZTM1ZmFiMjQ4NmEiLCJ1c2VySWQiOiIxNjQ4ODIzMjc1In0=</vt:lpwstr>
  </property>
  <property fmtid="{D5CDD505-2E9C-101B-9397-08002B2CF9AE}" pid="4" name="ICV">
    <vt:lpwstr>2EDBFF625F7C4EE28CDCC7FD8989C525_12</vt:lpwstr>
  </property>
</Properties>
</file>