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79" w:rsidRPr="009901E1" w:rsidRDefault="006D71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1: </w:t>
      </w:r>
      <w:r w:rsidR="009901E1" w:rsidRPr="009901E1">
        <w:rPr>
          <w:rFonts w:ascii="Times New Roman" w:hAnsi="Times New Roman" w:cs="Times New Roman"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01E1" w:rsidRPr="009901E1">
        <w:rPr>
          <w:rFonts w:ascii="Times New Roman" w:hAnsi="Times New Roman" w:cs="Times New Roman"/>
          <w:sz w:val="24"/>
          <w:szCs w:val="24"/>
        </w:rPr>
        <w:t xml:space="preserve"> Primers used in this study</w:t>
      </w:r>
    </w:p>
    <w:tbl>
      <w:tblPr>
        <w:tblStyle w:val="TableGrid"/>
        <w:tblW w:w="8512" w:type="dxa"/>
        <w:jc w:val="center"/>
        <w:tblInd w:w="-18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78"/>
        <w:gridCol w:w="5254"/>
        <w:gridCol w:w="1780"/>
      </w:tblGrid>
      <w:tr w:rsidR="00890303" w:rsidRPr="005B19A8" w:rsidTr="00890303">
        <w:trPr>
          <w:jc w:val="center"/>
        </w:trPr>
        <w:tc>
          <w:tcPr>
            <w:tcW w:w="1478" w:type="dxa"/>
            <w:tcBorders>
              <w:top w:val="single" w:sz="12" w:space="0" w:color="auto"/>
              <w:bottom w:val="single" w:sz="2" w:space="0" w:color="auto"/>
            </w:tcBorders>
          </w:tcPr>
          <w:p w:rsidR="009901E1" w:rsidRPr="005B19A8" w:rsidRDefault="009901E1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5254" w:type="dxa"/>
            <w:tcBorders>
              <w:top w:val="single" w:sz="12" w:space="0" w:color="auto"/>
              <w:bottom w:val="single" w:sz="2" w:space="0" w:color="auto"/>
            </w:tcBorders>
          </w:tcPr>
          <w:p w:rsidR="009901E1" w:rsidRPr="005B19A8" w:rsidRDefault="009901E1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>Sequence</w:t>
            </w:r>
            <w:r w:rsidR="005B19A8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 xml:space="preserve"> (5’</w:t>
            </w:r>
            <w:r w:rsidR="005B19A8" w:rsidRPr="005B19A8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>→</w:t>
            </w:r>
            <w:r w:rsidR="005B19A8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>3’)</w:t>
            </w:r>
          </w:p>
        </w:tc>
        <w:tc>
          <w:tcPr>
            <w:tcW w:w="1780" w:type="dxa"/>
            <w:tcBorders>
              <w:top w:val="single" w:sz="12" w:space="0" w:color="auto"/>
              <w:bottom w:val="single" w:sz="2" w:space="0" w:color="auto"/>
            </w:tcBorders>
          </w:tcPr>
          <w:p w:rsidR="009901E1" w:rsidRPr="005B19A8" w:rsidRDefault="009901E1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>Function</w:t>
            </w: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  <w:tcBorders>
              <w:top w:val="single" w:sz="2" w:space="0" w:color="auto"/>
              <w:bottom w:val="nil"/>
            </w:tcBorders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SUC2-F</w:t>
            </w:r>
          </w:p>
        </w:tc>
        <w:tc>
          <w:tcPr>
            <w:tcW w:w="5254" w:type="dxa"/>
            <w:tcBorders>
              <w:top w:val="single" w:sz="2" w:space="0" w:color="auto"/>
              <w:bottom w:val="nil"/>
            </w:tcBorders>
          </w:tcPr>
          <w:p w:rsidR="00890303" w:rsidRPr="005B19A8" w:rsidRDefault="005D541F" w:rsidP="005B19A8">
            <w:pPr>
              <w:rPr>
                <w:rFonts w:ascii="Times New Roman" w:hAnsi="Times New Roman" w:cs="Times New Roman"/>
                <w:color w:val="131413"/>
                <w:kern w:val="0"/>
                <w:szCs w:val="21"/>
              </w:rPr>
            </w:pPr>
            <w:r w:rsidRPr="005D541F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>ATGCTTTTGCAAGCTTTCCTTTTC</w:t>
            </w:r>
          </w:p>
        </w:tc>
        <w:tc>
          <w:tcPr>
            <w:tcW w:w="1780" w:type="dxa"/>
            <w:vMerge w:val="restart"/>
            <w:tcBorders>
              <w:top w:val="single" w:sz="2" w:space="0" w:color="auto"/>
            </w:tcBorders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color w:val="131413"/>
                <w:kern w:val="0"/>
                <w:szCs w:val="21"/>
              </w:rPr>
            </w:pPr>
            <w:r w:rsidRPr="00890303">
              <w:rPr>
                <w:rFonts w:ascii="Times New Roman" w:hAnsi="Times New Roman" w:cs="Times New Roman"/>
                <w:i/>
                <w:color w:val="131413"/>
                <w:kern w:val="0"/>
                <w:szCs w:val="21"/>
              </w:rPr>
              <w:t>SUC2</w:t>
            </w:r>
            <w:r w:rsidRPr="00890303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 xml:space="preserve"> amplification</w:t>
            </w: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  <w:tcBorders>
              <w:top w:val="nil"/>
            </w:tcBorders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SUC2-R</w:t>
            </w:r>
          </w:p>
        </w:tc>
        <w:tc>
          <w:tcPr>
            <w:tcW w:w="5254" w:type="dxa"/>
            <w:tcBorders>
              <w:top w:val="nil"/>
            </w:tcBorders>
          </w:tcPr>
          <w:p w:rsidR="00890303" w:rsidRPr="005B19A8" w:rsidRDefault="005D541F" w:rsidP="005B19A8">
            <w:pPr>
              <w:rPr>
                <w:rFonts w:ascii="Times New Roman" w:hAnsi="Times New Roman" w:cs="Times New Roman"/>
                <w:color w:val="131413"/>
                <w:kern w:val="0"/>
                <w:szCs w:val="21"/>
              </w:rPr>
            </w:pPr>
            <w:r w:rsidRPr="005D541F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>CTATTTTACTTCCCTTACTTGGAAC</w:t>
            </w:r>
          </w:p>
        </w:tc>
        <w:tc>
          <w:tcPr>
            <w:tcW w:w="1780" w:type="dxa"/>
            <w:vMerge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color w:val="131413"/>
                <w:kern w:val="0"/>
                <w:szCs w:val="21"/>
              </w:rPr>
            </w:pP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SUC2-RF-F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CAAAAAGCTTTTCTTTTCACTAACGTATATGATGCTTTTGCAAGCTTTCCTTTTCC</w:t>
            </w:r>
          </w:p>
        </w:tc>
        <w:tc>
          <w:tcPr>
            <w:tcW w:w="1780" w:type="dxa"/>
            <w:vMerge w:val="restart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890303">
              <w:rPr>
                <w:rFonts w:ascii="Times New Roman" w:hAnsi="Times New Roman" w:cs="Times New Roman"/>
                <w:szCs w:val="21"/>
              </w:rPr>
              <w:t>Construction of</w:t>
            </w:r>
            <w:r>
              <w:rPr>
                <w:rFonts w:ascii="Times New Roman" w:hAnsi="Times New Roman" w:cs="Times New Roman"/>
                <w:szCs w:val="21"/>
              </w:rPr>
              <w:t xml:space="preserve"> pYC230-SUC2</w:t>
            </w: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SUC2-RF-R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CGGATAAGAAAGCAACACCTGGCAATTCCTTAAGCTATTTTACTTCCCTTACTTGGAAC</w:t>
            </w:r>
          </w:p>
        </w:tc>
        <w:tc>
          <w:tcPr>
            <w:tcW w:w="1780" w:type="dxa"/>
            <w:vMerge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P-SUC2-F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TTGAGTTAAGTGCCTTTCCAAGC</w:t>
            </w:r>
            <w:r w:rsidRPr="005B19A8">
              <w:rPr>
                <w:rFonts w:ascii="Times New Roman" w:hAnsi="Times New Roman" w:cs="Times New Roman"/>
                <w:szCs w:val="21"/>
              </w:rPr>
              <w:t>；</w:t>
            </w:r>
            <w:r w:rsidRPr="005B19A8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  <w:tc>
          <w:tcPr>
            <w:tcW w:w="1780" w:type="dxa"/>
            <w:vMerge w:val="restart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890303">
              <w:rPr>
                <w:rFonts w:ascii="Times New Roman" w:hAnsi="Times New Roman" w:cs="Times New Roman"/>
                <w:i/>
                <w:color w:val="131413"/>
                <w:kern w:val="0"/>
                <w:szCs w:val="21"/>
              </w:rPr>
              <w:t>SUC2</w:t>
            </w:r>
            <w:r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 xml:space="preserve"> promoter </w:t>
            </w:r>
            <w:r w:rsidRPr="00890303">
              <w:rPr>
                <w:rFonts w:ascii="Times New Roman" w:hAnsi="Times New Roman" w:cs="Times New Roman"/>
                <w:color w:val="131413"/>
                <w:kern w:val="0"/>
                <w:szCs w:val="21"/>
              </w:rPr>
              <w:t>amplification</w:t>
            </w: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P-SUC2-R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AACCCACTCGTGTTGTTGTAATC</w:t>
            </w:r>
          </w:p>
        </w:tc>
        <w:tc>
          <w:tcPr>
            <w:tcW w:w="1780" w:type="dxa"/>
            <w:vMerge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5B19A8">
              <w:rPr>
                <w:rFonts w:ascii="Times New Roman" w:hAnsi="Times New Roman" w:cs="Times New Roman"/>
                <w:szCs w:val="21"/>
              </w:rPr>
              <w:t>SUC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5B19A8">
              <w:rPr>
                <w:rFonts w:ascii="Times New Roman" w:hAnsi="Times New Roman" w:cs="Times New Roman"/>
                <w:szCs w:val="21"/>
              </w:rPr>
              <w:t>-RF-F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GTCGACACAATGACAGGTGTCATTTGAGTTAAGTGCCTTTCCAAGC</w:t>
            </w:r>
          </w:p>
        </w:tc>
        <w:tc>
          <w:tcPr>
            <w:tcW w:w="1780" w:type="dxa"/>
            <w:vMerge w:val="restart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890303">
              <w:rPr>
                <w:rFonts w:ascii="Times New Roman" w:hAnsi="Times New Roman" w:cs="Times New Roman"/>
                <w:szCs w:val="21"/>
              </w:rPr>
              <w:t>Construction of</w:t>
            </w:r>
            <w:r>
              <w:rPr>
                <w:rFonts w:ascii="Times New Roman" w:hAnsi="Times New Roman" w:cs="Times New Roman"/>
                <w:szCs w:val="21"/>
              </w:rPr>
              <w:t xml:space="preserve"> pYC230-</w:t>
            </w:r>
            <w:r w:rsidR="009F2AB4">
              <w:rPr>
                <w:rFonts w:ascii="Times New Roman" w:hAnsi="Times New Roman" w:cs="Times New Roman"/>
                <w:szCs w:val="21"/>
              </w:rPr>
              <w:t>P-</w:t>
            </w:r>
            <w:r>
              <w:rPr>
                <w:rFonts w:ascii="Times New Roman" w:hAnsi="Times New Roman" w:cs="Times New Roman"/>
                <w:szCs w:val="21"/>
              </w:rPr>
              <w:t>SUC2</w:t>
            </w: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P-</w:t>
            </w:r>
            <w:r w:rsidRPr="005B19A8">
              <w:rPr>
                <w:rFonts w:ascii="Times New Roman" w:hAnsi="Times New Roman" w:cs="Times New Roman"/>
                <w:szCs w:val="21"/>
              </w:rPr>
              <w:t>SUC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5B19A8">
              <w:rPr>
                <w:rFonts w:ascii="Times New Roman" w:hAnsi="Times New Roman" w:cs="Times New Roman"/>
                <w:szCs w:val="21"/>
              </w:rPr>
              <w:t>-RF-R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CTATAGAGCCCTTAGGCAACATCATATACGTTAGTGAAAAGAAAAGC</w:t>
            </w:r>
          </w:p>
        </w:tc>
        <w:tc>
          <w:tcPr>
            <w:tcW w:w="1780" w:type="dxa"/>
            <w:vMerge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eastAsia="STZhongsong" w:hAnsi="Times New Roman" w:cs="Times New Roman"/>
                <w:szCs w:val="21"/>
              </w:rPr>
            </w:pPr>
            <w:r w:rsidRPr="005B19A8">
              <w:rPr>
                <w:rFonts w:ascii="Times New Roman" w:eastAsia="STZhongsong" w:hAnsi="Times New Roman" w:cs="Times New Roman"/>
                <w:szCs w:val="21"/>
              </w:rPr>
              <w:t>ACT1-F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eastAsia="STZhongsong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GCCGAAAGAATGCAAAAGGA</w:t>
            </w:r>
          </w:p>
        </w:tc>
        <w:tc>
          <w:tcPr>
            <w:tcW w:w="1780" w:type="dxa"/>
            <w:vMerge w:val="restart"/>
          </w:tcPr>
          <w:p w:rsidR="00890303" w:rsidRPr="005B19A8" w:rsidRDefault="009F2AB4" w:rsidP="009F2AB4">
            <w:pPr>
              <w:rPr>
                <w:rFonts w:ascii="Times New Roman" w:hAnsi="Times New Roman" w:cs="Times New Roman"/>
                <w:szCs w:val="21"/>
              </w:rPr>
            </w:pPr>
            <w:r w:rsidRPr="009F2AB4">
              <w:rPr>
                <w:rFonts w:ascii="Times New Roman" w:hAnsi="Times New Roman" w:cs="Times New Roman"/>
                <w:szCs w:val="21"/>
              </w:rPr>
              <w:t>ACT1</w:t>
            </w:r>
            <w:r>
              <w:rPr>
                <w:rFonts w:ascii="Times New Roman" w:hAnsi="Times New Roman" w:cs="Times New Roman"/>
                <w:szCs w:val="21"/>
              </w:rPr>
              <w:t xml:space="preserve"> RT-PCR</w:t>
            </w: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eastAsia="STZhongsong" w:hAnsi="Times New Roman" w:cs="Times New Roman"/>
                <w:szCs w:val="21"/>
              </w:rPr>
            </w:pPr>
            <w:r w:rsidRPr="005B19A8">
              <w:rPr>
                <w:rFonts w:ascii="Times New Roman" w:eastAsia="STZhongsong" w:hAnsi="Times New Roman" w:cs="Times New Roman"/>
                <w:szCs w:val="21"/>
              </w:rPr>
              <w:t>ACT1-R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eastAsia="STZhongsong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GGAAGGTAGTCAAAGAAGCCAAGA</w:t>
            </w:r>
          </w:p>
        </w:tc>
        <w:tc>
          <w:tcPr>
            <w:tcW w:w="1780" w:type="dxa"/>
            <w:vMerge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eastAsia="STZhongsong" w:hAnsi="Times New Roman" w:cs="Times New Roman"/>
                <w:szCs w:val="21"/>
              </w:rPr>
            </w:pPr>
            <w:r w:rsidRPr="005B19A8">
              <w:rPr>
                <w:rFonts w:ascii="Times New Roman" w:eastAsia="STZhongsong" w:hAnsi="Times New Roman" w:cs="Times New Roman"/>
                <w:szCs w:val="21"/>
              </w:rPr>
              <w:t>SUC2-F1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eastAsia="STZhongsong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TTTGGACCGTGGTAACTCTAAGG</w:t>
            </w:r>
          </w:p>
        </w:tc>
        <w:tc>
          <w:tcPr>
            <w:tcW w:w="1780" w:type="dxa"/>
            <w:vMerge w:val="restart"/>
          </w:tcPr>
          <w:p w:rsidR="00890303" w:rsidRPr="005B19A8" w:rsidRDefault="009F2AB4" w:rsidP="005B19A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SUC2 RT-PCR</w:t>
            </w:r>
          </w:p>
        </w:tc>
      </w:tr>
      <w:tr w:rsidR="00890303" w:rsidRPr="005B19A8" w:rsidTr="00890303">
        <w:trPr>
          <w:jc w:val="center"/>
        </w:trPr>
        <w:tc>
          <w:tcPr>
            <w:tcW w:w="1478" w:type="dxa"/>
          </w:tcPr>
          <w:p w:rsidR="00890303" w:rsidRPr="005B19A8" w:rsidRDefault="00890303" w:rsidP="005B19A8">
            <w:pPr>
              <w:rPr>
                <w:rFonts w:ascii="Times New Roman" w:eastAsia="STZhongsong" w:hAnsi="Times New Roman" w:cs="Times New Roman"/>
                <w:szCs w:val="21"/>
              </w:rPr>
            </w:pPr>
            <w:r w:rsidRPr="005B19A8">
              <w:rPr>
                <w:rFonts w:ascii="Times New Roman" w:eastAsia="STZhongsong" w:hAnsi="Times New Roman" w:cs="Times New Roman"/>
                <w:szCs w:val="21"/>
              </w:rPr>
              <w:t>SUC2-R1</w:t>
            </w:r>
          </w:p>
        </w:tc>
        <w:tc>
          <w:tcPr>
            <w:tcW w:w="5254" w:type="dxa"/>
          </w:tcPr>
          <w:p w:rsidR="00890303" w:rsidRPr="005B19A8" w:rsidRDefault="00890303" w:rsidP="005B19A8">
            <w:pPr>
              <w:rPr>
                <w:rFonts w:ascii="Times New Roman" w:eastAsia="STZhongsong" w:hAnsi="Times New Roman" w:cs="Times New Roman"/>
                <w:szCs w:val="21"/>
              </w:rPr>
            </w:pPr>
            <w:r w:rsidRPr="005B19A8">
              <w:rPr>
                <w:rFonts w:ascii="Times New Roman" w:hAnsi="Times New Roman" w:cs="Times New Roman"/>
                <w:szCs w:val="21"/>
              </w:rPr>
              <w:t>CAGACTTGAATGGTTGGTTGTTG</w:t>
            </w:r>
          </w:p>
        </w:tc>
        <w:tc>
          <w:tcPr>
            <w:tcW w:w="1780" w:type="dxa"/>
            <w:vMerge/>
          </w:tcPr>
          <w:p w:rsidR="00890303" w:rsidRPr="005B19A8" w:rsidRDefault="00890303" w:rsidP="005B19A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9147F" w:rsidRPr="00921D63" w:rsidTr="00186637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 w:hint="eastAsia"/>
                <w:color w:val="FF0000"/>
                <w:szCs w:val="21"/>
              </w:rPr>
              <w:t>MAT-F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 w:hint="eastAsia"/>
                <w:color w:val="FF0000"/>
                <w:szCs w:val="21"/>
              </w:rPr>
              <w:t>AGTCACATCAAGATCGTTTATGG</w:t>
            </w:r>
          </w:p>
        </w:tc>
        <w:tc>
          <w:tcPr>
            <w:tcW w:w="1780" w:type="dxa"/>
            <w:vMerge w:val="restart"/>
          </w:tcPr>
          <w:p w:rsidR="00D9147F" w:rsidRPr="00921D63" w:rsidRDefault="00D9147F" w:rsidP="005B19A8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hAnsi="Times New Roman" w:cs="Times New Roman"/>
                <w:color w:val="FF0000"/>
                <w:szCs w:val="21"/>
              </w:rPr>
              <w:t>Mating type identification</w:t>
            </w:r>
          </w:p>
        </w:tc>
      </w:tr>
      <w:tr w:rsidR="00D9147F" w:rsidRPr="00921D63" w:rsidTr="00186637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 w:hint="eastAsia"/>
                <w:color w:val="FF0000"/>
                <w:szCs w:val="21"/>
              </w:rPr>
              <w:t>MAT-</w:t>
            </w:r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α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 w:hint="eastAsia"/>
                <w:color w:val="FF0000"/>
                <w:szCs w:val="21"/>
              </w:rPr>
              <w:t>GCACGGAATATGGGACTACTTCG</w:t>
            </w:r>
          </w:p>
        </w:tc>
        <w:tc>
          <w:tcPr>
            <w:tcW w:w="1780" w:type="dxa"/>
            <w:vMerge/>
          </w:tcPr>
          <w:p w:rsidR="00D9147F" w:rsidRPr="00921D63" w:rsidRDefault="00D9147F" w:rsidP="005B19A8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D9147F" w:rsidRPr="00921D63" w:rsidTr="00186637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 w:hint="eastAsia"/>
                <w:color w:val="FF0000"/>
                <w:szCs w:val="21"/>
              </w:rPr>
              <w:t>MAT-a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 w:hint="eastAsia"/>
                <w:color w:val="FF0000"/>
                <w:szCs w:val="21"/>
              </w:rPr>
              <w:t>ACTCCACTTCAAGTAAGAGTTTG</w:t>
            </w:r>
          </w:p>
        </w:tc>
        <w:tc>
          <w:tcPr>
            <w:tcW w:w="1780" w:type="dxa"/>
            <w:vMerge/>
          </w:tcPr>
          <w:p w:rsidR="00D9147F" w:rsidRPr="00921D63" w:rsidRDefault="00D9147F" w:rsidP="005B19A8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D9147F" w:rsidRPr="00921D63" w:rsidTr="00D9147F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SUCu</w:t>
            </w:r>
            <w:proofErr w:type="spellEnd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-F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TACGCCCGATGTTTGCCTATTAC</w:t>
            </w:r>
          </w:p>
        </w:tc>
        <w:tc>
          <w:tcPr>
            <w:tcW w:w="1780" w:type="dxa"/>
            <w:vMerge w:val="restart"/>
          </w:tcPr>
          <w:p w:rsidR="00D9147F" w:rsidRPr="00921D63" w:rsidRDefault="00D9147F" w:rsidP="00D9147F">
            <w:pPr>
              <w:widowControl/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/>
                <w:i/>
                <w:color w:val="FF0000"/>
                <w:szCs w:val="21"/>
              </w:rPr>
              <w:t>SUC2</w:t>
            </w:r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 xml:space="preserve"> gene disruption</w:t>
            </w:r>
          </w:p>
        </w:tc>
      </w:tr>
      <w:tr w:rsidR="00D9147F" w:rsidRPr="00921D63" w:rsidTr="003409F4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SUCd</w:t>
            </w:r>
            <w:proofErr w:type="spellEnd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-R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CATTACGATTGTGGGTTTATTACG</w:t>
            </w:r>
          </w:p>
        </w:tc>
        <w:tc>
          <w:tcPr>
            <w:tcW w:w="1780" w:type="dxa"/>
            <w:vMerge/>
            <w:vAlign w:val="center"/>
          </w:tcPr>
          <w:p w:rsidR="00D9147F" w:rsidRPr="00921D63" w:rsidRDefault="00D9147F" w:rsidP="00D9147F">
            <w:pPr>
              <w:widowControl/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</w:p>
        </w:tc>
      </w:tr>
      <w:tr w:rsidR="00D9147F" w:rsidRPr="00921D63" w:rsidTr="003409F4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TKanT</w:t>
            </w:r>
            <w:proofErr w:type="spellEnd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-RF-F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cgtatatgatgcttttgcaagcGACATGGAGGCCCAGAATAC</w:t>
            </w:r>
            <w:proofErr w:type="spellEnd"/>
          </w:p>
        </w:tc>
        <w:tc>
          <w:tcPr>
            <w:tcW w:w="1780" w:type="dxa"/>
            <w:vMerge/>
            <w:vAlign w:val="center"/>
          </w:tcPr>
          <w:p w:rsidR="00D9147F" w:rsidRPr="00921D63" w:rsidRDefault="00D9147F" w:rsidP="00D9147F">
            <w:pPr>
              <w:widowControl/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</w:p>
        </w:tc>
      </w:tr>
      <w:tr w:rsidR="00D9147F" w:rsidRPr="00921D63" w:rsidTr="003409F4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TKanT</w:t>
            </w:r>
            <w:proofErr w:type="spellEnd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-RF-R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cctctattttacttcccttacttggCAGTATAGCGACCAGCATTCAC</w:t>
            </w:r>
            <w:proofErr w:type="spellEnd"/>
          </w:p>
        </w:tc>
        <w:tc>
          <w:tcPr>
            <w:tcW w:w="1780" w:type="dxa"/>
            <w:vMerge/>
            <w:vAlign w:val="center"/>
          </w:tcPr>
          <w:p w:rsidR="00D9147F" w:rsidRPr="00921D63" w:rsidRDefault="00D9147F" w:rsidP="00D9147F">
            <w:pPr>
              <w:widowControl/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</w:p>
        </w:tc>
      </w:tr>
      <w:tr w:rsidR="00D9147F" w:rsidRPr="00921D63" w:rsidTr="00D9147F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Iden</w:t>
            </w:r>
            <w:proofErr w:type="spellEnd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-u-f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CTAAGACATTTACCGTATGGGAG</w:t>
            </w:r>
          </w:p>
        </w:tc>
        <w:tc>
          <w:tcPr>
            <w:tcW w:w="1780" w:type="dxa"/>
            <w:vMerge w:val="restart"/>
          </w:tcPr>
          <w:p w:rsidR="00D9147F" w:rsidRPr="00921D63" w:rsidRDefault="00D9147F" w:rsidP="00D9147F">
            <w:pPr>
              <w:widowControl/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/>
                <w:i/>
                <w:color w:val="FF0000"/>
                <w:szCs w:val="21"/>
              </w:rPr>
              <w:t>suc2Δ</w:t>
            </w:r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 xml:space="preserve"> mutants identification</w:t>
            </w:r>
          </w:p>
        </w:tc>
      </w:tr>
      <w:tr w:rsidR="00D9147F" w:rsidRPr="00921D63" w:rsidTr="003409F4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Iden</w:t>
            </w:r>
            <w:proofErr w:type="spellEnd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-u-r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TACGCTCGTCATCAAAATCACTCG</w:t>
            </w:r>
          </w:p>
        </w:tc>
        <w:tc>
          <w:tcPr>
            <w:tcW w:w="1780" w:type="dxa"/>
            <w:vMerge/>
            <w:vAlign w:val="center"/>
          </w:tcPr>
          <w:p w:rsidR="00D9147F" w:rsidRPr="00921D63" w:rsidRDefault="00D9147F" w:rsidP="00D9147F">
            <w:pPr>
              <w:widowControl/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</w:p>
        </w:tc>
      </w:tr>
      <w:tr w:rsidR="00D9147F" w:rsidRPr="00921D63" w:rsidTr="003409F4">
        <w:trPr>
          <w:jc w:val="center"/>
        </w:trPr>
        <w:tc>
          <w:tcPr>
            <w:tcW w:w="1478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proofErr w:type="spellStart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Iden</w:t>
            </w:r>
            <w:proofErr w:type="spellEnd"/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-d-f</w:t>
            </w:r>
          </w:p>
        </w:tc>
        <w:tc>
          <w:tcPr>
            <w:tcW w:w="5254" w:type="dxa"/>
            <w:vAlign w:val="center"/>
          </w:tcPr>
          <w:p w:rsidR="00D9147F" w:rsidRPr="00921D63" w:rsidRDefault="00D9147F" w:rsidP="00D9147F">
            <w:pPr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  <w:r w:rsidRPr="00921D63">
              <w:rPr>
                <w:rFonts w:ascii="Times New Roman" w:eastAsia="STZhongsong" w:hAnsi="Times New Roman" w:cs="Times New Roman"/>
                <w:color w:val="FF0000"/>
                <w:szCs w:val="21"/>
              </w:rPr>
              <w:t>CGAGCGTAATGGCTGGCCTGTTG</w:t>
            </w:r>
          </w:p>
        </w:tc>
        <w:tc>
          <w:tcPr>
            <w:tcW w:w="1780" w:type="dxa"/>
            <w:vMerge/>
            <w:vAlign w:val="center"/>
          </w:tcPr>
          <w:p w:rsidR="00D9147F" w:rsidRPr="00921D63" w:rsidRDefault="00D9147F" w:rsidP="00D9147F">
            <w:pPr>
              <w:widowControl/>
              <w:rPr>
                <w:rFonts w:ascii="Times New Roman" w:eastAsia="STZhongsong" w:hAnsi="Times New Roman" w:cs="Times New Roman"/>
                <w:color w:val="FF0000"/>
                <w:szCs w:val="21"/>
              </w:rPr>
            </w:pPr>
          </w:p>
        </w:tc>
      </w:tr>
    </w:tbl>
    <w:p w:rsidR="00161D01" w:rsidRDefault="00161D01" w:rsidP="006D7158">
      <w:pPr>
        <w:widowControl/>
        <w:jc w:val="left"/>
      </w:pPr>
    </w:p>
    <w:sectPr w:rsidR="00161D01" w:rsidSect="00822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2D8" w:rsidRDefault="005A22D8" w:rsidP="009901E1">
      <w:r>
        <w:separator/>
      </w:r>
    </w:p>
  </w:endnote>
  <w:endnote w:type="continuationSeparator" w:id="0">
    <w:p w:rsidR="005A22D8" w:rsidRDefault="005A22D8" w:rsidP="00990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Zhongsong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2D8" w:rsidRDefault="005A22D8" w:rsidP="009901E1">
      <w:r>
        <w:separator/>
      </w:r>
    </w:p>
  </w:footnote>
  <w:footnote w:type="continuationSeparator" w:id="0">
    <w:p w:rsidR="005A22D8" w:rsidRDefault="005A22D8" w:rsidP="009901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swvdwrdqt509sevztgpt5xb5drv0f9eszt9&quot;&gt;SUC2文献&lt;record-ids&gt;&lt;item&gt;7&lt;/item&gt;&lt;/record-ids&gt;&lt;/item&gt;&lt;/Libraries&gt;"/>
  </w:docVars>
  <w:rsids>
    <w:rsidRoot w:val="009901E1"/>
    <w:rsid w:val="001546A9"/>
    <w:rsid w:val="00161D01"/>
    <w:rsid w:val="0032776D"/>
    <w:rsid w:val="0035242A"/>
    <w:rsid w:val="003A3047"/>
    <w:rsid w:val="003F5CC2"/>
    <w:rsid w:val="003F5E98"/>
    <w:rsid w:val="0042505C"/>
    <w:rsid w:val="00435411"/>
    <w:rsid w:val="00460A05"/>
    <w:rsid w:val="00585BE1"/>
    <w:rsid w:val="005A22D8"/>
    <w:rsid w:val="005B19A8"/>
    <w:rsid w:val="005D541F"/>
    <w:rsid w:val="00627B04"/>
    <w:rsid w:val="00663DE8"/>
    <w:rsid w:val="006D7158"/>
    <w:rsid w:val="00721295"/>
    <w:rsid w:val="007914E1"/>
    <w:rsid w:val="007B318E"/>
    <w:rsid w:val="007C77AC"/>
    <w:rsid w:val="0082294C"/>
    <w:rsid w:val="00851629"/>
    <w:rsid w:val="008559A9"/>
    <w:rsid w:val="00890303"/>
    <w:rsid w:val="00921D63"/>
    <w:rsid w:val="009446DB"/>
    <w:rsid w:val="009901E1"/>
    <w:rsid w:val="009F2AB4"/>
    <w:rsid w:val="00A115DD"/>
    <w:rsid w:val="00C03433"/>
    <w:rsid w:val="00C46AD3"/>
    <w:rsid w:val="00C537C0"/>
    <w:rsid w:val="00CB06F4"/>
    <w:rsid w:val="00D234B4"/>
    <w:rsid w:val="00D34414"/>
    <w:rsid w:val="00D43FE2"/>
    <w:rsid w:val="00D81F9E"/>
    <w:rsid w:val="00D9147F"/>
    <w:rsid w:val="00DE6F74"/>
    <w:rsid w:val="00DF652F"/>
    <w:rsid w:val="00E27B26"/>
    <w:rsid w:val="00E27EBD"/>
    <w:rsid w:val="00E529D5"/>
    <w:rsid w:val="00E631C8"/>
    <w:rsid w:val="00F155C1"/>
    <w:rsid w:val="00F96D27"/>
    <w:rsid w:val="00FA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94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0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901E1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990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901E1"/>
    <w:rPr>
      <w:sz w:val="18"/>
      <w:szCs w:val="18"/>
    </w:rPr>
  </w:style>
  <w:style w:type="table" w:styleId="TableGrid">
    <w:name w:val="Table Grid"/>
    <w:basedOn w:val="TableNormal"/>
    <w:uiPriority w:val="59"/>
    <w:rsid w:val="00990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4B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4B4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59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ebacong</cp:lastModifiedBy>
  <cp:revision>7</cp:revision>
  <dcterms:created xsi:type="dcterms:W3CDTF">2014-06-25T13:10:00Z</dcterms:created>
  <dcterms:modified xsi:type="dcterms:W3CDTF">2015-04-10T14:02:00Z</dcterms:modified>
</cp:coreProperties>
</file>