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C5" w:rsidRPr="008A35C5" w:rsidRDefault="008A35C5" w:rsidP="008A35C5">
      <w:pPr>
        <w:spacing w:after="0" w:line="480" w:lineRule="auto"/>
        <w:rPr>
          <w:b/>
          <w:color w:val="000000" w:themeColor="text1"/>
          <w:szCs w:val="32"/>
        </w:rPr>
      </w:pPr>
      <w:bookmarkStart w:id="0" w:name="OLE_LINK253"/>
      <w:bookmarkStart w:id="1" w:name="OLE_LINK254"/>
      <w:bookmarkStart w:id="2" w:name="OLE_LINK141"/>
      <w:bookmarkStart w:id="3" w:name="OLE_LINK142"/>
      <w:bookmarkStart w:id="4" w:name="OLE_LINK145"/>
      <w:bookmarkStart w:id="5" w:name="OLE_LINK146"/>
      <w:r w:rsidRPr="008A35C5">
        <w:rPr>
          <w:b/>
          <w:color w:val="000000" w:themeColor="text1"/>
          <w:szCs w:val="32"/>
        </w:rPr>
        <w:t>Additional files for:</w:t>
      </w:r>
    </w:p>
    <w:p w:rsidR="000A3935" w:rsidRPr="00BA0D09" w:rsidRDefault="000A3935" w:rsidP="000A3935">
      <w:pPr>
        <w:spacing w:before="240" w:after="0" w:line="360" w:lineRule="auto"/>
        <w:jc w:val="both"/>
        <w:rPr>
          <w:i/>
          <w:lang w:eastAsia="ko-KR"/>
        </w:rPr>
      </w:pPr>
      <w:r>
        <w:rPr>
          <w:i/>
          <w:lang w:eastAsia="ko-KR"/>
        </w:rPr>
        <w:t>Microbial Cell Factories</w:t>
      </w:r>
    </w:p>
    <w:bookmarkEnd w:id="0"/>
    <w:bookmarkEnd w:id="1"/>
    <w:p w:rsidR="001E59C3" w:rsidRPr="000B7800" w:rsidRDefault="001E59C3" w:rsidP="001E59C3">
      <w:pPr>
        <w:spacing w:before="240" w:after="0" w:line="360" w:lineRule="auto"/>
        <w:jc w:val="center"/>
        <w:rPr>
          <w:b/>
          <w:bCs/>
          <w:sz w:val="28"/>
          <w:lang w:eastAsia="ko-KR"/>
        </w:rPr>
      </w:pPr>
      <w:r w:rsidRPr="00EC1CFC">
        <w:rPr>
          <w:b/>
          <w:bCs/>
          <w:sz w:val="28"/>
          <w:lang w:eastAsia="ko-KR"/>
        </w:rPr>
        <w:t>Hydroxylation of diverse flavonoids by CYP450 BM3 variants: biosynthesis of eriodictyol from naringenin in whole cells and its biological activities</w:t>
      </w:r>
    </w:p>
    <w:bookmarkEnd w:id="2"/>
    <w:bookmarkEnd w:id="3"/>
    <w:p w:rsidR="003D0AF9" w:rsidRPr="0093522B" w:rsidRDefault="003D0AF9" w:rsidP="003D0AF9">
      <w:pPr>
        <w:spacing w:after="0" w:line="360" w:lineRule="auto"/>
        <w:jc w:val="center"/>
        <w:rPr>
          <w:sz w:val="28"/>
          <w:lang w:eastAsia="ko-KR"/>
        </w:rPr>
      </w:pPr>
    </w:p>
    <w:bookmarkEnd w:id="4"/>
    <w:bookmarkEnd w:id="5"/>
    <w:p w:rsidR="008A35C5" w:rsidRPr="00B34B4D" w:rsidRDefault="00B34B4D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r w:rsidRPr="00B34B4D">
        <w:rPr>
          <w:rFonts w:eastAsia="바탕"/>
          <w:bCs/>
          <w:color w:val="000000" w:themeColor="text1"/>
        </w:rPr>
        <w:t>Luan Luong Chu</w:t>
      </w:r>
    </w:p>
    <w:p w:rsidR="00B34B4D" w:rsidRPr="00B34B4D" w:rsidRDefault="00B51031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hyperlink r:id="rId8" w:history="1">
        <w:r w:rsidR="00B34B4D" w:rsidRPr="005547DD">
          <w:rPr>
            <w:rStyle w:val="ab"/>
            <w:rFonts w:eastAsia="바탕"/>
            <w:bCs/>
          </w:rPr>
          <w:t>chuluongluan218@gmail.com</w:t>
        </w:r>
      </w:hyperlink>
    </w:p>
    <w:p w:rsidR="008A35C5" w:rsidRDefault="00E07C08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r w:rsidRPr="00B34B4D">
        <w:rPr>
          <w:rFonts w:eastAsia="바탕"/>
          <w:bCs/>
          <w:color w:val="000000" w:themeColor="text1"/>
        </w:rPr>
        <w:t>Ramesh Prasad Pandey</w:t>
      </w:r>
    </w:p>
    <w:p w:rsidR="00B34B4D" w:rsidRPr="00B34B4D" w:rsidRDefault="00B51031" w:rsidP="00B34B4D">
      <w:pPr>
        <w:tabs>
          <w:tab w:val="left" w:pos="1701"/>
        </w:tabs>
        <w:autoSpaceDE w:val="0"/>
        <w:autoSpaceDN w:val="0"/>
        <w:adjustRightInd w:val="0"/>
        <w:snapToGrid w:val="0"/>
        <w:spacing w:before="100" w:beforeAutospacing="1" w:after="100" w:afterAutospacing="1" w:line="480" w:lineRule="auto"/>
        <w:contextualSpacing/>
        <w:rPr>
          <w:bCs/>
          <w:color w:val="000000" w:themeColor="text1"/>
        </w:rPr>
      </w:pPr>
      <w:hyperlink r:id="rId9" w:history="1">
        <w:r w:rsidR="00B34B4D">
          <w:rPr>
            <w:rStyle w:val="ab"/>
            <w:rFonts w:eastAsia="맑은 고딕"/>
            <w:bCs/>
            <w:lang w:eastAsia="ko-KR"/>
          </w:rPr>
          <w:t>pandey@sunmoon.ac.kr</w:t>
        </w:r>
      </w:hyperlink>
      <w:r w:rsidR="00B34B4D">
        <w:rPr>
          <w:rFonts w:eastAsia="맑은 고딕"/>
          <w:bCs/>
          <w:lang w:eastAsia="ko-KR"/>
        </w:rPr>
        <w:t xml:space="preserve"> </w:t>
      </w:r>
    </w:p>
    <w:p w:rsidR="008A35C5" w:rsidRDefault="00E07C08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r w:rsidRPr="00B34B4D">
        <w:rPr>
          <w:rFonts w:eastAsia="바탕"/>
          <w:bCs/>
          <w:color w:val="000000" w:themeColor="text1"/>
        </w:rPr>
        <w:t>Narae Jung,</w:t>
      </w:r>
    </w:p>
    <w:p w:rsidR="00B34B4D" w:rsidRPr="00637130" w:rsidRDefault="00637130" w:rsidP="00637130">
      <w:pPr>
        <w:tabs>
          <w:tab w:val="left" w:pos="1701"/>
        </w:tabs>
        <w:autoSpaceDE w:val="0"/>
        <w:autoSpaceDN w:val="0"/>
        <w:adjustRightInd w:val="0"/>
        <w:snapToGrid w:val="0"/>
        <w:spacing w:before="100" w:beforeAutospacing="1" w:after="100" w:afterAutospacing="1" w:line="480" w:lineRule="auto"/>
        <w:contextualSpacing/>
        <w:rPr>
          <w:rStyle w:val="ab"/>
          <w:rFonts w:eastAsia="맑은 고딕"/>
          <w:lang w:eastAsia="ko-KR"/>
        </w:rPr>
      </w:pPr>
      <w:r w:rsidRPr="00637130">
        <w:rPr>
          <w:rStyle w:val="ab"/>
          <w:rFonts w:eastAsia="맑은 고딕"/>
          <w:lang w:eastAsia="ko-KR"/>
        </w:rPr>
        <w:t>jnr583@naver.com</w:t>
      </w:r>
    </w:p>
    <w:p w:rsidR="00D66ACA" w:rsidRDefault="00E07C08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r w:rsidRPr="00B34B4D">
        <w:rPr>
          <w:rFonts w:eastAsia="바탕"/>
          <w:bCs/>
          <w:color w:val="000000" w:themeColor="text1"/>
        </w:rPr>
        <w:t xml:space="preserve">Hye Jin Jung, </w:t>
      </w:r>
    </w:p>
    <w:p w:rsidR="00B34B4D" w:rsidRDefault="00B51031" w:rsidP="008A35C5">
      <w:pPr>
        <w:snapToGrid w:val="0"/>
        <w:spacing w:line="360" w:lineRule="auto"/>
        <w:rPr>
          <w:rStyle w:val="ab"/>
          <w:rFonts w:eastAsia="맑은 고딕"/>
          <w:lang w:eastAsia="ko-KR"/>
        </w:rPr>
      </w:pPr>
      <w:hyperlink r:id="rId10" w:history="1">
        <w:r w:rsidR="00D66ACA" w:rsidRPr="00367B97">
          <w:rPr>
            <w:rStyle w:val="ab"/>
            <w:rFonts w:eastAsia="맑은 고딕"/>
            <w:lang w:eastAsia="ko-KR"/>
          </w:rPr>
          <w:t>poka96@sunmoon.ac.kr</w:t>
        </w:r>
      </w:hyperlink>
    </w:p>
    <w:p w:rsidR="00D66ACA" w:rsidRDefault="00D66ACA" w:rsidP="008A35C5">
      <w:pPr>
        <w:snapToGrid w:val="0"/>
        <w:spacing w:line="360" w:lineRule="auto"/>
        <w:rPr>
          <w:rFonts w:eastAsia="바탕"/>
          <w:bCs/>
          <w:color w:val="000000" w:themeColor="text1"/>
        </w:rPr>
      </w:pPr>
      <w:r>
        <w:rPr>
          <w:rFonts w:eastAsia="바탕"/>
          <w:bCs/>
          <w:color w:val="000000" w:themeColor="text1"/>
        </w:rPr>
        <w:t>Eun-Hee Kim</w:t>
      </w:r>
    </w:p>
    <w:p w:rsidR="006F7B99" w:rsidRDefault="00B51031" w:rsidP="008A35C5">
      <w:pPr>
        <w:snapToGrid w:val="0"/>
        <w:spacing w:line="360" w:lineRule="auto"/>
        <w:rPr>
          <w:rStyle w:val="ab"/>
          <w:rFonts w:eastAsia="맑은 고딕"/>
          <w:lang w:eastAsia="ko-KR"/>
        </w:rPr>
      </w:pPr>
      <w:hyperlink r:id="rId11" w:history="1">
        <w:r w:rsidR="006F7B99" w:rsidRPr="00367B97">
          <w:rPr>
            <w:rStyle w:val="ab"/>
            <w:rFonts w:eastAsia="맑은 고딕"/>
            <w:lang w:eastAsia="ko-KR"/>
          </w:rPr>
          <w:t>keh@kbsi.re.kr</w:t>
        </w:r>
      </w:hyperlink>
    </w:p>
    <w:p w:rsidR="00E07C08" w:rsidRPr="006F7B99" w:rsidRDefault="00E07C08" w:rsidP="008A35C5">
      <w:pPr>
        <w:snapToGrid w:val="0"/>
        <w:spacing w:line="360" w:lineRule="auto"/>
        <w:rPr>
          <w:rFonts w:eastAsia="맑은 고딕"/>
          <w:color w:val="0000FF"/>
          <w:u w:val="single"/>
          <w:lang w:eastAsia="ko-KR"/>
        </w:rPr>
      </w:pPr>
      <w:r w:rsidRPr="00B34B4D">
        <w:rPr>
          <w:rFonts w:eastAsia="바탕"/>
          <w:bCs/>
          <w:color w:val="000000" w:themeColor="text1"/>
        </w:rPr>
        <w:t>Jae Kyung Sohng*</w:t>
      </w:r>
    </w:p>
    <w:p w:rsidR="00B34B4D" w:rsidRDefault="00B51031" w:rsidP="00B34B4D">
      <w:pPr>
        <w:tabs>
          <w:tab w:val="left" w:pos="1701"/>
        </w:tabs>
        <w:autoSpaceDE w:val="0"/>
        <w:autoSpaceDN w:val="0"/>
        <w:adjustRightInd w:val="0"/>
        <w:snapToGrid w:val="0"/>
        <w:spacing w:before="100" w:beforeAutospacing="1" w:after="100" w:afterAutospacing="1" w:line="480" w:lineRule="auto"/>
        <w:contextualSpacing/>
        <w:rPr>
          <w:bCs/>
        </w:rPr>
      </w:pPr>
      <w:hyperlink r:id="rId12" w:history="1">
        <w:r w:rsidR="00B34B4D">
          <w:rPr>
            <w:rStyle w:val="ab"/>
          </w:rPr>
          <w:t>sohng@sunmoon.ac.kr</w:t>
        </w:r>
      </w:hyperlink>
    </w:p>
    <w:p w:rsidR="00E07C08" w:rsidRDefault="00E07C08" w:rsidP="00E07C08">
      <w:pPr>
        <w:spacing w:after="0" w:line="480" w:lineRule="auto"/>
        <w:jc w:val="both"/>
        <w:rPr>
          <w:b/>
          <w:bCs/>
          <w:lang w:eastAsia="ko-KR"/>
        </w:rPr>
      </w:pPr>
    </w:p>
    <w:p w:rsidR="00B34B4D" w:rsidRPr="001A4B80" w:rsidRDefault="00841B9D" w:rsidP="00414B14">
      <w:pPr>
        <w:snapToGrid w:val="0"/>
        <w:spacing w:line="360" w:lineRule="auto"/>
        <w:jc w:val="both"/>
        <w:rPr>
          <w:rFonts w:eastAsia="맑은 고딕"/>
          <w:b/>
          <w:i/>
          <w:iCs/>
          <w:color w:val="000000"/>
        </w:rPr>
      </w:pPr>
      <w:r w:rsidRPr="0093522B">
        <w:rPr>
          <w:rFonts w:eastAsia="바탕"/>
          <w:b/>
          <w:bCs/>
        </w:rPr>
        <w:t>*</w:t>
      </w:r>
      <w:r w:rsidRPr="00414B14">
        <w:rPr>
          <w:b/>
          <w:lang w:eastAsia="ko-KR"/>
        </w:rPr>
        <w:t>Corresponding author</w:t>
      </w:r>
      <w:r w:rsidRPr="0093522B">
        <w:rPr>
          <w:lang w:eastAsia="ko-KR"/>
        </w:rPr>
        <w:t xml:space="preserve">: </w:t>
      </w:r>
      <w:bookmarkStart w:id="6" w:name="OLE_LINK77"/>
      <w:bookmarkStart w:id="7" w:name="OLE_LINK78"/>
      <w:r w:rsidR="00B34B4D" w:rsidRPr="001A4B80">
        <w:rPr>
          <w:rFonts w:eastAsia="바탕"/>
          <w:i/>
          <w:iCs/>
          <w:color w:val="000000"/>
        </w:rPr>
        <w:t xml:space="preserve">Department of BT-Convergent Pharmaceutical Engineering, </w:t>
      </w:r>
      <w:bookmarkStart w:id="8" w:name="OLE_LINK73"/>
      <w:bookmarkStart w:id="9" w:name="OLE_LINK74"/>
      <w:r w:rsidR="00B34B4D" w:rsidRPr="001A4B80">
        <w:rPr>
          <w:i/>
          <w:iCs/>
        </w:rPr>
        <w:t>Sun Moon University</w:t>
      </w:r>
      <w:bookmarkEnd w:id="8"/>
      <w:bookmarkEnd w:id="9"/>
      <w:r w:rsidR="00B34B4D" w:rsidRPr="001A4B80">
        <w:rPr>
          <w:i/>
          <w:iCs/>
        </w:rPr>
        <w:t>, 70 Sunmoon-ro 221, Tangjeong-myeon, Asan-si, Chungnam 336-708, Republic of Korea.</w:t>
      </w:r>
    </w:p>
    <w:bookmarkEnd w:id="6"/>
    <w:bookmarkEnd w:id="7"/>
    <w:p w:rsidR="00841B9D" w:rsidRPr="00725C4F" w:rsidRDefault="00841B9D" w:rsidP="00841B9D">
      <w:pPr>
        <w:rPr>
          <w:sz w:val="20"/>
          <w:szCs w:val="20"/>
          <w:lang w:eastAsia="ko-KR"/>
        </w:rPr>
      </w:pPr>
      <w:r w:rsidRPr="00725C4F">
        <w:rPr>
          <w:sz w:val="20"/>
          <w:szCs w:val="20"/>
          <w:lang w:eastAsia="ko-KR"/>
        </w:rPr>
        <w:t>Tel: +82(41)530-2246</w:t>
      </w:r>
      <w:r w:rsidR="00ED066D" w:rsidRPr="00725C4F">
        <w:rPr>
          <w:sz w:val="20"/>
          <w:szCs w:val="20"/>
          <w:lang w:eastAsia="ko-KR"/>
        </w:rPr>
        <w:t xml:space="preserve">    </w:t>
      </w:r>
      <w:r w:rsidRPr="00725C4F">
        <w:rPr>
          <w:sz w:val="20"/>
          <w:szCs w:val="20"/>
          <w:lang w:eastAsia="ko-KR"/>
        </w:rPr>
        <w:t>Fax: +82(41)544-2919</w:t>
      </w:r>
    </w:p>
    <w:p w:rsidR="003047D1" w:rsidRPr="0093522B" w:rsidRDefault="003047D1">
      <w:pPr>
        <w:rPr>
          <w:lang w:eastAsia="ko-KR"/>
        </w:rPr>
      </w:pPr>
      <w:r w:rsidRPr="0093522B">
        <w:rPr>
          <w:b/>
          <w:bCs/>
          <w:lang w:eastAsia="ko-KR"/>
        </w:rPr>
        <w:br w:type="page"/>
      </w:r>
    </w:p>
    <w:p w:rsidR="007B5F97" w:rsidRPr="00153945" w:rsidRDefault="007B5F97" w:rsidP="007B5F97">
      <w:pPr>
        <w:spacing w:after="0" w:line="480" w:lineRule="auto"/>
        <w:jc w:val="both"/>
        <w:rPr>
          <w:b/>
          <w:lang w:eastAsia="ko-KR"/>
        </w:rPr>
      </w:pPr>
      <w:r w:rsidRPr="00153945">
        <w:rPr>
          <w:b/>
          <w:lang w:eastAsia="ko-KR"/>
        </w:rPr>
        <w:lastRenderedPageBreak/>
        <w:t>Abstract</w:t>
      </w:r>
    </w:p>
    <w:p w:rsidR="007B5F97" w:rsidRDefault="007B5F97" w:rsidP="007B5F97">
      <w:pPr>
        <w:spacing w:after="0" w:line="480" w:lineRule="auto"/>
        <w:jc w:val="both"/>
        <w:rPr>
          <w:lang w:eastAsia="ko-KR"/>
        </w:rPr>
      </w:pPr>
      <w:r w:rsidRPr="009D6AE3">
        <w:rPr>
          <w:b/>
          <w:lang w:eastAsia="ko-KR"/>
        </w:rPr>
        <w:t>Background</w:t>
      </w:r>
      <w:r>
        <w:rPr>
          <w:lang w:eastAsia="ko-KR"/>
        </w:rPr>
        <w:t xml:space="preserve">: </w:t>
      </w:r>
      <w:r w:rsidRPr="00235E76">
        <w:rPr>
          <w:lang w:eastAsia="ko-KR"/>
        </w:rPr>
        <w:t>Cytochrome P450</w:t>
      </w:r>
      <w:bookmarkStart w:id="10" w:name="OLE_LINK326"/>
      <w:bookmarkStart w:id="11" w:name="OLE_LINK327"/>
      <w:r w:rsidRPr="00235E76">
        <w:rPr>
          <w:lang w:eastAsia="ko-KR"/>
        </w:rPr>
        <w:t xml:space="preserve"> </w:t>
      </w:r>
      <w:r>
        <w:rPr>
          <w:lang w:eastAsia="ko-KR"/>
        </w:rPr>
        <w:t xml:space="preserve">monooxygenase </w:t>
      </w:r>
      <w:bookmarkEnd w:id="10"/>
      <w:bookmarkEnd w:id="11"/>
      <w:r>
        <w:rPr>
          <w:lang w:eastAsia="ko-KR"/>
        </w:rPr>
        <w:t>constitutes a significant group of oxid</w:t>
      </w:r>
      <w:r>
        <w:rPr>
          <w:rFonts w:hint="eastAsia"/>
          <w:lang w:eastAsia="ko-KR"/>
        </w:rPr>
        <w:t>ativ</w:t>
      </w:r>
      <w:r>
        <w:rPr>
          <w:lang w:eastAsia="ko-KR"/>
        </w:rPr>
        <w:t xml:space="preserve">e enzymes that can introduce an oxygen atom in a </w:t>
      </w:r>
      <w:r w:rsidRPr="003B1FF5">
        <w:rPr>
          <w:lang w:eastAsia="ko-KR"/>
        </w:rPr>
        <w:t>high regio- and stereo-selectivity</w:t>
      </w:r>
      <w:r>
        <w:rPr>
          <w:lang w:eastAsia="ko-KR"/>
        </w:rPr>
        <w:t xml:space="preserve"> mode. We used the </w:t>
      </w:r>
      <w:bookmarkStart w:id="12" w:name="OLE_LINK324"/>
      <w:bookmarkStart w:id="13" w:name="OLE_LINK325"/>
      <w:bookmarkStart w:id="14" w:name="OLE_LINK318"/>
      <w:bookmarkStart w:id="15" w:name="OLE_LINK319"/>
      <w:r w:rsidRPr="002750F1">
        <w:rPr>
          <w:i/>
          <w:lang w:eastAsia="ko-KR"/>
        </w:rPr>
        <w:t>Bacillus megaterium</w:t>
      </w:r>
      <w:r>
        <w:rPr>
          <w:i/>
          <w:lang w:eastAsia="ko-KR"/>
        </w:rPr>
        <w:t xml:space="preserve"> </w:t>
      </w:r>
      <w:r>
        <w:rPr>
          <w:lang w:eastAsia="ko-KR"/>
        </w:rPr>
        <w:t>cytochrome P450 BM3</w:t>
      </w:r>
      <w:r>
        <w:rPr>
          <w:rFonts w:hint="eastAsia"/>
          <w:lang w:eastAsia="ko-KR"/>
        </w:rPr>
        <w:t xml:space="preserve"> (CYP450 BM3)</w:t>
      </w:r>
      <w:r>
        <w:rPr>
          <w:lang w:eastAsia="ko-KR"/>
        </w:rPr>
        <w:t xml:space="preserve"> </w:t>
      </w:r>
      <w:bookmarkEnd w:id="12"/>
      <w:bookmarkEnd w:id="13"/>
      <w:r>
        <w:rPr>
          <w:rFonts w:hint="eastAsia"/>
          <w:lang w:eastAsia="ko-KR"/>
        </w:rPr>
        <w:t xml:space="preserve">and its variants namely </w:t>
      </w:r>
      <w:r>
        <w:rPr>
          <w:lang w:eastAsia="ko-KR"/>
        </w:rPr>
        <w:t xml:space="preserve">mutant 13 (M13) </w:t>
      </w:r>
      <w:bookmarkEnd w:id="14"/>
      <w:bookmarkEnd w:id="15"/>
      <w:r>
        <w:rPr>
          <w:lang w:eastAsia="ko-KR"/>
        </w:rPr>
        <w:t xml:space="preserve">and mutant 15 (M15) for the hydroxylation of </w:t>
      </w:r>
      <w:r>
        <w:rPr>
          <w:rFonts w:hint="eastAsia"/>
          <w:lang w:eastAsia="ko-KR"/>
        </w:rPr>
        <w:t xml:space="preserve">diverse class of </w:t>
      </w:r>
      <w:r>
        <w:rPr>
          <w:lang w:eastAsia="ko-KR"/>
        </w:rPr>
        <w:t>flavonoids.</w:t>
      </w:r>
      <w:r>
        <w:rPr>
          <w:rFonts w:hint="eastAsia"/>
          <w:lang w:eastAsia="ko-KR"/>
        </w:rPr>
        <w:t xml:space="preserve"> </w:t>
      </w:r>
    </w:p>
    <w:p w:rsidR="007B5F97" w:rsidRDefault="007B5F97" w:rsidP="007B5F97">
      <w:pPr>
        <w:spacing w:after="0" w:line="480" w:lineRule="auto"/>
        <w:jc w:val="both"/>
        <w:rPr>
          <w:lang w:eastAsia="ko-KR"/>
        </w:rPr>
      </w:pPr>
      <w:r w:rsidRPr="004F315E">
        <w:rPr>
          <w:b/>
          <w:lang w:eastAsia="ko-KR"/>
        </w:rPr>
        <w:t>Results</w:t>
      </w:r>
      <w:r>
        <w:rPr>
          <w:lang w:eastAsia="ko-KR"/>
        </w:rPr>
        <w:t xml:space="preserve">: </w:t>
      </w:r>
      <w:r>
        <w:rPr>
          <w:rFonts w:hint="eastAsia"/>
          <w:lang w:eastAsia="ko-KR"/>
        </w:rPr>
        <w:t xml:space="preserve">Among twenty flavonoids, maximum seven flavonoids were hydroxylated by the variants while </w:t>
      </w:r>
      <w:r w:rsidRPr="00017636">
        <w:rPr>
          <w:rFonts w:hint="eastAsia"/>
          <w:lang w:eastAsia="ko-KR"/>
        </w:rPr>
        <w:t>none of these molecules were accepted by CYP450 BM3</w:t>
      </w:r>
      <w:r>
        <w:rPr>
          <w:lang w:eastAsia="ko-KR"/>
        </w:rPr>
        <w:t xml:space="preserve"> in </w:t>
      </w:r>
      <w:bookmarkStart w:id="16" w:name="OLE_LINK452"/>
      <w:r w:rsidRPr="004E31C3">
        <w:rPr>
          <w:i/>
          <w:lang w:eastAsia="ko-KR"/>
        </w:rPr>
        <w:t>in vitro</w:t>
      </w:r>
      <w:r>
        <w:rPr>
          <w:lang w:eastAsia="ko-KR"/>
        </w:rPr>
        <w:t xml:space="preserve"> </w:t>
      </w:r>
      <w:bookmarkEnd w:id="16"/>
      <w:r>
        <w:rPr>
          <w:lang w:eastAsia="ko-KR"/>
        </w:rPr>
        <w:t>reaction</w:t>
      </w:r>
      <w:r w:rsidRPr="00017636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Moreover, </w:t>
      </w:r>
      <w:r>
        <w:rPr>
          <w:lang w:eastAsia="ko-KR"/>
        </w:rPr>
        <w:t>M13 exhibited higher conversion of substrates than M15 and CYP</w:t>
      </w:r>
      <w:r>
        <w:rPr>
          <w:rFonts w:hint="eastAsia"/>
          <w:lang w:eastAsia="ko-KR"/>
        </w:rPr>
        <w:t>450</w:t>
      </w:r>
      <w:r>
        <w:rPr>
          <w:lang w:eastAsia="ko-KR"/>
        </w:rPr>
        <w:t xml:space="preserve"> BM3 enzyme</w:t>
      </w:r>
      <w:r>
        <w:rPr>
          <w:rFonts w:hint="eastAsia"/>
          <w:lang w:eastAsia="ko-KR"/>
        </w:rPr>
        <w:t>s</w:t>
      </w:r>
      <w:r>
        <w:rPr>
          <w:lang w:eastAsia="ko-KR"/>
        </w:rPr>
        <w:t>. We found that M13 carried out regiospecific 3ʹ-hydroxylation reaction of naringenin</w:t>
      </w:r>
      <w:r>
        <w:rPr>
          <w:rFonts w:hint="eastAsia"/>
          <w:lang w:eastAsia="ko-KR"/>
        </w:rPr>
        <w:t xml:space="preserve"> with the highest conversion among all the tested flavonoids</w:t>
      </w:r>
      <w:r>
        <w:rPr>
          <w:lang w:eastAsia="ko-KR"/>
        </w:rPr>
        <w:t xml:space="preserve">. The apparent </w:t>
      </w:r>
      <w:r w:rsidRPr="0099584F">
        <w:rPr>
          <w:i/>
          <w:lang w:eastAsia="ko-KR"/>
        </w:rPr>
        <w:t>K</w:t>
      </w:r>
      <w:r w:rsidRPr="0099584F">
        <w:rPr>
          <w:i/>
          <w:vertAlign w:val="subscript"/>
          <w:lang w:eastAsia="ko-KR"/>
        </w:rPr>
        <w:t>m</w:t>
      </w:r>
      <w:r>
        <w:rPr>
          <w:lang w:eastAsia="ko-KR"/>
        </w:rPr>
        <w:t xml:space="preserve"> and </w:t>
      </w:r>
      <w:r w:rsidRPr="002178DC">
        <w:rPr>
          <w:i/>
          <w:lang w:eastAsia="ko-KR"/>
        </w:rPr>
        <w:t>k</w:t>
      </w:r>
      <w:r w:rsidRPr="002178DC">
        <w:rPr>
          <w:i/>
          <w:vertAlign w:val="subscript"/>
          <w:lang w:eastAsia="ko-KR"/>
        </w:rPr>
        <w:t>cat</w:t>
      </w:r>
      <w:r>
        <w:rPr>
          <w:lang w:eastAsia="ko-KR"/>
        </w:rPr>
        <w:t xml:space="preserve"> values of M13 for naringenin were 446 µM and 1.955 s</w:t>
      </w:r>
      <w:r>
        <w:rPr>
          <w:vertAlign w:val="superscript"/>
          <w:lang w:eastAsia="ko-KR"/>
        </w:rPr>
        <w:t>-1</w:t>
      </w:r>
      <w:r>
        <w:rPr>
          <w:lang w:eastAsia="ko-KR"/>
        </w:rPr>
        <w:t xml:space="preserve">, respectively. </w:t>
      </w:r>
      <w:r>
        <w:rPr>
          <w:rFonts w:hint="eastAsia"/>
          <w:lang w:eastAsia="ko-KR"/>
        </w:rPr>
        <w:t>In</w:t>
      </w:r>
      <w:r>
        <w:rPr>
          <w:lang w:eastAsia="ko-KR"/>
        </w:rPr>
        <w:t xml:space="preserve"> whole-cell </w:t>
      </w:r>
      <w:r>
        <w:rPr>
          <w:rFonts w:hint="eastAsia"/>
          <w:lang w:eastAsia="ko-KR"/>
        </w:rPr>
        <w:t>biotransformation</w:t>
      </w:r>
      <w:bookmarkStart w:id="17" w:name="OLE_LINK370"/>
      <w:bookmarkStart w:id="18" w:name="OLE_LINK371"/>
      <w:r w:rsidRPr="006508CE">
        <w:rPr>
          <w:lang w:eastAsia="ko-KR"/>
        </w:rPr>
        <w:t xml:space="preserve"> </w:t>
      </w:r>
      <w:bookmarkEnd w:id="17"/>
      <w:bookmarkEnd w:id="18"/>
      <w:r>
        <w:rPr>
          <w:rFonts w:hint="eastAsia"/>
          <w:lang w:eastAsia="ko-KR"/>
        </w:rPr>
        <w:t xml:space="preserve">experiment </w:t>
      </w:r>
      <w:r>
        <w:rPr>
          <w:lang w:eastAsia="ko-KR"/>
        </w:rPr>
        <w:t xml:space="preserve">with 100 µM of naringenin in </w:t>
      </w:r>
      <w:bookmarkStart w:id="19" w:name="OLE_LINK322"/>
      <w:bookmarkStart w:id="20" w:name="OLE_LINK323"/>
      <w:r>
        <w:rPr>
          <w:lang w:eastAsia="ko-KR"/>
        </w:rPr>
        <w:t>M9 minimal medium with 2% glucose</w:t>
      </w:r>
      <w:bookmarkEnd w:id="19"/>
      <w:bookmarkEnd w:id="20"/>
      <w:r>
        <w:rPr>
          <w:rFonts w:hint="eastAsia"/>
          <w:lang w:eastAsia="ko-KR"/>
        </w:rPr>
        <w:t xml:space="preserve"> in shake flask culture</w:t>
      </w:r>
      <w:r>
        <w:rPr>
          <w:lang w:eastAsia="ko-KR"/>
        </w:rPr>
        <w:t>, M13 showed 2.14 and 13.96 fold</w:t>
      </w:r>
      <w:r>
        <w:rPr>
          <w:rFonts w:hint="eastAsia"/>
          <w:lang w:eastAsia="ko-KR"/>
        </w:rPr>
        <w:t>s</w:t>
      </w:r>
      <w:r>
        <w:rPr>
          <w:lang w:eastAsia="ko-KR"/>
        </w:rPr>
        <w:t xml:space="preserve"> higher conversion yield in comparison with M15 (16.11%) and wild type (2.47%). </w:t>
      </w:r>
      <w:r>
        <w:rPr>
          <w:rFonts w:hint="eastAsia"/>
          <w:lang w:eastAsia="ko-KR"/>
        </w:rPr>
        <w:t>The yield of eriodictyol was</w:t>
      </w:r>
      <w:r>
        <w:rPr>
          <w:lang w:eastAsia="ko-KR"/>
        </w:rPr>
        <w:t xml:space="preserve"> 46.95 µM (~ 40.7 mg (13.5 mg/L)) in a 3-L volume lab scale fermentor at 48 h </w:t>
      </w:r>
      <w:r>
        <w:rPr>
          <w:rFonts w:hint="eastAsia"/>
          <w:lang w:eastAsia="ko-KR"/>
        </w:rPr>
        <w:t xml:space="preserve">in the same medium </w:t>
      </w:r>
      <w:r>
        <w:rPr>
          <w:lang w:eastAsia="ko-KR"/>
        </w:rPr>
        <w:t xml:space="preserve">exhibiting approximately 49.81% conversion of the substrate. In addition, </w:t>
      </w:r>
      <w:r>
        <w:rPr>
          <w:rFonts w:hint="eastAsia"/>
          <w:lang w:eastAsia="ko-KR"/>
        </w:rPr>
        <w:t xml:space="preserve">eriodictyol exhibited higher </w:t>
      </w:r>
      <w:r>
        <w:rPr>
          <w:lang w:eastAsia="ko-KR"/>
        </w:rPr>
        <w:t xml:space="preserve">antibacterial and anticancer </w:t>
      </w:r>
      <w:r>
        <w:rPr>
          <w:rFonts w:hint="eastAsia"/>
          <w:lang w:eastAsia="ko-KR"/>
        </w:rPr>
        <w:t>potential than</w:t>
      </w:r>
      <w:r>
        <w:rPr>
          <w:lang w:eastAsia="ko-KR"/>
        </w:rPr>
        <w:t xml:space="preserve"> naringenin, flavanone and hesperetin</w:t>
      </w:r>
      <w:r>
        <w:rPr>
          <w:rFonts w:hint="eastAsia"/>
          <w:lang w:eastAsia="ko-KR"/>
        </w:rPr>
        <w:t xml:space="preserve"> against various Gram positive and Gram negative bacteria</w:t>
      </w:r>
      <w:r>
        <w:rPr>
          <w:lang w:eastAsia="ko-KR"/>
        </w:rPr>
        <w:t xml:space="preserve">. </w:t>
      </w:r>
    </w:p>
    <w:p w:rsidR="007B5F97" w:rsidRDefault="007B5F97" w:rsidP="007B5F97">
      <w:pPr>
        <w:spacing w:after="0" w:line="480" w:lineRule="auto"/>
        <w:jc w:val="both"/>
        <w:rPr>
          <w:lang w:eastAsia="ko-KR"/>
        </w:rPr>
      </w:pPr>
      <w:r w:rsidRPr="00500DAF">
        <w:rPr>
          <w:b/>
          <w:lang w:eastAsia="ko-KR"/>
        </w:rPr>
        <w:t>Conclusions</w:t>
      </w:r>
      <w:r>
        <w:rPr>
          <w:lang w:eastAsia="ko-KR"/>
        </w:rPr>
        <w:t xml:space="preserve">: We elucidated that </w:t>
      </w:r>
      <w:r w:rsidRPr="0068024A">
        <w:rPr>
          <w:lang w:eastAsia="ko-KR"/>
        </w:rPr>
        <w:t xml:space="preserve">eriodictyol being produced from naringenin using recombinant CYP450 BM3 and its variants from </w:t>
      </w:r>
      <w:r w:rsidRPr="0034506A">
        <w:rPr>
          <w:i/>
          <w:lang w:eastAsia="ko-KR"/>
        </w:rPr>
        <w:t>B. megaterium</w:t>
      </w:r>
      <w:r>
        <w:rPr>
          <w:lang w:eastAsia="ko-KR"/>
        </w:rPr>
        <w:t>, which shows</w:t>
      </w:r>
      <w:r w:rsidRPr="0068024A">
        <w:rPr>
          <w:lang w:eastAsia="ko-KR"/>
        </w:rPr>
        <w:t xml:space="preserve"> an approach for the production of important hydroxylated compounds of various polyphenols in an industrial </w:t>
      </w:r>
      <w:r>
        <w:rPr>
          <w:lang w:eastAsia="ko-KR"/>
        </w:rPr>
        <w:t>that may span pharmaceutical industries.</w:t>
      </w:r>
    </w:p>
    <w:p w:rsidR="007B5F97" w:rsidRDefault="007B5F97" w:rsidP="007B5F97">
      <w:pPr>
        <w:spacing w:after="0" w:line="480" w:lineRule="auto"/>
        <w:jc w:val="both"/>
        <w:rPr>
          <w:lang w:eastAsia="ko-KR"/>
        </w:rPr>
      </w:pPr>
      <w:r>
        <w:rPr>
          <w:b/>
          <w:lang w:eastAsia="ko-KR"/>
        </w:rPr>
        <w:t>Keywords</w:t>
      </w:r>
      <w:r w:rsidRPr="000E00C1">
        <w:rPr>
          <w:b/>
          <w:lang w:eastAsia="ko-KR"/>
        </w:rPr>
        <w:t>:</w:t>
      </w:r>
      <w:r w:rsidRPr="000E00C1">
        <w:rPr>
          <w:lang w:eastAsia="ko-KR"/>
        </w:rPr>
        <w:t xml:space="preserve"> </w:t>
      </w:r>
      <w:r>
        <w:rPr>
          <w:lang w:eastAsia="ko-KR"/>
        </w:rPr>
        <w:t>C</w:t>
      </w:r>
      <w:r w:rsidRPr="00A96739">
        <w:rPr>
          <w:lang w:eastAsia="ko-KR"/>
        </w:rPr>
        <w:t>ytochrome P450 BM3</w:t>
      </w:r>
      <w:r>
        <w:rPr>
          <w:lang w:eastAsia="ko-KR"/>
        </w:rPr>
        <w:t xml:space="preserve">, </w:t>
      </w:r>
      <w:r w:rsidRPr="00A96739">
        <w:rPr>
          <w:lang w:eastAsia="ko-KR"/>
        </w:rPr>
        <w:t>monooxygenase</w:t>
      </w:r>
      <w:r>
        <w:rPr>
          <w:lang w:eastAsia="ko-KR"/>
        </w:rPr>
        <w:t>, hydroxylation, flavonoids</w:t>
      </w:r>
    </w:p>
    <w:p w:rsidR="0072774D" w:rsidRPr="007F78CE" w:rsidRDefault="0072774D" w:rsidP="002E4542">
      <w:pPr>
        <w:spacing w:after="0" w:line="480" w:lineRule="auto"/>
        <w:jc w:val="center"/>
        <w:rPr>
          <w:b/>
          <w:bCs/>
          <w:sz w:val="28"/>
          <w:szCs w:val="28"/>
          <w:lang w:eastAsia="ko-KR"/>
        </w:rPr>
      </w:pPr>
      <w:bookmarkStart w:id="21" w:name="_GoBack"/>
      <w:bookmarkEnd w:id="21"/>
      <w:r w:rsidRPr="007F78CE">
        <w:rPr>
          <w:b/>
          <w:bCs/>
          <w:sz w:val="28"/>
          <w:szCs w:val="28"/>
          <w:lang w:eastAsia="ko-KR"/>
        </w:rPr>
        <w:lastRenderedPageBreak/>
        <w:t>Table of contents</w:t>
      </w:r>
    </w:p>
    <w:p w:rsidR="008E7A25" w:rsidRPr="0093522B" w:rsidRDefault="007003EB" w:rsidP="006F7B99">
      <w:pPr>
        <w:tabs>
          <w:tab w:val="left" w:pos="3540"/>
        </w:tabs>
        <w:spacing w:before="120" w:after="120" w:line="480" w:lineRule="auto"/>
        <w:ind w:left="2"/>
        <w:jc w:val="both"/>
        <w:rPr>
          <w:bCs/>
          <w:lang w:eastAsia="ko-KR"/>
        </w:rPr>
      </w:pPr>
      <w:r w:rsidRPr="00FE2F1C">
        <w:rPr>
          <w:b/>
          <w:bCs/>
          <w:lang w:eastAsia="ko-KR"/>
        </w:rPr>
        <w:t>Table S1.</w:t>
      </w:r>
      <w:r w:rsidRPr="007003EB">
        <w:rPr>
          <w:bCs/>
          <w:lang w:eastAsia="ko-KR"/>
        </w:rPr>
        <w:t xml:space="preserve"> Inhibition zone diameter (mm) of four flavonoids along with kanamycin against various Gram-positive and Gram-negative bacteria in disc-diffusion assay.</w:t>
      </w:r>
    </w:p>
    <w:p w:rsidR="00E41674" w:rsidRDefault="005D0D98" w:rsidP="006F7B99">
      <w:pPr>
        <w:tabs>
          <w:tab w:val="left" w:pos="3540"/>
        </w:tabs>
        <w:spacing w:before="120" w:after="120" w:line="480" w:lineRule="auto"/>
        <w:jc w:val="both"/>
        <w:rPr>
          <w:bCs/>
          <w:lang w:eastAsia="ko-KR"/>
        </w:rPr>
      </w:pPr>
      <w:bookmarkStart w:id="22" w:name="OLE_LINK444"/>
      <w:bookmarkStart w:id="23" w:name="OLE_LINK445"/>
      <w:r>
        <w:rPr>
          <w:b/>
          <w:bCs/>
          <w:lang w:eastAsia="ko-KR"/>
        </w:rPr>
        <w:t>Table S2</w:t>
      </w:r>
      <w:r w:rsidR="00502D9F" w:rsidRPr="0093522B">
        <w:rPr>
          <w:b/>
          <w:bCs/>
          <w:lang w:eastAsia="ko-KR"/>
        </w:rPr>
        <w:t xml:space="preserve">. </w:t>
      </w:r>
      <w:r w:rsidR="00502D9F" w:rsidRPr="0093522B">
        <w:rPr>
          <w:bCs/>
          <w:lang w:eastAsia="ko-KR"/>
        </w:rPr>
        <w:t>IC</w:t>
      </w:r>
      <w:r w:rsidR="00502D9F" w:rsidRPr="0093522B">
        <w:rPr>
          <w:bCs/>
          <w:vertAlign w:val="subscript"/>
          <w:lang w:eastAsia="ko-KR"/>
        </w:rPr>
        <w:t>50</w:t>
      </w:r>
      <w:r w:rsidR="00502D9F" w:rsidRPr="0093522B">
        <w:rPr>
          <w:bCs/>
          <w:lang w:eastAsia="ko-KR"/>
        </w:rPr>
        <w:t xml:space="preserve"> values of four compounds against AGS, HTC116, Hela, HepG2</w:t>
      </w:r>
      <w:r w:rsidR="003D082A">
        <w:rPr>
          <w:bCs/>
          <w:lang w:eastAsia="ko-KR"/>
        </w:rPr>
        <w:t>.</w:t>
      </w:r>
    </w:p>
    <w:bookmarkEnd w:id="22"/>
    <w:bookmarkEnd w:id="23"/>
    <w:p w:rsidR="002670AB" w:rsidRDefault="002670AB" w:rsidP="006F7B99">
      <w:pPr>
        <w:spacing w:before="120" w:after="120" w:line="480" w:lineRule="auto"/>
        <w:jc w:val="both"/>
        <w:rPr>
          <w:b/>
          <w:bCs/>
          <w:lang w:eastAsia="ko-KR"/>
        </w:rPr>
      </w:pPr>
      <w:r>
        <w:rPr>
          <w:b/>
          <w:bCs/>
          <w:lang w:eastAsia="ko-KR"/>
        </w:rPr>
        <w:t xml:space="preserve">Figure S1. </w:t>
      </w:r>
      <w:r>
        <w:rPr>
          <w:rFonts w:eastAsia="굴림"/>
        </w:rPr>
        <w:t xml:space="preserve">The </w:t>
      </w:r>
      <w:r w:rsidR="002B2F22">
        <w:rPr>
          <w:rFonts w:eastAsia="굴림" w:hint="eastAsia"/>
          <w:lang w:eastAsia="ko-KR"/>
        </w:rPr>
        <w:t xml:space="preserve">UV </w:t>
      </w:r>
      <w:r>
        <w:rPr>
          <w:rFonts w:eastAsia="굴림"/>
        </w:rPr>
        <w:t>maxima absorbance and exact mass analysis of naringenin (</w:t>
      </w:r>
      <w:r w:rsidR="0099291C">
        <w:rPr>
          <w:rFonts w:eastAsia="굴림"/>
          <w:b/>
        </w:rPr>
        <w:t>A</w:t>
      </w:r>
      <w:r>
        <w:rPr>
          <w:rFonts w:eastAsia="굴림"/>
        </w:rPr>
        <w:t>) and reaction products P1 (</w:t>
      </w:r>
      <w:r w:rsidR="0099291C">
        <w:rPr>
          <w:rFonts w:eastAsia="굴림"/>
          <w:b/>
        </w:rPr>
        <w:t>B</w:t>
      </w:r>
      <w:r>
        <w:rPr>
          <w:rFonts w:eastAsia="굴림"/>
        </w:rPr>
        <w:t>), P2 (</w:t>
      </w:r>
      <w:r w:rsidR="0099291C">
        <w:rPr>
          <w:rFonts w:eastAsia="굴림"/>
          <w:b/>
        </w:rPr>
        <w:t>C</w:t>
      </w:r>
      <w:r>
        <w:rPr>
          <w:rFonts w:eastAsia="굴림"/>
        </w:rPr>
        <w:t>), P3 (</w:t>
      </w:r>
      <w:r w:rsidR="0099291C">
        <w:rPr>
          <w:rFonts w:eastAsia="굴림"/>
          <w:b/>
        </w:rPr>
        <w:t>D</w:t>
      </w:r>
      <w:r>
        <w:rPr>
          <w:rFonts w:eastAsia="굴림"/>
        </w:rPr>
        <w:t xml:space="preserve">). P1 have been identified as hydroxylated naringenin </w:t>
      </w:r>
      <w:r>
        <w:rPr>
          <w:rFonts w:eastAsia="굴림" w:hint="eastAsia"/>
          <w:bCs/>
        </w:rPr>
        <w:t>while</w:t>
      </w:r>
      <w:r>
        <w:rPr>
          <w:rFonts w:eastAsia="굴림"/>
          <w:bCs/>
        </w:rPr>
        <w:t xml:space="preserve"> P2 and P3 have been identified </w:t>
      </w:r>
      <w:r>
        <w:rPr>
          <w:rFonts w:eastAsia="굴림" w:hint="eastAsia"/>
          <w:bCs/>
        </w:rPr>
        <w:t>as</w:t>
      </w:r>
      <w:r w:rsidRPr="00670794">
        <w:rPr>
          <w:rFonts w:eastAsia="굴림"/>
          <w:bCs/>
        </w:rPr>
        <w:t xml:space="preserve"> </w:t>
      </w:r>
      <w:r>
        <w:rPr>
          <w:rFonts w:eastAsia="굴림"/>
          <w:bCs/>
        </w:rPr>
        <w:t xml:space="preserve">apigenin and hydroxylated apigenin, </w:t>
      </w:r>
      <w:r w:rsidRPr="00072659">
        <w:rPr>
          <w:rFonts w:eastAsia="굴림"/>
          <w:bCs/>
        </w:rPr>
        <w:t>respectively</w:t>
      </w:r>
      <w:r>
        <w:rPr>
          <w:rFonts w:eastAsia="굴림"/>
          <w:bCs/>
        </w:rPr>
        <w:t>.</w:t>
      </w:r>
    </w:p>
    <w:p w:rsidR="00DA5854" w:rsidRPr="00DA5854" w:rsidRDefault="00DA5854" w:rsidP="006F7B99">
      <w:pPr>
        <w:spacing w:before="120" w:after="120" w:line="480" w:lineRule="auto"/>
        <w:jc w:val="both"/>
        <w:rPr>
          <w:bCs/>
          <w:lang w:eastAsia="ko-KR"/>
        </w:rPr>
      </w:pPr>
      <w:r w:rsidRPr="00DA5854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2</w:t>
      </w:r>
      <w:r>
        <w:rPr>
          <w:b/>
          <w:bCs/>
          <w:lang w:eastAsia="ko-KR"/>
        </w:rPr>
        <w:t xml:space="preserve">. </w:t>
      </w:r>
      <w:bookmarkStart w:id="24" w:name="OLE_LINK446"/>
      <w:bookmarkStart w:id="25" w:name="OLE_LINK447"/>
      <w:r w:rsidR="0073126F">
        <w:rPr>
          <w:bCs/>
          <w:lang w:eastAsia="ko-KR"/>
        </w:rPr>
        <w:t xml:space="preserve">HPLC-PDA, </w:t>
      </w:r>
      <w:r w:rsidR="006D63C9">
        <w:rPr>
          <w:rFonts w:hint="eastAsia"/>
          <w:bCs/>
          <w:lang w:eastAsia="ko-KR"/>
        </w:rPr>
        <w:t xml:space="preserve">the </w:t>
      </w:r>
      <w:r w:rsidR="002B2F22">
        <w:rPr>
          <w:rFonts w:hint="eastAsia"/>
          <w:bCs/>
          <w:lang w:eastAsia="ko-KR"/>
        </w:rPr>
        <w:t xml:space="preserve">UV </w:t>
      </w:r>
      <w:r w:rsidR="0073126F" w:rsidRPr="00DD7BD5">
        <w:rPr>
          <w:bCs/>
          <w:lang w:eastAsia="ko-KR"/>
        </w:rPr>
        <w:t xml:space="preserve">maxima absorbance </w:t>
      </w:r>
      <w:r w:rsidR="0073126F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73126F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3E7C69" w:rsidRPr="003E7C69">
        <w:rPr>
          <w:bCs/>
          <w:lang w:eastAsia="ko-KR"/>
        </w:rPr>
        <w:t>ESI/MS analysis of reaction products and apigenin</w:t>
      </w:r>
      <w:r w:rsidR="00273A30">
        <w:rPr>
          <w:bCs/>
          <w:lang w:eastAsia="ko-KR"/>
        </w:rPr>
        <w:t xml:space="preserve"> </w:t>
      </w:r>
      <w:r w:rsidR="00273A30" w:rsidRPr="00273A30">
        <w:rPr>
          <w:bCs/>
          <w:lang w:eastAsia="ko-KR"/>
        </w:rPr>
        <w:t>standard</w:t>
      </w:r>
      <w:r w:rsidR="00253045">
        <w:rPr>
          <w:bCs/>
          <w:lang w:eastAsia="ko-KR"/>
        </w:rPr>
        <w:t>.</w:t>
      </w:r>
      <w:bookmarkEnd w:id="24"/>
      <w:bookmarkEnd w:id="25"/>
      <w:r w:rsidR="00253045">
        <w:rPr>
          <w:bCs/>
          <w:lang w:eastAsia="ko-KR"/>
        </w:rPr>
        <w:t xml:space="preserve"> </w:t>
      </w:r>
      <w:r w:rsidR="006E5EFB" w:rsidRPr="003E7C69">
        <w:rPr>
          <w:bCs/>
          <w:lang w:eastAsia="ko-KR"/>
        </w:rPr>
        <w:t>(</w:t>
      </w:r>
      <w:r w:rsidR="00D654DE" w:rsidRPr="002B2F22">
        <w:rPr>
          <w:b/>
          <w:lang w:eastAsia="ko-KR"/>
        </w:rPr>
        <w:t>A</w:t>
      </w:r>
      <w:r w:rsidRPr="000F1F55">
        <w:rPr>
          <w:bCs/>
          <w:lang w:eastAsia="ko-KR"/>
        </w:rPr>
        <w:t>)</w:t>
      </w:r>
      <w:r>
        <w:rPr>
          <w:b/>
          <w:bCs/>
          <w:lang w:eastAsia="ko-KR"/>
        </w:rPr>
        <w:t xml:space="preserve"> </w:t>
      </w:r>
      <w:r w:rsidR="00253045">
        <w:rPr>
          <w:bCs/>
          <w:lang w:eastAsia="ko-KR"/>
        </w:rPr>
        <w:t>HPLC-PDA</w:t>
      </w:r>
      <w:r w:rsidR="0062392D">
        <w:rPr>
          <w:bCs/>
          <w:lang w:eastAsia="ko-KR"/>
        </w:rPr>
        <w:t xml:space="preserve"> chromatogram</w:t>
      </w:r>
      <w:r w:rsidR="00253045">
        <w:rPr>
          <w:bCs/>
          <w:lang w:eastAsia="ko-KR"/>
        </w:rPr>
        <w:t xml:space="preserve">; </w:t>
      </w:r>
      <w:r w:rsidR="006E5EFB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6E5EFB" w:rsidRPr="002B2F22">
        <w:rPr>
          <w:lang w:eastAsia="ko-KR"/>
        </w:rPr>
        <w:t>)</w:t>
      </w:r>
      <w:r>
        <w:rPr>
          <w:bCs/>
          <w:lang w:eastAsia="ko-KR"/>
        </w:rPr>
        <w:t xml:space="preserve"> The </w:t>
      </w:r>
      <w:r w:rsidR="00DD7BD5" w:rsidRPr="00DD7BD5">
        <w:rPr>
          <w:bCs/>
          <w:lang w:eastAsia="ko-KR"/>
        </w:rPr>
        <w:t xml:space="preserve">maxima UV absorbance </w:t>
      </w:r>
      <w:r w:rsidR="00DD7BD5">
        <w:rPr>
          <w:bCs/>
          <w:lang w:eastAsia="ko-KR"/>
        </w:rPr>
        <w:t xml:space="preserve">and exact mass </w:t>
      </w:r>
      <w:r>
        <w:rPr>
          <w:bCs/>
          <w:lang w:eastAsia="ko-KR"/>
        </w:rPr>
        <w:t xml:space="preserve">of </w:t>
      </w:r>
      <w:r w:rsidR="0098456E">
        <w:rPr>
          <w:bCs/>
          <w:lang w:eastAsia="ko-KR"/>
        </w:rPr>
        <w:t>apigenin</w:t>
      </w:r>
      <w:r>
        <w:rPr>
          <w:bCs/>
          <w:lang w:eastAsia="ko-KR"/>
        </w:rPr>
        <w:t xml:space="preserve"> and </w:t>
      </w:r>
      <w:r w:rsidR="005B1337">
        <w:rPr>
          <w:bCs/>
          <w:lang w:eastAsia="ko-KR"/>
        </w:rPr>
        <w:t>(</w:t>
      </w:r>
      <w:r w:rsidR="005B1337" w:rsidRPr="00D654DE">
        <w:rPr>
          <w:b/>
          <w:bCs/>
          <w:lang w:eastAsia="ko-KR"/>
        </w:rPr>
        <w:t>C</w:t>
      </w:r>
      <w:r w:rsidR="005B1337">
        <w:rPr>
          <w:bCs/>
          <w:lang w:eastAsia="ko-KR"/>
        </w:rPr>
        <w:t xml:space="preserve">) </w:t>
      </w:r>
      <w:r>
        <w:rPr>
          <w:bCs/>
          <w:lang w:eastAsia="ko-KR"/>
        </w:rPr>
        <w:t>hydroxylated apigenin</w:t>
      </w:r>
      <w:r w:rsidR="0098456E">
        <w:rPr>
          <w:bCs/>
          <w:lang w:eastAsia="ko-KR"/>
        </w:rPr>
        <w:t xml:space="preserve"> (a1) </w:t>
      </w:r>
      <w:r w:rsidR="001C120F">
        <w:rPr>
          <w:bCs/>
          <w:lang w:eastAsia="ko-KR"/>
        </w:rPr>
        <w:t>are shown</w:t>
      </w:r>
      <w:r w:rsidR="003D082A">
        <w:rPr>
          <w:bCs/>
          <w:lang w:eastAsia="ko-KR"/>
        </w:rPr>
        <w:t>.</w:t>
      </w:r>
    </w:p>
    <w:p w:rsidR="000F1F55" w:rsidRPr="0062392D" w:rsidRDefault="00DC22C3" w:rsidP="006F7B99">
      <w:pPr>
        <w:spacing w:before="120" w:after="120" w:line="480" w:lineRule="auto"/>
        <w:jc w:val="both"/>
        <w:rPr>
          <w:b/>
          <w:bCs/>
          <w:lang w:eastAsia="ko-KR"/>
        </w:rPr>
      </w:pPr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3</w:t>
      </w:r>
      <w:r>
        <w:rPr>
          <w:b/>
          <w:bCs/>
          <w:lang w:eastAsia="ko-KR"/>
        </w:rPr>
        <w:t xml:space="preserve">. </w:t>
      </w:r>
      <w:r w:rsidR="0062392D">
        <w:rPr>
          <w:bCs/>
          <w:lang w:eastAsia="ko-KR"/>
        </w:rPr>
        <w:t xml:space="preserve">HPLC-PDA, </w:t>
      </w:r>
      <w:r w:rsidR="006D63C9">
        <w:rPr>
          <w:rFonts w:hint="eastAsia"/>
          <w:bCs/>
          <w:lang w:eastAsia="ko-KR"/>
        </w:rPr>
        <w:t xml:space="preserve">the </w:t>
      </w:r>
      <w:r w:rsidR="002B2F22">
        <w:rPr>
          <w:rFonts w:hint="eastAsia"/>
          <w:bCs/>
          <w:lang w:eastAsia="ko-KR"/>
        </w:rPr>
        <w:t xml:space="preserve">UV </w:t>
      </w:r>
      <w:r w:rsidR="0062392D" w:rsidRPr="00DD7BD5">
        <w:rPr>
          <w:bCs/>
          <w:lang w:eastAsia="ko-KR"/>
        </w:rPr>
        <w:t xml:space="preserve">maxima absorbance </w:t>
      </w:r>
      <w:r w:rsidR="0062392D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62392D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62392D" w:rsidRPr="003E7C69">
        <w:rPr>
          <w:bCs/>
          <w:lang w:eastAsia="ko-KR"/>
        </w:rPr>
        <w:t xml:space="preserve">ESI/MS analysis of reaction products and </w:t>
      </w:r>
      <w:r w:rsidR="0062392D">
        <w:rPr>
          <w:bCs/>
          <w:lang w:eastAsia="ko-KR"/>
        </w:rPr>
        <w:t xml:space="preserve">3-HF </w:t>
      </w:r>
      <w:r w:rsidR="0062392D" w:rsidRPr="00273A30">
        <w:rPr>
          <w:bCs/>
          <w:lang w:eastAsia="ko-KR"/>
        </w:rPr>
        <w:t>standard</w:t>
      </w:r>
      <w:r w:rsidR="0062392D">
        <w:rPr>
          <w:bCs/>
          <w:lang w:eastAsia="ko-KR"/>
        </w:rPr>
        <w:t>.</w:t>
      </w:r>
      <w:r w:rsidR="0062392D">
        <w:rPr>
          <w:b/>
          <w:bCs/>
          <w:lang w:eastAsia="ko-KR"/>
        </w:rPr>
        <w:t xml:space="preserve"> </w:t>
      </w:r>
      <w:r w:rsidR="003D082A">
        <w:rPr>
          <w:b/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A</w:t>
      </w:r>
      <w:r w:rsidR="000F1F55" w:rsidRPr="000F1F55">
        <w:rPr>
          <w:bCs/>
          <w:lang w:eastAsia="ko-KR"/>
        </w:rPr>
        <w:t>)</w:t>
      </w:r>
      <w:r w:rsidR="000F1F55">
        <w:rPr>
          <w:b/>
          <w:bCs/>
          <w:lang w:eastAsia="ko-KR"/>
        </w:rPr>
        <w:t xml:space="preserve"> </w:t>
      </w:r>
      <w:r w:rsidR="005406EE" w:rsidRPr="005406EE">
        <w:rPr>
          <w:bCs/>
          <w:lang w:eastAsia="ko-KR"/>
        </w:rPr>
        <w:t>HPLC-PDA</w:t>
      </w:r>
      <w:r w:rsidR="0062392D">
        <w:rPr>
          <w:bCs/>
          <w:lang w:eastAsia="ko-KR"/>
        </w:rPr>
        <w:t xml:space="preserve"> </w:t>
      </w:r>
      <w:r w:rsidR="0062392D" w:rsidRPr="0062392D">
        <w:rPr>
          <w:bCs/>
          <w:lang w:eastAsia="ko-KR"/>
        </w:rPr>
        <w:t>chromatogram</w:t>
      </w:r>
      <w:r w:rsidR="0062392D">
        <w:rPr>
          <w:bCs/>
          <w:lang w:eastAsia="ko-KR"/>
        </w:rPr>
        <w:t xml:space="preserve">; </w:t>
      </w:r>
      <w:r w:rsidR="003D082A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3D082A">
        <w:rPr>
          <w:bCs/>
          <w:lang w:eastAsia="ko-KR"/>
        </w:rPr>
        <w:t>)</w:t>
      </w:r>
      <w:r w:rsidR="00AC46F0">
        <w:rPr>
          <w:bCs/>
          <w:lang w:eastAsia="ko-KR"/>
        </w:rPr>
        <w:t xml:space="preserve"> </w:t>
      </w:r>
      <w:r w:rsidR="000F1F55">
        <w:rPr>
          <w:bCs/>
          <w:lang w:eastAsia="ko-KR"/>
        </w:rPr>
        <w:t xml:space="preserve">The </w:t>
      </w:r>
      <w:r w:rsidR="003D082A" w:rsidRPr="003D082A">
        <w:rPr>
          <w:bCs/>
          <w:lang w:eastAsia="ko-KR"/>
        </w:rPr>
        <w:t xml:space="preserve">maxima UV absorbance </w:t>
      </w:r>
      <w:r w:rsidR="003D082A">
        <w:rPr>
          <w:bCs/>
          <w:lang w:eastAsia="ko-KR"/>
        </w:rPr>
        <w:t xml:space="preserve">and </w:t>
      </w:r>
      <w:r w:rsidR="000F1F55">
        <w:rPr>
          <w:bCs/>
          <w:lang w:eastAsia="ko-KR"/>
        </w:rPr>
        <w:t xml:space="preserve">exact mass of </w:t>
      </w:r>
      <w:r w:rsidR="000E13A4">
        <w:rPr>
          <w:bCs/>
          <w:lang w:eastAsia="ko-KR"/>
        </w:rPr>
        <w:t xml:space="preserve">3-HF and </w:t>
      </w:r>
      <w:r w:rsidR="00266E9B">
        <w:rPr>
          <w:bCs/>
          <w:lang w:eastAsia="ko-KR"/>
        </w:rPr>
        <w:t>(</w:t>
      </w:r>
      <w:r w:rsidR="00266E9B" w:rsidRPr="00D654DE">
        <w:rPr>
          <w:b/>
          <w:bCs/>
          <w:lang w:eastAsia="ko-KR"/>
        </w:rPr>
        <w:t>C</w:t>
      </w:r>
      <w:r w:rsidR="00266E9B">
        <w:rPr>
          <w:bCs/>
          <w:lang w:eastAsia="ko-KR"/>
        </w:rPr>
        <w:t xml:space="preserve">)  </w:t>
      </w:r>
      <w:r w:rsidR="000E13A4">
        <w:rPr>
          <w:bCs/>
          <w:lang w:eastAsia="ko-KR"/>
        </w:rPr>
        <w:t>h</w:t>
      </w:r>
      <w:r w:rsidR="001C120F">
        <w:rPr>
          <w:bCs/>
          <w:lang w:eastAsia="ko-KR"/>
        </w:rPr>
        <w:t>ydroxylated 3-HF (h1) are shown</w:t>
      </w:r>
      <w:r w:rsidR="005A7A4F">
        <w:rPr>
          <w:bCs/>
          <w:lang w:eastAsia="ko-KR"/>
        </w:rPr>
        <w:t>.</w:t>
      </w:r>
    </w:p>
    <w:p w:rsidR="000E13A4" w:rsidRPr="00FD0B67" w:rsidRDefault="000E13A4" w:rsidP="006F7B99">
      <w:pPr>
        <w:spacing w:before="120" w:after="120" w:line="480" w:lineRule="auto"/>
        <w:jc w:val="both"/>
        <w:rPr>
          <w:b/>
          <w:bCs/>
          <w:lang w:eastAsia="ko-KR"/>
        </w:rPr>
      </w:pPr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4</w:t>
      </w:r>
      <w:r>
        <w:rPr>
          <w:b/>
          <w:bCs/>
          <w:lang w:eastAsia="ko-KR"/>
        </w:rPr>
        <w:t xml:space="preserve">. </w:t>
      </w:r>
      <w:r w:rsidR="00FD0B67">
        <w:rPr>
          <w:bCs/>
          <w:lang w:eastAsia="ko-KR"/>
        </w:rPr>
        <w:t xml:space="preserve">HPLC-PDA, </w:t>
      </w:r>
      <w:r w:rsidR="006D63C9">
        <w:rPr>
          <w:rFonts w:hint="eastAsia"/>
          <w:bCs/>
          <w:lang w:eastAsia="ko-KR"/>
        </w:rPr>
        <w:t xml:space="preserve">the </w:t>
      </w:r>
      <w:r w:rsidR="002B2F22">
        <w:rPr>
          <w:rFonts w:hint="eastAsia"/>
          <w:bCs/>
          <w:lang w:eastAsia="ko-KR"/>
        </w:rPr>
        <w:t xml:space="preserve">UV </w:t>
      </w:r>
      <w:r w:rsidR="00FD0B67" w:rsidRPr="00DD7BD5">
        <w:rPr>
          <w:bCs/>
          <w:lang w:eastAsia="ko-KR"/>
        </w:rPr>
        <w:t xml:space="preserve">maxima absorbance </w:t>
      </w:r>
      <w:r w:rsidR="00FD0B67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FD0B67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FD0B67" w:rsidRPr="003E7C69">
        <w:rPr>
          <w:bCs/>
          <w:lang w:eastAsia="ko-KR"/>
        </w:rPr>
        <w:t xml:space="preserve">ESI/MS analysis of reaction products and </w:t>
      </w:r>
      <w:r w:rsidR="00FD0B67" w:rsidRPr="00FD0B67">
        <w:rPr>
          <w:bCs/>
          <w:lang w:eastAsia="ko-KR"/>
        </w:rPr>
        <w:t xml:space="preserve">flavanone </w:t>
      </w:r>
      <w:r w:rsidR="00FD0B67" w:rsidRPr="00273A30">
        <w:rPr>
          <w:bCs/>
          <w:lang w:eastAsia="ko-KR"/>
        </w:rPr>
        <w:t>standard</w:t>
      </w:r>
      <w:r w:rsidR="00FD0B67">
        <w:rPr>
          <w:bCs/>
          <w:lang w:eastAsia="ko-KR"/>
        </w:rPr>
        <w:t>.</w:t>
      </w:r>
      <w:r w:rsidR="00FD0B67">
        <w:rPr>
          <w:b/>
          <w:bCs/>
          <w:lang w:eastAsia="ko-KR"/>
        </w:rPr>
        <w:t xml:space="preserve"> (</w:t>
      </w:r>
      <w:r w:rsidR="00FD0B67" w:rsidRPr="00D654DE">
        <w:rPr>
          <w:b/>
          <w:bCs/>
          <w:lang w:eastAsia="ko-KR"/>
        </w:rPr>
        <w:t>A</w:t>
      </w:r>
      <w:r w:rsidR="00FD0B67" w:rsidRPr="000F1F55">
        <w:rPr>
          <w:bCs/>
          <w:lang w:eastAsia="ko-KR"/>
        </w:rPr>
        <w:t>)</w:t>
      </w:r>
      <w:r w:rsidR="00FD0B67">
        <w:rPr>
          <w:b/>
          <w:bCs/>
          <w:lang w:eastAsia="ko-KR"/>
        </w:rPr>
        <w:t xml:space="preserve"> </w:t>
      </w:r>
      <w:r w:rsidR="00FD0B67" w:rsidRPr="005406EE">
        <w:rPr>
          <w:bCs/>
          <w:lang w:eastAsia="ko-KR"/>
        </w:rPr>
        <w:t>HPLC-PDA</w:t>
      </w:r>
      <w:r w:rsidR="00FD0B67">
        <w:rPr>
          <w:bCs/>
          <w:lang w:eastAsia="ko-KR"/>
        </w:rPr>
        <w:t xml:space="preserve"> </w:t>
      </w:r>
      <w:r w:rsidR="00FD0B67" w:rsidRPr="0062392D">
        <w:rPr>
          <w:bCs/>
          <w:lang w:eastAsia="ko-KR"/>
        </w:rPr>
        <w:t>chromatogram</w:t>
      </w:r>
      <w:r w:rsidR="00FD0B67">
        <w:rPr>
          <w:bCs/>
          <w:lang w:eastAsia="ko-KR"/>
        </w:rPr>
        <w:t xml:space="preserve">; </w:t>
      </w:r>
      <w:r w:rsidR="00266E9B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266E9B">
        <w:rPr>
          <w:b/>
          <w:bCs/>
          <w:lang w:eastAsia="ko-KR"/>
        </w:rPr>
        <w:t>)</w:t>
      </w:r>
      <w:r w:rsidR="00266E9B">
        <w:rPr>
          <w:bCs/>
          <w:lang w:eastAsia="ko-KR"/>
        </w:rPr>
        <w:t xml:space="preserve"> </w:t>
      </w:r>
      <w:r>
        <w:rPr>
          <w:bCs/>
          <w:lang w:eastAsia="ko-KR"/>
        </w:rPr>
        <w:t xml:space="preserve">The </w:t>
      </w:r>
      <w:r w:rsidR="002B2F22">
        <w:rPr>
          <w:rFonts w:hint="eastAsia"/>
          <w:bCs/>
          <w:lang w:eastAsia="ko-KR"/>
        </w:rPr>
        <w:t xml:space="preserve">UV </w:t>
      </w:r>
      <w:r w:rsidR="00BB7705" w:rsidRPr="00266E9B">
        <w:rPr>
          <w:bCs/>
          <w:lang w:eastAsia="ko-KR"/>
        </w:rPr>
        <w:t>maxima absorbance</w:t>
      </w:r>
      <w:r w:rsidR="00266E9B" w:rsidRPr="00266E9B">
        <w:rPr>
          <w:bCs/>
          <w:lang w:eastAsia="ko-KR"/>
        </w:rPr>
        <w:t xml:space="preserve"> </w:t>
      </w:r>
      <w:r w:rsidR="00266E9B">
        <w:rPr>
          <w:bCs/>
          <w:lang w:eastAsia="ko-KR"/>
        </w:rPr>
        <w:t xml:space="preserve">and </w:t>
      </w:r>
      <w:r>
        <w:rPr>
          <w:bCs/>
          <w:lang w:eastAsia="ko-KR"/>
        </w:rPr>
        <w:t xml:space="preserve">exact mass of </w:t>
      </w:r>
      <w:r w:rsidR="00CB7F43">
        <w:rPr>
          <w:bCs/>
          <w:lang w:eastAsia="ko-KR"/>
        </w:rPr>
        <w:t>flavanone</w:t>
      </w:r>
      <w:r w:rsidR="00B925BD">
        <w:rPr>
          <w:bCs/>
          <w:lang w:eastAsia="ko-KR"/>
        </w:rPr>
        <w:t>, (</w:t>
      </w:r>
      <w:r w:rsidR="00B925BD" w:rsidRPr="00B925BD">
        <w:rPr>
          <w:b/>
          <w:bCs/>
          <w:lang w:eastAsia="ko-KR"/>
        </w:rPr>
        <w:t>C</w:t>
      </w:r>
      <w:r w:rsidR="00B925BD">
        <w:rPr>
          <w:bCs/>
          <w:lang w:eastAsia="ko-KR"/>
        </w:rPr>
        <w:t>)</w:t>
      </w:r>
      <w:r w:rsidR="006C31F4">
        <w:rPr>
          <w:bCs/>
          <w:lang w:eastAsia="ko-KR"/>
        </w:rPr>
        <w:t xml:space="preserve"> mono-hydroxylated </w:t>
      </w:r>
      <w:r w:rsidR="002B2F22">
        <w:rPr>
          <w:rFonts w:hint="eastAsia"/>
          <w:bCs/>
          <w:lang w:eastAsia="ko-KR"/>
        </w:rPr>
        <w:t>(</w:t>
      </w:r>
      <w:r w:rsidR="006C31F4">
        <w:rPr>
          <w:bCs/>
          <w:lang w:eastAsia="ko-KR"/>
        </w:rPr>
        <w:t>f2</w:t>
      </w:r>
      <w:r w:rsidR="002B2F22">
        <w:rPr>
          <w:rFonts w:hint="eastAsia"/>
          <w:bCs/>
          <w:lang w:eastAsia="ko-KR"/>
        </w:rPr>
        <w:t>)</w:t>
      </w:r>
      <w:r w:rsidR="006C31F4">
        <w:rPr>
          <w:bCs/>
          <w:lang w:eastAsia="ko-KR"/>
        </w:rPr>
        <w:t>, (</w:t>
      </w:r>
      <w:r w:rsidR="006C31F4" w:rsidRPr="006C31F4">
        <w:rPr>
          <w:b/>
          <w:bCs/>
          <w:lang w:eastAsia="ko-KR"/>
        </w:rPr>
        <w:t>D</w:t>
      </w:r>
      <w:r w:rsidR="006C31F4">
        <w:rPr>
          <w:bCs/>
          <w:lang w:eastAsia="ko-KR"/>
        </w:rPr>
        <w:t xml:space="preserve">) mono-hydroxylated </w:t>
      </w:r>
      <w:r w:rsidR="002B2F22">
        <w:rPr>
          <w:rFonts w:hint="eastAsia"/>
          <w:bCs/>
          <w:lang w:eastAsia="ko-KR"/>
        </w:rPr>
        <w:t>(</w:t>
      </w:r>
      <w:r w:rsidR="00BD7B39">
        <w:rPr>
          <w:bCs/>
          <w:lang w:eastAsia="ko-KR"/>
        </w:rPr>
        <w:t>f3</w:t>
      </w:r>
      <w:r w:rsidR="002B2F22">
        <w:rPr>
          <w:rFonts w:hint="eastAsia"/>
          <w:bCs/>
          <w:lang w:eastAsia="ko-KR"/>
        </w:rPr>
        <w:t>)</w:t>
      </w:r>
      <w:r w:rsidR="00CB7F43">
        <w:rPr>
          <w:bCs/>
          <w:lang w:eastAsia="ko-KR"/>
        </w:rPr>
        <w:t xml:space="preserve"> and </w:t>
      </w:r>
      <w:r w:rsidR="002E7722">
        <w:rPr>
          <w:bCs/>
          <w:lang w:eastAsia="ko-KR"/>
        </w:rPr>
        <w:t>(</w:t>
      </w:r>
      <w:r w:rsidR="002E7722" w:rsidRPr="002E7722">
        <w:rPr>
          <w:b/>
          <w:bCs/>
          <w:lang w:eastAsia="ko-KR"/>
        </w:rPr>
        <w:t>E</w:t>
      </w:r>
      <w:r w:rsidR="002E7722">
        <w:rPr>
          <w:bCs/>
          <w:lang w:eastAsia="ko-KR"/>
        </w:rPr>
        <w:t xml:space="preserve">) </w:t>
      </w:r>
      <w:r w:rsidR="00CB7F43">
        <w:rPr>
          <w:bCs/>
          <w:lang w:eastAsia="ko-KR"/>
        </w:rPr>
        <w:t>di-hydoxylated (f</w:t>
      </w:r>
      <w:r w:rsidR="00F40B58">
        <w:rPr>
          <w:bCs/>
          <w:lang w:eastAsia="ko-KR"/>
        </w:rPr>
        <w:t>1</w:t>
      </w:r>
      <w:r w:rsidR="00CB7F43">
        <w:rPr>
          <w:bCs/>
          <w:lang w:eastAsia="ko-KR"/>
        </w:rPr>
        <w:t xml:space="preserve">) </w:t>
      </w:r>
      <w:r w:rsidR="001C120F">
        <w:rPr>
          <w:bCs/>
          <w:lang w:eastAsia="ko-KR"/>
        </w:rPr>
        <w:t>are shown</w:t>
      </w:r>
      <w:r w:rsidR="005A7A4F">
        <w:rPr>
          <w:bCs/>
          <w:lang w:eastAsia="ko-KR"/>
        </w:rPr>
        <w:t>.</w:t>
      </w:r>
    </w:p>
    <w:p w:rsidR="00B81D71" w:rsidRPr="00073CD9" w:rsidRDefault="00B81D71" w:rsidP="006F7B99">
      <w:pPr>
        <w:spacing w:before="120" w:after="120" w:line="480" w:lineRule="auto"/>
        <w:jc w:val="both"/>
        <w:rPr>
          <w:b/>
          <w:bCs/>
          <w:lang w:eastAsia="ko-KR"/>
        </w:rPr>
      </w:pPr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5</w:t>
      </w:r>
      <w:r>
        <w:rPr>
          <w:b/>
          <w:bCs/>
          <w:lang w:eastAsia="ko-KR"/>
        </w:rPr>
        <w:t xml:space="preserve">. </w:t>
      </w:r>
      <w:r w:rsidR="00073CD9">
        <w:rPr>
          <w:bCs/>
          <w:lang w:eastAsia="ko-KR"/>
        </w:rPr>
        <w:t xml:space="preserve">HPLC-PDA, </w:t>
      </w:r>
      <w:r w:rsidR="006D63C9">
        <w:rPr>
          <w:rFonts w:hint="eastAsia"/>
          <w:bCs/>
          <w:lang w:eastAsia="ko-KR"/>
        </w:rPr>
        <w:t xml:space="preserve">the UV </w:t>
      </w:r>
      <w:r w:rsidR="00073CD9" w:rsidRPr="00DD7BD5">
        <w:rPr>
          <w:bCs/>
          <w:lang w:eastAsia="ko-KR"/>
        </w:rPr>
        <w:t xml:space="preserve">maxima absorbance </w:t>
      </w:r>
      <w:r w:rsidR="00073CD9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073CD9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073CD9" w:rsidRPr="003E7C69">
        <w:rPr>
          <w:bCs/>
          <w:lang w:eastAsia="ko-KR"/>
        </w:rPr>
        <w:t xml:space="preserve">ESI/MS analysis of reaction products and </w:t>
      </w:r>
      <w:r w:rsidR="00073CD9" w:rsidRPr="00073CD9">
        <w:rPr>
          <w:bCs/>
          <w:lang w:eastAsia="ko-KR"/>
        </w:rPr>
        <w:t>genistein</w:t>
      </w:r>
      <w:r w:rsidR="00073CD9" w:rsidRPr="00FD0B67">
        <w:rPr>
          <w:bCs/>
          <w:lang w:eastAsia="ko-KR"/>
        </w:rPr>
        <w:t xml:space="preserve"> </w:t>
      </w:r>
      <w:r w:rsidR="00073CD9" w:rsidRPr="00273A30">
        <w:rPr>
          <w:bCs/>
          <w:lang w:eastAsia="ko-KR"/>
        </w:rPr>
        <w:t>standard</w:t>
      </w:r>
      <w:r w:rsidR="00073CD9">
        <w:rPr>
          <w:bCs/>
          <w:lang w:eastAsia="ko-KR"/>
        </w:rPr>
        <w:t>.</w:t>
      </w:r>
      <w:r w:rsidR="00073CD9">
        <w:rPr>
          <w:b/>
          <w:bCs/>
          <w:lang w:eastAsia="ko-KR"/>
        </w:rPr>
        <w:t xml:space="preserve"> (</w:t>
      </w:r>
      <w:r w:rsidR="00073CD9" w:rsidRPr="00D654DE">
        <w:rPr>
          <w:b/>
          <w:bCs/>
          <w:lang w:eastAsia="ko-KR"/>
        </w:rPr>
        <w:t>A</w:t>
      </w:r>
      <w:r w:rsidR="00073CD9" w:rsidRPr="000F1F55">
        <w:rPr>
          <w:bCs/>
          <w:lang w:eastAsia="ko-KR"/>
        </w:rPr>
        <w:t>)</w:t>
      </w:r>
      <w:r w:rsidR="00073CD9">
        <w:rPr>
          <w:b/>
          <w:bCs/>
          <w:lang w:eastAsia="ko-KR"/>
        </w:rPr>
        <w:t xml:space="preserve"> </w:t>
      </w:r>
      <w:r w:rsidR="00073CD9" w:rsidRPr="005406EE">
        <w:rPr>
          <w:bCs/>
          <w:lang w:eastAsia="ko-KR"/>
        </w:rPr>
        <w:t>HPLC-PDA</w:t>
      </w:r>
      <w:r w:rsidR="00073CD9">
        <w:rPr>
          <w:bCs/>
          <w:lang w:eastAsia="ko-KR"/>
        </w:rPr>
        <w:t xml:space="preserve"> </w:t>
      </w:r>
      <w:r w:rsidR="00073CD9" w:rsidRPr="0062392D">
        <w:rPr>
          <w:bCs/>
          <w:lang w:eastAsia="ko-KR"/>
        </w:rPr>
        <w:t>chromatogram</w:t>
      </w:r>
      <w:r w:rsidR="00073CD9">
        <w:rPr>
          <w:bCs/>
          <w:lang w:eastAsia="ko-KR"/>
        </w:rPr>
        <w:t>;</w:t>
      </w:r>
      <w:r w:rsidR="00073CD9">
        <w:rPr>
          <w:b/>
          <w:bCs/>
          <w:lang w:eastAsia="ko-KR"/>
        </w:rPr>
        <w:t xml:space="preserve"> </w:t>
      </w:r>
      <w:r w:rsidR="005A7A4F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5A7A4F">
        <w:rPr>
          <w:bCs/>
          <w:lang w:eastAsia="ko-KR"/>
        </w:rPr>
        <w:t>)</w:t>
      </w:r>
      <w:r>
        <w:rPr>
          <w:bCs/>
          <w:lang w:eastAsia="ko-KR"/>
        </w:rPr>
        <w:t xml:space="preserve"> The </w:t>
      </w:r>
      <w:r w:rsidR="002B2F22">
        <w:rPr>
          <w:rFonts w:hint="eastAsia"/>
          <w:bCs/>
          <w:lang w:eastAsia="ko-KR"/>
        </w:rPr>
        <w:t xml:space="preserve">UV </w:t>
      </w:r>
      <w:r w:rsidR="00DA71E1" w:rsidRPr="00DA71E1">
        <w:rPr>
          <w:bCs/>
          <w:lang w:eastAsia="ko-KR"/>
        </w:rPr>
        <w:t xml:space="preserve">maxima absorbance </w:t>
      </w:r>
      <w:r w:rsidR="00DA71E1">
        <w:rPr>
          <w:bCs/>
          <w:lang w:eastAsia="ko-KR"/>
        </w:rPr>
        <w:t xml:space="preserve">and exact mass </w:t>
      </w:r>
      <w:r>
        <w:rPr>
          <w:bCs/>
          <w:lang w:eastAsia="ko-KR"/>
        </w:rPr>
        <w:t>of standard</w:t>
      </w:r>
      <w:r w:rsidR="002E7722">
        <w:rPr>
          <w:bCs/>
          <w:lang w:eastAsia="ko-KR"/>
        </w:rPr>
        <w:t>, (</w:t>
      </w:r>
      <w:r w:rsidR="002E7722" w:rsidRPr="00CC64CE">
        <w:rPr>
          <w:b/>
          <w:bCs/>
          <w:lang w:eastAsia="ko-KR"/>
        </w:rPr>
        <w:t>C</w:t>
      </w:r>
      <w:r w:rsidR="002E7722">
        <w:rPr>
          <w:bCs/>
          <w:lang w:eastAsia="ko-KR"/>
        </w:rPr>
        <w:t>)</w:t>
      </w:r>
      <w:r>
        <w:rPr>
          <w:bCs/>
          <w:lang w:eastAsia="ko-KR"/>
        </w:rPr>
        <w:t xml:space="preserve"> mono-hydroxylated</w:t>
      </w:r>
      <w:r w:rsidR="00FD0193">
        <w:rPr>
          <w:bCs/>
          <w:lang w:eastAsia="ko-KR"/>
        </w:rPr>
        <w:t xml:space="preserve"> (g1</w:t>
      </w:r>
      <w:r w:rsidR="002E7722">
        <w:rPr>
          <w:bCs/>
          <w:lang w:eastAsia="ko-KR"/>
        </w:rPr>
        <w:t>) and mono-hydro</w:t>
      </w:r>
      <w:r w:rsidR="008C752F">
        <w:rPr>
          <w:bCs/>
          <w:lang w:eastAsia="ko-KR"/>
        </w:rPr>
        <w:t xml:space="preserve">xylated (g2) </w:t>
      </w:r>
      <w:r w:rsidR="001C120F">
        <w:rPr>
          <w:bCs/>
          <w:lang w:eastAsia="ko-KR"/>
        </w:rPr>
        <w:t>are shown</w:t>
      </w:r>
      <w:r w:rsidR="008C752F">
        <w:rPr>
          <w:bCs/>
          <w:lang w:eastAsia="ko-KR"/>
        </w:rPr>
        <w:t>.</w:t>
      </w:r>
    </w:p>
    <w:p w:rsidR="00B81D71" w:rsidRPr="007B0644" w:rsidRDefault="00B81D71" w:rsidP="006F7B99">
      <w:pPr>
        <w:spacing w:before="120" w:after="120" w:line="480" w:lineRule="auto"/>
        <w:jc w:val="both"/>
        <w:rPr>
          <w:b/>
          <w:bCs/>
          <w:lang w:eastAsia="ko-KR"/>
        </w:rPr>
      </w:pPr>
      <w:bookmarkStart w:id="26" w:name="OLE_LINK448"/>
      <w:bookmarkStart w:id="27" w:name="OLE_LINK449"/>
      <w:r w:rsidRPr="0093522B">
        <w:rPr>
          <w:b/>
          <w:bCs/>
          <w:lang w:eastAsia="ko-KR"/>
        </w:rPr>
        <w:lastRenderedPageBreak/>
        <w:t>Figure S</w:t>
      </w:r>
      <w:r w:rsidR="001121F4">
        <w:rPr>
          <w:b/>
          <w:bCs/>
          <w:lang w:eastAsia="ko-KR"/>
        </w:rPr>
        <w:t>6</w:t>
      </w:r>
      <w:r>
        <w:rPr>
          <w:b/>
          <w:bCs/>
          <w:lang w:eastAsia="ko-KR"/>
        </w:rPr>
        <w:t>.</w:t>
      </w:r>
      <w:r w:rsidR="007B0644">
        <w:rPr>
          <w:b/>
          <w:bCs/>
          <w:lang w:eastAsia="ko-KR"/>
        </w:rPr>
        <w:t xml:space="preserve"> </w:t>
      </w:r>
      <w:r w:rsidR="007B0644">
        <w:rPr>
          <w:bCs/>
          <w:lang w:eastAsia="ko-KR"/>
        </w:rPr>
        <w:t xml:space="preserve">HPLC-PDA, </w:t>
      </w:r>
      <w:r w:rsidR="006D63C9">
        <w:rPr>
          <w:rFonts w:hint="eastAsia"/>
          <w:bCs/>
          <w:lang w:eastAsia="ko-KR"/>
        </w:rPr>
        <w:t xml:space="preserve">the UV </w:t>
      </w:r>
      <w:r w:rsidR="007B0644" w:rsidRPr="00DD7BD5">
        <w:rPr>
          <w:bCs/>
          <w:lang w:eastAsia="ko-KR"/>
        </w:rPr>
        <w:t xml:space="preserve">maxima absorbance </w:t>
      </w:r>
      <w:r w:rsidR="007B0644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7B0644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7B0644" w:rsidRPr="003E7C69">
        <w:rPr>
          <w:bCs/>
          <w:lang w:eastAsia="ko-KR"/>
        </w:rPr>
        <w:t xml:space="preserve">ESI/MS analysis of reaction products and </w:t>
      </w:r>
      <w:r w:rsidR="007B0644" w:rsidRPr="007B0644">
        <w:rPr>
          <w:bCs/>
          <w:lang w:eastAsia="ko-KR"/>
        </w:rPr>
        <w:t>daizein</w:t>
      </w:r>
      <w:r w:rsidR="007B0644" w:rsidRPr="00FD0B67">
        <w:rPr>
          <w:bCs/>
          <w:lang w:eastAsia="ko-KR"/>
        </w:rPr>
        <w:t xml:space="preserve"> </w:t>
      </w:r>
      <w:r w:rsidR="007B0644" w:rsidRPr="00273A30">
        <w:rPr>
          <w:bCs/>
          <w:lang w:eastAsia="ko-KR"/>
        </w:rPr>
        <w:t>standard</w:t>
      </w:r>
      <w:bookmarkEnd w:id="26"/>
      <w:bookmarkEnd w:id="27"/>
      <w:r w:rsidR="007B0644">
        <w:rPr>
          <w:bCs/>
          <w:lang w:eastAsia="ko-KR"/>
        </w:rPr>
        <w:t>.</w:t>
      </w:r>
      <w:r w:rsidR="007B0644">
        <w:rPr>
          <w:b/>
          <w:bCs/>
          <w:lang w:eastAsia="ko-KR"/>
        </w:rPr>
        <w:t xml:space="preserve"> (</w:t>
      </w:r>
      <w:r w:rsidR="007B0644" w:rsidRPr="00D654DE">
        <w:rPr>
          <w:b/>
          <w:bCs/>
          <w:lang w:eastAsia="ko-KR"/>
        </w:rPr>
        <w:t>A</w:t>
      </w:r>
      <w:r w:rsidR="007B0644" w:rsidRPr="000F1F55">
        <w:rPr>
          <w:bCs/>
          <w:lang w:eastAsia="ko-KR"/>
        </w:rPr>
        <w:t>)</w:t>
      </w:r>
      <w:r w:rsidR="007B0644">
        <w:rPr>
          <w:b/>
          <w:bCs/>
          <w:lang w:eastAsia="ko-KR"/>
        </w:rPr>
        <w:t xml:space="preserve"> </w:t>
      </w:r>
      <w:r w:rsidR="007B0644" w:rsidRPr="005406EE">
        <w:rPr>
          <w:bCs/>
          <w:lang w:eastAsia="ko-KR"/>
        </w:rPr>
        <w:t>HPLC-PDA</w:t>
      </w:r>
      <w:r w:rsidR="007B0644">
        <w:rPr>
          <w:bCs/>
          <w:lang w:eastAsia="ko-KR"/>
        </w:rPr>
        <w:t xml:space="preserve"> </w:t>
      </w:r>
      <w:r w:rsidR="007B0644" w:rsidRPr="0062392D">
        <w:rPr>
          <w:bCs/>
          <w:lang w:eastAsia="ko-KR"/>
        </w:rPr>
        <w:t>chromatogram</w:t>
      </w:r>
      <w:r w:rsidR="007B0644">
        <w:rPr>
          <w:bCs/>
          <w:lang w:eastAsia="ko-KR"/>
        </w:rPr>
        <w:t>;</w:t>
      </w:r>
      <w:r w:rsidR="00FD0193">
        <w:rPr>
          <w:bCs/>
          <w:lang w:eastAsia="ko-KR"/>
        </w:rPr>
        <w:t xml:space="preserve"> </w:t>
      </w:r>
      <w:r w:rsidR="00DA71E1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DA71E1">
        <w:rPr>
          <w:bCs/>
          <w:lang w:eastAsia="ko-KR"/>
        </w:rPr>
        <w:t xml:space="preserve">) </w:t>
      </w:r>
      <w:r>
        <w:rPr>
          <w:bCs/>
          <w:lang w:eastAsia="ko-KR"/>
        </w:rPr>
        <w:t xml:space="preserve">The </w:t>
      </w:r>
      <w:r w:rsidR="002B2F22">
        <w:rPr>
          <w:rFonts w:hint="eastAsia"/>
          <w:bCs/>
          <w:lang w:eastAsia="ko-KR"/>
        </w:rPr>
        <w:t xml:space="preserve">UV </w:t>
      </w:r>
      <w:r>
        <w:rPr>
          <w:bCs/>
          <w:lang w:eastAsia="ko-KR"/>
        </w:rPr>
        <w:t xml:space="preserve">maxima absorbance </w:t>
      </w:r>
      <w:r w:rsidR="00124D71">
        <w:rPr>
          <w:bCs/>
          <w:lang w:eastAsia="ko-KR"/>
        </w:rPr>
        <w:t xml:space="preserve">and exact mass </w:t>
      </w:r>
      <w:r>
        <w:rPr>
          <w:bCs/>
          <w:lang w:eastAsia="ko-KR"/>
        </w:rPr>
        <w:t xml:space="preserve">of </w:t>
      </w:r>
      <w:r w:rsidR="00C33E12">
        <w:rPr>
          <w:bCs/>
          <w:lang w:eastAsia="ko-KR"/>
        </w:rPr>
        <w:t>standard</w:t>
      </w:r>
      <w:r w:rsidR="00124D71">
        <w:rPr>
          <w:bCs/>
          <w:lang w:eastAsia="ko-KR"/>
        </w:rPr>
        <w:t>, (</w:t>
      </w:r>
      <w:r w:rsidR="00124D71" w:rsidRPr="00591291">
        <w:rPr>
          <w:b/>
          <w:bCs/>
          <w:lang w:eastAsia="ko-KR"/>
        </w:rPr>
        <w:t>C</w:t>
      </w:r>
      <w:r w:rsidR="00124D71">
        <w:rPr>
          <w:bCs/>
          <w:lang w:eastAsia="ko-KR"/>
        </w:rPr>
        <w:t>) and (</w:t>
      </w:r>
      <w:r w:rsidR="00124D71" w:rsidRPr="00591291">
        <w:rPr>
          <w:b/>
          <w:bCs/>
          <w:lang w:eastAsia="ko-KR"/>
        </w:rPr>
        <w:t>D</w:t>
      </w:r>
      <w:r w:rsidR="00124D71">
        <w:rPr>
          <w:bCs/>
          <w:lang w:eastAsia="ko-KR"/>
        </w:rPr>
        <w:t xml:space="preserve">) </w:t>
      </w:r>
      <w:r w:rsidR="00DA5854">
        <w:rPr>
          <w:bCs/>
          <w:lang w:eastAsia="ko-KR"/>
        </w:rPr>
        <w:t xml:space="preserve">two </w:t>
      </w:r>
      <w:r>
        <w:rPr>
          <w:bCs/>
          <w:lang w:eastAsia="ko-KR"/>
        </w:rPr>
        <w:t>mono-hydroxylated (</w:t>
      </w:r>
      <w:r w:rsidR="00FD0193">
        <w:rPr>
          <w:bCs/>
          <w:lang w:eastAsia="ko-KR"/>
        </w:rPr>
        <w:t xml:space="preserve">d1, d2) </w:t>
      </w:r>
      <w:r w:rsidR="001C120F">
        <w:rPr>
          <w:bCs/>
          <w:lang w:eastAsia="ko-KR"/>
        </w:rPr>
        <w:t>are shown</w:t>
      </w:r>
      <w:r w:rsidR="00124D71">
        <w:rPr>
          <w:bCs/>
          <w:lang w:eastAsia="ko-KR"/>
        </w:rPr>
        <w:t>.</w:t>
      </w:r>
    </w:p>
    <w:p w:rsidR="00B81D71" w:rsidRPr="00711516" w:rsidRDefault="00B81D71" w:rsidP="006F7B99">
      <w:pPr>
        <w:spacing w:before="120" w:after="120" w:line="480" w:lineRule="auto"/>
        <w:jc w:val="both"/>
        <w:rPr>
          <w:b/>
          <w:bCs/>
          <w:lang w:eastAsia="ko-KR"/>
        </w:rPr>
      </w:pPr>
      <w:bookmarkStart w:id="28" w:name="OLE_LINK450"/>
      <w:bookmarkStart w:id="29" w:name="OLE_LINK451"/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7</w:t>
      </w:r>
      <w:r>
        <w:rPr>
          <w:b/>
          <w:bCs/>
          <w:lang w:eastAsia="ko-KR"/>
        </w:rPr>
        <w:t xml:space="preserve">. </w:t>
      </w:r>
      <w:r w:rsidR="00711516">
        <w:rPr>
          <w:bCs/>
          <w:lang w:eastAsia="ko-KR"/>
        </w:rPr>
        <w:t xml:space="preserve">HPLC-PDA, </w:t>
      </w:r>
      <w:r w:rsidR="002B2F22">
        <w:rPr>
          <w:rFonts w:hint="eastAsia"/>
          <w:bCs/>
          <w:lang w:eastAsia="ko-KR"/>
        </w:rPr>
        <w:t xml:space="preserve">the UV </w:t>
      </w:r>
      <w:r w:rsidR="00711516" w:rsidRPr="00DD7BD5">
        <w:rPr>
          <w:bCs/>
          <w:lang w:eastAsia="ko-KR"/>
        </w:rPr>
        <w:t xml:space="preserve">maxima absorbance </w:t>
      </w:r>
      <w:r w:rsidR="00711516">
        <w:rPr>
          <w:bCs/>
          <w:lang w:eastAsia="ko-KR"/>
        </w:rPr>
        <w:t>and HR</w:t>
      </w:r>
      <w:r w:rsidR="00764AF1">
        <w:rPr>
          <w:bCs/>
          <w:lang w:eastAsia="ko-KR"/>
        </w:rPr>
        <w:t>-</w:t>
      </w:r>
      <w:r w:rsidR="00711516">
        <w:rPr>
          <w:bCs/>
          <w:lang w:eastAsia="ko-KR"/>
        </w:rPr>
        <w:t>QTOF</w:t>
      </w:r>
      <w:r w:rsidR="00764AF1">
        <w:rPr>
          <w:bCs/>
          <w:lang w:eastAsia="ko-KR"/>
        </w:rPr>
        <w:t xml:space="preserve"> </w:t>
      </w:r>
      <w:r w:rsidR="00711516" w:rsidRPr="003E7C69">
        <w:rPr>
          <w:bCs/>
          <w:lang w:eastAsia="ko-KR"/>
        </w:rPr>
        <w:t xml:space="preserve">ESI/MS analysis of reaction products and </w:t>
      </w:r>
      <w:r w:rsidR="00711516" w:rsidRPr="00711516">
        <w:rPr>
          <w:bCs/>
          <w:lang w:eastAsia="ko-KR"/>
        </w:rPr>
        <w:t xml:space="preserve">biochanin A </w:t>
      </w:r>
      <w:r w:rsidR="00711516" w:rsidRPr="00273A30">
        <w:rPr>
          <w:bCs/>
          <w:lang w:eastAsia="ko-KR"/>
        </w:rPr>
        <w:t>standard</w:t>
      </w:r>
      <w:r w:rsidR="00711516">
        <w:rPr>
          <w:bCs/>
          <w:lang w:eastAsia="ko-KR"/>
        </w:rPr>
        <w:t>.</w:t>
      </w:r>
      <w:r w:rsidR="00711516">
        <w:rPr>
          <w:b/>
          <w:bCs/>
          <w:lang w:eastAsia="ko-KR"/>
        </w:rPr>
        <w:t xml:space="preserve"> </w:t>
      </w:r>
      <w:bookmarkEnd w:id="28"/>
      <w:bookmarkEnd w:id="29"/>
      <w:r w:rsidR="00711516">
        <w:rPr>
          <w:b/>
          <w:bCs/>
          <w:lang w:eastAsia="ko-KR"/>
        </w:rPr>
        <w:t>(</w:t>
      </w:r>
      <w:r w:rsidR="00711516" w:rsidRPr="00D654DE">
        <w:rPr>
          <w:b/>
          <w:bCs/>
          <w:lang w:eastAsia="ko-KR"/>
        </w:rPr>
        <w:t>A</w:t>
      </w:r>
      <w:r w:rsidR="00711516" w:rsidRPr="000F1F55">
        <w:rPr>
          <w:bCs/>
          <w:lang w:eastAsia="ko-KR"/>
        </w:rPr>
        <w:t>)</w:t>
      </w:r>
      <w:r w:rsidR="00711516">
        <w:rPr>
          <w:b/>
          <w:bCs/>
          <w:lang w:eastAsia="ko-KR"/>
        </w:rPr>
        <w:t xml:space="preserve"> </w:t>
      </w:r>
      <w:r w:rsidR="00711516" w:rsidRPr="005406EE">
        <w:rPr>
          <w:bCs/>
          <w:lang w:eastAsia="ko-KR"/>
        </w:rPr>
        <w:t>HPLC-PDA</w:t>
      </w:r>
      <w:r w:rsidR="00711516">
        <w:rPr>
          <w:bCs/>
          <w:lang w:eastAsia="ko-KR"/>
        </w:rPr>
        <w:t xml:space="preserve"> </w:t>
      </w:r>
      <w:r w:rsidR="00711516" w:rsidRPr="0062392D">
        <w:rPr>
          <w:bCs/>
          <w:lang w:eastAsia="ko-KR"/>
        </w:rPr>
        <w:t>chromatogram</w:t>
      </w:r>
      <w:r w:rsidR="00711516">
        <w:rPr>
          <w:bCs/>
          <w:lang w:eastAsia="ko-KR"/>
        </w:rPr>
        <w:t xml:space="preserve">; </w:t>
      </w:r>
      <w:r w:rsidR="00591291">
        <w:rPr>
          <w:bCs/>
          <w:lang w:eastAsia="ko-KR"/>
        </w:rPr>
        <w:t>(</w:t>
      </w:r>
      <w:r w:rsidR="00D654DE" w:rsidRPr="00D654DE">
        <w:rPr>
          <w:b/>
          <w:bCs/>
          <w:lang w:eastAsia="ko-KR"/>
        </w:rPr>
        <w:t>B</w:t>
      </w:r>
      <w:r w:rsidR="00591291">
        <w:rPr>
          <w:bCs/>
          <w:lang w:eastAsia="ko-KR"/>
        </w:rPr>
        <w:t xml:space="preserve">) </w:t>
      </w:r>
      <w:r>
        <w:rPr>
          <w:bCs/>
          <w:lang w:eastAsia="ko-KR"/>
        </w:rPr>
        <w:t>The maxima UV absorbance</w:t>
      </w:r>
      <w:r w:rsidR="00124D71">
        <w:rPr>
          <w:bCs/>
          <w:lang w:eastAsia="ko-KR"/>
        </w:rPr>
        <w:t xml:space="preserve"> and exact mass</w:t>
      </w:r>
      <w:r>
        <w:rPr>
          <w:bCs/>
          <w:lang w:eastAsia="ko-KR"/>
        </w:rPr>
        <w:t xml:space="preserve"> of standard</w:t>
      </w:r>
      <w:r w:rsidR="00591291">
        <w:rPr>
          <w:bCs/>
          <w:lang w:eastAsia="ko-KR"/>
        </w:rPr>
        <w:t>, (</w:t>
      </w:r>
      <w:r w:rsidR="00591291" w:rsidRPr="00591291">
        <w:rPr>
          <w:b/>
          <w:bCs/>
          <w:lang w:eastAsia="ko-KR"/>
        </w:rPr>
        <w:t>C</w:t>
      </w:r>
      <w:r w:rsidR="00591291">
        <w:rPr>
          <w:bCs/>
          <w:lang w:eastAsia="ko-KR"/>
        </w:rPr>
        <w:t>) mono-</w:t>
      </w:r>
      <w:r>
        <w:rPr>
          <w:bCs/>
          <w:lang w:eastAsia="ko-KR"/>
        </w:rPr>
        <w:t>hydroxylated (</w:t>
      </w:r>
      <w:r w:rsidR="00092ABF">
        <w:rPr>
          <w:bCs/>
          <w:lang w:eastAsia="ko-KR"/>
        </w:rPr>
        <w:t>b3</w:t>
      </w:r>
      <w:r>
        <w:rPr>
          <w:bCs/>
          <w:lang w:eastAsia="ko-KR"/>
        </w:rPr>
        <w:t>)</w:t>
      </w:r>
      <w:r w:rsidR="00092ABF">
        <w:rPr>
          <w:bCs/>
          <w:lang w:eastAsia="ko-KR"/>
        </w:rPr>
        <w:t xml:space="preserve">, </w:t>
      </w:r>
      <w:r w:rsidR="00591291">
        <w:rPr>
          <w:bCs/>
          <w:lang w:eastAsia="ko-KR"/>
        </w:rPr>
        <w:t>(</w:t>
      </w:r>
      <w:r w:rsidR="00591291" w:rsidRPr="00591291">
        <w:rPr>
          <w:b/>
          <w:bCs/>
          <w:lang w:eastAsia="ko-KR"/>
        </w:rPr>
        <w:t>D</w:t>
      </w:r>
      <w:r w:rsidR="00591291">
        <w:rPr>
          <w:bCs/>
          <w:lang w:eastAsia="ko-KR"/>
        </w:rPr>
        <w:t xml:space="preserve">) </w:t>
      </w:r>
      <w:r w:rsidR="00092ABF">
        <w:rPr>
          <w:bCs/>
          <w:lang w:eastAsia="ko-KR"/>
        </w:rPr>
        <w:t xml:space="preserve">demethylated </w:t>
      </w:r>
      <w:r>
        <w:rPr>
          <w:bCs/>
          <w:lang w:eastAsia="ko-KR"/>
        </w:rPr>
        <w:t>(</w:t>
      </w:r>
      <w:r w:rsidR="00092ABF">
        <w:rPr>
          <w:bCs/>
          <w:lang w:eastAsia="ko-KR"/>
        </w:rPr>
        <w:t>b2</w:t>
      </w:r>
      <w:r>
        <w:rPr>
          <w:bCs/>
          <w:lang w:eastAsia="ko-KR"/>
        </w:rPr>
        <w:t>)</w:t>
      </w:r>
      <w:r w:rsidR="00092ABF">
        <w:rPr>
          <w:bCs/>
          <w:lang w:eastAsia="ko-KR"/>
        </w:rPr>
        <w:t xml:space="preserve"> and </w:t>
      </w:r>
      <w:r w:rsidR="00591291">
        <w:rPr>
          <w:bCs/>
          <w:lang w:eastAsia="ko-KR"/>
        </w:rPr>
        <w:t>(</w:t>
      </w:r>
      <w:r w:rsidR="00591291" w:rsidRPr="00591291">
        <w:rPr>
          <w:b/>
          <w:bCs/>
          <w:lang w:eastAsia="ko-KR"/>
        </w:rPr>
        <w:t>E</w:t>
      </w:r>
      <w:r w:rsidR="00591291">
        <w:rPr>
          <w:bCs/>
          <w:lang w:eastAsia="ko-KR"/>
        </w:rPr>
        <w:t xml:space="preserve">) </w:t>
      </w:r>
      <w:r w:rsidR="00092ABF">
        <w:rPr>
          <w:bCs/>
          <w:lang w:eastAsia="ko-KR"/>
        </w:rPr>
        <w:t>combination between demethylated and hydroxylated (b1)</w:t>
      </w:r>
      <w:r w:rsidR="001C120F">
        <w:rPr>
          <w:bCs/>
          <w:lang w:eastAsia="ko-KR"/>
        </w:rPr>
        <w:t xml:space="preserve"> are shown</w:t>
      </w:r>
      <w:r w:rsidR="00591291">
        <w:rPr>
          <w:bCs/>
          <w:lang w:eastAsia="ko-KR"/>
        </w:rPr>
        <w:t>.</w:t>
      </w:r>
    </w:p>
    <w:p w:rsidR="005C2A95" w:rsidRPr="00F5491F" w:rsidRDefault="00E24BEC" w:rsidP="006F7B99">
      <w:pPr>
        <w:spacing w:before="120" w:after="120" w:line="480" w:lineRule="auto"/>
        <w:jc w:val="both"/>
        <w:rPr>
          <w:lang w:eastAsia="ko-KR"/>
        </w:rPr>
      </w:pPr>
      <w:bookmarkStart w:id="30" w:name="OLE_LINK149"/>
      <w:bookmarkStart w:id="31" w:name="OLE_LINK150"/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8</w:t>
      </w:r>
      <w:r w:rsidRPr="0093522B">
        <w:rPr>
          <w:b/>
          <w:bCs/>
          <w:lang w:eastAsia="ko-KR"/>
        </w:rPr>
        <w:t>.</w:t>
      </w:r>
      <w:r w:rsidR="004C48E6" w:rsidRPr="0093522B">
        <w:rPr>
          <w:b/>
          <w:bCs/>
          <w:lang w:eastAsia="ko-KR"/>
        </w:rPr>
        <w:t xml:space="preserve"> </w:t>
      </w:r>
      <w:r w:rsidR="006F7B99">
        <w:rPr>
          <w:lang w:eastAsia="ko-KR"/>
        </w:rPr>
        <w:t>1-D</w:t>
      </w:r>
      <w:r w:rsidR="000208AD" w:rsidRPr="0093522B">
        <w:rPr>
          <w:lang w:eastAsia="ko-KR"/>
        </w:rPr>
        <w:t xml:space="preserve">imensional NMR of </w:t>
      </w:r>
      <w:bookmarkStart w:id="32" w:name="OLE_LINK102"/>
      <w:bookmarkStart w:id="33" w:name="OLE_LINK103"/>
      <w:r w:rsidR="000208AD" w:rsidRPr="0093522B">
        <w:rPr>
          <w:lang w:eastAsia="ko-KR"/>
        </w:rPr>
        <w:t xml:space="preserve">naringenin </w:t>
      </w:r>
      <w:bookmarkEnd w:id="32"/>
      <w:bookmarkEnd w:id="33"/>
      <w:r w:rsidR="000208AD" w:rsidRPr="0093522B">
        <w:rPr>
          <w:lang w:eastAsia="ko-KR"/>
        </w:rPr>
        <w:t>standard</w:t>
      </w:r>
      <w:r w:rsidR="006F7B99">
        <w:rPr>
          <w:rFonts w:hint="eastAsia"/>
          <w:lang w:eastAsia="ko-KR"/>
        </w:rPr>
        <w:t xml:space="preserve">. </w:t>
      </w:r>
      <w:r w:rsidR="006F7B99">
        <w:rPr>
          <w:lang w:eastAsia="ko-KR"/>
        </w:rPr>
        <w:t>(</w:t>
      </w:r>
      <w:r w:rsidR="006F7B99" w:rsidRPr="006F7B99">
        <w:rPr>
          <w:b/>
          <w:lang w:eastAsia="ko-KR"/>
        </w:rPr>
        <w:t>A</w:t>
      </w:r>
      <w:r w:rsidR="006F7B99">
        <w:rPr>
          <w:lang w:eastAsia="ko-KR"/>
        </w:rPr>
        <w:t xml:space="preserve">) </w:t>
      </w:r>
      <w:r w:rsidR="00480A50" w:rsidRPr="006F7B99">
        <w:rPr>
          <w:vertAlign w:val="superscript"/>
          <w:lang w:eastAsia="ko-KR"/>
        </w:rPr>
        <w:t>1</w:t>
      </w:r>
      <w:r w:rsidR="006F7B99">
        <w:rPr>
          <w:lang w:eastAsia="ko-KR"/>
        </w:rPr>
        <w:t>H-</w:t>
      </w:r>
      <w:r w:rsidR="00480A50" w:rsidRPr="0093522B">
        <w:rPr>
          <w:lang w:eastAsia="ko-KR"/>
        </w:rPr>
        <w:t>NMR</w:t>
      </w:r>
      <w:r w:rsidR="006F7B99">
        <w:rPr>
          <w:lang w:eastAsia="ko-KR"/>
        </w:rPr>
        <w:t>, (</w:t>
      </w:r>
      <w:r w:rsidR="006F7B99" w:rsidRPr="006F7B99">
        <w:rPr>
          <w:b/>
          <w:lang w:eastAsia="ko-KR"/>
        </w:rPr>
        <w:t>B</w:t>
      </w:r>
      <w:r w:rsidR="006F7B99">
        <w:rPr>
          <w:lang w:eastAsia="ko-KR"/>
        </w:rPr>
        <w:t xml:space="preserve">) </w:t>
      </w:r>
      <w:r w:rsidR="00480A50" w:rsidRPr="006F7B99">
        <w:rPr>
          <w:vertAlign w:val="superscript"/>
          <w:lang w:eastAsia="ko-KR"/>
        </w:rPr>
        <w:t>13</w:t>
      </w:r>
      <w:r w:rsidR="006F7B99">
        <w:rPr>
          <w:lang w:eastAsia="ko-KR"/>
        </w:rPr>
        <w:t>C-</w:t>
      </w:r>
      <w:r w:rsidR="00480A50" w:rsidRPr="0093522B">
        <w:rPr>
          <w:lang w:eastAsia="ko-KR"/>
        </w:rPr>
        <w:t>NMR</w:t>
      </w:r>
      <w:r w:rsidR="006F7B99">
        <w:rPr>
          <w:lang w:eastAsia="ko-KR"/>
        </w:rPr>
        <w:t>.</w:t>
      </w:r>
      <w:r w:rsidR="00480A50" w:rsidRPr="0093522B">
        <w:rPr>
          <w:lang w:eastAsia="ko-KR"/>
        </w:rPr>
        <w:t xml:space="preserve"> </w:t>
      </w:r>
    </w:p>
    <w:p w:rsidR="00BE0475" w:rsidRPr="0093522B" w:rsidRDefault="004C48E6" w:rsidP="006F7B99">
      <w:pPr>
        <w:spacing w:before="120" w:after="120" w:line="480" w:lineRule="auto"/>
        <w:ind w:left="2"/>
        <w:jc w:val="both"/>
        <w:rPr>
          <w:lang w:eastAsia="ko-KR"/>
        </w:rPr>
      </w:pPr>
      <w:bookmarkStart w:id="34" w:name="OLE_LINK65"/>
      <w:bookmarkStart w:id="35" w:name="OLE_LINK66"/>
      <w:r w:rsidRPr="0093522B">
        <w:rPr>
          <w:b/>
          <w:bCs/>
          <w:lang w:eastAsia="ko-KR"/>
        </w:rPr>
        <w:t>Figure S</w:t>
      </w:r>
      <w:r w:rsidR="001121F4">
        <w:rPr>
          <w:b/>
          <w:bCs/>
          <w:lang w:eastAsia="ko-KR"/>
        </w:rPr>
        <w:t>9</w:t>
      </w:r>
      <w:bookmarkEnd w:id="34"/>
      <w:bookmarkEnd w:id="35"/>
      <w:r w:rsidRPr="0093522B">
        <w:rPr>
          <w:b/>
          <w:bCs/>
          <w:lang w:eastAsia="ko-KR"/>
        </w:rPr>
        <w:t xml:space="preserve">. </w:t>
      </w:r>
      <w:r w:rsidR="006F7B99">
        <w:rPr>
          <w:lang w:eastAsia="ko-KR"/>
        </w:rPr>
        <w:t>1-D</w:t>
      </w:r>
      <w:r w:rsidR="000208AD" w:rsidRPr="0093522B">
        <w:rPr>
          <w:lang w:eastAsia="ko-KR"/>
        </w:rPr>
        <w:t xml:space="preserve">imensional NMR of </w:t>
      </w:r>
      <w:r w:rsidR="004E6963" w:rsidRPr="0093522B">
        <w:rPr>
          <w:bCs/>
          <w:lang w:eastAsia="ko-KR"/>
        </w:rPr>
        <w:t>eriodictyol</w:t>
      </w:r>
      <w:r w:rsidR="006F7B99">
        <w:rPr>
          <w:bCs/>
          <w:lang w:eastAsia="ko-KR"/>
        </w:rPr>
        <w:t>.</w:t>
      </w:r>
      <w:r w:rsidR="006F7B99">
        <w:rPr>
          <w:rFonts w:hint="eastAsia"/>
          <w:lang w:eastAsia="ko-KR"/>
        </w:rPr>
        <w:t xml:space="preserve"> </w:t>
      </w:r>
      <w:r w:rsidR="006F7B99">
        <w:rPr>
          <w:lang w:eastAsia="ko-KR"/>
        </w:rPr>
        <w:t>(</w:t>
      </w:r>
      <w:r w:rsidR="006F7B99" w:rsidRPr="006F7B99">
        <w:rPr>
          <w:b/>
          <w:lang w:eastAsia="ko-KR"/>
        </w:rPr>
        <w:t>A</w:t>
      </w:r>
      <w:r w:rsidR="006F7B99">
        <w:rPr>
          <w:lang w:eastAsia="ko-KR"/>
        </w:rPr>
        <w:t xml:space="preserve">) </w:t>
      </w:r>
      <w:r w:rsidR="006F7B99" w:rsidRPr="006F7B99">
        <w:rPr>
          <w:vertAlign w:val="superscript"/>
          <w:lang w:eastAsia="ko-KR"/>
        </w:rPr>
        <w:t>1</w:t>
      </w:r>
      <w:r w:rsidR="006F7B99">
        <w:rPr>
          <w:lang w:eastAsia="ko-KR"/>
        </w:rPr>
        <w:t>H-</w:t>
      </w:r>
      <w:r w:rsidR="006F7B99" w:rsidRPr="0093522B">
        <w:rPr>
          <w:lang w:eastAsia="ko-KR"/>
        </w:rPr>
        <w:t>NMR</w:t>
      </w:r>
      <w:r w:rsidR="006F7B99">
        <w:rPr>
          <w:lang w:eastAsia="ko-KR"/>
        </w:rPr>
        <w:t>, (</w:t>
      </w:r>
      <w:r w:rsidR="006F7B99" w:rsidRPr="006F7B99">
        <w:rPr>
          <w:b/>
          <w:lang w:eastAsia="ko-KR"/>
        </w:rPr>
        <w:t>B</w:t>
      </w:r>
      <w:r w:rsidR="006F7B99">
        <w:rPr>
          <w:lang w:eastAsia="ko-KR"/>
        </w:rPr>
        <w:t xml:space="preserve">) </w:t>
      </w:r>
      <w:r w:rsidR="006F7B99" w:rsidRPr="006F7B99">
        <w:rPr>
          <w:vertAlign w:val="superscript"/>
          <w:lang w:eastAsia="ko-KR"/>
        </w:rPr>
        <w:t>13</w:t>
      </w:r>
      <w:r w:rsidR="006F7B99">
        <w:rPr>
          <w:lang w:eastAsia="ko-KR"/>
        </w:rPr>
        <w:t>C-</w:t>
      </w:r>
      <w:r w:rsidR="006F7B99" w:rsidRPr="0093522B">
        <w:rPr>
          <w:lang w:eastAsia="ko-KR"/>
        </w:rPr>
        <w:t>NMR</w:t>
      </w:r>
      <w:r w:rsidR="006F7B99">
        <w:rPr>
          <w:lang w:eastAsia="ko-KR"/>
        </w:rPr>
        <w:t>.</w:t>
      </w:r>
    </w:p>
    <w:bookmarkEnd w:id="30"/>
    <w:bookmarkEnd w:id="31"/>
    <w:p w:rsidR="00DE0BD0" w:rsidRDefault="00DE0BD0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br w:type="page"/>
      </w:r>
    </w:p>
    <w:p w:rsidR="00A06318" w:rsidRDefault="00B87E8A" w:rsidP="00DE0BD0">
      <w:pPr>
        <w:rPr>
          <w:b/>
          <w:bCs/>
          <w:shd w:val="clear" w:color="auto" w:fill="FFFFFF"/>
        </w:rPr>
      </w:pPr>
      <w:r w:rsidRPr="0093522B">
        <w:rPr>
          <w:b/>
          <w:bCs/>
          <w:shd w:val="clear" w:color="auto" w:fill="FFFFFF"/>
        </w:rPr>
        <w:lastRenderedPageBreak/>
        <w:t xml:space="preserve">Table </w:t>
      </w:r>
      <w:r w:rsidR="00DE0BD0">
        <w:rPr>
          <w:b/>
          <w:bCs/>
          <w:shd w:val="clear" w:color="auto" w:fill="FFFFFF"/>
        </w:rPr>
        <w:t>S1</w:t>
      </w:r>
      <w:r w:rsidRPr="0093522B">
        <w:rPr>
          <w:b/>
          <w:bCs/>
          <w:shd w:val="clear" w:color="auto" w:fill="FFFFFF"/>
        </w:rPr>
        <w:t xml:space="preserve">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69502D" w:rsidRPr="001A5932" w:rsidTr="00B02F65">
        <w:tc>
          <w:tcPr>
            <w:tcW w:w="1596" w:type="dxa"/>
            <w:shd w:val="clear" w:color="auto" w:fill="F2F2F2" w:themeFill="background1" w:themeFillShade="F2"/>
          </w:tcPr>
          <w:p w:rsidR="0069502D" w:rsidRPr="0069502D" w:rsidRDefault="0069502D" w:rsidP="00B02F65">
            <w:pPr>
              <w:spacing w:line="360" w:lineRule="auto"/>
              <w:jc w:val="center"/>
              <w:rPr>
                <w:b/>
                <w:lang w:eastAsia="ko-KR"/>
              </w:rPr>
            </w:pPr>
            <w:r w:rsidRPr="0069502D">
              <w:rPr>
                <w:rFonts w:hint="eastAsia"/>
                <w:b/>
                <w:lang w:eastAsia="ko-KR"/>
              </w:rPr>
              <w:t>Pathogens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69502D" w:rsidRPr="00646379" w:rsidRDefault="0069502D" w:rsidP="00B02F65">
            <w:pPr>
              <w:spacing w:line="360" w:lineRule="auto"/>
              <w:jc w:val="center"/>
              <w:rPr>
                <w:b/>
              </w:rPr>
            </w:pPr>
            <w:bookmarkStart w:id="36" w:name="OLE_LINK53"/>
            <w:r w:rsidRPr="00646379">
              <w:rPr>
                <w:bCs/>
                <w:i/>
                <w:lang w:eastAsia="ko-KR"/>
              </w:rPr>
              <w:t>B. subtilis</w:t>
            </w:r>
            <w:bookmarkEnd w:id="36"/>
          </w:p>
        </w:tc>
        <w:tc>
          <w:tcPr>
            <w:tcW w:w="1596" w:type="dxa"/>
            <w:shd w:val="clear" w:color="auto" w:fill="F2F2F2" w:themeFill="background1" w:themeFillShade="F2"/>
          </w:tcPr>
          <w:p w:rsidR="0069502D" w:rsidRPr="00C93875" w:rsidRDefault="0069502D" w:rsidP="00B02F65">
            <w:pPr>
              <w:spacing w:line="360" w:lineRule="auto"/>
              <w:jc w:val="center"/>
              <w:rPr>
                <w:b/>
              </w:rPr>
            </w:pPr>
            <w:bookmarkStart w:id="37" w:name="OLE_LINK64"/>
            <w:r w:rsidRPr="00C93875">
              <w:rPr>
                <w:bCs/>
                <w:i/>
                <w:lang w:eastAsia="ko-KR"/>
              </w:rPr>
              <w:t>M. luteus</w:t>
            </w:r>
            <w:bookmarkEnd w:id="37"/>
          </w:p>
        </w:tc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i/>
                <w:lang w:eastAsia="ko-KR"/>
              </w:rPr>
              <w:t>S. aureus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i/>
                <w:lang w:eastAsia="ko-KR"/>
              </w:rPr>
              <w:t>P. aeruginosa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bookmarkStart w:id="38" w:name="OLE_LINK88"/>
            <w:bookmarkStart w:id="39" w:name="OLE_LINK89"/>
            <w:r w:rsidRPr="001A5932">
              <w:rPr>
                <w:bCs/>
                <w:i/>
                <w:lang w:eastAsia="ko-KR"/>
              </w:rPr>
              <w:t>E. cloaceae</w:t>
            </w:r>
            <w:bookmarkEnd w:id="38"/>
            <w:bookmarkEnd w:id="39"/>
          </w:p>
        </w:tc>
      </w:tr>
      <w:tr w:rsidR="0069502D" w:rsidRPr="001A5932" w:rsidTr="00B02F65"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>Flavanone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</w:rPr>
              <w:t>+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</w:tr>
      <w:tr w:rsidR="0069502D" w:rsidRPr="001A5932" w:rsidTr="00B02F65"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>Hesperetin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</w:rPr>
              <w:t>+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</w:rPr>
              <w:t>+</w:t>
            </w:r>
          </w:p>
        </w:tc>
      </w:tr>
      <w:tr w:rsidR="0069502D" w:rsidRPr="001A5932" w:rsidTr="00B02F65"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bookmarkStart w:id="40" w:name="OLE_LINK104"/>
            <w:bookmarkStart w:id="41" w:name="OLE_LINK105"/>
            <w:r w:rsidRPr="001A5932">
              <w:rPr>
                <w:bCs/>
                <w:lang w:eastAsia="ko-KR"/>
              </w:rPr>
              <w:t>Naringenin</w:t>
            </w:r>
            <w:bookmarkEnd w:id="40"/>
            <w:bookmarkEnd w:id="41"/>
          </w:p>
        </w:tc>
        <w:tc>
          <w:tcPr>
            <w:tcW w:w="1596" w:type="dxa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</w:tr>
      <w:tr w:rsidR="0069502D" w:rsidRPr="001A5932" w:rsidTr="00B02F65">
        <w:tc>
          <w:tcPr>
            <w:tcW w:w="1596" w:type="dxa"/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>Eriodictyol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 xml:space="preserve">11 </w:t>
            </w:r>
            <w:bookmarkStart w:id="42" w:name="OLE_LINK115"/>
            <w:bookmarkStart w:id="43" w:name="OLE_LINK118"/>
            <w:r w:rsidRPr="001A5932">
              <w:rPr>
                <w:bCs/>
                <w:lang w:eastAsia="ko-KR"/>
              </w:rPr>
              <w:t>±</w:t>
            </w:r>
            <w:bookmarkEnd w:id="42"/>
            <w:bookmarkEnd w:id="43"/>
            <w:r w:rsidRPr="001A5932">
              <w:rPr>
                <w:bCs/>
                <w:lang w:eastAsia="ko-KR"/>
              </w:rPr>
              <w:t xml:space="preserve"> 0.12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>22.5 ± 0.47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Cs/>
                <w:lang w:eastAsia="ko-KR"/>
              </w:rPr>
              <w:t>16 ± 0.19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  <w:tc>
          <w:tcPr>
            <w:tcW w:w="1596" w:type="dxa"/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/>
              </w:rPr>
            </w:pPr>
            <w:r w:rsidRPr="001A5932">
              <w:rPr>
                <w:b/>
                <w:bCs/>
                <w:lang w:eastAsia="ko-KR"/>
              </w:rPr>
              <w:t>–</w:t>
            </w:r>
          </w:p>
        </w:tc>
      </w:tr>
      <w:tr w:rsidR="0069502D" w:rsidRPr="001A5932" w:rsidTr="00B02F65">
        <w:tc>
          <w:tcPr>
            <w:tcW w:w="15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Cs/>
                <w:lang w:eastAsia="ko-KR"/>
              </w:rPr>
            </w:pPr>
            <w:r w:rsidRPr="001A5932">
              <w:rPr>
                <w:bCs/>
                <w:lang w:eastAsia="ko-KR"/>
              </w:rPr>
              <w:t>Kanamycin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</w:pPr>
            <w:r w:rsidRPr="001A5932">
              <w:t xml:space="preserve">20 </w:t>
            </w:r>
            <w:r w:rsidRPr="001A5932">
              <w:rPr>
                <w:bCs/>
                <w:lang w:eastAsia="ko-KR"/>
              </w:rPr>
              <w:t>± 0.27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</w:pPr>
            <w:r w:rsidRPr="001A5932">
              <w:t xml:space="preserve">9 </w:t>
            </w:r>
            <w:bookmarkStart w:id="44" w:name="OLE_LINK172"/>
            <w:bookmarkStart w:id="45" w:name="OLE_LINK173"/>
            <w:r w:rsidRPr="001A5932">
              <w:rPr>
                <w:bCs/>
                <w:lang w:eastAsia="ko-KR"/>
              </w:rPr>
              <w:t xml:space="preserve">± </w:t>
            </w:r>
            <w:bookmarkEnd w:id="44"/>
            <w:bookmarkEnd w:id="45"/>
            <w:r w:rsidRPr="001A5932">
              <w:rPr>
                <w:bCs/>
                <w:lang w:eastAsia="ko-KR"/>
              </w:rPr>
              <w:t>0.18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  <w:rPr>
                <w:bCs/>
                <w:lang w:eastAsia="ko-KR"/>
              </w:rPr>
            </w:pPr>
            <w:r w:rsidRPr="001A5932">
              <w:t xml:space="preserve">19 </w:t>
            </w:r>
            <w:r w:rsidRPr="001A5932">
              <w:rPr>
                <w:bCs/>
                <w:lang w:eastAsia="ko-KR"/>
              </w:rPr>
              <w:t>± 0.43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</w:pPr>
            <w:r w:rsidRPr="001A5932">
              <w:t xml:space="preserve">16 </w:t>
            </w:r>
            <w:r w:rsidRPr="001A5932">
              <w:rPr>
                <w:bCs/>
                <w:lang w:eastAsia="ko-KR"/>
              </w:rPr>
              <w:t>± 0.36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:rsidR="0069502D" w:rsidRPr="001A5932" w:rsidRDefault="0069502D" w:rsidP="00B02F65">
            <w:pPr>
              <w:spacing w:line="360" w:lineRule="auto"/>
              <w:jc w:val="center"/>
            </w:pPr>
            <w:r w:rsidRPr="001A5932">
              <w:t xml:space="preserve">21.5 </w:t>
            </w:r>
            <w:r w:rsidRPr="001A5932">
              <w:rPr>
                <w:bCs/>
                <w:lang w:eastAsia="ko-KR"/>
              </w:rPr>
              <w:t>± 0.24</w:t>
            </w:r>
          </w:p>
        </w:tc>
      </w:tr>
      <w:tr w:rsidR="0069502D" w:rsidRPr="001A5932" w:rsidTr="00B02F65">
        <w:trPr>
          <w:trHeight w:val="440"/>
        </w:trPr>
        <w:tc>
          <w:tcPr>
            <w:tcW w:w="95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9502D" w:rsidRPr="001A5932" w:rsidRDefault="0069502D" w:rsidP="00B02F65">
            <w:pPr>
              <w:spacing w:line="360" w:lineRule="auto"/>
              <w:jc w:val="both"/>
              <w:rPr>
                <w:rFonts w:eastAsia="굴림"/>
                <w:sz w:val="20"/>
                <w:szCs w:val="20"/>
              </w:rPr>
            </w:pPr>
            <w:r w:rsidRPr="001A5932">
              <w:rPr>
                <w:rFonts w:eastAsia="굴림"/>
                <w:i/>
                <w:sz w:val="20"/>
                <w:szCs w:val="20"/>
              </w:rPr>
              <w:t>(</w:t>
            </w:r>
            <w:r w:rsidRPr="001A5932">
              <w:rPr>
                <w:sz w:val="20"/>
                <w:szCs w:val="20"/>
                <w:shd w:val="clear" w:color="auto" w:fill="FFFFFF"/>
              </w:rPr>
              <w:t>–</w:t>
            </w:r>
            <w:r w:rsidRPr="001A5932">
              <w:rPr>
                <w:rFonts w:eastAsia="굴림"/>
                <w:i/>
                <w:sz w:val="20"/>
                <w:szCs w:val="20"/>
              </w:rPr>
              <w:t xml:space="preserve">) </w:t>
            </w:r>
            <w:r w:rsidRPr="001A5932">
              <w:rPr>
                <w:rFonts w:eastAsia="굴림"/>
                <w:sz w:val="20"/>
                <w:szCs w:val="20"/>
              </w:rPr>
              <w:t>denotes no inhibition zone;  (+), inhibition zone detected</w:t>
            </w:r>
            <w:r w:rsidRPr="001A5932">
              <w:rPr>
                <w:rFonts w:eastAsia="굴림"/>
                <w:i/>
                <w:sz w:val="20"/>
                <w:szCs w:val="20"/>
              </w:rPr>
              <w:t xml:space="preserve"> </w:t>
            </w:r>
            <w:r w:rsidRPr="001A5932">
              <w:rPr>
                <w:sz w:val="20"/>
                <w:szCs w:val="20"/>
              </w:rPr>
              <w:t>.</w:t>
            </w:r>
            <w:r w:rsidRPr="001A5932">
              <w:rPr>
                <w:sz w:val="20"/>
                <w:szCs w:val="20"/>
              </w:rPr>
              <w:br w:type="page"/>
              <w:t xml:space="preserve"> Values are mean ± standard deviation of at least three independent experiments (p &lt; 0.05)</w:t>
            </w:r>
          </w:p>
        </w:tc>
      </w:tr>
    </w:tbl>
    <w:p w:rsidR="00B15D33" w:rsidRDefault="00B15D33" w:rsidP="006676C6">
      <w:pPr>
        <w:spacing w:line="480" w:lineRule="auto"/>
        <w:jc w:val="both"/>
        <w:rPr>
          <w:b/>
          <w:bCs/>
          <w:shd w:val="clear" w:color="auto" w:fill="FFFFFF"/>
        </w:rPr>
      </w:pPr>
    </w:p>
    <w:p w:rsidR="00275794" w:rsidRPr="0093522B" w:rsidRDefault="00275794">
      <w:pPr>
        <w:rPr>
          <w:b/>
          <w:bCs/>
          <w:shd w:val="clear" w:color="auto" w:fill="FFFFFF"/>
        </w:rPr>
      </w:pPr>
      <w:r w:rsidRPr="0093522B">
        <w:rPr>
          <w:bCs/>
          <w:shd w:val="clear" w:color="auto" w:fill="FFFFFF"/>
          <w:lang w:eastAsia="ko-KR"/>
        </w:rPr>
        <w:br w:type="page"/>
      </w:r>
    </w:p>
    <w:p w:rsidR="005F03E0" w:rsidRPr="0093522B" w:rsidRDefault="0083528A" w:rsidP="006676C6">
      <w:pPr>
        <w:spacing w:line="480" w:lineRule="auto"/>
        <w:jc w:val="both"/>
        <w:rPr>
          <w:b/>
          <w:bCs/>
          <w:shd w:val="clear" w:color="auto" w:fill="FFFFFF"/>
          <w:lang w:eastAsia="ko-KR"/>
        </w:rPr>
      </w:pPr>
      <w:r>
        <w:rPr>
          <w:b/>
          <w:bCs/>
          <w:shd w:val="clear" w:color="auto" w:fill="FFFFFF"/>
          <w:lang w:eastAsia="ko-KR"/>
        </w:rPr>
        <w:lastRenderedPageBreak/>
        <w:t>Table S2</w:t>
      </w:r>
      <w:r w:rsidR="00B7212B" w:rsidRPr="0093522B">
        <w:rPr>
          <w:b/>
          <w:bCs/>
          <w:shd w:val="clear" w:color="auto" w:fill="FFFFFF"/>
          <w:lang w:eastAsia="ko-KR"/>
        </w:rPr>
        <w:t>.</w:t>
      </w:r>
    </w:p>
    <w:tbl>
      <w:tblPr>
        <w:tblStyle w:val="a9"/>
        <w:tblW w:w="9495" w:type="dxa"/>
        <w:tblLook w:val="0420" w:firstRow="1" w:lastRow="0" w:firstColumn="0" w:lastColumn="0" w:noHBand="0" w:noVBand="1"/>
      </w:tblPr>
      <w:tblGrid>
        <w:gridCol w:w="1841"/>
        <w:gridCol w:w="1842"/>
        <w:gridCol w:w="1842"/>
        <w:gridCol w:w="1842"/>
        <w:gridCol w:w="2128"/>
      </w:tblGrid>
      <w:tr w:rsidR="0093522B" w:rsidRPr="00190BF9" w:rsidTr="005C0AB3">
        <w:trPr>
          <w:trHeight w:val="113"/>
        </w:trPr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5242D6" w:rsidRDefault="00566F10" w:rsidP="00190BF9">
            <w:pPr>
              <w:wordWrap w:val="0"/>
              <w:jc w:val="center"/>
              <w:rPr>
                <w:rFonts w:eastAsia="Times New Roman"/>
                <w:b/>
                <w:lang w:eastAsia="ko-KR"/>
              </w:rPr>
            </w:pPr>
            <w:r w:rsidRPr="005242D6">
              <w:rPr>
                <w:rFonts w:eastAsia="Times New Roman"/>
                <w:b/>
                <w:bCs/>
                <w:kern w:val="24"/>
                <w:lang w:eastAsia="ko-KR"/>
              </w:rPr>
              <w:t>IC</w:t>
            </w:r>
            <w:r w:rsidRPr="005242D6">
              <w:rPr>
                <w:rFonts w:eastAsia="Times New Roman"/>
                <w:b/>
                <w:bCs/>
                <w:kern w:val="24"/>
                <w:position w:val="-9"/>
                <w:vertAlign w:val="subscript"/>
                <w:lang w:eastAsia="ko-KR"/>
              </w:rPr>
              <w:t>50</w:t>
            </w:r>
            <w:r w:rsidRPr="005242D6">
              <w:rPr>
                <w:rFonts w:eastAsia="Times New Roman"/>
                <w:b/>
                <w:bCs/>
                <w:kern w:val="24"/>
                <w:lang w:eastAsia="ko-KR"/>
              </w:rPr>
              <w:t xml:space="preserve"> (</w:t>
            </w:r>
            <w:r w:rsidRPr="005242D6">
              <w:rPr>
                <w:rFonts w:eastAsia="Times New Roman"/>
                <w:b/>
                <w:bCs/>
                <w:kern w:val="24"/>
                <w:lang w:eastAsia="ko-KR"/>
              </w:rPr>
              <w:sym w:font="Symbol" w:char="F06D"/>
            </w:r>
            <w:r w:rsidRPr="005242D6">
              <w:rPr>
                <w:rFonts w:eastAsia="Times New Roman"/>
                <w:b/>
                <w:bCs/>
                <w:kern w:val="24"/>
                <w:lang w:eastAsia="ko-KR"/>
              </w:rPr>
              <w:t>M)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190BF9" w:rsidRDefault="00566F10" w:rsidP="00190BF9">
            <w:pPr>
              <w:wordWrap w:val="0"/>
              <w:jc w:val="center"/>
              <w:rPr>
                <w:rFonts w:eastAsia="Times New Roman"/>
                <w:b/>
                <w:lang w:eastAsia="ko-KR"/>
              </w:rPr>
            </w:pPr>
            <w:r w:rsidRPr="00190BF9">
              <w:rPr>
                <w:rFonts w:eastAsia="Times New Roman"/>
                <w:b/>
                <w:bCs/>
                <w:kern w:val="24"/>
                <w:lang w:eastAsia="ko-KR"/>
              </w:rPr>
              <w:t>Naringenin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190BF9" w:rsidRDefault="00566F10" w:rsidP="00190BF9">
            <w:pPr>
              <w:wordWrap w:val="0"/>
              <w:jc w:val="center"/>
              <w:rPr>
                <w:rFonts w:eastAsia="Times New Roman"/>
                <w:b/>
                <w:lang w:eastAsia="ko-KR"/>
              </w:rPr>
            </w:pPr>
            <w:r w:rsidRPr="00190BF9">
              <w:rPr>
                <w:rFonts w:eastAsia="Times New Roman"/>
                <w:b/>
                <w:bCs/>
                <w:kern w:val="24"/>
                <w:lang w:eastAsia="ko-KR"/>
              </w:rPr>
              <w:t>Eriodictyol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190BF9" w:rsidRDefault="00566F10" w:rsidP="00190BF9">
            <w:pPr>
              <w:wordWrap w:val="0"/>
              <w:jc w:val="center"/>
              <w:rPr>
                <w:rFonts w:eastAsia="Times New Roman"/>
                <w:b/>
                <w:lang w:eastAsia="ko-KR"/>
              </w:rPr>
            </w:pPr>
            <w:r w:rsidRPr="00190BF9">
              <w:rPr>
                <w:rFonts w:eastAsia="Times New Roman"/>
                <w:b/>
                <w:bCs/>
                <w:kern w:val="24"/>
                <w:lang w:eastAsia="ko-KR"/>
              </w:rPr>
              <w:t>Hesperetin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  <w:hideMark/>
          </w:tcPr>
          <w:p w:rsidR="00566F10" w:rsidRPr="00190BF9" w:rsidRDefault="00566F10" w:rsidP="00190BF9">
            <w:pPr>
              <w:wordWrap w:val="0"/>
              <w:jc w:val="center"/>
              <w:rPr>
                <w:rFonts w:eastAsia="Times New Roman"/>
                <w:b/>
                <w:lang w:eastAsia="ko-KR"/>
              </w:rPr>
            </w:pPr>
            <w:r w:rsidRPr="00190BF9">
              <w:rPr>
                <w:rFonts w:eastAsia="Times New Roman"/>
                <w:b/>
                <w:bCs/>
                <w:kern w:val="24"/>
                <w:lang w:eastAsia="ko-KR"/>
              </w:rPr>
              <w:t>Flavonone</w:t>
            </w:r>
          </w:p>
        </w:tc>
      </w:tr>
      <w:tr w:rsidR="0093522B" w:rsidRPr="00190BF9" w:rsidTr="005C0AB3">
        <w:trPr>
          <w:trHeight w:val="113"/>
        </w:trPr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rPr>
                <w:rFonts w:eastAsia="Times New Roman"/>
                <w:b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/>
                <w:bCs/>
                <w:kern w:val="24"/>
                <w:sz w:val="20"/>
                <w:szCs w:val="20"/>
                <w:lang w:eastAsia="ko-KR"/>
              </w:rPr>
              <w:t>AGS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19.64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899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98.24</w:t>
            </w:r>
          </w:p>
        </w:tc>
      </w:tr>
      <w:tr w:rsidR="0093522B" w:rsidRPr="00190BF9" w:rsidTr="005C0AB3">
        <w:trPr>
          <w:trHeight w:val="113"/>
        </w:trPr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rPr>
                <w:rFonts w:eastAsia="Times New Roman"/>
                <w:b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/>
                <w:bCs/>
                <w:kern w:val="24"/>
                <w:sz w:val="20"/>
                <w:szCs w:val="20"/>
                <w:lang w:eastAsia="ko-KR"/>
              </w:rPr>
              <w:t>HCT116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35.85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48.73</w:t>
            </w:r>
          </w:p>
        </w:tc>
        <w:tc>
          <w:tcPr>
            <w:tcW w:w="1899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48.10</w:t>
            </w:r>
          </w:p>
        </w:tc>
      </w:tr>
      <w:tr w:rsidR="0093522B" w:rsidRPr="00190BF9" w:rsidTr="005C0AB3">
        <w:trPr>
          <w:trHeight w:val="113"/>
        </w:trPr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rPr>
                <w:rFonts w:eastAsia="Times New Roman"/>
                <w:b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/>
                <w:bCs/>
                <w:kern w:val="24"/>
                <w:sz w:val="20"/>
                <w:szCs w:val="20"/>
                <w:lang w:eastAsia="ko-KR"/>
              </w:rPr>
              <w:t>HeLa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100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899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33.40</w:t>
            </w:r>
          </w:p>
        </w:tc>
      </w:tr>
      <w:tr w:rsidR="0093522B" w:rsidRPr="00190BF9" w:rsidTr="005C0AB3">
        <w:trPr>
          <w:trHeight w:val="113"/>
        </w:trPr>
        <w:tc>
          <w:tcPr>
            <w:tcW w:w="1644" w:type="dxa"/>
            <w:shd w:val="clear" w:color="auto" w:fill="F2F2F2" w:themeFill="background1" w:themeFillShade="F2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rPr>
                <w:rFonts w:eastAsia="Times New Roman"/>
                <w:b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/>
                <w:bCs/>
                <w:kern w:val="24"/>
                <w:sz w:val="20"/>
                <w:szCs w:val="20"/>
                <w:lang w:eastAsia="ko-KR"/>
              </w:rPr>
              <w:t>HepG2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37.72</w:t>
            </w:r>
          </w:p>
        </w:tc>
        <w:tc>
          <w:tcPr>
            <w:tcW w:w="1644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&gt; 100</w:t>
            </w:r>
          </w:p>
        </w:tc>
        <w:tc>
          <w:tcPr>
            <w:tcW w:w="1899" w:type="dxa"/>
            <w:vAlign w:val="center"/>
            <w:hideMark/>
          </w:tcPr>
          <w:p w:rsidR="00566F10" w:rsidRPr="00245CF2" w:rsidRDefault="00566F10" w:rsidP="00190BF9">
            <w:pPr>
              <w:wordWrap w:val="0"/>
              <w:jc w:val="center"/>
              <w:textAlignment w:val="bottom"/>
              <w:rPr>
                <w:rFonts w:eastAsia="Times New Roman"/>
                <w:sz w:val="20"/>
                <w:szCs w:val="20"/>
                <w:lang w:eastAsia="ko-KR"/>
              </w:rPr>
            </w:pPr>
            <w:r w:rsidRPr="00245CF2">
              <w:rPr>
                <w:rFonts w:eastAsia="Times New Roman"/>
                <w:bCs/>
                <w:kern w:val="24"/>
                <w:sz w:val="20"/>
                <w:szCs w:val="20"/>
                <w:lang w:eastAsia="ko-KR"/>
              </w:rPr>
              <w:t>102.4</w:t>
            </w:r>
          </w:p>
        </w:tc>
      </w:tr>
    </w:tbl>
    <w:p w:rsidR="00566F10" w:rsidRPr="0093522B" w:rsidRDefault="00566F10" w:rsidP="006676C6">
      <w:pPr>
        <w:spacing w:line="480" w:lineRule="auto"/>
        <w:jc w:val="both"/>
        <w:rPr>
          <w:b/>
          <w:bCs/>
          <w:shd w:val="clear" w:color="auto" w:fill="FFFFFF"/>
          <w:lang w:eastAsia="ko-KR"/>
        </w:rPr>
      </w:pPr>
    </w:p>
    <w:p w:rsidR="00B7212B" w:rsidRPr="0093522B" w:rsidRDefault="00B7212B" w:rsidP="00CC1AE0">
      <w:pPr>
        <w:spacing w:line="480" w:lineRule="auto"/>
        <w:jc w:val="center"/>
        <w:rPr>
          <w:bCs/>
          <w:shd w:val="clear" w:color="auto" w:fill="FFFFFF"/>
          <w:lang w:eastAsia="ko-KR"/>
        </w:rPr>
      </w:pPr>
    </w:p>
    <w:p w:rsidR="00CC1AE0" w:rsidRPr="0093522B" w:rsidRDefault="00CC1AE0">
      <w:pPr>
        <w:rPr>
          <w:b/>
          <w:bCs/>
          <w:shd w:val="clear" w:color="auto" w:fill="FFFFFF"/>
        </w:rPr>
      </w:pPr>
      <w:r w:rsidRPr="0093522B">
        <w:rPr>
          <w:b/>
          <w:bCs/>
          <w:shd w:val="clear" w:color="auto" w:fill="FFFFFF"/>
        </w:rPr>
        <w:br w:type="page"/>
      </w:r>
    </w:p>
    <w:p w:rsidR="001A4014" w:rsidRPr="0093522B" w:rsidRDefault="001A4014" w:rsidP="00E46B36">
      <w:pPr>
        <w:rPr>
          <w:bCs/>
          <w:shd w:val="clear" w:color="auto" w:fill="FFFFFF"/>
        </w:rPr>
      </w:pPr>
      <w:r w:rsidRPr="0093522B">
        <w:rPr>
          <w:b/>
          <w:bCs/>
          <w:shd w:val="clear" w:color="auto" w:fill="FFFFFF"/>
        </w:rPr>
        <w:lastRenderedPageBreak/>
        <w:t>Figure</w:t>
      </w:r>
      <w:r w:rsidR="009B5377" w:rsidRPr="0093522B">
        <w:rPr>
          <w:b/>
          <w:bCs/>
          <w:shd w:val="clear" w:color="auto" w:fill="FFFFFF"/>
        </w:rPr>
        <w:t xml:space="preserve"> </w:t>
      </w:r>
      <w:r w:rsidRPr="0093522B">
        <w:rPr>
          <w:b/>
          <w:bCs/>
          <w:shd w:val="clear" w:color="auto" w:fill="FFFFFF"/>
        </w:rPr>
        <w:t>S</w:t>
      </w:r>
      <w:r w:rsidR="00F5266D">
        <w:rPr>
          <w:b/>
          <w:bCs/>
          <w:shd w:val="clear" w:color="auto" w:fill="FFFFFF"/>
        </w:rPr>
        <w:t>1</w:t>
      </w:r>
      <w:r w:rsidRPr="0093522B">
        <w:rPr>
          <w:b/>
          <w:bCs/>
          <w:shd w:val="clear" w:color="auto" w:fill="FFFFFF"/>
        </w:rPr>
        <w:t>.</w:t>
      </w:r>
      <w:r w:rsidRPr="0093522B">
        <w:rPr>
          <w:bCs/>
          <w:shd w:val="clear" w:color="auto" w:fill="FFFFFF"/>
        </w:rPr>
        <w:t xml:space="preserve"> </w:t>
      </w:r>
      <w:bookmarkStart w:id="46" w:name="OLE_LINK186"/>
      <w:bookmarkStart w:id="47" w:name="OLE_LINK187"/>
      <w:bookmarkStart w:id="48" w:name="OLE_LINK190"/>
      <w:bookmarkStart w:id="49" w:name="OLE_LINK191"/>
    </w:p>
    <w:bookmarkEnd w:id="46"/>
    <w:bookmarkEnd w:id="47"/>
    <w:bookmarkEnd w:id="48"/>
    <w:bookmarkEnd w:id="49"/>
    <w:p w:rsidR="00F64822" w:rsidRPr="00BE6843" w:rsidRDefault="00FE2F1C" w:rsidP="00BE6843">
      <w:pPr>
        <w:jc w:val="center"/>
        <w:rPr>
          <w:bCs/>
          <w:shd w:val="clear" w:color="auto" w:fill="FFFFFF"/>
        </w:rPr>
      </w:pPr>
      <w:r>
        <w:rPr>
          <w:b/>
          <w:bCs/>
          <w:noProof/>
          <w:lang w:eastAsia="ko-KR"/>
        </w:rPr>
        <w:drawing>
          <wp:inline distT="0" distB="0" distL="0" distR="0" wp14:anchorId="53F73166" wp14:editId="4D2EE5A1">
            <wp:extent cx="5925820" cy="49561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95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6B36" w:rsidRPr="0093522B">
        <w:rPr>
          <w:b/>
          <w:bCs/>
          <w:lang w:eastAsia="ko-KR"/>
        </w:rPr>
        <w:br w:type="page"/>
      </w:r>
    </w:p>
    <w:p w:rsidR="00F64822" w:rsidRDefault="00F64822" w:rsidP="005E54BE">
      <w:pPr>
        <w:spacing w:after="0" w:line="480" w:lineRule="auto"/>
        <w:rPr>
          <w:b/>
          <w:bCs/>
          <w:noProof/>
          <w:lang w:eastAsia="ko-KR"/>
        </w:rPr>
      </w:pPr>
      <w:r w:rsidRPr="005B30C8">
        <w:rPr>
          <w:b/>
          <w:bCs/>
          <w:lang w:eastAsia="ko-KR"/>
        </w:rPr>
        <w:lastRenderedPageBreak/>
        <w:t>Figure S</w:t>
      </w:r>
      <w:r w:rsidR="00F5266D">
        <w:rPr>
          <w:b/>
          <w:bCs/>
          <w:lang w:eastAsia="ko-KR"/>
        </w:rPr>
        <w:t>2</w:t>
      </w:r>
      <w:r w:rsidR="006C7DBC">
        <w:rPr>
          <w:b/>
          <w:bCs/>
          <w:noProof/>
          <w:lang w:eastAsia="ko-KR"/>
        </w:rPr>
        <w:t xml:space="preserve"> </w:t>
      </w:r>
    </w:p>
    <w:p w:rsidR="00F64822" w:rsidRDefault="0038530E" w:rsidP="004A61FA">
      <w:pPr>
        <w:jc w:val="center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35F3CFE2">
            <wp:extent cx="5633085" cy="5187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4822">
        <w:rPr>
          <w:b/>
          <w:bCs/>
          <w:lang w:eastAsia="ko-KR"/>
        </w:rPr>
        <w:br w:type="page"/>
      </w:r>
    </w:p>
    <w:p w:rsidR="005B30C8" w:rsidRDefault="005B30C8" w:rsidP="002E4542">
      <w:pPr>
        <w:spacing w:after="0" w:line="480" w:lineRule="auto"/>
        <w:jc w:val="both"/>
        <w:rPr>
          <w:b/>
          <w:bCs/>
          <w:lang w:eastAsia="ko-KR"/>
        </w:rPr>
      </w:pPr>
      <w:r w:rsidRPr="005B30C8">
        <w:rPr>
          <w:b/>
          <w:bCs/>
          <w:lang w:eastAsia="ko-KR"/>
        </w:rPr>
        <w:lastRenderedPageBreak/>
        <w:t>Figure S</w:t>
      </w:r>
      <w:r w:rsidR="00F5266D">
        <w:rPr>
          <w:b/>
          <w:bCs/>
          <w:lang w:eastAsia="ko-KR"/>
        </w:rPr>
        <w:t>3</w:t>
      </w:r>
    </w:p>
    <w:p w:rsidR="00870F69" w:rsidRDefault="00870F69" w:rsidP="002E4542">
      <w:pPr>
        <w:spacing w:after="0" w:line="480" w:lineRule="auto"/>
        <w:jc w:val="both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1BCCEDE8">
            <wp:extent cx="5871210" cy="53041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530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EF" w:rsidRDefault="007D4AEF" w:rsidP="002E4542">
      <w:pPr>
        <w:spacing w:after="0" w:line="480" w:lineRule="auto"/>
        <w:jc w:val="both"/>
        <w:rPr>
          <w:b/>
          <w:bCs/>
          <w:lang w:eastAsia="ko-KR"/>
        </w:rPr>
      </w:pPr>
    </w:p>
    <w:p w:rsidR="003A7935" w:rsidRDefault="003A7935">
      <w:pPr>
        <w:rPr>
          <w:b/>
          <w:bCs/>
          <w:lang w:eastAsia="ko-KR"/>
        </w:rPr>
      </w:pPr>
      <w:r>
        <w:rPr>
          <w:b/>
          <w:bCs/>
          <w:lang w:eastAsia="ko-KR"/>
        </w:rPr>
        <w:br w:type="page"/>
      </w:r>
    </w:p>
    <w:p w:rsidR="00574577" w:rsidRDefault="00574577" w:rsidP="002E4542">
      <w:pPr>
        <w:spacing w:after="0" w:line="480" w:lineRule="auto"/>
        <w:jc w:val="both"/>
        <w:rPr>
          <w:b/>
          <w:bCs/>
          <w:lang w:eastAsia="ko-KR"/>
        </w:rPr>
      </w:pPr>
      <w:r w:rsidRPr="00574577">
        <w:rPr>
          <w:b/>
          <w:bCs/>
          <w:lang w:eastAsia="ko-KR"/>
        </w:rPr>
        <w:lastRenderedPageBreak/>
        <w:t>Figure S</w:t>
      </w:r>
      <w:r w:rsidR="00F5266D">
        <w:rPr>
          <w:b/>
          <w:bCs/>
          <w:lang w:eastAsia="ko-KR"/>
        </w:rPr>
        <w:t>4</w:t>
      </w:r>
    </w:p>
    <w:p w:rsidR="00307FBA" w:rsidRDefault="00990C92" w:rsidP="002E4542">
      <w:pPr>
        <w:spacing w:after="0" w:line="480" w:lineRule="auto"/>
        <w:jc w:val="both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1D4F6233">
            <wp:extent cx="6129867" cy="7802533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667" cy="780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048" w:rsidRDefault="00E50048">
      <w:pPr>
        <w:rPr>
          <w:b/>
          <w:bCs/>
          <w:lang w:eastAsia="ko-KR"/>
        </w:rPr>
      </w:pPr>
      <w:r w:rsidRPr="0093522B">
        <w:rPr>
          <w:b/>
          <w:bCs/>
          <w:lang w:eastAsia="ko-KR"/>
        </w:rPr>
        <w:lastRenderedPageBreak/>
        <w:t>Figure S</w:t>
      </w:r>
      <w:r w:rsidR="00F5266D">
        <w:rPr>
          <w:b/>
          <w:bCs/>
          <w:lang w:eastAsia="ko-KR"/>
        </w:rPr>
        <w:t>5</w:t>
      </w:r>
    </w:p>
    <w:p w:rsidR="00E50048" w:rsidRDefault="003C22E8" w:rsidP="00C775CA">
      <w:pPr>
        <w:jc w:val="center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5D450B55">
            <wp:extent cx="6553835" cy="698690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698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0048">
        <w:rPr>
          <w:b/>
          <w:bCs/>
          <w:lang w:eastAsia="ko-KR"/>
        </w:rPr>
        <w:br w:type="page"/>
      </w:r>
    </w:p>
    <w:p w:rsidR="009C4064" w:rsidRDefault="00E50048">
      <w:pPr>
        <w:rPr>
          <w:b/>
          <w:bCs/>
          <w:lang w:eastAsia="ko-KR"/>
        </w:rPr>
      </w:pPr>
      <w:r w:rsidRPr="00E50048">
        <w:rPr>
          <w:b/>
          <w:bCs/>
          <w:lang w:eastAsia="ko-KR"/>
        </w:rPr>
        <w:lastRenderedPageBreak/>
        <w:t>Figure S</w:t>
      </w:r>
      <w:r w:rsidR="002109E6">
        <w:rPr>
          <w:b/>
          <w:bCs/>
          <w:lang w:eastAsia="ko-KR"/>
        </w:rPr>
        <w:t>6</w:t>
      </w:r>
    </w:p>
    <w:p w:rsidR="009C4064" w:rsidRDefault="000E33F1" w:rsidP="00A56612">
      <w:pPr>
        <w:jc w:val="center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03F3BADC">
            <wp:extent cx="6407150" cy="70961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709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4064">
        <w:rPr>
          <w:b/>
          <w:bCs/>
          <w:lang w:eastAsia="ko-KR"/>
        </w:rPr>
        <w:br w:type="page"/>
      </w:r>
    </w:p>
    <w:p w:rsidR="004F7C43" w:rsidRDefault="00E50048">
      <w:pPr>
        <w:rPr>
          <w:b/>
          <w:bCs/>
          <w:lang w:eastAsia="ko-KR"/>
        </w:rPr>
      </w:pPr>
      <w:r w:rsidRPr="00E50048">
        <w:rPr>
          <w:b/>
          <w:bCs/>
          <w:lang w:eastAsia="ko-KR"/>
        </w:rPr>
        <w:lastRenderedPageBreak/>
        <w:t>Figure S</w:t>
      </w:r>
      <w:r w:rsidR="002109E6">
        <w:rPr>
          <w:b/>
          <w:bCs/>
          <w:lang w:eastAsia="ko-KR"/>
        </w:rPr>
        <w:t>7</w:t>
      </w:r>
    </w:p>
    <w:p w:rsidR="006C071B" w:rsidRDefault="00882A7F" w:rsidP="004F7C43">
      <w:pPr>
        <w:jc w:val="center"/>
        <w:rPr>
          <w:b/>
          <w:bCs/>
          <w:lang w:eastAsia="ko-KR"/>
        </w:rPr>
      </w:pPr>
      <w:r>
        <w:rPr>
          <w:b/>
          <w:bCs/>
          <w:noProof/>
          <w:lang w:eastAsia="ko-KR"/>
        </w:rPr>
        <w:drawing>
          <wp:inline distT="0" distB="0" distL="0" distR="0" wp14:anchorId="3B8DD601">
            <wp:extent cx="6313159" cy="7636933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59" cy="7636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071B">
        <w:rPr>
          <w:b/>
          <w:bCs/>
          <w:lang w:eastAsia="ko-KR"/>
        </w:rPr>
        <w:br w:type="page"/>
      </w:r>
    </w:p>
    <w:p w:rsidR="006455FA" w:rsidRPr="0093522B" w:rsidRDefault="009B5377" w:rsidP="006F7B99">
      <w:pPr>
        <w:spacing w:after="0" w:line="360" w:lineRule="auto"/>
        <w:jc w:val="both"/>
        <w:rPr>
          <w:bCs/>
          <w:lang w:eastAsia="ko-KR"/>
        </w:rPr>
      </w:pPr>
      <w:r w:rsidRPr="0093522B">
        <w:rPr>
          <w:b/>
          <w:bCs/>
          <w:lang w:eastAsia="ko-KR"/>
        </w:rPr>
        <w:lastRenderedPageBreak/>
        <w:t>Figure S</w:t>
      </w:r>
      <w:r w:rsidR="002109E6">
        <w:rPr>
          <w:b/>
          <w:bCs/>
          <w:lang w:eastAsia="ko-KR"/>
        </w:rPr>
        <w:t>8</w:t>
      </w:r>
      <w:r w:rsidR="006455FA" w:rsidRPr="0093522B">
        <w:rPr>
          <w:b/>
          <w:bCs/>
          <w:lang w:eastAsia="ko-KR"/>
        </w:rPr>
        <w:t>.</w:t>
      </w:r>
      <w:r w:rsidR="006F7B99">
        <w:rPr>
          <w:bCs/>
          <w:lang w:eastAsia="ko-KR"/>
        </w:rPr>
        <w:t xml:space="preserve"> 1-D</w:t>
      </w:r>
      <w:r w:rsidR="000208AD" w:rsidRPr="0093522B">
        <w:rPr>
          <w:bCs/>
          <w:lang w:eastAsia="ko-KR"/>
        </w:rPr>
        <w:t>imensional NMR</w:t>
      </w:r>
      <w:r w:rsidR="006455FA" w:rsidRPr="0093522B">
        <w:rPr>
          <w:bCs/>
          <w:lang w:eastAsia="ko-KR"/>
        </w:rPr>
        <w:t xml:space="preserve"> of </w:t>
      </w:r>
      <w:r w:rsidR="00E46B36" w:rsidRPr="0093522B">
        <w:rPr>
          <w:bCs/>
          <w:lang w:eastAsia="ko-KR"/>
        </w:rPr>
        <w:t>naringenin</w:t>
      </w:r>
      <w:r w:rsidR="006455FA" w:rsidRPr="0093522B">
        <w:rPr>
          <w:bCs/>
          <w:lang w:eastAsia="ko-KR"/>
        </w:rPr>
        <w:t xml:space="preserve"> standard </w:t>
      </w:r>
    </w:p>
    <w:p w:rsidR="006455FA" w:rsidRPr="0093522B" w:rsidRDefault="006455FA" w:rsidP="009B282D">
      <w:pPr>
        <w:spacing w:after="0" w:line="360" w:lineRule="auto"/>
        <w:jc w:val="both"/>
        <w:rPr>
          <w:bCs/>
          <w:lang w:eastAsia="ko-KR"/>
        </w:rPr>
      </w:pPr>
      <w:r w:rsidRPr="0093522B">
        <w:rPr>
          <w:bCs/>
          <w:lang w:eastAsia="ko-KR"/>
        </w:rPr>
        <w:t>A.</w:t>
      </w:r>
      <w:r w:rsidRPr="0093522B">
        <w:rPr>
          <w:bCs/>
          <w:lang w:eastAsia="ko-KR"/>
        </w:rPr>
        <w:tab/>
      </w:r>
      <w:r w:rsidRPr="0093522B">
        <w:rPr>
          <w:bCs/>
          <w:vertAlign w:val="superscript"/>
          <w:lang w:eastAsia="ko-KR"/>
        </w:rPr>
        <w:t>1</w:t>
      </w:r>
      <w:r w:rsidRPr="0093522B">
        <w:rPr>
          <w:bCs/>
          <w:lang w:eastAsia="ko-KR"/>
        </w:rPr>
        <w:t>H NMR</w:t>
      </w:r>
    </w:p>
    <w:p w:rsidR="003E3DF6" w:rsidRPr="0093522B" w:rsidRDefault="00704D66" w:rsidP="006F7B99">
      <w:pPr>
        <w:spacing w:after="0" w:line="360" w:lineRule="auto"/>
        <w:jc w:val="both"/>
        <w:rPr>
          <w:bCs/>
          <w:lang w:eastAsia="ko-KR"/>
        </w:rPr>
      </w:pPr>
      <w:r>
        <w:rPr>
          <w:bCs/>
          <w:noProof/>
          <w:lang w:eastAsia="ko-KR"/>
        </w:rPr>
        <w:drawing>
          <wp:inline distT="0" distB="0" distL="0" distR="0">
            <wp:extent cx="5105400" cy="3551460"/>
            <wp:effectExtent l="0" t="0" r="0" b="0"/>
            <wp:docPr id="1" name="Picture 1" descr="D:\Ph.D. COURSE\3 PROJECT work\2 HYDROXYLATION\8 Write Article\Manuscrip B&amp;B revised 2\Supplementary BB\NMR\Naringenin H Prot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h.D. COURSE\3 PROJECT work\2 HYDROXYLATION\8 Write Article\Manuscrip B&amp;B revised 2\Supplementary BB\NMR\Naringenin H Proton.tif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60" cy="356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AD" w:rsidRPr="0093522B" w:rsidRDefault="006455FA" w:rsidP="009B282D">
      <w:pPr>
        <w:spacing w:after="0" w:line="360" w:lineRule="auto"/>
        <w:jc w:val="both"/>
        <w:rPr>
          <w:bCs/>
          <w:lang w:eastAsia="ko-KR"/>
        </w:rPr>
      </w:pPr>
      <w:r w:rsidRPr="0093522B">
        <w:rPr>
          <w:bCs/>
          <w:lang w:eastAsia="ko-KR"/>
        </w:rPr>
        <w:t>B.</w:t>
      </w:r>
      <w:r w:rsidRPr="0093522B">
        <w:rPr>
          <w:bCs/>
          <w:lang w:eastAsia="ko-KR"/>
        </w:rPr>
        <w:tab/>
      </w:r>
      <w:r w:rsidRPr="0093522B">
        <w:rPr>
          <w:bCs/>
          <w:vertAlign w:val="superscript"/>
          <w:lang w:eastAsia="ko-KR"/>
        </w:rPr>
        <w:t>13</w:t>
      </w:r>
      <w:r w:rsidRPr="0093522B">
        <w:rPr>
          <w:bCs/>
          <w:lang w:eastAsia="ko-KR"/>
        </w:rPr>
        <w:t xml:space="preserve">C NMR </w:t>
      </w:r>
    </w:p>
    <w:p w:rsidR="004431F6" w:rsidRPr="006F7B99" w:rsidRDefault="00704D66" w:rsidP="006F7B99">
      <w:pPr>
        <w:spacing w:after="0" w:line="360" w:lineRule="auto"/>
        <w:jc w:val="both"/>
        <w:rPr>
          <w:bCs/>
          <w:lang w:eastAsia="ko-KR"/>
        </w:rPr>
      </w:pPr>
      <w:r>
        <w:rPr>
          <w:bCs/>
          <w:noProof/>
          <w:lang w:eastAsia="ko-KR"/>
        </w:rPr>
        <w:drawing>
          <wp:inline distT="0" distB="0" distL="0" distR="0">
            <wp:extent cx="5404988" cy="3771900"/>
            <wp:effectExtent l="0" t="0" r="5715" b="0"/>
            <wp:docPr id="2" name="Picture 2" descr="D:\Ph.D. COURSE\3 PROJECT work\2 HYDROXYLATION\8 Write Article\Manuscrip B&amp;B revised 2\Supplementary BB\NMR\Naringenin std C1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h.D. COURSE\3 PROJECT work\2 HYDROXYLATION\8 Write Article\Manuscrip B&amp;B revised 2\Supplementary BB\NMR\Naringenin std C13.tif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73" cy="37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5FA" w:rsidRPr="0093522B" w:rsidRDefault="006455FA" w:rsidP="006F7B99">
      <w:pPr>
        <w:spacing w:after="0" w:line="360" w:lineRule="auto"/>
        <w:jc w:val="both"/>
        <w:rPr>
          <w:bCs/>
          <w:lang w:eastAsia="ko-KR"/>
        </w:rPr>
      </w:pPr>
      <w:r w:rsidRPr="0093522B">
        <w:rPr>
          <w:b/>
          <w:bCs/>
          <w:lang w:eastAsia="ko-KR"/>
        </w:rPr>
        <w:lastRenderedPageBreak/>
        <w:t>Figure S</w:t>
      </w:r>
      <w:r w:rsidR="002109E6">
        <w:rPr>
          <w:b/>
          <w:bCs/>
          <w:lang w:eastAsia="ko-KR"/>
        </w:rPr>
        <w:t>9</w:t>
      </w:r>
      <w:r w:rsidRPr="0093522B">
        <w:rPr>
          <w:bCs/>
          <w:lang w:eastAsia="ko-KR"/>
        </w:rPr>
        <w:t xml:space="preserve">. </w:t>
      </w:r>
      <w:r w:rsidR="006F7B99">
        <w:rPr>
          <w:bCs/>
          <w:lang w:eastAsia="ko-KR"/>
        </w:rPr>
        <w:t>1-D</w:t>
      </w:r>
      <w:r w:rsidR="000C13F1" w:rsidRPr="0093522B">
        <w:rPr>
          <w:bCs/>
          <w:lang w:eastAsia="ko-KR"/>
        </w:rPr>
        <w:t>imensional NMR of eriodictyol</w:t>
      </w:r>
    </w:p>
    <w:p w:rsidR="006455FA" w:rsidRPr="0093522B" w:rsidRDefault="006455FA" w:rsidP="006F7B99">
      <w:pPr>
        <w:spacing w:after="0" w:line="360" w:lineRule="auto"/>
        <w:jc w:val="both"/>
        <w:rPr>
          <w:bCs/>
          <w:lang w:eastAsia="ko-KR"/>
        </w:rPr>
      </w:pPr>
      <w:r w:rsidRPr="0093522B">
        <w:rPr>
          <w:bCs/>
          <w:lang w:eastAsia="ko-KR"/>
        </w:rPr>
        <w:t>A.</w:t>
      </w:r>
      <w:r w:rsidRPr="0093522B">
        <w:rPr>
          <w:bCs/>
          <w:lang w:eastAsia="ko-KR"/>
        </w:rPr>
        <w:tab/>
      </w:r>
      <w:r w:rsidRPr="0093522B">
        <w:rPr>
          <w:bCs/>
          <w:vertAlign w:val="superscript"/>
          <w:lang w:eastAsia="ko-KR"/>
        </w:rPr>
        <w:t>1</w:t>
      </w:r>
      <w:r w:rsidRPr="0093522B">
        <w:rPr>
          <w:bCs/>
          <w:lang w:eastAsia="ko-KR"/>
        </w:rPr>
        <w:t xml:space="preserve">H NMR </w:t>
      </w:r>
    </w:p>
    <w:p w:rsidR="003E3DF6" w:rsidRPr="0093522B" w:rsidRDefault="002A7B7D" w:rsidP="006F7B99">
      <w:pPr>
        <w:spacing w:after="0" w:line="360" w:lineRule="auto"/>
        <w:jc w:val="both"/>
        <w:rPr>
          <w:bCs/>
          <w:lang w:eastAsia="ko-KR"/>
        </w:rPr>
      </w:pPr>
      <w:r>
        <w:rPr>
          <w:bCs/>
          <w:noProof/>
          <w:lang w:eastAsia="ko-KR"/>
        </w:rPr>
        <w:drawing>
          <wp:inline distT="0" distB="0" distL="0" distR="0">
            <wp:extent cx="5022850" cy="3505222"/>
            <wp:effectExtent l="0" t="0" r="6350" b="0"/>
            <wp:docPr id="9" name="Picture 9" descr="D:\Ph.D. COURSE\3 PROJECT work\2 HYDROXYLATION\8 Write Article\Manuscrip B&amp;B revised 2\Supplementary BB\NMR\Eriodycitol proton 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h.D. COURSE\3 PROJECT work\2 HYDROXYLATION\8 Write Article\Manuscrip B&amp;B revised 2\Supplementary BB\NMR\Eriodycitol proton H.tif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41" cy="351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EA" w:rsidRPr="0093522B" w:rsidRDefault="006455FA" w:rsidP="006F7B99">
      <w:pPr>
        <w:spacing w:after="0" w:line="360" w:lineRule="auto"/>
        <w:jc w:val="both"/>
        <w:rPr>
          <w:bCs/>
          <w:lang w:eastAsia="ko-KR"/>
        </w:rPr>
      </w:pPr>
      <w:r w:rsidRPr="0093522B">
        <w:rPr>
          <w:bCs/>
          <w:lang w:eastAsia="ko-KR"/>
        </w:rPr>
        <w:t>B.</w:t>
      </w:r>
      <w:r w:rsidRPr="0093522B">
        <w:rPr>
          <w:bCs/>
          <w:lang w:eastAsia="ko-KR"/>
        </w:rPr>
        <w:tab/>
      </w:r>
      <w:r w:rsidRPr="0093522B">
        <w:rPr>
          <w:bCs/>
          <w:vertAlign w:val="superscript"/>
          <w:lang w:eastAsia="ko-KR"/>
        </w:rPr>
        <w:t>13</w:t>
      </w:r>
      <w:r w:rsidRPr="0093522B">
        <w:rPr>
          <w:bCs/>
          <w:lang w:eastAsia="ko-KR"/>
        </w:rPr>
        <w:t xml:space="preserve">C NMR </w:t>
      </w:r>
    </w:p>
    <w:p w:rsidR="001B08EA" w:rsidRPr="0093522B" w:rsidRDefault="001B08EA" w:rsidP="006F7B99">
      <w:pPr>
        <w:spacing w:after="0" w:line="360" w:lineRule="auto"/>
        <w:jc w:val="both"/>
        <w:rPr>
          <w:bCs/>
          <w:lang w:eastAsia="ko-KR"/>
        </w:rPr>
      </w:pPr>
    </w:p>
    <w:p w:rsidR="003E3DF6" w:rsidRPr="0093522B" w:rsidRDefault="00715586" w:rsidP="00F70BB0">
      <w:pPr>
        <w:rPr>
          <w:bCs/>
          <w:lang w:eastAsia="ko-KR"/>
        </w:rPr>
      </w:pPr>
      <w:r>
        <w:rPr>
          <w:bCs/>
          <w:noProof/>
          <w:lang w:eastAsia="ko-KR"/>
        </w:rPr>
        <w:drawing>
          <wp:inline distT="0" distB="0" distL="0" distR="0" wp14:anchorId="50B52159" wp14:editId="4FCD3F3A">
            <wp:extent cx="5054600" cy="3527379"/>
            <wp:effectExtent l="0" t="0" r="0" b="0"/>
            <wp:docPr id="16" name="Picture 16" descr="D:\Ph.D. COURSE\3 PROJECT work\2 HYDROXYLATION\8 Write Article\Manuscrip B&amp;B revised 2\Supplementary BB\NMR\Eriodycitol C13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h.D. COURSE\3 PROJECT work\2 HYDROXYLATION\8 Write Article\Manuscrip B&amp;B revised 2\Supplementary BB\NMR\Eriodycitol C13 (1).tif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24" cy="353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DF6" w:rsidRPr="0093522B" w:rsidSect="00414EC3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031" w:rsidRDefault="00B51031" w:rsidP="005971DF">
      <w:pPr>
        <w:spacing w:after="0" w:line="240" w:lineRule="auto"/>
      </w:pPr>
      <w:r>
        <w:separator/>
      </w:r>
    </w:p>
  </w:endnote>
  <w:endnote w:type="continuationSeparator" w:id="0">
    <w:p w:rsidR="00B51031" w:rsidRDefault="00B51031" w:rsidP="0059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199" w:rsidRPr="006455FA" w:rsidRDefault="00E02199">
    <w:pPr>
      <w:pStyle w:val="a8"/>
      <w:jc w:val="center"/>
      <w:rPr>
        <w:sz w:val="20"/>
        <w:szCs w:val="20"/>
      </w:rPr>
    </w:pPr>
    <w:r w:rsidRPr="006455FA">
      <w:rPr>
        <w:rFonts w:hint="eastAsia"/>
        <w:sz w:val="20"/>
        <w:szCs w:val="20"/>
        <w:lang w:eastAsia="ko-KR"/>
      </w:rPr>
      <w:t>S</w:t>
    </w:r>
    <w:sdt>
      <w:sdtPr>
        <w:rPr>
          <w:sz w:val="20"/>
          <w:szCs w:val="20"/>
        </w:rPr>
        <w:id w:val="-16368694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455FA">
          <w:rPr>
            <w:sz w:val="20"/>
            <w:szCs w:val="20"/>
          </w:rPr>
          <w:fldChar w:fldCharType="begin"/>
        </w:r>
        <w:r w:rsidRPr="006455FA">
          <w:rPr>
            <w:sz w:val="20"/>
            <w:szCs w:val="20"/>
          </w:rPr>
          <w:instrText xml:space="preserve"> PAGE   \* MERGEFORMAT </w:instrText>
        </w:r>
        <w:r w:rsidRPr="006455FA">
          <w:rPr>
            <w:sz w:val="20"/>
            <w:szCs w:val="20"/>
          </w:rPr>
          <w:fldChar w:fldCharType="separate"/>
        </w:r>
        <w:r w:rsidR="007B5F97">
          <w:rPr>
            <w:noProof/>
            <w:sz w:val="20"/>
            <w:szCs w:val="20"/>
          </w:rPr>
          <w:t>4</w:t>
        </w:r>
        <w:r w:rsidRPr="006455FA">
          <w:rPr>
            <w:noProof/>
            <w:sz w:val="20"/>
            <w:szCs w:val="20"/>
          </w:rPr>
          <w:fldChar w:fldCharType="end"/>
        </w:r>
      </w:sdtContent>
    </w:sdt>
  </w:p>
  <w:p w:rsidR="00E02199" w:rsidRDefault="00E021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031" w:rsidRDefault="00B51031" w:rsidP="005971DF">
      <w:pPr>
        <w:spacing w:after="0" w:line="240" w:lineRule="auto"/>
      </w:pPr>
      <w:r>
        <w:separator/>
      </w:r>
    </w:p>
  </w:footnote>
  <w:footnote w:type="continuationSeparator" w:id="0">
    <w:p w:rsidR="00B51031" w:rsidRDefault="00B51031" w:rsidP="00597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262A"/>
    <w:multiLevelType w:val="hybridMultilevel"/>
    <w:tmpl w:val="BCC20770"/>
    <w:lvl w:ilvl="0" w:tplc="9A40F4E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7F67BA"/>
    <w:multiLevelType w:val="hybridMultilevel"/>
    <w:tmpl w:val="7A964C1E"/>
    <w:lvl w:ilvl="0" w:tplc="857EB2E8">
      <w:start w:val="1"/>
      <w:numFmt w:val="upperLetter"/>
      <w:lvlText w:val="%1."/>
      <w:lvlJc w:val="left"/>
      <w:pPr>
        <w:ind w:left="11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0E3068D3"/>
    <w:multiLevelType w:val="hybridMultilevel"/>
    <w:tmpl w:val="4A1C8588"/>
    <w:lvl w:ilvl="0" w:tplc="857EB2E8">
      <w:start w:val="1"/>
      <w:numFmt w:val="upperLetter"/>
      <w:lvlText w:val="%1."/>
      <w:lvlJc w:val="left"/>
      <w:pPr>
        <w:ind w:left="11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 w15:restartNumberingAfterBreak="0">
    <w:nsid w:val="10780289"/>
    <w:multiLevelType w:val="hybridMultilevel"/>
    <w:tmpl w:val="D0E0A4E0"/>
    <w:lvl w:ilvl="0" w:tplc="9A40F4EC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68" w:hanging="360"/>
      </w:pPr>
    </w:lvl>
    <w:lvl w:ilvl="2" w:tplc="0409001B" w:tentative="1">
      <w:start w:val="1"/>
      <w:numFmt w:val="lowerRoman"/>
      <w:lvlText w:val="%3."/>
      <w:lvlJc w:val="right"/>
      <w:pPr>
        <w:ind w:left="3688" w:hanging="180"/>
      </w:pPr>
    </w:lvl>
    <w:lvl w:ilvl="3" w:tplc="0409000F" w:tentative="1">
      <w:start w:val="1"/>
      <w:numFmt w:val="decimal"/>
      <w:lvlText w:val="%4."/>
      <w:lvlJc w:val="left"/>
      <w:pPr>
        <w:ind w:left="4408" w:hanging="360"/>
      </w:pPr>
    </w:lvl>
    <w:lvl w:ilvl="4" w:tplc="04090019" w:tentative="1">
      <w:start w:val="1"/>
      <w:numFmt w:val="lowerLetter"/>
      <w:lvlText w:val="%5."/>
      <w:lvlJc w:val="left"/>
      <w:pPr>
        <w:ind w:left="5128" w:hanging="360"/>
      </w:pPr>
    </w:lvl>
    <w:lvl w:ilvl="5" w:tplc="0409001B" w:tentative="1">
      <w:start w:val="1"/>
      <w:numFmt w:val="lowerRoman"/>
      <w:lvlText w:val="%6."/>
      <w:lvlJc w:val="right"/>
      <w:pPr>
        <w:ind w:left="5848" w:hanging="180"/>
      </w:pPr>
    </w:lvl>
    <w:lvl w:ilvl="6" w:tplc="0409000F" w:tentative="1">
      <w:start w:val="1"/>
      <w:numFmt w:val="decimal"/>
      <w:lvlText w:val="%7."/>
      <w:lvlJc w:val="left"/>
      <w:pPr>
        <w:ind w:left="6568" w:hanging="360"/>
      </w:pPr>
    </w:lvl>
    <w:lvl w:ilvl="7" w:tplc="04090019" w:tentative="1">
      <w:start w:val="1"/>
      <w:numFmt w:val="lowerLetter"/>
      <w:lvlText w:val="%8."/>
      <w:lvlJc w:val="left"/>
      <w:pPr>
        <w:ind w:left="7288" w:hanging="360"/>
      </w:pPr>
    </w:lvl>
    <w:lvl w:ilvl="8" w:tplc="0409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4" w15:restartNumberingAfterBreak="0">
    <w:nsid w:val="291C4131"/>
    <w:multiLevelType w:val="hybridMultilevel"/>
    <w:tmpl w:val="5A861EC4"/>
    <w:lvl w:ilvl="0" w:tplc="0AE8B4D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2C2C5D9D"/>
    <w:multiLevelType w:val="hybridMultilevel"/>
    <w:tmpl w:val="9B1AAB4E"/>
    <w:lvl w:ilvl="0" w:tplc="428C6D7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6" w15:restartNumberingAfterBreak="0">
    <w:nsid w:val="32C204CF"/>
    <w:multiLevelType w:val="hybridMultilevel"/>
    <w:tmpl w:val="37C263C2"/>
    <w:lvl w:ilvl="0" w:tplc="9A40F4E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455C5C"/>
    <w:multiLevelType w:val="hybridMultilevel"/>
    <w:tmpl w:val="66CC4002"/>
    <w:lvl w:ilvl="0" w:tplc="F9E43BE6">
      <w:start w:val="1"/>
      <w:numFmt w:val="upperLetter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35C62DB5"/>
    <w:multiLevelType w:val="hybridMultilevel"/>
    <w:tmpl w:val="F18297A0"/>
    <w:lvl w:ilvl="0" w:tplc="428C6D76">
      <w:start w:val="1"/>
      <w:numFmt w:val="upperLetter"/>
      <w:lvlText w:val="%1."/>
      <w:lvlJc w:val="left"/>
      <w:pPr>
        <w:ind w:left="760" w:hanging="360"/>
      </w:pPr>
      <w:rPr>
        <w:rFonts w:hint="default"/>
        <w:b w:val="0"/>
        <w:bCs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9DA195D"/>
    <w:multiLevelType w:val="hybridMultilevel"/>
    <w:tmpl w:val="B186DD30"/>
    <w:lvl w:ilvl="0" w:tplc="86784F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9332FF"/>
    <w:multiLevelType w:val="hybridMultilevel"/>
    <w:tmpl w:val="6F84BDF0"/>
    <w:lvl w:ilvl="0" w:tplc="857EB2E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5631CE"/>
    <w:multiLevelType w:val="hybridMultilevel"/>
    <w:tmpl w:val="BA5CF6FE"/>
    <w:lvl w:ilvl="0" w:tplc="14B6D222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55871"/>
    <w:multiLevelType w:val="hybridMultilevel"/>
    <w:tmpl w:val="EB944FD0"/>
    <w:lvl w:ilvl="0" w:tplc="5E101A88">
      <w:start w:val="1"/>
      <w:numFmt w:val="upperLetter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6A576627"/>
    <w:multiLevelType w:val="hybridMultilevel"/>
    <w:tmpl w:val="90709AFE"/>
    <w:lvl w:ilvl="0" w:tplc="A17C9F9A">
      <w:start w:val="1"/>
      <w:numFmt w:val="upperLetter"/>
      <w:lvlText w:val="%1."/>
      <w:lvlJc w:val="left"/>
      <w:pPr>
        <w:ind w:left="760" w:hanging="360"/>
      </w:pPr>
      <w:rPr>
        <w:rFonts w:hint="default"/>
        <w:b w:val="0"/>
        <w:bCs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D2579E1"/>
    <w:multiLevelType w:val="hybridMultilevel"/>
    <w:tmpl w:val="655C099E"/>
    <w:lvl w:ilvl="0" w:tplc="7E84FC86">
      <w:start w:val="1"/>
      <w:numFmt w:val="upperLetter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7C1465DC"/>
    <w:multiLevelType w:val="hybridMultilevel"/>
    <w:tmpl w:val="73286A6E"/>
    <w:lvl w:ilvl="0" w:tplc="EB1407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15"/>
  </w:num>
  <w:num w:numId="14">
    <w:abstractNumId w:val="7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35"/>
    <w:rsid w:val="00001D04"/>
    <w:rsid w:val="00006DC8"/>
    <w:rsid w:val="00011DDF"/>
    <w:rsid w:val="000179D5"/>
    <w:rsid w:val="000208AD"/>
    <w:rsid w:val="00022255"/>
    <w:rsid w:val="00023A9D"/>
    <w:rsid w:val="000247CE"/>
    <w:rsid w:val="00025402"/>
    <w:rsid w:val="0002763E"/>
    <w:rsid w:val="00031F66"/>
    <w:rsid w:val="00035CBB"/>
    <w:rsid w:val="00037BEF"/>
    <w:rsid w:val="00040C60"/>
    <w:rsid w:val="000415F0"/>
    <w:rsid w:val="000418FF"/>
    <w:rsid w:val="00043671"/>
    <w:rsid w:val="00045289"/>
    <w:rsid w:val="00045FF6"/>
    <w:rsid w:val="00046F31"/>
    <w:rsid w:val="0006294F"/>
    <w:rsid w:val="00063E85"/>
    <w:rsid w:val="000701AD"/>
    <w:rsid w:val="00071385"/>
    <w:rsid w:val="00071F04"/>
    <w:rsid w:val="0007382F"/>
    <w:rsid w:val="00073CD9"/>
    <w:rsid w:val="0007600B"/>
    <w:rsid w:val="00076B55"/>
    <w:rsid w:val="0008046A"/>
    <w:rsid w:val="00080770"/>
    <w:rsid w:val="000841FE"/>
    <w:rsid w:val="000859BE"/>
    <w:rsid w:val="00092ABF"/>
    <w:rsid w:val="00093C4C"/>
    <w:rsid w:val="000969B3"/>
    <w:rsid w:val="00097DDD"/>
    <w:rsid w:val="000A3935"/>
    <w:rsid w:val="000A447E"/>
    <w:rsid w:val="000A5576"/>
    <w:rsid w:val="000A6E82"/>
    <w:rsid w:val="000B623A"/>
    <w:rsid w:val="000B7AEF"/>
    <w:rsid w:val="000C03AB"/>
    <w:rsid w:val="000C041C"/>
    <w:rsid w:val="000C0C0D"/>
    <w:rsid w:val="000C13F1"/>
    <w:rsid w:val="000C5556"/>
    <w:rsid w:val="000C5702"/>
    <w:rsid w:val="000D72DD"/>
    <w:rsid w:val="000E13A4"/>
    <w:rsid w:val="000E33F1"/>
    <w:rsid w:val="000E4299"/>
    <w:rsid w:val="000E483B"/>
    <w:rsid w:val="000F1F55"/>
    <w:rsid w:val="000F6E31"/>
    <w:rsid w:val="001045B2"/>
    <w:rsid w:val="001067BF"/>
    <w:rsid w:val="001121F4"/>
    <w:rsid w:val="00114931"/>
    <w:rsid w:val="001226CB"/>
    <w:rsid w:val="00124D6B"/>
    <w:rsid w:val="00124D71"/>
    <w:rsid w:val="00133267"/>
    <w:rsid w:val="00142DBE"/>
    <w:rsid w:val="00145383"/>
    <w:rsid w:val="001455AC"/>
    <w:rsid w:val="001462C0"/>
    <w:rsid w:val="001474D0"/>
    <w:rsid w:val="0014750E"/>
    <w:rsid w:val="00153C03"/>
    <w:rsid w:val="001569D6"/>
    <w:rsid w:val="00157D07"/>
    <w:rsid w:val="0016122B"/>
    <w:rsid w:val="001626E3"/>
    <w:rsid w:val="00162912"/>
    <w:rsid w:val="00164A8C"/>
    <w:rsid w:val="00170E3D"/>
    <w:rsid w:val="00171A61"/>
    <w:rsid w:val="00173BD0"/>
    <w:rsid w:val="00173BED"/>
    <w:rsid w:val="001770D4"/>
    <w:rsid w:val="0018065B"/>
    <w:rsid w:val="00190BF9"/>
    <w:rsid w:val="0019157D"/>
    <w:rsid w:val="00197AB1"/>
    <w:rsid w:val="001A3935"/>
    <w:rsid w:val="001A4014"/>
    <w:rsid w:val="001A5932"/>
    <w:rsid w:val="001A5F92"/>
    <w:rsid w:val="001A7313"/>
    <w:rsid w:val="001B08EA"/>
    <w:rsid w:val="001B1715"/>
    <w:rsid w:val="001B1EDA"/>
    <w:rsid w:val="001B2A2F"/>
    <w:rsid w:val="001B55EF"/>
    <w:rsid w:val="001C120F"/>
    <w:rsid w:val="001C4A74"/>
    <w:rsid w:val="001C4C45"/>
    <w:rsid w:val="001C6F6A"/>
    <w:rsid w:val="001D1643"/>
    <w:rsid w:val="001D7FA2"/>
    <w:rsid w:val="001E13D7"/>
    <w:rsid w:val="001E59C3"/>
    <w:rsid w:val="001E78C7"/>
    <w:rsid w:val="001F1F9A"/>
    <w:rsid w:val="001F48B6"/>
    <w:rsid w:val="002002AE"/>
    <w:rsid w:val="002021D2"/>
    <w:rsid w:val="00203CFF"/>
    <w:rsid w:val="00204384"/>
    <w:rsid w:val="002109E6"/>
    <w:rsid w:val="00212158"/>
    <w:rsid w:val="00212622"/>
    <w:rsid w:val="00217952"/>
    <w:rsid w:val="00226C77"/>
    <w:rsid w:val="0023736B"/>
    <w:rsid w:val="002373EA"/>
    <w:rsid w:val="00237D23"/>
    <w:rsid w:val="00240AB8"/>
    <w:rsid w:val="002457B9"/>
    <w:rsid w:val="00245CF2"/>
    <w:rsid w:val="00253045"/>
    <w:rsid w:val="00255010"/>
    <w:rsid w:val="00257F49"/>
    <w:rsid w:val="002618F3"/>
    <w:rsid w:val="0026273B"/>
    <w:rsid w:val="002630B0"/>
    <w:rsid w:val="00265196"/>
    <w:rsid w:val="00266E9B"/>
    <w:rsid w:val="002670AB"/>
    <w:rsid w:val="00267A1C"/>
    <w:rsid w:val="00267AE1"/>
    <w:rsid w:val="00273A30"/>
    <w:rsid w:val="00274C9A"/>
    <w:rsid w:val="00275794"/>
    <w:rsid w:val="00276527"/>
    <w:rsid w:val="002772D8"/>
    <w:rsid w:val="002834E5"/>
    <w:rsid w:val="002836DF"/>
    <w:rsid w:val="002867C3"/>
    <w:rsid w:val="0028745B"/>
    <w:rsid w:val="002942C4"/>
    <w:rsid w:val="002A0D0E"/>
    <w:rsid w:val="002A679E"/>
    <w:rsid w:val="002A7B7D"/>
    <w:rsid w:val="002B2F22"/>
    <w:rsid w:val="002B64A6"/>
    <w:rsid w:val="002C02B8"/>
    <w:rsid w:val="002C0B8A"/>
    <w:rsid w:val="002C0DD9"/>
    <w:rsid w:val="002C16F6"/>
    <w:rsid w:val="002C24D0"/>
    <w:rsid w:val="002C35F8"/>
    <w:rsid w:val="002C570E"/>
    <w:rsid w:val="002D4EF0"/>
    <w:rsid w:val="002D6CF2"/>
    <w:rsid w:val="002E0E3B"/>
    <w:rsid w:val="002E3FCB"/>
    <w:rsid w:val="002E4542"/>
    <w:rsid w:val="002E7722"/>
    <w:rsid w:val="002F0E0A"/>
    <w:rsid w:val="002F7F18"/>
    <w:rsid w:val="003047D1"/>
    <w:rsid w:val="003075DA"/>
    <w:rsid w:val="00307FBA"/>
    <w:rsid w:val="00316B4E"/>
    <w:rsid w:val="00322464"/>
    <w:rsid w:val="00330A72"/>
    <w:rsid w:val="003325A3"/>
    <w:rsid w:val="0033541D"/>
    <w:rsid w:val="003426DA"/>
    <w:rsid w:val="003434C9"/>
    <w:rsid w:val="00344BB3"/>
    <w:rsid w:val="003539A6"/>
    <w:rsid w:val="00356F2A"/>
    <w:rsid w:val="003645B6"/>
    <w:rsid w:val="003652DE"/>
    <w:rsid w:val="0037380B"/>
    <w:rsid w:val="00381E6D"/>
    <w:rsid w:val="003834BB"/>
    <w:rsid w:val="003840F1"/>
    <w:rsid w:val="003841A3"/>
    <w:rsid w:val="00384D21"/>
    <w:rsid w:val="0038530E"/>
    <w:rsid w:val="003909F2"/>
    <w:rsid w:val="003A1D7D"/>
    <w:rsid w:val="003A3DE9"/>
    <w:rsid w:val="003A5BED"/>
    <w:rsid w:val="003A7935"/>
    <w:rsid w:val="003B13D2"/>
    <w:rsid w:val="003B64AB"/>
    <w:rsid w:val="003C22E8"/>
    <w:rsid w:val="003C5A4E"/>
    <w:rsid w:val="003D082A"/>
    <w:rsid w:val="003D0AF9"/>
    <w:rsid w:val="003D0E7F"/>
    <w:rsid w:val="003D5F49"/>
    <w:rsid w:val="003D6CB2"/>
    <w:rsid w:val="003E2B1B"/>
    <w:rsid w:val="003E3DF6"/>
    <w:rsid w:val="003E588D"/>
    <w:rsid w:val="003E7C69"/>
    <w:rsid w:val="003F0DBC"/>
    <w:rsid w:val="003F49EC"/>
    <w:rsid w:val="003F5DF3"/>
    <w:rsid w:val="003F68A0"/>
    <w:rsid w:val="0040475E"/>
    <w:rsid w:val="00407E2F"/>
    <w:rsid w:val="00414B14"/>
    <w:rsid w:val="00414EC3"/>
    <w:rsid w:val="004201B1"/>
    <w:rsid w:val="00420D62"/>
    <w:rsid w:val="0043009A"/>
    <w:rsid w:val="004302CC"/>
    <w:rsid w:val="004307F8"/>
    <w:rsid w:val="004309C5"/>
    <w:rsid w:val="0043432A"/>
    <w:rsid w:val="00440F93"/>
    <w:rsid w:val="00441136"/>
    <w:rsid w:val="004425A2"/>
    <w:rsid w:val="004431F6"/>
    <w:rsid w:val="00443607"/>
    <w:rsid w:val="00444B85"/>
    <w:rsid w:val="00445689"/>
    <w:rsid w:val="0045492D"/>
    <w:rsid w:val="00460C5B"/>
    <w:rsid w:val="0046241B"/>
    <w:rsid w:val="00463440"/>
    <w:rsid w:val="00480A50"/>
    <w:rsid w:val="00482A6B"/>
    <w:rsid w:val="004849A3"/>
    <w:rsid w:val="00486E34"/>
    <w:rsid w:val="00487C60"/>
    <w:rsid w:val="0049219D"/>
    <w:rsid w:val="004932F4"/>
    <w:rsid w:val="004A07DB"/>
    <w:rsid w:val="004A5E05"/>
    <w:rsid w:val="004A61FA"/>
    <w:rsid w:val="004B2A46"/>
    <w:rsid w:val="004B3F96"/>
    <w:rsid w:val="004B59CA"/>
    <w:rsid w:val="004B59D8"/>
    <w:rsid w:val="004B6AB1"/>
    <w:rsid w:val="004B7CDE"/>
    <w:rsid w:val="004C2D87"/>
    <w:rsid w:val="004C48E6"/>
    <w:rsid w:val="004C4983"/>
    <w:rsid w:val="004D2702"/>
    <w:rsid w:val="004E6963"/>
    <w:rsid w:val="004E6D66"/>
    <w:rsid w:val="004F7C43"/>
    <w:rsid w:val="00502D9F"/>
    <w:rsid w:val="00511BED"/>
    <w:rsid w:val="00513C25"/>
    <w:rsid w:val="00521B77"/>
    <w:rsid w:val="005242D6"/>
    <w:rsid w:val="00524395"/>
    <w:rsid w:val="005253F8"/>
    <w:rsid w:val="005269B1"/>
    <w:rsid w:val="00532557"/>
    <w:rsid w:val="00537B40"/>
    <w:rsid w:val="00537CF1"/>
    <w:rsid w:val="005406EE"/>
    <w:rsid w:val="00543F3D"/>
    <w:rsid w:val="0055274D"/>
    <w:rsid w:val="00562151"/>
    <w:rsid w:val="0056282F"/>
    <w:rsid w:val="00566F10"/>
    <w:rsid w:val="005703E5"/>
    <w:rsid w:val="00571690"/>
    <w:rsid w:val="005742BF"/>
    <w:rsid w:val="00574577"/>
    <w:rsid w:val="00581F67"/>
    <w:rsid w:val="0058642C"/>
    <w:rsid w:val="005908CB"/>
    <w:rsid w:val="00591291"/>
    <w:rsid w:val="00592852"/>
    <w:rsid w:val="00592D81"/>
    <w:rsid w:val="00595997"/>
    <w:rsid w:val="00595AB2"/>
    <w:rsid w:val="005971DF"/>
    <w:rsid w:val="005978BF"/>
    <w:rsid w:val="005A758E"/>
    <w:rsid w:val="005A7A4F"/>
    <w:rsid w:val="005B1337"/>
    <w:rsid w:val="005B30C8"/>
    <w:rsid w:val="005B44B2"/>
    <w:rsid w:val="005B61DF"/>
    <w:rsid w:val="005B79A7"/>
    <w:rsid w:val="005C0AB3"/>
    <w:rsid w:val="005C20CE"/>
    <w:rsid w:val="005C221B"/>
    <w:rsid w:val="005C2A95"/>
    <w:rsid w:val="005C2F35"/>
    <w:rsid w:val="005C456C"/>
    <w:rsid w:val="005C7A19"/>
    <w:rsid w:val="005D0D98"/>
    <w:rsid w:val="005D1833"/>
    <w:rsid w:val="005D33D7"/>
    <w:rsid w:val="005D5B91"/>
    <w:rsid w:val="005E54BE"/>
    <w:rsid w:val="005E6B3F"/>
    <w:rsid w:val="005F03E0"/>
    <w:rsid w:val="005F17C7"/>
    <w:rsid w:val="006076C1"/>
    <w:rsid w:val="0061427C"/>
    <w:rsid w:val="00617DF9"/>
    <w:rsid w:val="00621D04"/>
    <w:rsid w:val="00621FDB"/>
    <w:rsid w:val="0062392D"/>
    <w:rsid w:val="006264A5"/>
    <w:rsid w:val="00627DA8"/>
    <w:rsid w:val="0063027F"/>
    <w:rsid w:val="00633E37"/>
    <w:rsid w:val="006362F7"/>
    <w:rsid w:val="00636CF6"/>
    <w:rsid w:val="00637130"/>
    <w:rsid w:val="00641E7A"/>
    <w:rsid w:val="00644DE1"/>
    <w:rsid w:val="006455FA"/>
    <w:rsid w:val="00646379"/>
    <w:rsid w:val="00652BC4"/>
    <w:rsid w:val="00655EF9"/>
    <w:rsid w:val="00656B05"/>
    <w:rsid w:val="00662A8F"/>
    <w:rsid w:val="006676C6"/>
    <w:rsid w:val="00667E40"/>
    <w:rsid w:val="00670611"/>
    <w:rsid w:val="0067112B"/>
    <w:rsid w:val="00672453"/>
    <w:rsid w:val="00675316"/>
    <w:rsid w:val="006871F5"/>
    <w:rsid w:val="0069502D"/>
    <w:rsid w:val="006957B4"/>
    <w:rsid w:val="006A2728"/>
    <w:rsid w:val="006A295D"/>
    <w:rsid w:val="006A299F"/>
    <w:rsid w:val="006A48FC"/>
    <w:rsid w:val="006B3A2A"/>
    <w:rsid w:val="006C071B"/>
    <w:rsid w:val="006C1544"/>
    <w:rsid w:val="006C1EFF"/>
    <w:rsid w:val="006C31F4"/>
    <w:rsid w:val="006C7DBC"/>
    <w:rsid w:val="006D1264"/>
    <w:rsid w:val="006D63C9"/>
    <w:rsid w:val="006E0423"/>
    <w:rsid w:val="006E38FE"/>
    <w:rsid w:val="006E5EFB"/>
    <w:rsid w:val="006F7B99"/>
    <w:rsid w:val="006F7FC3"/>
    <w:rsid w:val="007003EB"/>
    <w:rsid w:val="00700BDA"/>
    <w:rsid w:val="00704D66"/>
    <w:rsid w:val="00711516"/>
    <w:rsid w:val="00715586"/>
    <w:rsid w:val="00720339"/>
    <w:rsid w:val="00724B87"/>
    <w:rsid w:val="00725C4F"/>
    <w:rsid w:val="0072774D"/>
    <w:rsid w:val="0073126F"/>
    <w:rsid w:val="00732A75"/>
    <w:rsid w:val="00732B57"/>
    <w:rsid w:val="0073498C"/>
    <w:rsid w:val="007363C2"/>
    <w:rsid w:val="00743132"/>
    <w:rsid w:val="00746A2D"/>
    <w:rsid w:val="00751C8F"/>
    <w:rsid w:val="00752F94"/>
    <w:rsid w:val="00754D55"/>
    <w:rsid w:val="00764AF1"/>
    <w:rsid w:val="007713E2"/>
    <w:rsid w:val="00771A4C"/>
    <w:rsid w:val="00771BE2"/>
    <w:rsid w:val="007813D6"/>
    <w:rsid w:val="00785D43"/>
    <w:rsid w:val="007948B0"/>
    <w:rsid w:val="007A233D"/>
    <w:rsid w:val="007A2404"/>
    <w:rsid w:val="007A2EE9"/>
    <w:rsid w:val="007A6C0C"/>
    <w:rsid w:val="007A6CEB"/>
    <w:rsid w:val="007B0644"/>
    <w:rsid w:val="007B121A"/>
    <w:rsid w:val="007B3137"/>
    <w:rsid w:val="007B5F97"/>
    <w:rsid w:val="007B6A55"/>
    <w:rsid w:val="007C3762"/>
    <w:rsid w:val="007C3ED7"/>
    <w:rsid w:val="007D0A82"/>
    <w:rsid w:val="007D4A55"/>
    <w:rsid w:val="007D4AEF"/>
    <w:rsid w:val="007E321D"/>
    <w:rsid w:val="007E735C"/>
    <w:rsid w:val="007F00DB"/>
    <w:rsid w:val="007F468C"/>
    <w:rsid w:val="007F4D8F"/>
    <w:rsid w:val="007F68BA"/>
    <w:rsid w:val="007F78CE"/>
    <w:rsid w:val="00802A19"/>
    <w:rsid w:val="00803AFF"/>
    <w:rsid w:val="00806475"/>
    <w:rsid w:val="0080652C"/>
    <w:rsid w:val="008072F6"/>
    <w:rsid w:val="00816E4A"/>
    <w:rsid w:val="00820229"/>
    <w:rsid w:val="008225EB"/>
    <w:rsid w:val="0082357C"/>
    <w:rsid w:val="008253A9"/>
    <w:rsid w:val="008278E6"/>
    <w:rsid w:val="0083528A"/>
    <w:rsid w:val="0083639F"/>
    <w:rsid w:val="0083648E"/>
    <w:rsid w:val="00837104"/>
    <w:rsid w:val="00840E72"/>
    <w:rsid w:val="00841B9D"/>
    <w:rsid w:val="00844B89"/>
    <w:rsid w:val="0085564D"/>
    <w:rsid w:val="00857926"/>
    <w:rsid w:val="00857D35"/>
    <w:rsid w:val="008609BC"/>
    <w:rsid w:val="00863B82"/>
    <w:rsid w:val="008647F0"/>
    <w:rsid w:val="00865A67"/>
    <w:rsid w:val="00870F69"/>
    <w:rsid w:val="008754D3"/>
    <w:rsid w:val="0087592E"/>
    <w:rsid w:val="00876247"/>
    <w:rsid w:val="00882A7F"/>
    <w:rsid w:val="00896C63"/>
    <w:rsid w:val="008A35C5"/>
    <w:rsid w:val="008A5A26"/>
    <w:rsid w:val="008A64E4"/>
    <w:rsid w:val="008B0379"/>
    <w:rsid w:val="008B7412"/>
    <w:rsid w:val="008C607F"/>
    <w:rsid w:val="008C752F"/>
    <w:rsid w:val="008D1158"/>
    <w:rsid w:val="008D14D7"/>
    <w:rsid w:val="008D4E9A"/>
    <w:rsid w:val="008D4EE5"/>
    <w:rsid w:val="008E01F4"/>
    <w:rsid w:val="008E5D00"/>
    <w:rsid w:val="008E74E8"/>
    <w:rsid w:val="008E7A25"/>
    <w:rsid w:val="008E7E75"/>
    <w:rsid w:val="008F4110"/>
    <w:rsid w:val="008F6364"/>
    <w:rsid w:val="008F6AB9"/>
    <w:rsid w:val="0090006C"/>
    <w:rsid w:val="0090097A"/>
    <w:rsid w:val="00904CD5"/>
    <w:rsid w:val="009115F8"/>
    <w:rsid w:val="00911E0D"/>
    <w:rsid w:val="0091457B"/>
    <w:rsid w:val="00916C17"/>
    <w:rsid w:val="009209BC"/>
    <w:rsid w:val="009254A3"/>
    <w:rsid w:val="00927D0F"/>
    <w:rsid w:val="00933B08"/>
    <w:rsid w:val="0093522B"/>
    <w:rsid w:val="00935AD7"/>
    <w:rsid w:val="0093726A"/>
    <w:rsid w:val="00940DE7"/>
    <w:rsid w:val="00941433"/>
    <w:rsid w:val="00942866"/>
    <w:rsid w:val="00950480"/>
    <w:rsid w:val="009602BA"/>
    <w:rsid w:val="00967E4F"/>
    <w:rsid w:val="009743B9"/>
    <w:rsid w:val="009744F7"/>
    <w:rsid w:val="0097524D"/>
    <w:rsid w:val="00981327"/>
    <w:rsid w:val="0098456E"/>
    <w:rsid w:val="00990C92"/>
    <w:rsid w:val="0099291C"/>
    <w:rsid w:val="009A095F"/>
    <w:rsid w:val="009A3155"/>
    <w:rsid w:val="009A5CE1"/>
    <w:rsid w:val="009B282D"/>
    <w:rsid w:val="009B5377"/>
    <w:rsid w:val="009B6918"/>
    <w:rsid w:val="009C0B6D"/>
    <w:rsid w:val="009C4064"/>
    <w:rsid w:val="009D19B7"/>
    <w:rsid w:val="009D7632"/>
    <w:rsid w:val="009E156D"/>
    <w:rsid w:val="009E236B"/>
    <w:rsid w:val="009E26F3"/>
    <w:rsid w:val="009E36D4"/>
    <w:rsid w:val="009E59EF"/>
    <w:rsid w:val="009E6994"/>
    <w:rsid w:val="009E72DC"/>
    <w:rsid w:val="009F0482"/>
    <w:rsid w:val="009F0698"/>
    <w:rsid w:val="009F3C8F"/>
    <w:rsid w:val="009F6EB1"/>
    <w:rsid w:val="009F72D9"/>
    <w:rsid w:val="00A01890"/>
    <w:rsid w:val="00A046AD"/>
    <w:rsid w:val="00A06318"/>
    <w:rsid w:val="00A10D19"/>
    <w:rsid w:val="00A17E94"/>
    <w:rsid w:val="00A26889"/>
    <w:rsid w:val="00A2699E"/>
    <w:rsid w:val="00A37B53"/>
    <w:rsid w:val="00A41603"/>
    <w:rsid w:val="00A432F0"/>
    <w:rsid w:val="00A4560A"/>
    <w:rsid w:val="00A456B1"/>
    <w:rsid w:val="00A46B29"/>
    <w:rsid w:val="00A56612"/>
    <w:rsid w:val="00A57313"/>
    <w:rsid w:val="00A63411"/>
    <w:rsid w:val="00A642F9"/>
    <w:rsid w:val="00A65223"/>
    <w:rsid w:val="00A66DE3"/>
    <w:rsid w:val="00A71B87"/>
    <w:rsid w:val="00A71E19"/>
    <w:rsid w:val="00A8322E"/>
    <w:rsid w:val="00A854FC"/>
    <w:rsid w:val="00A90F0E"/>
    <w:rsid w:val="00AA3026"/>
    <w:rsid w:val="00AA5DA0"/>
    <w:rsid w:val="00AB19FE"/>
    <w:rsid w:val="00AC46F0"/>
    <w:rsid w:val="00AD01B6"/>
    <w:rsid w:val="00AD205B"/>
    <w:rsid w:val="00AD223B"/>
    <w:rsid w:val="00AD238D"/>
    <w:rsid w:val="00AD7460"/>
    <w:rsid w:val="00AE0FF5"/>
    <w:rsid w:val="00AE102D"/>
    <w:rsid w:val="00AE31CB"/>
    <w:rsid w:val="00AE5047"/>
    <w:rsid w:val="00AF1327"/>
    <w:rsid w:val="00AF219B"/>
    <w:rsid w:val="00AF580A"/>
    <w:rsid w:val="00AF5D93"/>
    <w:rsid w:val="00AF6653"/>
    <w:rsid w:val="00B00BA6"/>
    <w:rsid w:val="00B15976"/>
    <w:rsid w:val="00B15D33"/>
    <w:rsid w:val="00B23488"/>
    <w:rsid w:val="00B2652F"/>
    <w:rsid w:val="00B34B4D"/>
    <w:rsid w:val="00B42CF5"/>
    <w:rsid w:val="00B45B16"/>
    <w:rsid w:val="00B51031"/>
    <w:rsid w:val="00B54822"/>
    <w:rsid w:val="00B67568"/>
    <w:rsid w:val="00B71A37"/>
    <w:rsid w:val="00B7212B"/>
    <w:rsid w:val="00B73697"/>
    <w:rsid w:val="00B81D71"/>
    <w:rsid w:val="00B87E8A"/>
    <w:rsid w:val="00B925BD"/>
    <w:rsid w:val="00B92993"/>
    <w:rsid w:val="00BA791E"/>
    <w:rsid w:val="00BB316C"/>
    <w:rsid w:val="00BB56AC"/>
    <w:rsid w:val="00BB64DA"/>
    <w:rsid w:val="00BB7705"/>
    <w:rsid w:val="00BC659B"/>
    <w:rsid w:val="00BC758C"/>
    <w:rsid w:val="00BD0A48"/>
    <w:rsid w:val="00BD1081"/>
    <w:rsid w:val="00BD7B39"/>
    <w:rsid w:val="00BE0475"/>
    <w:rsid w:val="00BE0651"/>
    <w:rsid w:val="00BE5798"/>
    <w:rsid w:val="00BE6843"/>
    <w:rsid w:val="00BE78B7"/>
    <w:rsid w:val="00BF074C"/>
    <w:rsid w:val="00BF51D0"/>
    <w:rsid w:val="00BF7801"/>
    <w:rsid w:val="00C0015D"/>
    <w:rsid w:val="00C00F90"/>
    <w:rsid w:val="00C01154"/>
    <w:rsid w:val="00C035BF"/>
    <w:rsid w:val="00C05192"/>
    <w:rsid w:val="00C1285B"/>
    <w:rsid w:val="00C17122"/>
    <w:rsid w:val="00C230FB"/>
    <w:rsid w:val="00C26634"/>
    <w:rsid w:val="00C32C09"/>
    <w:rsid w:val="00C33E12"/>
    <w:rsid w:val="00C47588"/>
    <w:rsid w:val="00C54747"/>
    <w:rsid w:val="00C552B9"/>
    <w:rsid w:val="00C55814"/>
    <w:rsid w:val="00C775CA"/>
    <w:rsid w:val="00C80305"/>
    <w:rsid w:val="00C8283A"/>
    <w:rsid w:val="00C83790"/>
    <w:rsid w:val="00C869E2"/>
    <w:rsid w:val="00C87258"/>
    <w:rsid w:val="00C914C0"/>
    <w:rsid w:val="00C9209F"/>
    <w:rsid w:val="00C93875"/>
    <w:rsid w:val="00C946E4"/>
    <w:rsid w:val="00C96A2E"/>
    <w:rsid w:val="00C97BC0"/>
    <w:rsid w:val="00CA083A"/>
    <w:rsid w:val="00CA36D9"/>
    <w:rsid w:val="00CB2482"/>
    <w:rsid w:val="00CB29EA"/>
    <w:rsid w:val="00CB3BC0"/>
    <w:rsid w:val="00CB5DA4"/>
    <w:rsid w:val="00CB7F43"/>
    <w:rsid w:val="00CC1AE0"/>
    <w:rsid w:val="00CC64CE"/>
    <w:rsid w:val="00CD5A07"/>
    <w:rsid w:val="00CE0B52"/>
    <w:rsid w:val="00CE1A68"/>
    <w:rsid w:val="00CE1CA0"/>
    <w:rsid w:val="00CE3FE6"/>
    <w:rsid w:val="00CE52F4"/>
    <w:rsid w:val="00CE56B0"/>
    <w:rsid w:val="00CF5B7C"/>
    <w:rsid w:val="00CF7336"/>
    <w:rsid w:val="00D00150"/>
    <w:rsid w:val="00D01FDB"/>
    <w:rsid w:val="00D035FC"/>
    <w:rsid w:val="00D03E31"/>
    <w:rsid w:val="00D10E57"/>
    <w:rsid w:val="00D13BFB"/>
    <w:rsid w:val="00D14808"/>
    <w:rsid w:val="00D206B0"/>
    <w:rsid w:val="00D213AE"/>
    <w:rsid w:val="00D21F6A"/>
    <w:rsid w:val="00D252F3"/>
    <w:rsid w:val="00D43D30"/>
    <w:rsid w:val="00D472CC"/>
    <w:rsid w:val="00D5530F"/>
    <w:rsid w:val="00D55579"/>
    <w:rsid w:val="00D55DB4"/>
    <w:rsid w:val="00D57E80"/>
    <w:rsid w:val="00D616A0"/>
    <w:rsid w:val="00D654DE"/>
    <w:rsid w:val="00D65AFC"/>
    <w:rsid w:val="00D66ACA"/>
    <w:rsid w:val="00D674AF"/>
    <w:rsid w:val="00D86BF6"/>
    <w:rsid w:val="00DA075F"/>
    <w:rsid w:val="00DA18AA"/>
    <w:rsid w:val="00DA5013"/>
    <w:rsid w:val="00DA558F"/>
    <w:rsid w:val="00DA5854"/>
    <w:rsid w:val="00DA71E1"/>
    <w:rsid w:val="00DA7561"/>
    <w:rsid w:val="00DA7D90"/>
    <w:rsid w:val="00DB1B67"/>
    <w:rsid w:val="00DB39B3"/>
    <w:rsid w:val="00DC09AF"/>
    <w:rsid w:val="00DC22C3"/>
    <w:rsid w:val="00DC3807"/>
    <w:rsid w:val="00DC5E0D"/>
    <w:rsid w:val="00DD152C"/>
    <w:rsid w:val="00DD7BD5"/>
    <w:rsid w:val="00DE0BD0"/>
    <w:rsid w:val="00DE4381"/>
    <w:rsid w:val="00DE5725"/>
    <w:rsid w:val="00DF0078"/>
    <w:rsid w:val="00DF2812"/>
    <w:rsid w:val="00E02199"/>
    <w:rsid w:val="00E02276"/>
    <w:rsid w:val="00E07C08"/>
    <w:rsid w:val="00E10A5B"/>
    <w:rsid w:val="00E11854"/>
    <w:rsid w:val="00E14423"/>
    <w:rsid w:val="00E17B14"/>
    <w:rsid w:val="00E24BEC"/>
    <w:rsid w:val="00E2682A"/>
    <w:rsid w:val="00E2739F"/>
    <w:rsid w:val="00E3386D"/>
    <w:rsid w:val="00E36DB1"/>
    <w:rsid w:val="00E40EDD"/>
    <w:rsid w:val="00E41315"/>
    <w:rsid w:val="00E414D7"/>
    <w:rsid w:val="00E41674"/>
    <w:rsid w:val="00E46B36"/>
    <w:rsid w:val="00E50048"/>
    <w:rsid w:val="00E512E2"/>
    <w:rsid w:val="00E55372"/>
    <w:rsid w:val="00E604DC"/>
    <w:rsid w:val="00E60F43"/>
    <w:rsid w:val="00E7105D"/>
    <w:rsid w:val="00E72C06"/>
    <w:rsid w:val="00E737E7"/>
    <w:rsid w:val="00E7611D"/>
    <w:rsid w:val="00E87073"/>
    <w:rsid w:val="00E8754B"/>
    <w:rsid w:val="00E92E5D"/>
    <w:rsid w:val="00E94420"/>
    <w:rsid w:val="00EA5E08"/>
    <w:rsid w:val="00EA78D2"/>
    <w:rsid w:val="00EB3053"/>
    <w:rsid w:val="00EB592B"/>
    <w:rsid w:val="00EC03D0"/>
    <w:rsid w:val="00EC21BA"/>
    <w:rsid w:val="00EC53F7"/>
    <w:rsid w:val="00EC6675"/>
    <w:rsid w:val="00ED066D"/>
    <w:rsid w:val="00ED32F6"/>
    <w:rsid w:val="00EE3ED0"/>
    <w:rsid w:val="00EE4C1C"/>
    <w:rsid w:val="00EE5C68"/>
    <w:rsid w:val="00F00684"/>
    <w:rsid w:val="00F055DE"/>
    <w:rsid w:val="00F10E72"/>
    <w:rsid w:val="00F11AA8"/>
    <w:rsid w:val="00F136CE"/>
    <w:rsid w:val="00F164E4"/>
    <w:rsid w:val="00F27734"/>
    <w:rsid w:val="00F27925"/>
    <w:rsid w:val="00F40B58"/>
    <w:rsid w:val="00F4391E"/>
    <w:rsid w:val="00F5266D"/>
    <w:rsid w:val="00F546E9"/>
    <w:rsid w:val="00F5491F"/>
    <w:rsid w:val="00F54B85"/>
    <w:rsid w:val="00F63BD8"/>
    <w:rsid w:val="00F64822"/>
    <w:rsid w:val="00F654DE"/>
    <w:rsid w:val="00F65789"/>
    <w:rsid w:val="00F677CA"/>
    <w:rsid w:val="00F70BB0"/>
    <w:rsid w:val="00F716F9"/>
    <w:rsid w:val="00F71F46"/>
    <w:rsid w:val="00F75169"/>
    <w:rsid w:val="00F7656F"/>
    <w:rsid w:val="00F773EB"/>
    <w:rsid w:val="00F8101B"/>
    <w:rsid w:val="00F84C76"/>
    <w:rsid w:val="00F8574F"/>
    <w:rsid w:val="00F9475D"/>
    <w:rsid w:val="00F97EC9"/>
    <w:rsid w:val="00FA25AC"/>
    <w:rsid w:val="00FA5BCA"/>
    <w:rsid w:val="00FB34A6"/>
    <w:rsid w:val="00FB45C4"/>
    <w:rsid w:val="00FB5178"/>
    <w:rsid w:val="00FB6A56"/>
    <w:rsid w:val="00FB6AB0"/>
    <w:rsid w:val="00FC1DB1"/>
    <w:rsid w:val="00FC2F8F"/>
    <w:rsid w:val="00FC3352"/>
    <w:rsid w:val="00FC3FCD"/>
    <w:rsid w:val="00FC602F"/>
    <w:rsid w:val="00FD0193"/>
    <w:rsid w:val="00FD0B67"/>
    <w:rsid w:val="00FD4241"/>
    <w:rsid w:val="00FD6446"/>
    <w:rsid w:val="00FE2F1C"/>
    <w:rsid w:val="00FE7CA3"/>
    <w:rsid w:val="00FF3E10"/>
    <w:rsid w:val="00FF599D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1365F8-0CEE-4AD6-8C7D-379C0E37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4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BC"/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5564D"/>
    <w:pPr>
      <w:snapToGrid w:val="0"/>
      <w:spacing w:after="0" w:line="384" w:lineRule="auto"/>
      <w:jc w:val="both"/>
    </w:pPr>
    <w:rPr>
      <w:rFonts w:ascii="바탕" w:eastAsia="바탕" w:hAnsi="바탕" w:cs="굴림"/>
      <w:color w:val="000000"/>
      <w:szCs w:val="20"/>
      <w:lang w:eastAsia="ko-KR"/>
    </w:rPr>
  </w:style>
  <w:style w:type="character" w:styleId="a4">
    <w:name w:val="line number"/>
    <w:basedOn w:val="a0"/>
    <w:uiPriority w:val="99"/>
    <w:semiHidden/>
    <w:unhideWhenUsed/>
    <w:rsid w:val="0085564D"/>
  </w:style>
  <w:style w:type="paragraph" w:styleId="a5">
    <w:name w:val="Normal (Web)"/>
    <w:basedOn w:val="a"/>
    <w:uiPriority w:val="99"/>
    <w:semiHidden/>
    <w:unhideWhenUsed/>
    <w:rsid w:val="004D2702"/>
    <w:pPr>
      <w:spacing w:before="100" w:beforeAutospacing="1" w:after="100" w:afterAutospacing="1" w:line="240" w:lineRule="auto"/>
    </w:pPr>
    <w:rPr>
      <w:lang w:eastAsia="ko-KR" w:bidi="ne-NP"/>
    </w:rPr>
  </w:style>
  <w:style w:type="paragraph" w:styleId="a6">
    <w:name w:val="Balloon Text"/>
    <w:basedOn w:val="a"/>
    <w:link w:val="Char"/>
    <w:uiPriority w:val="99"/>
    <w:semiHidden/>
    <w:unhideWhenUsed/>
    <w:rsid w:val="004D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6"/>
    <w:uiPriority w:val="99"/>
    <w:semiHidden/>
    <w:rsid w:val="004D2702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Char0"/>
    <w:uiPriority w:val="99"/>
    <w:unhideWhenUsed/>
    <w:rsid w:val="0059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7"/>
    <w:uiPriority w:val="99"/>
    <w:rsid w:val="005971DF"/>
    <w:rPr>
      <w:rFonts w:ascii="Times New Roman" w:hAnsi="Times New Roman"/>
      <w:sz w:val="24"/>
      <w:lang w:eastAsia="en-US"/>
    </w:rPr>
  </w:style>
  <w:style w:type="paragraph" w:styleId="a8">
    <w:name w:val="footer"/>
    <w:basedOn w:val="a"/>
    <w:link w:val="Char1"/>
    <w:uiPriority w:val="99"/>
    <w:unhideWhenUsed/>
    <w:rsid w:val="0059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8"/>
    <w:uiPriority w:val="99"/>
    <w:rsid w:val="005971DF"/>
    <w:rPr>
      <w:rFonts w:ascii="Times New Roman" w:hAnsi="Times New Roman"/>
      <w:sz w:val="24"/>
      <w:lang w:eastAsia="en-US"/>
    </w:rPr>
  </w:style>
  <w:style w:type="table" w:styleId="a9">
    <w:name w:val="Table Grid"/>
    <w:basedOn w:val="a1"/>
    <w:uiPriority w:val="59"/>
    <w:rsid w:val="00EE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D4241"/>
    <w:pPr>
      <w:ind w:leftChars="400" w:left="800"/>
    </w:pPr>
  </w:style>
  <w:style w:type="character" w:styleId="ab">
    <w:name w:val="Hyperlink"/>
    <w:basedOn w:val="a0"/>
    <w:uiPriority w:val="99"/>
    <w:unhideWhenUsed/>
    <w:rsid w:val="004B6AB1"/>
    <w:rPr>
      <w:color w:val="0000FF"/>
      <w:u w:val="single"/>
    </w:rPr>
  </w:style>
  <w:style w:type="table" w:styleId="ac">
    <w:name w:val="Light Grid"/>
    <w:basedOn w:val="a1"/>
    <w:uiPriority w:val="62"/>
    <w:rsid w:val="008225EB"/>
    <w:pPr>
      <w:spacing w:after="0" w:line="240" w:lineRule="auto"/>
      <w:jc w:val="both"/>
    </w:pPr>
    <w:rPr>
      <w:rFonts w:cstheme="minorBidi"/>
      <w:kern w:val="2"/>
      <w:sz w:val="20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ad">
    <w:name w:val="annotation reference"/>
    <w:basedOn w:val="a0"/>
    <w:uiPriority w:val="99"/>
    <w:semiHidden/>
    <w:unhideWhenUsed/>
    <w:rsid w:val="007F468C"/>
    <w:rPr>
      <w:sz w:val="18"/>
      <w:szCs w:val="18"/>
    </w:rPr>
  </w:style>
  <w:style w:type="paragraph" w:styleId="ae">
    <w:name w:val="annotation text"/>
    <w:basedOn w:val="a"/>
    <w:link w:val="Char2"/>
    <w:uiPriority w:val="99"/>
    <w:semiHidden/>
    <w:unhideWhenUsed/>
    <w:rsid w:val="007F468C"/>
  </w:style>
  <w:style w:type="character" w:customStyle="1" w:styleId="Char2">
    <w:name w:val="메모 텍스트 Char"/>
    <w:basedOn w:val="a0"/>
    <w:link w:val="ae"/>
    <w:uiPriority w:val="99"/>
    <w:semiHidden/>
    <w:rsid w:val="007F468C"/>
    <w:rPr>
      <w:rFonts w:ascii="Times New Roman" w:hAnsi="Times New Roman"/>
      <w:sz w:val="24"/>
      <w:lang w:eastAsia="en-US"/>
    </w:rPr>
  </w:style>
  <w:style w:type="paragraph" w:styleId="af">
    <w:name w:val="annotation subject"/>
    <w:basedOn w:val="ae"/>
    <w:next w:val="ae"/>
    <w:link w:val="Char3"/>
    <w:uiPriority w:val="99"/>
    <w:semiHidden/>
    <w:unhideWhenUsed/>
    <w:rsid w:val="007F468C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7F468C"/>
    <w:rPr>
      <w:rFonts w:ascii="Times New Roman" w:hAnsi="Times New Roman"/>
      <w:b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luongluan218@gmail.com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tiff"/><Relationship Id="rId7" Type="http://schemas.openxmlformats.org/officeDocument/2006/relationships/endnotes" Target="endnotes.xml"/><Relationship Id="rId12" Type="http://schemas.openxmlformats.org/officeDocument/2006/relationships/hyperlink" Target="mailto:sohng@sunmoon.ac.kr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h@kbsi.re.k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tiff"/><Relationship Id="rId10" Type="http://schemas.openxmlformats.org/officeDocument/2006/relationships/hyperlink" Target="mailto:poka96@sunmoon.ac.kr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pandey@sunmoon.ac.kr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9D5C-B895-477C-AC09-DC4337EB3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874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Prakash</dc:creator>
  <cp:lastModifiedBy>B70EV-AA77B3W</cp:lastModifiedBy>
  <cp:revision>15</cp:revision>
  <cp:lastPrinted>2013-07-31T02:42:00Z</cp:lastPrinted>
  <dcterms:created xsi:type="dcterms:W3CDTF">2016-07-14T13:28:00Z</dcterms:created>
  <dcterms:modified xsi:type="dcterms:W3CDTF">2016-07-25T05:49:00Z</dcterms:modified>
</cp:coreProperties>
</file>