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481DD" w14:textId="60F03EE9" w:rsidR="00A220B6" w:rsidRDefault="000E758D" w:rsidP="006F2692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0E758D">
        <w:rPr>
          <w:rFonts w:ascii="Times New Roman" w:hAnsi="Times New Roman" w:cs="Times New Roman"/>
          <w:b/>
          <w:lang w:val="en-GB"/>
        </w:rPr>
        <w:t xml:space="preserve">Rapid enzyme regeneration results in the striking catalytic longevity of an engineered, single species, </w:t>
      </w:r>
      <w:proofErr w:type="spellStart"/>
      <w:r w:rsidRPr="000E758D">
        <w:rPr>
          <w:rFonts w:ascii="Times New Roman" w:hAnsi="Times New Roman" w:cs="Times New Roman"/>
          <w:b/>
          <w:lang w:val="en-GB"/>
        </w:rPr>
        <w:t>biocatalytic</w:t>
      </w:r>
      <w:proofErr w:type="spellEnd"/>
      <w:r w:rsidRPr="000E758D">
        <w:rPr>
          <w:rFonts w:ascii="Times New Roman" w:hAnsi="Times New Roman" w:cs="Times New Roman"/>
          <w:b/>
          <w:lang w:val="en-GB"/>
        </w:rPr>
        <w:t xml:space="preserve"> biofilm</w:t>
      </w:r>
    </w:p>
    <w:p w14:paraId="61B6F6C4" w14:textId="4325A43B" w:rsidR="00A220B6" w:rsidRDefault="00A220B6" w:rsidP="00A754C9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Supporting Information</w:t>
      </w:r>
    </w:p>
    <w:p w14:paraId="161A3BE9" w14:textId="77777777" w:rsidR="00A220B6" w:rsidRPr="008A4271" w:rsidRDefault="00A220B6" w:rsidP="00A754C9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5D7491AB" w14:textId="6E065FC1" w:rsidR="00C60930" w:rsidRPr="008A4271" w:rsidRDefault="007818D7" w:rsidP="00C60930">
      <w:pPr>
        <w:spacing w:line="480" w:lineRule="auto"/>
        <w:rPr>
          <w:rFonts w:ascii="Times New Roman" w:hAnsi="Times New Roman" w:cs="Times New Roman"/>
          <w:vertAlign w:val="superscript"/>
          <w:lang w:val="en-GB"/>
        </w:rPr>
      </w:pPr>
      <w:r w:rsidRPr="004005F5">
        <w:rPr>
          <w:rFonts w:ascii="Times New Roman" w:hAnsi="Times New Roman" w:cs="Times New Roman"/>
          <w:lang w:val="en-GB"/>
        </w:rPr>
        <w:t xml:space="preserve">Xiaoxue </w:t>
      </w:r>
      <w:proofErr w:type="spellStart"/>
      <w:r w:rsidRPr="004005F5">
        <w:rPr>
          <w:rFonts w:ascii="Times New Roman" w:hAnsi="Times New Roman" w:cs="Times New Roman"/>
          <w:lang w:val="en-GB"/>
        </w:rPr>
        <w:t>Tong</w:t>
      </w:r>
      <w:r w:rsidRPr="004005F5">
        <w:rPr>
          <w:rFonts w:ascii="Times New Roman" w:hAnsi="Times New Roman" w:cs="Times New Roman"/>
          <w:vertAlign w:val="superscript"/>
          <w:lang w:val="en-GB"/>
        </w:rPr>
        <w:t>a,b</w:t>
      </w:r>
      <w:proofErr w:type="spellEnd"/>
      <w:r w:rsidRPr="004005F5">
        <w:rPr>
          <w:rFonts w:ascii="Times New Roman" w:hAnsi="Times New Roman" w:cs="Times New Roman"/>
          <w:lang w:val="en-GB"/>
        </w:rPr>
        <w:t xml:space="preserve">, </w:t>
      </w:r>
      <w:r w:rsidR="00C60930" w:rsidRPr="008A4271">
        <w:rPr>
          <w:rFonts w:ascii="Times New Roman" w:hAnsi="Times New Roman" w:cs="Times New Roman"/>
          <w:lang w:val="en-GB"/>
        </w:rPr>
        <w:t xml:space="preserve">Tania Triscari </w:t>
      </w:r>
      <w:proofErr w:type="spellStart"/>
      <w:r w:rsidR="00C60930" w:rsidRPr="008A4271">
        <w:rPr>
          <w:rFonts w:ascii="Times New Roman" w:hAnsi="Times New Roman" w:cs="Times New Roman"/>
          <w:lang w:val="en-GB"/>
        </w:rPr>
        <w:t>Barberi</w:t>
      </w:r>
      <w:r w:rsidR="00C60930" w:rsidRPr="008A4271">
        <w:rPr>
          <w:rFonts w:ascii="Times New Roman" w:hAnsi="Times New Roman" w:cs="Times New Roman"/>
          <w:vertAlign w:val="superscript"/>
          <w:lang w:val="en-GB"/>
        </w:rPr>
        <w:t>a,b</w:t>
      </w:r>
      <w:proofErr w:type="spellEnd"/>
      <w:r w:rsidR="00C60930" w:rsidRPr="008A4271">
        <w:rPr>
          <w:rFonts w:ascii="Times New Roman" w:hAnsi="Times New Roman" w:cs="Times New Roman"/>
          <w:lang w:val="en-GB"/>
        </w:rPr>
        <w:t xml:space="preserve">, Catherine H. </w:t>
      </w:r>
      <w:proofErr w:type="spellStart"/>
      <w:r w:rsidR="00C60930" w:rsidRPr="008A4271">
        <w:rPr>
          <w:rFonts w:ascii="Times New Roman" w:hAnsi="Times New Roman" w:cs="Times New Roman"/>
          <w:lang w:val="en-GB"/>
        </w:rPr>
        <w:t>Botting</w:t>
      </w:r>
      <w:r w:rsidR="00C60930" w:rsidRPr="008A4271">
        <w:rPr>
          <w:rFonts w:ascii="Times New Roman" w:hAnsi="Times New Roman" w:cs="Times New Roman"/>
          <w:vertAlign w:val="superscript"/>
          <w:lang w:val="en-GB"/>
        </w:rPr>
        <w:t>b</w:t>
      </w:r>
      <w:proofErr w:type="spellEnd"/>
      <w:r w:rsidR="00C60930" w:rsidRPr="008A4271">
        <w:rPr>
          <w:rFonts w:ascii="Times New Roman" w:hAnsi="Times New Roman" w:cs="Times New Roman"/>
          <w:lang w:val="en-GB"/>
        </w:rPr>
        <w:t xml:space="preserve">, </w:t>
      </w:r>
      <w:r w:rsidR="00636F51">
        <w:rPr>
          <w:rFonts w:ascii="Times New Roman" w:hAnsi="Times New Roman" w:cs="Times New Roman"/>
          <w:lang w:val="en-GB"/>
        </w:rPr>
        <w:t xml:space="preserve">Sunil </w:t>
      </w:r>
      <w:r w:rsidR="00E37A26">
        <w:rPr>
          <w:rFonts w:ascii="Times New Roman" w:hAnsi="Times New Roman" w:cs="Times New Roman"/>
          <w:lang w:val="en-GB"/>
        </w:rPr>
        <w:t xml:space="preserve">V. </w:t>
      </w:r>
      <w:proofErr w:type="spellStart"/>
      <w:r w:rsidR="00636F51">
        <w:rPr>
          <w:rFonts w:ascii="Times New Roman" w:hAnsi="Times New Roman" w:cs="Times New Roman"/>
          <w:lang w:val="en-GB"/>
        </w:rPr>
        <w:t>Sharma</w:t>
      </w:r>
      <w:r w:rsidR="00636F51" w:rsidRPr="00636F51">
        <w:rPr>
          <w:rFonts w:ascii="Times New Roman" w:hAnsi="Times New Roman" w:cs="Times New Roman"/>
          <w:vertAlign w:val="superscript"/>
          <w:lang w:val="en-GB"/>
        </w:rPr>
        <w:t>a,b</w:t>
      </w:r>
      <w:proofErr w:type="spellEnd"/>
      <w:r w:rsidR="00636F51">
        <w:rPr>
          <w:rFonts w:ascii="Times New Roman" w:hAnsi="Times New Roman" w:cs="Times New Roman"/>
          <w:lang w:val="en-GB"/>
        </w:rPr>
        <w:t xml:space="preserve">, </w:t>
      </w:r>
      <w:r w:rsidR="00C60930" w:rsidRPr="008A4271">
        <w:rPr>
          <w:rFonts w:ascii="Times New Roman" w:hAnsi="Times New Roman" w:cs="Times New Roman"/>
          <w:lang w:val="en-GB"/>
        </w:rPr>
        <w:t xml:space="preserve">Mark J. H. </w:t>
      </w:r>
      <w:proofErr w:type="spellStart"/>
      <w:r w:rsidR="00C60930" w:rsidRPr="008A4271">
        <w:rPr>
          <w:rFonts w:ascii="Times New Roman" w:hAnsi="Times New Roman" w:cs="Times New Roman"/>
          <w:lang w:val="en-GB"/>
        </w:rPr>
        <w:t>Simmons</w:t>
      </w:r>
      <w:r w:rsidR="00C60930" w:rsidRPr="008A4271">
        <w:rPr>
          <w:rFonts w:ascii="Times New Roman" w:hAnsi="Times New Roman" w:cs="Times New Roman"/>
          <w:vertAlign w:val="superscript"/>
          <w:lang w:val="en-GB"/>
        </w:rPr>
        <w:t>c</w:t>
      </w:r>
      <w:proofErr w:type="spellEnd"/>
      <w:r w:rsidR="00C60930">
        <w:rPr>
          <w:rFonts w:ascii="Times New Roman" w:hAnsi="Times New Roman" w:cs="Times New Roman"/>
          <w:lang w:val="en-GB"/>
        </w:rPr>
        <w:t xml:space="preserve">, </w:t>
      </w:r>
      <w:r w:rsidR="00C60930" w:rsidRPr="008A4271">
        <w:rPr>
          <w:rFonts w:ascii="Times New Roman" w:hAnsi="Times New Roman" w:cs="Times New Roman"/>
          <w:lang w:val="en-GB"/>
        </w:rPr>
        <w:t xml:space="preserve">Tim W. </w:t>
      </w:r>
      <w:proofErr w:type="spellStart"/>
      <w:r w:rsidR="00C60930" w:rsidRPr="008A4271">
        <w:rPr>
          <w:rFonts w:ascii="Times New Roman" w:hAnsi="Times New Roman" w:cs="Times New Roman"/>
          <w:lang w:val="en-GB"/>
        </w:rPr>
        <w:t>Overton</w:t>
      </w:r>
      <w:r w:rsidR="00C60930" w:rsidRPr="008A4271">
        <w:rPr>
          <w:rFonts w:ascii="Times New Roman" w:hAnsi="Times New Roman" w:cs="Times New Roman"/>
          <w:vertAlign w:val="superscript"/>
          <w:lang w:val="en-GB"/>
        </w:rPr>
        <w:t>c</w:t>
      </w:r>
      <w:proofErr w:type="spellEnd"/>
      <w:r w:rsidR="00C60930" w:rsidRPr="008A4271">
        <w:rPr>
          <w:rFonts w:ascii="Times New Roman" w:hAnsi="Times New Roman" w:cs="Times New Roman"/>
          <w:lang w:val="en-GB"/>
        </w:rPr>
        <w:t xml:space="preserve"> and Rebecca J. M. </w:t>
      </w:r>
      <w:proofErr w:type="spellStart"/>
      <w:r w:rsidR="00C60930" w:rsidRPr="008A4271">
        <w:rPr>
          <w:rFonts w:ascii="Times New Roman" w:hAnsi="Times New Roman" w:cs="Times New Roman"/>
          <w:lang w:val="en-GB"/>
        </w:rPr>
        <w:t>Goss</w:t>
      </w:r>
      <w:r w:rsidR="00C60930" w:rsidRPr="008A4271">
        <w:rPr>
          <w:rFonts w:ascii="Times New Roman" w:hAnsi="Times New Roman" w:cs="Times New Roman"/>
          <w:vertAlign w:val="superscript"/>
          <w:lang w:val="en-GB"/>
        </w:rPr>
        <w:t>a,b</w:t>
      </w:r>
      <w:proofErr w:type="spellEnd"/>
      <w:r w:rsidR="00C60930" w:rsidRPr="008A4271">
        <w:rPr>
          <w:rFonts w:ascii="Times New Roman" w:hAnsi="Times New Roman" w:cs="Times New Roman"/>
          <w:vertAlign w:val="superscript"/>
          <w:lang w:val="en-GB"/>
        </w:rPr>
        <w:t xml:space="preserve"> *</w:t>
      </w:r>
    </w:p>
    <w:p w14:paraId="5C052456" w14:textId="77777777" w:rsidR="00C60930" w:rsidRPr="008A4271" w:rsidRDefault="00C60930" w:rsidP="00C60930">
      <w:pPr>
        <w:spacing w:line="480" w:lineRule="auto"/>
        <w:rPr>
          <w:rFonts w:ascii="Times New Roman" w:hAnsi="Times New Roman" w:cs="Times New Roman"/>
          <w:vertAlign w:val="superscript"/>
          <w:lang w:val="en-GB"/>
        </w:rPr>
      </w:pPr>
    </w:p>
    <w:p w14:paraId="4C4FE191" w14:textId="77777777" w:rsidR="00C60930" w:rsidRPr="008A4271" w:rsidRDefault="00C60930" w:rsidP="00C60930">
      <w:pPr>
        <w:spacing w:line="480" w:lineRule="auto"/>
        <w:rPr>
          <w:rFonts w:ascii="Times New Roman" w:hAnsi="Times New Roman" w:cs="Times New Roman"/>
          <w:lang w:val="en-GB"/>
        </w:rPr>
      </w:pPr>
      <w:r w:rsidRPr="008A427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a </w:t>
      </w:r>
      <w:r w:rsidRPr="008A4271">
        <w:rPr>
          <w:rFonts w:ascii="Times New Roman" w:eastAsia="Times New Roman" w:hAnsi="Times New Roman" w:cs="Times New Roman"/>
          <w:sz w:val="20"/>
          <w:szCs w:val="20"/>
          <w:lang w:val="en-GB"/>
        </w:rPr>
        <w:t>School of Chemistry, University of St. Andrews, St. Andrews, UK, KY16 9ST</w:t>
      </w:r>
    </w:p>
    <w:p w14:paraId="2F8D47DA" w14:textId="6B609FE8" w:rsidR="00C60930" w:rsidRPr="008A4271" w:rsidRDefault="00C60930" w:rsidP="00C6093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gramStart"/>
      <w:r w:rsidRPr="008A427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proofErr w:type="gramEnd"/>
      <w:r w:rsidRPr="008A427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8A4271">
        <w:rPr>
          <w:rFonts w:ascii="Times New Roman" w:eastAsia="Times New Roman" w:hAnsi="Times New Roman" w:cs="Times New Roman"/>
          <w:sz w:val="20"/>
          <w:szCs w:val="20"/>
          <w:lang w:val="en-GB"/>
        </w:rPr>
        <w:t>Biomedical Sciences Research Complex, University of</w:t>
      </w:r>
      <w:r w:rsidR="003D2E5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8A4271">
        <w:rPr>
          <w:rFonts w:ascii="Times New Roman" w:eastAsia="Times New Roman" w:hAnsi="Times New Roman" w:cs="Times New Roman"/>
          <w:sz w:val="20"/>
          <w:szCs w:val="20"/>
          <w:lang w:val="en-GB"/>
        </w:rPr>
        <w:t>St. Andrews, St. Andrews, UK, KY16 9ST</w:t>
      </w:r>
    </w:p>
    <w:p w14:paraId="49F370DD" w14:textId="2F2B7672" w:rsidR="00C60930" w:rsidRPr="008A4271" w:rsidRDefault="00C60930" w:rsidP="00C6093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GB"/>
        </w:rPr>
      </w:pPr>
      <w:proofErr w:type="gramStart"/>
      <w:r w:rsidRPr="008A427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proofErr w:type="gramEnd"/>
      <w:r w:rsidRPr="008A427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8A4271">
        <w:rPr>
          <w:rFonts w:ascii="Times New Roman" w:hAnsi="Times New Roman" w:cs="Times New Roman"/>
          <w:sz w:val="20"/>
          <w:szCs w:val="20"/>
          <w:lang w:val="en-GB"/>
        </w:rPr>
        <w:t>School of Chemical Engineering, University of Birmingham, Edgbaston, Birmingham, UK, B152TT</w:t>
      </w:r>
    </w:p>
    <w:p w14:paraId="1B3DA548" w14:textId="0EC67816" w:rsidR="00C60930" w:rsidRPr="00B906B9" w:rsidRDefault="00FE1151" w:rsidP="00C6093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hyperlink r:id="rId9" w:history="1">
        <w:r w:rsidR="007818D7" w:rsidRPr="00325A0D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xt4@st-andrews.ac.uk</w:t>
        </w:r>
      </w:hyperlink>
      <w:r w:rsidR="007818D7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hyperlink r:id="rId10" w:history="1">
        <w:r w:rsidR="00C60930" w:rsidRPr="008A4271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ttb@st-andrews.ac.uk</w:t>
        </w:r>
      </w:hyperlink>
      <w:r w:rsidR="00C60930" w:rsidRPr="00B906B9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hyperlink r:id="rId11" w:history="1">
        <w:r w:rsidR="00C60930" w:rsidRPr="008A4271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cb2@st-andrews.ac.uk</w:t>
        </w:r>
      </w:hyperlink>
      <w:r w:rsidR="00C60930" w:rsidRPr="00B906B9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hyperlink r:id="rId12" w:history="1">
        <w:r w:rsidR="00543A8B" w:rsidRPr="009B6C6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svs4@st-andrews.ac.uk</w:t>
        </w:r>
      </w:hyperlink>
      <w:r w:rsidR="007424FB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hyperlink r:id="rId13" w:history="1">
        <w:r w:rsidR="00C60930" w:rsidRPr="008A4271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m.j.simmons@bham.ac.uk</w:t>
        </w:r>
      </w:hyperlink>
      <w:r w:rsidR="00C60930">
        <w:rPr>
          <w:rStyle w:val="Hyperlink"/>
          <w:rFonts w:ascii="Times New Roman" w:hAnsi="Times New Roman" w:cs="Times New Roman"/>
          <w:sz w:val="20"/>
          <w:szCs w:val="20"/>
          <w:lang w:val="en-GB"/>
        </w:rPr>
        <w:t xml:space="preserve">; </w:t>
      </w:r>
      <w:hyperlink r:id="rId14" w:history="1">
        <w:r w:rsidR="00C60930" w:rsidRPr="008A4271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t.w.overton@bham.ac.uk</w:t>
        </w:r>
      </w:hyperlink>
      <w:r w:rsidR="00C60930" w:rsidRPr="00B906B9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C60930" w:rsidRPr="00B906B9">
        <w:rPr>
          <w:rFonts w:ascii="Times New Roman" w:hAnsi="Times New Roman" w:cs="Times New Roman"/>
          <w:vertAlign w:val="superscript"/>
          <w:lang w:val="en-GB"/>
        </w:rPr>
        <w:t xml:space="preserve"> *</w:t>
      </w:r>
      <w:hyperlink r:id="rId15" w:history="1">
        <w:r w:rsidR="00C60930" w:rsidRPr="008A4271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rjmg@st-andrews.ac.uk</w:t>
        </w:r>
      </w:hyperlink>
      <w:r w:rsidR="00C60930" w:rsidRPr="00B906B9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</w:p>
    <w:p w14:paraId="26556A64" w14:textId="77777777" w:rsidR="00C80701" w:rsidRPr="00A754C9" w:rsidRDefault="00C80701" w:rsidP="00F11EA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6CF84A94" w14:textId="7C176DF3" w:rsidR="001D0E05" w:rsidRPr="00A754C9" w:rsidRDefault="001E2293" w:rsidP="00A754C9">
      <w:pPr>
        <w:spacing w:line="360" w:lineRule="auto"/>
        <w:rPr>
          <w:rFonts w:ascii="Times New Roman" w:eastAsia="Calibri" w:hAnsi="Times New Roman" w:cs="Times New Roman"/>
          <w:b/>
          <w:bCs/>
          <w:lang w:val="en-GB" w:eastAsia="en-GB"/>
        </w:rPr>
      </w:pPr>
      <w:r w:rsidRPr="00A754C9">
        <w:rPr>
          <w:rFonts w:ascii="Times New Roman" w:eastAsia="Calibri" w:hAnsi="Times New Roman" w:cs="Times New Roman"/>
          <w:b/>
          <w:bCs/>
          <w:lang w:val="en-GB" w:eastAsia="en-GB"/>
        </w:rPr>
        <w:t>T</w:t>
      </w:r>
      <w:r w:rsidR="00903BB3" w:rsidRPr="00A754C9">
        <w:rPr>
          <w:rFonts w:ascii="Times New Roman" w:eastAsia="Calibri" w:hAnsi="Times New Roman" w:cs="Times New Roman"/>
          <w:b/>
          <w:bCs/>
          <w:lang w:val="en-GB" w:eastAsia="en-GB"/>
        </w:rPr>
        <w:t xml:space="preserve">ables S1-S3  </w:t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754C9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754C9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754C9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443836">
        <w:rPr>
          <w:rFonts w:ascii="Times New Roman" w:eastAsia="Calibri" w:hAnsi="Times New Roman" w:cs="Times New Roman"/>
          <w:b/>
          <w:bCs/>
          <w:lang w:val="en-GB" w:eastAsia="en-GB"/>
        </w:rPr>
        <w:t xml:space="preserve">             </w:t>
      </w:r>
      <w:r w:rsidR="00AA0E92">
        <w:rPr>
          <w:rFonts w:ascii="Times New Roman" w:eastAsia="Calibri" w:hAnsi="Times New Roman" w:cs="Times New Roman"/>
          <w:b/>
          <w:bCs/>
          <w:lang w:val="en-GB" w:eastAsia="en-GB"/>
        </w:rPr>
        <w:t>2</w:t>
      </w:r>
      <w:r w:rsidR="00A754C9" w:rsidRPr="00A754C9">
        <w:rPr>
          <w:rFonts w:ascii="Times New Roman" w:eastAsia="Calibri" w:hAnsi="Times New Roman" w:cs="Times New Roman"/>
          <w:b/>
          <w:bCs/>
          <w:lang w:val="en-GB" w:eastAsia="en-GB"/>
        </w:rPr>
        <w:t>-</w:t>
      </w:r>
      <w:r w:rsidR="00AA0E92">
        <w:rPr>
          <w:rFonts w:ascii="Times New Roman" w:eastAsia="Calibri" w:hAnsi="Times New Roman" w:cs="Times New Roman"/>
          <w:b/>
          <w:bCs/>
          <w:lang w:val="en-GB" w:eastAsia="en-GB"/>
        </w:rPr>
        <w:t>4</w:t>
      </w:r>
    </w:p>
    <w:p w14:paraId="57EE5F8F" w14:textId="7332E9BE" w:rsidR="00A220B6" w:rsidRPr="00A220B6" w:rsidRDefault="00A220B6" w:rsidP="00A754C9">
      <w:pPr>
        <w:widowControl w:val="0"/>
        <w:spacing w:line="36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r w:rsidRPr="00A754C9">
        <w:rPr>
          <w:rFonts w:ascii="Times New Roman" w:hAnsi="Times New Roman" w:cs="Times New Roman"/>
          <w:kern w:val="2"/>
          <w:lang w:val="en-US" w:eastAsia="zh-CN"/>
        </w:rPr>
        <w:t xml:space="preserve">Table S1: </w:t>
      </w:r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Amino acid composition of the subunit </w:t>
      </w:r>
      <w:r w:rsidRPr="00A220B6">
        <w:rPr>
          <w:rFonts w:ascii="Times New Roman" w:hAnsi="Times New Roman" w:cs="Times New Roman"/>
          <w:kern w:val="2"/>
          <w:lang w:val="en-US" w:eastAsia="zh-CN"/>
        </w:rPr>
        <w:sym w:font="Symbol" w:char="F062"/>
      </w:r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of </w:t>
      </w:r>
      <w:proofErr w:type="spellStart"/>
      <w:r w:rsidRPr="00A220B6">
        <w:rPr>
          <w:rFonts w:ascii="Times New Roman" w:hAnsi="Times New Roman" w:cs="Times New Roman"/>
          <w:kern w:val="2"/>
          <w:lang w:val="en-US" w:eastAsia="zh-CN"/>
        </w:rPr>
        <w:t>TrpBA</w:t>
      </w:r>
      <w:proofErr w:type="spellEnd"/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calculated by </w:t>
      </w:r>
      <w:proofErr w:type="spellStart"/>
      <w:r w:rsidRPr="00A220B6">
        <w:rPr>
          <w:rFonts w:ascii="Times New Roman" w:hAnsi="Times New Roman" w:cs="Times New Roman"/>
          <w:kern w:val="2"/>
          <w:lang w:val="en-US" w:eastAsia="zh-CN"/>
        </w:rPr>
        <w:t>ProtParam</w:t>
      </w:r>
      <w:proofErr w:type="spellEnd"/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(</w:t>
      </w:r>
      <w:proofErr w:type="spellStart"/>
      <w:r w:rsidRPr="00A220B6">
        <w:rPr>
          <w:rFonts w:ascii="Times New Roman" w:hAnsi="Times New Roman" w:cs="Times New Roman"/>
          <w:kern w:val="2"/>
          <w:lang w:val="en-US" w:eastAsia="zh-CN"/>
        </w:rPr>
        <w:t>Expasy</w:t>
      </w:r>
      <w:proofErr w:type="spellEnd"/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) </w:t>
      </w:r>
      <w:r w:rsidR="00A754C9">
        <w:rPr>
          <w:rFonts w:ascii="Times New Roman" w:hAnsi="Times New Roman" w:cs="Times New Roman"/>
          <w:kern w:val="2"/>
          <w:lang w:val="en-US" w:eastAsia="zh-CN"/>
        </w:rPr>
        <w:t xml:space="preserve">   </w:t>
      </w:r>
      <w:r w:rsidRPr="00A220B6">
        <w:rPr>
          <w:rFonts w:ascii="Times New Roman" w:hAnsi="Times New Roman" w:cs="Times New Roman"/>
          <w:kern w:val="2"/>
          <w:lang w:val="en-US" w:eastAsia="zh-CN"/>
        </w:rPr>
        <w:t>2</w:t>
      </w:r>
    </w:p>
    <w:p w14:paraId="3F0D7618" w14:textId="033E0DD2" w:rsidR="00A220B6" w:rsidRPr="00A220B6" w:rsidRDefault="00A220B6" w:rsidP="00A754C9">
      <w:pPr>
        <w:widowControl w:val="0"/>
        <w:spacing w:line="36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r w:rsidRPr="00A754C9">
        <w:rPr>
          <w:rFonts w:ascii="Times New Roman" w:hAnsi="Times New Roman" w:cs="Times New Roman"/>
          <w:kern w:val="2"/>
          <w:lang w:val="en-US" w:eastAsia="zh-CN"/>
        </w:rPr>
        <w:t xml:space="preserve">Table S2: </w:t>
      </w:r>
      <w:r w:rsidRPr="00A220B6">
        <w:rPr>
          <w:rFonts w:ascii="Times New Roman" w:hAnsi="Times New Roman" w:cs="Times New Roman"/>
          <w:i/>
          <w:kern w:val="2"/>
          <w:lang w:val="en-US" w:eastAsia="zh-CN"/>
        </w:rPr>
        <w:t>In silico</w:t>
      </w:r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tryptic digest of the subunit </w:t>
      </w:r>
      <w:r w:rsidRPr="00A220B6">
        <w:rPr>
          <w:rFonts w:ascii="Times New Roman" w:hAnsi="Times New Roman" w:cs="Times New Roman"/>
          <w:kern w:val="2"/>
          <w:lang w:val="en-US" w:eastAsia="zh-CN"/>
        </w:rPr>
        <w:sym w:font="Symbol" w:char="F062"/>
      </w:r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of </w:t>
      </w:r>
      <w:proofErr w:type="spellStart"/>
      <w:r w:rsidRPr="00A220B6">
        <w:rPr>
          <w:rFonts w:ascii="Times New Roman" w:hAnsi="Times New Roman" w:cs="Times New Roman"/>
          <w:kern w:val="2"/>
          <w:lang w:val="en-US" w:eastAsia="zh-CN"/>
        </w:rPr>
        <w:t>TrpBA</w:t>
      </w:r>
      <w:proofErr w:type="spellEnd"/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with Peptide Cutter tool (</w:t>
      </w:r>
      <w:proofErr w:type="spellStart"/>
      <w:r w:rsidRPr="00A220B6">
        <w:rPr>
          <w:rFonts w:ascii="Times New Roman" w:hAnsi="Times New Roman" w:cs="Times New Roman"/>
          <w:kern w:val="2"/>
          <w:lang w:val="en-US" w:eastAsia="zh-CN"/>
        </w:rPr>
        <w:t>Expasy</w:t>
      </w:r>
      <w:proofErr w:type="spellEnd"/>
      <w:r w:rsidRPr="00A220B6">
        <w:rPr>
          <w:rFonts w:ascii="Times New Roman" w:hAnsi="Times New Roman" w:cs="Times New Roman"/>
          <w:kern w:val="2"/>
          <w:lang w:val="en-US" w:eastAsia="zh-CN"/>
        </w:rPr>
        <w:t>)</w:t>
      </w:r>
      <w:r w:rsidRPr="00A220B6">
        <w:rPr>
          <w:rFonts w:ascii="Times New Roman" w:hAnsi="Times New Roman" w:cs="Times New Roman"/>
          <w:kern w:val="2"/>
          <w:lang w:val="en-US" w:eastAsia="zh-CN"/>
        </w:rPr>
        <w:tab/>
        <w:t xml:space="preserve">    3</w:t>
      </w:r>
    </w:p>
    <w:p w14:paraId="177A0928" w14:textId="6AD02AE8" w:rsidR="00A220B6" w:rsidRPr="00A754C9" w:rsidRDefault="00A220B6" w:rsidP="00A754C9">
      <w:pPr>
        <w:spacing w:line="360" w:lineRule="auto"/>
        <w:rPr>
          <w:rFonts w:ascii="Times New Roman" w:hAnsi="Times New Roman" w:cs="Times New Roman"/>
        </w:rPr>
      </w:pPr>
      <w:r w:rsidRPr="00A754C9">
        <w:rPr>
          <w:rFonts w:ascii="Times New Roman" w:hAnsi="Times New Roman" w:cs="Times New Roman"/>
        </w:rPr>
        <w:t>Table S3</w:t>
      </w:r>
      <w:r w:rsidRPr="00A220B6">
        <w:rPr>
          <w:rFonts w:ascii="Times New Roman" w:hAnsi="Times New Roman" w:cs="Times New Roman"/>
        </w:rPr>
        <w:t xml:space="preserve">: Fragments of </w:t>
      </w:r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the subunit </w:t>
      </w:r>
      <w:r w:rsidRPr="00A220B6">
        <w:rPr>
          <w:rFonts w:ascii="Times New Roman" w:hAnsi="Times New Roman" w:cs="Times New Roman"/>
          <w:kern w:val="2"/>
          <w:lang w:val="en-US" w:eastAsia="zh-CN"/>
        </w:rPr>
        <w:sym w:font="Symbol" w:char="F062"/>
      </w:r>
      <w:r w:rsidRPr="00A220B6">
        <w:rPr>
          <w:rFonts w:ascii="Times New Roman" w:hAnsi="Times New Roman" w:cs="Times New Roman"/>
          <w:kern w:val="2"/>
          <w:lang w:val="en-US" w:eastAsia="zh-CN"/>
        </w:rPr>
        <w:t xml:space="preserve"> of </w:t>
      </w:r>
      <w:proofErr w:type="spellStart"/>
      <w:r w:rsidRPr="00A220B6">
        <w:rPr>
          <w:rFonts w:ascii="Times New Roman" w:hAnsi="Times New Roman" w:cs="Times New Roman"/>
          <w:kern w:val="2"/>
          <w:lang w:val="en-US" w:eastAsia="zh-CN"/>
        </w:rPr>
        <w:t>TrpBA</w:t>
      </w:r>
      <w:proofErr w:type="spellEnd"/>
      <w:r w:rsidRPr="00A220B6">
        <w:rPr>
          <w:rFonts w:ascii="Times New Roman" w:hAnsi="Times New Roman" w:cs="Times New Roman"/>
        </w:rPr>
        <w:t xml:space="preserve"> identified by Mascot </w:t>
      </w:r>
      <w:r w:rsidRPr="00A220B6">
        <w:rPr>
          <w:rFonts w:ascii="Times New Roman" w:hAnsi="Times New Roman" w:cs="Times New Roman"/>
        </w:rPr>
        <w:tab/>
      </w:r>
      <w:r w:rsidRPr="00A220B6">
        <w:rPr>
          <w:rFonts w:ascii="Times New Roman" w:hAnsi="Times New Roman" w:cs="Times New Roman"/>
        </w:rPr>
        <w:tab/>
      </w:r>
      <w:r w:rsidRPr="00A220B6">
        <w:rPr>
          <w:rFonts w:ascii="Times New Roman" w:hAnsi="Times New Roman" w:cs="Times New Roman"/>
        </w:rPr>
        <w:tab/>
      </w:r>
      <w:r w:rsidRPr="00A220B6">
        <w:rPr>
          <w:rFonts w:ascii="Times New Roman" w:hAnsi="Times New Roman" w:cs="Times New Roman"/>
        </w:rPr>
        <w:tab/>
        <w:t xml:space="preserve">  </w:t>
      </w:r>
      <w:r w:rsidR="00A754C9">
        <w:rPr>
          <w:rFonts w:ascii="Times New Roman" w:hAnsi="Times New Roman" w:cs="Times New Roman"/>
        </w:rPr>
        <w:t xml:space="preserve"> </w:t>
      </w:r>
      <w:r w:rsidRPr="00A220B6">
        <w:rPr>
          <w:rFonts w:ascii="Times New Roman" w:hAnsi="Times New Roman" w:cs="Times New Roman"/>
        </w:rPr>
        <w:t xml:space="preserve"> 4</w:t>
      </w:r>
    </w:p>
    <w:p w14:paraId="0C520CC0" w14:textId="77777777" w:rsidR="001D0E05" w:rsidRPr="00A220B6" w:rsidRDefault="001D0E05" w:rsidP="00A754C9">
      <w:pPr>
        <w:spacing w:line="360" w:lineRule="auto"/>
        <w:rPr>
          <w:rFonts w:ascii="Times New Roman" w:eastAsia="Calibri" w:hAnsi="Times New Roman" w:cs="Times New Roman"/>
          <w:bCs/>
          <w:lang w:val="en-GB" w:eastAsia="en-GB"/>
        </w:rPr>
      </w:pPr>
    </w:p>
    <w:p w14:paraId="42BFD454" w14:textId="29E1EDAD" w:rsidR="001D0E05" w:rsidRPr="00A754C9" w:rsidRDefault="001E2293" w:rsidP="00A754C9">
      <w:pPr>
        <w:spacing w:line="360" w:lineRule="auto"/>
        <w:rPr>
          <w:rFonts w:ascii="Times New Roman" w:eastAsia="Calibri" w:hAnsi="Times New Roman" w:cs="Times New Roman"/>
          <w:b/>
          <w:bCs/>
          <w:lang w:val="en-GB" w:eastAsia="en-GB"/>
        </w:rPr>
      </w:pPr>
      <w:r w:rsidRPr="00A754C9">
        <w:rPr>
          <w:rFonts w:ascii="Times New Roman" w:eastAsia="Calibri" w:hAnsi="Times New Roman" w:cs="Times New Roman"/>
          <w:b/>
          <w:bCs/>
          <w:lang w:val="en-GB" w:eastAsia="en-GB"/>
        </w:rPr>
        <w:t>F</w:t>
      </w:r>
      <w:r w:rsidR="00903BB3" w:rsidRPr="00A754C9">
        <w:rPr>
          <w:rFonts w:ascii="Times New Roman" w:eastAsia="Calibri" w:hAnsi="Times New Roman" w:cs="Times New Roman"/>
          <w:b/>
          <w:bCs/>
          <w:lang w:val="en-GB" w:eastAsia="en-GB"/>
        </w:rPr>
        <w:t>igures S1-</w:t>
      </w:r>
      <w:r w:rsidR="000E758D" w:rsidRPr="00A754C9">
        <w:rPr>
          <w:rFonts w:ascii="Times New Roman" w:eastAsia="Calibri" w:hAnsi="Times New Roman" w:cs="Times New Roman"/>
          <w:b/>
          <w:bCs/>
          <w:lang w:val="en-GB" w:eastAsia="en-GB"/>
        </w:rPr>
        <w:t>S</w:t>
      </w:r>
      <w:r w:rsidR="000E758D">
        <w:rPr>
          <w:rFonts w:ascii="Times New Roman" w:eastAsia="Calibri" w:hAnsi="Times New Roman" w:cs="Times New Roman"/>
          <w:b/>
          <w:bCs/>
          <w:lang w:val="en-GB" w:eastAsia="en-GB"/>
        </w:rPr>
        <w:t>8</w:t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1D0E05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ab/>
      </w:r>
      <w:r w:rsidR="00443836">
        <w:rPr>
          <w:rFonts w:ascii="Times New Roman" w:eastAsia="Calibri" w:hAnsi="Times New Roman" w:cs="Times New Roman"/>
          <w:b/>
          <w:bCs/>
          <w:lang w:val="en-GB" w:eastAsia="en-GB"/>
        </w:rPr>
        <w:t xml:space="preserve">          </w:t>
      </w:r>
      <w:r w:rsidR="008A55E8" w:rsidRPr="00A754C9">
        <w:rPr>
          <w:rFonts w:ascii="Times New Roman" w:eastAsia="Calibri" w:hAnsi="Times New Roman" w:cs="Times New Roman"/>
          <w:b/>
          <w:bCs/>
          <w:lang w:val="en-GB" w:eastAsia="en-GB"/>
        </w:rPr>
        <w:t>5</w:t>
      </w:r>
      <w:r w:rsidR="00A220B6" w:rsidRPr="00A754C9">
        <w:rPr>
          <w:rFonts w:ascii="Times New Roman" w:eastAsia="Calibri" w:hAnsi="Times New Roman" w:cs="Times New Roman"/>
          <w:b/>
          <w:bCs/>
          <w:lang w:val="en-GB" w:eastAsia="en-GB"/>
        </w:rPr>
        <w:t>-</w:t>
      </w:r>
      <w:r w:rsidR="00AA0E92" w:rsidRPr="00A754C9">
        <w:rPr>
          <w:rFonts w:ascii="Times New Roman" w:eastAsia="Calibri" w:hAnsi="Times New Roman" w:cs="Times New Roman"/>
          <w:b/>
          <w:bCs/>
          <w:lang w:val="en-GB" w:eastAsia="en-GB"/>
        </w:rPr>
        <w:t>1</w:t>
      </w:r>
      <w:r w:rsidR="00AA0E92">
        <w:rPr>
          <w:rFonts w:ascii="Times New Roman" w:eastAsia="Calibri" w:hAnsi="Times New Roman" w:cs="Times New Roman"/>
          <w:b/>
          <w:bCs/>
          <w:lang w:val="en-GB" w:eastAsia="en-GB"/>
        </w:rPr>
        <w:t>2</w:t>
      </w:r>
    </w:p>
    <w:p w14:paraId="7D205B30" w14:textId="062791B5" w:rsidR="000E758D" w:rsidRDefault="000E758D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 xml:space="preserve">Figure S1: </w:t>
      </w:r>
      <w:r w:rsidR="00C46FA7">
        <w:rPr>
          <w:rFonts w:ascii="Times New Roman" w:hAnsi="Times New Roman" w:cs="Times New Roman"/>
          <w:color w:val="000000" w:themeColor="text1"/>
          <w:lang w:val="en-GB"/>
        </w:rPr>
        <w:t>Biofilm-mediated biotransformation</w:t>
      </w:r>
      <w:r w:rsidR="00AA0E92" w:rsidRPr="00AA0E9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C46FA7">
        <w:rPr>
          <w:rFonts w:ascii="Times New Roman" w:hAnsi="Times New Roman" w:cs="Times New Roman"/>
          <w:color w:val="000000" w:themeColor="text1"/>
          <w:lang w:val="en-GB"/>
        </w:rPr>
        <w:t>(previous work)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 xml:space="preserve">                </w:t>
      </w:r>
      <w:r w:rsidR="00C46FA7">
        <w:rPr>
          <w:rFonts w:ascii="Times New Roman" w:hAnsi="Times New Roman" w:cs="Times New Roman"/>
          <w:color w:val="000000" w:themeColor="text1"/>
          <w:lang w:val="en-GB"/>
        </w:rPr>
        <w:t xml:space="preserve">                     </w:t>
      </w:r>
      <w:r w:rsidR="00392251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</w:t>
      </w:r>
      <w:r w:rsidR="000A31C5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CF754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5</w:t>
      </w:r>
    </w:p>
    <w:p w14:paraId="35DF558C" w14:textId="3A95B944" w:rsidR="00C80701" w:rsidRPr="00A220B6" w:rsidRDefault="00A220B6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0E758D">
        <w:rPr>
          <w:rFonts w:ascii="Times New Roman" w:hAnsi="Times New Roman" w:cs="Times New Roman"/>
          <w:color w:val="000000" w:themeColor="text1"/>
          <w:lang w:val="en-GB"/>
        </w:rPr>
        <w:t>2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 xml:space="preserve">The amino acid sequence of the subunit </w:t>
      </w:r>
      <w:r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sym w:font="Symbol" w:char="F062"/>
      </w:r>
      <w:r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 xml:space="preserve"> of </w:t>
      </w:r>
      <w:proofErr w:type="spellStart"/>
      <w:r w:rsidRPr="00A754C9">
        <w:rPr>
          <w:rFonts w:ascii="Times New Roman" w:hAnsi="Times New Roman" w:cs="Times New Roman"/>
          <w:color w:val="000000" w:themeColor="text1"/>
          <w:lang w:val="en-GB"/>
        </w:rPr>
        <w:t>TrpBA</w:t>
      </w:r>
      <w:proofErr w:type="spellEnd"/>
      <w:r w:rsidRPr="00A220B6">
        <w:rPr>
          <w:rFonts w:ascii="Times New Roman" w:hAnsi="Times New Roman" w:cs="Times New Roman"/>
          <w:color w:val="000000" w:themeColor="text1"/>
          <w:lang w:val="en-GB"/>
        </w:rPr>
        <w:tab/>
      </w:r>
      <w:r w:rsidRPr="00A220B6">
        <w:rPr>
          <w:rFonts w:ascii="Times New Roman" w:hAnsi="Times New Roman" w:cs="Times New Roman"/>
          <w:color w:val="000000" w:themeColor="text1"/>
          <w:lang w:val="en-GB"/>
        </w:rPr>
        <w:tab/>
      </w:r>
      <w:r w:rsidRPr="00A220B6">
        <w:rPr>
          <w:rFonts w:ascii="Times New Roman" w:hAnsi="Times New Roman" w:cs="Times New Roman"/>
          <w:color w:val="000000" w:themeColor="text1"/>
          <w:lang w:val="en-GB"/>
        </w:rPr>
        <w:tab/>
      </w:r>
      <w:r w:rsidRPr="00A220B6">
        <w:rPr>
          <w:rFonts w:ascii="Times New Roman" w:hAnsi="Times New Roman" w:cs="Times New Roman"/>
          <w:color w:val="000000" w:themeColor="text1"/>
          <w:lang w:val="en-GB"/>
        </w:rPr>
        <w:tab/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 </w:t>
      </w:r>
      <w:r w:rsidR="00CF754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6</w:t>
      </w:r>
    </w:p>
    <w:p w14:paraId="3E790E90" w14:textId="6D4AD2BC" w:rsidR="00A220B6" w:rsidRPr="00A754C9" w:rsidRDefault="00A220B6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lang w:val="en-GB"/>
        </w:rPr>
        <w:t>S</w:t>
      </w:r>
      <w:r w:rsidR="000E758D">
        <w:rPr>
          <w:rFonts w:ascii="Times New Roman" w:hAnsi="Times New Roman" w:cs="Times New Roman"/>
          <w:lang w:val="en-GB"/>
        </w:rPr>
        <w:t>3</w:t>
      </w:r>
      <w:r w:rsidRPr="00A754C9">
        <w:rPr>
          <w:rFonts w:ascii="Times New Roman" w:hAnsi="Times New Roman" w:cs="Times New Roman"/>
          <w:lang w:val="en-GB"/>
        </w:rPr>
        <w:t>: MS spectra analysis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 of the peptide VGIYFGMK of </w:t>
      </w:r>
      <w:proofErr w:type="spellStart"/>
      <w:r w:rsidRPr="00A754C9">
        <w:rPr>
          <w:rFonts w:ascii="Times New Roman" w:hAnsi="Times New Roman" w:cs="Times New Roman"/>
          <w:color w:val="000000" w:themeColor="text1"/>
          <w:lang w:val="en-GB"/>
        </w:rPr>
        <w:t>TrpBA</w:t>
      </w:r>
      <w:proofErr w:type="spellEnd"/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 </w:t>
      </w:r>
      <w:r w:rsidR="00CF754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7</w:t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723C3AA3" w14:textId="6A837419" w:rsidR="00A220B6" w:rsidRPr="00A754C9" w:rsidRDefault="00A220B6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0E758D">
        <w:rPr>
          <w:rFonts w:ascii="Times New Roman" w:hAnsi="Times New Roman" w:cs="Times New Roman"/>
          <w:color w:val="000000" w:themeColor="text1"/>
          <w:lang w:val="en-GB"/>
        </w:rPr>
        <w:t>4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: MS spectra of the peptide DPEFQAQFADLLK of </w:t>
      </w:r>
      <w:proofErr w:type="spellStart"/>
      <w:r w:rsidRPr="00A754C9">
        <w:rPr>
          <w:rFonts w:ascii="Times New Roman" w:hAnsi="Times New Roman" w:cs="Times New Roman"/>
          <w:color w:val="000000" w:themeColor="text1"/>
          <w:lang w:val="en-GB"/>
        </w:rPr>
        <w:t>TrpBA</w:t>
      </w:r>
      <w:proofErr w:type="spellEnd"/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CF754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8</w:t>
      </w:r>
    </w:p>
    <w:p w14:paraId="1EB86448" w14:textId="5009E262" w:rsidR="00A220B6" w:rsidRPr="00A754C9" w:rsidRDefault="00A220B6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0E758D">
        <w:rPr>
          <w:rFonts w:ascii="Times New Roman" w:hAnsi="Times New Roman" w:cs="Times New Roman"/>
          <w:color w:val="000000" w:themeColor="text1"/>
          <w:lang w:val="en-GB"/>
        </w:rPr>
        <w:t>5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>: The XICs of the reference peptide VGIYFGMK</w:t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CF754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9</w:t>
      </w:r>
    </w:p>
    <w:p w14:paraId="0DEB3A75" w14:textId="263EBABF" w:rsidR="00A220B6" w:rsidRDefault="00A220B6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lang w:val="en-GB"/>
        </w:rPr>
        <w:t>S</w:t>
      </w:r>
      <w:r w:rsidR="000E758D">
        <w:rPr>
          <w:rFonts w:ascii="Times New Roman" w:hAnsi="Times New Roman" w:cs="Times New Roman"/>
          <w:lang w:val="en-GB"/>
        </w:rPr>
        <w:t>6</w:t>
      </w:r>
      <w:r w:rsidR="00CF7548" w:rsidRPr="00CF7548">
        <w:rPr>
          <w:rFonts w:ascii="Times New Roman" w:hAnsi="Times New Roman" w:cs="Times New Roman"/>
          <w:lang w:val="en-GB"/>
        </w:rPr>
        <w:t xml:space="preserve">: </w:t>
      </w:r>
      <w:r w:rsidRPr="00A754C9">
        <w:rPr>
          <w:rFonts w:ascii="Times New Roman" w:hAnsi="Times New Roman" w:cs="Times New Roman"/>
          <w:lang w:val="en-GB"/>
        </w:rPr>
        <w:t xml:space="preserve">The XICs of the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>peptide DPEFQAQFADLLK</w:t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A754C9" w:rsidRPr="00A754C9">
        <w:rPr>
          <w:rFonts w:ascii="Times New Roman" w:hAnsi="Times New Roman" w:cs="Times New Roman"/>
          <w:color w:val="000000" w:themeColor="text1"/>
          <w:lang w:val="en-GB"/>
        </w:rPr>
        <w:tab/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10</w:t>
      </w:r>
    </w:p>
    <w:p w14:paraId="63A57C10" w14:textId="4F8EEF80" w:rsidR="000E758D" w:rsidRPr="00A754C9" w:rsidRDefault="00CF7548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>Figure S7</w:t>
      </w:r>
      <w:r w:rsidRPr="00CF7548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="006E35BD">
        <w:rPr>
          <w:rFonts w:ascii="Times New Roman" w:hAnsi="Times New Roman" w:cs="Times New Roman"/>
          <w:color w:val="000000" w:themeColor="text1"/>
          <w:lang w:val="en-GB"/>
        </w:rPr>
        <w:t xml:space="preserve">Percentage of 5-chlorotryptophan accumulation, monitored by UPLC            </w:t>
      </w:r>
      <w:r w:rsidR="00443836">
        <w:rPr>
          <w:rFonts w:ascii="Times New Roman" w:hAnsi="Times New Roman" w:cs="Times New Roman"/>
          <w:color w:val="000000" w:themeColor="text1"/>
          <w:lang w:val="en-GB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A0E92">
        <w:rPr>
          <w:rFonts w:ascii="Times New Roman" w:hAnsi="Times New Roman" w:cs="Times New Roman"/>
          <w:color w:val="000000" w:themeColor="text1"/>
          <w:lang w:val="en-GB"/>
        </w:rPr>
        <w:t>11</w:t>
      </w:r>
    </w:p>
    <w:p w14:paraId="0085EAA4" w14:textId="3986F198" w:rsidR="00A220B6" w:rsidRPr="00A754C9" w:rsidRDefault="00CF7548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lang w:val="en-GB"/>
        </w:rPr>
        <w:t>Figure S8</w:t>
      </w:r>
      <w:r w:rsidRPr="00CF7548">
        <w:rPr>
          <w:rFonts w:ascii="Times New Roman" w:hAnsi="Times New Roman" w:cs="Times New Roman"/>
          <w:lang w:val="en-GB"/>
        </w:rPr>
        <w:t xml:space="preserve">: </w:t>
      </w:r>
      <w:r w:rsidR="00A220B6" w:rsidRPr="00A754C9">
        <w:rPr>
          <w:rFonts w:ascii="Times New Roman" w:hAnsi="Times New Roman" w:cs="Times New Roman"/>
          <w:lang w:val="en-GB"/>
        </w:rPr>
        <w:t>LC-MS analysis of form</w:t>
      </w:r>
      <w:r w:rsidR="00A754C9" w:rsidRPr="00A754C9">
        <w:rPr>
          <w:rFonts w:ascii="Times New Roman" w:hAnsi="Times New Roman" w:cs="Times New Roman"/>
          <w:lang w:val="en-GB"/>
        </w:rPr>
        <w:t>ation of 5-chlorotryptophan</w:t>
      </w:r>
      <w:r w:rsidR="00A754C9" w:rsidRPr="00A754C9">
        <w:rPr>
          <w:rFonts w:ascii="Times New Roman" w:hAnsi="Times New Roman" w:cs="Times New Roman"/>
          <w:lang w:val="en-GB"/>
        </w:rPr>
        <w:tab/>
      </w:r>
      <w:r w:rsidR="00A754C9" w:rsidRPr="00A754C9">
        <w:rPr>
          <w:rFonts w:ascii="Times New Roman" w:hAnsi="Times New Roman" w:cs="Times New Roman"/>
          <w:lang w:val="en-GB"/>
        </w:rPr>
        <w:tab/>
      </w:r>
      <w:r w:rsidR="00A754C9" w:rsidRPr="00A754C9">
        <w:rPr>
          <w:rFonts w:ascii="Times New Roman" w:hAnsi="Times New Roman" w:cs="Times New Roman"/>
          <w:lang w:val="en-GB"/>
        </w:rPr>
        <w:tab/>
      </w:r>
      <w:r w:rsidR="00A754C9" w:rsidRPr="00A754C9">
        <w:rPr>
          <w:rFonts w:ascii="Times New Roman" w:hAnsi="Times New Roman" w:cs="Times New Roman"/>
          <w:lang w:val="en-GB"/>
        </w:rPr>
        <w:tab/>
      </w:r>
      <w:r w:rsidR="00443836">
        <w:rPr>
          <w:rFonts w:ascii="Times New Roman" w:hAnsi="Times New Roman" w:cs="Times New Roman"/>
          <w:lang w:val="en-GB"/>
        </w:rPr>
        <w:t xml:space="preserve">             </w:t>
      </w:r>
      <w:r w:rsidR="00AA0E92" w:rsidRPr="00A754C9">
        <w:rPr>
          <w:rFonts w:ascii="Times New Roman" w:hAnsi="Times New Roman" w:cs="Times New Roman"/>
          <w:lang w:val="en-GB"/>
        </w:rPr>
        <w:t>1</w:t>
      </w:r>
      <w:r w:rsidR="00AA0E92">
        <w:rPr>
          <w:rFonts w:ascii="Times New Roman" w:hAnsi="Times New Roman" w:cs="Times New Roman"/>
          <w:lang w:val="en-GB"/>
        </w:rPr>
        <w:t>2</w:t>
      </w:r>
    </w:p>
    <w:p w14:paraId="53E19FD2" w14:textId="77777777" w:rsidR="00C80701" w:rsidRDefault="00C80701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56EEC0DA" w14:textId="08EF23DF" w:rsidR="00A754C9" w:rsidRDefault="00A23217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  <w:r w:rsidRPr="00443836">
        <w:rPr>
          <w:rFonts w:ascii="Times New Roman" w:eastAsia="Calibri" w:hAnsi="Times New Roman" w:cs="Times New Roman"/>
          <w:b/>
          <w:bCs/>
          <w:lang w:val="en-GB" w:eastAsia="en-GB"/>
        </w:rPr>
        <w:t>Reference</w:t>
      </w:r>
      <w:r w:rsidR="00AA0E92" w:rsidRPr="00443836">
        <w:rPr>
          <w:rFonts w:ascii="Times New Roman" w:eastAsia="Calibri" w:hAnsi="Times New Roman" w:cs="Times New Roman"/>
          <w:b/>
          <w:bCs/>
          <w:lang w:val="en-GB" w:eastAsia="en-GB"/>
        </w:rPr>
        <w:t xml:space="preserve">          </w:t>
      </w:r>
      <w:r w:rsidR="00AA0E92"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</w:t>
      </w:r>
      <w:r w:rsidR="00443836"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  <w:t xml:space="preserve">               </w:t>
      </w:r>
      <w:r w:rsidR="00AA0E92" w:rsidRPr="00AA0E92">
        <w:rPr>
          <w:rFonts w:ascii="Times New Roman" w:eastAsia="Calibri" w:hAnsi="Times New Roman" w:cs="Times New Roman"/>
          <w:b/>
          <w:bCs/>
          <w:lang w:val="en-GB" w:eastAsia="en-GB"/>
        </w:rPr>
        <w:t xml:space="preserve">13                                                                                                                                                       </w:t>
      </w:r>
    </w:p>
    <w:p w14:paraId="20695F43" w14:textId="77777777" w:rsidR="00A754C9" w:rsidRDefault="00A754C9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05784EAE" w14:textId="77777777" w:rsidR="00A754C9" w:rsidRDefault="00A754C9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01006FD6" w14:textId="77777777" w:rsidR="00A754C9" w:rsidRDefault="00A754C9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08CF02A4" w14:textId="77777777" w:rsidR="00A754C9" w:rsidRDefault="00A754C9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736F2BAB" w14:textId="77777777" w:rsidR="00A754C9" w:rsidRDefault="00A754C9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0AEB43BF" w14:textId="77777777" w:rsidR="00A754C9" w:rsidRDefault="00A754C9" w:rsidP="00A754C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  <w:lang w:val="en-GB"/>
        </w:rPr>
      </w:pPr>
    </w:p>
    <w:p w14:paraId="3EDD5D0A" w14:textId="70CD3858" w:rsidR="00A220B6" w:rsidRPr="00AA0F73" w:rsidRDefault="00A5210E" w:rsidP="00AA0F73">
      <w:pPr>
        <w:widowControl w:val="0"/>
        <w:spacing w:after="240"/>
        <w:jc w:val="both"/>
        <w:rPr>
          <w:rFonts w:ascii="Times New Roman" w:hAnsi="Times New Roman" w:cs="Times New Roman"/>
          <w:kern w:val="2"/>
          <w:lang w:val="en-US" w:eastAsia="zh-CN"/>
        </w:rPr>
      </w:pPr>
      <w:r w:rsidRPr="00566B83">
        <w:rPr>
          <w:rFonts w:ascii="Times New Roman" w:hAnsi="Times New Roman" w:cs="Times New Roman"/>
          <w:b/>
          <w:kern w:val="2"/>
          <w:lang w:val="en-US" w:eastAsia="zh-CN"/>
        </w:rPr>
        <w:t xml:space="preserve">Table </w:t>
      </w:r>
      <w:r w:rsidR="00566B83">
        <w:rPr>
          <w:rFonts w:ascii="Times New Roman" w:hAnsi="Times New Roman" w:cs="Times New Roman"/>
          <w:b/>
          <w:kern w:val="2"/>
          <w:lang w:val="en-US" w:eastAsia="zh-CN"/>
        </w:rPr>
        <w:t>S</w:t>
      </w:r>
      <w:r w:rsidRPr="00566B83">
        <w:rPr>
          <w:rFonts w:ascii="Times New Roman" w:hAnsi="Times New Roman" w:cs="Times New Roman"/>
          <w:b/>
          <w:kern w:val="2"/>
          <w:lang w:val="en-US" w:eastAsia="zh-CN"/>
        </w:rPr>
        <w:t xml:space="preserve">1: </w:t>
      </w:r>
      <w:r w:rsidR="00266D84">
        <w:rPr>
          <w:rFonts w:ascii="Times New Roman" w:hAnsi="Times New Roman" w:cs="Times New Roman"/>
          <w:kern w:val="2"/>
          <w:lang w:val="en-US" w:eastAsia="zh-CN"/>
        </w:rPr>
        <w:t>A</w:t>
      </w:r>
      <w:r w:rsidRPr="00566B83">
        <w:rPr>
          <w:rFonts w:ascii="Times New Roman" w:hAnsi="Times New Roman" w:cs="Times New Roman"/>
          <w:kern w:val="2"/>
          <w:lang w:val="en-US" w:eastAsia="zh-CN"/>
        </w:rPr>
        <w:t xml:space="preserve">mino acid composition of </w:t>
      </w:r>
      <w:r w:rsidR="00513369" w:rsidRPr="00566B83">
        <w:rPr>
          <w:rFonts w:ascii="Times New Roman" w:hAnsi="Times New Roman" w:cs="Times New Roman"/>
          <w:kern w:val="2"/>
          <w:lang w:val="en-US" w:eastAsia="zh-CN"/>
        </w:rPr>
        <w:t xml:space="preserve">the subunit </w:t>
      </w:r>
      <w:r w:rsidR="00513369" w:rsidRPr="00566B83">
        <w:rPr>
          <w:rFonts w:ascii="Times New Roman" w:hAnsi="Times New Roman" w:cs="Times New Roman"/>
          <w:kern w:val="2"/>
          <w:lang w:val="en-US" w:eastAsia="zh-CN"/>
        </w:rPr>
        <w:sym w:font="Symbol" w:char="F062"/>
      </w:r>
      <w:r w:rsidR="00513369" w:rsidRPr="00566B83">
        <w:rPr>
          <w:rFonts w:ascii="Times New Roman" w:hAnsi="Times New Roman" w:cs="Times New Roman"/>
          <w:kern w:val="2"/>
          <w:lang w:val="en-US" w:eastAsia="zh-CN"/>
        </w:rPr>
        <w:t xml:space="preserve"> of </w:t>
      </w:r>
      <w:proofErr w:type="spellStart"/>
      <w:r w:rsidR="006D397A">
        <w:rPr>
          <w:rFonts w:ascii="Times New Roman" w:hAnsi="Times New Roman" w:cs="Times New Roman"/>
          <w:kern w:val="2"/>
          <w:lang w:val="en-US" w:eastAsia="zh-CN"/>
        </w:rPr>
        <w:t>TrpBA</w:t>
      </w:r>
      <w:proofErr w:type="spellEnd"/>
      <w:r w:rsidRPr="00566B83">
        <w:rPr>
          <w:rFonts w:ascii="Times New Roman" w:hAnsi="Times New Roman" w:cs="Times New Roman"/>
          <w:kern w:val="2"/>
          <w:lang w:val="en-US" w:eastAsia="zh-CN"/>
        </w:rPr>
        <w:t xml:space="preserve"> calculated </w:t>
      </w:r>
      <w:r w:rsidR="00513369" w:rsidRPr="00566B83">
        <w:rPr>
          <w:rFonts w:ascii="Times New Roman" w:hAnsi="Times New Roman" w:cs="Times New Roman"/>
          <w:kern w:val="2"/>
          <w:lang w:val="en-US" w:eastAsia="zh-CN"/>
        </w:rPr>
        <w:t>by</w:t>
      </w:r>
      <w:r w:rsidRPr="00566B83">
        <w:rPr>
          <w:rFonts w:ascii="Times New Roman" w:hAnsi="Times New Roman" w:cs="Times New Roman"/>
          <w:kern w:val="2"/>
          <w:lang w:val="en-US" w:eastAsia="zh-CN"/>
        </w:rPr>
        <w:t xml:space="preserve"> </w:t>
      </w:r>
      <w:proofErr w:type="spellStart"/>
      <w:r w:rsidRPr="00566B83">
        <w:rPr>
          <w:rFonts w:ascii="Times New Roman" w:hAnsi="Times New Roman" w:cs="Times New Roman"/>
          <w:kern w:val="2"/>
          <w:lang w:val="en-US" w:eastAsia="zh-CN"/>
        </w:rPr>
        <w:t>ProtParam</w:t>
      </w:r>
      <w:proofErr w:type="spellEnd"/>
      <w:r w:rsidRPr="00566B83">
        <w:rPr>
          <w:rFonts w:ascii="Times New Roman" w:hAnsi="Times New Roman" w:cs="Times New Roman"/>
          <w:kern w:val="2"/>
          <w:lang w:val="en-US" w:eastAsia="zh-CN"/>
        </w:rPr>
        <w:t xml:space="preserve"> (</w:t>
      </w:r>
      <w:proofErr w:type="spellStart"/>
      <w:r w:rsidRPr="00566B83">
        <w:rPr>
          <w:rFonts w:ascii="Times New Roman" w:hAnsi="Times New Roman" w:cs="Times New Roman"/>
          <w:kern w:val="2"/>
          <w:lang w:val="en-US" w:eastAsia="zh-CN"/>
        </w:rPr>
        <w:t>Expasy</w:t>
      </w:r>
      <w:proofErr w:type="spellEnd"/>
      <w:r w:rsidRPr="00566B83">
        <w:rPr>
          <w:rFonts w:ascii="Times New Roman" w:hAnsi="Times New Roman" w:cs="Times New Roman"/>
          <w:kern w:val="2"/>
          <w:lang w:val="en-US" w:eastAsia="zh-CN"/>
        </w:rPr>
        <w:t>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250"/>
      </w:tblGrid>
      <w:tr w:rsidR="009F58C0" w:rsidRPr="00B906B9" w14:paraId="0EE2F83E" w14:textId="77777777" w:rsidTr="00AA0F73">
        <w:trPr>
          <w:jc w:val="center"/>
        </w:trPr>
        <w:tc>
          <w:tcPr>
            <w:tcW w:w="2376" w:type="dxa"/>
          </w:tcPr>
          <w:p w14:paraId="2882A65E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Asn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(N)  </w:t>
            </w:r>
          </w:p>
        </w:tc>
        <w:tc>
          <w:tcPr>
            <w:tcW w:w="1250" w:type="dxa"/>
          </w:tcPr>
          <w:p w14:paraId="37353299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2.8% </w:t>
            </w:r>
          </w:p>
        </w:tc>
      </w:tr>
      <w:tr w:rsidR="009F58C0" w:rsidRPr="00B906B9" w14:paraId="255CD52A" w14:textId="77777777" w:rsidTr="00AA0F73">
        <w:trPr>
          <w:jc w:val="center"/>
        </w:trPr>
        <w:tc>
          <w:tcPr>
            <w:tcW w:w="2376" w:type="dxa"/>
          </w:tcPr>
          <w:p w14:paraId="345A2223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Asp (D)  </w:t>
            </w:r>
          </w:p>
        </w:tc>
        <w:tc>
          <w:tcPr>
            <w:tcW w:w="1250" w:type="dxa"/>
          </w:tcPr>
          <w:p w14:paraId="00DC7ABA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4.5% </w:t>
            </w:r>
          </w:p>
        </w:tc>
      </w:tr>
      <w:tr w:rsidR="009F58C0" w:rsidRPr="00B906B9" w14:paraId="4359E61C" w14:textId="77777777" w:rsidTr="00AA0F73">
        <w:trPr>
          <w:jc w:val="center"/>
        </w:trPr>
        <w:tc>
          <w:tcPr>
            <w:tcW w:w="2376" w:type="dxa"/>
          </w:tcPr>
          <w:p w14:paraId="756A6A72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Cys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(C)   </w:t>
            </w:r>
          </w:p>
        </w:tc>
        <w:tc>
          <w:tcPr>
            <w:tcW w:w="1250" w:type="dxa"/>
          </w:tcPr>
          <w:p w14:paraId="0E8299FB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1.3% </w:t>
            </w:r>
          </w:p>
        </w:tc>
      </w:tr>
      <w:tr w:rsidR="009F58C0" w:rsidRPr="00B906B9" w14:paraId="2C6FA132" w14:textId="77777777" w:rsidTr="00AA0F73">
        <w:trPr>
          <w:jc w:val="center"/>
        </w:trPr>
        <w:tc>
          <w:tcPr>
            <w:tcW w:w="2376" w:type="dxa"/>
          </w:tcPr>
          <w:p w14:paraId="6ADD954A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Gln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(Q)  </w:t>
            </w:r>
          </w:p>
        </w:tc>
        <w:tc>
          <w:tcPr>
            <w:tcW w:w="1250" w:type="dxa"/>
          </w:tcPr>
          <w:p w14:paraId="51B51EE9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4.3% </w:t>
            </w:r>
          </w:p>
        </w:tc>
      </w:tr>
      <w:tr w:rsidR="009F58C0" w:rsidRPr="00B906B9" w14:paraId="2CC996E1" w14:textId="77777777" w:rsidTr="00AA0F73">
        <w:trPr>
          <w:jc w:val="center"/>
        </w:trPr>
        <w:tc>
          <w:tcPr>
            <w:tcW w:w="2376" w:type="dxa"/>
          </w:tcPr>
          <w:p w14:paraId="5187B8C1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Glu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(E)  </w:t>
            </w:r>
          </w:p>
        </w:tc>
        <w:tc>
          <w:tcPr>
            <w:tcW w:w="1250" w:type="dxa"/>
          </w:tcPr>
          <w:p w14:paraId="5EC7A9CA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7.1% </w:t>
            </w:r>
          </w:p>
        </w:tc>
      </w:tr>
      <w:tr w:rsidR="009F58C0" w:rsidRPr="00B906B9" w14:paraId="019E5B35" w14:textId="77777777" w:rsidTr="00AA0F73">
        <w:trPr>
          <w:jc w:val="center"/>
        </w:trPr>
        <w:tc>
          <w:tcPr>
            <w:tcW w:w="2376" w:type="dxa"/>
          </w:tcPr>
          <w:p w14:paraId="4CAE102D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Gly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(G)  </w:t>
            </w:r>
          </w:p>
        </w:tc>
        <w:tc>
          <w:tcPr>
            <w:tcW w:w="1250" w:type="dxa"/>
          </w:tcPr>
          <w:p w14:paraId="4CAF7167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11.1% </w:t>
            </w:r>
          </w:p>
        </w:tc>
      </w:tr>
      <w:tr w:rsidR="009F58C0" w:rsidRPr="00B906B9" w14:paraId="1BBB33C7" w14:textId="77777777" w:rsidTr="00AA0F73">
        <w:trPr>
          <w:jc w:val="center"/>
        </w:trPr>
        <w:tc>
          <w:tcPr>
            <w:tcW w:w="2376" w:type="dxa"/>
          </w:tcPr>
          <w:p w14:paraId="331DAB1D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His (H)   </w:t>
            </w:r>
          </w:p>
        </w:tc>
        <w:tc>
          <w:tcPr>
            <w:tcW w:w="1250" w:type="dxa"/>
          </w:tcPr>
          <w:p w14:paraId="143A4D7B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3.5% </w:t>
            </w:r>
          </w:p>
        </w:tc>
      </w:tr>
      <w:tr w:rsidR="009F58C0" w:rsidRPr="00B906B9" w14:paraId="5844B60C" w14:textId="77777777" w:rsidTr="00AA0F73">
        <w:trPr>
          <w:jc w:val="center"/>
        </w:trPr>
        <w:tc>
          <w:tcPr>
            <w:tcW w:w="2376" w:type="dxa"/>
          </w:tcPr>
          <w:p w14:paraId="77BE0B14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Ile (I)  </w:t>
            </w:r>
          </w:p>
        </w:tc>
        <w:tc>
          <w:tcPr>
            <w:tcW w:w="1250" w:type="dxa"/>
          </w:tcPr>
          <w:p w14:paraId="50BC0626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6.0%</w:t>
            </w:r>
          </w:p>
        </w:tc>
      </w:tr>
      <w:tr w:rsidR="009F58C0" w:rsidRPr="00B906B9" w14:paraId="613DBA17" w14:textId="77777777" w:rsidTr="00AA0F73">
        <w:trPr>
          <w:jc w:val="center"/>
        </w:trPr>
        <w:tc>
          <w:tcPr>
            <w:tcW w:w="2376" w:type="dxa"/>
          </w:tcPr>
          <w:p w14:paraId="5F08C6D2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Leu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(L)  </w:t>
            </w:r>
          </w:p>
        </w:tc>
        <w:tc>
          <w:tcPr>
            <w:tcW w:w="1250" w:type="dxa"/>
          </w:tcPr>
          <w:p w14:paraId="6EC045AC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9.6%</w:t>
            </w:r>
          </w:p>
        </w:tc>
      </w:tr>
      <w:tr w:rsidR="009F58C0" w:rsidRPr="00B906B9" w14:paraId="7C3431F1" w14:textId="77777777" w:rsidTr="00AA0F73">
        <w:trPr>
          <w:jc w:val="center"/>
        </w:trPr>
        <w:tc>
          <w:tcPr>
            <w:tcW w:w="2376" w:type="dxa"/>
          </w:tcPr>
          <w:p w14:paraId="1818DFB2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color w:val="0000FF"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color w:val="0000FF"/>
                <w:sz w:val="18"/>
                <w:szCs w:val="20"/>
                <w:lang w:val="en-GB"/>
              </w:rPr>
              <w:t xml:space="preserve">Lys (K)   </w:t>
            </w:r>
          </w:p>
        </w:tc>
        <w:tc>
          <w:tcPr>
            <w:tcW w:w="1250" w:type="dxa"/>
          </w:tcPr>
          <w:p w14:paraId="0D4A7341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color w:val="0000FF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color w:val="0000FF"/>
                <w:sz w:val="18"/>
                <w:lang w:val="en-GB"/>
              </w:rPr>
              <w:t xml:space="preserve"> 4.8% </w:t>
            </w:r>
          </w:p>
        </w:tc>
      </w:tr>
      <w:tr w:rsidR="009F58C0" w:rsidRPr="00B906B9" w14:paraId="4F879B7F" w14:textId="77777777" w:rsidTr="00AA0F73">
        <w:trPr>
          <w:jc w:val="center"/>
        </w:trPr>
        <w:tc>
          <w:tcPr>
            <w:tcW w:w="2376" w:type="dxa"/>
          </w:tcPr>
          <w:p w14:paraId="796CE6A1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Met (M)   </w:t>
            </w:r>
          </w:p>
        </w:tc>
        <w:tc>
          <w:tcPr>
            <w:tcW w:w="1250" w:type="dxa"/>
          </w:tcPr>
          <w:p w14:paraId="61D8A6E5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3.8% </w:t>
            </w:r>
          </w:p>
        </w:tc>
      </w:tr>
      <w:tr w:rsidR="009F58C0" w:rsidRPr="00B906B9" w14:paraId="4918F607" w14:textId="77777777" w:rsidTr="00AA0F73">
        <w:trPr>
          <w:jc w:val="center"/>
        </w:trPr>
        <w:tc>
          <w:tcPr>
            <w:tcW w:w="2376" w:type="dxa"/>
          </w:tcPr>
          <w:p w14:paraId="20653E17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color w:val="FF0000"/>
                <w:sz w:val="18"/>
                <w:szCs w:val="20"/>
                <w:lang w:val="en-GB"/>
              </w:rPr>
              <w:t>Phe</w:t>
            </w:r>
            <w:proofErr w:type="spellEnd"/>
            <w:r w:rsidRPr="00566B83">
              <w:rPr>
                <w:rFonts w:ascii="Times New Roman" w:hAnsi="Times New Roman" w:cs="Times New Roman"/>
                <w:color w:val="FF0000"/>
                <w:sz w:val="18"/>
                <w:szCs w:val="20"/>
                <w:lang w:val="en-GB"/>
              </w:rPr>
              <w:t xml:space="preserve"> (F)  </w:t>
            </w:r>
          </w:p>
        </w:tc>
        <w:tc>
          <w:tcPr>
            <w:tcW w:w="1250" w:type="dxa"/>
          </w:tcPr>
          <w:p w14:paraId="670BC1DC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color w:val="FF0000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color w:val="FF0000"/>
                <w:sz w:val="18"/>
                <w:lang w:val="en-GB"/>
              </w:rPr>
              <w:t xml:space="preserve"> 3.3% </w:t>
            </w:r>
          </w:p>
        </w:tc>
      </w:tr>
      <w:tr w:rsidR="009F58C0" w:rsidRPr="00B906B9" w14:paraId="6CD5A113" w14:textId="77777777" w:rsidTr="00AA0F73">
        <w:trPr>
          <w:jc w:val="center"/>
        </w:trPr>
        <w:tc>
          <w:tcPr>
            <w:tcW w:w="2376" w:type="dxa"/>
          </w:tcPr>
          <w:p w14:paraId="5DA353F7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Pro (P)  </w:t>
            </w:r>
          </w:p>
        </w:tc>
        <w:tc>
          <w:tcPr>
            <w:tcW w:w="1250" w:type="dxa"/>
          </w:tcPr>
          <w:p w14:paraId="5DD91A5F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4.5% </w:t>
            </w:r>
          </w:p>
        </w:tc>
      </w:tr>
      <w:tr w:rsidR="009F58C0" w:rsidRPr="00B906B9" w14:paraId="236C9846" w14:textId="77777777" w:rsidTr="00AA0F73">
        <w:trPr>
          <w:jc w:val="center"/>
        </w:trPr>
        <w:tc>
          <w:tcPr>
            <w:tcW w:w="2376" w:type="dxa"/>
          </w:tcPr>
          <w:p w14:paraId="5A914BB0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Ser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(S)  </w:t>
            </w:r>
          </w:p>
        </w:tc>
        <w:tc>
          <w:tcPr>
            <w:tcW w:w="1250" w:type="dxa"/>
          </w:tcPr>
          <w:p w14:paraId="13118D76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5.0% </w:t>
            </w:r>
          </w:p>
        </w:tc>
      </w:tr>
      <w:tr w:rsidR="009F58C0" w:rsidRPr="00B906B9" w14:paraId="02F82C02" w14:textId="77777777" w:rsidTr="00AA0F73">
        <w:trPr>
          <w:jc w:val="center"/>
        </w:trPr>
        <w:tc>
          <w:tcPr>
            <w:tcW w:w="2376" w:type="dxa"/>
          </w:tcPr>
          <w:p w14:paraId="181A75F2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Thr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(T)   </w:t>
            </w:r>
          </w:p>
        </w:tc>
        <w:tc>
          <w:tcPr>
            <w:tcW w:w="1250" w:type="dxa"/>
          </w:tcPr>
          <w:p w14:paraId="4A2B8773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5.3% </w:t>
            </w:r>
          </w:p>
        </w:tc>
      </w:tr>
      <w:tr w:rsidR="009F58C0" w:rsidRPr="00B906B9" w14:paraId="7E0B047F" w14:textId="77777777" w:rsidTr="00AA0F73">
        <w:trPr>
          <w:jc w:val="center"/>
        </w:trPr>
        <w:tc>
          <w:tcPr>
            <w:tcW w:w="2376" w:type="dxa"/>
          </w:tcPr>
          <w:p w14:paraId="05BD0B6B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proofErr w:type="spellStart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Trp</w:t>
            </w:r>
            <w:proofErr w:type="spellEnd"/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 (W)   </w:t>
            </w:r>
          </w:p>
        </w:tc>
        <w:tc>
          <w:tcPr>
            <w:tcW w:w="1250" w:type="dxa"/>
          </w:tcPr>
          <w:p w14:paraId="406BAE50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0.3% </w:t>
            </w:r>
          </w:p>
        </w:tc>
      </w:tr>
      <w:tr w:rsidR="009F58C0" w:rsidRPr="00B906B9" w14:paraId="79BCAB68" w14:textId="77777777" w:rsidTr="00AA0F73">
        <w:trPr>
          <w:jc w:val="center"/>
        </w:trPr>
        <w:tc>
          <w:tcPr>
            <w:tcW w:w="2376" w:type="dxa"/>
          </w:tcPr>
          <w:p w14:paraId="07B87E11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Tyr (Y)   </w:t>
            </w:r>
          </w:p>
        </w:tc>
        <w:tc>
          <w:tcPr>
            <w:tcW w:w="1250" w:type="dxa"/>
          </w:tcPr>
          <w:p w14:paraId="4BC90474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3.0% </w:t>
            </w:r>
          </w:p>
        </w:tc>
      </w:tr>
      <w:tr w:rsidR="009F58C0" w:rsidRPr="00B906B9" w14:paraId="270D8702" w14:textId="77777777" w:rsidTr="00AA0F73">
        <w:trPr>
          <w:jc w:val="center"/>
        </w:trPr>
        <w:tc>
          <w:tcPr>
            <w:tcW w:w="2376" w:type="dxa"/>
          </w:tcPr>
          <w:p w14:paraId="5608A9BE" w14:textId="77777777" w:rsidR="009F58C0" w:rsidRPr="00566B83" w:rsidRDefault="009F58C0" w:rsidP="00AA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 xml:space="preserve">Val (V)  </w:t>
            </w:r>
          </w:p>
        </w:tc>
        <w:tc>
          <w:tcPr>
            <w:tcW w:w="1250" w:type="dxa"/>
          </w:tcPr>
          <w:p w14:paraId="2564CCB2" w14:textId="77777777" w:rsidR="009F58C0" w:rsidRPr="00566B83" w:rsidRDefault="009F58C0" w:rsidP="00AA0F73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566B83">
              <w:rPr>
                <w:rFonts w:ascii="Times New Roman" w:hAnsi="Times New Roman" w:cs="Times New Roman"/>
                <w:sz w:val="18"/>
                <w:lang w:val="en-GB"/>
              </w:rPr>
              <w:t xml:space="preserve"> 4.8%</w:t>
            </w:r>
          </w:p>
        </w:tc>
      </w:tr>
    </w:tbl>
    <w:p w14:paraId="1837CFC3" w14:textId="1611AD77" w:rsidR="00617B19" w:rsidRDefault="00617B19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4D010FFF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3CCF9349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025235B5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26E32098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726637C4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56765529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14ADE295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5C0A5E26" w14:textId="77777777" w:rsidR="00A220B6" w:rsidRDefault="00A220B6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14CACD5F" w14:textId="77777777" w:rsidR="00A220B6" w:rsidRDefault="00A220B6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433568C3" w14:textId="77777777" w:rsidR="00A220B6" w:rsidRDefault="00A220B6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7300E3F8" w14:textId="77777777" w:rsidR="00A220B6" w:rsidRDefault="00A220B6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043686DA" w14:textId="77777777" w:rsidR="00A220B6" w:rsidRDefault="00A220B6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3AE00015" w14:textId="77777777" w:rsidR="00A220B6" w:rsidRDefault="00A220B6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6DDA3C0D" w14:textId="77777777" w:rsidR="009F58C0" w:rsidRDefault="009F58C0" w:rsidP="00C80701">
      <w:pPr>
        <w:widowControl w:val="0"/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lang w:val="en-GB"/>
        </w:rPr>
      </w:pPr>
    </w:p>
    <w:p w14:paraId="16B778E3" w14:textId="7BD0E633" w:rsidR="009F58C0" w:rsidRPr="00AA0F73" w:rsidRDefault="009F58C0" w:rsidP="00AA0F73">
      <w:pPr>
        <w:widowControl w:val="0"/>
        <w:spacing w:after="240"/>
        <w:jc w:val="both"/>
        <w:rPr>
          <w:rFonts w:ascii="Times New Roman" w:hAnsi="Times New Roman" w:cs="Times New Roman"/>
          <w:b/>
          <w:kern w:val="2"/>
          <w:lang w:val="en-US" w:eastAsia="zh-CN"/>
        </w:rPr>
      </w:pPr>
      <w:r w:rsidRPr="00AA0F73">
        <w:rPr>
          <w:rFonts w:ascii="Times New Roman" w:hAnsi="Times New Roman" w:cs="Times New Roman"/>
          <w:b/>
          <w:kern w:val="2"/>
          <w:lang w:val="en-US" w:eastAsia="zh-CN"/>
        </w:rPr>
        <w:t xml:space="preserve">Table </w:t>
      </w:r>
      <w:r w:rsidR="00AA0F73">
        <w:rPr>
          <w:rFonts w:ascii="Times New Roman" w:hAnsi="Times New Roman" w:cs="Times New Roman"/>
          <w:b/>
          <w:kern w:val="2"/>
          <w:lang w:val="en-US" w:eastAsia="zh-CN"/>
        </w:rPr>
        <w:t>S</w:t>
      </w:r>
      <w:r w:rsidRPr="00AA0F73">
        <w:rPr>
          <w:rFonts w:ascii="Times New Roman" w:hAnsi="Times New Roman" w:cs="Times New Roman"/>
          <w:b/>
          <w:kern w:val="2"/>
          <w:lang w:val="en-US" w:eastAsia="zh-CN"/>
        </w:rPr>
        <w:t xml:space="preserve">2: </w:t>
      </w:r>
      <w:r w:rsidRPr="00266D84">
        <w:rPr>
          <w:rFonts w:ascii="Times New Roman" w:hAnsi="Times New Roman" w:cs="Times New Roman"/>
          <w:i/>
          <w:kern w:val="2"/>
          <w:lang w:val="en-US" w:eastAsia="zh-CN"/>
        </w:rPr>
        <w:t>In silico</w:t>
      </w:r>
      <w:r w:rsidRPr="00266D84">
        <w:rPr>
          <w:rFonts w:ascii="Times New Roman" w:hAnsi="Times New Roman" w:cs="Times New Roman"/>
          <w:kern w:val="2"/>
          <w:lang w:val="en-US" w:eastAsia="zh-CN"/>
        </w:rPr>
        <w:t xml:space="preserve"> tryptic digest of the subunit </w:t>
      </w:r>
      <w:r w:rsidRPr="00266D84">
        <w:rPr>
          <w:rFonts w:ascii="Times New Roman" w:hAnsi="Times New Roman" w:cs="Times New Roman"/>
          <w:kern w:val="2"/>
          <w:lang w:val="en-US" w:eastAsia="zh-CN"/>
        </w:rPr>
        <w:sym w:font="Symbol" w:char="F062"/>
      </w:r>
      <w:r w:rsidRPr="00266D84">
        <w:rPr>
          <w:rFonts w:ascii="Times New Roman" w:hAnsi="Times New Roman" w:cs="Times New Roman"/>
          <w:kern w:val="2"/>
          <w:lang w:val="en-US" w:eastAsia="zh-CN"/>
        </w:rPr>
        <w:t xml:space="preserve"> of </w:t>
      </w:r>
      <w:proofErr w:type="spellStart"/>
      <w:r w:rsidR="006D397A">
        <w:rPr>
          <w:rFonts w:ascii="Times New Roman" w:hAnsi="Times New Roman" w:cs="Times New Roman"/>
          <w:kern w:val="2"/>
          <w:lang w:val="en-US" w:eastAsia="zh-CN"/>
        </w:rPr>
        <w:t>TrpBA</w:t>
      </w:r>
      <w:proofErr w:type="spellEnd"/>
      <w:r w:rsidRPr="00266D84">
        <w:rPr>
          <w:rFonts w:ascii="Times New Roman" w:hAnsi="Times New Roman" w:cs="Times New Roman"/>
          <w:kern w:val="2"/>
          <w:lang w:val="en-US" w:eastAsia="zh-CN"/>
        </w:rPr>
        <w:t xml:space="preserve"> with Peptide Cutter tool (</w:t>
      </w:r>
      <w:proofErr w:type="spellStart"/>
      <w:r w:rsidRPr="00266D84">
        <w:rPr>
          <w:rFonts w:ascii="Times New Roman" w:hAnsi="Times New Roman" w:cs="Times New Roman"/>
          <w:kern w:val="2"/>
          <w:lang w:val="en-US" w:eastAsia="zh-CN"/>
        </w:rPr>
        <w:t>Expasy</w:t>
      </w:r>
      <w:proofErr w:type="spellEnd"/>
      <w:r w:rsidRPr="00266D84">
        <w:rPr>
          <w:rFonts w:ascii="Times New Roman" w:hAnsi="Times New Roman" w:cs="Times New Roman"/>
          <w:kern w:val="2"/>
          <w:lang w:val="en-US" w:eastAsia="zh-CN"/>
        </w:rPr>
        <w:t>).</w:t>
      </w:r>
    </w:p>
    <w:tbl>
      <w:tblPr>
        <w:tblW w:w="973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"/>
        <w:gridCol w:w="5499"/>
        <w:gridCol w:w="784"/>
        <w:gridCol w:w="875"/>
        <w:gridCol w:w="1114"/>
      </w:tblGrid>
      <w:tr w:rsidR="00617B19" w:rsidRPr="00B906B9" w14:paraId="525F16FF" w14:textId="77777777" w:rsidTr="003854EA">
        <w:trPr>
          <w:tblCellSpacing w:w="15" w:type="dxa"/>
        </w:trPr>
        <w:tc>
          <w:tcPr>
            <w:tcW w:w="9674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A03006" w14:textId="77777777" w:rsidR="00617B19" w:rsidRPr="006E6903" w:rsidRDefault="00617B19" w:rsidP="00617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Subunit </w:t>
            </w: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sym w:font="Symbol" w:char="F062"/>
            </w:r>
          </w:p>
        </w:tc>
      </w:tr>
      <w:tr w:rsidR="00617B19" w:rsidRPr="00B906B9" w14:paraId="3A4B5180" w14:textId="77777777" w:rsidTr="00906563">
        <w:trPr>
          <w:tblCellSpacing w:w="15" w:type="dxa"/>
        </w:trPr>
        <w:tc>
          <w:tcPr>
            <w:tcW w:w="1417" w:type="dxa"/>
            <w:tcBorders>
              <w:bottom w:val="single" w:sz="12" w:space="0" w:color="auto"/>
            </w:tcBorders>
            <w:vAlign w:val="center"/>
            <w:hideMark/>
          </w:tcPr>
          <w:p w14:paraId="250203B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Position of cleavage site</w:t>
            </w:r>
          </w:p>
        </w:tc>
        <w:tc>
          <w:tcPr>
            <w:tcW w:w="5469" w:type="dxa"/>
            <w:tcBorders>
              <w:bottom w:val="single" w:sz="12" w:space="0" w:color="auto"/>
            </w:tcBorders>
            <w:vAlign w:val="center"/>
            <w:hideMark/>
          </w:tcPr>
          <w:p w14:paraId="5954429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Resulting peptide sequence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  <w:hideMark/>
          </w:tcPr>
          <w:p w14:paraId="108C6C6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Peptide length [aa]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vAlign w:val="center"/>
            <w:hideMark/>
          </w:tcPr>
          <w:p w14:paraId="7627B6C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Peptide mass [Da]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  <w:hideMark/>
          </w:tcPr>
          <w:p w14:paraId="6C9C112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Cleavage probability</w:t>
            </w:r>
          </w:p>
        </w:tc>
      </w:tr>
      <w:tr w:rsidR="00617B19" w:rsidRPr="00B906B9" w14:paraId="1CAD9702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76825BD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5469" w:type="dxa"/>
            <w:vAlign w:val="center"/>
            <w:hideMark/>
          </w:tcPr>
          <w:p w14:paraId="020B084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MTTLLNPY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GGMYVPQILMPALNQLEEA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VSAQ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7C48468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845" w:type="dxa"/>
            <w:vAlign w:val="center"/>
            <w:hideMark/>
          </w:tcPr>
          <w:p w14:paraId="7BC5B91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4149.847 </w:t>
            </w:r>
          </w:p>
        </w:tc>
        <w:tc>
          <w:tcPr>
            <w:tcW w:w="1069" w:type="dxa"/>
            <w:vAlign w:val="center"/>
            <w:hideMark/>
          </w:tcPr>
          <w:p w14:paraId="6B5AFD2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6BFD7661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4A86EE3C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5469" w:type="dxa"/>
            <w:vAlign w:val="center"/>
            <w:hideMark/>
          </w:tcPr>
          <w:p w14:paraId="356E4AB7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DPE</w:t>
            </w:r>
            <w:r w:rsidRPr="009276F5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QAQ</w:t>
            </w:r>
            <w:r w:rsidRPr="009276F5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ADLL</w:t>
            </w:r>
            <w:r w:rsidRPr="009276F5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63351CE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845" w:type="dxa"/>
            <w:vAlign w:val="center"/>
            <w:hideMark/>
          </w:tcPr>
          <w:p w14:paraId="07A3B71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1521.690 </w:t>
            </w:r>
          </w:p>
        </w:tc>
        <w:tc>
          <w:tcPr>
            <w:tcW w:w="1069" w:type="dxa"/>
            <w:vAlign w:val="center"/>
            <w:hideMark/>
          </w:tcPr>
          <w:p w14:paraId="2EB4DFE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17BBDDEB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75B3578E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5469" w:type="dxa"/>
            <w:vAlign w:val="center"/>
            <w:hideMark/>
          </w:tcPr>
          <w:p w14:paraId="7C32C736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NYAGR</w:t>
            </w:r>
          </w:p>
        </w:tc>
        <w:tc>
          <w:tcPr>
            <w:tcW w:w="754" w:type="dxa"/>
            <w:vAlign w:val="center"/>
            <w:hideMark/>
          </w:tcPr>
          <w:p w14:paraId="431160B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5" w:type="dxa"/>
            <w:vAlign w:val="center"/>
            <w:hideMark/>
          </w:tcPr>
          <w:p w14:paraId="0CB867A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579.613 </w:t>
            </w:r>
          </w:p>
        </w:tc>
        <w:tc>
          <w:tcPr>
            <w:tcW w:w="1069" w:type="dxa"/>
            <w:vAlign w:val="center"/>
            <w:hideMark/>
          </w:tcPr>
          <w:p w14:paraId="196D78B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74.6 %</w:t>
            </w:r>
          </w:p>
        </w:tc>
      </w:tr>
      <w:tr w:rsidR="00617B19" w:rsidRPr="00B906B9" w14:paraId="0B20CDB4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1D3D3C04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5469" w:type="dxa"/>
            <w:vAlign w:val="center"/>
            <w:hideMark/>
          </w:tcPr>
          <w:p w14:paraId="51342F68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PTALT</w:t>
            </w:r>
            <w:r w:rsidRPr="009276F5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5A0B8D5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5" w:type="dxa"/>
            <w:vAlign w:val="center"/>
            <w:hideMark/>
          </w:tcPr>
          <w:p w14:paraId="0839ECF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629.754 </w:t>
            </w:r>
          </w:p>
        </w:tc>
        <w:tc>
          <w:tcPr>
            <w:tcW w:w="1069" w:type="dxa"/>
            <w:vAlign w:val="center"/>
            <w:hideMark/>
          </w:tcPr>
          <w:p w14:paraId="3143A51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7E27BC71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04803947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5469" w:type="dxa"/>
            <w:vAlign w:val="center"/>
            <w:hideMark/>
          </w:tcPr>
          <w:p w14:paraId="462205D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CQNITAGTR</w:t>
            </w:r>
          </w:p>
        </w:tc>
        <w:tc>
          <w:tcPr>
            <w:tcW w:w="754" w:type="dxa"/>
            <w:vAlign w:val="center"/>
            <w:hideMark/>
          </w:tcPr>
          <w:p w14:paraId="22464FD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845" w:type="dxa"/>
            <w:vAlign w:val="center"/>
            <w:hideMark/>
          </w:tcPr>
          <w:p w14:paraId="7E728D7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963.076 </w:t>
            </w:r>
          </w:p>
        </w:tc>
        <w:tc>
          <w:tcPr>
            <w:tcW w:w="1069" w:type="dxa"/>
            <w:vAlign w:val="center"/>
            <w:hideMark/>
          </w:tcPr>
          <w:p w14:paraId="0BA96F8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66631AA7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57542A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5469" w:type="dxa"/>
            <w:vAlign w:val="center"/>
            <w:hideMark/>
          </w:tcPr>
          <w:p w14:paraId="0E8B91A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TTLYL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1B5EC2D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5" w:type="dxa"/>
            <w:vAlign w:val="center"/>
            <w:hideMark/>
          </w:tcPr>
          <w:p w14:paraId="1D6503B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737.894 </w:t>
            </w:r>
          </w:p>
        </w:tc>
        <w:tc>
          <w:tcPr>
            <w:tcW w:w="1069" w:type="dxa"/>
            <w:vAlign w:val="center"/>
            <w:hideMark/>
          </w:tcPr>
          <w:p w14:paraId="474CBFB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91.8 %</w:t>
            </w:r>
          </w:p>
        </w:tc>
      </w:tr>
      <w:tr w:rsidR="00617B19" w:rsidRPr="00B906B9" w14:paraId="48D7079A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030276B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5469" w:type="dxa"/>
            <w:vAlign w:val="center"/>
            <w:hideMark/>
          </w:tcPr>
          <w:p w14:paraId="1090787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754" w:type="dxa"/>
            <w:vAlign w:val="center"/>
            <w:hideMark/>
          </w:tcPr>
          <w:p w14:paraId="1169182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5" w:type="dxa"/>
            <w:vAlign w:val="center"/>
            <w:hideMark/>
          </w:tcPr>
          <w:p w14:paraId="07CFD11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174.203 </w:t>
            </w:r>
          </w:p>
        </w:tc>
        <w:tc>
          <w:tcPr>
            <w:tcW w:w="1069" w:type="dxa"/>
            <w:vAlign w:val="center"/>
            <w:hideMark/>
          </w:tcPr>
          <w:p w14:paraId="4A94C85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027EF07C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7C4B6FC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5469" w:type="dxa"/>
            <w:vAlign w:val="center"/>
            <w:hideMark/>
          </w:tcPr>
          <w:p w14:paraId="750C983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EDLLHGGAH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7F3824F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845" w:type="dxa"/>
            <w:vAlign w:val="center"/>
            <w:hideMark/>
          </w:tcPr>
          <w:p w14:paraId="27EEC70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1076.177 </w:t>
            </w:r>
          </w:p>
        </w:tc>
        <w:tc>
          <w:tcPr>
            <w:tcW w:w="1069" w:type="dxa"/>
            <w:vAlign w:val="center"/>
            <w:hideMark/>
          </w:tcPr>
          <w:p w14:paraId="0E55893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025EBF20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ADC7A2B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5469" w:type="dxa"/>
            <w:vAlign w:val="center"/>
            <w:hideMark/>
          </w:tcPr>
          <w:p w14:paraId="5747BB8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TNQVLGQALLA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75F14CA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845" w:type="dxa"/>
            <w:vAlign w:val="center"/>
            <w:hideMark/>
          </w:tcPr>
          <w:p w14:paraId="4517A2F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1255.480 </w:t>
            </w:r>
          </w:p>
        </w:tc>
        <w:tc>
          <w:tcPr>
            <w:tcW w:w="1069" w:type="dxa"/>
            <w:vAlign w:val="center"/>
            <w:hideMark/>
          </w:tcPr>
          <w:p w14:paraId="36D41CB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87.3 %</w:t>
            </w:r>
          </w:p>
        </w:tc>
      </w:tr>
      <w:tr w:rsidR="00617B19" w:rsidRPr="00B906B9" w14:paraId="29614CF6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07D6E0E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5469" w:type="dxa"/>
            <w:vAlign w:val="center"/>
            <w:hideMark/>
          </w:tcPr>
          <w:p w14:paraId="597ED33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754" w:type="dxa"/>
            <w:vAlign w:val="center"/>
            <w:hideMark/>
          </w:tcPr>
          <w:p w14:paraId="7178BE07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45" w:type="dxa"/>
            <w:vAlign w:val="center"/>
            <w:hideMark/>
          </w:tcPr>
          <w:p w14:paraId="401F0F26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174.203 </w:t>
            </w:r>
          </w:p>
        </w:tc>
        <w:tc>
          <w:tcPr>
            <w:tcW w:w="1069" w:type="dxa"/>
            <w:vAlign w:val="center"/>
            <w:hideMark/>
          </w:tcPr>
          <w:p w14:paraId="0295015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4B549374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14D2317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5469" w:type="dxa"/>
            <w:vAlign w:val="center"/>
            <w:hideMark/>
          </w:tcPr>
          <w:p w14:paraId="5EC17B2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MG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3F9D57F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5" w:type="dxa"/>
            <w:vAlign w:val="center"/>
            <w:hideMark/>
          </w:tcPr>
          <w:p w14:paraId="124544D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334.434 </w:t>
            </w:r>
          </w:p>
        </w:tc>
        <w:tc>
          <w:tcPr>
            <w:tcW w:w="1069" w:type="dxa"/>
            <w:vAlign w:val="center"/>
            <w:hideMark/>
          </w:tcPr>
          <w:p w14:paraId="066E2A2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90.7 %</w:t>
            </w:r>
          </w:p>
        </w:tc>
      </w:tr>
      <w:tr w:rsidR="00617B19" w:rsidRPr="00B906B9" w14:paraId="36CEC520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06A9AF3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129</w:t>
            </w:r>
          </w:p>
        </w:tc>
        <w:tc>
          <w:tcPr>
            <w:tcW w:w="5469" w:type="dxa"/>
            <w:vAlign w:val="center"/>
            <w:hideMark/>
          </w:tcPr>
          <w:p w14:paraId="36B2D3C7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SEIIAETGAGQHGVASALASALLGL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05733F2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845" w:type="dxa"/>
            <w:vAlign w:val="center"/>
            <w:hideMark/>
          </w:tcPr>
          <w:p w14:paraId="3149938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2464.801 </w:t>
            </w:r>
          </w:p>
        </w:tc>
        <w:tc>
          <w:tcPr>
            <w:tcW w:w="1069" w:type="dxa"/>
            <w:vAlign w:val="center"/>
            <w:hideMark/>
          </w:tcPr>
          <w:p w14:paraId="6EAE7BC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30E81C40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356D3C0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131</w:t>
            </w:r>
          </w:p>
        </w:tc>
        <w:tc>
          <w:tcPr>
            <w:tcW w:w="5469" w:type="dxa"/>
            <w:vAlign w:val="center"/>
            <w:hideMark/>
          </w:tcPr>
          <w:p w14:paraId="3AA3FB5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</w:t>
            </w:r>
          </w:p>
        </w:tc>
        <w:tc>
          <w:tcPr>
            <w:tcW w:w="754" w:type="dxa"/>
            <w:vAlign w:val="center"/>
            <w:hideMark/>
          </w:tcPr>
          <w:p w14:paraId="3FEDC73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5" w:type="dxa"/>
            <w:vAlign w:val="center"/>
            <w:hideMark/>
          </w:tcPr>
          <w:p w14:paraId="200072E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277.342 </w:t>
            </w:r>
          </w:p>
        </w:tc>
        <w:tc>
          <w:tcPr>
            <w:tcW w:w="1069" w:type="dxa"/>
            <w:vAlign w:val="center"/>
            <w:hideMark/>
          </w:tcPr>
          <w:p w14:paraId="4C45E82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0EF782EC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390954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137</w:t>
            </w:r>
          </w:p>
        </w:tc>
        <w:tc>
          <w:tcPr>
            <w:tcW w:w="5469" w:type="dxa"/>
            <w:vAlign w:val="center"/>
            <w:hideMark/>
          </w:tcPr>
          <w:p w14:paraId="6CBC5A7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IYMGA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10E7DA4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5" w:type="dxa"/>
            <w:vAlign w:val="center"/>
            <w:hideMark/>
          </w:tcPr>
          <w:p w14:paraId="29AEB00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681.848 </w:t>
            </w:r>
          </w:p>
        </w:tc>
        <w:tc>
          <w:tcPr>
            <w:tcW w:w="1069" w:type="dxa"/>
            <w:vAlign w:val="center"/>
            <w:hideMark/>
          </w:tcPr>
          <w:p w14:paraId="2DA430F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90.6 %</w:t>
            </w:r>
          </w:p>
        </w:tc>
      </w:tr>
      <w:tr w:rsidR="00617B19" w:rsidRPr="00B906B9" w14:paraId="0790A9A1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48664FA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141</w:t>
            </w:r>
          </w:p>
        </w:tc>
        <w:tc>
          <w:tcPr>
            <w:tcW w:w="5469" w:type="dxa"/>
            <w:vAlign w:val="center"/>
            <w:hideMark/>
          </w:tcPr>
          <w:p w14:paraId="1809C0A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DVER</w:t>
            </w:r>
          </w:p>
        </w:tc>
        <w:tc>
          <w:tcPr>
            <w:tcW w:w="754" w:type="dxa"/>
            <w:vAlign w:val="center"/>
            <w:hideMark/>
          </w:tcPr>
          <w:p w14:paraId="4930DFD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5" w:type="dxa"/>
            <w:vAlign w:val="center"/>
            <w:hideMark/>
          </w:tcPr>
          <w:p w14:paraId="73075F9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517.539 </w:t>
            </w:r>
          </w:p>
        </w:tc>
        <w:tc>
          <w:tcPr>
            <w:tcW w:w="1069" w:type="dxa"/>
            <w:vAlign w:val="center"/>
            <w:hideMark/>
          </w:tcPr>
          <w:p w14:paraId="7CEC128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1E519518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3C8497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5469" w:type="dxa"/>
            <w:vAlign w:val="center"/>
            <w:hideMark/>
          </w:tcPr>
          <w:p w14:paraId="45B690F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QSPNV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754" w:type="dxa"/>
            <w:vAlign w:val="center"/>
            <w:hideMark/>
          </w:tcPr>
          <w:p w14:paraId="07E3A1C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5" w:type="dxa"/>
            <w:vAlign w:val="center"/>
            <w:hideMark/>
          </w:tcPr>
          <w:p w14:paraId="42C13D0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846.941 </w:t>
            </w:r>
          </w:p>
        </w:tc>
        <w:tc>
          <w:tcPr>
            <w:tcW w:w="1069" w:type="dxa"/>
            <w:vAlign w:val="center"/>
            <w:hideMark/>
          </w:tcPr>
          <w:p w14:paraId="0A4F468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483CD5EC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3AD16A5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5469" w:type="dxa"/>
            <w:vAlign w:val="center"/>
            <w:hideMark/>
          </w:tcPr>
          <w:p w14:paraId="0EE9ADC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</w:t>
            </w:r>
          </w:p>
        </w:tc>
        <w:tc>
          <w:tcPr>
            <w:tcW w:w="754" w:type="dxa"/>
            <w:vAlign w:val="center"/>
            <w:hideMark/>
          </w:tcPr>
          <w:p w14:paraId="35BB7B4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5" w:type="dxa"/>
            <w:vAlign w:val="center"/>
            <w:hideMark/>
          </w:tcPr>
          <w:p w14:paraId="747585D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305.395 </w:t>
            </w:r>
          </w:p>
        </w:tc>
        <w:tc>
          <w:tcPr>
            <w:tcW w:w="1069" w:type="dxa"/>
            <w:vAlign w:val="center"/>
            <w:hideMark/>
          </w:tcPr>
          <w:p w14:paraId="5B9D9A7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7EFC5FAC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60E7AC2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167</w:t>
            </w:r>
          </w:p>
        </w:tc>
        <w:tc>
          <w:tcPr>
            <w:tcW w:w="5469" w:type="dxa"/>
            <w:vAlign w:val="center"/>
            <w:hideMark/>
          </w:tcPr>
          <w:p w14:paraId="32C34F5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LMGAEVIPVHSGSATL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09C6D4C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845" w:type="dxa"/>
            <w:vAlign w:val="center"/>
            <w:hideMark/>
          </w:tcPr>
          <w:p w14:paraId="2BDCD36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1710.022 </w:t>
            </w:r>
          </w:p>
        </w:tc>
        <w:tc>
          <w:tcPr>
            <w:tcW w:w="1069" w:type="dxa"/>
            <w:vAlign w:val="center"/>
            <w:hideMark/>
          </w:tcPr>
          <w:p w14:paraId="51A6970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86.4 %</w:t>
            </w:r>
          </w:p>
        </w:tc>
      </w:tr>
      <w:tr w:rsidR="00617B19" w:rsidRPr="00B906B9" w14:paraId="1B1D5004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32EF46E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175</w:t>
            </w:r>
          </w:p>
        </w:tc>
        <w:tc>
          <w:tcPr>
            <w:tcW w:w="5469" w:type="dxa"/>
            <w:vAlign w:val="center"/>
            <w:hideMark/>
          </w:tcPr>
          <w:p w14:paraId="20805B8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DACNEALR</w:t>
            </w:r>
          </w:p>
        </w:tc>
        <w:tc>
          <w:tcPr>
            <w:tcW w:w="754" w:type="dxa"/>
            <w:vAlign w:val="center"/>
            <w:hideMark/>
          </w:tcPr>
          <w:p w14:paraId="7744C9D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845" w:type="dxa"/>
            <w:vAlign w:val="center"/>
            <w:hideMark/>
          </w:tcPr>
          <w:p w14:paraId="2500685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890.966 </w:t>
            </w:r>
          </w:p>
        </w:tc>
        <w:tc>
          <w:tcPr>
            <w:tcW w:w="1069" w:type="dxa"/>
            <w:vAlign w:val="center"/>
            <w:hideMark/>
          </w:tcPr>
          <w:p w14:paraId="1BAEC737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91.8 %</w:t>
            </w:r>
          </w:p>
        </w:tc>
      </w:tr>
      <w:tr w:rsidR="00617B19" w:rsidRPr="00B906B9" w14:paraId="33BDE7FC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4E93646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202</w:t>
            </w:r>
          </w:p>
        </w:tc>
        <w:tc>
          <w:tcPr>
            <w:tcW w:w="5469" w:type="dxa"/>
            <w:vAlign w:val="center"/>
            <w:hideMark/>
          </w:tcPr>
          <w:p w14:paraId="07805B34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DWSGSYETAHYMLGTAAGPHPYPTIVR</w:t>
            </w:r>
          </w:p>
        </w:tc>
        <w:tc>
          <w:tcPr>
            <w:tcW w:w="754" w:type="dxa"/>
            <w:vAlign w:val="center"/>
            <w:hideMark/>
          </w:tcPr>
          <w:p w14:paraId="623796C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845" w:type="dxa"/>
            <w:vAlign w:val="center"/>
            <w:hideMark/>
          </w:tcPr>
          <w:p w14:paraId="09A15087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2978.288 </w:t>
            </w:r>
          </w:p>
        </w:tc>
        <w:tc>
          <w:tcPr>
            <w:tcW w:w="1069" w:type="dxa"/>
            <w:vAlign w:val="center"/>
            <w:hideMark/>
          </w:tcPr>
          <w:p w14:paraId="0C9B0FE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4CE6CF7A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17798AF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206</w:t>
            </w:r>
          </w:p>
        </w:tc>
        <w:tc>
          <w:tcPr>
            <w:tcW w:w="5469" w:type="dxa"/>
            <w:vAlign w:val="center"/>
            <w:hideMark/>
          </w:tcPr>
          <w:p w14:paraId="2CD3CB3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QR</w:t>
            </w:r>
          </w:p>
        </w:tc>
        <w:tc>
          <w:tcPr>
            <w:tcW w:w="754" w:type="dxa"/>
            <w:vAlign w:val="center"/>
            <w:hideMark/>
          </w:tcPr>
          <w:p w14:paraId="5428C9E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5" w:type="dxa"/>
            <w:vAlign w:val="center"/>
            <w:hideMark/>
          </w:tcPr>
          <w:p w14:paraId="3BD5E46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578.626 </w:t>
            </w:r>
          </w:p>
        </w:tc>
        <w:tc>
          <w:tcPr>
            <w:tcW w:w="1069" w:type="dxa"/>
            <w:vAlign w:val="center"/>
            <w:hideMark/>
          </w:tcPr>
          <w:p w14:paraId="17A9171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6CE7FF72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4DB24F2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213</w:t>
            </w:r>
          </w:p>
        </w:tc>
        <w:tc>
          <w:tcPr>
            <w:tcW w:w="5469" w:type="dxa"/>
            <w:vAlign w:val="center"/>
            <w:hideMark/>
          </w:tcPr>
          <w:p w14:paraId="4C93E1E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MIGEET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604E97C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45" w:type="dxa"/>
            <w:vAlign w:val="center"/>
            <w:hideMark/>
          </w:tcPr>
          <w:p w14:paraId="4222DD2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806.929 </w:t>
            </w:r>
          </w:p>
        </w:tc>
        <w:tc>
          <w:tcPr>
            <w:tcW w:w="1069" w:type="dxa"/>
            <w:vAlign w:val="center"/>
            <w:hideMark/>
          </w:tcPr>
          <w:p w14:paraId="4E8C06A6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5F260B43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1B3F9CE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219</w:t>
            </w:r>
          </w:p>
        </w:tc>
        <w:tc>
          <w:tcPr>
            <w:tcW w:w="5469" w:type="dxa"/>
            <w:vAlign w:val="center"/>
            <w:hideMark/>
          </w:tcPr>
          <w:p w14:paraId="7272C6F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AQILD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3848FB4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45" w:type="dxa"/>
            <w:vAlign w:val="center"/>
            <w:hideMark/>
          </w:tcPr>
          <w:p w14:paraId="62DBC58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686.806 </w:t>
            </w:r>
          </w:p>
        </w:tc>
        <w:tc>
          <w:tcPr>
            <w:tcW w:w="1069" w:type="dxa"/>
            <w:vAlign w:val="center"/>
            <w:hideMark/>
          </w:tcPr>
          <w:p w14:paraId="2436A35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83.8 %</w:t>
            </w:r>
          </w:p>
        </w:tc>
      </w:tr>
      <w:tr w:rsidR="00617B19" w:rsidRPr="00B906B9" w14:paraId="6FADADCD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18AF96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5469" w:type="dxa"/>
            <w:vAlign w:val="center"/>
            <w:hideMark/>
          </w:tcPr>
          <w:p w14:paraId="5B8FE6F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EGR</w:t>
            </w:r>
          </w:p>
        </w:tc>
        <w:tc>
          <w:tcPr>
            <w:tcW w:w="754" w:type="dxa"/>
            <w:vAlign w:val="center"/>
            <w:hideMark/>
          </w:tcPr>
          <w:p w14:paraId="3A9CBB8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5" w:type="dxa"/>
            <w:vAlign w:val="center"/>
            <w:hideMark/>
          </w:tcPr>
          <w:p w14:paraId="29D2A7B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360.370 </w:t>
            </w:r>
          </w:p>
        </w:tc>
        <w:tc>
          <w:tcPr>
            <w:tcW w:w="1069" w:type="dxa"/>
            <w:vAlign w:val="center"/>
            <w:hideMark/>
          </w:tcPr>
          <w:p w14:paraId="117925D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6F15330F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74F1859C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272</w:t>
            </w:r>
          </w:p>
        </w:tc>
        <w:tc>
          <w:tcPr>
            <w:tcW w:w="5469" w:type="dxa"/>
            <w:vAlign w:val="center"/>
            <w:hideMark/>
          </w:tcPr>
          <w:p w14:paraId="709FA07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LPDAVIACVGGGSNAIGM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</w:t>
            </w:r>
            <w:r w:rsidRPr="00C057E9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INDTSVGLIGVEPGGHGIETGEHGAPL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36DCCE20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845" w:type="dxa"/>
            <w:vAlign w:val="center"/>
            <w:hideMark/>
          </w:tcPr>
          <w:p w14:paraId="4FDC7F0F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4862.463 </w:t>
            </w:r>
          </w:p>
        </w:tc>
        <w:tc>
          <w:tcPr>
            <w:tcW w:w="1069" w:type="dxa"/>
            <w:vAlign w:val="center"/>
            <w:hideMark/>
          </w:tcPr>
          <w:p w14:paraId="59034FB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16ADC86F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1B54A6A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275</w:t>
            </w:r>
          </w:p>
        </w:tc>
        <w:tc>
          <w:tcPr>
            <w:tcW w:w="5469" w:type="dxa"/>
            <w:vAlign w:val="center"/>
            <w:hideMark/>
          </w:tcPr>
          <w:p w14:paraId="198A5D9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HGR</w:t>
            </w:r>
          </w:p>
        </w:tc>
        <w:tc>
          <w:tcPr>
            <w:tcW w:w="754" w:type="dxa"/>
            <w:vAlign w:val="center"/>
            <w:hideMark/>
          </w:tcPr>
          <w:p w14:paraId="6C3431A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5" w:type="dxa"/>
            <w:vAlign w:val="center"/>
            <w:hideMark/>
          </w:tcPr>
          <w:p w14:paraId="2962CE48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368.396 </w:t>
            </w:r>
          </w:p>
        </w:tc>
        <w:tc>
          <w:tcPr>
            <w:tcW w:w="1069" w:type="dxa"/>
            <w:vAlign w:val="center"/>
            <w:hideMark/>
          </w:tcPr>
          <w:p w14:paraId="4E90738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00ABC8F1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23EF067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283</w:t>
            </w:r>
          </w:p>
        </w:tc>
        <w:tc>
          <w:tcPr>
            <w:tcW w:w="5469" w:type="dxa"/>
            <w:vAlign w:val="center"/>
            <w:hideMark/>
          </w:tcPr>
          <w:p w14:paraId="23D8E425" w14:textId="271DE7A0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VGIY</w:t>
            </w:r>
            <w:r w:rsidRPr="009276F5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GM</w:t>
            </w:r>
            <w:r w:rsidRPr="009276F5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  <w:r w:rsidR="003B54DE" w:rsidRPr="009276F5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 w14:paraId="52B52726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845" w:type="dxa"/>
            <w:vAlign w:val="center"/>
            <w:hideMark/>
          </w:tcPr>
          <w:p w14:paraId="0AABB021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914.130 </w:t>
            </w:r>
          </w:p>
        </w:tc>
        <w:tc>
          <w:tcPr>
            <w:tcW w:w="1069" w:type="dxa"/>
            <w:vAlign w:val="center"/>
            <w:hideMark/>
          </w:tcPr>
          <w:p w14:paraId="779094DD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91.2 %</w:t>
            </w:r>
          </w:p>
        </w:tc>
      </w:tr>
      <w:tr w:rsidR="00617B19" w:rsidRPr="00B906B9" w14:paraId="4257369E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948735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321</w:t>
            </w:r>
          </w:p>
        </w:tc>
        <w:tc>
          <w:tcPr>
            <w:tcW w:w="5469" w:type="dxa"/>
            <w:vAlign w:val="center"/>
            <w:hideMark/>
          </w:tcPr>
          <w:p w14:paraId="4B7D5D0B" w14:textId="77777777" w:rsidR="00617B19" w:rsidRPr="009276F5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APMMQTADGQIEESYSISAGLD</w:t>
            </w:r>
            <w:r w:rsidRPr="009276F5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9276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PSVGPQHAYLNSIGR</w:t>
            </w:r>
          </w:p>
        </w:tc>
        <w:tc>
          <w:tcPr>
            <w:tcW w:w="754" w:type="dxa"/>
            <w:vAlign w:val="center"/>
            <w:hideMark/>
          </w:tcPr>
          <w:p w14:paraId="23675A25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845" w:type="dxa"/>
            <w:vAlign w:val="center"/>
            <w:hideMark/>
          </w:tcPr>
          <w:p w14:paraId="4EFA0D8A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4039.460 </w:t>
            </w:r>
          </w:p>
        </w:tc>
        <w:tc>
          <w:tcPr>
            <w:tcW w:w="1069" w:type="dxa"/>
            <w:vAlign w:val="center"/>
            <w:hideMark/>
          </w:tcPr>
          <w:p w14:paraId="69E647A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0DD656DD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26D735A6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337</w:t>
            </w:r>
          </w:p>
        </w:tc>
        <w:tc>
          <w:tcPr>
            <w:tcW w:w="5469" w:type="dxa"/>
            <w:vAlign w:val="center"/>
            <w:hideMark/>
          </w:tcPr>
          <w:p w14:paraId="2931EA83" w14:textId="7E1CBDF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000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ADYVSITDDEALEA</w:t>
            </w:r>
            <w:r w:rsidRPr="0050001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500016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7AFE68D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845" w:type="dxa"/>
            <w:vAlign w:val="center"/>
            <w:hideMark/>
          </w:tcPr>
          <w:p w14:paraId="0D083A3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1786.910 </w:t>
            </w:r>
          </w:p>
        </w:tc>
        <w:tc>
          <w:tcPr>
            <w:tcW w:w="1069" w:type="dxa"/>
            <w:vAlign w:val="center"/>
            <w:hideMark/>
          </w:tcPr>
          <w:p w14:paraId="0FAD7E6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1107E9A6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72CF06EB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341</w:t>
            </w:r>
          </w:p>
        </w:tc>
        <w:tc>
          <w:tcPr>
            <w:tcW w:w="5469" w:type="dxa"/>
            <w:vAlign w:val="center"/>
            <w:hideMark/>
          </w:tcPr>
          <w:p w14:paraId="0B494CC7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TLCR</w:t>
            </w:r>
          </w:p>
        </w:tc>
        <w:tc>
          <w:tcPr>
            <w:tcW w:w="754" w:type="dxa"/>
            <w:vAlign w:val="center"/>
            <w:hideMark/>
          </w:tcPr>
          <w:p w14:paraId="161314E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45" w:type="dxa"/>
            <w:vAlign w:val="center"/>
            <w:hideMark/>
          </w:tcPr>
          <w:p w14:paraId="7514EA7B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491.606 </w:t>
            </w:r>
          </w:p>
        </w:tc>
        <w:tc>
          <w:tcPr>
            <w:tcW w:w="1069" w:type="dxa"/>
            <w:vAlign w:val="center"/>
            <w:hideMark/>
          </w:tcPr>
          <w:p w14:paraId="3E745C5B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5C6D7874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779B4FE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360</w:t>
            </w:r>
          </w:p>
        </w:tc>
        <w:tc>
          <w:tcPr>
            <w:tcW w:w="5469" w:type="dxa"/>
            <w:vAlign w:val="center"/>
            <w:hideMark/>
          </w:tcPr>
          <w:p w14:paraId="1C565A5E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HEGIIPALESSHALAHAL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37D59A32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845" w:type="dxa"/>
            <w:vAlign w:val="center"/>
            <w:hideMark/>
          </w:tcPr>
          <w:p w14:paraId="18894609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1994.281 </w:t>
            </w:r>
          </w:p>
        </w:tc>
        <w:tc>
          <w:tcPr>
            <w:tcW w:w="1069" w:type="dxa"/>
            <w:vAlign w:val="center"/>
            <w:hideMark/>
          </w:tcPr>
          <w:p w14:paraId="655080E3" w14:textId="77777777" w:rsidR="00617B19" w:rsidRPr="006E6903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E69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078EF3EB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6EB2DADF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363</w:t>
            </w:r>
          </w:p>
        </w:tc>
        <w:tc>
          <w:tcPr>
            <w:tcW w:w="5469" w:type="dxa"/>
            <w:vAlign w:val="center"/>
            <w:hideMark/>
          </w:tcPr>
          <w:p w14:paraId="5E8389F5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MMR</w:t>
            </w:r>
          </w:p>
        </w:tc>
        <w:tc>
          <w:tcPr>
            <w:tcW w:w="754" w:type="dxa"/>
            <w:vAlign w:val="center"/>
            <w:hideMark/>
          </w:tcPr>
          <w:p w14:paraId="77505A09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5" w:type="dxa"/>
            <w:vAlign w:val="center"/>
            <w:hideMark/>
          </w:tcPr>
          <w:p w14:paraId="609B09E6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436.588 </w:t>
            </w:r>
          </w:p>
        </w:tc>
        <w:tc>
          <w:tcPr>
            <w:tcW w:w="1069" w:type="dxa"/>
            <w:vAlign w:val="center"/>
            <w:hideMark/>
          </w:tcPr>
          <w:p w14:paraId="36D7957F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3BCC93B0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12303C7D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368</w:t>
            </w:r>
          </w:p>
        </w:tc>
        <w:tc>
          <w:tcPr>
            <w:tcW w:w="5469" w:type="dxa"/>
            <w:vAlign w:val="center"/>
            <w:hideMark/>
          </w:tcPr>
          <w:p w14:paraId="5F8D5123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EQPE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4B6EA1BA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45" w:type="dxa"/>
            <w:vAlign w:val="center"/>
            <w:hideMark/>
          </w:tcPr>
          <w:p w14:paraId="6E3F39A1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629.668 </w:t>
            </w:r>
          </w:p>
        </w:tc>
        <w:tc>
          <w:tcPr>
            <w:tcW w:w="1069" w:type="dxa"/>
            <w:vAlign w:val="center"/>
            <w:hideMark/>
          </w:tcPr>
          <w:p w14:paraId="0A92C642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79.9 %</w:t>
            </w:r>
          </w:p>
        </w:tc>
      </w:tr>
      <w:tr w:rsidR="00617B19" w:rsidRPr="00B906B9" w14:paraId="2A71C1DA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324AAC3E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379</w:t>
            </w:r>
          </w:p>
        </w:tc>
        <w:tc>
          <w:tcPr>
            <w:tcW w:w="5469" w:type="dxa"/>
            <w:vAlign w:val="center"/>
            <w:hideMark/>
          </w:tcPr>
          <w:p w14:paraId="75BE902D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EQLLVVNLSGR</w:t>
            </w:r>
          </w:p>
        </w:tc>
        <w:tc>
          <w:tcPr>
            <w:tcW w:w="754" w:type="dxa"/>
            <w:vAlign w:val="center"/>
            <w:hideMark/>
          </w:tcPr>
          <w:p w14:paraId="2AADFD65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845" w:type="dxa"/>
            <w:vAlign w:val="center"/>
            <w:hideMark/>
          </w:tcPr>
          <w:p w14:paraId="6FDEC6A8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1227.426 </w:t>
            </w:r>
          </w:p>
        </w:tc>
        <w:tc>
          <w:tcPr>
            <w:tcW w:w="1069" w:type="dxa"/>
            <w:vAlign w:val="center"/>
            <w:hideMark/>
          </w:tcPr>
          <w:p w14:paraId="5078195C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5FD38A8F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6926A375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382</w:t>
            </w:r>
          </w:p>
        </w:tc>
        <w:tc>
          <w:tcPr>
            <w:tcW w:w="5469" w:type="dxa"/>
            <w:vAlign w:val="center"/>
            <w:hideMark/>
          </w:tcPr>
          <w:p w14:paraId="0A59A27D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GD</w:t>
            </w:r>
            <w:r w:rsidRPr="00C057E9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</w:p>
        </w:tc>
        <w:tc>
          <w:tcPr>
            <w:tcW w:w="754" w:type="dxa"/>
            <w:vAlign w:val="center"/>
            <w:hideMark/>
          </w:tcPr>
          <w:p w14:paraId="2BBB46DD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5" w:type="dxa"/>
            <w:vAlign w:val="center"/>
            <w:hideMark/>
          </w:tcPr>
          <w:p w14:paraId="4A9A61A1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318.330 </w:t>
            </w:r>
          </w:p>
        </w:tc>
        <w:tc>
          <w:tcPr>
            <w:tcW w:w="1069" w:type="dxa"/>
            <w:vAlign w:val="center"/>
            <w:hideMark/>
          </w:tcPr>
          <w:p w14:paraId="1FA0330F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37.7 %</w:t>
            </w:r>
          </w:p>
        </w:tc>
      </w:tr>
      <w:tr w:rsidR="00617B19" w:rsidRPr="00B906B9" w14:paraId="2736F676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51776E0F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392</w:t>
            </w:r>
          </w:p>
        </w:tc>
        <w:tc>
          <w:tcPr>
            <w:tcW w:w="5469" w:type="dxa"/>
            <w:vAlign w:val="center"/>
            <w:hideMark/>
          </w:tcPr>
          <w:p w14:paraId="6DC614AE" w14:textId="158A84FE" w:rsidR="00617B19" w:rsidRPr="00586AF4" w:rsidRDefault="00617B19" w:rsidP="003B54D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000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</w:t>
            </w:r>
            <w:r w:rsidRPr="0050001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F</w:t>
            </w:r>
            <w:r w:rsidRPr="0050001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TVHDIL</w:t>
            </w:r>
            <w:r w:rsidRPr="00500016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>K</w:t>
            </w:r>
            <w:r w:rsidR="00500016">
              <w:rPr>
                <w:rFonts w:ascii="Times New Roman" w:hAnsi="Times New Roman" w:cs="Times New Roman"/>
                <w:color w:val="0000FF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 w14:paraId="6314523E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845" w:type="dxa"/>
            <w:vAlign w:val="center"/>
            <w:hideMark/>
          </w:tcPr>
          <w:p w14:paraId="1DA3F841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1200.400 </w:t>
            </w:r>
          </w:p>
        </w:tc>
        <w:tc>
          <w:tcPr>
            <w:tcW w:w="1069" w:type="dxa"/>
            <w:vAlign w:val="center"/>
            <w:hideMark/>
          </w:tcPr>
          <w:p w14:paraId="3677A663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52EE9EA9" w14:textId="77777777" w:rsidTr="00617B19">
        <w:trPr>
          <w:tblCellSpacing w:w="15" w:type="dxa"/>
        </w:trPr>
        <w:tc>
          <w:tcPr>
            <w:tcW w:w="1417" w:type="dxa"/>
            <w:vAlign w:val="center"/>
            <w:hideMark/>
          </w:tcPr>
          <w:p w14:paraId="0299E630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394</w:t>
            </w:r>
          </w:p>
        </w:tc>
        <w:tc>
          <w:tcPr>
            <w:tcW w:w="5469" w:type="dxa"/>
            <w:vAlign w:val="center"/>
            <w:hideMark/>
          </w:tcPr>
          <w:p w14:paraId="65206054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</w:t>
            </w:r>
          </w:p>
        </w:tc>
        <w:tc>
          <w:tcPr>
            <w:tcW w:w="754" w:type="dxa"/>
            <w:vAlign w:val="center"/>
            <w:hideMark/>
          </w:tcPr>
          <w:p w14:paraId="261C6CC2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45" w:type="dxa"/>
            <w:vAlign w:val="center"/>
            <w:hideMark/>
          </w:tcPr>
          <w:p w14:paraId="2B850AB8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245.282 </w:t>
            </w:r>
          </w:p>
        </w:tc>
        <w:tc>
          <w:tcPr>
            <w:tcW w:w="1069" w:type="dxa"/>
            <w:vAlign w:val="center"/>
            <w:hideMark/>
          </w:tcPr>
          <w:p w14:paraId="29F9102F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100 %</w:t>
            </w:r>
          </w:p>
        </w:tc>
      </w:tr>
      <w:tr w:rsidR="00617B19" w:rsidRPr="00B906B9" w14:paraId="629FE539" w14:textId="77777777" w:rsidTr="00832441">
        <w:trPr>
          <w:tblCellSpacing w:w="15" w:type="dxa"/>
        </w:trPr>
        <w:tc>
          <w:tcPr>
            <w:tcW w:w="1417" w:type="dxa"/>
            <w:tcBorders>
              <w:bottom w:val="single" w:sz="12" w:space="0" w:color="auto"/>
            </w:tcBorders>
            <w:vAlign w:val="center"/>
            <w:hideMark/>
          </w:tcPr>
          <w:p w14:paraId="27498D17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397</w:t>
            </w:r>
          </w:p>
        </w:tc>
        <w:tc>
          <w:tcPr>
            <w:tcW w:w="5469" w:type="dxa"/>
            <w:tcBorders>
              <w:bottom w:val="single" w:sz="12" w:space="0" w:color="auto"/>
            </w:tcBorders>
            <w:vAlign w:val="center"/>
            <w:hideMark/>
          </w:tcPr>
          <w:p w14:paraId="4BB68113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GEI</w:t>
            </w: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  <w:hideMark/>
          </w:tcPr>
          <w:p w14:paraId="338287F3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vAlign w:val="center"/>
            <w:hideMark/>
          </w:tcPr>
          <w:p w14:paraId="31A64B25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317.342 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  <w:hideMark/>
          </w:tcPr>
          <w:p w14:paraId="539DAA6C" w14:textId="77777777" w:rsidR="00617B19" w:rsidRPr="00586AF4" w:rsidRDefault="00617B19" w:rsidP="00617B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86A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</w:tbl>
    <w:p w14:paraId="01DA4BF2" w14:textId="3BA2661A" w:rsidR="00617B19" w:rsidRDefault="00617B19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35C87077" w14:textId="77777777" w:rsidR="00AA0F73" w:rsidRDefault="00AA0F7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7D26585F" w14:textId="77777777" w:rsidR="0019078C" w:rsidRPr="0066306F" w:rsidRDefault="0019078C" w:rsidP="0066306F">
      <w:pPr>
        <w:rPr>
          <w:b/>
          <w:bCs/>
          <w:color w:val="000000" w:themeColor="text1"/>
          <w:sz w:val="22"/>
          <w:szCs w:val="22"/>
          <w:lang w:val="en-US" w:eastAsia="en-US"/>
        </w:rPr>
      </w:pPr>
    </w:p>
    <w:p w14:paraId="2B6452C7" w14:textId="66E8BA07" w:rsidR="0066306F" w:rsidRPr="0066306F" w:rsidRDefault="00266D84" w:rsidP="0066306F">
      <w:pPr>
        <w:spacing w:after="240"/>
        <w:rPr>
          <w:rFonts w:ascii="Times New Roman" w:hAnsi="Times New Roman" w:cs="Times New Roman"/>
        </w:rPr>
      </w:pPr>
      <w:r w:rsidRPr="00266D84">
        <w:rPr>
          <w:rFonts w:ascii="Times New Roman" w:hAnsi="Times New Roman" w:cs="Times New Roman"/>
          <w:b/>
        </w:rPr>
        <w:t>Table S3</w:t>
      </w:r>
      <w:r w:rsidR="00B463B6">
        <w:rPr>
          <w:rFonts w:ascii="Times New Roman" w:hAnsi="Times New Roman" w:cs="Times New Roman"/>
        </w:rPr>
        <w:t>:</w:t>
      </w:r>
      <w:r w:rsidRPr="00266D84">
        <w:rPr>
          <w:rFonts w:ascii="Times New Roman" w:hAnsi="Times New Roman" w:cs="Times New Roman"/>
        </w:rPr>
        <w:t xml:space="preserve"> </w:t>
      </w:r>
      <w:r w:rsidR="006D397A" w:rsidRPr="006D397A">
        <w:rPr>
          <w:rFonts w:ascii="Times New Roman" w:hAnsi="Times New Roman" w:cs="Times New Roman"/>
        </w:rPr>
        <w:t xml:space="preserve">Fragments of </w:t>
      </w:r>
      <w:r w:rsidR="006D397A" w:rsidRPr="00266D84">
        <w:rPr>
          <w:rFonts w:ascii="Times New Roman" w:hAnsi="Times New Roman" w:cs="Times New Roman"/>
          <w:kern w:val="2"/>
          <w:lang w:val="en-US" w:eastAsia="zh-CN"/>
        </w:rPr>
        <w:t xml:space="preserve">the subunit </w:t>
      </w:r>
      <w:r w:rsidR="006D397A" w:rsidRPr="00266D84">
        <w:rPr>
          <w:rFonts w:ascii="Times New Roman" w:hAnsi="Times New Roman" w:cs="Times New Roman"/>
          <w:kern w:val="2"/>
          <w:lang w:val="en-US" w:eastAsia="zh-CN"/>
        </w:rPr>
        <w:sym w:font="Symbol" w:char="F062"/>
      </w:r>
      <w:r w:rsidR="006D397A" w:rsidRPr="00266D84">
        <w:rPr>
          <w:rFonts w:ascii="Times New Roman" w:hAnsi="Times New Roman" w:cs="Times New Roman"/>
          <w:kern w:val="2"/>
          <w:lang w:val="en-US" w:eastAsia="zh-CN"/>
        </w:rPr>
        <w:t xml:space="preserve"> of </w:t>
      </w:r>
      <w:proofErr w:type="spellStart"/>
      <w:r w:rsidR="006D397A">
        <w:rPr>
          <w:rFonts w:ascii="Times New Roman" w:hAnsi="Times New Roman" w:cs="Times New Roman"/>
          <w:kern w:val="2"/>
          <w:lang w:val="en-US" w:eastAsia="zh-CN"/>
        </w:rPr>
        <w:t>TrpBA</w:t>
      </w:r>
      <w:proofErr w:type="spellEnd"/>
      <w:r w:rsidR="006D397A" w:rsidRPr="006D397A">
        <w:rPr>
          <w:rFonts w:ascii="Times New Roman" w:hAnsi="Times New Roman" w:cs="Times New Roman"/>
        </w:rPr>
        <w:t xml:space="preserve"> identified by Mascot</w:t>
      </w:r>
      <w:r w:rsidR="003536A4">
        <w:rPr>
          <w:rFonts w:ascii="Times New Roman" w:hAnsi="Times New Roman" w:cs="Times New Roman"/>
        </w:rPr>
        <w:t xml:space="preserve"> </w:t>
      </w:r>
    </w:p>
    <w:tbl>
      <w:tblPr>
        <w:tblStyle w:val="MediumShading2-Accent5"/>
        <w:tblW w:w="4047" w:type="pct"/>
        <w:jc w:val="center"/>
        <w:tblLayout w:type="fixed"/>
        <w:tblLook w:val="0660" w:firstRow="1" w:lastRow="1" w:firstColumn="0" w:lastColumn="0" w:noHBand="1" w:noVBand="1"/>
      </w:tblPr>
      <w:tblGrid>
        <w:gridCol w:w="1451"/>
        <w:gridCol w:w="1304"/>
        <w:gridCol w:w="5216"/>
      </w:tblGrid>
      <w:tr w:rsidR="00723E32" w:rsidRPr="00723E32" w14:paraId="70A933AD" w14:textId="77777777" w:rsidTr="00723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  <w:jc w:val="center"/>
        </w:trPr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14:paraId="1B478551" w14:textId="5919B9FB" w:rsidR="003E6C6A" w:rsidRPr="00723E32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Light (m/z)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5BD293" w14:textId="0420AB1A" w:rsidR="003E6C6A" w:rsidRPr="00723E32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Heavy (m/z)</w:t>
            </w:r>
          </w:p>
        </w:tc>
        <w:tc>
          <w:tcPr>
            <w:tcW w:w="3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E6B48C" w14:textId="77777777" w:rsidR="003E6C6A" w:rsidRPr="00723E32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3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Sequence</w:t>
            </w:r>
          </w:p>
        </w:tc>
      </w:tr>
      <w:tr w:rsidR="003E6C6A" w:rsidRPr="00FC6001" w14:paraId="7CDBB430" w14:textId="77777777" w:rsidTr="00723E32">
        <w:trPr>
          <w:jc w:val="center"/>
        </w:trPr>
        <w:tc>
          <w:tcPr>
            <w:tcW w:w="910" w:type="pct"/>
            <w:tcBorders>
              <w:top w:val="single" w:sz="12" w:space="0" w:color="auto"/>
            </w:tcBorders>
            <w:noWrap/>
          </w:tcPr>
          <w:p w14:paraId="6A399FB2" w14:textId="77777777" w:rsidR="003E6C6A" w:rsidRPr="00BA1F20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F20">
              <w:rPr>
                <w:rFonts w:ascii="Times New Roman" w:hAnsi="Times New Roman" w:cs="Times New Roman"/>
                <w:sz w:val="20"/>
                <w:szCs w:val="20"/>
              </w:rPr>
              <w:t>761.38</w:t>
            </w:r>
          </w:p>
          <w:p w14:paraId="2630655E" w14:textId="77777777" w:rsidR="003E6C6A" w:rsidRPr="00BA1F20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</w:tcBorders>
          </w:tcPr>
          <w:p w14:paraId="6BB0261E" w14:textId="04DAB95B" w:rsidR="003E6C6A" w:rsidRPr="00BA1F20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1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763.39/1 Lys</w:t>
            </w:r>
          </w:p>
          <w:p w14:paraId="29AD81D2" w14:textId="7BF817BE" w:rsidR="003E6C6A" w:rsidRPr="00BA1F20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1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763.39/2 </w:t>
            </w:r>
            <w:proofErr w:type="spellStart"/>
            <w:r w:rsidRPr="00BA1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3272" w:type="pct"/>
            <w:tcBorders>
              <w:top w:val="single" w:sz="12" w:space="0" w:color="auto"/>
            </w:tcBorders>
          </w:tcPr>
          <w:p w14:paraId="1A59AA01" w14:textId="77777777" w:rsidR="003E6C6A" w:rsidRPr="00BA1F20" w:rsidRDefault="003E6C6A" w:rsidP="00723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1F20">
              <w:rPr>
                <w:rFonts w:ascii="Times New Roman" w:hAnsi="Times New Roman" w:cs="Times New Roman"/>
                <w:sz w:val="20"/>
                <w:szCs w:val="20"/>
              </w:rPr>
              <w:t>DPE</w:t>
            </w:r>
            <w:r w:rsidRPr="00BA1F2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Pr="00BA1F20">
              <w:rPr>
                <w:rFonts w:ascii="Times New Roman" w:hAnsi="Times New Roman" w:cs="Times New Roman"/>
                <w:sz w:val="20"/>
                <w:szCs w:val="20"/>
              </w:rPr>
              <w:t>QAQ</w:t>
            </w:r>
            <w:r w:rsidRPr="00BA1F2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Pr="00BA1F20">
              <w:rPr>
                <w:rFonts w:ascii="Times New Roman" w:hAnsi="Times New Roman" w:cs="Times New Roman"/>
                <w:sz w:val="20"/>
                <w:szCs w:val="20"/>
              </w:rPr>
              <w:t>ADLL</w:t>
            </w:r>
            <w:r w:rsidRPr="00BA1F20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</w:tc>
      </w:tr>
      <w:tr w:rsidR="003E6C6A" w:rsidRPr="00FC6001" w14:paraId="7FE4346F" w14:textId="77777777" w:rsidTr="00723E32">
        <w:trPr>
          <w:jc w:val="center"/>
        </w:trPr>
        <w:tc>
          <w:tcPr>
            <w:tcW w:w="910" w:type="pct"/>
            <w:noWrap/>
          </w:tcPr>
          <w:p w14:paraId="139C9D1E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596.32</w:t>
            </w:r>
          </w:p>
        </w:tc>
        <w:tc>
          <w:tcPr>
            <w:tcW w:w="818" w:type="pct"/>
          </w:tcPr>
          <w:p w14:paraId="7A44415D" w14:textId="4FC485AF" w:rsidR="003E6C6A" w:rsidRPr="00FC6001" w:rsidRDefault="006955DC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598.33</w:t>
            </w:r>
            <w:r w:rsidR="000C277B" w:rsidRPr="000C277B">
              <w:rPr>
                <w:rFonts w:ascii="Times New Roman" w:hAnsi="Times New Roman" w:cs="Times New Roman"/>
                <w:sz w:val="20"/>
                <w:szCs w:val="20"/>
              </w:rPr>
              <w:t>/1 Lys</w:t>
            </w:r>
          </w:p>
        </w:tc>
        <w:tc>
          <w:tcPr>
            <w:tcW w:w="3272" w:type="pct"/>
          </w:tcPr>
          <w:p w14:paraId="57DE22A7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NYAGRPTALT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</w:tc>
      </w:tr>
      <w:tr w:rsidR="003E6C6A" w:rsidRPr="00FC6001" w14:paraId="67CB5B71" w14:textId="77777777" w:rsidTr="00723E32">
        <w:trPr>
          <w:jc w:val="center"/>
        </w:trPr>
        <w:tc>
          <w:tcPr>
            <w:tcW w:w="910" w:type="pct"/>
            <w:tcBorders>
              <w:bottom w:val="nil"/>
            </w:tcBorders>
            <w:noWrap/>
          </w:tcPr>
          <w:p w14:paraId="70BC895F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447.77</w:t>
            </w:r>
          </w:p>
          <w:p w14:paraId="0BEEF5E1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411.55</w:t>
            </w:r>
          </w:p>
        </w:tc>
        <w:tc>
          <w:tcPr>
            <w:tcW w:w="818" w:type="pct"/>
            <w:tcBorders>
              <w:bottom w:val="nil"/>
            </w:tcBorders>
          </w:tcPr>
          <w:p w14:paraId="77B3E0BC" w14:textId="176A5336" w:rsidR="003E6C6A" w:rsidRDefault="006955DC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449.78</w:t>
            </w:r>
            <w:r w:rsidR="000C277B" w:rsidRPr="000C277B">
              <w:rPr>
                <w:rFonts w:ascii="Times New Roman" w:hAnsi="Times New Roman" w:cs="Times New Roman"/>
                <w:sz w:val="20"/>
                <w:szCs w:val="20"/>
              </w:rPr>
              <w:t>/1 Lys</w:t>
            </w:r>
          </w:p>
          <w:p w14:paraId="695B6FA9" w14:textId="0B8A3027" w:rsidR="003E6C6A" w:rsidRPr="00FC6001" w:rsidRDefault="006955DC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FDA">
              <w:rPr>
                <w:rFonts w:ascii="Times New Roman" w:hAnsi="Times New Roman" w:cs="Times New Roman"/>
                <w:sz w:val="20"/>
                <w:szCs w:val="20"/>
              </w:rPr>
              <w:t>412.89</w:t>
            </w:r>
            <w:r w:rsidR="000C277B" w:rsidRPr="009B2FDA">
              <w:rPr>
                <w:rFonts w:ascii="Times New Roman" w:hAnsi="Times New Roman" w:cs="Times New Roman"/>
                <w:sz w:val="20"/>
                <w:szCs w:val="20"/>
              </w:rPr>
              <w:t>/1 Lys</w:t>
            </w:r>
          </w:p>
        </w:tc>
        <w:tc>
          <w:tcPr>
            <w:tcW w:w="3272" w:type="pct"/>
            <w:tcBorders>
              <w:bottom w:val="nil"/>
            </w:tcBorders>
          </w:tcPr>
          <w:p w14:paraId="2E312608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TTLYL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14:paraId="2E8CBA14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REDLLHGGAH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</w:tc>
      </w:tr>
      <w:tr w:rsidR="003E6C6A" w:rsidRPr="00FC6001" w14:paraId="6336316C" w14:textId="77777777" w:rsidTr="00723E32">
        <w:trPr>
          <w:jc w:val="center"/>
        </w:trPr>
        <w:tc>
          <w:tcPr>
            <w:tcW w:w="910" w:type="pct"/>
            <w:tcBorders>
              <w:bottom w:val="nil"/>
            </w:tcBorders>
            <w:noWrap/>
          </w:tcPr>
          <w:p w14:paraId="7F7FF782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628.37</w:t>
            </w:r>
          </w:p>
        </w:tc>
        <w:tc>
          <w:tcPr>
            <w:tcW w:w="818" w:type="pct"/>
            <w:tcBorders>
              <w:bottom w:val="nil"/>
            </w:tcBorders>
          </w:tcPr>
          <w:p w14:paraId="6B4720EC" w14:textId="20D2405C" w:rsidR="003E6C6A" w:rsidRPr="003C72F4" w:rsidRDefault="003E6C6A" w:rsidP="00723E32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9B2F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630.38</w:t>
            </w:r>
            <w:r w:rsidR="000C277B" w:rsidRPr="00BA1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/1 Lys</w:t>
            </w:r>
          </w:p>
        </w:tc>
        <w:tc>
          <w:tcPr>
            <w:tcW w:w="3272" w:type="pct"/>
            <w:tcBorders>
              <w:bottom w:val="nil"/>
            </w:tcBorders>
          </w:tcPr>
          <w:p w14:paraId="450EC8B2" w14:textId="77777777" w:rsidR="003E6C6A" w:rsidRPr="003C72F4" w:rsidRDefault="003E6C6A" w:rsidP="00723E32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106B1">
              <w:rPr>
                <w:rFonts w:ascii="Times New Roman" w:hAnsi="Times New Roman" w:cs="Times New Roman"/>
                <w:sz w:val="20"/>
                <w:szCs w:val="20"/>
              </w:rPr>
              <w:t>TNQVLGQALLA</w:t>
            </w:r>
            <w:r w:rsidRPr="00B106B1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</w:tc>
      </w:tr>
      <w:tr w:rsidR="003E6C6A" w:rsidRPr="00FC6001" w14:paraId="64EDEFEE" w14:textId="77777777" w:rsidTr="00723E32">
        <w:trPr>
          <w:jc w:val="center"/>
        </w:trPr>
        <w:tc>
          <w:tcPr>
            <w:tcW w:w="910" w:type="pct"/>
            <w:tcBorders>
              <w:top w:val="nil"/>
              <w:bottom w:val="nil"/>
            </w:tcBorders>
            <w:noWrap/>
          </w:tcPr>
          <w:p w14:paraId="3112F77E" w14:textId="3A3EEFDC" w:rsidR="003E6C6A" w:rsidRPr="00FC6001" w:rsidRDefault="003E6C6A" w:rsidP="00A84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822.1</w:t>
            </w:r>
            <w:r w:rsidR="00A84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pct"/>
            <w:tcBorders>
              <w:top w:val="nil"/>
              <w:bottom w:val="nil"/>
            </w:tcBorders>
          </w:tcPr>
          <w:p w14:paraId="3FAD6EE5" w14:textId="2455E5D5" w:rsidR="003E6C6A" w:rsidRPr="00E97F15" w:rsidRDefault="00E97F15" w:rsidP="00E97F15">
            <w:pPr>
              <w:jc w:val="center"/>
              <w:rPr>
                <w:rStyle w:val="SubtleEmphasis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97F15">
              <w:rPr>
                <w:rStyle w:val="SubtleEmphasis"/>
                <w:rFonts w:ascii="Times New Roman" w:hAnsi="Times New Roman" w:cs="Times New Roman"/>
                <w:i w:val="0"/>
                <w:sz w:val="20"/>
                <w:szCs w:val="20"/>
              </w:rPr>
              <w:t>-</w:t>
            </w:r>
          </w:p>
        </w:tc>
        <w:tc>
          <w:tcPr>
            <w:tcW w:w="3272" w:type="pct"/>
            <w:tcBorders>
              <w:top w:val="nil"/>
              <w:bottom w:val="nil"/>
            </w:tcBorders>
          </w:tcPr>
          <w:p w14:paraId="1766FC68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SEIIAETGAGQHGVASALASALLGL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</w:tc>
      </w:tr>
      <w:tr w:rsidR="003E6C6A" w:rsidRPr="00FC6001" w14:paraId="5937E5CC" w14:textId="77777777" w:rsidTr="00723E32">
        <w:trPr>
          <w:jc w:val="center"/>
        </w:trPr>
        <w:tc>
          <w:tcPr>
            <w:tcW w:w="910" w:type="pct"/>
            <w:tcBorders>
              <w:top w:val="nil"/>
              <w:bottom w:val="nil"/>
            </w:tcBorders>
            <w:noWrap/>
          </w:tcPr>
          <w:p w14:paraId="171A689C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424.22</w:t>
            </w:r>
          </w:p>
        </w:tc>
        <w:tc>
          <w:tcPr>
            <w:tcW w:w="818" w:type="pct"/>
            <w:tcBorders>
              <w:top w:val="nil"/>
              <w:bottom w:val="nil"/>
            </w:tcBorders>
          </w:tcPr>
          <w:p w14:paraId="6B2BF8C5" w14:textId="3196BA77" w:rsidR="003E6C6A" w:rsidRPr="00FC6001" w:rsidRDefault="00E97F15" w:rsidP="00723E32">
            <w:pPr>
              <w:rPr>
                <w:rStyle w:val="SubtleEmphasis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sz w:val="20"/>
                <w:szCs w:val="20"/>
              </w:rPr>
              <w:t>425.23/</w:t>
            </w:r>
            <w:r w:rsidRPr="00E97F15">
              <w:rPr>
                <w:rStyle w:val="SubtleEmphasis"/>
                <w:rFonts w:ascii="Times New Roman" w:hAnsi="Times New Roman" w:cs="Times New Roman"/>
                <w:i w:val="0"/>
                <w:sz w:val="20"/>
                <w:szCs w:val="20"/>
              </w:rPr>
              <w:t xml:space="preserve">1 </w:t>
            </w:r>
            <w:proofErr w:type="spellStart"/>
            <w:r w:rsidRPr="00E97F15">
              <w:rPr>
                <w:rStyle w:val="SubtleEmphasis"/>
                <w:rFonts w:ascii="Times New Roman" w:hAnsi="Times New Roman" w:cs="Times New Roman"/>
                <w:i w:val="0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3272" w:type="pct"/>
            <w:tcBorders>
              <w:top w:val="nil"/>
              <w:bottom w:val="nil"/>
            </w:tcBorders>
          </w:tcPr>
          <w:p w14:paraId="683876F1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QSPNV</w:t>
            </w:r>
            <w:r w:rsidRPr="00FC60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3E6C6A" w:rsidRPr="00FC6001" w14:paraId="54352F18" w14:textId="77777777" w:rsidTr="00723E32">
        <w:trPr>
          <w:jc w:val="center"/>
        </w:trPr>
        <w:tc>
          <w:tcPr>
            <w:tcW w:w="910" w:type="pct"/>
            <w:tcBorders>
              <w:top w:val="nil"/>
              <w:bottom w:val="nil"/>
            </w:tcBorders>
            <w:noWrap/>
          </w:tcPr>
          <w:p w14:paraId="5077B2AD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570.64</w:t>
            </w:r>
          </w:p>
        </w:tc>
        <w:tc>
          <w:tcPr>
            <w:tcW w:w="818" w:type="pct"/>
            <w:tcBorders>
              <w:top w:val="nil"/>
              <w:bottom w:val="nil"/>
            </w:tcBorders>
          </w:tcPr>
          <w:p w14:paraId="1B0E8272" w14:textId="20AF3493" w:rsidR="003E6C6A" w:rsidRPr="00FC6001" w:rsidRDefault="006955DC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E97F15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571.98</w:t>
            </w:r>
            <w:r w:rsidR="000C277B" w:rsidRPr="00E97F15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/1 Lys</w:t>
            </w:r>
          </w:p>
        </w:tc>
        <w:tc>
          <w:tcPr>
            <w:tcW w:w="3272" w:type="pct"/>
            <w:tcBorders>
              <w:top w:val="nil"/>
              <w:bottom w:val="nil"/>
            </w:tcBorders>
          </w:tcPr>
          <w:p w14:paraId="57DCFF26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LMGAEVIPVHSGSATL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</w:tc>
      </w:tr>
      <w:tr w:rsidR="003E6C6A" w:rsidRPr="00FC6001" w14:paraId="2D8FF97B" w14:textId="77777777" w:rsidTr="00723E32">
        <w:trPr>
          <w:jc w:val="center"/>
        </w:trPr>
        <w:tc>
          <w:tcPr>
            <w:tcW w:w="910" w:type="pct"/>
            <w:tcBorders>
              <w:top w:val="nil"/>
              <w:bottom w:val="nil"/>
            </w:tcBorders>
            <w:noWrap/>
          </w:tcPr>
          <w:p w14:paraId="175C80D7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782.16</w:t>
            </w:r>
          </w:p>
          <w:p w14:paraId="52C778C5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745.10</w:t>
            </w:r>
          </w:p>
        </w:tc>
        <w:tc>
          <w:tcPr>
            <w:tcW w:w="818" w:type="pct"/>
            <w:tcBorders>
              <w:top w:val="nil"/>
              <w:bottom w:val="nil"/>
            </w:tcBorders>
          </w:tcPr>
          <w:p w14:paraId="5C24E7B2" w14:textId="77777777" w:rsidR="003E6C6A" w:rsidRPr="00AB1352" w:rsidRDefault="00AB1352" w:rsidP="00AB1352">
            <w:pPr>
              <w:jc w:val="center"/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-</w:t>
            </w:r>
          </w:p>
          <w:p w14:paraId="4970EE0A" w14:textId="0ED96E6F" w:rsidR="00AB1352" w:rsidRPr="00FC6001" w:rsidRDefault="00AB1352" w:rsidP="00AB1352">
            <w:pPr>
              <w:jc w:val="center"/>
              <w:rPr>
                <w:rStyle w:val="SubtleEmphasis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272" w:type="pct"/>
            <w:tcBorders>
              <w:top w:val="nil"/>
              <w:bottom w:val="nil"/>
            </w:tcBorders>
          </w:tcPr>
          <w:p w14:paraId="2C64E133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DACNEALRDWSGSYETAHYMLGTAAGPHPYPTIVR</w:t>
            </w:r>
          </w:p>
          <w:p w14:paraId="35202749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352">
              <w:rPr>
                <w:rFonts w:ascii="Times New Roman" w:hAnsi="Times New Roman" w:cs="Times New Roman"/>
                <w:sz w:val="20"/>
                <w:szCs w:val="20"/>
              </w:rPr>
              <w:t>DWSGSYETAHYMLGTAAGPHPYPTIVR</w:t>
            </w:r>
          </w:p>
        </w:tc>
      </w:tr>
      <w:tr w:rsidR="003E6C6A" w:rsidRPr="00FC6001" w14:paraId="2376523F" w14:textId="77777777" w:rsidTr="00723E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516"/>
          <w:jc w:val="center"/>
        </w:trPr>
        <w:tc>
          <w:tcPr>
            <w:tcW w:w="910" w:type="pct"/>
            <w:tcBorders>
              <w:top w:val="nil"/>
              <w:bottom w:val="single" w:sz="12" w:space="0" w:color="auto"/>
            </w:tcBorders>
            <w:noWrap/>
          </w:tcPr>
          <w:p w14:paraId="0762B4FC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515.28</w:t>
            </w:r>
          </w:p>
          <w:p w14:paraId="70C5DE18" w14:textId="77DBAEBA" w:rsidR="003E6C6A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457.7</w:t>
            </w:r>
            <w:r w:rsidR="005B18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EEFD3F7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6218C" w14:textId="77777777" w:rsidR="003E6C6A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893.92</w:t>
            </w:r>
          </w:p>
          <w:p w14:paraId="03676AC3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1E82E" w14:textId="7D586824" w:rsidR="003E6C6A" w:rsidRPr="00FC6001" w:rsidRDefault="00940C73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="008304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7254EAF9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920.00</w:t>
            </w:r>
          </w:p>
          <w:p w14:paraId="52D89EF3" w14:textId="54EA1388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614.35</w:t>
            </w:r>
          </w:p>
        </w:tc>
        <w:tc>
          <w:tcPr>
            <w:tcW w:w="818" w:type="pct"/>
            <w:tcBorders>
              <w:top w:val="nil"/>
              <w:bottom w:val="single" w:sz="12" w:space="0" w:color="auto"/>
            </w:tcBorders>
          </w:tcPr>
          <w:p w14:paraId="5B56C41D" w14:textId="1252F2A5" w:rsidR="003E6C6A" w:rsidRPr="00AB1352" w:rsidRDefault="00AB1352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517.30/1 Lys</w:t>
            </w:r>
          </w:p>
          <w:p w14:paraId="2AAE85B2" w14:textId="0ADBD27D" w:rsidR="003E6C6A" w:rsidRPr="00AB1352" w:rsidRDefault="003E6C6A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459.75</w:t>
            </w:r>
            <w:r w:rsidR="000C277B"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/1 Lys</w:t>
            </w:r>
          </w:p>
          <w:p w14:paraId="4AC1914B" w14:textId="21A95503" w:rsidR="003E6C6A" w:rsidRPr="00AB1352" w:rsidRDefault="008304E3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458.75</w:t>
            </w:r>
            <w:r w:rsidR="000C277B"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/1 </w:t>
            </w:r>
            <w:proofErr w:type="spellStart"/>
            <w:r w:rsidR="000C277B"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Phe</w:t>
            </w:r>
            <w:proofErr w:type="spellEnd"/>
          </w:p>
          <w:p w14:paraId="044BCC7E" w14:textId="3DD62B34" w:rsidR="003E6C6A" w:rsidRPr="00AB1352" w:rsidRDefault="003E6C6A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895.93</w:t>
            </w:r>
            <w:r w:rsidR="000C277B"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/1 Lys</w:t>
            </w:r>
          </w:p>
          <w:p w14:paraId="1093711F" w14:textId="6D6A2952" w:rsidR="003E6C6A" w:rsidRPr="00AB1352" w:rsidRDefault="008304E3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894.92</w:t>
            </w:r>
            <w:r w:rsidR="000C277B"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/1 </w:t>
            </w:r>
            <w:proofErr w:type="spellStart"/>
            <w:r w:rsidR="000C277B" w:rsidRPr="00AB1352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Phe</w:t>
            </w:r>
            <w:proofErr w:type="spellEnd"/>
          </w:p>
          <w:p w14:paraId="6AF0B48B" w14:textId="40928B8D" w:rsidR="003E6C6A" w:rsidRPr="00940C73" w:rsidRDefault="00940C73" w:rsidP="00723E32">
            <w:pPr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940C73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666</w:t>
            </w:r>
            <w:r w:rsidR="008304E3" w:rsidRPr="00940C73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.</w:t>
            </w:r>
            <w:r w:rsidRPr="00940C73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71</w:t>
            </w:r>
            <w:r w:rsidR="000C277B" w:rsidRPr="00940C73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/1 Lys</w:t>
            </w:r>
          </w:p>
          <w:p w14:paraId="2F4B303C" w14:textId="51006F59" w:rsidR="003E6C6A" w:rsidRPr="00940C73" w:rsidRDefault="00940C73" w:rsidP="00940C73">
            <w:pPr>
              <w:jc w:val="center"/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940C73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-</w:t>
            </w:r>
          </w:p>
          <w:p w14:paraId="0E579C1E" w14:textId="18BC7BFB" w:rsidR="003E6C6A" w:rsidRPr="00FC6001" w:rsidRDefault="00940C73" w:rsidP="00940C73">
            <w:pPr>
              <w:jc w:val="center"/>
              <w:rPr>
                <w:rStyle w:val="SubtleEmphasis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940C73">
              <w:rPr>
                <w:rStyle w:val="SubtleEmphasis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272" w:type="pct"/>
            <w:tcBorders>
              <w:top w:val="nil"/>
              <w:bottom w:val="single" w:sz="12" w:space="0" w:color="auto"/>
            </w:tcBorders>
          </w:tcPr>
          <w:p w14:paraId="31A0AA76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AQILD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EGR</w:t>
            </w:r>
          </w:p>
          <w:p w14:paraId="7BB82C6F" w14:textId="77777777" w:rsidR="003E6C6A" w:rsidRDefault="003E6C6A" w:rsidP="00723E32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</w:pPr>
            <w:r w:rsidRPr="00AB1352">
              <w:rPr>
                <w:rFonts w:ascii="Times New Roman" w:hAnsi="Times New Roman" w:cs="Times New Roman"/>
                <w:sz w:val="20"/>
                <w:szCs w:val="20"/>
              </w:rPr>
              <w:t>VGIY</w:t>
            </w:r>
            <w:r w:rsidRPr="00AB135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Pr="00AB1352">
              <w:rPr>
                <w:rFonts w:ascii="Times New Roman" w:hAnsi="Times New Roman" w:cs="Times New Roman"/>
                <w:sz w:val="20"/>
                <w:szCs w:val="20"/>
              </w:rPr>
              <w:t>GM</w:t>
            </w:r>
            <w:r w:rsidRPr="00AB1352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  <w:p w14:paraId="51A3B63F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D87AC" w14:textId="77777777" w:rsidR="003E6C6A" w:rsidRDefault="003E6C6A" w:rsidP="00723E32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</w:pPr>
            <w:r w:rsidRPr="00AB1352">
              <w:rPr>
                <w:rFonts w:ascii="Times New Roman" w:hAnsi="Times New Roman" w:cs="Times New Roman"/>
                <w:sz w:val="20"/>
                <w:szCs w:val="20"/>
              </w:rPr>
              <w:t>ADYVSITDDEALEA</w:t>
            </w:r>
            <w:r w:rsidRPr="00AB135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Pr="00AB1352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  <w:p w14:paraId="31776CAB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ABA4F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HEGIIPALESSHALAHAL</w:t>
            </w:r>
            <w:r w:rsidRPr="0050121A">
              <w:rPr>
                <w:rFonts w:ascii="Times New Roman" w:hAnsi="Times New Roman" w:cs="Times New Roman"/>
                <w:color w:val="0000FF"/>
                <w:sz w:val="20"/>
                <w:szCs w:val="20"/>
                <w:lang w:val="en-GB" w:eastAsia="it-IT"/>
              </w:rPr>
              <w:t>K</w:t>
            </w:r>
          </w:p>
          <w:p w14:paraId="15EA46F6" w14:textId="77777777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001">
              <w:rPr>
                <w:rFonts w:ascii="Times New Roman" w:hAnsi="Times New Roman" w:cs="Times New Roman"/>
                <w:sz w:val="20"/>
                <w:szCs w:val="20"/>
              </w:rPr>
              <w:t>EQPEKEQLLVVNLSGR</w:t>
            </w:r>
          </w:p>
          <w:p w14:paraId="52ABCA22" w14:textId="32FC307C" w:rsidR="003E6C6A" w:rsidRPr="00FC6001" w:rsidRDefault="003E6C6A" w:rsidP="0072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C73">
              <w:rPr>
                <w:rFonts w:ascii="Times New Roman" w:hAnsi="Times New Roman" w:cs="Times New Roman"/>
                <w:sz w:val="20"/>
                <w:szCs w:val="20"/>
              </w:rPr>
              <w:t>EQLLVVNLSGR</w:t>
            </w:r>
          </w:p>
        </w:tc>
      </w:tr>
    </w:tbl>
    <w:p w14:paraId="746F52FE" w14:textId="4982423D" w:rsidR="004B6974" w:rsidRPr="009266E4" w:rsidRDefault="00E60531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</w:rPr>
      </w:pPr>
      <w:r w:rsidRPr="00FC6001">
        <w:rPr>
          <w:rFonts w:ascii="Times New Roman" w:hAnsi="Times New Roman" w:cs="Times New Roman"/>
          <w:sz w:val="20"/>
          <w:szCs w:val="20"/>
        </w:rPr>
        <w:t xml:space="preserve">Note: </w:t>
      </w:r>
      <w:r w:rsidR="006955DC" w:rsidRPr="006955DC">
        <w:rPr>
          <w:rFonts w:ascii="Times New Roman" w:hAnsi="Times New Roman" w:cs="Times New Roman"/>
          <w:sz w:val="20"/>
          <w:szCs w:val="20"/>
        </w:rPr>
        <w:t>In total, the fragments</w:t>
      </w:r>
      <w:r w:rsidR="003536A4">
        <w:rPr>
          <w:rFonts w:ascii="Times New Roman" w:hAnsi="Times New Roman" w:cs="Times New Roman"/>
          <w:sz w:val="20"/>
          <w:szCs w:val="20"/>
        </w:rPr>
        <w:t>,</w:t>
      </w:r>
      <w:r w:rsidR="006955DC" w:rsidRPr="006955DC">
        <w:rPr>
          <w:rFonts w:ascii="Times New Roman" w:hAnsi="Times New Roman" w:cs="Times New Roman"/>
          <w:sz w:val="20"/>
          <w:szCs w:val="20"/>
        </w:rPr>
        <w:t xml:space="preserve"> </w:t>
      </w:r>
      <w:r w:rsidR="003536A4" w:rsidRPr="003536A4">
        <w:rPr>
          <w:rFonts w:ascii="Times New Roman" w:hAnsi="Times New Roman" w:cs="Times New Roman"/>
          <w:sz w:val="20"/>
          <w:szCs w:val="20"/>
        </w:rPr>
        <w:t xml:space="preserve">detected in at least five of the six </w:t>
      </w:r>
      <w:r w:rsidR="003536A4">
        <w:rPr>
          <w:rFonts w:ascii="Times New Roman" w:hAnsi="Times New Roman" w:cs="Times New Roman"/>
          <w:sz w:val="20"/>
          <w:szCs w:val="20"/>
        </w:rPr>
        <w:t>biofilm samples,</w:t>
      </w:r>
      <w:r w:rsidR="003536A4" w:rsidRPr="003536A4">
        <w:rPr>
          <w:rFonts w:ascii="Times New Roman" w:hAnsi="Times New Roman" w:cs="Times New Roman"/>
          <w:sz w:val="20"/>
          <w:szCs w:val="20"/>
        </w:rPr>
        <w:t xml:space="preserve"> </w:t>
      </w:r>
      <w:r w:rsidR="006955DC" w:rsidRPr="006955DC">
        <w:rPr>
          <w:rFonts w:ascii="Times New Roman" w:hAnsi="Times New Roman" w:cs="Times New Roman"/>
          <w:sz w:val="20"/>
          <w:szCs w:val="20"/>
        </w:rPr>
        <w:t>covered 53% of the total protein sequence</w:t>
      </w:r>
      <w:r w:rsidR="006955D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0473405" w14:textId="77777777" w:rsidR="0019078C" w:rsidRPr="003536A4" w:rsidRDefault="0019078C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</w:rPr>
      </w:pPr>
    </w:p>
    <w:p w14:paraId="469D09D9" w14:textId="77777777" w:rsidR="00410504" w:rsidRDefault="00410504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118FA699" w14:textId="77777777" w:rsidR="00410504" w:rsidRDefault="00410504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4EF6EA1D" w14:textId="77777777" w:rsidR="00410504" w:rsidRDefault="00410504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72988271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5FD118D8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73B2F09B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32C557DB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57C8359D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36BDA5B2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248A7974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6F621E2C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7015CFE2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0FD4F98E" w14:textId="04844C6A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 wp14:anchorId="62742026" wp14:editId="7B408543">
            <wp:extent cx="6116320" cy="3619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67827" w14:textId="1DBAB510" w:rsidR="000E758D" w:rsidRDefault="00A23217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  <w:r w:rsidRPr="00AA0E92">
        <w:rPr>
          <w:rFonts w:ascii="Times New Roman" w:hAnsi="Times New Roman" w:cs="Times New Roman"/>
          <w:b/>
          <w:lang w:val="en-GB"/>
        </w:rPr>
        <w:t>Figure S1</w:t>
      </w:r>
      <w:r w:rsidR="00AA0E92" w:rsidRPr="00AA0E92">
        <w:rPr>
          <w:rFonts w:ascii="Times New Roman" w:hAnsi="Times New Roman" w:cs="Times New Roman"/>
          <w:b/>
          <w:lang w:val="en-GB"/>
        </w:rPr>
        <w:t>:</w:t>
      </w:r>
      <w:r w:rsidRPr="00A23217">
        <w:rPr>
          <w:rFonts w:ascii="Times New Roman" w:hAnsi="Times New Roman" w:cs="Times New Roman"/>
          <w:lang w:val="en-GB"/>
        </w:rPr>
        <w:t xml:space="preserve"> </w:t>
      </w:r>
      <w:r w:rsidR="00C46FA7" w:rsidRPr="00C46FA7">
        <w:rPr>
          <w:rFonts w:ascii="Times New Roman" w:hAnsi="Times New Roman" w:cs="Times New Roman"/>
          <w:lang w:val="en-GB"/>
        </w:rPr>
        <w:t>Biofilm-mediated biotransformation (previous work)</w:t>
      </w:r>
      <w:r w:rsidRPr="00A23217">
        <w:rPr>
          <w:rFonts w:ascii="Times New Roman" w:hAnsi="Times New Roman" w:cs="Times New Roman"/>
          <w:lang w:val="en-GB"/>
        </w:rPr>
        <w:t xml:space="preserve">. A. Percentage of 5-chlorotryptophan accumulation during biotransformation </w:t>
      </w:r>
      <w:r w:rsidR="00C46FA7" w:rsidRPr="00A23217">
        <w:rPr>
          <w:rFonts w:ascii="Times New Roman" w:hAnsi="Times New Roman" w:cs="Times New Roman"/>
          <w:lang w:val="en-GB"/>
        </w:rPr>
        <w:t xml:space="preserve">of 5-chloroindole </w:t>
      </w:r>
      <w:r w:rsidRPr="00A23217">
        <w:rPr>
          <w:rFonts w:ascii="Times New Roman" w:hAnsi="Times New Roman" w:cs="Times New Roman"/>
          <w:lang w:val="en-GB"/>
        </w:rPr>
        <w:t xml:space="preserve">performed with the engineered </w:t>
      </w:r>
      <w:r w:rsidRPr="00C46FA7">
        <w:rPr>
          <w:rFonts w:ascii="Times New Roman" w:hAnsi="Times New Roman" w:cs="Times New Roman"/>
          <w:i/>
          <w:lang w:val="en-GB"/>
        </w:rPr>
        <w:t>E.coli</w:t>
      </w:r>
      <w:r w:rsidRPr="00A23217">
        <w:rPr>
          <w:rFonts w:ascii="Times New Roman" w:hAnsi="Times New Roman" w:cs="Times New Roman"/>
          <w:lang w:val="en-GB"/>
        </w:rPr>
        <w:t xml:space="preserve"> biofilm that had matured for 7 days plotted against time. B. Three sequential 5-chloroindole biotransformation reactions with the same biofilm. Recycling the biofilm leads to little observed loss in activity. </w:t>
      </w:r>
      <w:r w:rsidR="00760CFF" w:rsidRPr="00760CFF">
        <w:rPr>
          <w:rFonts w:ascii="Times New Roman" w:hAnsi="Times New Roman" w:cs="Times New Roman"/>
          <w:lang w:val="en-GB"/>
        </w:rPr>
        <w:t xml:space="preserve">Data are mean and </w:t>
      </w:r>
      <w:proofErr w:type="spellStart"/>
      <w:r w:rsidR="00760CFF" w:rsidRPr="00760CFF">
        <w:rPr>
          <w:rFonts w:ascii="Times New Roman" w:hAnsi="Times New Roman" w:cs="Times New Roman"/>
          <w:lang w:val="en-GB"/>
        </w:rPr>
        <w:t>s.d.</w:t>
      </w:r>
      <w:proofErr w:type="spellEnd"/>
      <w:r w:rsidR="00760CFF">
        <w:rPr>
          <w:rFonts w:ascii="Times New Roman" w:hAnsi="Times New Roman" w:cs="Times New Roman"/>
          <w:lang w:val="en-GB"/>
        </w:rPr>
        <w:t xml:space="preserve"> </w:t>
      </w:r>
      <w:r w:rsidRPr="00A23217">
        <w:rPr>
          <w:rFonts w:ascii="Times New Roman" w:hAnsi="Times New Roman" w:cs="Times New Roman"/>
          <w:lang w:val="en-GB"/>
        </w:rPr>
        <w:t>[</w:t>
      </w:r>
      <w:r>
        <w:rPr>
          <w:rFonts w:ascii="Times New Roman" w:hAnsi="Times New Roman" w:cs="Times New Roman"/>
          <w:lang w:val="en-GB"/>
        </w:rPr>
        <w:t>1</w:t>
      </w:r>
      <w:r w:rsidRPr="00A23217">
        <w:rPr>
          <w:rFonts w:ascii="Times New Roman" w:hAnsi="Times New Roman" w:cs="Times New Roman"/>
          <w:lang w:val="en-GB"/>
        </w:rPr>
        <w:t>].</w:t>
      </w:r>
    </w:p>
    <w:p w14:paraId="73EC5984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4D3305C7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397181A1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5286CB43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1830B803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2010096F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22469F99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0A6573DF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711AE9D5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30897695" w14:textId="77777777" w:rsidR="000E758D" w:rsidRDefault="000E758D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4C06C991" w14:textId="0D96CC15" w:rsidR="00BB087D" w:rsidRDefault="00BB087D" w:rsidP="00B15D55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 w:eastAsia="en-US"/>
        </w:rPr>
        <w:lastRenderedPageBreak/>
        <w:drawing>
          <wp:inline distT="0" distB="0" distL="0" distR="0" wp14:anchorId="6D1FFE9E" wp14:editId="5A538878">
            <wp:extent cx="6116320" cy="16852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1_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433C7" w14:textId="577A50C7" w:rsidR="0048558A" w:rsidRPr="00A754C9" w:rsidRDefault="0048558A" w:rsidP="001D41A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b/>
          <w:color w:val="000000" w:themeColor="text1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0E758D">
        <w:rPr>
          <w:rFonts w:ascii="Times New Roman" w:hAnsi="Times New Roman" w:cs="Times New Roman"/>
          <w:b/>
          <w:color w:val="000000" w:themeColor="text1"/>
          <w:lang w:val="en-GB"/>
        </w:rPr>
        <w:t>2</w:t>
      </w:r>
      <w:r w:rsidR="00B463B6" w:rsidRPr="00A754C9">
        <w:rPr>
          <w:rFonts w:ascii="Times New Roman" w:hAnsi="Times New Roman" w:cs="Times New Roman"/>
          <w:b/>
          <w:color w:val="000000" w:themeColor="text1"/>
          <w:lang w:val="en-GB"/>
        </w:rPr>
        <w:t>: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463B6"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>T</w:t>
      </w:r>
      <w:r w:rsidR="0073756E"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 xml:space="preserve">he </w:t>
      </w:r>
      <w:r w:rsidR="004C7483"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 xml:space="preserve">amino acid sequence of the </w:t>
      </w:r>
      <w:r w:rsidR="0073756E"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 xml:space="preserve">subunit </w:t>
      </w:r>
      <w:r w:rsidR="0073756E"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sym w:font="Symbol" w:char="F062"/>
      </w:r>
      <w:r w:rsidR="0073756E" w:rsidRPr="00A754C9">
        <w:rPr>
          <w:rFonts w:ascii="Times New Roman" w:hAnsi="Times New Roman" w:cs="Times New Roman"/>
          <w:color w:val="000000" w:themeColor="text1"/>
          <w:kern w:val="2"/>
          <w:lang w:val="en-US" w:eastAsia="zh-CN"/>
        </w:rPr>
        <w:t xml:space="preserve"> of </w:t>
      </w:r>
      <w:proofErr w:type="spellStart"/>
      <w:r w:rsidR="0072088E" w:rsidRPr="00A754C9">
        <w:rPr>
          <w:rFonts w:ascii="Times New Roman" w:hAnsi="Times New Roman" w:cs="Times New Roman"/>
          <w:color w:val="000000" w:themeColor="text1"/>
          <w:lang w:val="en-GB"/>
        </w:rPr>
        <w:t>TrpBA</w:t>
      </w:r>
      <w:proofErr w:type="spellEnd"/>
      <w:r w:rsidR="004C7483" w:rsidRPr="00A754C9">
        <w:rPr>
          <w:rFonts w:ascii="Times New Roman" w:hAnsi="Times New Roman" w:cs="Times New Roman"/>
          <w:color w:val="000000" w:themeColor="text1"/>
          <w:lang w:val="en-GB"/>
        </w:rPr>
        <w:t>.</w:t>
      </w:r>
      <w:r w:rsidR="00B15D55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34C16" w:rsidRPr="00A754C9">
        <w:rPr>
          <w:rFonts w:ascii="Times New Roman" w:hAnsi="Times New Roman" w:cs="Times New Roman"/>
          <w:color w:val="000000" w:themeColor="text1"/>
          <w:lang w:val="en-GB"/>
        </w:rPr>
        <w:t>The two</w:t>
      </w:r>
      <w:r w:rsidR="0073756E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tryptic </w:t>
      </w:r>
      <w:r w:rsidR="008C36B3" w:rsidRPr="00A754C9">
        <w:rPr>
          <w:rFonts w:ascii="Times New Roman" w:hAnsi="Times New Roman" w:cs="Times New Roman"/>
          <w:color w:val="000000" w:themeColor="text1"/>
          <w:lang w:val="en-GB"/>
        </w:rPr>
        <w:t>peptides identified by LC-MS</w:t>
      </w:r>
      <w:r w:rsidR="0073756E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1D41A8" w:rsidRPr="00A754C9">
        <w:rPr>
          <w:rFonts w:ascii="Times New Roman" w:hAnsi="Times New Roman" w:cs="Times New Roman"/>
          <w:color w:val="000000" w:themeColor="text1"/>
          <w:lang w:val="en-GB"/>
        </w:rPr>
        <w:t>used for the calculation of labelling efficiency</w:t>
      </w:r>
      <w:r w:rsidR="004C7483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is coloured in blue. </w:t>
      </w:r>
    </w:p>
    <w:p w14:paraId="6B89BC41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1E08016D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342B7728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02871B18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142707DE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38658035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28F43058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3AEF7790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0D4A6777" w14:textId="77777777" w:rsidR="0008473B" w:rsidRDefault="0008473B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7A7006E2" w14:textId="77777777" w:rsidR="0008473B" w:rsidRDefault="0008473B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36C51752" w14:textId="77777777" w:rsidR="0008473B" w:rsidRDefault="0008473B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421C6B26" w14:textId="77777777" w:rsidR="0008473B" w:rsidRDefault="0008473B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574759C9" w14:textId="77777777" w:rsidR="0008473B" w:rsidRDefault="0008473B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0FCA8FC1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68F99AAE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4AAFEE8F" w14:textId="77777777" w:rsidR="00B15D55" w:rsidRDefault="00B15D55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1EF39B33" w14:textId="59F35252" w:rsidR="00D0218F" w:rsidRPr="00A754C9" w:rsidRDefault="00D0218F" w:rsidP="00971D23">
      <w:pPr>
        <w:spacing w:line="480" w:lineRule="auto"/>
        <w:jc w:val="both"/>
        <w:rPr>
          <w:rFonts w:ascii="Times New Roman" w:hAnsi="Times New Roman" w:cs="Times New Roman"/>
          <w:color w:val="FF0000"/>
          <w:lang w:val="en-GB"/>
        </w:rPr>
      </w:pPr>
      <w:r w:rsidRPr="00A754C9">
        <w:rPr>
          <w:rFonts w:ascii="Times New Roman" w:hAnsi="Times New Roman" w:cs="Times New Roman"/>
          <w:noProof/>
          <w:color w:val="FF0000"/>
          <w:lang w:val="en-US" w:eastAsia="en-US"/>
        </w:rPr>
        <w:lastRenderedPageBreak/>
        <w:drawing>
          <wp:inline distT="0" distB="0" distL="0" distR="0" wp14:anchorId="210ACDA5" wp14:editId="7FD50E1F">
            <wp:extent cx="2880000" cy="3358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3S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3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EC7" w:rsidRPr="00A754C9">
        <w:rPr>
          <w:rFonts w:ascii="Times New Roman" w:hAnsi="Times New Roman" w:cs="Times New Roman"/>
          <w:noProof/>
          <w:color w:val="FF0000"/>
          <w:lang w:val="en-US" w:eastAsia="en-US"/>
        </w:rPr>
        <w:drawing>
          <wp:inline distT="0" distB="0" distL="0" distR="0" wp14:anchorId="46C0769E" wp14:editId="2B8C5BF9">
            <wp:extent cx="2887200" cy="3452400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2SB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8B5A9" w14:textId="00658674" w:rsidR="00F32A9D" w:rsidRPr="00A754C9" w:rsidRDefault="00F32A9D" w:rsidP="00F32A9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b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b/>
          <w:lang w:val="en-GB"/>
        </w:rPr>
        <w:t>S</w:t>
      </w:r>
      <w:r w:rsidR="000E758D">
        <w:rPr>
          <w:rFonts w:ascii="Times New Roman" w:hAnsi="Times New Roman" w:cs="Times New Roman"/>
          <w:b/>
          <w:lang w:val="en-GB"/>
        </w:rPr>
        <w:t>3</w:t>
      </w:r>
      <w:r w:rsidR="005A69CF" w:rsidRPr="00A754C9">
        <w:rPr>
          <w:rFonts w:ascii="Times New Roman" w:hAnsi="Times New Roman" w:cs="Times New Roman"/>
          <w:b/>
          <w:lang w:val="en-GB"/>
        </w:rPr>
        <w:t>:</w:t>
      </w:r>
      <w:r w:rsidRPr="00A754C9">
        <w:rPr>
          <w:rFonts w:ascii="Times New Roman" w:hAnsi="Times New Roman" w:cs="Times New Roman"/>
          <w:lang w:val="en-GB"/>
        </w:rPr>
        <w:t xml:space="preserve"> MS spectra analysis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 of the peptide VGIYFGMK detected in the tryptic digest of the recombinant protein coming from 3-day-old biofilms pulsed with deuterated </w:t>
      </w:r>
      <w:r w:rsidRPr="004959A7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-phenylalanine (row 1) or with deuterated </w:t>
      </w:r>
      <w:r w:rsidRPr="004959A7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-lysine (row 4), 6-day-old biofilms chased with unlabelled phenylalanine (row 2) or with unlabelled lysine (row 5), and 9-day-old biofilms cross pulsed with deuterated </w:t>
      </w:r>
      <w:r w:rsidRPr="004959A7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-lysine (row 3) or with deuterated </w:t>
      </w:r>
      <w:r w:rsidRPr="004959A7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-phenylalanine (row 6). The peaks at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sym w:font="Symbol" w:char="F07E"/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457.75 </w:t>
      </w:r>
      <w:r w:rsidR="003D2E51" w:rsidRPr="00A754C9">
        <w:rPr>
          <w:rFonts w:ascii="Times New Roman" w:hAnsi="Times New Roman" w:cs="Times New Roman"/>
          <w:color w:val="000000" w:themeColor="text1"/>
          <w:lang w:val="en-GB"/>
        </w:rPr>
        <w:t xml:space="preserve">m/z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annotated with L are peaks of the light peptide VGIYFGMK. The peaks at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sym w:font="Symbol" w:char="F07E"/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458.75 </w:t>
      </w:r>
      <w:r w:rsidR="0014003E">
        <w:rPr>
          <w:rFonts w:ascii="Times New Roman" w:hAnsi="Times New Roman" w:cs="Times New Roman"/>
          <w:color w:val="000000" w:themeColor="text1"/>
          <w:lang w:val="en-GB"/>
        </w:rPr>
        <w:t>m/z</w:t>
      </w:r>
      <w:r w:rsidR="0014003E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and at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sym w:font="Symbol" w:char="F07E"/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459.75 </w:t>
      </w:r>
      <w:r w:rsidR="003D2E51" w:rsidRPr="00A754C9">
        <w:rPr>
          <w:rFonts w:ascii="Times New Roman" w:hAnsi="Times New Roman" w:cs="Times New Roman"/>
          <w:color w:val="000000" w:themeColor="text1"/>
          <w:lang w:val="en-GB"/>
        </w:rPr>
        <w:t>m/z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>, both annotated with H, correspond to the peptide containing a labelled phenylalanine residue and a labelled lysine residue, respectively. Incorporation level of isotopically labelled amino acid is evaluated based on the ratios in the MS spectrum of the correlated heavy and light peptides.</w:t>
      </w:r>
    </w:p>
    <w:p w14:paraId="0DEEDB39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1F5CD2E1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4712CBEB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1B789640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7C28E6B2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48272583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20D6ED55" w14:textId="77777777" w:rsidR="00F32A9D" w:rsidRDefault="00F32A9D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</w:p>
    <w:p w14:paraId="4D388ECE" w14:textId="74A89FA4" w:rsidR="00F32A9D" w:rsidRDefault="006A7178" w:rsidP="00971D23">
      <w:pPr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color w:val="FF0000"/>
          <w:sz w:val="20"/>
          <w:szCs w:val="20"/>
          <w:lang w:val="en-US" w:eastAsia="en-US"/>
        </w:rPr>
        <w:lastRenderedPageBreak/>
        <w:drawing>
          <wp:inline distT="0" distB="0" distL="0" distR="0" wp14:anchorId="1413660D" wp14:editId="25879104">
            <wp:extent cx="2998800" cy="356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3S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800" cy="35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70B">
        <w:rPr>
          <w:rFonts w:ascii="Times New Roman" w:hAnsi="Times New Roman" w:cs="Times New Roman"/>
          <w:noProof/>
          <w:color w:val="FF0000"/>
          <w:sz w:val="20"/>
          <w:szCs w:val="20"/>
          <w:lang w:val="en-US" w:eastAsia="en-US"/>
        </w:rPr>
        <w:drawing>
          <wp:inline distT="0" distB="0" distL="0" distR="0" wp14:anchorId="04015AAE" wp14:editId="484EAF5F">
            <wp:extent cx="2941200" cy="3524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3SB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200" cy="35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3C443" w14:textId="3E6A31B0" w:rsidR="00971D23" w:rsidRPr="00A754C9" w:rsidRDefault="00AC4587" w:rsidP="00971D2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754C9">
        <w:rPr>
          <w:rFonts w:ascii="Times New Roman" w:hAnsi="Times New Roman" w:cs="Times New Roman"/>
          <w:b/>
          <w:color w:val="000000" w:themeColor="text1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0E758D">
        <w:rPr>
          <w:rFonts w:ascii="Times New Roman" w:hAnsi="Times New Roman" w:cs="Times New Roman"/>
          <w:b/>
          <w:color w:val="000000" w:themeColor="text1"/>
          <w:lang w:val="en-GB"/>
        </w:rPr>
        <w:t>4</w:t>
      </w:r>
      <w:r w:rsidR="005A69CF" w:rsidRPr="00A754C9">
        <w:rPr>
          <w:rFonts w:ascii="Times New Roman" w:hAnsi="Times New Roman" w:cs="Times New Roman"/>
          <w:b/>
          <w:color w:val="000000" w:themeColor="text1"/>
          <w:lang w:val="en-GB"/>
        </w:rPr>
        <w:t>: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 MS</w:t>
      </w:r>
      <w:r w:rsidR="00DF78B2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spectra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 of the peptide DPEFQAQFADLLK acquired after the tryptic digest of the recombinant protein resulting from 3-day-old biofilms pulsed with deuterated </w:t>
      </w:r>
      <w:r w:rsidRPr="00D4225A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-phenylalanine (row 1) or with deuterated </w:t>
      </w:r>
      <w:r w:rsidRPr="00D4225A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-lysine (row 4), 6-day-old biofilms chased with unlabelled phenylalanine (row 2) or with unlabelled lysine (row 5), and 9-day-old biofilms cross pulsed with deuterated </w:t>
      </w:r>
      <w:r w:rsidRPr="00D4225A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-lysine (row 3) or with deuterated </w:t>
      </w:r>
      <w:r w:rsidRPr="00D4225A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-phenylalanine (row 6). The peaks at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sym w:font="Symbol" w:char="F07E"/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761.38 </w:t>
      </w:r>
      <w:r w:rsidR="003D2E51" w:rsidRPr="00A754C9">
        <w:rPr>
          <w:rFonts w:ascii="Times New Roman" w:hAnsi="Times New Roman" w:cs="Times New Roman"/>
          <w:color w:val="000000" w:themeColor="text1"/>
          <w:lang w:val="en-GB"/>
        </w:rPr>
        <w:t xml:space="preserve">m/z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annotated with L are peaks of the light peptide DPEFQAQFADLLK. The peaks at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sym w:font="Symbol" w:char="F07E"/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763.39 </w:t>
      </w:r>
      <w:r w:rsidR="003D2E51" w:rsidRPr="00A754C9">
        <w:rPr>
          <w:rFonts w:ascii="Times New Roman" w:hAnsi="Times New Roman" w:cs="Times New Roman"/>
          <w:color w:val="000000" w:themeColor="text1"/>
          <w:lang w:val="en-GB"/>
        </w:rPr>
        <w:t xml:space="preserve">m/z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>annotated with H correspond to the peptide containing two labelled phenylalanine residues or the peptide with one labelled lysine residue.</w:t>
      </w:r>
      <w:r w:rsidRPr="00A754C9">
        <w:rPr>
          <w:color w:val="000000" w:themeColor="text1"/>
        </w:rPr>
        <w:t xml:space="preserve">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>Incorporation level of isotopically labelled amino acid is evaluated based on the ratios in the MS spectrum of the correlated heavy and light peptides.</w:t>
      </w:r>
    </w:p>
    <w:p w14:paraId="24A688E4" w14:textId="77777777" w:rsidR="00971D23" w:rsidRDefault="00971D23" w:rsidP="001F4C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</w:p>
    <w:p w14:paraId="3DA4F5CE" w14:textId="77777777" w:rsidR="002810C1" w:rsidRDefault="002810C1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7C76B793" w14:textId="77777777" w:rsidR="002810C1" w:rsidRDefault="002810C1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716D7723" w14:textId="77777777" w:rsidR="002810C1" w:rsidRDefault="002810C1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0F8079EC" w14:textId="77777777" w:rsidR="002810C1" w:rsidRDefault="002810C1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4ED1FE1E" w14:textId="77777777" w:rsidR="002810C1" w:rsidRDefault="002810C1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690EA541" w14:textId="77777777" w:rsidR="002810C1" w:rsidRDefault="002810C1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041A20BD" w14:textId="77777777" w:rsidR="0008473B" w:rsidRDefault="0008473B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</w:p>
    <w:p w14:paraId="7966B69E" w14:textId="141CB98A" w:rsidR="0008473B" w:rsidRDefault="006632C5" w:rsidP="004C39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18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18"/>
          <w:lang w:val="en-US" w:eastAsia="en-US"/>
        </w:rPr>
        <w:drawing>
          <wp:inline distT="0" distB="0" distL="0" distR="0" wp14:anchorId="0D8E3604" wp14:editId="31584F82">
            <wp:extent cx="2883600" cy="3312000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4S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600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2F07">
        <w:rPr>
          <w:rFonts w:ascii="Times New Roman" w:hAnsi="Times New Roman" w:cs="Times New Roman"/>
          <w:noProof/>
          <w:color w:val="000000" w:themeColor="text1"/>
          <w:sz w:val="20"/>
          <w:szCs w:val="18"/>
          <w:lang w:val="en-US" w:eastAsia="en-US"/>
        </w:rPr>
        <w:drawing>
          <wp:inline distT="0" distB="0" distL="0" distR="0" wp14:anchorId="2D06A931" wp14:editId="789ABA5D">
            <wp:extent cx="2998800" cy="347760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4SB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800" cy="34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1B4C2" w14:textId="63445B58" w:rsidR="002810C1" w:rsidRPr="00A754C9" w:rsidRDefault="002810C1" w:rsidP="004C393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A754C9">
        <w:rPr>
          <w:rFonts w:ascii="Times New Roman" w:hAnsi="Times New Roman" w:cs="Times New Roman"/>
          <w:b/>
          <w:color w:val="000000" w:themeColor="text1"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0E758D">
        <w:rPr>
          <w:rFonts w:ascii="Times New Roman" w:hAnsi="Times New Roman" w:cs="Times New Roman"/>
          <w:b/>
          <w:color w:val="000000" w:themeColor="text1"/>
          <w:lang w:val="en-GB"/>
        </w:rPr>
        <w:t>5</w:t>
      </w:r>
      <w:r w:rsidR="005A69CF" w:rsidRPr="00A754C9">
        <w:rPr>
          <w:rFonts w:ascii="Times New Roman" w:hAnsi="Times New Roman" w:cs="Times New Roman"/>
          <w:b/>
          <w:color w:val="000000" w:themeColor="text1"/>
          <w:lang w:val="en-GB"/>
        </w:rPr>
        <w:t>:</w:t>
      </w:r>
      <w:r w:rsidR="009A1D5C" w:rsidRPr="00A754C9">
        <w:rPr>
          <w:rFonts w:ascii="Times New Roman" w:hAnsi="Times New Roman" w:cs="Times New Roman"/>
          <w:color w:val="000000" w:themeColor="text1"/>
          <w:lang w:val="en-GB"/>
        </w:rPr>
        <w:t xml:space="preserve"> The XICs of the reference peptide VGIYFGMK detected </w:t>
      </w:r>
      <w:r w:rsidR="009A1D5C" w:rsidRPr="00A754C9">
        <w:rPr>
          <w:rFonts w:ascii="Times New Roman" w:hAnsi="Times New Roman" w:cs="Times New Roman"/>
          <w:lang w:val="en-GB"/>
        </w:rPr>
        <w:t xml:space="preserve">in the tryptic digest of the recombinant protein coming from 3-day-old biofilms pulsed with deuterated </w:t>
      </w:r>
      <w:r w:rsidR="009A1D5C" w:rsidRPr="00D4225A">
        <w:rPr>
          <w:rFonts w:ascii="Times New Roman" w:hAnsi="Times New Roman" w:cs="Times New Roman"/>
          <w:sz w:val="18"/>
          <w:lang w:val="en-GB"/>
        </w:rPr>
        <w:t>L</w:t>
      </w:r>
      <w:r w:rsidR="009A1D5C" w:rsidRPr="00A754C9">
        <w:rPr>
          <w:rFonts w:ascii="Times New Roman" w:hAnsi="Times New Roman" w:cs="Times New Roman"/>
          <w:lang w:val="en-GB"/>
        </w:rPr>
        <w:t xml:space="preserve">-phenylalanine (row 1) or with deuterated </w:t>
      </w:r>
      <w:r w:rsidR="009A1D5C" w:rsidRPr="00D4225A">
        <w:rPr>
          <w:rFonts w:ascii="Times New Roman" w:hAnsi="Times New Roman" w:cs="Times New Roman"/>
          <w:sz w:val="18"/>
          <w:lang w:val="en-GB"/>
        </w:rPr>
        <w:t>L</w:t>
      </w:r>
      <w:r w:rsidR="009A1D5C" w:rsidRPr="00A754C9">
        <w:rPr>
          <w:rFonts w:ascii="Times New Roman" w:hAnsi="Times New Roman" w:cs="Times New Roman"/>
          <w:lang w:val="en-GB"/>
        </w:rPr>
        <w:t xml:space="preserve">-lysine (row 4), 6-day-old biofilms chased with unlabelled phenylalanine (row 2) or with unlabelled lysine (row 5), and 9-day-old biofilms cross pulsed with deuterated </w:t>
      </w:r>
      <w:r w:rsidR="009A1D5C" w:rsidRPr="00D4225A">
        <w:rPr>
          <w:rFonts w:ascii="Times New Roman" w:hAnsi="Times New Roman" w:cs="Times New Roman"/>
          <w:sz w:val="18"/>
          <w:lang w:val="en-GB"/>
        </w:rPr>
        <w:t>L</w:t>
      </w:r>
      <w:r w:rsidR="009A1D5C" w:rsidRPr="00A754C9">
        <w:rPr>
          <w:rFonts w:ascii="Times New Roman" w:hAnsi="Times New Roman" w:cs="Times New Roman"/>
          <w:lang w:val="en-GB"/>
        </w:rPr>
        <w:t xml:space="preserve">-lysine (row 3) or with deuterated </w:t>
      </w:r>
      <w:r w:rsidR="009A1D5C" w:rsidRPr="00D4225A">
        <w:rPr>
          <w:rFonts w:ascii="Times New Roman" w:hAnsi="Times New Roman" w:cs="Times New Roman"/>
          <w:sz w:val="18"/>
          <w:lang w:val="en-GB"/>
        </w:rPr>
        <w:t>L</w:t>
      </w:r>
      <w:r w:rsidR="009A1D5C" w:rsidRPr="00A754C9">
        <w:rPr>
          <w:rFonts w:ascii="Times New Roman" w:hAnsi="Times New Roman" w:cs="Times New Roman"/>
          <w:lang w:val="en-GB"/>
        </w:rPr>
        <w:t>-phenylalanine (row 6). Ratios of labelled and unlabelled peptides were calculated based on the peak area of XICs (areas under the curves).</w:t>
      </w:r>
    </w:p>
    <w:p w14:paraId="59A42A89" w14:textId="77777777" w:rsidR="0008473B" w:rsidRDefault="0008473B" w:rsidP="004C39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A00BB37" w14:textId="77777777" w:rsidR="0008473B" w:rsidRDefault="0008473B" w:rsidP="004C39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AD6EEAC" w14:textId="77777777" w:rsidR="0008473B" w:rsidRDefault="0008473B" w:rsidP="004C39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1582C51" w14:textId="61F0BC38" w:rsidR="004C3932" w:rsidRDefault="001B6D7A" w:rsidP="009E0FCC">
      <w:pPr>
        <w:spacing w:line="480" w:lineRule="auto"/>
        <w:jc w:val="center"/>
        <w:rPr>
          <w:rFonts w:ascii="Times New Roman" w:hAnsi="Times New Roman" w:cs="Times New Roman"/>
          <w:sz w:val="20"/>
          <w:szCs w:val="18"/>
          <w:lang w:val="en-GB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069EA97D" wp14:editId="2EEC27E0">
            <wp:extent cx="2933700" cy="339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5SB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" t="660" r="868" b="1396"/>
                    <a:stretch/>
                  </pic:blipFill>
                  <pic:spPr bwMode="auto">
                    <a:xfrm>
                      <a:off x="0" y="0"/>
                      <a:ext cx="2934645" cy="3391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0FCC">
        <w:rPr>
          <w:rFonts w:ascii="Times New Roman" w:hAnsi="Times New Roman" w:cs="Times New Roman"/>
          <w:noProof/>
          <w:sz w:val="20"/>
          <w:szCs w:val="18"/>
          <w:lang w:val="en-US" w:eastAsia="en-US"/>
        </w:rPr>
        <w:drawing>
          <wp:inline distT="0" distB="0" distL="0" distR="0" wp14:anchorId="6B71A0F5" wp14:editId="2176C15E">
            <wp:extent cx="2956560" cy="33375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5SB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" t="1" r="1513" b="1258"/>
                    <a:stretch/>
                  </pic:blipFill>
                  <pic:spPr bwMode="auto">
                    <a:xfrm>
                      <a:off x="0" y="0"/>
                      <a:ext cx="2956818" cy="3337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31661" w14:textId="6E2632E1" w:rsidR="00FA1450" w:rsidRPr="00A754C9" w:rsidRDefault="00FA1450" w:rsidP="00743A9D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A754C9">
        <w:rPr>
          <w:rFonts w:ascii="Times New Roman" w:hAnsi="Times New Roman" w:cs="Times New Roman"/>
          <w:b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b/>
          <w:lang w:val="en-GB"/>
        </w:rPr>
        <w:t>S</w:t>
      </w:r>
      <w:r w:rsidR="000E758D">
        <w:rPr>
          <w:rFonts w:ascii="Times New Roman" w:hAnsi="Times New Roman" w:cs="Times New Roman"/>
          <w:b/>
          <w:lang w:val="en-GB"/>
        </w:rPr>
        <w:t>6</w:t>
      </w:r>
      <w:r w:rsidR="009C1F29">
        <w:rPr>
          <w:rFonts w:ascii="Times New Roman" w:hAnsi="Times New Roman" w:cs="Times New Roman"/>
          <w:b/>
          <w:lang w:val="en-GB"/>
        </w:rPr>
        <w:t>:</w:t>
      </w:r>
      <w:r w:rsidR="009C1F29" w:rsidRPr="00A754C9">
        <w:rPr>
          <w:rFonts w:ascii="Times New Roman" w:hAnsi="Times New Roman" w:cs="Times New Roman"/>
          <w:lang w:val="en-GB"/>
        </w:rPr>
        <w:t xml:space="preserve"> </w:t>
      </w:r>
      <w:r w:rsidRPr="00A754C9">
        <w:rPr>
          <w:rFonts w:ascii="Times New Roman" w:hAnsi="Times New Roman" w:cs="Times New Roman"/>
          <w:lang w:val="en-GB"/>
        </w:rPr>
        <w:t xml:space="preserve">The XICs of the 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peptide </w:t>
      </w:r>
      <w:r w:rsidR="009F23F3" w:rsidRPr="00A754C9">
        <w:rPr>
          <w:rFonts w:ascii="Times New Roman" w:hAnsi="Times New Roman" w:cs="Times New Roman"/>
          <w:color w:val="000000" w:themeColor="text1"/>
          <w:lang w:val="en-GB"/>
        </w:rPr>
        <w:t>DPEFQAQFADLLK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 detected in the tryptic digest of the recombinant protein coming from 3-day-old biofilms pulsed with deuterated </w:t>
      </w:r>
      <w:r w:rsidRPr="002B4FC0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-phenylalanine (row 1) or with deuterated </w:t>
      </w:r>
      <w:r w:rsidRPr="002B4FC0">
        <w:rPr>
          <w:rFonts w:ascii="Times New Roman" w:hAnsi="Times New Roman" w:cs="Times New Roman"/>
          <w:color w:val="000000" w:themeColor="text1"/>
          <w:sz w:val="18"/>
          <w:lang w:val="en-GB"/>
        </w:rPr>
        <w:t>L</w:t>
      </w:r>
      <w:r w:rsidRPr="00A754C9">
        <w:rPr>
          <w:rFonts w:ascii="Times New Roman" w:hAnsi="Times New Roman" w:cs="Times New Roman"/>
          <w:color w:val="000000" w:themeColor="text1"/>
          <w:lang w:val="en-GB"/>
        </w:rPr>
        <w:t xml:space="preserve">-lysine (row 4), 6-day-old biofilms chased with unlabelled phenylalanine (row 2) or with unlabelled lysine </w:t>
      </w:r>
      <w:r w:rsidRPr="00A754C9">
        <w:rPr>
          <w:rFonts w:ascii="Times New Roman" w:hAnsi="Times New Roman" w:cs="Times New Roman"/>
          <w:lang w:val="en-GB"/>
        </w:rPr>
        <w:t xml:space="preserve">(row 5), and 9-day-old biofilms cross pulsed with deuterated </w:t>
      </w:r>
      <w:r w:rsidRPr="002B4FC0">
        <w:rPr>
          <w:rFonts w:ascii="Times New Roman" w:hAnsi="Times New Roman" w:cs="Times New Roman"/>
          <w:sz w:val="18"/>
          <w:lang w:val="en-GB"/>
        </w:rPr>
        <w:t>L</w:t>
      </w:r>
      <w:r w:rsidRPr="00A754C9">
        <w:rPr>
          <w:rFonts w:ascii="Times New Roman" w:hAnsi="Times New Roman" w:cs="Times New Roman"/>
          <w:lang w:val="en-GB"/>
        </w:rPr>
        <w:t xml:space="preserve">-lysine (row 3) or with deuterated </w:t>
      </w:r>
      <w:r w:rsidRPr="002B4FC0">
        <w:rPr>
          <w:rFonts w:ascii="Times New Roman" w:hAnsi="Times New Roman" w:cs="Times New Roman"/>
          <w:sz w:val="18"/>
          <w:lang w:val="en-GB"/>
        </w:rPr>
        <w:t>L</w:t>
      </w:r>
      <w:r w:rsidRPr="00A754C9">
        <w:rPr>
          <w:rFonts w:ascii="Times New Roman" w:hAnsi="Times New Roman" w:cs="Times New Roman"/>
          <w:lang w:val="en-GB"/>
        </w:rPr>
        <w:t>-phenylalanine (row 6).</w:t>
      </w:r>
      <w:r w:rsidR="00743A9D" w:rsidRPr="00A754C9">
        <w:t xml:space="preserve"> </w:t>
      </w:r>
      <w:r w:rsidR="002A3DBD" w:rsidRPr="00A754C9">
        <w:rPr>
          <w:rFonts w:ascii="Times New Roman" w:hAnsi="Times New Roman" w:cs="Times New Roman"/>
          <w:lang w:val="en-GB"/>
        </w:rPr>
        <w:t>Ratios of labelled and unlabelled peptides were calculated based on the peak area of XICs (areas under the curves)</w:t>
      </w:r>
      <w:r w:rsidR="00743A9D" w:rsidRPr="00A754C9">
        <w:rPr>
          <w:rFonts w:ascii="Times New Roman" w:hAnsi="Times New Roman" w:cs="Times New Roman"/>
          <w:lang w:val="en-GB"/>
        </w:rPr>
        <w:t xml:space="preserve">. </w:t>
      </w:r>
    </w:p>
    <w:p w14:paraId="4850228F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454A9640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5972E7F8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283A0351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549DF552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4AD91BC9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60BD56D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F075D30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288EC2D2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7D4B79A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6944319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0DED9BF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35243B0B" w14:textId="0DBAA9B1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  <w:r>
        <w:rPr>
          <w:rFonts w:ascii="Times New Roman" w:hAnsi="Times New Roman" w:cs="Times New Roman"/>
          <w:noProof/>
          <w:sz w:val="20"/>
          <w:szCs w:val="18"/>
          <w:lang w:val="en-US" w:eastAsia="en-US"/>
        </w:rPr>
        <w:lastRenderedPageBreak/>
        <w:drawing>
          <wp:inline distT="0" distB="0" distL="0" distR="0" wp14:anchorId="2A3D321A" wp14:editId="4A49D69A">
            <wp:extent cx="5358765" cy="26092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9E7A4" w14:textId="659914BA" w:rsidR="000E758D" w:rsidRPr="008F6DEC" w:rsidRDefault="000E758D" w:rsidP="009C1F2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67499">
        <w:rPr>
          <w:rFonts w:ascii="Times New Roman" w:hAnsi="Times New Roman" w:cs="Times New Roman"/>
          <w:b/>
          <w:lang w:val="en-GB"/>
        </w:rPr>
        <w:t xml:space="preserve">Figure </w:t>
      </w:r>
      <w:r w:rsidR="00367499" w:rsidRPr="00367499">
        <w:rPr>
          <w:rFonts w:ascii="Times New Roman" w:hAnsi="Times New Roman" w:cs="Times New Roman"/>
          <w:b/>
          <w:lang w:val="en-GB"/>
        </w:rPr>
        <w:t>S7</w:t>
      </w:r>
      <w:r w:rsidR="009C1F29">
        <w:rPr>
          <w:rFonts w:ascii="Times New Roman" w:hAnsi="Times New Roman" w:cs="Times New Roman"/>
          <w:b/>
          <w:lang w:val="en-GB"/>
        </w:rPr>
        <w:t>:</w:t>
      </w:r>
      <w:r w:rsidR="009C1F29" w:rsidRPr="00367499">
        <w:rPr>
          <w:rFonts w:ascii="Times New Roman" w:hAnsi="Times New Roman" w:cs="Times New Roman"/>
          <w:b/>
          <w:lang w:val="en-GB"/>
        </w:rPr>
        <w:t xml:space="preserve"> </w:t>
      </w:r>
      <w:r w:rsidR="006E35BD" w:rsidRPr="008F6DEC">
        <w:rPr>
          <w:rFonts w:ascii="Times New Roman" w:hAnsi="Times New Roman" w:cs="Times New Roman"/>
          <w:lang w:val="en-GB"/>
        </w:rPr>
        <w:t xml:space="preserve">Percentage of 5-chlorotryptophan accumulation, monitored by UPLC. </w:t>
      </w:r>
      <w:proofErr w:type="spellStart"/>
      <w:r w:rsidR="009C1F29">
        <w:rPr>
          <w:rFonts w:ascii="Times New Roman" w:hAnsi="Times New Roman" w:cs="Times New Roman"/>
          <w:lang w:val="en-GB"/>
        </w:rPr>
        <w:t>Biotransformations</w:t>
      </w:r>
      <w:proofErr w:type="spellEnd"/>
      <w:r w:rsidR="009C1F29">
        <w:rPr>
          <w:rFonts w:ascii="Times New Roman" w:hAnsi="Times New Roman" w:cs="Times New Roman"/>
          <w:lang w:val="en-GB"/>
        </w:rPr>
        <w:t xml:space="preserve"> of </w:t>
      </w:r>
      <w:r w:rsidR="009C1F29" w:rsidRPr="009C1F29">
        <w:rPr>
          <w:rFonts w:ascii="Times New Roman" w:hAnsi="Times New Roman" w:cs="Times New Roman"/>
          <w:lang w:val="en-GB"/>
        </w:rPr>
        <w:t>5-chloroindole</w:t>
      </w:r>
      <w:r w:rsidR="009C1F29">
        <w:rPr>
          <w:rFonts w:ascii="Times New Roman" w:hAnsi="Times New Roman" w:cs="Times New Roman"/>
          <w:lang w:val="en-GB"/>
        </w:rPr>
        <w:t xml:space="preserve"> were performed by engineered biofilms that had been matured for 7 days (</w:t>
      </w:r>
      <w:r w:rsidR="009C1F29" w:rsidRPr="009C1F29">
        <w:rPr>
          <w:rFonts w:ascii="Times New Roman" w:hAnsi="Times New Roman" w:cs="Times New Roman"/>
          <w:lang w:val="en-GB"/>
        </w:rPr>
        <w:t>approximately 1.70 mg of total cellular protein present</w:t>
      </w:r>
      <w:r w:rsidR="009C1F29">
        <w:rPr>
          <w:rFonts w:ascii="Times New Roman" w:hAnsi="Times New Roman" w:cs="Times New Roman"/>
          <w:lang w:val="en-GB"/>
        </w:rPr>
        <w:t>) and 9 days (</w:t>
      </w:r>
      <w:r w:rsidR="009C1F29" w:rsidRPr="009C1F29">
        <w:rPr>
          <w:rFonts w:ascii="Times New Roman" w:hAnsi="Times New Roman" w:cs="Times New Roman"/>
          <w:lang w:val="en-GB"/>
        </w:rPr>
        <w:t>~1.83 mg of protein</w:t>
      </w:r>
      <w:r w:rsidR="009C1F29">
        <w:rPr>
          <w:rFonts w:ascii="Times New Roman" w:hAnsi="Times New Roman" w:cs="Times New Roman"/>
          <w:lang w:val="en-GB"/>
        </w:rPr>
        <w:t xml:space="preserve">), as described </w:t>
      </w:r>
      <w:r w:rsidR="009C1F29" w:rsidRPr="009C1F29">
        <w:rPr>
          <w:rFonts w:ascii="Times New Roman" w:hAnsi="Times New Roman" w:cs="Times New Roman"/>
          <w:lang w:val="en-GB"/>
        </w:rPr>
        <w:t xml:space="preserve">in the </w:t>
      </w:r>
      <w:r w:rsidR="009C1F29">
        <w:rPr>
          <w:rFonts w:ascii="Times New Roman" w:hAnsi="Times New Roman" w:cs="Times New Roman"/>
          <w:lang w:val="en-GB"/>
        </w:rPr>
        <w:t>Methods section in the main manuscript</w:t>
      </w:r>
      <w:r w:rsidR="008F6DEC">
        <w:rPr>
          <w:rFonts w:ascii="Times New Roman" w:hAnsi="Times New Roman" w:cs="Times New Roman"/>
          <w:lang w:val="en-GB"/>
        </w:rPr>
        <w:t>. Concentrations of 5-chlorotryptophan in the biotransformation samples were measured after 5 hours and 24 hours of incubation</w:t>
      </w:r>
      <w:r w:rsidRPr="008F6DEC">
        <w:rPr>
          <w:rFonts w:ascii="Times New Roman" w:hAnsi="Times New Roman" w:cs="Times New Roman"/>
          <w:lang w:val="en-GB"/>
        </w:rPr>
        <w:t xml:space="preserve">. Data are mean and </w:t>
      </w:r>
      <w:proofErr w:type="spellStart"/>
      <w:r w:rsidRPr="008F6DEC">
        <w:rPr>
          <w:rFonts w:ascii="Times New Roman" w:hAnsi="Times New Roman" w:cs="Times New Roman"/>
          <w:lang w:val="en-GB"/>
        </w:rPr>
        <w:t>s.d.</w:t>
      </w:r>
      <w:proofErr w:type="spellEnd"/>
      <w:r w:rsidRPr="008F6DEC">
        <w:rPr>
          <w:rFonts w:ascii="Times New Roman" w:hAnsi="Times New Roman" w:cs="Times New Roman"/>
          <w:lang w:val="en-GB"/>
        </w:rPr>
        <w:t xml:space="preserve"> of three experiments.</w:t>
      </w:r>
    </w:p>
    <w:p w14:paraId="005428B1" w14:textId="77777777" w:rsidR="002810C1" w:rsidRDefault="002810C1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50FF7258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72D26F9C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E10A51E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2F9B23AD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6DB46B07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3D7ADAD0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2D292D5D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1FBE0D6C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5915AA65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2F36CD71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64743F57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5AAEDDE5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01838C9C" w14:textId="77777777" w:rsidR="000E758D" w:rsidRDefault="000E758D" w:rsidP="00743A9D">
      <w:pPr>
        <w:spacing w:line="480" w:lineRule="auto"/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7F54D547" w14:textId="34A39E56" w:rsidR="000E758D" w:rsidRDefault="00875D2C" w:rsidP="001D614C">
      <w:pPr>
        <w:spacing w:line="480" w:lineRule="auto"/>
        <w:jc w:val="center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noProof/>
          <w:lang w:val="en-US" w:eastAsia="en-US"/>
        </w:rPr>
        <w:lastRenderedPageBreak/>
        <w:drawing>
          <wp:inline distT="0" distB="0" distL="0" distR="0" wp14:anchorId="03FE09D6" wp14:editId="78768BF2">
            <wp:extent cx="5338800" cy="332640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8A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800" cy="33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1A229" w14:textId="325E328B" w:rsidR="000E758D" w:rsidRDefault="00875D2C" w:rsidP="001D614C">
      <w:pPr>
        <w:spacing w:line="480" w:lineRule="auto"/>
        <w:jc w:val="center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0" distB="0" distL="0" distR="0" wp14:anchorId="5BB26950" wp14:editId="76E3AAE9">
            <wp:extent cx="5436000" cy="3322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8B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000" cy="33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49D4C" w14:textId="183544A9" w:rsidR="00AF6DFA" w:rsidRDefault="00DD43BF" w:rsidP="00154E28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lang w:val="en-GB"/>
        </w:rPr>
      </w:pPr>
      <w:r w:rsidRPr="00A754C9">
        <w:rPr>
          <w:rFonts w:ascii="Times New Roman" w:hAnsi="Times New Roman" w:cs="Times New Roman"/>
          <w:b/>
          <w:lang w:val="en-GB"/>
        </w:rPr>
        <w:t xml:space="preserve">Figure </w:t>
      </w:r>
      <w:r w:rsidR="000E758D" w:rsidRPr="00A754C9">
        <w:rPr>
          <w:rFonts w:ascii="Times New Roman" w:hAnsi="Times New Roman" w:cs="Times New Roman"/>
          <w:b/>
          <w:lang w:val="en-GB"/>
        </w:rPr>
        <w:t>S</w:t>
      </w:r>
      <w:r w:rsidR="000E758D">
        <w:rPr>
          <w:rFonts w:ascii="Times New Roman" w:hAnsi="Times New Roman" w:cs="Times New Roman"/>
          <w:b/>
          <w:lang w:val="en-GB"/>
        </w:rPr>
        <w:t>8</w:t>
      </w:r>
      <w:r w:rsidRPr="00A754C9">
        <w:rPr>
          <w:rFonts w:ascii="Times New Roman" w:hAnsi="Times New Roman" w:cs="Times New Roman"/>
          <w:b/>
          <w:lang w:val="en-GB"/>
        </w:rPr>
        <w:t>.</w:t>
      </w:r>
      <w:r w:rsidRPr="00A754C9">
        <w:rPr>
          <w:rFonts w:ascii="Times New Roman" w:hAnsi="Times New Roman" w:cs="Times New Roman"/>
          <w:lang w:val="en-GB"/>
        </w:rPr>
        <w:t xml:space="preserve"> </w:t>
      </w:r>
      <w:r w:rsidR="00D11A8C" w:rsidRPr="00D11A8C">
        <w:rPr>
          <w:rFonts w:ascii="Times New Roman" w:hAnsi="Times New Roman" w:cs="Times New Roman"/>
          <w:lang w:val="en-GB"/>
        </w:rPr>
        <w:t>Chromatogram</w:t>
      </w:r>
      <w:r w:rsidR="00D11A8C">
        <w:rPr>
          <w:rFonts w:ascii="Times New Roman" w:hAnsi="Times New Roman" w:cs="Times New Roman"/>
          <w:lang w:val="en-GB"/>
        </w:rPr>
        <w:t>s</w:t>
      </w:r>
      <w:r w:rsidR="00D11A8C" w:rsidRPr="00D11A8C">
        <w:rPr>
          <w:rFonts w:ascii="Times New Roman" w:hAnsi="Times New Roman" w:cs="Times New Roman"/>
          <w:lang w:val="en-GB"/>
        </w:rPr>
        <w:t xml:space="preserve"> and mass spectr</w:t>
      </w:r>
      <w:r w:rsidR="00D11A8C">
        <w:rPr>
          <w:rFonts w:ascii="Times New Roman" w:hAnsi="Times New Roman" w:cs="Times New Roman"/>
          <w:lang w:val="en-GB"/>
        </w:rPr>
        <w:t>a</w:t>
      </w:r>
      <w:r w:rsidR="00D11A8C" w:rsidRPr="00D11A8C">
        <w:rPr>
          <w:rFonts w:ascii="Times New Roman" w:hAnsi="Times New Roman" w:cs="Times New Roman"/>
          <w:lang w:val="en-GB"/>
        </w:rPr>
        <w:t xml:space="preserve"> of</w:t>
      </w:r>
      <w:r w:rsidRPr="00A754C9">
        <w:rPr>
          <w:rFonts w:ascii="Times New Roman" w:hAnsi="Times New Roman" w:cs="Times New Roman"/>
          <w:lang w:val="en-GB"/>
        </w:rPr>
        <w:t xml:space="preserve"> 5-chlorotryptophan </w:t>
      </w:r>
      <w:r w:rsidR="00D11A8C">
        <w:rPr>
          <w:rFonts w:ascii="Times New Roman" w:hAnsi="Times New Roman" w:cs="Times New Roman"/>
          <w:lang w:val="en-GB"/>
        </w:rPr>
        <w:t xml:space="preserve">generated </w:t>
      </w:r>
      <w:r w:rsidRPr="00A754C9">
        <w:rPr>
          <w:rFonts w:ascii="Times New Roman" w:hAnsi="Times New Roman" w:cs="Times New Roman"/>
          <w:lang w:val="en-GB"/>
        </w:rPr>
        <w:t xml:space="preserve">after incubation of 5-chloroindole with </w:t>
      </w:r>
      <w:r w:rsidR="004C016B">
        <w:rPr>
          <w:rFonts w:ascii="Times New Roman" w:hAnsi="Times New Roman" w:cs="Times New Roman"/>
          <w:lang w:val="en-GB"/>
        </w:rPr>
        <w:t xml:space="preserve">the 7-day-old biofilms (A) and </w:t>
      </w:r>
      <w:r w:rsidRPr="00A754C9">
        <w:rPr>
          <w:rFonts w:ascii="Times New Roman" w:hAnsi="Times New Roman" w:cs="Times New Roman"/>
          <w:lang w:val="en-GB"/>
        </w:rPr>
        <w:t>the 9-day-old biofilm</w:t>
      </w:r>
      <w:r w:rsidR="004C016B">
        <w:rPr>
          <w:rFonts w:ascii="Times New Roman" w:hAnsi="Times New Roman" w:cs="Times New Roman"/>
          <w:lang w:val="en-GB"/>
        </w:rPr>
        <w:t>s (B)</w:t>
      </w:r>
      <w:r w:rsidR="00956666" w:rsidRPr="00A754C9">
        <w:rPr>
          <w:rFonts w:ascii="Times New Roman" w:hAnsi="Times New Roman" w:cs="Times New Roman"/>
          <w:lang w:val="en-GB"/>
        </w:rPr>
        <w:t xml:space="preserve">. </w:t>
      </w:r>
      <w:r w:rsidR="00396673" w:rsidRPr="00A754C9">
        <w:rPr>
          <w:rFonts w:ascii="Times New Roman" w:hAnsi="Times New Roman" w:cs="Times New Roman"/>
          <w:lang w:val="en-GB"/>
        </w:rPr>
        <w:t>T</w:t>
      </w:r>
      <w:r w:rsidR="004C1AE9" w:rsidRPr="00A754C9">
        <w:rPr>
          <w:rFonts w:ascii="Times New Roman" w:hAnsi="Times New Roman" w:cs="Times New Roman"/>
          <w:lang w:val="en-GB"/>
        </w:rPr>
        <w:t>op</w:t>
      </w:r>
      <w:r w:rsidR="00061DDD" w:rsidRPr="00A754C9">
        <w:rPr>
          <w:rFonts w:ascii="Times New Roman" w:hAnsi="Times New Roman" w:cs="Times New Roman"/>
          <w:lang w:val="en-GB"/>
        </w:rPr>
        <w:t xml:space="preserve">: </w:t>
      </w:r>
      <w:r w:rsidR="00757C75">
        <w:rPr>
          <w:rFonts w:ascii="Times New Roman" w:hAnsi="Times New Roman" w:cs="Times New Roman"/>
          <w:lang w:val="en-GB"/>
        </w:rPr>
        <w:t>MS</w:t>
      </w:r>
      <w:r w:rsidR="00757C75" w:rsidRPr="00A754C9">
        <w:rPr>
          <w:rFonts w:ascii="Times New Roman" w:hAnsi="Times New Roman" w:cs="Times New Roman"/>
          <w:lang w:val="en-GB"/>
        </w:rPr>
        <w:t xml:space="preserve"> </w:t>
      </w:r>
      <w:r w:rsidR="00A220B6" w:rsidRPr="00A754C9">
        <w:rPr>
          <w:rFonts w:ascii="Times New Roman" w:hAnsi="Times New Roman" w:cs="Times New Roman"/>
          <w:lang w:val="en-GB"/>
        </w:rPr>
        <w:t>c</w:t>
      </w:r>
      <w:r w:rsidR="00061DDD" w:rsidRPr="00A754C9">
        <w:rPr>
          <w:rFonts w:ascii="Times New Roman" w:hAnsi="Times New Roman" w:cs="Times New Roman"/>
          <w:lang w:val="en-GB"/>
        </w:rPr>
        <w:t>hromatogram</w:t>
      </w:r>
      <w:r w:rsidR="00ED68AC">
        <w:rPr>
          <w:rFonts w:ascii="Times New Roman" w:hAnsi="Times New Roman" w:cs="Times New Roman"/>
          <w:lang w:val="en-GB"/>
        </w:rPr>
        <w:t>s</w:t>
      </w:r>
      <w:r w:rsidR="00757C75">
        <w:rPr>
          <w:rFonts w:ascii="Times New Roman" w:hAnsi="Times New Roman" w:cs="Times New Roman"/>
          <w:lang w:val="en-GB"/>
        </w:rPr>
        <w:t xml:space="preserve"> (TIC</w:t>
      </w:r>
      <w:r w:rsidR="00ED68AC">
        <w:rPr>
          <w:rFonts w:ascii="Times New Roman" w:hAnsi="Times New Roman" w:cs="Times New Roman"/>
          <w:lang w:val="en-GB"/>
        </w:rPr>
        <w:t>s</w:t>
      </w:r>
      <w:r w:rsidR="00757C75">
        <w:rPr>
          <w:rFonts w:ascii="Times New Roman" w:hAnsi="Times New Roman" w:cs="Times New Roman"/>
          <w:lang w:val="en-GB"/>
        </w:rPr>
        <w:t>)</w:t>
      </w:r>
      <w:r w:rsidR="00061DDD" w:rsidRPr="00A754C9">
        <w:rPr>
          <w:rFonts w:ascii="Times New Roman" w:hAnsi="Times New Roman" w:cs="Times New Roman"/>
          <w:lang w:val="en-GB"/>
        </w:rPr>
        <w:t xml:space="preserve"> </w:t>
      </w:r>
      <w:r w:rsidR="00757C75">
        <w:rPr>
          <w:rFonts w:ascii="Times New Roman" w:hAnsi="Times New Roman" w:cs="Times New Roman"/>
          <w:lang w:val="en-GB"/>
        </w:rPr>
        <w:t xml:space="preserve">of biotransformation samples </w:t>
      </w:r>
      <w:r w:rsidR="00A220B6" w:rsidRPr="00A754C9">
        <w:rPr>
          <w:rFonts w:ascii="Times New Roman" w:hAnsi="Times New Roman" w:cs="Times New Roman"/>
          <w:lang w:val="en-GB"/>
        </w:rPr>
        <w:t xml:space="preserve">showing </w:t>
      </w:r>
      <w:r w:rsidR="00061DDD" w:rsidRPr="00A754C9">
        <w:rPr>
          <w:rFonts w:ascii="Times New Roman" w:hAnsi="Times New Roman" w:cs="Times New Roman"/>
          <w:lang w:val="en-GB"/>
        </w:rPr>
        <w:t xml:space="preserve">5-chlorotryptophan </w:t>
      </w:r>
      <w:r w:rsidR="00757C75">
        <w:rPr>
          <w:rFonts w:ascii="Times New Roman" w:hAnsi="Times New Roman" w:cs="Times New Roman"/>
          <w:lang w:val="en-GB"/>
        </w:rPr>
        <w:t xml:space="preserve">(arrowed) </w:t>
      </w:r>
      <w:r w:rsidR="00061DDD" w:rsidRPr="00A754C9">
        <w:rPr>
          <w:rFonts w:ascii="Times New Roman" w:hAnsi="Times New Roman" w:cs="Times New Roman"/>
          <w:lang w:val="en-GB"/>
        </w:rPr>
        <w:t>(m/z 239.05</w:t>
      </w:r>
      <w:r w:rsidR="00757C75">
        <w:rPr>
          <w:rFonts w:ascii="Times New Roman" w:hAnsi="Times New Roman" w:cs="Times New Roman"/>
          <w:lang w:val="en-GB"/>
        </w:rPr>
        <w:t xml:space="preserve">, </w:t>
      </w:r>
      <w:r w:rsidR="00ED68AC">
        <w:rPr>
          <w:rFonts w:ascii="Times New Roman" w:hAnsi="Times New Roman" w:cs="Times New Roman"/>
          <w:lang w:val="en-GB"/>
        </w:rPr>
        <w:t>RT = ~3.6 mins</w:t>
      </w:r>
      <w:r w:rsidR="00061DDD" w:rsidRPr="00A754C9">
        <w:rPr>
          <w:rFonts w:ascii="Times New Roman" w:hAnsi="Times New Roman" w:cs="Times New Roman"/>
          <w:lang w:val="en-GB"/>
        </w:rPr>
        <w:t>)</w:t>
      </w:r>
      <w:r w:rsidRPr="00A754C9">
        <w:rPr>
          <w:rFonts w:ascii="Times New Roman" w:hAnsi="Times New Roman" w:cs="Times New Roman"/>
          <w:lang w:val="en-GB"/>
        </w:rPr>
        <w:t xml:space="preserve">. </w:t>
      </w:r>
      <w:r w:rsidR="00061DDD" w:rsidRPr="00A754C9">
        <w:rPr>
          <w:rFonts w:ascii="Times New Roman" w:hAnsi="Times New Roman" w:cs="Times New Roman"/>
          <w:lang w:val="en-GB"/>
        </w:rPr>
        <w:t xml:space="preserve">Bottom: MS </w:t>
      </w:r>
      <w:r w:rsidR="00ED68AC" w:rsidRPr="00A754C9">
        <w:rPr>
          <w:rFonts w:ascii="Times New Roman" w:hAnsi="Times New Roman" w:cs="Times New Roman"/>
          <w:lang w:val="en-GB"/>
        </w:rPr>
        <w:t>spectr</w:t>
      </w:r>
      <w:r w:rsidR="00ED68AC">
        <w:rPr>
          <w:rFonts w:ascii="Times New Roman" w:hAnsi="Times New Roman" w:cs="Times New Roman"/>
          <w:lang w:val="en-GB"/>
        </w:rPr>
        <w:t>a</w:t>
      </w:r>
      <w:r w:rsidR="00ED68AC" w:rsidRPr="00A754C9">
        <w:rPr>
          <w:rFonts w:ascii="Times New Roman" w:hAnsi="Times New Roman" w:cs="Times New Roman"/>
          <w:lang w:val="en-GB"/>
        </w:rPr>
        <w:t xml:space="preserve"> </w:t>
      </w:r>
      <w:r w:rsidR="00061DDD" w:rsidRPr="00A754C9">
        <w:rPr>
          <w:rFonts w:ascii="Times New Roman" w:hAnsi="Times New Roman" w:cs="Times New Roman"/>
          <w:lang w:val="en-GB"/>
        </w:rPr>
        <w:t xml:space="preserve">of 5-chlorotryptophan </w:t>
      </w:r>
      <w:r w:rsidR="00ED68AC">
        <w:rPr>
          <w:rFonts w:ascii="Times New Roman" w:hAnsi="Times New Roman" w:cs="Times New Roman"/>
          <w:lang w:val="en-GB"/>
        </w:rPr>
        <w:t xml:space="preserve">(labelled) </w:t>
      </w:r>
      <w:r w:rsidR="00061DDD" w:rsidRPr="00A754C9">
        <w:rPr>
          <w:rFonts w:ascii="Times New Roman" w:hAnsi="Times New Roman" w:cs="Times New Roman"/>
          <w:lang w:val="en-GB"/>
        </w:rPr>
        <w:t>(m/z 239.05</w:t>
      </w:r>
      <w:r w:rsidR="001E1263">
        <w:rPr>
          <w:rFonts w:ascii="Times New Roman" w:hAnsi="Times New Roman" w:cs="Times New Roman"/>
          <w:lang w:val="en-GB"/>
        </w:rPr>
        <w:t>,</w:t>
      </w:r>
      <w:r w:rsidR="001E1263" w:rsidRPr="001E1263">
        <w:rPr>
          <w:rFonts w:ascii="Times New Roman" w:hAnsi="Times New Roman" w:cs="Times New Roman"/>
          <w:lang w:val="en-GB"/>
        </w:rPr>
        <w:t xml:space="preserve"> </w:t>
      </w:r>
      <w:r w:rsidR="001E1263" w:rsidRPr="00A754C9">
        <w:rPr>
          <w:rFonts w:ascii="Times New Roman" w:hAnsi="Times New Roman" w:cs="Times New Roman"/>
          <w:lang w:val="en-GB"/>
        </w:rPr>
        <w:t xml:space="preserve">eluting at </w:t>
      </w:r>
      <w:r w:rsidR="00ED68AC">
        <w:rPr>
          <w:rFonts w:ascii="Times New Roman" w:hAnsi="Times New Roman" w:cs="Times New Roman"/>
          <w:lang w:val="en-GB"/>
        </w:rPr>
        <w:t>~</w:t>
      </w:r>
      <w:r w:rsidR="001E1263" w:rsidRPr="00A754C9">
        <w:rPr>
          <w:rFonts w:ascii="Times New Roman" w:hAnsi="Times New Roman" w:cs="Times New Roman"/>
          <w:lang w:val="en-GB"/>
        </w:rPr>
        <w:t>3.</w:t>
      </w:r>
      <w:r w:rsidR="001E1263">
        <w:rPr>
          <w:rFonts w:ascii="Times New Roman" w:hAnsi="Times New Roman" w:cs="Times New Roman"/>
          <w:lang w:val="en-GB"/>
        </w:rPr>
        <w:t>6</w:t>
      </w:r>
      <w:r w:rsidR="001E1263" w:rsidRPr="00A754C9">
        <w:rPr>
          <w:rFonts w:ascii="Times New Roman" w:hAnsi="Times New Roman" w:cs="Times New Roman"/>
          <w:lang w:val="en-GB"/>
        </w:rPr>
        <w:t xml:space="preserve"> min</w:t>
      </w:r>
      <w:r w:rsidR="00ED68AC">
        <w:rPr>
          <w:rFonts w:ascii="Times New Roman" w:hAnsi="Times New Roman" w:cs="Times New Roman"/>
          <w:lang w:val="en-GB"/>
        </w:rPr>
        <w:t>s</w:t>
      </w:r>
      <w:r w:rsidR="00061DDD" w:rsidRPr="00A754C9">
        <w:rPr>
          <w:rFonts w:ascii="Times New Roman" w:hAnsi="Times New Roman" w:cs="Times New Roman"/>
          <w:lang w:val="en-GB"/>
        </w:rPr>
        <w:t>).</w:t>
      </w:r>
      <w:r w:rsidR="00757C75">
        <w:rPr>
          <w:rFonts w:ascii="Times New Roman" w:hAnsi="Times New Roman" w:cs="Times New Roman"/>
          <w:lang w:val="en-GB"/>
        </w:rPr>
        <w:t xml:space="preserve"> </w:t>
      </w:r>
      <w:r w:rsidR="00154E28">
        <w:rPr>
          <w:rFonts w:ascii="Times New Roman" w:hAnsi="Times New Roman" w:cs="Times New Roman"/>
          <w:lang w:val="en-GB"/>
        </w:rPr>
        <w:t xml:space="preserve">Note: </w:t>
      </w:r>
      <w:r w:rsidR="00154E28" w:rsidRPr="00154E28">
        <w:rPr>
          <w:rFonts w:ascii="Times New Roman" w:hAnsi="Times New Roman" w:cs="Times New Roman"/>
          <w:lang w:val="en-GB"/>
        </w:rPr>
        <w:t xml:space="preserve">A second m/z </w:t>
      </w:r>
      <w:r w:rsidR="00154E28">
        <w:rPr>
          <w:rFonts w:ascii="Times New Roman" w:hAnsi="Times New Roman" w:cs="Times New Roman"/>
          <w:lang w:val="en-GB"/>
        </w:rPr>
        <w:t>222</w:t>
      </w:r>
      <w:r w:rsidR="00154E28" w:rsidRPr="00154E28">
        <w:rPr>
          <w:rFonts w:ascii="Times New Roman" w:hAnsi="Times New Roman" w:cs="Times New Roman"/>
          <w:lang w:val="en-GB"/>
        </w:rPr>
        <w:t>.</w:t>
      </w:r>
      <w:r w:rsidR="00154E28">
        <w:rPr>
          <w:rFonts w:ascii="Times New Roman" w:hAnsi="Times New Roman" w:cs="Times New Roman"/>
          <w:lang w:val="en-GB"/>
        </w:rPr>
        <w:t>03</w:t>
      </w:r>
      <w:r w:rsidR="00154E28" w:rsidRPr="00154E28">
        <w:rPr>
          <w:rFonts w:ascii="Times New Roman" w:hAnsi="Times New Roman" w:cs="Times New Roman"/>
          <w:lang w:val="en-GB"/>
        </w:rPr>
        <w:t xml:space="preserve"> [M + H]</w:t>
      </w:r>
      <w:r w:rsidR="00154E28" w:rsidRPr="00154E28">
        <w:rPr>
          <w:rFonts w:ascii="Times New Roman" w:hAnsi="Times New Roman" w:cs="Times New Roman"/>
          <w:vertAlign w:val="superscript"/>
          <w:lang w:val="en-GB"/>
        </w:rPr>
        <w:t>+</w:t>
      </w:r>
      <w:r w:rsidR="00154E28">
        <w:rPr>
          <w:rFonts w:ascii="Times New Roman" w:hAnsi="Times New Roman" w:cs="Times New Roman"/>
          <w:lang w:val="en-GB"/>
        </w:rPr>
        <w:t xml:space="preserve"> </w:t>
      </w:r>
      <w:r w:rsidR="00154E28" w:rsidRPr="00154E28">
        <w:rPr>
          <w:rFonts w:ascii="Times New Roman" w:hAnsi="Times New Roman" w:cs="Times New Roman"/>
          <w:lang w:val="en-GB"/>
        </w:rPr>
        <w:t xml:space="preserve">was the </w:t>
      </w:r>
      <w:proofErr w:type="spellStart"/>
      <w:r w:rsidR="00154E28">
        <w:rPr>
          <w:rFonts w:ascii="Times New Roman" w:hAnsi="Times New Roman" w:cs="Times New Roman"/>
          <w:lang w:val="en-GB"/>
        </w:rPr>
        <w:t>deaminated</w:t>
      </w:r>
      <w:proofErr w:type="spellEnd"/>
      <w:r w:rsidR="00154E28">
        <w:rPr>
          <w:rFonts w:ascii="Times New Roman" w:hAnsi="Times New Roman" w:cs="Times New Roman"/>
          <w:lang w:val="en-GB"/>
        </w:rPr>
        <w:t xml:space="preserve"> product</w:t>
      </w:r>
      <w:r w:rsidR="00154E28" w:rsidRPr="00154E28">
        <w:rPr>
          <w:rFonts w:ascii="Times New Roman" w:hAnsi="Times New Roman" w:cs="Times New Roman"/>
          <w:lang w:val="en-GB"/>
        </w:rPr>
        <w:t xml:space="preserve"> of </w:t>
      </w:r>
      <w:r w:rsidR="00154E28">
        <w:rPr>
          <w:rFonts w:ascii="Times New Roman" w:hAnsi="Times New Roman" w:cs="Times New Roman"/>
          <w:lang w:val="en-GB"/>
        </w:rPr>
        <w:t>5-</w:t>
      </w:r>
      <w:r w:rsidR="00154E28" w:rsidRPr="00154E28">
        <w:rPr>
          <w:rFonts w:ascii="Times New Roman" w:hAnsi="Times New Roman" w:cs="Times New Roman"/>
          <w:lang w:val="en-GB"/>
        </w:rPr>
        <w:t>chlorotryptophan</w:t>
      </w:r>
      <w:r w:rsidR="00154E28">
        <w:rPr>
          <w:rFonts w:ascii="Times New Roman" w:hAnsi="Times New Roman" w:cs="Times New Roman"/>
          <w:lang w:val="en-GB"/>
        </w:rPr>
        <w:t xml:space="preserve">, </w:t>
      </w:r>
      <w:r w:rsidR="00154E28" w:rsidRPr="00154E28">
        <w:rPr>
          <w:rFonts w:ascii="Times New Roman" w:hAnsi="Times New Roman" w:cs="Times New Roman"/>
          <w:lang w:val="en-GB"/>
        </w:rPr>
        <w:t xml:space="preserve">present in both </w:t>
      </w:r>
      <w:r w:rsidR="00154E28">
        <w:rPr>
          <w:rFonts w:ascii="Times New Roman" w:hAnsi="Times New Roman" w:cs="Times New Roman"/>
          <w:lang w:val="en-GB"/>
        </w:rPr>
        <w:t>reaction</w:t>
      </w:r>
      <w:r w:rsidR="00154E28" w:rsidRPr="00154E28">
        <w:rPr>
          <w:rFonts w:ascii="Times New Roman" w:hAnsi="Times New Roman" w:cs="Times New Roman"/>
          <w:lang w:val="en-GB"/>
        </w:rPr>
        <w:t xml:space="preserve"> samples and </w:t>
      </w:r>
      <w:r w:rsidR="00154E28">
        <w:rPr>
          <w:rFonts w:ascii="Times New Roman" w:hAnsi="Times New Roman" w:cs="Times New Roman"/>
          <w:lang w:val="en-GB"/>
        </w:rPr>
        <w:t>5-</w:t>
      </w:r>
      <w:r w:rsidR="00154E28" w:rsidRPr="00154E28">
        <w:rPr>
          <w:rFonts w:ascii="Times New Roman" w:hAnsi="Times New Roman" w:cs="Times New Roman"/>
          <w:lang w:val="en-GB"/>
        </w:rPr>
        <w:t>chlorotryptophan standard</w:t>
      </w:r>
      <w:r w:rsidR="00154E28">
        <w:rPr>
          <w:rFonts w:ascii="Times New Roman" w:hAnsi="Times New Roman" w:cs="Times New Roman"/>
          <w:lang w:val="en-GB"/>
        </w:rPr>
        <w:t xml:space="preserve">. </w:t>
      </w:r>
    </w:p>
    <w:p w14:paraId="78A62C7A" w14:textId="11189164" w:rsidR="00E66426" w:rsidRPr="00E66426" w:rsidRDefault="006F3DD8" w:rsidP="00E66426">
      <w:pPr>
        <w:pStyle w:val="EndNoteBibliography"/>
        <w:rPr>
          <w:rFonts w:ascii="Times New Roman" w:hAnsi="Times New Roman" w:cs="Times New Roman"/>
        </w:rPr>
      </w:pPr>
      <w:r w:rsidRPr="00E66426">
        <w:rPr>
          <w:rFonts w:ascii="Times New Roman" w:hAnsi="Times New Roman" w:cs="Times New Roman"/>
          <w:b/>
          <w:lang w:val="en-GB"/>
        </w:rPr>
        <w:lastRenderedPageBreak/>
        <w:t xml:space="preserve">Reference  </w:t>
      </w:r>
      <w:r w:rsidR="00E66426" w:rsidRPr="00E66426">
        <w:rPr>
          <w:rFonts w:ascii="Times New Roman" w:hAnsi="Times New Roman" w:cs="Times New Roman"/>
          <w:b/>
          <w:lang w:val="en-GB"/>
        </w:rPr>
        <w:fldChar w:fldCharType="begin"/>
      </w:r>
      <w:r w:rsidR="00E66426" w:rsidRPr="00E66426">
        <w:rPr>
          <w:rFonts w:ascii="Times New Roman" w:hAnsi="Times New Roman" w:cs="Times New Roman"/>
          <w:b/>
          <w:lang w:val="en-GB"/>
        </w:rPr>
        <w:instrText xml:space="preserve"> ADDIN EN.REFLIST </w:instrText>
      </w:r>
      <w:r w:rsidR="00E66426" w:rsidRPr="00E66426">
        <w:rPr>
          <w:rFonts w:ascii="Times New Roman" w:hAnsi="Times New Roman" w:cs="Times New Roman"/>
          <w:b/>
          <w:lang w:val="en-GB"/>
        </w:rPr>
        <w:fldChar w:fldCharType="separate"/>
      </w:r>
      <w:r w:rsidR="00E66426" w:rsidRPr="00E66426">
        <w:rPr>
          <w:rFonts w:ascii="Times New Roman" w:hAnsi="Times New Roman" w:cs="Times New Roman"/>
        </w:rPr>
        <w:t>1.</w:t>
      </w:r>
      <w:r w:rsidR="00E66426" w:rsidRPr="00E66426" w:rsidDel="00E66426">
        <w:rPr>
          <w:rFonts w:ascii="Times New Roman" w:hAnsi="Times New Roman" w:cs="Times New Roman"/>
        </w:rPr>
        <w:t xml:space="preserve"> </w:t>
      </w:r>
      <w:r w:rsidR="00E66426" w:rsidRPr="00E66426">
        <w:rPr>
          <w:rFonts w:ascii="Times New Roman" w:hAnsi="Times New Roman" w:cs="Times New Roman"/>
        </w:rPr>
        <w:t xml:space="preserve">Tsoligkas AN, Winn M, Bowen J, Overton TW, Simmons MJ, Goss RJ: </w:t>
      </w:r>
      <w:r w:rsidR="00E66426" w:rsidRPr="00E66426">
        <w:rPr>
          <w:rFonts w:ascii="Times New Roman" w:hAnsi="Times New Roman" w:cs="Times New Roman"/>
          <w:b/>
        </w:rPr>
        <w:t>Engineering biofilms for biocatalysis.</w:t>
      </w:r>
      <w:r w:rsidR="00E66426" w:rsidRPr="00E66426">
        <w:rPr>
          <w:rFonts w:ascii="Times New Roman" w:hAnsi="Times New Roman" w:cs="Times New Roman"/>
        </w:rPr>
        <w:t xml:space="preserve"> </w:t>
      </w:r>
      <w:r w:rsidR="00E66426" w:rsidRPr="00E66426">
        <w:rPr>
          <w:rFonts w:ascii="Times New Roman" w:hAnsi="Times New Roman" w:cs="Times New Roman"/>
          <w:i/>
        </w:rPr>
        <w:t xml:space="preserve">ChemBioChem </w:t>
      </w:r>
      <w:r w:rsidR="00E66426" w:rsidRPr="00E66426">
        <w:rPr>
          <w:rFonts w:ascii="Times New Roman" w:hAnsi="Times New Roman" w:cs="Times New Roman"/>
        </w:rPr>
        <w:t xml:space="preserve">2011, </w:t>
      </w:r>
      <w:r w:rsidR="00E66426" w:rsidRPr="00E66426">
        <w:rPr>
          <w:rFonts w:ascii="Times New Roman" w:hAnsi="Times New Roman" w:cs="Times New Roman"/>
          <w:b/>
        </w:rPr>
        <w:t>12:</w:t>
      </w:r>
      <w:r w:rsidR="00E66426" w:rsidRPr="00E66426">
        <w:rPr>
          <w:rFonts w:ascii="Times New Roman" w:hAnsi="Times New Roman" w:cs="Times New Roman"/>
        </w:rPr>
        <w:t>1391-1395.</w:t>
      </w:r>
    </w:p>
    <w:p w14:paraId="27B67853" w14:textId="37760B69" w:rsidR="006F3DD8" w:rsidRPr="006F3DD8" w:rsidRDefault="00E66426" w:rsidP="00E66426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b/>
          <w:lang w:val="en-GB"/>
        </w:rPr>
      </w:pPr>
      <w:r w:rsidRPr="00E66426">
        <w:rPr>
          <w:rFonts w:ascii="Times New Roman" w:hAnsi="Times New Roman" w:cs="Times New Roman"/>
          <w:b/>
          <w:lang w:val="en-GB"/>
        </w:rPr>
        <w:fldChar w:fldCharType="end"/>
      </w:r>
    </w:p>
    <w:sectPr w:rsidR="006F3DD8" w:rsidRPr="006F3DD8" w:rsidSect="00E332FB">
      <w:footerReference w:type="even" r:id="rId29"/>
      <w:footerReference w:type="default" r:id="rId3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7A098" w14:textId="77777777" w:rsidR="00B31384" w:rsidRDefault="00B31384" w:rsidP="00536D46">
      <w:r>
        <w:separator/>
      </w:r>
    </w:p>
  </w:endnote>
  <w:endnote w:type="continuationSeparator" w:id="0">
    <w:p w14:paraId="5EE37ABD" w14:textId="77777777" w:rsidR="00B31384" w:rsidRDefault="00B31384" w:rsidP="0053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1553C" w14:textId="77777777" w:rsidR="004C016B" w:rsidRDefault="004C016B" w:rsidP="00CB1E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BB8746" w14:textId="77777777" w:rsidR="004C016B" w:rsidRDefault="004C016B" w:rsidP="00536D4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8BAB" w14:textId="77777777" w:rsidR="004C016B" w:rsidRDefault="004C016B" w:rsidP="00CB1E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151">
      <w:rPr>
        <w:rStyle w:val="PageNumber"/>
        <w:noProof/>
      </w:rPr>
      <w:t>12</w:t>
    </w:r>
    <w:r>
      <w:rPr>
        <w:rStyle w:val="PageNumber"/>
      </w:rPr>
      <w:fldChar w:fldCharType="end"/>
    </w:r>
  </w:p>
  <w:p w14:paraId="7156AD12" w14:textId="77777777" w:rsidR="004C016B" w:rsidRDefault="004C016B" w:rsidP="00536D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A1875" w14:textId="77777777" w:rsidR="00B31384" w:rsidRDefault="00B31384" w:rsidP="00536D46">
      <w:r>
        <w:separator/>
      </w:r>
    </w:p>
  </w:footnote>
  <w:footnote w:type="continuationSeparator" w:id="0">
    <w:p w14:paraId="55DEF437" w14:textId="77777777" w:rsidR="00B31384" w:rsidRDefault="00B31384" w:rsidP="00536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D3285"/>
    <w:multiLevelType w:val="multilevel"/>
    <w:tmpl w:val="BC12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E3E6B"/>
    <w:multiLevelType w:val="multilevel"/>
    <w:tmpl w:val="A95E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CD4A60"/>
    <w:multiLevelType w:val="multilevel"/>
    <w:tmpl w:val="1F76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Xiaoxue Tong">
    <w15:presenceInfo w15:providerId="Windows Live" w15:userId="12cab38c14eaa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rrdevr2dvazmezvxypzw2tswwatttfa2ze&quot;&gt;My EndNote Library&lt;record-ids&gt;&lt;item&gt;66&lt;/item&gt;&lt;/record-ids&gt;&lt;/item&gt;&lt;/Libraries&gt;"/>
  </w:docVars>
  <w:rsids>
    <w:rsidRoot w:val="00543F45"/>
    <w:rsid w:val="00012933"/>
    <w:rsid w:val="00012F14"/>
    <w:rsid w:val="0001354E"/>
    <w:rsid w:val="00013ECE"/>
    <w:rsid w:val="000205BC"/>
    <w:rsid w:val="000208CF"/>
    <w:rsid w:val="00021C65"/>
    <w:rsid w:val="0002364A"/>
    <w:rsid w:val="00023C9A"/>
    <w:rsid w:val="00023DB6"/>
    <w:rsid w:val="00026FFE"/>
    <w:rsid w:val="000309EE"/>
    <w:rsid w:val="000319BC"/>
    <w:rsid w:val="00031C8C"/>
    <w:rsid w:val="000334D9"/>
    <w:rsid w:val="00034710"/>
    <w:rsid w:val="00036AF2"/>
    <w:rsid w:val="00037228"/>
    <w:rsid w:val="000375B9"/>
    <w:rsid w:val="00041283"/>
    <w:rsid w:val="000417F3"/>
    <w:rsid w:val="00047245"/>
    <w:rsid w:val="000505C4"/>
    <w:rsid w:val="000505F8"/>
    <w:rsid w:val="00051E5C"/>
    <w:rsid w:val="00056873"/>
    <w:rsid w:val="0005713C"/>
    <w:rsid w:val="00061DDD"/>
    <w:rsid w:val="00063AE6"/>
    <w:rsid w:val="00063BE8"/>
    <w:rsid w:val="00065A36"/>
    <w:rsid w:val="00066534"/>
    <w:rsid w:val="000676AC"/>
    <w:rsid w:val="00075073"/>
    <w:rsid w:val="00081A39"/>
    <w:rsid w:val="0008473B"/>
    <w:rsid w:val="000858A5"/>
    <w:rsid w:val="00086387"/>
    <w:rsid w:val="0009010A"/>
    <w:rsid w:val="0009032C"/>
    <w:rsid w:val="00090609"/>
    <w:rsid w:val="000921DB"/>
    <w:rsid w:val="00095BAB"/>
    <w:rsid w:val="000A0212"/>
    <w:rsid w:val="000A1BD5"/>
    <w:rsid w:val="000A1DB5"/>
    <w:rsid w:val="000A2592"/>
    <w:rsid w:val="000A279B"/>
    <w:rsid w:val="000A31C5"/>
    <w:rsid w:val="000A5FD0"/>
    <w:rsid w:val="000A624C"/>
    <w:rsid w:val="000B0D78"/>
    <w:rsid w:val="000B0F74"/>
    <w:rsid w:val="000B2B17"/>
    <w:rsid w:val="000B41DA"/>
    <w:rsid w:val="000B65FF"/>
    <w:rsid w:val="000B6F8D"/>
    <w:rsid w:val="000B7AF2"/>
    <w:rsid w:val="000C090E"/>
    <w:rsid w:val="000C1058"/>
    <w:rsid w:val="000C1E15"/>
    <w:rsid w:val="000C277B"/>
    <w:rsid w:val="000C408A"/>
    <w:rsid w:val="000C42FB"/>
    <w:rsid w:val="000C4662"/>
    <w:rsid w:val="000C4C27"/>
    <w:rsid w:val="000C56E1"/>
    <w:rsid w:val="000C5DEB"/>
    <w:rsid w:val="000C65CA"/>
    <w:rsid w:val="000D49D0"/>
    <w:rsid w:val="000D4C77"/>
    <w:rsid w:val="000D50A9"/>
    <w:rsid w:val="000D642D"/>
    <w:rsid w:val="000D6B47"/>
    <w:rsid w:val="000D7FAE"/>
    <w:rsid w:val="000E758D"/>
    <w:rsid w:val="000E773E"/>
    <w:rsid w:val="000F1A6B"/>
    <w:rsid w:val="000F2569"/>
    <w:rsid w:val="000F27FC"/>
    <w:rsid w:val="000F5154"/>
    <w:rsid w:val="001016A5"/>
    <w:rsid w:val="00101CDD"/>
    <w:rsid w:val="00102179"/>
    <w:rsid w:val="001025B4"/>
    <w:rsid w:val="0010315F"/>
    <w:rsid w:val="0010351F"/>
    <w:rsid w:val="001037E1"/>
    <w:rsid w:val="00104DBB"/>
    <w:rsid w:val="0010507E"/>
    <w:rsid w:val="001063BE"/>
    <w:rsid w:val="00113936"/>
    <w:rsid w:val="00113B28"/>
    <w:rsid w:val="00114092"/>
    <w:rsid w:val="00115863"/>
    <w:rsid w:val="0012050E"/>
    <w:rsid w:val="00120888"/>
    <w:rsid w:val="00123584"/>
    <w:rsid w:val="0012488E"/>
    <w:rsid w:val="00124EEB"/>
    <w:rsid w:val="00124F08"/>
    <w:rsid w:val="00125179"/>
    <w:rsid w:val="00127322"/>
    <w:rsid w:val="00131008"/>
    <w:rsid w:val="0013462A"/>
    <w:rsid w:val="00135AB3"/>
    <w:rsid w:val="00137175"/>
    <w:rsid w:val="00137A03"/>
    <w:rsid w:val="0014003E"/>
    <w:rsid w:val="0014023A"/>
    <w:rsid w:val="00146612"/>
    <w:rsid w:val="0014734C"/>
    <w:rsid w:val="00147C9B"/>
    <w:rsid w:val="00147CEF"/>
    <w:rsid w:val="00150AB3"/>
    <w:rsid w:val="001514BB"/>
    <w:rsid w:val="00151B3B"/>
    <w:rsid w:val="00152312"/>
    <w:rsid w:val="0015243C"/>
    <w:rsid w:val="00152B8C"/>
    <w:rsid w:val="001537F7"/>
    <w:rsid w:val="001549B7"/>
    <w:rsid w:val="00154E28"/>
    <w:rsid w:val="00155164"/>
    <w:rsid w:val="001552EB"/>
    <w:rsid w:val="001577EA"/>
    <w:rsid w:val="00160EB6"/>
    <w:rsid w:val="00161128"/>
    <w:rsid w:val="00161F1E"/>
    <w:rsid w:val="001662F9"/>
    <w:rsid w:val="00166AA7"/>
    <w:rsid w:val="001676FD"/>
    <w:rsid w:val="00173429"/>
    <w:rsid w:val="001741A5"/>
    <w:rsid w:val="001763A2"/>
    <w:rsid w:val="001816B2"/>
    <w:rsid w:val="001856E8"/>
    <w:rsid w:val="0019078C"/>
    <w:rsid w:val="00191605"/>
    <w:rsid w:val="0019301A"/>
    <w:rsid w:val="00193343"/>
    <w:rsid w:val="00195581"/>
    <w:rsid w:val="00195A2C"/>
    <w:rsid w:val="00195E15"/>
    <w:rsid w:val="001966D2"/>
    <w:rsid w:val="001967AD"/>
    <w:rsid w:val="001A10A0"/>
    <w:rsid w:val="001A1BB0"/>
    <w:rsid w:val="001A2342"/>
    <w:rsid w:val="001A5C99"/>
    <w:rsid w:val="001B3CB3"/>
    <w:rsid w:val="001B44C5"/>
    <w:rsid w:val="001B498B"/>
    <w:rsid w:val="001B4AA3"/>
    <w:rsid w:val="001B5203"/>
    <w:rsid w:val="001B5C01"/>
    <w:rsid w:val="001B6D7A"/>
    <w:rsid w:val="001C20E2"/>
    <w:rsid w:val="001C253C"/>
    <w:rsid w:val="001C33DB"/>
    <w:rsid w:val="001C5514"/>
    <w:rsid w:val="001D0016"/>
    <w:rsid w:val="001D0E05"/>
    <w:rsid w:val="001D1982"/>
    <w:rsid w:val="001D35D1"/>
    <w:rsid w:val="001D3B28"/>
    <w:rsid w:val="001D40FC"/>
    <w:rsid w:val="001D4162"/>
    <w:rsid w:val="001D41A8"/>
    <w:rsid w:val="001D614C"/>
    <w:rsid w:val="001E1263"/>
    <w:rsid w:val="001E12C4"/>
    <w:rsid w:val="001E18DC"/>
    <w:rsid w:val="001E2293"/>
    <w:rsid w:val="001E3344"/>
    <w:rsid w:val="001E4C43"/>
    <w:rsid w:val="001E55BA"/>
    <w:rsid w:val="001E6D86"/>
    <w:rsid w:val="001E731C"/>
    <w:rsid w:val="001E7D36"/>
    <w:rsid w:val="001F4914"/>
    <w:rsid w:val="001F4C28"/>
    <w:rsid w:val="00202AA7"/>
    <w:rsid w:val="00202EED"/>
    <w:rsid w:val="00203124"/>
    <w:rsid w:val="002044CF"/>
    <w:rsid w:val="00204C14"/>
    <w:rsid w:val="00207007"/>
    <w:rsid w:val="002105F9"/>
    <w:rsid w:val="00210AF0"/>
    <w:rsid w:val="0021359D"/>
    <w:rsid w:val="002139F3"/>
    <w:rsid w:val="00216704"/>
    <w:rsid w:val="00220F40"/>
    <w:rsid w:val="002213B9"/>
    <w:rsid w:val="00221523"/>
    <w:rsid w:val="00221DC0"/>
    <w:rsid w:val="002221E6"/>
    <w:rsid w:val="0022270C"/>
    <w:rsid w:val="002250EC"/>
    <w:rsid w:val="00227231"/>
    <w:rsid w:val="002344D5"/>
    <w:rsid w:val="00234BBB"/>
    <w:rsid w:val="00234D48"/>
    <w:rsid w:val="00235B8A"/>
    <w:rsid w:val="0024015E"/>
    <w:rsid w:val="00242633"/>
    <w:rsid w:val="002427EA"/>
    <w:rsid w:val="00247C6C"/>
    <w:rsid w:val="0025018F"/>
    <w:rsid w:val="00250B0E"/>
    <w:rsid w:val="0025329C"/>
    <w:rsid w:val="00253364"/>
    <w:rsid w:val="00255E51"/>
    <w:rsid w:val="00256048"/>
    <w:rsid w:val="00262645"/>
    <w:rsid w:val="00262F31"/>
    <w:rsid w:val="002656B5"/>
    <w:rsid w:val="00266D84"/>
    <w:rsid w:val="0027047D"/>
    <w:rsid w:val="00272AFE"/>
    <w:rsid w:val="00273FF2"/>
    <w:rsid w:val="00274A35"/>
    <w:rsid w:val="00274BFC"/>
    <w:rsid w:val="002774EB"/>
    <w:rsid w:val="00277BE4"/>
    <w:rsid w:val="002810C1"/>
    <w:rsid w:val="00285060"/>
    <w:rsid w:val="0028583F"/>
    <w:rsid w:val="00285C16"/>
    <w:rsid w:val="00287228"/>
    <w:rsid w:val="00287EB8"/>
    <w:rsid w:val="00287F85"/>
    <w:rsid w:val="0029049C"/>
    <w:rsid w:val="0029093F"/>
    <w:rsid w:val="00292042"/>
    <w:rsid w:val="00293C81"/>
    <w:rsid w:val="00296058"/>
    <w:rsid w:val="0029707F"/>
    <w:rsid w:val="002A06B8"/>
    <w:rsid w:val="002A094D"/>
    <w:rsid w:val="002A315C"/>
    <w:rsid w:val="002A3DBD"/>
    <w:rsid w:val="002A55C1"/>
    <w:rsid w:val="002A7E16"/>
    <w:rsid w:val="002B10A7"/>
    <w:rsid w:val="002B19D5"/>
    <w:rsid w:val="002B39F5"/>
    <w:rsid w:val="002B43CB"/>
    <w:rsid w:val="002B4FC0"/>
    <w:rsid w:val="002B67DC"/>
    <w:rsid w:val="002C1A98"/>
    <w:rsid w:val="002C492E"/>
    <w:rsid w:val="002D0D39"/>
    <w:rsid w:val="002D0EC7"/>
    <w:rsid w:val="002D22B0"/>
    <w:rsid w:val="002D2383"/>
    <w:rsid w:val="002E0779"/>
    <w:rsid w:val="002E3C04"/>
    <w:rsid w:val="002E41FD"/>
    <w:rsid w:val="002E79D1"/>
    <w:rsid w:val="002F0874"/>
    <w:rsid w:val="002F0C45"/>
    <w:rsid w:val="002F1BC4"/>
    <w:rsid w:val="002F1BE1"/>
    <w:rsid w:val="002F45DC"/>
    <w:rsid w:val="002F4837"/>
    <w:rsid w:val="002F4A04"/>
    <w:rsid w:val="002F597F"/>
    <w:rsid w:val="002F6F07"/>
    <w:rsid w:val="002F7A2E"/>
    <w:rsid w:val="0030080A"/>
    <w:rsid w:val="00305D6E"/>
    <w:rsid w:val="00305F56"/>
    <w:rsid w:val="00306496"/>
    <w:rsid w:val="00311434"/>
    <w:rsid w:val="00312565"/>
    <w:rsid w:val="0031526F"/>
    <w:rsid w:val="00315BCF"/>
    <w:rsid w:val="00316037"/>
    <w:rsid w:val="0032342F"/>
    <w:rsid w:val="00323633"/>
    <w:rsid w:val="003239B6"/>
    <w:rsid w:val="00324899"/>
    <w:rsid w:val="003250D1"/>
    <w:rsid w:val="00326872"/>
    <w:rsid w:val="00327720"/>
    <w:rsid w:val="00327753"/>
    <w:rsid w:val="00330901"/>
    <w:rsid w:val="003328D6"/>
    <w:rsid w:val="00332E39"/>
    <w:rsid w:val="0033402E"/>
    <w:rsid w:val="003360FA"/>
    <w:rsid w:val="00336C89"/>
    <w:rsid w:val="0033751D"/>
    <w:rsid w:val="003412EE"/>
    <w:rsid w:val="00341B29"/>
    <w:rsid w:val="00343098"/>
    <w:rsid w:val="00343E9D"/>
    <w:rsid w:val="003445A7"/>
    <w:rsid w:val="00345C0B"/>
    <w:rsid w:val="00345F80"/>
    <w:rsid w:val="00346E12"/>
    <w:rsid w:val="003536A4"/>
    <w:rsid w:val="003536CE"/>
    <w:rsid w:val="00354EA5"/>
    <w:rsid w:val="00357871"/>
    <w:rsid w:val="00365963"/>
    <w:rsid w:val="0036706A"/>
    <w:rsid w:val="00367499"/>
    <w:rsid w:val="00370141"/>
    <w:rsid w:val="00371746"/>
    <w:rsid w:val="003723B6"/>
    <w:rsid w:val="00373C24"/>
    <w:rsid w:val="00376C1B"/>
    <w:rsid w:val="00380EF0"/>
    <w:rsid w:val="0038129E"/>
    <w:rsid w:val="00381492"/>
    <w:rsid w:val="0038490A"/>
    <w:rsid w:val="003854EA"/>
    <w:rsid w:val="003865A6"/>
    <w:rsid w:val="00387D61"/>
    <w:rsid w:val="00392251"/>
    <w:rsid w:val="00392F08"/>
    <w:rsid w:val="003937FE"/>
    <w:rsid w:val="00396673"/>
    <w:rsid w:val="003A1D84"/>
    <w:rsid w:val="003A6DE5"/>
    <w:rsid w:val="003B159D"/>
    <w:rsid w:val="003B25B3"/>
    <w:rsid w:val="003B54DE"/>
    <w:rsid w:val="003B5A12"/>
    <w:rsid w:val="003B67E5"/>
    <w:rsid w:val="003B6EDF"/>
    <w:rsid w:val="003C0FE8"/>
    <w:rsid w:val="003C16BC"/>
    <w:rsid w:val="003C1E8A"/>
    <w:rsid w:val="003C1F72"/>
    <w:rsid w:val="003C2F32"/>
    <w:rsid w:val="003C72F4"/>
    <w:rsid w:val="003D0329"/>
    <w:rsid w:val="003D0469"/>
    <w:rsid w:val="003D1505"/>
    <w:rsid w:val="003D2975"/>
    <w:rsid w:val="003D2E51"/>
    <w:rsid w:val="003D3B6C"/>
    <w:rsid w:val="003D3E60"/>
    <w:rsid w:val="003E27AF"/>
    <w:rsid w:val="003E378D"/>
    <w:rsid w:val="003E63A4"/>
    <w:rsid w:val="003E67EF"/>
    <w:rsid w:val="003E6AFB"/>
    <w:rsid w:val="003E6C6A"/>
    <w:rsid w:val="003E7ECC"/>
    <w:rsid w:val="003F1E5E"/>
    <w:rsid w:val="003F3736"/>
    <w:rsid w:val="003F763B"/>
    <w:rsid w:val="003F7810"/>
    <w:rsid w:val="004005F5"/>
    <w:rsid w:val="0040433A"/>
    <w:rsid w:val="00405601"/>
    <w:rsid w:val="00410504"/>
    <w:rsid w:val="00411EFC"/>
    <w:rsid w:val="004123DD"/>
    <w:rsid w:val="00412B1B"/>
    <w:rsid w:val="00412E9B"/>
    <w:rsid w:val="0041727A"/>
    <w:rsid w:val="00421C91"/>
    <w:rsid w:val="00422170"/>
    <w:rsid w:val="004228BE"/>
    <w:rsid w:val="00426FE4"/>
    <w:rsid w:val="004270AD"/>
    <w:rsid w:val="004327DA"/>
    <w:rsid w:val="00440659"/>
    <w:rsid w:val="00443836"/>
    <w:rsid w:val="00443FC4"/>
    <w:rsid w:val="004446DB"/>
    <w:rsid w:val="0044730F"/>
    <w:rsid w:val="00450227"/>
    <w:rsid w:val="0045118F"/>
    <w:rsid w:val="00451A16"/>
    <w:rsid w:val="00452963"/>
    <w:rsid w:val="004530D0"/>
    <w:rsid w:val="004536C7"/>
    <w:rsid w:val="00453E13"/>
    <w:rsid w:val="004565A9"/>
    <w:rsid w:val="00460B5D"/>
    <w:rsid w:val="00462256"/>
    <w:rsid w:val="004622A4"/>
    <w:rsid w:val="0046286F"/>
    <w:rsid w:val="00462911"/>
    <w:rsid w:val="0046484C"/>
    <w:rsid w:val="0046535B"/>
    <w:rsid w:val="00465C1A"/>
    <w:rsid w:val="00467DF0"/>
    <w:rsid w:val="00467F55"/>
    <w:rsid w:val="00470A65"/>
    <w:rsid w:val="00476606"/>
    <w:rsid w:val="004769E7"/>
    <w:rsid w:val="00477531"/>
    <w:rsid w:val="00481203"/>
    <w:rsid w:val="0048233A"/>
    <w:rsid w:val="00484153"/>
    <w:rsid w:val="0048558A"/>
    <w:rsid w:val="00485BB0"/>
    <w:rsid w:val="00486301"/>
    <w:rsid w:val="004922EC"/>
    <w:rsid w:val="00492558"/>
    <w:rsid w:val="0049289C"/>
    <w:rsid w:val="00492DAC"/>
    <w:rsid w:val="00494F4C"/>
    <w:rsid w:val="004959A7"/>
    <w:rsid w:val="004A2025"/>
    <w:rsid w:val="004A21B5"/>
    <w:rsid w:val="004A2A76"/>
    <w:rsid w:val="004A4046"/>
    <w:rsid w:val="004A4565"/>
    <w:rsid w:val="004A670B"/>
    <w:rsid w:val="004A6A38"/>
    <w:rsid w:val="004A6C42"/>
    <w:rsid w:val="004B07A3"/>
    <w:rsid w:val="004B2987"/>
    <w:rsid w:val="004B3B6E"/>
    <w:rsid w:val="004B6974"/>
    <w:rsid w:val="004C016B"/>
    <w:rsid w:val="004C1AE9"/>
    <w:rsid w:val="004C332E"/>
    <w:rsid w:val="004C3932"/>
    <w:rsid w:val="004C7483"/>
    <w:rsid w:val="004C76A1"/>
    <w:rsid w:val="004C789A"/>
    <w:rsid w:val="004D1B43"/>
    <w:rsid w:val="004D5BCB"/>
    <w:rsid w:val="004E0284"/>
    <w:rsid w:val="004E2085"/>
    <w:rsid w:val="004E5824"/>
    <w:rsid w:val="004E7FCD"/>
    <w:rsid w:val="004F4160"/>
    <w:rsid w:val="004F4262"/>
    <w:rsid w:val="00500016"/>
    <w:rsid w:val="005007DA"/>
    <w:rsid w:val="0050121A"/>
    <w:rsid w:val="00504280"/>
    <w:rsid w:val="00505508"/>
    <w:rsid w:val="00505CF5"/>
    <w:rsid w:val="005078F5"/>
    <w:rsid w:val="0051017E"/>
    <w:rsid w:val="005103F4"/>
    <w:rsid w:val="00513369"/>
    <w:rsid w:val="005142B6"/>
    <w:rsid w:val="005228DB"/>
    <w:rsid w:val="00533600"/>
    <w:rsid w:val="00534D95"/>
    <w:rsid w:val="00535411"/>
    <w:rsid w:val="00536D46"/>
    <w:rsid w:val="00540387"/>
    <w:rsid w:val="00540A3F"/>
    <w:rsid w:val="00541D86"/>
    <w:rsid w:val="00543641"/>
    <w:rsid w:val="00543A8B"/>
    <w:rsid w:val="00543F45"/>
    <w:rsid w:val="00547866"/>
    <w:rsid w:val="00552D4B"/>
    <w:rsid w:val="00560435"/>
    <w:rsid w:val="00560A33"/>
    <w:rsid w:val="005611B6"/>
    <w:rsid w:val="005644E5"/>
    <w:rsid w:val="00566B83"/>
    <w:rsid w:val="005675A1"/>
    <w:rsid w:val="00571BFE"/>
    <w:rsid w:val="00574FDC"/>
    <w:rsid w:val="005761AC"/>
    <w:rsid w:val="00576649"/>
    <w:rsid w:val="005766EF"/>
    <w:rsid w:val="00583A11"/>
    <w:rsid w:val="00583E3C"/>
    <w:rsid w:val="00584FE4"/>
    <w:rsid w:val="00586AE2"/>
    <w:rsid w:val="00586AF4"/>
    <w:rsid w:val="00592DD1"/>
    <w:rsid w:val="005937A4"/>
    <w:rsid w:val="005946B4"/>
    <w:rsid w:val="00594BD6"/>
    <w:rsid w:val="00595E52"/>
    <w:rsid w:val="005A0181"/>
    <w:rsid w:val="005A18F5"/>
    <w:rsid w:val="005A1A95"/>
    <w:rsid w:val="005A5F22"/>
    <w:rsid w:val="005A699B"/>
    <w:rsid w:val="005A69CF"/>
    <w:rsid w:val="005A7E7A"/>
    <w:rsid w:val="005B18EF"/>
    <w:rsid w:val="005B1C5D"/>
    <w:rsid w:val="005B32B3"/>
    <w:rsid w:val="005B4994"/>
    <w:rsid w:val="005B6336"/>
    <w:rsid w:val="005C0EE9"/>
    <w:rsid w:val="005C2044"/>
    <w:rsid w:val="005C651A"/>
    <w:rsid w:val="005D1BFB"/>
    <w:rsid w:val="005D298D"/>
    <w:rsid w:val="005D78F2"/>
    <w:rsid w:val="005E0B3A"/>
    <w:rsid w:val="005E0BFE"/>
    <w:rsid w:val="005E0CA6"/>
    <w:rsid w:val="005E1852"/>
    <w:rsid w:val="005E3A5D"/>
    <w:rsid w:val="005E693C"/>
    <w:rsid w:val="005E7470"/>
    <w:rsid w:val="005E7B9F"/>
    <w:rsid w:val="005F02B2"/>
    <w:rsid w:val="005F2DC6"/>
    <w:rsid w:val="005F3633"/>
    <w:rsid w:val="005F594D"/>
    <w:rsid w:val="006011BF"/>
    <w:rsid w:val="006105C3"/>
    <w:rsid w:val="006114D7"/>
    <w:rsid w:val="00612BEF"/>
    <w:rsid w:val="00614C88"/>
    <w:rsid w:val="00616EDA"/>
    <w:rsid w:val="00616FCB"/>
    <w:rsid w:val="00617351"/>
    <w:rsid w:val="00617899"/>
    <w:rsid w:val="00617B19"/>
    <w:rsid w:val="00620099"/>
    <w:rsid w:val="00622513"/>
    <w:rsid w:val="00624687"/>
    <w:rsid w:val="00625E3E"/>
    <w:rsid w:val="006275C5"/>
    <w:rsid w:val="00630C43"/>
    <w:rsid w:val="0063403B"/>
    <w:rsid w:val="006349EB"/>
    <w:rsid w:val="00636F51"/>
    <w:rsid w:val="0063797A"/>
    <w:rsid w:val="00637CED"/>
    <w:rsid w:val="00643616"/>
    <w:rsid w:val="00643BFF"/>
    <w:rsid w:val="006454D6"/>
    <w:rsid w:val="0064552F"/>
    <w:rsid w:val="006508E7"/>
    <w:rsid w:val="00650E27"/>
    <w:rsid w:val="00651DDF"/>
    <w:rsid w:val="00651DE8"/>
    <w:rsid w:val="006520A1"/>
    <w:rsid w:val="00652D70"/>
    <w:rsid w:val="00660D2A"/>
    <w:rsid w:val="00662290"/>
    <w:rsid w:val="00662674"/>
    <w:rsid w:val="0066306F"/>
    <w:rsid w:val="006632B9"/>
    <w:rsid w:val="006632C5"/>
    <w:rsid w:val="00664E50"/>
    <w:rsid w:val="00666C68"/>
    <w:rsid w:val="00671D3B"/>
    <w:rsid w:val="006720BB"/>
    <w:rsid w:val="00673CBD"/>
    <w:rsid w:val="00675031"/>
    <w:rsid w:val="00677E33"/>
    <w:rsid w:val="006831FC"/>
    <w:rsid w:val="006836D9"/>
    <w:rsid w:val="00683C07"/>
    <w:rsid w:val="00683FD2"/>
    <w:rsid w:val="00686ADB"/>
    <w:rsid w:val="00686F03"/>
    <w:rsid w:val="00687246"/>
    <w:rsid w:val="00693E54"/>
    <w:rsid w:val="006955DC"/>
    <w:rsid w:val="00696C1B"/>
    <w:rsid w:val="006A1CD7"/>
    <w:rsid w:val="006A3403"/>
    <w:rsid w:val="006A5373"/>
    <w:rsid w:val="006A7178"/>
    <w:rsid w:val="006A72C7"/>
    <w:rsid w:val="006B2748"/>
    <w:rsid w:val="006B3309"/>
    <w:rsid w:val="006B54BD"/>
    <w:rsid w:val="006C0FD7"/>
    <w:rsid w:val="006C1BE0"/>
    <w:rsid w:val="006C3CDC"/>
    <w:rsid w:val="006C6CE6"/>
    <w:rsid w:val="006D097A"/>
    <w:rsid w:val="006D397A"/>
    <w:rsid w:val="006D4816"/>
    <w:rsid w:val="006E22DB"/>
    <w:rsid w:val="006E35BD"/>
    <w:rsid w:val="006E3AB1"/>
    <w:rsid w:val="006E5A1B"/>
    <w:rsid w:val="006E6903"/>
    <w:rsid w:val="006F05C6"/>
    <w:rsid w:val="006F0FA5"/>
    <w:rsid w:val="006F1201"/>
    <w:rsid w:val="006F2692"/>
    <w:rsid w:val="006F3888"/>
    <w:rsid w:val="006F3DD8"/>
    <w:rsid w:val="006F7093"/>
    <w:rsid w:val="0070006A"/>
    <w:rsid w:val="00700F5C"/>
    <w:rsid w:val="00702BDA"/>
    <w:rsid w:val="00703E67"/>
    <w:rsid w:val="007051A9"/>
    <w:rsid w:val="0070570B"/>
    <w:rsid w:val="00710876"/>
    <w:rsid w:val="007111FD"/>
    <w:rsid w:val="00711293"/>
    <w:rsid w:val="00712943"/>
    <w:rsid w:val="0071568C"/>
    <w:rsid w:val="00717CA5"/>
    <w:rsid w:val="00717D49"/>
    <w:rsid w:val="0072088E"/>
    <w:rsid w:val="007214EC"/>
    <w:rsid w:val="00723E32"/>
    <w:rsid w:val="00724FCF"/>
    <w:rsid w:val="00725E37"/>
    <w:rsid w:val="00733DB7"/>
    <w:rsid w:val="00734998"/>
    <w:rsid w:val="0073499A"/>
    <w:rsid w:val="0073524F"/>
    <w:rsid w:val="00735416"/>
    <w:rsid w:val="00736BFE"/>
    <w:rsid w:val="0073756E"/>
    <w:rsid w:val="007404B5"/>
    <w:rsid w:val="007424FB"/>
    <w:rsid w:val="00743A9D"/>
    <w:rsid w:val="00744C12"/>
    <w:rsid w:val="007462B6"/>
    <w:rsid w:val="007468A1"/>
    <w:rsid w:val="007475A6"/>
    <w:rsid w:val="00747DCD"/>
    <w:rsid w:val="0075023B"/>
    <w:rsid w:val="00751F41"/>
    <w:rsid w:val="007530BA"/>
    <w:rsid w:val="00754580"/>
    <w:rsid w:val="0075674D"/>
    <w:rsid w:val="00757C75"/>
    <w:rsid w:val="00760CFF"/>
    <w:rsid w:val="00760F9B"/>
    <w:rsid w:val="0076214F"/>
    <w:rsid w:val="007629B1"/>
    <w:rsid w:val="00762EA7"/>
    <w:rsid w:val="007639DC"/>
    <w:rsid w:val="007665E2"/>
    <w:rsid w:val="0076782F"/>
    <w:rsid w:val="00770EE3"/>
    <w:rsid w:val="00771430"/>
    <w:rsid w:val="00773A1A"/>
    <w:rsid w:val="0077507A"/>
    <w:rsid w:val="00775940"/>
    <w:rsid w:val="00776436"/>
    <w:rsid w:val="00780CDD"/>
    <w:rsid w:val="007818D7"/>
    <w:rsid w:val="00783BA6"/>
    <w:rsid w:val="00785006"/>
    <w:rsid w:val="007869C7"/>
    <w:rsid w:val="00787C1D"/>
    <w:rsid w:val="00790A37"/>
    <w:rsid w:val="00790BB5"/>
    <w:rsid w:val="00793980"/>
    <w:rsid w:val="00794D74"/>
    <w:rsid w:val="007A254D"/>
    <w:rsid w:val="007A2CE5"/>
    <w:rsid w:val="007A37B6"/>
    <w:rsid w:val="007A6002"/>
    <w:rsid w:val="007A655F"/>
    <w:rsid w:val="007A7202"/>
    <w:rsid w:val="007C33A4"/>
    <w:rsid w:val="007C3793"/>
    <w:rsid w:val="007C3A71"/>
    <w:rsid w:val="007C3AFF"/>
    <w:rsid w:val="007C423F"/>
    <w:rsid w:val="007C4282"/>
    <w:rsid w:val="007C4C41"/>
    <w:rsid w:val="007C608E"/>
    <w:rsid w:val="007C67AA"/>
    <w:rsid w:val="007D3A10"/>
    <w:rsid w:val="007D453A"/>
    <w:rsid w:val="007D4C1A"/>
    <w:rsid w:val="007E13F3"/>
    <w:rsid w:val="007E146A"/>
    <w:rsid w:val="007E3D4E"/>
    <w:rsid w:val="007E5F3C"/>
    <w:rsid w:val="007E5FD2"/>
    <w:rsid w:val="007E6659"/>
    <w:rsid w:val="007F18FA"/>
    <w:rsid w:val="007F1BF1"/>
    <w:rsid w:val="007F291A"/>
    <w:rsid w:val="007F5CC0"/>
    <w:rsid w:val="007F642C"/>
    <w:rsid w:val="007F6CF7"/>
    <w:rsid w:val="007F6DAC"/>
    <w:rsid w:val="007F79FA"/>
    <w:rsid w:val="007F7A55"/>
    <w:rsid w:val="008026D8"/>
    <w:rsid w:val="00803EF5"/>
    <w:rsid w:val="00804AE5"/>
    <w:rsid w:val="00810124"/>
    <w:rsid w:val="00810C15"/>
    <w:rsid w:val="008117FB"/>
    <w:rsid w:val="00812545"/>
    <w:rsid w:val="00812F8B"/>
    <w:rsid w:val="008132FA"/>
    <w:rsid w:val="00813DC5"/>
    <w:rsid w:val="0081577F"/>
    <w:rsid w:val="008163C1"/>
    <w:rsid w:val="008177FD"/>
    <w:rsid w:val="008200AB"/>
    <w:rsid w:val="00820732"/>
    <w:rsid w:val="008235CE"/>
    <w:rsid w:val="00824886"/>
    <w:rsid w:val="00826BFC"/>
    <w:rsid w:val="008304E3"/>
    <w:rsid w:val="00832441"/>
    <w:rsid w:val="0083761A"/>
    <w:rsid w:val="00841288"/>
    <w:rsid w:val="00841794"/>
    <w:rsid w:val="00841923"/>
    <w:rsid w:val="00843654"/>
    <w:rsid w:val="008447FB"/>
    <w:rsid w:val="00845064"/>
    <w:rsid w:val="00845079"/>
    <w:rsid w:val="00850448"/>
    <w:rsid w:val="00850511"/>
    <w:rsid w:val="008531BD"/>
    <w:rsid w:val="00853E79"/>
    <w:rsid w:val="00855E85"/>
    <w:rsid w:val="00857983"/>
    <w:rsid w:val="0086436E"/>
    <w:rsid w:val="00865546"/>
    <w:rsid w:val="008667CA"/>
    <w:rsid w:val="00866BA5"/>
    <w:rsid w:val="00870428"/>
    <w:rsid w:val="00870A5A"/>
    <w:rsid w:val="00875D2C"/>
    <w:rsid w:val="008761E5"/>
    <w:rsid w:val="008822F6"/>
    <w:rsid w:val="0088414E"/>
    <w:rsid w:val="0088668B"/>
    <w:rsid w:val="008877F9"/>
    <w:rsid w:val="0089013A"/>
    <w:rsid w:val="00892428"/>
    <w:rsid w:val="00893B50"/>
    <w:rsid w:val="00894E63"/>
    <w:rsid w:val="00895566"/>
    <w:rsid w:val="00895C6B"/>
    <w:rsid w:val="00896130"/>
    <w:rsid w:val="008A0B6C"/>
    <w:rsid w:val="008A14B1"/>
    <w:rsid w:val="008A267E"/>
    <w:rsid w:val="008A3230"/>
    <w:rsid w:val="008A376D"/>
    <w:rsid w:val="008A4271"/>
    <w:rsid w:val="008A55E8"/>
    <w:rsid w:val="008A6005"/>
    <w:rsid w:val="008B2899"/>
    <w:rsid w:val="008B3D2F"/>
    <w:rsid w:val="008B4605"/>
    <w:rsid w:val="008B50B2"/>
    <w:rsid w:val="008B6081"/>
    <w:rsid w:val="008C0126"/>
    <w:rsid w:val="008C0F9E"/>
    <w:rsid w:val="008C1E04"/>
    <w:rsid w:val="008C36B3"/>
    <w:rsid w:val="008C6304"/>
    <w:rsid w:val="008D02B6"/>
    <w:rsid w:val="008D494B"/>
    <w:rsid w:val="008E43A3"/>
    <w:rsid w:val="008E51FD"/>
    <w:rsid w:val="008E7C43"/>
    <w:rsid w:val="008F1E42"/>
    <w:rsid w:val="008F306E"/>
    <w:rsid w:val="008F37D1"/>
    <w:rsid w:val="008F4003"/>
    <w:rsid w:val="008F6DEC"/>
    <w:rsid w:val="00902DE0"/>
    <w:rsid w:val="00903BB3"/>
    <w:rsid w:val="00903EBD"/>
    <w:rsid w:val="00904635"/>
    <w:rsid w:val="0090476F"/>
    <w:rsid w:val="00906055"/>
    <w:rsid w:val="00906563"/>
    <w:rsid w:val="00906BF9"/>
    <w:rsid w:val="009113EF"/>
    <w:rsid w:val="00920797"/>
    <w:rsid w:val="00925045"/>
    <w:rsid w:val="009266E4"/>
    <w:rsid w:val="0092706F"/>
    <w:rsid w:val="009276F5"/>
    <w:rsid w:val="009319E2"/>
    <w:rsid w:val="009327E3"/>
    <w:rsid w:val="0093613C"/>
    <w:rsid w:val="00940524"/>
    <w:rsid w:val="00940C73"/>
    <w:rsid w:val="00942BB5"/>
    <w:rsid w:val="0094342E"/>
    <w:rsid w:val="0094476F"/>
    <w:rsid w:val="00947B05"/>
    <w:rsid w:val="00950516"/>
    <w:rsid w:val="009531FE"/>
    <w:rsid w:val="00955C93"/>
    <w:rsid w:val="00956170"/>
    <w:rsid w:val="00956666"/>
    <w:rsid w:val="00960AC2"/>
    <w:rsid w:val="00962AEF"/>
    <w:rsid w:val="00965428"/>
    <w:rsid w:val="00965513"/>
    <w:rsid w:val="00970AC2"/>
    <w:rsid w:val="009713FA"/>
    <w:rsid w:val="00971C9E"/>
    <w:rsid w:val="00971D23"/>
    <w:rsid w:val="00972F34"/>
    <w:rsid w:val="00974EA0"/>
    <w:rsid w:val="00976A3A"/>
    <w:rsid w:val="00976FC3"/>
    <w:rsid w:val="0098246F"/>
    <w:rsid w:val="009868B5"/>
    <w:rsid w:val="0098719D"/>
    <w:rsid w:val="009923D3"/>
    <w:rsid w:val="00994378"/>
    <w:rsid w:val="00996D1C"/>
    <w:rsid w:val="009A0C10"/>
    <w:rsid w:val="009A1D5C"/>
    <w:rsid w:val="009A5182"/>
    <w:rsid w:val="009A6A25"/>
    <w:rsid w:val="009A7459"/>
    <w:rsid w:val="009B12FF"/>
    <w:rsid w:val="009B20FB"/>
    <w:rsid w:val="009B2FDA"/>
    <w:rsid w:val="009B3356"/>
    <w:rsid w:val="009B776A"/>
    <w:rsid w:val="009C1F29"/>
    <w:rsid w:val="009C22A2"/>
    <w:rsid w:val="009C3B2F"/>
    <w:rsid w:val="009C46E8"/>
    <w:rsid w:val="009D03E9"/>
    <w:rsid w:val="009D089E"/>
    <w:rsid w:val="009D4003"/>
    <w:rsid w:val="009D6DEE"/>
    <w:rsid w:val="009D7A5F"/>
    <w:rsid w:val="009D7C23"/>
    <w:rsid w:val="009E0439"/>
    <w:rsid w:val="009E0FCC"/>
    <w:rsid w:val="009E20F8"/>
    <w:rsid w:val="009E2197"/>
    <w:rsid w:val="009E30C6"/>
    <w:rsid w:val="009E33DD"/>
    <w:rsid w:val="009F23F3"/>
    <w:rsid w:val="009F24BA"/>
    <w:rsid w:val="009F3D90"/>
    <w:rsid w:val="009F3EBB"/>
    <w:rsid w:val="009F58C0"/>
    <w:rsid w:val="00A0169D"/>
    <w:rsid w:val="00A024C9"/>
    <w:rsid w:val="00A03F38"/>
    <w:rsid w:val="00A03F93"/>
    <w:rsid w:val="00A041ED"/>
    <w:rsid w:val="00A05094"/>
    <w:rsid w:val="00A0697F"/>
    <w:rsid w:val="00A07D94"/>
    <w:rsid w:val="00A10216"/>
    <w:rsid w:val="00A15F12"/>
    <w:rsid w:val="00A16A6F"/>
    <w:rsid w:val="00A16BDC"/>
    <w:rsid w:val="00A20FD7"/>
    <w:rsid w:val="00A217AA"/>
    <w:rsid w:val="00A220B6"/>
    <w:rsid w:val="00A22FB6"/>
    <w:rsid w:val="00A23217"/>
    <w:rsid w:val="00A23B15"/>
    <w:rsid w:val="00A276EA"/>
    <w:rsid w:val="00A31377"/>
    <w:rsid w:val="00A34C16"/>
    <w:rsid w:val="00A36210"/>
    <w:rsid w:val="00A40C8A"/>
    <w:rsid w:val="00A4232D"/>
    <w:rsid w:val="00A426DE"/>
    <w:rsid w:val="00A44B96"/>
    <w:rsid w:val="00A46B61"/>
    <w:rsid w:val="00A5210E"/>
    <w:rsid w:val="00A5793A"/>
    <w:rsid w:val="00A604E2"/>
    <w:rsid w:val="00A61A49"/>
    <w:rsid w:val="00A6347E"/>
    <w:rsid w:val="00A65181"/>
    <w:rsid w:val="00A676A0"/>
    <w:rsid w:val="00A67C00"/>
    <w:rsid w:val="00A707C1"/>
    <w:rsid w:val="00A7200F"/>
    <w:rsid w:val="00A72B5B"/>
    <w:rsid w:val="00A73FC0"/>
    <w:rsid w:val="00A754C9"/>
    <w:rsid w:val="00A7786A"/>
    <w:rsid w:val="00A84011"/>
    <w:rsid w:val="00A846DE"/>
    <w:rsid w:val="00A92A18"/>
    <w:rsid w:val="00A9372D"/>
    <w:rsid w:val="00AA0E92"/>
    <w:rsid w:val="00AA0F25"/>
    <w:rsid w:val="00AA0F73"/>
    <w:rsid w:val="00AA297E"/>
    <w:rsid w:val="00AA2D29"/>
    <w:rsid w:val="00AA38DD"/>
    <w:rsid w:val="00AA3B80"/>
    <w:rsid w:val="00AB0D9D"/>
    <w:rsid w:val="00AB1352"/>
    <w:rsid w:val="00AB32C7"/>
    <w:rsid w:val="00AB55D1"/>
    <w:rsid w:val="00AB6F81"/>
    <w:rsid w:val="00AC2CC8"/>
    <w:rsid w:val="00AC4587"/>
    <w:rsid w:val="00AC4CA6"/>
    <w:rsid w:val="00AC5D90"/>
    <w:rsid w:val="00AD1A07"/>
    <w:rsid w:val="00AD24F7"/>
    <w:rsid w:val="00AD2A9F"/>
    <w:rsid w:val="00AD5B11"/>
    <w:rsid w:val="00AD67E6"/>
    <w:rsid w:val="00AE0713"/>
    <w:rsid w:val="00AE34C7"/>
    <w:rsid w:val="00AE3D68"/>
    <w:rsid w:val="00AE4260"/>
    <w:rsid w:val="00AE4605"/>
    <w:rsid w:val="00AE54FC"/>
    <w:rsid w:val="00AE5603"/>
    <w:rsid w:val="00AF07ED"/>
    <w:rsid w:val="00AF3176"/>
    <w:rsid w:val="00AF4768"/>
    <w:rsid w:val="00AF487B"/>
    <w:rsid w:val="00AF631A"/>
    <w:rsid w:val="00AF6DFA"/>
    <w:rsid w:val="00AF7BE4"/>
    <w:rsid w:val="00B024D8"/>
    <w:rsid w:val="00B053CD"/>
    <w:rsid w:val="00B0546B"/>
    <w:rsid w:val="00B06477"/>
    <w:rsid w:val="00B06B54"/>
    <w:rsid w:val="00B106B1"/>
    <w:rsid w:val="00B10D64"/>
    <w:rsid w:val="00B130DB"/>
    <w:rsid w:val="00B150D6"/>
    <w:rsid w:val="00B15D55"/>
    <w:rsid w:val="00B162AD"/>
    <w:rsid w:val="00B21F9E"/>
    <w:rsid w:val="00B27F30"/>
    <w:rsid w:val="00B30518"/>
    <w:rsid w:val="00B31384"/>
    <w:rsid w:val="00B31591"/>
    <w:rsid w:val="00B35542"/>
    <w:rsid w:val="00B3756C"/>
    <w:rsid w:val="00B42699"/>
    <w:rsid w:val="00B43088"/>
    <w:rsid w:val="00B43F3E"/>
    <w:rsid w:val="00B4421B"/>
    <w:rsid w:val="00B44F25"/>
    <w:rsid w:val="00B460DA"/>
    <w:rsid w:val="00B463B6"/>
    <w:rsid w:val="00B50E02"/>
    <w:rsid w:val="00B50E08"/>
    <w:rsid w:val="00B524F3"/>
    <w:rsid w:val="00B52F07"/>
    <w:rsid w:val="00B5312D"/>
    <w:rsid w:val="00B552FD"/>
    <w:rsid w:val="00B62127"/>
    <w:rsid w:val="00B622EE"/>
    <w:rsid w:val="00B641FB"/>
    <w:rsid w:val="00B6490C"/>
    <w:rsid w:val="00B65382"/>
    <w:rsid w:val="00B658E1"/>
    <w:rsid w:val="00B728C2"/>
    <w:rsid w:val="00B731E5"/>
    <w:rsid w:val="00B73A53"/>
    <w:rsid w:val="00B73E0F"/>
    <w:rsid w:val="00B74127"/>
    <w:rsid w:val="00B76F05"/>
    <w:rsid w:val="00B773E0"/>
    <w:rsid w:val="00B7743B"/>
    <w:rsid w:val="00B8594D"/>
    <w:rsid w:val="00B859E7"/>
    <w:rsid w:val="00B906B9"/>
    <w:rsid w:val="00B94F70"/>
    <w:rsid w:val="00BA0037"/>
    <w:rsid w:val="00BA1F20"/>
    <w:rsid w:val="00BA2F1B"/>
    <w:rsid w:val="00BA2FDF"/>
    <w:rsid w:val="00BA3DEE"/>
    <w:rsid w:val="00BA57FC"/>
    <w:rsid w:val="00BA5876"/>
    <w:rsid w:val="00BA5E08"/>
    <w:rsid w:val="00BA6D7D"/>
    <w:rsid w:val="00BA762D"/>
    <w:rsid w:val="00BA7646"/>
    <w:rsid w:val="00BA7747"/>
    <w:rsid w:val="00BA7BA9"/>
    <w:rsid w:val="00BB03C5"/>
    <w:rsid w:val="00BB087D"/>
    <w:rsid w:val="00BB179D"/>
    <w:rsid w:val="00BB233E"/>
    <w:rsid w:val="00BB3E50"/>
    <w:rsid w:val="00BB4683"/>
    <w:rsid w:val="00BB5BFF"/>
    <w:rsid w:val="00BB5EA5"/>
    <w:rsid w:val="00BB74D4"/>
    <w:rsid w:val="00BC0C39"/>
    <w:rsid w:val="00BC1D16"/>
    <w:rsid w:val="00BC49A3"/>
    <w:rsid w:val="00BD14EF"/>
    <w:rsid w:val="00BD26A3"/>
    <w:rsid w:val="00BD3C8D"/>
    <w:rsid w:val="00BD3C97"/>
    <w:rsid w:val="00BD5975"/>
    <w:rsid w:val="00BD7512"/>
    <w:rsid w:val="00BE0B22"/>
    <w:rsid w:val="00BE22CB"/>
    <w:rsid w:val="00BE7A60"/>
    <w:rsid w:val="00BF08E8"/>
    <w:rsid w:val="00BF0A67"/>
    <w:rsid w:val="00BF3F3E"/>
    <w:rsid w:val="00BF4E92"/>
    <w:rsid w:val="00BF7220"/>
    <w:rsid w:val="00BF7998"/>
    <w:rsid w:val="00C007AB"/>
    <w:rsid w:val="00C01173"/>
    <w:rsid w:val="00C01CF6"/>
    <w:rsid w:val="00C03B77"/>
    <w:rsid w:val="00C03EBE"/>
    <w:rsid w:val="00C04BF7"/>
    <w:rsid w:val="00C057E9"/>
    <w:rsid w:val="00C06EEB"/>
    <w:rsid w:val="00C07AA1"/>
    <w:rsid w:val="00C07F56"/>
    <w:rsid w:val="00C11167"/>
    <w:rsid w:val="00C12CBB"/>
    <w:rsid w:val="00C13AED"/>
    <w:rsid w:val="00C144DA"/>
    <w:rsid w:val="00C15FC4"/>
    <w:rsid w:val="00C161B3"/>
    <w:rsid w:val="00C2007D"/>
    <w:rsid w:val="00C20E40"/>
    <w:rsid w:val="00C21C1E"/>
    <w:rsid w:val="00C21EA4"/>
    <w:rsid w:val="00C2217F"/>
    <w:rsid w:val="00C300E7"/>
    <w:rsid w:val="00C31E76"/>
    <w:rsid w:val="00C321A3"/>
    <w:rsid w:val="00C3220E"/>
    <w:rsid w:val="00C331D5"/>
    <w:rsid w:val="00C33941"/>
    <w:rsid w:val="00C34031"/>
    <w:rsid w:val="00C361D5"/>
    <w:rsid w:val="00C36603"/>
    <w:rsid w:val="00C36802"/>
    <w:rsid w:val="00C40285"/>
    <w:rsid w:val="00C4157A"/>
    <w:rsid w:val="00C4657B"/>
    <w:rsid w:val="00C46FA7"/>
    <w:rsid w:val="00C513C1"/>
    <w:rsid w:val="00C517E9"/>
    <w:rsid w:val="00C51D38"/>
    <w:rsid w:val="00C5287A"/>
    <w:rsid w:val="00C54437"/>
    <w:rsid w:val="00C57230"/>
    <w:rsid w:val="00C60930"/>
    <w:rsid w:val="00C61423"/>
    <w:rsid w:val="00C62923"/>
    <w:rsid w:val="00C63790"/>
    <w:rsid w:val="00C67043"/>
    <w:rsid w:val="00C726FA"/>
    <w:rsid w:val="00C80701"/>
    <w:rsid w:val="00C8265B"/>
    <w:rsid w:val="00C82F1B"/>
    <w:rsid w:val="00C92089"/>
    <w:rsid w:val="00C92E20"/>
    <w:rsid w:val="00C93885"/>
    <w:rsid w:val="00C94B87"/>
    <w:rsid w:val="00C94D4B"/>
    <w:rsid w:val="00CA0B9D"/>
    <w:rsid w:val="00CA2F54"/>
    <w:rsid w:val="00CA6E9B"/>
    <w:rsid w:val="00CB0F7D"/>
    <w:rsid w:val="00CB1DC7"/>
    <w:rsid w:val="00CB1E25"/>
    <w:rsid w:val="00CB2CC3"/>
    <w:rsid w:val="00CB352B"/>
    <w:rsid w:val="00CB3D3F"/>
    <w:rsid w:val="00CB7D0E"/>
    <w:rsid w:val="00CC150D"/>
    <w:rsid w:val="00CD01AA"/>
    <w:rsid w:val="00CD12FB"/>
    <w:rsid w:val="00CD18B7"/>
    <w:rsid w:val="00CD3557"/>
    <w:rsid w:val="00CD521E"/>
    <w:rsid w:val="00CE0F82"/>
    <w:rsid w:val="00CE4681"/>
    <w:rsid w:val="00CE4DD4"/>
    <w:rsid w:val="00CE4DEC"/>
    <w:rsid w:val="00CE6A28"/>
    <w:rsid w:val="00CE6B9B"/>
    <w:rsid w:val="00CF3B6B"/>
    <w:rsid w:val="00CF4DFF"/>
    <w:rsid w:val="00CF6CB1"/>
    <w:rsid w:val="00CF7548"/>
    <w:rsid w:val="00D0218F"/>
    <w:rsid w:val="00D025B9"/>
    <w:rsid w:val="00D030C2"/>
    <w:rsid w:val="00D04F7A"/>
    <w:rsid w:val="00D061B9"/>
    <w:rsid w:val="00D1039A"/>
    <w:rsid w:val="00D11A8C"/>
    <w:rsid w:val="00D11DB9"/>
    <w:rsid w:val="00D12C77"/>
    <w:rsid w:val="00D15066"/>
    <w:rsid w:val="00D20B57"/>
    <w:rsid w:val="00D2172C"/>
    <w:rsid w:val="00D22502"/>
    <w:rsid w:val="00D3076A"/>
    <w:rsid w:val="00D41113"/>
    <w:rsid w:val="00D4225A"/>
    <w:rsid w:val="00D42B97"/>
    <w:rsid w:val="00D42BC5"/>
    <w:rsid w:val="00D43387"/>
    <w:rsid w:val="00D45026"/>
    <w:rsid w:val="00D47F42"/>
    <w:rsid w:val="00D51158"/>
    <w:rsid w:val="00D511CE"/>
    <w:rsid w:val="00D60F9C"/>
    <w:rsid w:val="00D62DB8"/>
    <w:rsid w:val="00D62DC0"/>
    <w:rsid w:val="00D63862"/>
    <w:rsid w:val="00D647C2"/>
    <w:rsid w:val="00D658A3"/>
    <w:rsid w:val="00D660AD"/>
    <w:rsid w:val="00D66B4B"/>
    <w:rsid w:val="00D67E42"/>
    <w:rsid w:val="00D70448"/>
    <w:rsid w:val="00D7429E"/>
    <w:rsid w:val="00D76F72"/>
    <w:rsid w:val="00D77493"/>
    <w:rsid w:val="00D865D8"/>
    <w:rsid w:val="00D87D68"/>
    <w:rsid w:val="00D90606"/>
    <w:rsid w:val="00DA27A8"/>
    <w:rsid w:val="00DA4FFF"/>
    <w:rsid w:val="00DA5EA3"/>
    <w:rsid w:val="00DA7A0B"/>
    <w:rsid w:val="00DB1EDA"/>
    <w:rsid w:val="00DB3330"/>
    <w:rsid w:val="00DB4323"/>
    <w:rsid w:val="00DB471E"/>
    <w:rsid w:val="00DB64AE"/>
    <w:rsid w:val="00DC03E0"/>
    <w:rsid w:val="00DC1BE4"/>
    <w:rsid w:val="00DC2222"/>
    <w:rsid w:val="00DC226A"/>
    <w:rsid w:val="00DC6D95"/>
    <w:rsid w:val="00DC717F"/>
    <w:rsid w:val="00DD067E"/>
    <w:rsid w:val="00DD1B99"/>
    <w:rsid w:val="00DD1E17"/>
    <w:rsid w:val="00DD2551"/>
    <w:rsid w:val="00DD3E72"/>
    <w:rsid w:val="00DD43BF"/>
    <w:rsid w:val="00DD4742"/>
    <w:rsid w:val="00DD69B6"/>
    <w:rsid w:val="00DD7B55"/>
    <w:rsid w:val="00DE1579"/>
    <w:rsid w:val="00DE2F6F"/>
    <w:rsid w:val="00DE420D"/>
    <w:rsid w:val="00DE5C13"/>
    <w:rsid w:val="00DF389E"/>
    <w:rsid w:val="00DF5604"/>
    <w:rsid w:val="00DF78B2"/>
    <w:rsid w:val="00E018CA"/>
    <w:rsid w:val="00E0487B"/>
    <w:rsid w:val="00E144AF"/>
    <w:rsid w:val="00E1560E"/>
    <w:rsid w:val="00E15D65"/>
    <w:rsid w:val="00E162D2"/>
    <w:rsid w:val="00E23422"/>
    <w:rsid w:val="00E25C28"/>
    <w:rsid w:val="00E319F9"/>
    <w:rsid w:val="00E31F6E"/>
    <w:rsid w:val="00E32626"/>
    <w:rsid w:val="00E332FB"/>
    <w:rsid w:val="00E33CC0"/>
    <w:rsid w:val="00E36378"/>
    <w:rsid w:val="00E3699B"/>
    <w:rsid w:val="00E3749A"/>
    <w:rsid w:val="00E37A26"/>
    <w:rsid w:val="00E41379"/>
    <w:rsid w:val="00E41948"/>
    <w:rsid w:val="00E42B8B"/>
    <w:rsid w:val="00E42E92"/>
    <w:rsid w:val="00E455E1"/>
    <w:rsid w:val="00E45A13"/>
    <w:rsid w:val="00E47958"/>
    <w:rsid w:val="00E502EE"/>
    <w:rsid w:val="00E52B69"/>
    <w:rsid w:val="00E537E8"/>
    <w:rsid w:val="00E5457C"/>
    <w:rsid w:val="00E60531"/>
    <w:rsid w:val="00E62EA3"/>
    <w:rsid w:val="00E63108"/>
    <w:rsid w:val="00E6392A"/>
    <w:rsid w:val="00E64641"/>
    <w:rsid w:val="00E66426"/>
    <w:rsid w:val="00E66F96"/>
    <w:rsid w:val="00E677EE"/>
    <w:rsid w:val="00E70376"/>
    <w:rsid w:val="00E71F12"/>
    <w:rsid w:val="00E72597"/>
    <w:rsid w:val="00E72994"/>
    <w:rsid w:val="00E739B6"/>
    <w:rsid w:val="00E75142"/>
    <w:rsid w:val="00E77ABA"/>
    <w:rsid w:val="00E8066F"/>
    <w:rsid w:val="00E810D2"/>
    <w:rsid w:val="00E812F2"/>
    <w:rsid w:val="00E83810"/>
    <w:rsid w:val="00E86407"/>
    <w:rsid w:val="00E87D8C"/>
    <w:rsid w:val="00E92B30"/>
    <w:rsid w:val="00E9427E"/>
    <w:rsid w:val="00E94FFE"/>
    <w:rsid w:val="00E97F15"/>
    <w:rsid w:val="00EA00A3"/>
    <w:rsid w:val="00EA07AA"/>
    <w:rsid w:val="00EA4B29"/>
    <w:rsid w:val="00EA60E3"/>
    <w:rsid w:val="00EB05B2"/>
    <w:rsid w:val="00EB1EE0"/>
    <w:rsid w:val="00EB2A59"/>
    <w:rsid w:val="00EB4470"/>
    <w:rsid w:val="00EB5B07"/>
    <w:rsid w:val="00EB7480"/>
    <w:rsid w:val="00EC0D62"/>
    <w:rsid w:val="00EC2F24"/>
    <w:rsid w:val="00EC5005"/>
    <w:rsid w:val="00ED3472"/>
    <w:rsid w:val="00ED3B97"/>
    <w:rsid w:val="00ED68AC"/>
    <w:rsid w:val="00ED755F"/>
    <w:rsid w:val="00ED7F73"/>
    <w:rsid w:val="00EE1091"/>
    <w:rsid w:val="00EE2ACD"/>
    <w:rsid w:val="00EE34A6"/>
    <w:rsid w:val="00EE4344"/>
    <w:rsid w:val="00EE5636"/>
    <w:rsid w:val="00EF1ADA"/>
    <w:rsid w:val="00EF6721"/>
    <w:rsid w:val="00F00F8C"/>
    <w:rsid w:val="00F0150F"/>
    <w:rsid w:val="00F01D0F"/>
    <w:rsid w:val="00F0213C"/>
    <w:rsid w:val="00F04195"/>
    <w:rsid w:val="00F05976"/>
    <w:rsid w:val="00F06C2A"/>
    <w:rsid w:val="00F10F3B"/>
    <w:rsid w:val="00F110B0"/>
    <w:rsid w:val="00F11EAD"/>
    <w:rsid w:val="00F1217A"/>
    <w:rsid w:val="00F14168"/>
    <w:rsid w:val="00F145AF"/>
    <w:rsid w:val="00F155C7"/>
    <w:rsid w:val="00F15D46"/>
    <w:rsid w:val="00F16950"/>
    <w:rsid w:val="00F17028"/>
    <w:rsid w:val="00F22449"/>
    <w:rsid w:val="00F22516"/>
    <w:rsid w:val="00F255D8"/>
    <w:rsid w:val="00F26B29"/>
    <w:rsid w:val="00F3182A"/>
    <w:rsid w:val="00F327CD"/>
    <w:rsid w:val="00F32A9D"/>
    <w:rsid w:val="00F32ED1"/>
    <w:rsid w:val="00F33579"/>
    <w:rsid w:val="00F33CEB"/>
    <w:rsid w:val="00F3610E"/>
    <w:rsid w:val="00F361FA"/>
    <w:rsid w:val="00F40115"/>
    <w:rsid w:val="00F44A7A"/>
    <w:rsid w:val="00F44E0B"/>
    <w:rsid w:val="00F475A9"/>
    <w:rsid w:val="00F47920"/>
    <w:rsid w:val="00F479EA"/>
    <w:rsid w:val="00F510E0"/>
    <w:rsid w:val="00F52DCB"/>
    <w:rsid w:val="00F52DD6"/>
    <w:rsid w:val="00F532D7"/>
    <w:rsid w:val="00F5479D"/>
    <w:rsid w:val="00F55957"/>
    <w:rsid w:val="00F575DB"/>
    <w:rsid w:val="00F6129E"/>
    <w:rsid w:val="00F61815"/>
    <w:rsid w:val="00F62C40"/>
    <w:rsid w:val="00F63ECB"/>
    <w:rsid w:val="00F64A93"/>
    <w:rsid w:val="00F64C01"/>
    <w:rsid w:val="00F66406"/>
    <w:rsid w:val="00F6752C"/>
    <w:rsid w:val="00F67A18"/>
    <w:rsid w:val="00F7006D"/>
    <w:rsid w:val="00F70B71"/>
    <w:rsid w:val="00F721F4"/>
    <w:rsid w:val="00F73892"/>
    <w:rsid w:val="00F747CE"/>
    <w:rsid w:val="00F74CA1"/>
    <w:rsid w:val="00F81735"/>
    <w:rsid w:val="00F81BBA"/>
    <w:rsid w:val="00F81FA0"/>
    <w:rsid w:val="00F85576"/>
    <w:rsid w:val="00F8590D"/>
    <w:rsid w:val="00F8718C"/>
    <w:rsid w:val="00F876D2"/>
    <w:rsid w:val="00F95108"/>
    <w:rsid w:val="00FA1450"/>
    <w:rsid w:val="00FA261E"/>
    <w:rsid w:val="00FA2F95"/>
    <w:rsid w:val="00FA4971"/>
    <w:rsid w:val="00FA5BDD"/>
    <w:rsid w:val="00FB2F79"/>
    <w:rsid w:val="00FB31E6"/>
    <w:rsid w:val="00FB5514"/>
    <w:rsid w:val="00FB6001"/>
    <w:rsid w:val="00FB7D8A"/>
    <w:rsid w:val="00FC03B3"/>
    <w:rsid w:val="00FC0685"/>
    <w:rsid w:val="00FC2FE2"/>
    <w:rsid w:val="00FC448F"/>
    <w:rsid w:val="00FC4861"/>
    <w:rsid w:val="00FC52CC"/>
    <w:rsid w:val="00FC5CE9"/>
    <w:rsid w:val="00FC6001"/>
    <w:rsid w:val="00FC6698"/>
    <w:rsid w:val="00FC6D92"/>
    <w:rsid w:val="00FD2785"/>
    <w:rsid w:val="00FD281E"/>
    <w:rsid w:val="00FD3282"/>
    <w:rsid w:val="00FD4BC9"/>
    <w:rsid w:val="00FD6188"/>
    <w:rsid w:val="00FE1151"/>
    <w:rsid w:val="00FE5752"/>
    <w:rsid w:val="00FE672F"/>
    <w:rsid w:val="00FE78D3"/>
    <w:rsid w:val="00FF147A"/>
    <w:rsid w:val="00FF23C6"/>
    <w:rsid w:val="00FF2E55"/>
    <w:rsid w:val="00FF6386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FD18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0C1"/>
  </w:style>
  <w:style w:type="paragraph" w:styleId="Heading1">
    <w:name w:val="heading 1"/>
    <w:basedOn w:val="Normal"/>
    <w:next w:val="Normal"/>
    <w:link w:val="Heading1Char"/>
    <w:uiPriority w:val="9"/>
    <w:qFormat/>
    <w:rsid w:val="00ED34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62A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2AEF"/>
    <w:rPr>
      <w:rFonts w:ascii="Times" w:hAnsi="Times"/>
      <w:b/>
      <w:bCs/>
      <w:sz w:val="27"/>
      <w:szCs w:val="27"/>
      <w:lang w:val="en-US"/>
    </w:rPr>
  </w:style>
  <w:style w:type="paragraph" w:customStyle="1" w:styleId="svarticle">
    <w:name w:val="svarticle"/>
    <w:basedOn w:val="Normal"/>
    <w:rsid w:val="00962AEF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62AE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62AEF"/>
    <w:rPr>
      <w:i/>
      <w:iCs/>
    </w:rPr>
  </w:style>
  <w:style w:type="paragraph" w:styleId="NormalWeb">
    <w:name w:val="Normal (Web)"/>
    <w:basedOn w:val="Normal"/>
    <w:uiPriority w:val="99"/>
    <w:unhideWhenUsed/>
    <w:rsid w:val="00962AE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347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extsmall1">
    <w:name w:val="textsmall1"/>
    <w:rsid w:val="00ED3472"/>
    <w:rPr>
      <w:rFonts w:ascii="Verdana" w:hAnsi="Verdana" w:hint="default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D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D0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E4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rmod">
    <w:name w:val="varmod"/>
    <w:basedOn w:val="DefaultParagraphFont"/>
    <w:rsid w:val="00810C15"/>
  </w:style>
  <w:style w:type="paragraph" w:styleId="HTMLPreformatted">
    <w:name w:val="HTML Preformatted"/>
    <w:basedOn w:val="Normal"/>
    <w:link w:val="HTMLPreformattedChar"/>
    <w:uiPriority w:val="99"/>
    <w:unhideWhenUsed/>
    <w:rsid w:val="00204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44CF"/>
    <w:rPr>
      <w:rFonts w:ascii="Courier" w:hAnsi="Courier" w:cs="Courier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44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44CF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02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2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2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2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2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5542"/>
  </w:style>
  <w:style w:type="character" w:customStyle="1" w:styleId="highlight">
    <w:name w:val="highlight"/>
    <w:basedOn w:val="DefaultParagraphFont"/>
    <w:rsid w:val="00630C43"/>
  </w:style>
  <w:style w:type="character" w:customStyle="1" w:styleId="maintitle">
    <w:name w:val="maintitle"/>
    <w:basedOn w:val="DefaultParagraphFont"/>
    <w:rsid w:val="0040433A"/>
  </w:style>
  <w:style w:type="character" w:customStyle="1" w:styleId="Heading2Char">
    <w:name w:val="Heading 2 Char"/>
    <w:basedOn w:val="DefaultParagraphFont"/>
    <w:link w:val="Heading2"/>
    <w:uiPriority w:val="9"/>
    <w:rsid w:val="00404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tails">
    <w:name w:val="articledetails"/>
    <w:basedOn w:val="Normal"/>
    <w:rsid w:val="0040433A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customStyle="1" w:styleId="st">
    <w:name w:val="st"/>
    <w:basedOn w:val="DefaultParagraphFont"/>
    <w:rsid w:val="000309EE"/>
  </w:style>
  <w:style w:type="paragraph" w:styleId="ListParagraph">
    <w:name w:val="List Paragraph"/>
    <w:basedOn w:val="Normal"/>
    <w:uiPriority w:val="34"/>
    <w:qFormat/>
    <w:rsid w:val="00CA2F54"/>
    <w:pPr>
      <w:ind w:left="720"/>
      <w:contextualSpacing/>
    </w:pPr>
  </w:style>
  <w:style w:type="character" w:styleId="HTMLTypewriter">
    <w:name w:val="HTML Typewriter"/>
    <w:basedOn w:val="DefaultParagraphFont"/>
    <w:uiPriority w:val="99"/>
    <w:semiHidden/>
    <w:unhideWhenUsed/>
    <w:rsid w:val="00E86407"/>
    <w:rPr>
      <w:rFonts w:ascii="Courier" w:eastAsiaTheme="minorEastAsia" w:hAnsi="Courier" w:cs="Courier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6D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D46"/>
  </w:style>
  <w:style w:type="character" w:styleId="PageNumber">
    <w:name w:val="page number"/>
    <w:basedOn w:val="DefaultParagraphFont"/>
    <w:uiPriority w:val="99"/>
    <w:semiHidden/>
    <w:unhideWhenUsed/>
    <w:rsid w:val="00536D46"/>
  </w:style>
  <w:style w:type="character" w:customStyle="1" w:styleId="element-citation">
    <w:name w:val="element-citation"/>
    <w:basedOn w:val="DefaultParagraphFont"/>
    <w:rsid w:val="003239B6"/>
  </w:style>
  <w:style w:type="character" w:customStyle="1" w:styleId="ref-journal">
    <w:name w:val="ref-journal"/>
    <w:basedOn w:val="DefaultParagraphFont"/>
    <w:rsid w:val="003239B6"/>
  </w:style>
  <w:style w:type="character" w:customStyle="1" w:styleId="ref-vol">
    <w:name w:val="ref-vol"/>
    <w:basedOn w:val="DefaultParagraphFont"/>
    <w:rsid w:val="003239B6"/>
  </w:style>
  <w:style w:type="character" w:customStyle="1" w:styleId="nowrap">
    <w:name w:val="nowrap"/>
    <w:basedOn w:val="DefaultParagraphFont"/>
    <w:rsid w:val="003239B6"/>
  </w:style>
  <w:style w:type="character" w:customStyle="1" w:styleId="ng-binding">
    <w:name w:val="ng-binding"/>
    <w:basedOn w:val="DefaultParagraphFont"/>
    <w:rsid w:val="00652D70"/>
  </w:style>
  <w:style w:type="paragraph" w:styleId="DocumentMap">
    <w:name w:val="Document Map"/>
    <w:basedOn w:val="Normal"/>
    <w:link w:val="DocumentMapChar"/>
    <w:uiPriority w:val="99"/>
    <w:semiHidden/>
    <w:unhideWhenUsed/>
    <w:rsid w:val="00C60930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0930"/>
    <w:rPr>
      <w:rFonts w:ascii="Lucida Grande" w:hAnsi="Lucida Grande" w:cs="Lucida Grande"/>
    </w:rPr>
  </w:style>
  <w:style w:type="paragraph" w:styleId="Header">
    <w:name w:val="header"/>
    <w:basedOn w:val="Normal"/>
    <w:link w:val="HeaderChar"/>
    <w:uiPriority w:val="99"/>
    <w:unhideWhenUsed/>
    <w:rsid w:val="006E6903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903"/>
  </w:style>
  <w:style w:type="character" w:customStyle="1" w:styleId="productdetail-authorsmain">
    <w:name w:val="productdetail-authorsmain"/>
    <w:basedOn w:val="DefaultParagraphFont"/>
    <w:rsid w:val="005E693C"/>
  </w:style>
  <w:style w:type="character" w:customStyle="1" w:styleId="documenttype">
    <w:name w:val="documenttype"/>
    <w:basedOn w:val="DefaultParagraphFont"/>
    <w:rsid w:val="00EE34A6"/>
  </w:style>
  <w:style w:type="paragraph" w:customStyle="1" w:styleId="ZingTitle">
    <w:name w:val="Zing Title"/>
    <w:basedOn w:val="Normal"/>
    <w:link w:val="ZingTitleChar"/>
    <w:uiPriority w:val="99"/>
    <w:rsid w:val="001D0E05"/>
    <w:rPr>
      <w:rFonts w:ascii="Arial" w:eastAsia="Calibri" w:hAnsi="Arial" w:cs="Arial"/>
      <w:b/>
      <w:bCs/>
      <w:lang w:val="en-GB" w:eastAsia="en-GB"/>
    </w:rPr>
  </w:style>
  <w:style w:type="character" w:customStyle="1" w:styleId="ZingTitleChar">
    <w:name w:val="Zing Title Char"/>
    <w:basedOn w:val="DefaultParagraphFont"/>
    <w:link w:val="ZingTitle"/>
    <w:uiPriority w:val="99"/>
    <w:locked/>
    <w:rsid w:val="001D0E05"/>
    <w:rPr>
      <w:rFonts w:ascii="Arial" w:eastAsia="Calibri" w:hAnsi="Arial" w:cs="Arial"/>
      <w:b/>
      <w:bCs/>
      <w:lang w:val="en-GB" w:eastAsia="en-GB"/>
    </w:rPr>
  </w:style>
  <w:style w:type="table" w:customStyle="1" w:styleId="2">
    <w:name w:val="网格型2"/>
    <w:basedOn w:val="TableNormal"/>
    <w:next w:val="TableGrid"/>
    <w:uiPriority w:val="39"/>
    <w:rsid w:val="0019078C"/>
    <w:rPr>
      <w:kern w:val="2"/>
      <w:sz w:val="21"/>
      <w:szCs w:val="22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66306F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6306F"/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06F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66306F"/>
    <w:rPr>
      <w:i/>
      <w:iCs/>
    </w:rPr>
  </w:style>
  <w:style w:type="table" w:styleId="MediumShading2-Accent5">
    <w:name w:val="Medium Shading 2 Accent 5"/>
    <w:basedOn w:val="TableNormal"/>
    <w:uiPriority w:val="64"/>
    <w:rsid w:val="0066306F"/>
    <w:rPr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66426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6426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E66426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66426"/>
    <w:rPr>
      <w:rFonts w:ascii="Cambria" w:hAnsi="Cambria"/>
      <w:noProof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0C1"/>
  </w:style>
  <w:style w:type="paragraph" w:styleId="Heading1">
    <w:name w:val="heading 1"/>
    <w:basedOn w:val="Normal"/>
    <w:next w:val="Normal"/>
    <w:link w:val="Heading1Char"/>
    <w:uiPriority w:val="9"/>
    <w:qFormat/>
    <w:rsid w:val="00ED34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62A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2AEF"/>
    <w:rPr>
      <w:rFonts w:ascii="Times" w:hAnsi="Times"/>
      <w:b/>
      <w:bCs/>
      <w:sz w:val="27"/>
      <w:szCs w:val="27"/>
      <w:lang w:val="en-US"/>
    </w:rPr>
  </w:style>
  <w:style w:type="paragraph" w:customStyle="1" w:styleId="svarticle">
    <w:name w:val="svarticle"/>
    <w:basedOn w:val="Normal"/>
    <w:rsid w:val="00962AEF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62AE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62AEF"/>
    <w:rPr>
      <w:i/>
      <w:iCs/>
    </w:rPr>
  </w:style>
  <w:style w:type="paragraph" w:styleId="NormalWeb">
    <w:name w:val="Normal (Web)"/>
    <w:basedOn w:val="Normal"/>
    <w:uiPriority w:val="99"/>
    <w:unhideWhenUsed/>
    <w:rsid w:val="00962AE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347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extsmall1">
    <w:name w:val="textsmall1"/>
    <w:rsid w:val="00ED3472"/>
    <w:rPr>
      <w:rFonts w:ascii="Verdana" w:hAnsi="Verdana" w:hint="default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D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D0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E4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rmod">
    <w:name w:val="varmod"/>
    <w:basedOn w:val="DefaultParagraphFont"/>
    <w:rsid w:val="00810C15"/>
  </w:style>
  <w:style w:type="paragraph" w:styleId="HTMLPreformatted">
    <w:name w:val="HTML Preformatted"/>
    <w:basedOn w:val="Normal"/>
    <w:link w:val="HTMLPreformattedChar"/>
    <w:uiPriority w:val="99"/>
    <w:unhideWhenUsed/>
    <w:rsid w:val="00204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44CF"/>
    <w:rPr>
      <w:rFonts w:ascii="Courier" w:hAnsi="Courier" w:cs="Courier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44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44CF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02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2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2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2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2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5542"/>
  </w:style>
  <w:style w:type="character" w:customStyle="1" w:styleId="highlight">
    <w:name w:val="highlight"/>
    <w:basedOn w:val="DefaultParagraphFont"/>
    <w:rsid w:val="00630C43"/>
  </w:style>
  <w:style w:type="character" w:customStyle="1" w:styleId="maintitle">
    <w:name w:val="maintitle"/>
    <w:basedOn w:val="DefaultParagraphFont"/>
    <w:rsid w:val="0040433A"/>
  </w:style>
  <w:style w:type="character" w:customStyle="1" w:styleId="Heading2Char">
    <w:name w:val="Heading 2 Char"/>
    <w:basedOn w:val="DefaultParagraphFont"/>
    <w:link w:val="Heading2"/>
    <w:uiPriority w:val="9"/>
    <w:rsid w:val="00404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tails">
    <w:name w:val="articledetails"/>
    <w:basedOn w:val="Normal"/>
    <w:rsid w:val="0040433A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customStyle="1" w:styleId="st">
    <w:name w:val="st"/>
    <w:basedOn w:val="DefaultParagraphFont"/>
    <w:rsid w:val="000309EE"/>
  </w:style>
  <w:style w:type="paragraph" w:styleId="ListParagraph">
    <w:name w:val="List Paragraph"/>
    <w:basedOn w:val="Normal"/>
    <w:uiPriority w:val="34"/>
    <w:qFormat/>
    <w:rsid w:val="00CA2F54"/>
    <w:pPr>
      <w:ind w:left="720"/>
      <w:contextualSpacing/>
    </w:pPr>
  </w:style>
  <w:style w:type="character" w:styleId="HTMLTypewriter">
    <w:name w:val="HTML Typewriter"/>
    <w:basedOn w:val="DefaultParagraphFont"/>
    <w:uiPriority w:val="99"/>
    <w:semiHidden/>
    <w:unhideWhenUsed/>
    <w:rsid w:val="00E86407"/>
    <w:rPr>
      <w:rFonts w:ascii="Courier" w:eastAsiaTheme="minorEastAsia" w:hAnsi="Courier" w:cs="Courier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6D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D46"/>
  </w:style>
  <w:style w:type="character" w:styleId="PageNumber">
    <w:name w:val="page number"/>
    <w:basedOn w:val="DefaultParagraphFont"/>
    <w:uiPriority w:val="99"/>
    <w:semiHidden/>
    <w:unhideWhenUsed/>
    <w:rsid w:val="00536D46"/>
  </w:style>
  <w:style w:type="character" w:customStyle="1" w:styleId="element-citation">
    <w:name w:val="element-citation"/>
    <w:basedOn w:val="DefaultParagraphFont"/>
    <w:rsid w:val="003239B6"/>
  </w:style>
  <w:style w:type="character" w:customStyle="1" w:styleId="ref-journal">
    <w:name w:val="ref-journal"/>
    <w:basedOn w:val="DefaultParagraphFont"/>
    <w:rsid w:val="003239B6"/>
  </w:style>
  <w:style w:type="character" w:customStyle="1" w:styleId="ref-vol">
    <w:name w:val="ref-vol"/>
    <w:basedOn w:val="DefaultParagraphFont"/>
    <w:rsid w:val="003239B6"/>
  </w:style>
  <w:style w:type="character" w:customStyle="1" w:styleId="nowrap">
    <w:name w:val="nowrap"/>
    <w:basedOn w:val="DefaultParagraphFont"/>
    <w:rsid w:val="003239B6"/>
  </w:style>
  <w:style w:type="character" w:customStyle="1" w:styleId="ng-binding">
    <w:name w:val="ng-binding"/>
    <w:basedOn w:val="DefaultParagraphFont"/>
    <w:rsid w:val="00652D70"/>
  </w:style>
  <w:style w:type="paragraph" w:styleId="DocumentMap">
    <w:name w:val="Document Map"/>
    <w:basedOn w:val="Normal"/>
    <w:link w:val="DocumentMapChar"/>
    <w:uiPriority w:val="99"/>
    <w:semiHidden/>
    <w:unhideWhenUsed/>
    <w:rsid w:val="00C60930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0930"/>
    <w:rPr>
      <w:rFonts w:ascii="Lucida Grande" w:hAnsi="Lucida Grande" w:cs="Lucida Grande"/>
    </w:rPr>
  </w:style>
  <w:style w:type="paragraph" w:styleId="Header">
    <w:name w:val="header"/>
    <w:basedOn w:val="Normal"/>
    <w:link w:val="HeaderChar"/>
    <w:uiPriority w:val="99"/>
    <w:unhideWhenUsed/>
    <w:rsid w:val="006E6903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903"/>
  </w:style>
  <w:style w:type="character" w:customStyle="1" w:styleId="productdetail-authorsmain">
    <w:name w:val="productdetail-authorsmain"/>
    <w:basedOn w:val="DefaultParagraphFont"/>
    <w:rsid w:val="005E693C"/>
  </w:style>
  <w:style w:type="character" w:customStyle="1" w:styleId="documenttype">
    <w:name w:val="documenttype"/>
    <w:basedOn w:val="DefaultParagraphFont"/>
    <w:rsid w:val="00EE34A6"/>
  </w:style>
  <w:style w:type="paragraph" w:customStyle="1" w:styleId="ZingTitle">
    <w:name w:val="Zing Title"/>
    <w:basedOn w:val="Normal"/>
    <w:link w:val="ZingTitleChar"/>
    <w:uiPriority w:val="99"/>
    <w:rsid w:val="001D0E05"/>
    <w:rPr>
      <w:rFonts w:ascii="Arial" w:eastAsia="Calibri" w:hAnsi="Arial" w:cs="Arial"/>
      <w:b/>
      <w:bCs/>
      <w:lang w:val="en-GB" w:eastAsia="en-GB"/>
    </w:rPr>
  </w:style>
  <w:style w:type="character" w:customStyle="1" w:styleId="ZingTitleChar">
    <w:name w:val="Zing Title Char"/>
    <w:basedOn w:val="DefaultParagraphFont"/>
    <w:link w:val="ZingTitle"/>
    <w:uiPriority w:val="99"/>
    <w:locked/>
    <w:rsid w:val="001D0E05"/>
    <w:rPr>
      <w:rFonts w:ascii="Arial" w:eastAsia="Calibri" w:hAnsi="Arial" w:cs="Arial"/>
      <w:b/>
      <w:bCs/>
      <w:lang w:val="en-GB" w:eastAsia="en-GB"/>
    </w:rPr>
  </w:style>
  <w:style w:type="table" w:customStyle="1" w:styleId="2">
    <w:name w:val="网格型2"/>
    <w:basedOn w:val="TableNormal"/>
    <w:next w:val="TableGrid"/>
    <w:uiPriority w:val="39"/>
    <w:rsid w:val="0019078C"/>
    <w:rPr>
      <w:kern w:val="2"/>
      <w:sz w:val="21"/>
      <w:szCs w:val="22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66306F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6306F"/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06F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66306F"/>
    <w:rPr>
      <w:i/>
      <w:iCs/>
    </w:rPr>
  </w:style>
  <w:style w:type="table" w:styleId="MediumShading2-Accent5">
    <w:name w:val="Medium Shading 2 Accent 5"/>
    <w:basedOn w:val="TableNormal"/>
    <w:uiPriority w:val="64"/>
    <w:rsid w:val="0066306F"/>
    <w:rPr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66426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6426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E66426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66426"/>
    <w:rPr>
      <w:rFonts w:ascii="Cambria" w:hAnsi="Cambri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4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4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5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5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13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405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2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34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63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04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5.png"/><Relationship Id="rId21" Type="http://schemas.openxmlformats.org/officeDocument/2006/relationships/image" Target="media/image6.png"/><Relationship Id="rId22" Type="http://schemas.openxmlformats.org/officeDocument/2006/relationships/image" Target="media/image7.png"/><Relationship Id="rId23" Type="http://schemas.openxmlformats.org/officeDocument/2006/relationships/image" Target="media/image8.png"/><Relationship Id="rId24" Type="http://schemas.openxmlformats.org/officeDocument/2006/relationships/image" Target="media/image9.png"/><Relationship Id="rId25" Type="http://schemas.openxmlformats.org/officeDocument/2006/relationships/image" Target="media/image10.png"/><Relationship Id="rId26" Type="http://schemas.openxmlformats.org/officeDocument/2006/relationships/image" Target="media/image11.png"/><Relationship Id="rId27" Type="http://schemas.openxmlformats.org/officeDocument/2006/relationships/image" Target="media/image12.png"/><Relationship Id="rId28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footer" Target="footer2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9" Type="http://schemas.openxmlformats.org/officeDocument/2006/relationships/hyperlink" Target="mailto:xt4@st-andrews.ac.uk" TargetMode="Externa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microsoft.com/office/2011/relationships/people" Target="people.xml"/><Relationship Id="rId10" Type="http://schemas.openxmlformats.org/officeDocument/2006/relationships/hyperlink" Target="mailto:ttb@st-andrews.ac.uk" TargetMode="External"/><Relationship Id="rId11" Type="http://schemas.openxmlformats.org/officeDocument/2006/relationships/hyperlink" Target="mailto:cb2@st-andrews.ac.uk" TargetMode="External"/><Relationship Id="rId12" Type="http://schemas.openxmlformats.org/officeDocument/2006/relationships/hyperlink" Target="mailto:svs4@st-andrews.ac.uk" TargetMode="External"/><Relationship Id="rId13" Type="http://schemas.openxmlformats.org/officeDocument/2006/relationships/hyperlink" Target="mailto:m.j.simmons@bham.ac.uk" TargetMode="External"/><Relationship Id="rId14" Type="http://schemas.openxmlformats.org/officeDocument/2006/relationships/hyperlink" Target="mailto:t.w.overton@bham.ac.uk" TargetMode="External"/><Relationship Id="rId15" Type="http://schemas.openxmlformats.org/officeDocument/2006/relationships/hyperlink" Target="mailto:rjmg@st-andrews.ac.uk" TargetMode="External"/><Relationship Id="rId16" Type="http://schemas.openxmlformats.org/officeDocument/2006/relationships/image" Target="media/image1.png"/><Relationship Id="rId17" Type="http://schemas.openxmlformats.org/officeDocument/2006/relationships/image" Target="media/image2.png"/><Relationship Id="rId18" Type="http://schemas.openxmlformats.org/officeDocument/2006/relationships/image" Target="media/image3.png"/><Relationship Id="rId1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832150-86D1-D149-9BCF-0E821914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1480</Words>
  <Characters>8439</Characters>
  <Application>Microsoft Macintosh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Triscari Barberi</dc:creator>
  <cp:lastModifiedBy>Rebecca</cp:lastModifiedBy>
  <cp:revision>2</cp:revision>
  <cp:lastPrinted>2015-08-03T07:37:00Z</cp:lastPrinted>
  <dcterms:created xsi:type="dcterms:W3CDTF">2016-09-21T19:36:00Z</dcterms:created>
  <dcterms:modified xsi:type="dcterms:W3CDTF">2016-09-21T19:36:00Z</dcterms:modified>
</cp:coreProperties>
</file>