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339" w:rsidRPr="00450339" w:rsidRDefault="00195060" w:rsidP="0087255F">
      <w:pPr>
        <w:pStyle w:val="Title"/>
        <w:jc w:val="center"/>
        <w:rPr>
          <w:b w:val="0"/>
        </w:rPr>
      </w:pPr>
      <w:r>
        <w:rPr>
          <w:b w:val="0"/>
        </w:rPr>
        <w:t>Additional</w:t>
      </w:r>
      <w:r w:rsidRPr="00450339">
        <w:rPr>
          <w:b w:val="0"/>
        </w:rPr>
        <w:t xml:space="preserve"> </w:t>
      </w:r>
      <w:r w:rsidR="008C3A76" w:rsidRPr="00450339">
        <w:rPr>
          <w:b w:val="0"/>
        </w:rPr>
        <w:t>Information</w:t>
      </w:r>
    </w:p>
    <w:p w:rsidR="00450339" w:rsidRPr="00450339" w:rsidRDefault="00450339" w:rsidP="0087255F">
      <w:pPr>
        <w:pStyle w:val="Title"/>
        <w:jc w:val="center"/>
        <w:rPr>
          <w:b w:val="0"/>
        </w:rPr>
      </w:pPr>
      <w:r w:rsidRPr="00450339">
        <w:rPr>
          <w:b w:val="0"/>
        </w:rPr>
        <w:t xml:space="preserve">Genetic Tools for Advancement of </w:t>
      </w:r>
      <w:proofErr w:type="spellStart"/>
      <w:r w:rsidRPr="00450339">
        <w:rPr>
          <w:b w:val="0"/>
          <w:i/>
        </w:rPr>
        <w:t>Synechococcus</w:t>
      </w:r>
      <w:proofErr w:type="spellEnd"/>
      <w:r w:rsidRPr="00450339">
        <w:rPr>
          <w:b w:val="0"/>
        </w:rPr>
        <w:t xml:space="preserve"> sp. PCC 7002 as a Cyanobacterial Chassis</w:t>
      </w:r>
    </w:p>
    <w:p w:rsidR="00450339" w:rsidRDefault="00450339">
      <w:r>
        <w:t xml:space="preserve">Contents: Supplemental </w:t>
      </w:r>
      <w:hyperlink w:anchor="_Figures" w:history="1">
        <w:r w:rsidRPr="0087255F">
          <w:rPr>
            <w:rStyle w:val="Hyperlink"/>
          </w:rPr>
          <w:t>Figures</w:t>
        </w:r>
      </w:hyperlink>
      <w:r>
        <w:t xml:space="preserve">, </w:t>
      </w:r>
      <w:hyperlink w:anchor="_Tables" w:history="1">
        <w:r w:rsidRPr="0087255F">
          <w:rPr>
            <w:rStyle w:val="Hyperlink"/>
          </w:rPr>
          <w:t>Tables</w:t>
        </w:r>
      </w:hyperlink>
      <w:r>
        <w:t xml:space="preserve">, and </w:t>
      </w:r>
      <w:hyperlink w:anchor="_DNA_Sequences" w:history="1">
        <w:r w:rsidR="0087255F">
          <w:rPr>
            <w:rStyle w:val="Hyperlink"/>
          </w:rPr>
          <w:t>DNA S</w:t>
        </w:r>
        <w:r w:rsidRPr="0087255F">
          <w:rPr>
            <w:rStyle w:val="Hyperlink"/>
          </w:rPr>
          <w:t>equences</w:t>
        </w:r>
      </w:hyperlink>
      <w:r>
        <w:t>.</w:t>
      </w:r>
    </w:p>
    <w:p w:rsidR="00450339" w:rsidRDefault="00450339" w:rsidP="0087255F">
      <w:pPr>
        <w:pStyle w:val="Heading1"/>
      </w:pPr>
      <w:bookmarkStart w:id="0" w:name="_Figures"/>
      <w:bookmarkEnd w:id="0"/>
      <w:r w:rsidRPr="00450339">
        <w:t>Figures</w:t>
      </w:r>
    </w:p>
    <w:p w:rsidR="0087255F" w:rsidRPr="0087255F" w:rsidRDefault="0087255F" w:rsidP="0087255F"/>
    <w:p w:rsidR="00450339" w:rsidRDefault="00450339" w:rsidP="00450339">
      <w:pPr>
        <w:pStyle w:val="NoSpacing"/>
      </w:pPr>
      <w:r>
        <w:rPr>
          <w:noProof/>
          <w:lang w:val="en-IN" w:eastAsia="en-IN"/>
        </w:rPr>
        <w:drawing>
          <wp:inline distT="0" distB="0" distL="0" distR="0">
            <wp:extent cx="5943600" cy="38652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BEE" w:rsidRDefault="00450339" w:rsidP="00385B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>Figure S1</w:t>
      </w:r>
      <w:r w:rsidRPr="00385BEE">
        <w:rPr>
          <w:b/>
        </w:rPr>
        <w:t xml:space="preserve">. </w:t>
      </w:r>
      <w:proofErr w:type="gramStart"/>
      <w:r w:rsidR="00385BEE" w:rsidRPr="00385BEE">
        <w:rPr>
          <w:rFonts w:cs="Times New Roman"/>
          <w:b/>
        </w:rPr>
        <w:t xml:space="preserve">Fluorescence difference spectra (mutant – wild type) to determine the emission (dashed lines) and excitation (solid lines) maxima for mutant </w:t>
      </w:r>
      <w:proofErr w:type="spellStart"/>
      <w:r w:rsidR="00385BEE" w:rsidRPr="00385BEE">
        <w:rPr>
          <w:rFonts w:cs="Times New Roman"/>
          <w:b/>
          <w:i/>
        </w:rPr>
        <w:t>Synechococcus</w:t>
      </w:r>
      <w:proofErr w:type="spellEnd"/>
      <w:r w:rsidR="00385BEE" w:rsidRPr="00385BEE">
        <w:rPr>
          <w:rFonts w:cs="Times New Roman"/>
          <w:b/>
          <w:i/>
        </w:rPr>
        <w:t xml:space="preserve"> </w:t>
      </w:r>
      <w:r w:rsidR="00385BEE" w:rsidRPr="00385BEE">
        <w:rPr>
          <w:rFonts w:cs="Times New Roman"/>
          <w:b/>
        </w:rPr>
        <w:t xml:space="preserve">sp. PCC 7002 expressing </w:t>
      </w:r>
      <w:proofErr w:type="spellStart"/>
      <w:r w:rsidR="00385BEE" w:rsidRPr="00385BEE">
        <w:rPr>
          <w:rFonts w:cs="Times New Roman"/>
          <w:b/>
        </w:rPr>
        <w:t>hGFP</w:t>
      </w:r>
      <w:proofErr w:type="spellEnd"/>
      <w:r w:rsidR="00385BEE" w:rsidRPr="00385BEE">
        <w:rPr>
          <w:rFonts w:cs="Times New Roman"/>
          <w:b/>
        </w:rPr>
        <w:t xml:space="preserve">, </w:t>
      </w:r>
      <w:proofErr w:type="spellStart"/>
      <w:r w:rsidR="00385BEE" w:rsidRPr="00385BEE">
        <w:rPr>
          <w:rFonts w:cs="Times New Roman"/>
          <w:b/>
        </w:rPr>
        <w:t>Ypet</w:t>
      </w:r>
      <w:proofErr w:type="spellEnd"/>
      <w:r w:rsidR="00385BEE" w:rsidRPr="00385BEE">
        <w:rPr>
          <w:rFonts w:cs="Times New Roman"/>
          <w:b/>
        </w:rPr>
        <w:t xml:space="preserve">, and </w:t>
      </w:r>
      <w:proofErr w:type="spellStart"/>
      <w:r w:rsidR="00385BEE" w:rsidRPr="00385BEE">
        <w:rPr>
          <w:rFonts w:cs="Times New Roman"/>
          <w:b/>
        </w:rPr>
        <w:t>mOrange</w:t>
      </w:r>
      <w:proofErr w:type="spellEnd"/>
      <w:r w:rsidR="00385BEE" w:rsidRPr="00385BEE">
        <w:rPr>
          <w:rFonts w:cs="Times New Roman"/>
          <w:b/>
        </w:rPr>
        <w:t>.</w:t>
      </w:r>
      <w:proofErr w:type="gramEnd"/>
      <w:r w:rsidR="00385BEE" w:rsidRPr="00385BEE">
        <w:rPr>
          <w:rFonts w:cs="Times New Roman"/>
          <w:b/>
        </w:rPr>
        <w:t xml:space="preserve"> The wild type and mutants were excited at 465 nm (</w:t>
      </w:r>
      <w:proofErr w:type="spellStart"/>
      <w:r w:rsidR="00385BEE" w:rsidRPr="00385BEE">
        <w:rPr>
          <w:rFonts w:cs="Times New Roman"/>
          <w:b/>
        </w:rPr>
        <w:t>hGFP</w:t>
      </w:r>
      <w:proofErr w:type="spellEnd"/>
      <w:r w:rsidR="00385BEE" w:rsidRPr="00385BEE">
        <w:rPr>
          <w:rFonts w:cs="Times New Roman"/>
          <w:b/>
        </w:rPr>
        <w:t>), 485 nm (</w:t>
      </w:r>
      <w:proofErr w:type="spellStart"/>
      <w:r w:rsidR="00385BEE" w:rsidRPr="00385BEE">
        <w:rPr>
          <w:rFonts w:cs="Times New Roman"/>
          <w:b/>
        </w:rPr>
        <w:t>Ypet</w:t>
      </w:r>
      <w:proofErr w:type="spellEnd"/>
      <w:r w:rsidR="00385BEE" w:rsidRPr="00385BEE">
        <w:rPr>
          <w:rFonts w:cs="Times New Roman"/>
          <w:b/>
        </w:rPr>
        <w:t>), and 515 nm (</w:t>
      </w:r>
      <w:proofErr w:type="spellStart"/>
      <w:r w:rsidR="00385BEE" w:rsidRPr="00385BEE">
        <w:rPr>
          <w:rFonts w:cs="Times New Roman"/>
          <w:b/>
        </w:rPr>
        <w:t>mOrange</w:t>
      </w:r>
      <w:proofErr w:type="spellEnd"/>
      <w:r w:rsidR="00385BEE" w:rsidRPr="00385BEE">
        <w:rPr>
          <w:rFonts w:cs="Times New Roman"/>
          <w:b/>
        </w:rPr>
        <w:t>), and excitation spectra were collected for emission wavelengths of 520 nm (</w:t>
      </w:r>
      <w:proofErr w:type="spellStart"/>
      <w:r w:rsidR="00385BEE" w:rsidRPr="00385BEE">
        <w:rPr>
          <w:rFonts w:cs="Times New Roman"/>
          <w:b/>
        </w:rPr>
        <w:t>hGFP</w:t>
      </w:r>
      <w:proofErr w:type="spellEnd"/>
      <w:r w:rsidR="00385BEE" w:rsidRPr="00385BEE">
        <w:rPr>
          <w:rFonts w:cs="Times New Roman"/>
          <w:b/>
        </w:rPr>
        <w:t>), 565 nm (</w:t>
      </w:r>
      <w:proofErr w:type="spellStart"/>
      <w:r w:rsidR="00385BEE" w:rsidRPr="00385BEE">
        <w:rPr>
          <w:rFonts w:cs="Times New Roman"/>
          <w:b/>
        </w:rPr>
        <w:t>Ypet</w:t>
      </w:r>
      <w:proofErr w:type="spellEnd"/>
      <w:r w:rsidR="00385BEE" w:rsidRPr="00385BEE">
        <w:rPr>
          <w:rFonts w:cs="Times New Roman"/>
          <w:b/>
        </w:rPr>
        <w:t>), and 600 nm (</w:t>
      </w:r>
      <w:proofErr w:type="spellStart"/>
      <w:r w:rsidR="00385BEE" w:rsidRPr="00385BEE">
        <w:rPr>
          <w:rFonts w:cs="Times New Roman"/>
          <w:b/>
        </w:rPr>
        <w:t>mOrange</w:t>
      </w:r>
      <w:proofErr w:type="spellEnd"/>
      <w:r w:rsidR="00385BEE" w:rsidRPr="00385BEE">
        <w:rPr>
          <w:rFonts w:cs="Times New Roman"/>
          <w:b/>
        </w:rPr>
        <w:t>).</w:t>
      </w:r>
    </w:p>
    <w:p w:rsidR="00450339" w:rsidRDefault="00450339" w:rsidP="00450339">
      <w:pPr>
        <w:pStyle w:val="NoSpacing"/>
        <w:jc w:val="both"/>
        <w:rPr>
          <w:b/>
        </w:rPr>
      </w:pPr>
      <w:r>
        <w:rPr>
          <w:b/>
        </w:rPr>
        <w:t xml:space="preserve"> </w:t>
      </w:r>
    </w:p>
    <w:p w:rsidR="00450339" w:rsidRDefault="00450339" w:rsidP="00450339">
      <w:pPr>
        <w:pStyle w:val="NoSpacing"/>
        <w:jc w:val="center"/>
        <w:rPr>
          <w:b/>
        </w:rPr>
      </w:pPr>
      <w:r w:rsidRPr="00450339">
        <w:rPr>
          <w:b/>
          <w:noProof/>
          <w:lang w:val="en-IN" w:eastAsia="en-IN"/>
        </w:rPr>
        <w:lastRenderedPageBreak/>
        <w:drawing>
          <wp:inline distT="0" distB="0" distL="0" distR="0">
            <wp:extent cx="3112743" cy="7315200"/>
            <wp:effectExtent l="0" t="0" r="0" b="0"/>
            <wp:docPr id="11267" name="Content Placeholder 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Content Placeholder 1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43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50339" w:rsidRDefault="00450339" w:rsidP="00450339">
      <w:pPr>
        <w:pStyle w:val="NoSpacing"/>
        <w:jc w:val="both"/>
        <w:rPr>
          <w:b/>
        </w:rPr>
      </w:pPr>
      <w:r>
        <w:rPr>
          <w:b/>
        </w:rPr>
        <w:t>Figure S2.</w:t>
      </w:r>
      <w:r w:rsidR="0087255F">
        <w:rPr>
          <w:b/>
        </w:rPr>
        <w:t xml:space="preserve"> Flow cytometer counts for wild type (A), 7002-hGFP (C), 7002-Ypet (E), and 7002-mOrange (G) at 533 nm, and a 50/50 mixture of wild type and wild type (B), 7002-hGFP (D), 7002-Ypet (F), and 7002-mOrange (H) at 533 nm. For </w:t>
      </w:r>
      <w:proofErr w:type="spellStart"/>
      <w:r w:rsidR="0087255F">
        <w:rPr>
          <w:b/>
        </w:rPr>
        <w:t>mOrange</w:t>
      </w:r>
      <w:proofErr w:type="spellEnd"/>
      <w:r w:rsidR="0087255F">
        <w:rPr>
          <w:b/>
        </w:rPr>
        <w:t>, counts were also measured at 585 nm for 7002-mOrange (I) and a 50/50 mixture of wild type and 7002-mOrange (J).</w:t>
      </w:r>
    </w:p>
    <w:p w:rsidR="00450339" w:rsidRDefault="00450339" w:rsidP="00450339">
      <w:pPr>
        <w:pStyle w:val="NoSpacing"/>
        <w:jc w:val="both"/>
        <w:rPr>
          <w:b/>
        </w:rPr>
      </w:pPr>
    </w:p>
    <w:p w:rsidR="005F42B5" w:rsidRDefault="005F42B5" w:rsidP="00450339">
      <w:pPr>
        <w:pStyle w:val="NoSpacing"/>
        <w:jc w:val="both"/>
        <w:rPr>
          <w:b/>
        </w:rPr>
      </w:pPr>
      <w:r>
        <w:rPr>
          <w:b/>
          <w:noProof/>
          <w:lang w:val="en-IN" w:eastAsia="en-IN"/>
        </w:rPr>
        <w:lastRenderedPageBreak/>
        <w:drawing>
          <wp:inline distT="0" distB="0" distL="0" distR="0">
            <wp:extent cx="5943600" cy="6315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3A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lang w:val="en-IN" w:eastAsia="en-IN"/>
        </w:rPr>
        <w:lastRenderedPageBreak/>
        <w:drawing>
          <wp:inline distT="0" distB="0" distL="0" distR="0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3B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BEE" w:rsidRDefault="00385BEE" w:rsidP="00450339">
      <w:pPr>
        <w:pStyle w:val="NoSpacing"/>
        <w:jc w:val="both"/>
        <w:rPr>
          <w:b/>
        </w:rPr>
      </w:pPr>
      <w:r>
        <w:rPr>
          <w:b/>
        </w:rPr>
        <w:t xml:space="preserve">Figure S3. </w:t>
      </w:r>
      <w:proofErr w:type="gramStart"/>
      <w:r w:rsidR="00ED4CA4">
        <w:rPr>
          <w:b/>
        </w:rPr>
        <w:t>Promoter motif analysis using Melina II.</w:t>
      </w:r>
      <w:proofErr w:type="gramEnd"/>
      <w:r w:rsidR="00ED4CA4">
        <w:rPr>
          <w:b/>
        </w:rPr>
        <w:t xml:space="preserve"> Motif sequence and locations for a motif common in 11 of the 25 promoters (A) and a motif identified in moderately expressed promoters (B). </w:t>
      </w:r>
    </w:p>
    <w:p w:rsidR="00450339" w:rsidRPr="00450339" w:rsidRDefault="00450339" w:rsidP="0087255F">
      <w:pPr>
        <w:pStyle w:val="Heading1"/>
      </w:pPr>
      <w:bookmarkStart w:id="1" w:name="_Tables"/>
      <w:bookmarkEnd w:id="1"/>
      <w:r>
        <w:t>Tables</w:t>
      </w:r>
    </w:p>
    <w:p w:rsidR="00450339" w:rsidRDefault="00450339" w:rsidP="00450339">
      <w:pPr>
        <w:pStyle w:val="NoSpacing"/>
      </w:pPr>
    </w:p>
    <w:p w:rsidR="008C3A76" w:rsidRPr="00450339" w:rsidRDefault="00450339" w:rsidP="00450339">
      <w:pPr>
        <w:pStyle w:val="NoSpacing"/>
        <w:rPr>
          <w:b/>
        </w:rPr>
      </w:pPr>
      <w:r w:rsidRPr="00450339">
        <w:rPr>
          <w:b/>
        </w:rPr>
        <w:t>Table S1. Primers used in this study</w:t>
      </w:r>
    </w:p>
    <w:tbl>
      <w:tblPr>
        <w:tblStyle w:val="TableGrid"/>
        <w:tblW w:w="9586" w:type="dxa"/>
        <w:tblLayout w:type="fixed"/>
        <w:tblLook w:val="04A0"/>
      </w:tblPr>
      <w:tblGrid>
        <w:gridCol w:w="1075"/>
        <w:gridCol w:w="5366"/>
        <w:gridCol w:w="3145"/>
      </w:tblGrid>
      <w:tr w:rsidR="008C3A76" w:rsidRPr="00450339" w:rsidTr="00753CFE">
        <w:tc>
          <w:tcPr>
            <w:tcW w:w="1075" w:type="dxa"/>
          </w:tcPr>
          <w:p w:rsidR="008C3A76" w:rsidRPr="00450339" w:rsidRDefault="008C3A76">
            <w:pPr>
              <w:rPr>
                <w:rFonts w:cs="Times New Roman"/>
                <w:b/>
              </w:rPr>
            </w:pPr>
            <w:r w:rsidRPr="00450339">
              <w:rPr>
                <w:rFonts w:cs="Times New Roman"/>
                <w:b/>
              </w:rPr>
              <w:t>Primer Name</w:t>
            </w:r>
          </w:p>
        </w:tc>
        <w:tc>
          <w:tcPr>
            <w:tcW w:w="5366" w:type="dxa"/>
          </w:tcPr>
          <w:p w:rsidR="008C3A76" w:rsidRPr="00450339" w:rsidRDefault="008C3A76">
            <w:pPr>
              <w:rPr>
                <w:rFonts w:cs="Times New Roman"/>
                <w:b/>
              </w:rPr>
            </w:pPr>
            <w:r w:rsidRPr="00450339">
              <w:rPr>
                <w:rFonts w:cs="Times New Roman"/>
                <w:b/>
              </w:rPr>
              <w:t>Sequence</w:t>
            </w:r>
          </w:p>
        </w:tc>
        <w:tc>
          <w:tcPr>
            <w:tcW w:w="3145" w:type="dxa"/>
          </w:tcPr>
          <w:p w:rsidR="008C3A76" w:rsidRPr="00450339" w:rsidRDefault="008C3A76">
            <w:pPr>
              <w:rPr>
                <w:rFonts w:cs="Times New Roman"/>
                <w:b/>
              </w:rPr>
            </w:pPr>
            <w:r w:rsidRPr="00450339">
              <w:rPr>
                <w:rFonts w:cs="Times New Roman"/>
                <w:b/>
              </w:rPr>
              <w:t>Description</w:t>
            </w:r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NS1_5F</w:t>
            </w:r>
          </w:p>
        </w:tc>
        <w:tc>
          <w:tcPr>
            <w:tcW w:w="5366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CAAGCCCAAGGGTTTCGTAGGGATT</w:t>
            </w:r>
          </w:p>
        </w:tc>
        <w:tc>
          <w:tcPr>
            <w:tcW w:w="3145" w:type="dxa"/>
            <w:vMerge w:val="restart"/>
          </w:tcPr>
          <w:p w:rsidR="00753CFE" w:rsidRPr="00450339" w:rsidRDefault="00753CFE" w:rsidP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</w:t>
            </w:r>
            <w:r w:rsidR="00CF753D" w:rsidRPr="00450339">
              <w:rPr>
                <w:rFonts w:cs="Times New Roman"/>
              </w:rPr>
              <w:t>amplify</w:t>
            </w:r>
            <w:r w:rsidRPr="00450339">
              <w:rPr>
                <w:rFonts w:cs="Times New Roman"/>
              </w:rPr>
              <w:t xml:space="preserve"> the 5’ homology fragment for NS1</w:t>
            </w:r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NS1_5R</w:t>
            </w:r>
          </w:p>
        </w:tc>
        <w:tc>
          <w:tcPr>
            <w:tcW w:w="5366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ACGGTTTACAAGCATAAAGCTCTAG</w:t>
            </w:r>
            <w:r w:rsidRPr="00450339">
              <w:rPr>
                <w:rFonts w:cs="Times New Roman"/>
              </w:rPr>
              <w:t>AGATCGAAAGAAAGAGGATCCATAA</w:t>
            </w:r>
          </w:p>
        </w:tc>
        <w:tc>
          <w:tcPr>
            <w:tcW w:w="3145" w:type="dxa"/>
            <w:vMerge/>
          </w:tcPr>
          <w:p w:rsidR="00753CFE" w:rsidRPr="00450339" w:rsidRDefault="00753CFE">
            <w:pPr>
              <w:rPr>
                <w:rFonts w:cs="Times New Roman"/>
              </w:rPr>
            </w:pPr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NS1_3F</w:t>
            </w:r>
          </w:p>
        </w:tc>
        <w:tc>
          <w:tcPr>
            <w:tcW w:w="5366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  <w:caps/>
              </w:rPr>
              <w:t>aacggtttacaagcataaagctctag</w:t>
            </w:r>
            <w:r w:rsidRPr="00450339">
              <w:rPr>
                <w:rStyle w:val="ffline"/>
                <w:rFonts w:cs="Times New Roman"/>
                <w:caps/>
              </w:rPr>
              <w:t>ttatagaaaaaagcttcattatatagaa</w:t>
            </w:r>
          </w:p>
        </w:tc>
        <w:tc>
          <w:tcPr>
            <w:tcW w:w="3145" w:type="dxa"/>
            <w:vMerge w:val="restart"/>
          </w:tcPr>
          <w:p w:rsidR="00753CFE" w:rsidRPr="00450339" w:rsidRDefault="00753CFE" w:rsidP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</w:t>
            </w:r>
            <w:r w:rsidR="00CF753D" w:rsidRPr="00450339">
              <w:rPr>
                <w:rFonts w:cs="Times New Roman"/>
              </w:rPr>
              <w:t>amplify</w:t>
            </w:r>
            <w:r w:rsidRPr="00450339">
              <w:rPr>
                <w:rFonts w:cs="Times New Roman"/>
              </w:rPr>
              <w:t xml:space="preserve"> the 3’ homology fragment for NS1</w:t>
            </w:r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NS1_3R</w:t>
            </w:r>
          </w:p>
        </w:tc>
        <w:tc>
          <w:tcPr>
            <w:tcW w:w="5366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TTGCGAATGTGATTGTAGAAGAATTGAATTTAGC</w:t>
            </w:r>
          </w:p>
        </w:tc>
        <w:tc>
          <w:tcPr>
            <w:tcW w:w="3145" w:type="dxa"/>
            <w:vMerge/>
          </w:tcPr>
          <w:p w:rsidR="00753CFE" w:rsidRPr="00450339" w:rsidRDefault="00753CFE">
            <w:pPr>
              <w:rPr>
                <w:rFonts w:cs="Times New Roman"/>
              </w:rPr>
            </w:pPr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SpR_F</w:t>
            </w:r>
            <w:proofErr w:type="spellEnd"/>
          </w:p>
        </w:tc>
        <w:tc>
          <w:tcPr>
            <w:tcW w:w="5366" w:type="dxa"/>
          </w:tcPr>
          <w:p w:rsidR="00753CFE" w:rsidRPr="00450339" w:rsidRDefault="00753CFE">
            <w:pPr>
              <w:rPr>
                <w:rFonts w:cs="Times New Roman"/>
              </w:rPr>
            </w:pPr>
            <w:proofErr w:type="spellStart"/>
            <w:r w:rsidRPr="00450339">
              <w:rPr>
                <w:rFonts w:eastAsia="Times New Roman" w:cs="Times New Roman"/>
                <w:caps/>
              </w:rPr>
              <w:t>ctagagctttatgcttgtaaaccgt</w:t>
            </w:r>
            <w:proofErr w:type="spellEnd"/>
          </w:p>
        </w:tc>
        <w:tc>
          <w:tcPr>
            <w:tcW w:w="3145" w:type="dxa"/>
            <w:vMerge w:val="restart"/>
          </w:tcPr>
          <w:p w:rsidR="00753CFE" w:rsidRPr="00450339" w:rsidRDefault="00753CFE" w:rsidP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</w:t>
            </w:r>
            <w:r w:rsidR="00CF753D" w:rsidRPr="00450339">
              <w:rPr>
                <w:rFonts w:cs="Times New Roman"/>
              </w:rPr>
              <w:t>amplify</w:t>
            </w:r>
            <w:r w:rsidRPr="00450339">
              <w:rPr>
                <w:rFonts w:cs="Times New Roman"/>
              </w:rPr>
              <w:t xml:space="preserve"> the spectinomycin resistance cassette from pAM2991</w:t>
            </w:r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SpR_R</w:t>
            </w:r>
            <w:proofErr w:type="spellEnd"/>
          </w:p>
        </w:tc>
        <w:tc>
          <w:tcPr>
            <w:tcW w:w="5366" w:type="dxa"/>
          </w:tcPr>
          <w:p w:rsidR="00753CFE" w:rsidRPr="00450339" w:rsidRDefault="00753CFE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TTTTTAAAATAAAAAAGGGGACCTC</w:t>
            </w:r>
            <w:proofErr w:type="spellEnd"/>
          </w:p>
        </w:tc>
        <w:tc>
          <w:tcPr>
            <w:tcW w:w="3145" w:type="dxa"/>
            <w:vMerge/>
          </w:tcPr>
          <w:p w:rsidR="00753CFE" w:rsidRPr="00450339" w:rsidRDefault="00753CFE">
            <w:pPr>
              <w:rPr>
                <w:rFonts w:cs="Times New Roman"/>
              </w:rPr>
            </w:pPr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NS2_5F</w:t>
            </w:r>
            <w:proofErr w:type="spellEnd"/>
          </w:p>
        </w:tc>
        <w:tc>
          <w:tcPr>
            <w:tcW w:w="5366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TGGGGGCTTGTTGAAGATTTACTTTAGGCA</w:t>
            </w:r>
          </w:p>
        </w:tc>
        <w:tc>
          <w:tcPr>
            <w:tcW w:w="3145" w:type="dxa"/>
            <w:vMerge w:val="restart"/>
          </w:tcPr>
          <w:p w:rsidR="00753CFE" w:rsidRPr="00450339" w:rsidRDefault="00753CFE" w:rsidP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</w:t>
            </w:r>
            <w:r w:rsidR="00CF753D" w:rsidRPr="00450339">
              <w:rPr>
                <w:rFonts w:cs="Times New Roman"/>
              </w:rPr>
              <w:t>amplify</w:t>
            </w:r>
            <w:r w:rsidRPr="00450339">
              <w:rPr>
                <w:rFonts w:cs="Times New Roman"/>
              </w:rPr>
              <w:t xml:space="preserve"> the 5’ homology fragment for NS2</w:t>
            </w:r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NS2_5R</w:t>
            </w:r>
          </w:p>
        </w:tc>
        <w:tc>
          <w:tcPr>
            <w:tcW w:w="5366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GCTGGCAATTCCGACGTCTAAGTCTTAATTTATGGGCATCTCCCTG</w:t>
            </w:r>
          </w:p>
        </w:tc>
        <w:tc>
          <w:tcPr>
            <w:tcW w:w="3145" w:type="dxa"/>
            <w:vMerge/>
          </w:tcPr>
          <w:p w:rsidR="00753CFE" w:rsidRPr="00450339" w:rsidRDefault="00753CFE">
            <w:pPr>
              <w:rPr>
                <w:rFonts w:cs="Times New Roman"/>
              </w:rPr>
            </w:pPr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NS2_3F</w:t>
            </w:r>
          </w:p>
        </w:tc>
        <w:tc>
          <w:tcPr>
            <w:tcW w:w="5366" w:type="dxa"/>
          </w:tcPr>
          <w:p w:rsidR="00753CFE" w:rsidRPr="00450339" w:rsidRDefault="00753CFE" w:rsidP="00E95B50">
            <w:pPr>
              <w:pStyle w:val="NoSpacing"/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GCGGGACTCTGGGGTTCGA</w:t>
            </w:r>
            <w:r w:rsidRPr="00450339">
              <w:rPr>
                <w:rStyle w:val="ffline"/>
                <w:rFonts w:cs="Times New Roman"/>
              </w:rPr>
              <w:t>ccttgtgatgatcactaccgtttaa</w:t>
            </w:r>
            <w:proofErr w:type="spellEnd"/>
          </w:p>
        </w:tc>
        <w:tc>
          <w:tcPr>
            <w:tcW w:w="3145" w:type="dxa"/>
            <w:vMerge w:val="restart"/>
          </w:tcPr>
          <w:p w:rsidR="00753CFE" w:rsidRPr="00450339" w:rsidRDefault="00753CFE" w:rsidP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</w:t>
            </w:r>
            <w:r w:rsidR="00CF753D" w:rsidRPr="00450339">
              <w:rPr>
                <w:rFonts w:cs="Times New Roman"/>
              </w:rPr>
              <w:t>amplify</w:t>
            </w:r>
            <w:r w:rsidRPr="00450339">
              <w:rPr>
                <w:rFonts w:cs="Times New Roman"/>
              </w:rPr>
              <w:t xml:space="preserve"> the 3’ homology fragment for NS2</w:t>
            </w:r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NS2_3R</w:t>
            </w:r>
          </w:p>
        </w:tc>
        <w:tc>
          <w:tcPr>
            <w:tcW w:w="5366" w:type="dxa"/>
          </w:tcPr>
          <w:p w:rsidR="00753CFE" w:rsidRPr="00450339" w:rsidRDefault="00753CFE" w:rsidP="00E95B50">
            <w:pPr>
              <w:pStyle w:val="NoSpacing"/>
              <w:rPr>
                <w:rFonts w:cs="Times New Roman"/>
              </w:rPr>
            </w:pPr>
            <w:r w:rsidRPr="00450339">
              <w:rPr>
                <w:rFonts w:cs="Times New Roman"/>
              </w:rPr>
              <w:t>TTTGAGGTAATTTTCGTTAATTCTAACCATAGAA</w:t>
            </w:r>
          </w:p>
        </w:tc>
        <w:tc>
          <w:tcPr>
            <w:tcW w:w="3145" w:type="dxa"/>
            <w:vMerge/>
          </w:tcPr>
          <w:p w:rsidR="00753CFE" w:rsidRPr="00450339" w:rsidRDefault="00753CFE">
            <w:pPr>
              <w:rPr>
                <w:rFonts w:cs="Times New Roman"/>
              </w:rPr>
            </w:pPr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KmR_F</w:t>
            </w:r>
            <w:proofErr w:type="spellEnd"/>
          </w:p>
        </w:tc>
        <w:tc>
          <w:tcPr>
            <w:tcW w:w="5366" w:type="dxa"/>
          </w:tcPr>
          <w:p w:rsidR="00753CFE" w:rsidRPr="00450339" w:rsidRDefault="00753CFE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TTAGACGTCGGAATTGCCAGC</w:t>
            </w:r>
            <w:proofErr w:type="spellEnd"/>
          </w:p>
        </w:tc>
        <w:tc>
          <w:tcPr>
            <w:tcW w:w="3145" w:type="dxa"/>
            <w:vMerge w:val="restart"/>
          </w:tcPr>
          <w:p w:rsidR="00753CFE" w:rsidRPr="00450339" w:rsidRDefault="00753CFE" w:rsidP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</w:t>
            </w:r>
            <w:r w:rsidR="00CF753D" w:rsidRPr="00450339">
              <w:rPr>
                <w:rFonts w:cs="Times New Roman"/>
              </w:rPr>
              <w:t xml:space="preserve">amplify </w:t>
            </w:r>
            <w:r w:rsidRPr="00450339">
              <w:rPr>
                <w:rFonts w:cs="Times New Roman"/>
              </w:rPr>
              <w:t xml:space="preserve">the kanamycin resistance cassette from </w:t>
            </w:r>
            <w:proofErr w:type="spellStart"/>
            <w:r w:rsidRPr="00450339">
              <w:rPr>
                <w:rFonts w:cs="Times New Roman"/>
              </w:rPr>
              <w:t>pSB</w:t>
            </w:r>
            <w:proofErr w:type="spellEnd"/>
          </w:p>
        </w:tc>
      </w:tr>
      <w:tr w:rsidR="00753CFE" w:rsidRPr="00450339" w:rsidTr="00753CFE">
        <w:tc>
          <w:tcPr>
            <w:tcW w:w="1075" w:type="dxa"/>
          </w:tcPr>
          <w:p w:rsidR="00753CFE" w:rsidRPr="00450339" w:rsidRDefault="00753CFE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KmR_R</w:t>
            </w:r>
            <w:proofErr w:type="spellEnd"/>
          </w:p>
        </w:tc>
        <w:tc>
          <w:tcPr>
            <w:tcW w:w="5366" w:type="dxa"/>
          </w:tcPr>
          <w:p w:rsidR="00753CFE" w:rsidRPr="00450339" w:rsidRDefault="00753CFE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TCGAACCCCAGAGTCCCGC</w:t>
            </w:r>
            <w:proofErr w:type="spellEnd"/>
          </w:p>
        </w:tc>
        <w:tc>
          <w:tcPr>
            <w:tcW w:w="3145" w:type="dxa"/>
            <w:vMerge/>
          </w:tcPr>
          <w:p w:rsidR="00753CFE" w:rsidRPr="00450339" w:rsidRDefault="00753CFE">
            <w:pPr>
              <w:rPr>
                <w:rFonts w:cs="Times New Roman"/>
              </w:rPr>
            </w:pPr>
          </w:p>
        </w:tc>
      </w:tr>
      <w:tr w:rsidR="00CF753D" w:rsidRPr="00450339" w:rsidTr="00753CFE">
        <w:tc>
          <w:tcPr>
            <w:tcW w:w="1075" w:type="dxa"/>
          </w:tcPr>
          <w:p w:rsidR="00CF753D" w:rsidRPr="00450339" w:rsidRDefault="00CF753D">
            <w:pPr>
              <w:rPr>
                <w:rFonts w:cs="Times New Roman"/>
              </w:rPr>
            </w:pPr>
            <w:r w:rsidRPr="00450339">
              <w:rPr>
                <w:rStyle w:val="ffline"/>
                <w:rFonts w:cs="Times New Roman"/>
              </w:rPr>
              <w:t>desB1250_5F</w:t>
            </w:r>
          </w:p>
        </w:tc>
        <w:tc>
          <w:tcPr>
            <w:tcW w:w="5366" w:type="dxa"/>
          </w:tcPr>
          <w:p w:rsidR="00CF753D" w:rsidRPr="00450339" w:rsidRDefault="00CF753D">
            <w:pPr>
              <w:rPr>
                <w:rFonts w:cs="Times New Roman"/>
              </w:rPr>
            </w:pPr>
            <w:r w:rsidRPr="00450339">
              <w:rPr>
                <w:rStyle w:val="ffline"/>
                <w:rFonts w:cs="Times New Roman"/>
              </w:rPr>
              <w:t>ACTGAT</w:t>
            </w:r>
            <w:r w:rsidRPr="00450339">
              <w:rPr>
                <w:rStyle w:val="ffline"/>
                <w:rFonts w:cs="Times New Roman"/>
                <w:u w:val="single"/>
              </w:rPr>
              <w:t>GAGCTC</w:t>
            </w:r>
            <w:r w:rsidRPr="00450339">
              <w:rPr>
                <w:rStyle w:val="ffline"/>
                <w:rFonts w:cs="Times New Roman"/>
              </w:rPr>
              <w:t>TGGGTCTGTCTCTGGCTTC</w:t>
            </w:r>
          </w:p>
        </w:tc>
        <w:tc>
          <w:tcPr>
            <w:tcW w:w="3145" w:type="dxa"/>
          </w:tcPr>
          <w:p w:rsidR="00CF753D" w:rsidRPr="00450339" w:rsidRDefault="00CF753D" w:rsidP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amplify a 1250 bp 5’ homology arm for integration at </w:t>
            </w:r>
            <w:proofErr w:type="spellStart"/>
            <w:r w:rsidRPr="00450339">
              <w:rPr>
                <w:rFonts w:cs="Times New Roman"/>
                <w:i/>
              </w:rPr>
              <w:lastRenderedPageBreak/>
              <w:t>desB</w:t>
            </w:r>
            <w:proofErr w:type="spellEnd"/>
          </w:p>
        </w:tc>
      </w:tr>
      <w:tr w:rsidR="00CF753D" w:rsidRPr="00450339" w:rsidTr="00753CFE">
        <w:tc>
          <w:tcPr>
            <w:tcW w:w="1075" w:type="dxa"/>
          </w:tcPr>
          <w:p w:rsidR="00CF753D" w:rsidRPr="00450339" w:rsidRDefault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lastRenderedPageBreak/>
              <w:t>desB750_5F</w:t>
            </w:r>
            <w:proofErr w:type="spellEnd"/>
          </w:p>
        </w:tc>
        <w:tc>
          <w:tcPr>
            <w:tcW w:w="5366" w:type="dxa"/>
          </w:tcPr>
          <w:p w:rsidR="00CF753D" w:rsidRPr="00450339" w:rsidRDefault="00CF753D" w:rsidP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CTGACT</w:t>
            </w:r>
            <w:r w:rsidRPr="00450339">
              <w:rPr>
                <w:rFonts w:cs="Times New Roman"/>
                <w:u w:val="single"/>
              </w:rPr>
              <w:t>GAGCTC</w:t>
            </w:r>
            <w:r w:rsidRPr="00450339">
              <w:rPr>
                <w:rFonts w:cs="Times New Roman"/>
              </w:rPr>
              <w:t>TCCCTAATACTTCACCATGAT</w:t>
            </w:r>
            <w:proofErr w:type="spellEnd"/>
          </w:p>
        </w:tc>
        <w:tc>
          <w:tcPr>
            <w:tcW w:w="3145" w:type="dxa"/>
          </w:tcPr>
          <w:p w:rsidR="00CF753D" w:rsidRPr="00450339" w:rsidRDefault="00CF753D" w:rsidP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amplify a 750 bp 5’ homology arm for integration at </w:t>
            </w:r>
            <w:proofErr w:type="spellStart"/>
            <w:r w:rsidRPr="00450339">
              <w:rPr>
                <w:rFonts w:cs="Times New Roman"/>
                <w:i/>
              </w:rPr>
              <w:t>desB</w:t>
            </w:r>
            <w:proofErr w:type="spellEnd"/>
          </w:p>
        </w:tc>
      </w:tr>
      <w:tr w:rsidR="00CF753D" w:rsidRPr="00450339" w:rsidTr="00753CFE">
        <w:tc>
          <w:tcPr>
            <w:tcW w:w="1075" w:type="dxa"/>
          </w:tcPr>
          <w:p w:rsidR="00CF753D" w:rsidRPr="00450339" w:rsidRDefault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desB500_5F</w:t>
            </w:r>
            <w:proofErr w:type="spellEnd"/>
          </w:p>
        </w:tc>
        <w:tc>
          <w:tcPr>
            <w:tcW w:w="5366" w:type="dxa"/>
          </w:tcPr>
          <w:p w:rsidR="00CF753D" w:rsidRPr="00450339" w:rsidRDefault="00CF753D" w:rsidP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TACTAG</w:t>
            </w:r>
            <w:r w:rsidRPr="00450339">
              <w:rPr>
                <w:rFonts w:cs="Times New Roman"/>
                <w:u w:val="single"/>
              </w:rPr>
              <w:t>GAGCTC</w:t>
            </w:r>
            <w:r w:rsidRPr="00450339">
              <w:rPr>
                <w:rFonts w:eastAsia="Times New Roman" w:cs="Times New Roman"/>
              </w:rPr>
              <w:t>AAGCCAAAAAAGCGAATTA</w:t>
            </w:r>
            <w:proofErr w:type="spellEnd"/>
          </w:p>
        </w:tc>
        <w:tc>
          <w:tcPr>
            <w:tcW w:w="3145" w:type="dxa"/>
          </w:tcPr>
          <w:p w:rsidR="00CF753D" w:rsidRPr="00450339" w:rsidRDefault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amplify a 500 bp 5’ homology arm for integration at </w:t>
            </w:r>
            <w:proofErr w:type="spellStart"/>
            <w:r w:rsidRPr="00450339">
              <w:rPr>
                <w:rFonts w:cs="Times New Roman"/>
                <w:i/>
              </w:rPr>
              <w:t>desB</w:t>
            </w:r>
            <w:proofErr w:type="spellEnd"/>
          </w:p>
        </w:tc>
      </w:tr>
      <w:tr w:rsidR="00CF753D" w:rsidRPr="00450339" w:rsidTr="00753CFE">
        <w:tc>
          <w:tcPr>
            <w:tcW w:w="1075" w:type="dxa"/>
          </w:tcPr>
          <w:p w:rsidR="00CF753D" w:rsidRPr="00450339" w:rsidRDefault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desB250_5F</w:t>
            </w:r>
            <w:proofErr w:type="spellEnd"/>
          </w:p>
        </w:tc>
        <w:tc>
          <w:tcPr>
            <w:tcW w:w="5366" w:type="dxa"/>
          </w:tcPr>
          <w:p w:rsidR="00CF753D" w:rsidRPr="00450339" w:rsidRDefault="00CF753D" w:rsidP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CTAGCT</w:t>
            </w:r>
            <w:r w:rsidRPr="00450339">
              <w:rPr>
                <w:rFonts w:cs="Times New Roman"/>
                <w:u w:val="single"/>
              </w:rPr>
              <w:t>GAGCTC</w:t>
            </w:r>
            <w:r w:rsidRPr="00450339">
              <w:rPr>
                <w:rFonts w:cs="Times New Roman"/>
              </w:rPr>
              <w:t>CGAGGGTAATAGGTAAGGTAA</w:t>
            </w:r>
            <w:proofErr w:type="spellEnd"/>
          </w:p>
        </w:tc>
        <w:tc>
          <w:tcPr>
            <w:tcW w:w="3145" w:type="dxa"/>
          </w:tcPr>
          <w:p w:rsidR="00CF753D" w:rsidRPr="00450339" w:rsidRDefault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amplify a 250 bp 5’ homology arm for integration at </w:t>
            </w:r>
            <w:proofErr w:type="spellStart"/>
            <w:r w:rsidRPr="00450339">
              <w:rPr>
                <w:rFonts w:cs="Times New Roman"/>
                <w:i/>
              </w:rPr>
              <w:t>desB</w:t>
            </w:r>
            <w:proofErr w:type="spellEnd"/>
          </w:p>
        </w:tc>
      </w:tr>
      <w:tr w:rsidR="00CF753D" w:rsidRPr="00450339" w:rsidTr="00753CFE">
        <w:tc>
          <w:tcPr>
            <w:tcW w:w="1075" w:type="dxa"/>
          </w:tcPr>
          <w:p w:rsidR="00CF753D" w:rsidRPr="00450339" w:rsidRDefault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desB5R</w:t>
            </w:r>
            <w:proofErr w:type="spellEnd"/>
          </w:p>
        </w:tc>
        <w:tc>
          <w:tcPr>
            <w:tcW w:w="5366" w:type="dxa"/>
          </w:tcPr>
          <w:p w:rsidR="00CF753D" w:rsidRPr="00450339" w:rsidRDefault="00CF753D" w:rsidP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TGTGAC</w:t>
            </w:r>
            <w:r w:rsidRPr="00450339">
              <w:rPr>
                <w:rFonts w:cs="Times New Roman"/>
                <w:u w:val="single"/>
              </w:rPr>
              <w:t>GAGCTC</w:t>
            </w:r>
            <w:r w:rsidRPr="00450339">
              <w:rPr>
                <w:rFonts w:cs="Times New Roman"/>
              </w:rPr>
              <w:t>TCAGTTTCAAAAAGAGATTAACA</w:t>
            </w:r>
            <w:proofErr w:type="spellEnd"/>
          </w:p>
        </w:tc>
        <w:tc>
          <w:tcPr>
            <w:tcW w:w="3145" w:type="dxa"/>
          </w:tcPr>
          <w:p w:rsidR="00CF753D" w:rsidRPr="00450339" w:rsidRDefault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amplify 1250, 750, 500, and 250 bp 5’ homology arms for integration at </w:t>
            </w:r>
            <w:proofErr w:type="spellStart"/>
            <w:r w:rsidRPr="00450339">
              <w:rPr>
                <w:rFonts w:cs="Times New Roman"/>
                <w:i/>
              </w:rPr>
              <w:t>desB</w:t>
            </w:r>
            <w:proofErr w:type="spellEnd"/>
          </w:p>
        </w:tc>
      </w:tr>
      <w:tr w:rsidR="00CF753D" w:rsidRPr="00450339" w:rsidTr="00753CFE">
        <w:tc>
          <w:tcPr>
            <w:tcW w:w="1075" w:type="dxa"/>
          </w:tcPr>
          <w:p w:rsidR="00CF753D" w:rsidRPr="00450339" w:rsidRDefault="00CF753D" w:rsidP="00EF2E8A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desB3F</w:t>
            </w:r>
            <w:proofErr w:type="spellEnd"/>
          </w:p>
        </w:tc>
        <w:tc>
          <w:tcPr>
            <w:tcW w:w="5366" w:type="dxa"/>
          </w:tcPr>
          <w:p w:rsidR="00CF753D" w:rsidRPr="00450339" w:rsidRDefault="00CF753D" w:rsidP="00EF2E8A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TCAGTA</w:t>
            </w:r>
            <w:r w:rsidRPr="00450339">
              <w:rPr>
                <w:rFonts w:cs="Times New Roman"/>
                <w:u w:val="single"/>
              </w:rPr>
              <w:t>CCTAGG</w:t>
            </w:r>
            <w:r w:rsidRPr="00450339">
              <w:rPr>
                <w:rFonts w:eastAsia="Times New Roman" w:cs="Times New Roman"/>
              </w:rPr>
              <w:t>GCTCCAAAAGCGTGACTAGAT</w:t>
            </w:r>
            <w:proofErr w:type="spellEnd"/>
          </w:p>
        </w:tc>
        <w:tc>
          <w:tcPr>
            <w:tcW w:w="3145" w:type="dxa"/>
          </w:tcPr>
          <w:p w:rsidR="00CF753D" w:rsidRPr="00450339" w:rsidRDefault="00CF753D" w:rsidP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amplify 1250, 750, 500, and 250 bp 3’ homology arms for integration at </w:t>
            </w:r>
            <w:proofErr w:type="spellStart"/>
            <w:r w:rsidRPr="00450339">
              <w:rPr>
                <w:rFonts w:cs="Times New Roman"/>
                <w:i/>
              </w:rPr>
              <w:t>desB</w:t>
            </w:r>
            <w:proofErr w:type="spellEnd"/>
          </w:p>
        </w:tc>
      </w:tr>
      <w:tr w:rsidR="00CF753D" w:rsidRPr="00450339" w:rsidTr="00753CFE">
        <w:tc>
          <w:tcPr>
            <w:tcW w:w="1075" w:type="dxa"/>
          </w:tcPr>
          <w:p w:rsidR="00CF753D" w:rsidRPr="00450339" w:rsidRDefault="00CF753D" w:rsidP="00EF2E8A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desB1250_3R</w:t>
            </w:r>
            <w:proofErr w:type="spellEnd"/>
          </w:p>
        </w:tc>
        <w:tc>
          <w:tcPr>
            <w:tcW w:w="5366" w:type="dxa"/>
          </w:tcPr>
          <w:p w:rsidR="00CF753D" w:rsidRPr="00450339" w:rsidRDefault="00CF753D" w:rsidP="00EF2E8A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TCTTGT</w:t>
            </w:r>
            <w:r w:rsidRPr="00450339">
              <w:rPr>
                <w:rFonts w:cs="Times New Roman"/>
                <w:u w:val="single"/>
              </w:rPr>
              <w:t>CCTAGG</w:t>
            </w:r>
            <w:r w:rsidRPr="00450339">
              <w:rPr>
                <w:rFonts w:cs="Times New Roman"/>
              </w:rPr>
              <w:t>TCA</w:t>
            </w:r>
            <w:r w:rsidRPr="00450339">
              <w:rPr>
                <w:rFonts w:eastAsia="Times New Roman" w:cs="Times New Roman"/>
              </w:rPr>
              <w:t>GCTTGTTGCCAGCGGTA</w:t>
            </w:r>
            <w:proofErr w:type="spellEnd"/>
          </w:p>
        </w:tc>
        <w:tc>
          <w:tcPr>
            <w:tcW w:w="3145" w:type="dxa"/>
          </w:tcPr>
          <w:p w:rsidR="00CF753D" w:rsidRPr="00450339" w:rsidRDefault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amplify a 1250 bp 3’ homology arm for integration at </w:t>
            </w:r>
            <w:proofErr w:type="spellStart"/>
            <w:r w:rsidRPr="00450339">
              <w:rPr>
                <w:rFonts w:cs="Times New Roman"/>
                <w:i/>
              </w:rPr>
              <w:t>desB</w:t>
            </w:r>
            <w:proofErr w:type="spellEnd"/>
          </w:p>
        </w:tc>
      </w:tr>
      <w:tr w:rsidR="00CF753D" w:rsidRPr="00450339" w:rsidTr="00753CFE">
        <w:tc>
          <w:tcPr>
            <w:tcW w:w="1075" w:type="dxa"/>
          </w:tcPr>
          <w:p w:rsidR="00CF753D" w:rsidRPr="00450339" w:rsidRDefault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desB750_3R</w:t>
            </w:r>
            <w:proofErr w:type="spellEnd"/>
          </w:p>
        </w:tc>
        <w:tc>
          <w:tcPr>
            <w:tcW w:w="5366" w:type="dxa"/>
          </w:tcPr>
          <w:p w:rsidR="00CF753D" w:rsidRPr="00450339" w:rsidRDefault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CTAGTA</w:t>
            </w:r>
            <w:r w:rsidRPr="00450339">
              <w:rPr>
                <w:rFonts w:cs="Times New Roman"/>
                <w:u w:val="single"/>
              </w:rPr>
              <w:t>CCTAGG</w:t>
            </w:r>
            <w:r w:rsidRPr="00450339">
              <w:rPr>
                <w:rFonts w:cs="Times New Roman"/>
              </w:rPr>
              <w:t>ATATTTGAGGCGTAGCTCCAAC</w:t>
            </w:r>
            <w:proofErr w:type="spellEnd"/>
          </w:p>
        </w:tc>
        <w:tc>
          <w:tcPr>
            <w:tcW w:w="3145" w:type="dxa"/>
          </w:tcPr>
          <w:p w:rsidR="00CF753D" w:rsidRPr="00450339" w:rsidRDefault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amplify a 750 bp 3’ homology arm for integration at </w:t>
            </w:r>
            <w:proofErr w:type="spellStart"/>
            <w:r w:rsidRPr="00450339">
              <w:rPr>
                <w:rFonts w:cs="Times New Roman"/>
                <w:i/>
              </w:rPr>
              <w:t>desB</w:t>
            </w:r>
            <w:proofErr w:type="spellEnd"/>
          </w:p>
        </w:tc>
      </w:tr>
      <w:tr w:rsidR="00CF753D" w:rsidRPr="00450339" w:rsidTr="00753CFE">
        <w:tc>
          <w:tcPr>
            <w:tcW w:w="1075" w:type="dxa"/>
          </w:tcPr>
          <w:p w:rsidR="00CF753D" w:rsidRPr="00450339" w:rsidRDefault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eastAsia="Times New Roman" w:cs="Times New Roman"/>
              </w:rPr>
              <w:t>desB500_3R</w:t>
            </w:r>
            <w:proofErr w:type="spellEnd"/>
          </w:p>
        </w:tc>
        <w:tc>
          <w:tcPr>
            <w:tcW w:w="5366" w:type="dxa"/>
          </w:tcPr>
          <w:p w:rsidR="00CF753D" w:rsidRPr="00450339" w:rsidRDefault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eastAsia="Times New Roman" w:cs="Times New Roman"/>
              </w:rPr>
              <w:t>CATGTT</w:t>
            </w:r>
            <w:r w:rsidRPr="00450339">
              <w:rPr>
                <w:rFonts w:cs="Times New Roman"/>
                <w:u w:val="single"/>
              </w:rPr>
              <w:t>CCTAGG</w:t>
            </w:r>
            <w:r w:rsidRPr="00450339">
              <w:rPr>
                <w:rFonts w:eastAsia="Times New Roman" w:cs="Times New Roman"/>
              </w:rPr>
              <w:t>TTAATCAAAATATGAGGCGTTAACA</w:t>
            </w:r>
            <w:proofErr w:type="spellEnd"/>
          </w:p>
        </w:tc>
        <w:tc>
          <w:tcPr>
            <w:tcW w:w="3145" w:type="dxa"/>
          </w:tcPr>
          <w:p w:rsidR="00CF753D" w:rsidRPr="00450339" w:rsidRDefault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amplify a 500 bp 3’ homology arm for integration at </w:t>
            </w:r>
            <w:proofErr w:type="spellStart"/>
            <w:r w:rsidRPr="00450339">
              <w:rPr>
                <w:rFonts w:cs="Times New Roman"/>
                <w:i/>
              </w:rPr>
              <w:t>desB</w:t>
            </w:r>
            <w:proofErr w:type="spellEnd"/>
          </w:p>
        </w:tc>
      </w:tr>
      <w:tr w:rsidR="00CF753D" w:rsidRPr="00450339" w:rsidTr="00753CFE">
        <w:tc>
          <w:tcPr>
            <w:tcW w:w="1075" w:type="dxa"/>
          </w:tcPr>
          <w:p w:rsidR="00CF753D" w:rsidRPr="00450339" w:rsidRDefault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desB250_3R</w:t>
            </w:r>
            <w:proofErr w:type="spellEnd"/>
          </w:p>
        </w:tc>
        <w:tc>
          <w:tcPr>
            <w:tcW w:w="5366" w:type="dxa"/>
          </w:tcPr>
          <w:p w:rsidR="00CF753D" w:rsidRPr="00450339" w:rsidRDefault="00CF753D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GTACAA</w:t>
            </w:r>
            <w:r w:rsidRPr="00450339">
              <w:rPr>
                <w:rFonts w:cs="Times New Roman"/>
                <w:u w:val="single"/>
              </w:rPr>
              <w:t>CCTAGG</w:t>
            </w:r>
            <w:r w:rsidRPr="00450339">
              <w:rPr>
                <w:rFonts w:cs="Times New Roman"/>
              </w:rPr>
              <w:t>CTGGAAACAAGGGAAGTAAAG</w:t>
            </w:r>
            <w:proofErr w:type="spellEnd"/>
          </w:p>
        </w:tc>
        <w:tc>
          <w:tcPr>
            <w:tcW w:w="3145" w:type="dxa"/>
          </w:tcPr>
          <w:p w:rsidR="00CF753D" w:rsidRPr="00450339" w:rsidRDefault="00CF753D" w:rsidP="00CF753D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amplify a 250 bp 3’ homology arm for integration at </w:t>
            </w:r>
            <w:proofErr w:type="spellStart"/>
            <w:r w:rsidRPr="00450339">
              <w:rPr>
                <w:rFonts w:cs="Times New Roman"/>
                <w:i/>
              </w:rPr>
              <w:t>desB</w:t>
            </w:r>
            <w:proofErr w:type="spellEnd"/>
          </w:p>
        </w:tc>
      </w:tr>
      <w:tr w:rsidR="00CF753D" w:rsidRPr="00450339" w:rsidTr="00753CFE">
        <w:tc>
          <w:tcPr>
            <w:tcW w:w="1075" w:type="dxa"/>
          </w:tcPr>
          <w:p w:rsidR="00CF753D" w:rsidRPr="00450339" w:rsidRDefault="001910FA" w:rsidP="001910FA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TrbcR</w:t>
            </w:r>
            <w:proofErr w:type="spellEnd"/>
          </w:p>
        </w:tc>
        <w:tc>
          <w:tcPr>
            <w:tcW w:w="5366" w:type="dxa"/>
          </w:tcPr>
          <w:p w:rsidR="00CF753D" w:rsidRPr="00450339" w:rsidRDefault="001910FA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GCTGGCAATTCCGACGTCTAAAATCACTACCATGGCGTTGA</w:t>
            </w:r>
            <w:proofErr w:type="spellEnd"/>
          </w:p>
        </w:tc>
        <w:tc>
          <w:tcPr>
            <w:tcW w:w="3145" w:type="dxa"/>
          </w:tcPr>
          <w:p w:rsidR="00CF753D" w:rsidRPr="00450339" w:rsidRDefault="001910FA" w:rsidP="001910FA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Used with NS2_5F to amplify fluorescent protein </w:t>
            </w:r>
            <w:proofErr w:type="spellStart"/>
            <w:r w:rsidRPr="00450339">
              <w:rPr>
                <w:rFonts w:cs="Times New Roman"/>
              </w:rPr>
              <w:t>gBlocks</w:t>
            </w:r>
            <w:proofErr w:type="spellEnd"/>
            <w:r w:rsidRPr="00450339">
              <w:rPr>
                <w:rFonts w:cs="Times New Roman"/>
              </w:rPr>
              <w:t xml:space="preserve"> fragment for overlap PCR</w:t>
            </w:r>
          </w:p>
        </w:tc>
      </w:tr>
      <w:tr w:rsidR="00743192" w:rsidRPr="00450339" w:rsidTr="00753CFE">
        <w:tc>
          <w:tcPr>
            <w:tcW w:w="1075" w:type="dxa"/>
          </w:tcPr>
          <w:p w:rsidR="00743192" w:rsidRPr="00450339" w:rsidRDefault="00743192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NS2_5reF</w:t>
            </w:r>
          </w:p>
        </w:tc>
        <w:tc>
          <w:tcPr>
            <w:tcW w:w="5366" w:type="dxa"/>
          </w:tcPr>
          <w:p w:rsidR="00743192" w:rsidRPr="00450339" w:rsidRDefault="00743192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GAACAT</w:t>
            </w:r>
            <w:r w:rsidRPr="00450339">
              <w:rPr>
                <w:rFonts w:cs="Times New Roman"/>
                <w:u w:val="single"/>
              </w:rPr>
              <w:t>GAGC</w:t>
            </w:r>
            <w:r w:rsidRPr="00450339">
              <w:rPr>
                <w:rFonts w:cs="Times New Roman"/>
                <w:caps/>
                <w:u w:val="single"/>
              </w:rPr>
              <w:t>TC</w:t>
            </w:r>
            <w:r w:rsidRPr="00450339">
              <w:rPr>
                <w:rFonts w:cs="Times New Roman"/>
                <w:caps/>
              </w:rPr>
              <w:t>tgggggcttgttgaagatttactttaggca</w:t>
            </w:r>
          </w:p>
        </w:tc>
        <w:tc>
          <w:tcPr>
            <w:tcW w:w="3145" w:type="dxa"/>
            <w:vMerge w:val="restart"/>
          </w:tcPr>
          <w:p w:rsidR="00743192" w:rsidRPr="00450339" w:rsidRDefault="00743192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NS2_5’-P</w:t>
            </w:r>
            <w:r w:rsidRPr="00450339">
              <w:rPr>
                <w:rFonts w:cs="Times New Roman"/>
                <w:vertAlign w:val="subscript"/>
              </w:rPr>
              <w:t>rbc</w:t>
            </w:r>
            <w:r w:rsidRPr="00450339">
              <w:rPr>
                <w:rFonts w:cs="Times New Roman"/>
              </w:rPr>
              <w:t>-Ypet-T</w:t>
            </w:r>
            <w:r w:rsidRPr="00450339">
              <w:rPr>
                <w:rFonts w:cs="Times New Roman"/>
                <w:vertAlign w:val="subscript"/>
              </w:rPr>
              <w:t>rbc</w:t>
            </w:r>
            <w:r w:rsidRPr="00450339">
              <w:rPr>
                <w:rFonts w:cs="Times New Roman"/>
              </w:rPr>
              <w:t xml:space="preserve">-KmR-NS2_3’ for ligation with the origin of replication from </w:t>
            </w:r>
            <w:proofErr w:type="spellStart"/>
            <w:r w:rsidRPr="00450339">
              <w:rPr>
                <w:rFonts w:cs="Times New Roman"/>
              </w:rPr>
              <w:t>pSB</w:t>
            </w:r>
            <w:proofErr w:type="spellEnd"/>
          </w:p>
        </w:tc>
      </w:tr>
      <w:tr w:rsidR="00743192" w:rsidRPr="00450339" w:rsidTr="00753CFE">
        <w:tc>
          <w:tcPr>
            <w:tcW w:w="1075" w:type="dxa"/>
          </w:tcPr>
          <w:p w:rsidR="00743192" w:rsidRPr="00450339" w:rsidRDefault="00743192">
            <w:pPr>
              <w:rPr>
                <w:rFonts w:cs="Times New Roman"/>
              </w:rPr>
            </w:pPr>
            <w:proofErr w:type="spellStart"/>
            <w:r w:rsidRPr="00450339">
              <w:rPr>
                <w:rFonts w:eastAsia="Times New Roman" w:cs="Times New Roman"/>
              </w:rPr>
              <w:t>NS2_3reR</w:t>
            </w:r>
            <w:proofErr w:type="spellEnd"/>
          </w:p>
        </w:tc>
        <w:tc>
          <w:tcPr>
            <w:tcW w:w="5366" w:type="dxa"/>
          </w:tcPr>
          <w:p w:rsidR="00743192" w:rsidRPr="00450339" w:rsidRDefault="00743192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CATCGT</w:t>
            </w:r>
            <w:r w:rsidRPr="00450339">
              <w:rPr>
                <w:rFonts w:cs="Times New Roman"/>
                <w:u w:val="single"/>
              </w:rPr>
              <w:t>CCTAGG</w:t>
            </w:r>
            <w:r w:rsidRPr="00450339">
              <w:rPr>
                <w:rFonts w:cs="Times New Roman"/>
              </w:rPr>
              <w:t>TTTGAGGTAATTTTCGTTAATTCTAACCATAGAA</w:t>
            </w:r>
            <w:proofErr w:type="spellEnd"/>
          </w:p>
        </w:tc>
        <w:tc>
          <w:tcPr>
            <w:tcW w:w="3145" w:type="dxa"/>
            <w:vMerge/>
          </w:tcPr>
          <w:p w:rsidR="00743192" w:rsidRPr="00450339" w:rsidRDefault="00743192">
            <w:pPr>
              <w:rPr>
                <w:rFonts w:cs="Times New Roman"/>
              </w:rPr>
            </w:pPr>
          </w:p>
        </w:tc>
      </w:tr>
      <w:tr w:rsidR="00AC1A68" w:rsidRPr="00450339" w:rsidTr="00753CFE">
        <w:tc>
          <w:tcPr>
            <w:tcW w:w="1075" w:type="dxa"/>
          </w:tcPr>
          <w:p w:rsidR="00AC1A68" w:rsidRPr="00450339" w:rsidRDefault="00AC1A68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pYpetF</w:t>
            </w:r>
            <w:proofErr w:type="spellEnd"/>
          </w:p>
        </w:tc>
        <w:tc>
          <w:tcPr>
            <w:tcW w:w="5366" w:type="dxa"/>
          </w:tcPr>
          <w:p w:rsidR="00AC1A68" w:rsidRPr="00450339" w:rsidRDefault="00AC1A68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P-</w:t>
            </w:r>
            <w:proofErr w:type="spellStart"/>
            <w:r w:rsidRPr="00450339">
              <w:rPr>
                <w:rFonts w:eastAsia="Times New Roman" w:cs="Times New Roman"/>
              </w:rPr>
              <w:t>CTGTTG</w:t>
            </w:r>
            <w:r w:rsidRPr="00450339">
              <w:rPr>
                <w:rFonts w:eastAsia="Times New Roman" w:cs="Times New Roman"/>
                <w:u w:val="single"/>
              </w:rPr>
              <w:t>CATATG</w:t>
            </w:r>
            <w:r w:rsidRPr="00450339">
              <w:rPr>
                <w:rFonts w:eastAsia="Times New Roman" w:cs="Times New Roman"/>
              </w:rPr>
              <w:t>ATGAGTAAAGGCGAAGAACTCT</w:t>
            </w:r>
            <w:proofErr w:type="spellEnd"/>
          </w:p>
        </w:tc>
        <w:tc>
          <w:tcPr>
            <w:tcW w:w="3145" w:type="dxa"/>
            <w:vMerge w:val="restart"/>
          </w:tcPr>
          <w:p w:rsidR="00AC1A68" w:rsidRPr="00450339" w:rsidRDefault="00AC1A68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 xml:space="preserve">To remove </w:t>
            </w:r>
            <w:proofErr w:type="spellStart"/>
            <w:r w:rsidRPr="00450339">
              <w:rPr>
                <w:rFonts w:cs="Times New Roman"/>
              </w:rPr>
              <w:t>Prbc</w:t>
            </w:r>
            <w:proofErr w:type="spellEnd"/>
            <w:r w:rsidRPr="00450339">
              <w:rPr>
                <w:rFonts w:cs="Times New Roman"/>
              </w:rPr>
              <w:t xml:space="preserve"> from </w:t>
            </w:r>
            <w:proofErr w:type="spellStart"/>
            <w:r w:rsidRPr="00450339">
              <w:rPr>
                <w:rFonts w:cs="Times New Roman"/>
              </w:rPr>
              <w:t>pSBP</w:t>
            </w:r>
            <w:r w:rsidRPr="00450339">
              <w:rPr>
                <w:rFonts w:cs="Times New Roman"/>
                <w:vertAlign w:val="subscript"/>
              </w:rPr>
              <w:t>rbc</w:t>
            </w:r>
            <w:r w:rsidRPr="00450339">
              <w:rPr>
                <w:rFonts w:cs="Times New Roman"/>
              </w:rPr>
              <w:t>Ypet</w:t>
            </w:r>
            <w:proofErr w:type="spellEnd"/>
            <w:r w:rsidRPr="00450339">
              <w:rPr>
                <w:rFonts w:cs="Times New Roman"/>
              </w:rPr>
              <w:t xml:space="preserve"> and insert </w:t>
            </w:r>
            <w:proofErr w:type="spellStart"/>
            <w:r w:rsidRPr="00450339">
              <w:rPr>
                <w:rFonts w:cs="Times New Roman"/>
              </w:rPr>
              <w:t>KpnI</w:t>
            </w:r>
            <w:proofErr w:type="spellEnd"/>
            <w:r w:rsidRPr="00450339">
              <w:rPr>
                <w:rFonts w:cs="Times New Roman"/>
              </w:rPr>
              <w:t xml:space="preserve"> and </w:t>
            </w:r>
            <w:proofErr w:type="spellStart"/>
            <w:r w:rsidRPr="00450339">
              <w:rPr>
                <w:rFonts w:cs="Times New Roman"/>
              </w:rPr>
              <w:t>NdeI</w:t>
            </w:r>
            <w:proofErr w:type="spellEnd"/>
            <w:r w:rsidRPr="00450339">
              <w:rPr>
                <w:rFonts w:cs="Times New Roman"/>
              </w:rPr>
              <w:t xml:space="preserve"> restriction sites upstream of </w:t>
            </w:r>
            <w:proofErr w:type="spellStart"/>
            <w:r w:rsidRPr="00450339">
              <w:rPr>
                <w:rFonts w:cs="Times New Roman"/>
              </w:rPr>
              <w:t>Ypet</w:t>
            </w:r>
            <w:proofErr w:type="spellEnd"/>
            <w:r w:rsidRPr="00450339">
              <w:rPr>
                <w:rFonts w:cs="Times New Roman"/>
              </w:rPr>
              <w:t>.</w:t>
            </w:r>
          </w:p>
        </w:tc>
      </w:tr>
      <w:tr w:rsidR="00AC1A68" w:rsidRPr="00450339" w:rsidTr="00753CFE">
        <w:tc>
          <w:tcPr>
            <w:tcW w:w="1075" w:type="dxa"/>
          </w:tcPr>
          <w:p w:rsidR="00AC1A68" w:rsidRPr="00450339" w:rsidRDefault="00AC1A68">
            <w:pPr>
              <w:rPr>
                <w:rFonts w:cs="Times New Roman"/>
              </w:rPr>
            </w:pPr>
            <w:proofErr w:type="spellStart"/>
            <w:r w:rsidRPr="00450339">
              <w:rPr>
                <w:rFonts w:cs="Times New Roman"/>
              </w:rPr>
              <w:t>pYpetR</w:t>
            </w:r>
            <w:proofErr w:type="spellEnd"/>
          </w:p>
        </w:tc>
        <w:tc>
          <w:tcPr>
            <w:tcW w:w="5366" w:type="dxa"/>
          </w:tcPr>
          <w:p w:rsidR="00AC1A68" w:rsidRPr="00450339" w:rsidRDefault="00AC1A68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P-</w:t>
            </w:r>
            <w:proofErr w:type="spellStart"/>
            <w:r w:rsidRPr="00450339">
              <w:rPr>
                <w:rFonts w:cs="Times New Roman"/>
              </w:rPr>
              <w:t>GTACAT</w:t>
            </w:r>
            <w:r w:rsidRPr="00450339">
              <w:rPr>
                <w:rFonts w:cs="Times New Roman"/>
                <w:u w:val="single"/>
              </w:rPr>
              <w:t>GGTACC</w:t>
            </w:r>
            <w:r w:rsidRPr="00450339">
              <w:rPr>
                <w:rFonts w:cs="Times New Roman"/>
              </w:rPr>
              <w:t>GTCTTAATTTATGGGCATCTC</w:t>
            </w:r>
            <w:proofErr w:type="spellEnd"/>
          </w:p>
        </w:tc>
        <w:tc>
          <w:tcPr>
            <w:tcW w:w="3145" w:type="dxa"/>
            <w:vMerge/>
          </w:tcPr>
          <w:p w:rsidR="00AC1A68" w:rsidRPr="00450339" w:rsidRDefault="00AC1A68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A0047F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CTGGAT</w:t>
            </w:r>
            <w:r w:rsidRPr="00450339">
              <w:rPr>
                <w:rFonts w:cs="Times New Roman"/>
                <w:u w:val="single"/>
              </w:rPr>
              <w:t>GGTACC</w:t>
            </w:r>
            <w:r w:rsidRPr="00450339">
              <w:rPr>
                <w:rFonts w:cs="Times New Roman"/>
              </w:rPr>
              <w:t>TACTTAAGGGTTGCTCTCAAACAAGA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Synpcc7002_A0047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A0047R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CGGATA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AAACAACGCTCCAAATCAAACTTC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  <w:caps/>
              </w:rPr>
              <w:t>A0255F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CTGTGA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GGCGATCGTCCGCAAATA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Synpcc7002_A0255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  <w:caps/>
              </w:rPr>
              <w:t>A0255R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CTGTGA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 xml:space="preserve">GGCGATCGCCCGCAAATA  </w:t>
            </w:r>
          </w:p>
        </w:tc>
        <w:tc>
          <w:tcPr>
            <w:tcW w:w="3145" w:type="dxa"/>
            <w:vMerge/>
          </w:tcPr>
          <w:p w:rsidR="004763BB" w:rsidRPr="00450339" w:rsidRDefault="004763BB" w:rsidP="005F42B5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A0304F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AAGTCT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cgatcgccctccttgtagt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Synpcc7002_A0304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A0304R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GACTGA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AAAGTAAGGCTTAAACCTCCTTGTTG</w:t>
            </w:r>
          </w:p>
        </w:tc>
        <w:tc>
          <w:tcPr>
            <w:tcW w:w="3145" w:type="dxa"/>
            <w:vMerge/>
          </w:tcPr>
          <w:p w:rsidR="004763BB" w:rsidRPr="00450339" w:rsidRDefault="004763BB" w:rsidP="005F42B5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A0318F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TGCAAA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agatcgtcaccgccgagca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Synpcc7002_A0318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A0318R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AGTCAA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GTCCAAACACCAGATCAAACGAA</w:t>
            </w:r>
          </w:p>
        </w:tc>
        <w:tc>
          <w:tcPr>
            <w:tcW w:w="3145" w:type="dxa"/>
            <w:vMerge/>
          </w:tcPr>
          <w:p w:rsidR="004763BB" w:rsidRPr="00450339" w:rsidRDefault="004763BB" w:rsidP="005F42B5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A0670F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GCTCTA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atattcacattcggccaatctgcga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Synpcc7002_A0670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  <w:caps/>
              </w:rPr>
              <w:t>A0670R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  <w:caps/>
              </w:rPr>
              <w:t>GTACTA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eastAsia="Times New Roman" w:cs="Times New Roman"/>
                <w:caps/>
              </w:rPr>
              <w:t>ATAAAAAGGCGGTGATGGGCTTAAATC</w:t>
            </w:r>
          </w:p>
        </w:tc>
        <w:tc>
          <w:tcPr>
            <w:tcW w:w="3145" w:type="dxa"/>
            <w:vMerge/>
          </w:tcPr>
          <w:p w:rsidR="004763BB" w:rsidRPr="00450339" w:rsidRDefault="004763BB" w:rsidP="005F42B5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A0740F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CAGTAT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taacatcagtttgaatggagtgaaa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Synpcc7002_A0740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A0740R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TGAACT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TGGGGTGTTACTTGCCGAA</w:t>
            </w:r>
          </w:p>
        </w:tc>
        <w:tc>
          <w:tcPr>
            <w:tcW w:w="3145" w:type="dxa"/>
            <w:vMerge/>
          </w:tcPr>
          <w:p w:rsidR="004763BB" w:rsidRPr="00450339" w:rsidRDefault="004763BB" w:rsidP="005F42B5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A1173F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TACTGA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ggtggagctgatcctgaccc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Synpcc7002_A1173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A1173R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CGTGGT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GTATGCCTTAGCAACTCCTGTGAA</w:t>
            </w:r>
          </w:p>
        </w:tc>
        <w:tc>
          <w:tcPr>
            <w:tcW w:w="3145" w:type="dxa"/>
            <w:vMerge/>
          </w:tcPr>
          <w:p w:rsidR="004763BB" w:rsidRPr="00450339" w:rsidRDefault="004763BB" w:rsidP="005F42B5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lastRenderedPageBreak/>
              <w:t>A1181F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TATCAC</w:t>
            </w:r>
            <w:r w:rsidRPr="00450339">
              <w:rPr>
                <w:rFonts w:cs="Times New Roman"/>
                <w:u w:val="single"/>
              </w:rPr>
              <w:t>GGTACC</w:t>
            </w:r>
            <w:r w:rsidRPr="00450339">
              <w:rPr>
                <w:rFonts w:cs="Times New Roman"/>
              </w:rPr>
              <w:t>CGGTGGGCTGGGTACAGTAG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Synpcc7002_A1181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A1181R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TGGCAG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GGGTTTAGTCCTGACGTTCTAAAA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A1731F</w:t>
            </w:r>
          </w:p>
        </w:tc>
        <w:tc>
          <w:tcPr>
            <w:tcW w:w="5366" w:type="dxa"/>
          </w:tcPr>
          <w:p w:rsidR="004763BB" w:rsidRPr="00450339" w:rsidRDefault="004763BB" w:rsidP="000B00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</w:rPr>
            </w:pPr>
            <w:r w:rsidRPr="00450339">
              <w:rPr>
                <w:rFonts w:eastAsia="Times New Roman" w:cs="Times New Roman"/>
              </w:rPr>
              <w:t>ACCTAT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tagcgaaagttggcaaaatacg</w:t>
            </w:r>
          </w:p>
        </w:tc>
        <w:tc>
          <w:tcPr>
            <w:tcW w:w="3145" w:type="dxa"/>
            <w:vMerge w:val="restart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Synpcc7002_A1731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A1731R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TCGTAG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GGGGATTTATCTTTTGTGAGCG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A1929F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ATTCAA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gatcgcatcaaagcttttgttac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Synpcc7002_A1929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A1929R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GGCGGT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TGTTATAATTCCTTATCTTAGTAGGTCTTAA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A1930F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AATATT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tcacccccgaaccagaac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Synpcc7002_A1930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A1930R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GATCAA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CTATGGATTCCTCCTCTAGATATGAG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A1961F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CAATGA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cgcatttgaggggagaggtc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Synpcc7002_A1961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A1961R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TGGACT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GAGGATTCTCCTCTCTAGACAATCG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A1962F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TAGACT</w:t>
            </w:r>
            <w:r w:rsidRPr="00450339">
              <w:rPr>
                <w:rFonts w:cs="Times New Roman"/>
                <w:u w:val="single"/>
              </w:rPr>
              <w:t>GGTACC</w:t>
            </w:r>
            <w:r w:rsidRPr="00450339">
              <w:rPr>
                <w:rFonts w:cs="Times New Roman"/>
              </w:rPr>
              <w:t>GCTGGCTCCGTGACTTCCTC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Synpcc7002_A1962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A1962R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GGACTC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AACTATGCTTGAGGTTCTCCTCGT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A2062F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ACTGAA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aaacagcaatccgtaacctgacTC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Synpcc7002_A2062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A2062R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GGACCA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GATGACCTCCTGCAAACTGATTTT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A2127F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CTTATC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agctcagtcatccctgggaaat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Synpcc7002_A2127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A2127R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GACTAT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GGTGTTCCGTTGGCGTTTG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  <w:caps/>
              </w:rPr>
              <w:t>A2165F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TAACAT</w:t>
            </w:r>
            <w:r w:rsidRPr="00450339">
              <w:rPr>
                <w:rFonts w:cs="Times New Roman"/>
                <w:u w:val="single"/>
              </w:rPr>
              <w:t>GGTACC</w:t>
            </w:r>
            <w:r w:rsidRPr="00450339">
              <w:rPr>
                <w:rFonts w:cs="Times New Roman"/>
              </w:rPr>
              <w:t>CGCGCCCTCCACTTTTTC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Synpcc7002_A2165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  <w:caps/>
              </w:rPr>
              <w:t>A2165R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GAGCCT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TGTATTTTTCCCATTTTTTATTCAATAGTT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A2210F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ATATAA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gccgcatgaccaacaatg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Synpcc7002_A2210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A2210R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CGTCAG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TGTCAGATTATCTCCCTATGGATTA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A2520F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TTACTA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ggaaaacccgatggtgcc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Synpcc7002_A2520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A2520R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GCACTG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ATTTTAATTTTTGTTAACTTGGCTCCAT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A2531F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TTCACT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gccacacggcaaaggtaatc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Synpcc7002_A2531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A2531R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GACCTC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CTTTTTATCCTCACACATTAAATTTTAG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A2579F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ATTAAT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gggtaggccaaaaattgcc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Synpcc7002_A2579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A2579R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GCACGT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TTTTGTTTCTCCAATAATCAAAATT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A2595F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TGAACT</w:t>
            </w:r>
            <w:r w:rsidRPr="00450339">
              <w:rPr>
                <w:rFonts w:cs="Times New Roman"/>
                <w:u w:val="single"/>
              </w:rPr>
              <w:t>GGTACC</w:t>
            </w:r>
            <w:r w:rsidRPr="00450339">
              <w:rPr>
                <w:rFonts w:cs="Times New Roman"/>
              </w:rPr>
              <w:t>TAGATGTCACTGAGCTTTCTGAAAC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Synpcc7002_A2595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A2595R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GCTTAC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TACCTGAAGTGTGATCCGATGA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A2596F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GATTAC</w:t>
            </w:r>
            <w:r w:rsidRPr="00450339">
              <w:rPr>
                <w:rFonts w:cs="Times New Roman"/>
                <w:u w:val="single"/>
              </w:rPr>
              <w:t>GGTACC</w:t>
            </w:r>
            <w:r w:rsidRPr="00450339">
              <w:rPr>
                <w:rFonts w:cs="Times New Roman"/>
              </w:rPr>
              <w:t>TCAGCCCCAGTTGCGTCC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Synpcc7002_A2596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A2596R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GTCTAC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AGGACAAGGAAGAAAAGAAGTAATGG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A2663F</w:t>
            </w:r>
          </w:p>
        </w:tc>
        <w:tc>
          <w:tcPr>
            <w:tcW w:w="5366" w:type="dxa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ATCTTA</w:t>
            </w:r>
            <w:r w:rsidRPr="00450339">
              <w:rPr>
                <w:rFonts w:eastAsia="Times New Roman" w:cs="Times New Roman"/>
                <w:u w:val="single"/>
              </w:rPr>
              <w:t>GGTACC</w:t>
            </w:r>
            <w:r w:rsidRPr="00450339">
              <w:rPr>
                <w:rFonts w:eastAsia="Times New Roman" w:cs="Times New Roman"/>
                <w:caps/>
              </w:rPr>
              <w:t>aataaatccaaaaccttctctaaaaca</w:t>
            </w:r>
          </w:p>
        </w:tc>
        <w:tc>
          <w:tcPr>
            <w:tcW w:w="3145" w:type="dxa"/>
            <w:vMerge w:val="restart"/>
          </w:tcPr>
          <w:p w:rsidR="004763BB" w:rsidRPr="00450339" w:rsidRDefault="004763BB" w:rsidP="005F42B5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Synpcc7002_A2663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A2663R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eastAsia="Times New Roman" w:cs="Times New Roman"/>
              </w:rPr>
              <w:t>GTAGCT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TTCGCCTTATTTCACTCCAAAT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A2813F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TCTGTA</w:t>
            </w:r>
            <w:r w:rsidRPr="00450339">
              <w:rPr>
                <w:rFonts w:cs="Times New Roman"/>
                <w:u w:val="single"/>
              </w:rPr>
              <w:t>GGTACC</w:t>
            </w:r>
            <w:r w:rsidRPr="00450339">
              <w:rPr>
                <w:rFonts w:cs="Times New Roman"/>
              </w:rPr>
              <w:t>CCGATTTAAGTTCAAAAACTTTATTG</w:t>
            </w:r>
          </w:p>
        </w:tc>
        <w:tc>
          <w:tcPr>
            <w:tcW w:w="3145" w:type="dxa"/>
            <w:vMerge w:val="restart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To amplify the 500 bp upstream of Synpcc7002_A2813</w:t>
            </w:r>
          </w:p>
        </w:tc>
      </w:tr>
      <w:tr w:rsidR="004763BB" w:rsidRPr="00450339" w:rsidTr="00753CFE">
        <w:tc>
          <w:tcPr>
            <w:tcW w:w="1075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A2813R</w:t>
            </w:r>
          </w:p>
        </w:tc>
        <w:tc>
          <w:tcPr>
            <w:tcW w:w="5366" w:type="dxa"/>
          </w:tcPr>
          <w:p w:rsidR="004763BB" w:rsidRPr="00450339" w:rsidRDefault="004763BB">
            <w:pPr>
              <w:rPr>
                <w:rFonts w:cs="Times New Roman"/>
              </w:rPr>
            </w:pPr>
            <w:r w:rsidRPr="00450339">
              <w:rPr>
                <w:rFonts w:cs="Times New Roman"/>
              </w:rPr>
              <w:t>CGTCAC</w:t>
            </w:r>
            <w:r w:rsidRPr="00450339">
              <w:rPr>
                <w:rFonts w:cs="Times New Roman"/>
                <w:u w:val="single"/>
              </w:rPr>
              <w:t>CATATG</w:t>
            </w:r>
            <w:r w:rsidRPr="00450339">
              <w:rPr>
                <w:rFonts w:cs="Times New Roman"/>
              </w:rPr>
              <w:t>TTGTTTTTCCTCACACATTAAGGC</w:t>
            </w:r>
          </w:p>
        </w:tc>
        <w:tc>
          <w:tcPr>
            <w:tcW w:w="3145" w:type="dxa"/>
            <w:vMerge/>
          </w:tcPr>
          <w:p w:rsidR="004763BB" w:rsidRPr="00450339" w:rsidRDefault="004763BB">
            <w:pPr>
              <w:rPr>
                <w:rFonts w:cs="Times New Roman"/>
              </w:rPr>
            </w:pPr>
          </w:p>
        </w:tc>
      </w:tr>
      <w:tr w:rsidR="005F3F47" w:rsidRPr="00450339" w:rsidTr="00753CFE">
        <w:tc>
          <w:tcPr>
            <w:tcW w:w="1075" w:type="dxa"/>
          </w:tcPr>
          <w:p w:rsidR="005F3F47" w:rsidRPr="00450339" w:rsidRDefault="005F3F4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qYpetF</w:t>
            </w:r>
            <w:proofErr w:type="spellEnd"/>
          </w:p>
        </w:tc>
        <w:tc>
          <w:tcPr>
            <w:tcW w:w="5366" w:type="dxa"/>
          </w:tcPr>
          <w:p w:rsidR="005F3F47" w:rsidRPr="00450339" w:rsidRDefault="009152EC">
            <w:pPr>
              <w:rPr>
                <w:rFonts w:cs="Times New Roman"/>
              </w:rPr>
            </w:pPr>
            <w:proofErr w:type="spellStart"/>
            <w:r w:rsidRPr="009152EC">
              <w:t>CCGAAGGCTATGTGCAAGAA</w:t>
            </w:r>
            <w:proofErr w:type="spellEnd"/>
          </w:p>
        </w:tc>
        <w:tc>
          <w:tcPr>
            <w:tcW w:w="3145" w:type="dxa"/>
            <w:vMerge w:val="restart"/>
          </w:tcPr>
          <w:p w:rsidR="005F3F47" w:rsidRPr="005F3F47" w:rsidRDefault="005F3F4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To amplify </w:t>
            </w:r>
            <w:proofErr w:type="spellStart"/>
            <w:r>
              <w:rPr>
                <w:rFonts w:cs="Times New Roman"/>
                <w:i/>
              </w:rPr>
              <w:t>ypet</w:t>
            </w:r>
            <w:proofErr w:type="spellEnd"/>
            <w:r>
              <w:rPr>
                <w:rFonts w:cs="Times New Roman"/>
              </w:rPr>
              <w:t xml:space="preserve"> fragment for </w:t>
            </w:r>
            <w:proofErr w:type="spellStart"/>
            <w:r>
              <w:rPr>
                <w:rFonts w:cs="Times New Roman"/>
              </w:rPr>
              <w:t>qRT</w:t>
            </w:r>
            <w:proofErr w:type="spellEnd"/>
            <w:r>
              <w:rPr>
                <w:rFonts w:cs="Times New Roman"/>
              </w:rPr>
              <w:t>-PCR</w:t>
            </w:r>
          </w:p>
        </w:tc>
      </w:tr>
      <w:tr w:rsidR="005F3F47" w:rsidRPr="00450339" w:rsidTr="00753CFE">
        <w:tc>
          <w:tcPr>
            <w:tcW w:w="1075" w:type="dxa"/>
          </w:tcPr>
          <w:p w:rsidR="005F3F47" w:rsidRPr="00450339" w:rsidRDefault="005F3F4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qYpetR</w:t>
            </w:r>
            <w:proofErr w:type="spellEnd"/>
          </w:p>
        </w:tc>
        <w:tc>
          <w:tcPr>
            <w:tcW w:w="5366" w:type="dxa"/>
          </w:tcPr>
          <w:p w:rsidR="005F3F47" w:rsidRPr="00450339" w:rsidRDefault="005F3F47">
            <w:pPr>
              <w:rPr>
                <w:rFonts w:cs="Times New Roman"/>
              </w:rPr>
            </w:pPr>
            <w:proofErr w:type="spellStart"/>
            <w:r w:rsidRPr="00C3052F">
              <w:t>CGAGTTTGTGGCCGAGAATA</w:t>
            </w:r>
            <w:proofErr w:type="spellEnd"/>
          </w:p>
        </w:tc>
        <w:tc>
          <w:tcPr>
            <w:tcW w:w="3145" w:type="dxa"/>
            <w:vMerge/>
          </w:tcPr>
          <w:p w:rsidR="005F3F47" w:rsidRPr="00450339" w:rsidRDefault="005F3F47">
            <w:pPr>
              <w:rPr>
                <w:rFonts w:cs="Times New Roman"/>
              </w:rPr>
            </w:pPr>
          </w:p>
        </w:tc>
      </w:tr>
      <w:tr w:rsidR="005F3F47" w:rsidRPr="00450339" w:rsidTr="00753CFE">
        <w:tc>
          <w:tcPr>
            <w:tcW w:w="1075" w:type="dxa"/>
          </w:tcPr>
          <w:p w:rsidR="005F3F47" w:rsidRPr="00450339" w:rsidRDefault="005F3F4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qrnpAF</w:t>
            </w:r>
            <w:proofErr w:type="spellEnd"/>
          </w:p>
        </w:tc>
        <w:tc>
          <w:tcPr>
            <w:tcW w:w="5366" w:type="dxa"/>
          </w:tcPr>
          <w:p w:rsidR="005F3F47" w:rsidRPr="00450339" w:rsidRDefault="005F3F47">
            <w:pPr>
              <w:rPr>
                <w:rFonts w:cs="Times New Roman"/>
              </w:rPr>
            </w:pPr>
            <w:proofErr w:type="spellStart"/>
            <w:r w:rsidRPr="00AF2C3B">
              <w:t>GCAATCATTCTCTTACCTCAGCC</w:t>
            </w:r>
            <w:proofErr w:type="spellEnd"/>
          </w:p>
        </w:tc>
        <w:tc>
          <w:tcPr>
            <w:tcW w:w="3145" w:type="dxa"/>
            <w:vMerge w:val="restart"/>
          </w:tcPr>
          <w:p w:rsidR="005F3F47" w:rsidRPr="005F3F47" w:rsidRDefault="005F3F4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To amplify </w:t>
            </w:r>
            <w:proofErr w:type="spellStart"/>
            <w:r>
              <w:rPr>
                <w:rFonts w:cs="Times New Roman"/>
                <w:i/>
              </w:rPr>
              <w:t>rnpA</w:t>
            </w:r>
            <w:proofErr w:type="spellEnd"/>
            <w:r>
              <w:rPr>
                <w:rFonts w:cs="Times New Roman"/>
              </w:rPr>
              <w:t xml:space="preserve"> fragment for </w:t>
            </w:r>
            <w:proofErr w:type="spellStart"/>
            <w:r>
              <w:rPr>
                <w:rFonts w:cs="Times New Roman"/>
              </w:rPr>
              <w:t>qRT</w:t>
            </w:r>
            <w:proofErr w:type="spellEnd"/>
            <w:r>
              <w:rPr>
                <w:rFonts w:cs="Times New Roman"/>
              </w:rPr>
              <w:t>-PCR</w:t>
            </w:r>
          </w:p>
        </w:tc>
      </w:tr>
      <w:tr w:rsidR="005F3F47" w:rsidRPr="00450339" w:rsidTr="00753CFE">
        <w:tc>
          <w:tcPr>
            <w:tcW w:w="1075" w:type="dxa"/>
          </w:tcPr>
          <w:p w:rsidR="005F3F47" w:rsidRPr="00450339" w:rsidRDefault="005F3F47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qrnpAR</w:t>
            </w:r>
            <w:proofErr w:type="spellEnd"/>
          </w:p>
        </w:tc>
        <w:tc>
          <w:tcPr>
            <w:tcW w:w="5366" w:type="dxa"/>
          </w:tcPr>
          <w:p w:rsidR="005F3F47" w:rsidRPr="00450339" w:rsidRDefault="005F3F47">
            <w:pPr>
              <w:rPr>
                <w:rFonts w:cs="Times New Roman"/>
              </w:rPr>
            </w:pPr>
            <w:proofErr w:type="spellStart"/>
            <w:r w:rsidRPr="002B77AB">
              <w:t>TACCGCACAGCAATGACGAT</w:t>
            </w:r>
            <w:proofErr w:type="spellEnd"/>
          </w:p>
        </w:tc>
        <w:tc>
          <w:tcPr>
            <w:tcW w:w="3145" w:type="dxa"/>
            <w:vMerge/>
          </w:tcPr>
          <w:p w:rsidR="005F3F47" w:rsidRPr="00450339" w:rsidRDefault="005F3F47">
            <w:pPr>
              <w:rPr>
                <w:rFonts w:cs="Times New Roman"/>
              </w:rPr>
            </w:pPr>
          </w:p>
        </w:tc>
      </w:tr>
      <w:tr w:rsidR="004A1E46" w:rsidRPr="00450339" w:rsidTr="00753CFE">
        <w:tc>
          <w:tcPr>
            <w:tcW w:w="1075" w:type="dxa"/>
          </w:tcPr>
          <w:p w:rsidR="004A1E46" w:rsidRDefault="004A1E46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desBscF</w:t>
            </w:r>
            <w:proofErr w:type="spellEnd"/>
          </w:p>
        </w:tc>
        <w:tc>
          <w:tcPr>
            <w:tcW w:w="5366" w:type="dxa"/>
          </w:tcPr>
          <w:p w:rsidR="004A1E46" w:rsidRPr="004A1E46" w:rsidRDefault="007869F7">
            <w:proofErr w:type="spellStart"/>
            <w:r w:rsidRPr="00747357">
              <w:rPr>
                <w:rStyle w:val="ffline"/>
                <w:rFonts w:cs="Courier New"/>
              </w:rPr>
              <w:t>CTGGTTTGCG</w:t>
            </w:r>
            <w:bookmarkStart w:id="2" w:name="_GoBack"/>
            <w:bookmarkEnd w:id="2"/>
            <w:r w:rsidRPr="00747357">
              <w:rPr>
                <w:rStyle w:val="ffline"/>
                <w:rFonts w:cs="Courier New"/>
              </w:rPr>
              <w:t>GTTTCTAATTG</w:t>
            </w:r>
            <w:proofErr w:type="spellEnd"/>
          </w:p>
        </w:tc>
        <w:tc>
          <w:tcPr>
            <w:tcW w:w="3145" w:type="dxa"/>
            <w:vMerge w:val="restart"/>
          </w:tcPr>
          <w:p w:rsidR="004A1E46" w:rsidRPr="00450339" w:rsidRDefault="004A1E4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To screen for integration of </w:t>
            </w:r>
            <w:proofErr w:type="spellStart"/>
            <w:r>
              <w:rPr>
                <w:rFonts w:cs="Times New Roman"/>
              </w:rPr>
              <w:t>Km</w:t>
            </w:r>
            <w:r w:rsidR="007869F7" w:rsidRPr="00747357">
              <w:rPr>
                <w:rFonts w:cs="Times New Roman"/>
                <w:vertAlign w:val="superscript"/>
              </w:rPr>
              <w:t>R</w:t>
            </w:r>
            <w:proofErr w:type="spellEnd"/>
            <w:r>
              <w:rPr>
                <w:rFonts w:cs="Times New Roman"/>
              </w:rPr>
              <w:t xml:space="preserve"> cassette at </w:t>
            </w:r>
            <w:proofErr w:type="spellStart"/>
            <w:r w:rsidR="007869F7" w:rsidRPr="00747357">
              <w:rPr>
                <w:rFonts w:cs="Times New Roman"/>
                <w:i/>
              </w:rPr>
              <w:t>desB</w:t>
            </w:r>
            <w:proofErr w:type="spellEnd"/>
          </w:p>
        </w:tc>
      </w:tr>
      <w:tr w:rsidR="004A1E46" w:rsidRPr="00450339" w:rsidTr="00753CFE">
        <w:tc>
          <w:tcPr>
            <w:tcW w:w="1075" w:type="dxa"/>
          </w:tcPr>
          <w:p w:rsidR="004A1E46" w:rsidRDefault="004A1E46">
            <w:pPr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desBscR</w:t>
            </w:r>
            <w:proofErr w:type="spellEnd"/>
          </w:p>
        </w:tc>
        <w:tc>
          <w:tcPr>
            <w:tcW w:w="5366" w:type="dxa"/>
          </w:tcPr>
          <w:p w:rsidR="004A1E46" w:rsidRPr="004A1E46" w:rsidRDefault="007869F7">
            <w:proofErr w:type="spellStart"/>
            <w:r w:rsidRPr="00747357">
              <w:rPr>
                <w:rStyle w:val="ffline"/>
                <w:rFonts w:cs="Courier New"/>
                <w:caps/>
              </w:rPr>
              <w:t>gctgaccgcttcctcgtg</w:t>
            </w:r>
            <w:proofErr w:type="spellEnd"/>
          </w:p>
        </w:tc>
        <w:tc>
          <w:tcPr>
            <w:tcW w:w="3145" w:type="dxa"/>
            <w:vMerge/>
          </w:tcPr>
          <w:p w:rsidR="004A1E46" w:rsidRPr="00450339" w:rsidRDefault="004A1E46">
            <w:pPr>
              <w:rPr>
                <w:rFonts w:cs="Times New Roman"/>
              </w:rPr>
            </w:pPr>
          </w:p>
        </w:tc>
      </w:tr>
    </w:tbl>
    <w:p w:rsidR="008C3A76" w:rsidRDefault="008C3A76"/>
    <w:p w:rsidR="00743192" w:rsidRPr="00450339" w:rsidRDefault="00450339" w:rsidP="00450339">
      <w:pPr>
        <w:pStyle w:val="NoSpacing"/>
        <w:rPr>
          <w:b/>
        </w:rPr>
      </w:pPr>
      <w:r w:rsidRPr="00450339">
        <w:rPr>
          <w:b/>
        </w:rPr>
        <w:t>Table S2. Plasmids used and constructed in this study.</w:t>
      </w:r>
    </w:p>
    <w:tbl>
      <w:tblPr>
        <w:tblStyle w:val="TableGrid"/>
        <w:tblW w:w="0" w:type="auto"/>
        <w:tblLook w:val="04A0"/>
      </w:tblPr>
      <w:tblGrid>
        <w:gridCol w:w="1818"/>
        <w:gridCol w:w="6390"/>
        <w:gridCol w:w="1368"/>
      </w:tblGrid>
      <w:tr w:rsidR="00743192" w:rsidTr="00AC1A68">
        <w:tc>
          <w:tcPr>
            <w:tcW w:w="1818" w:type="dxa"/>
          </w:tcPr>
          <w:p w:rsidR="00743192" w:rsidRPr="00AC1A68" w:rsidRDefault="00743192">
            <w:pPr>
              <w:rPr>
                <w:b/>
              </w:rPr>
            </w:pPr>
            <w:r w:rsidRPr="00AC1A68">
              <w:rPr>
                <w:b/>
              </w:rPr>
              <w:t>Plasmid</w:t>
            </w:r>
          </w:p>
        </w:tc>
        <w:tc>
          <w:tcPr>
            <w:tcW w:w="6390" w:type="dxa"/>
          </w:tcPr>
          <w:p w:rsidR="00743192" w:rsidRPr="00AC1A68" w:rsidRDefault="00743192">
            <w:pPr>
              <w:rPr>
                <w:b/>
              </w:rPr>
            </w:pPr>
            <w:r w:rsidRPr="00AC1A68">
              <w:rPr>
                <w:b/>
              </w:rPr>
              <w:t>Description</w:t>
            </w:r>
          </w:p>
        </w:tc>
        <w:tc>
          <w:tcPr>
            <w:tcW w:w="1368" w:type="dxa"/>
          </w:tcPr>
          <w:p w:rsidR="00743192" w:rsidRPr="00AC1A68" w:rsidRDefault="00743192">
            <w:pPr>
              <w:rPr>
                <w:b/>
              </w:rPr>
            </w:pPr>
            <w:r w:rsidRPr="00AC1A68">
              <w:rPr>
                <w:b/>
              </w:rPr>
              <w:t>Reference</w:t>
            </w:r>
          </w:p>
        </w:tc>
      </w:tr>
      <w:tr w:rsidR="00743192" w:rsidTr="00AC1A68">
        <w:tc>
          <w:tcPr>
            <w:tcW w:w="1818" w:type="dxa"/>
          </w:tcPr>
          <w:p w:rsidR="00743192" w:rsidRDefault="00743192">
            <w:proofErr w:type="spellStart"/>
            <w:r>
              <w:t>pSB</w:t>
            </w:r>
            <w:proofErr w:type="spellEnd"/>
          </w:p>
        </w:tc>
        <w:tc>
          <w:tcPr>
            <w:tcW w:w="6390" w:type="dxa"/>
          </w:tcPr>
          <w:p w:rsidR="00743192" w:rsidRPr="00AC1A68" w:rsidRDefault="00AC1A68" w:rsidP="00AC1A68">
            <w:r>
              <w:t xml:space="preserve">Plasmid for genome integration at </w:t>
            </w:r>
            <w:proofErr w:type="spellStart"/>
            <w:r>
              <w:rPr>
                <w:i/>
              </w:rPr>
              <w:t>desB</w:t>
            </w:r>
            <w:proofErr w:type="spellEnd"/>
            <w:r>
              <w:t xml:space="preserve"> in </w:t>
            </w:r>
            <w:proofErr w:type="spellStart"/>
            <w:r>
              <w:rPr>
                <w:i/>
              </w:rPr>
              <w:t>Synechococcus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sp. PCC </w:t>
            </w:r>
            <w:r>
              <w:lastRenderedPageBreak/>
              <w:t>7002 with homology arms of 1000 bp</w:t>
            </w:r>
          </w:p>
        </w:tc>
        <w:tc>
          <w:tcPr>
            <w:tcW w:w="1368" w:type="dxa"/>
          </w:tcPr>
          <w:p w:rsidR="00743192" w:rsidRDefault="009152EC" w:rsidP="009159B4">
            <w:r>
              <w:lastRenderedPageBreak/>
              <w:fldChar w:fldCharType="begin"/>
            </w:r>
            <w:r w:rsidR="009159B4">
              <w:instrText xml:space="preserve"> ADDIN EN.CITE &lt;EndNote&gt;&lt;Cite&gt;&lt;Author&gt;Ruffing&lt;/Author&gt;&lt;Year&gt;2014&lt;/Year&gt;&lt;RecNum&gt;45&lt;/RecNum&gt;&lt;DisplayText&gt;(Ruffing, 2014)&lt;/DisplayText&gt;&lt;record&gt;&lt;rec-number&gt;45&lt;/rec-number&gt;&lt;foreign-keys&gt;&lt;key app="EN" db-id="5s0svf9vxtsvd1ew5a252t5e22twpzpdvvef" timestamp="1460221364"&gt;45&lt;/key&gt;&lt;/foreign-keys&gt;&lt;ref-type name="Journal Article"&gt;17&lt;/ref-type&gt;&lt;contributors&gt;&lt;authors&gt;&lt;author&gt;Ruffing,Anne M&lt;/author&gt;&lt;/authors&gt;&lt;/contributors&gt;&lt;auth-address&gt;(Dr Anne M.Ruffing,Sandia National Laboratories,Bioenergy &amp;amp; Defense Technologies,Albuquerque,87185-1413,New Mexico,USA,aruffin@sandia.gov)&lt;/auth-address&gt;&lt;titles&gt;&lt;title&gt;Improved Free Fatty Acid Production in Cyanobacteria with Synechococcus sp. PCC 7002 as Host&lt;/title&gt;&lt;secondary-title&gt;Frontiers in Bioengineering and Biotechnology&lt;/secondary-title&gt;&lt;short-title&gt;FFA Production in Synechococcus sp. PCC 7002&lt;/short-title&gt;&lt;/titles&gt;&lt;periodical&gt;&lt;full-title&gt;Frontiers in Bioengineering and Biotechnology&lt;/full-title&gt;&lt;/periodical&gt;&lt;volume&gt;2&lt;/volume&gt;&lt;keywords&gt;&lt;keyword&gt;Cyanobacteria,FFA,free fatty acid,cyanobacterial biofuels,free fatty acid tolerance,FFA tolerance,Synechococcus sp. PCC 7002&lt;/keyword&gt;&lt;/keywords&gt;&lt;dates&gt;&lt;year&gt;2014&lt;/year&gt;&lt;pub-dates&gt;&lt;date&gt;2014-May-26&lt;/date&gt;&lt;/pub-dates&gt;&lt;/dates&gt;&lt;isbn&gt;2296-4185&lt;/isbn&gt;&lt;work-type&gt;Original Research&lt;/work-type&gt;&lt;urls&gt;&lt;related-urls&gt;&lt;url&gt;http://www.frontiersin.org/Journal/Abstract.aspx?s=1217&amp;amp;name=synthetic_biology&amp;amp;ART_DOI=10.3389/fbioe.2014.00017&lt;/url&gt;&lt;/related-urls&gt;&lt;/urls&gt;&lt;electronic-resource-num&gt;10.3389/fbioe.2014.00017&lt;/electronic-resource-num&gt;&lt;language&gt;English&lt;/language&gt;&lt;/record&gt;&lt;/Cite&gt;&lt;/EndNote&gt;</w:instrText>
            </w:r>
            <w:r>
              <w:fldChar w:fldCharType="separate"/>
            </w:r>
            <w:r w:rsidR="009159B4">
              <w:rPr>
                <w:noProof/>
              </w:rPr>
              <w:t xml:space="preserve">(Ruffing, </w:t>
            </w:r>
            <w:r w:rsidR="009159B4">
              <w:rPr>
                <w:noProof/>
              </w:rPr>
              <w:lastRenderedPageBreak/>
              <w:t>2014)</w:t>
            </w:r>
            <w:r>
              <w:fldChar w:fldCharType="end"/>
            </w:r>
          </w:p>
        </w:tc>
      </w:tr>
      <w:tr w:rsidR="00743192" w:rsidTr="00AC1A68">
        <w:tc>
          <w:tcPr>
            <w:tcW w:w="1818" w:type="dxa"/>
          </w:tcPr>
          <w:p w:rsidR="00743192" w:rsidRDefault="00743192">
            <w:r>
              <w:lastRenderedPageBreak/>
              <w:t>pSB1250</w:t>
            </w:r>
          </w:p>
        </w:tc>
        <w:tc>
          <w:tcPr>
            <w:tcW w:w="6390" w:type="dxa"/>
          </w:tcPr>
          <w:p w:rsidR="00743192" w:rsidRDefault="00AC1A68" w:rsidP="00AC1A68">
            <w:r>
              <w:t xml:space="preserve">Plasmid for genome integration at </w:t>
            </w:r>
            <w:proofErr w:type="spellStart"/>
            <w:r>
              <w:rPr>
                <w:i/>
              </w:rPr>
              <w:t>desB</w:t>
            </w:r>
            <w:proofErr w:type="spellEnd"/>
            <w:r>
              <w:t xml:space="preserve"> in </w:t>
            </w:r>
            <w:proofErr w:type="spellStart"/>
            <w:r>
              <w:rPr>
                <w:i/>
              </w:rPr>
              <w:t>Synechococcus</w:t>
            </w:r>
            <w:proofErr w:type="spellEnd"/>
            <w:r>
              <w:rPr>
                <w:i/>
              </w:rPr>
              <w:t xml:space="preserve"> </w:t>
            </w:r>
            <w:r>
              <w:t>sp. PCC 7002 with homology arms of 1250 bp</w:t>
            </w:r>
          </w:p>
        </w:tc>
        <w:tc>
          <w:tcPr>
            <w:tcW w:w="1368" w:type="dxa"/>
          </w:tcPr>
          <w:p w:rsidR="00743192" w:rsidRDefault="00AC1A68">
            <w:r>
              <w:t>This study</w:t>
            </w:r>
          </w:p>
        </w:tc>
      </w:tr>
      <w:tr w:rsidR="00AC1A68" w:rsidTr="00AC1A68">
        <w:tc>
          <w:tcPr>
            <w:tcW w:w="1818" w:type="dxa"/>
          </w:tcPr>
          <w:p w:rsidR="00AC1A68" w:rsidRDefault="00AC1A68">
            <w:r>
              <w:t>pSB750</w:t>
            </w:r>
          </w:p>
        </w:tc>
        <w:tc>
          <w:tcPr>
            <w:tcW w:w="6390" w:type="dxa"/>
          </w:tcPr>
          <w:p w:rsidR="00AC1A68" w:rsidRDefault="00AC1A68" w:rsidP="00AC1A68">
            <w:r>
              <w:t xml:space="preserve">Plasmid for genome integration at </w:t>
            </w:r>
            <w:proofErr w:type="spellStart"/>
            <w:r>
              <w:rPr>
                <w:i/>
              </w:rPr>
              <w:t>desB</w:t>
            </w:r>
            <w:proofErr w:type="spellEnd"/>
            <w:r>
              <w:t xml:space="preserve"> in </w:t>
            </w:r>
            <w:proofErr w:type="spellStart"/>
            <w:r>
              <w:rPr>
                <w:i/>
              </w:rPr>
              <w:t>Synechococcus</w:t>
            </w:r>
            <w:proofErr w:type="spellEnd"/>
            <w:r>
              <w:rPr>
                <w:i/>
              </w:rPr>
              <w:t xml:space="preserve"> </w:t>
            </w:r>
            <w:r>
              <w:t>sp. PCC 7002 with homology arms of 750 bp</w:t>
            </w:r>
          </w:p>
        </w:tc>
        <w:tc>
          <w:tcPr>
            <w:tcW w:w="1368" w:type="dxa"/>
          </w:tcPr>
          <w:p w:rsidR="00AC1A68" w:rsidRDefault="00AC1A68">
            <w:r w:rsidRPr="00190D49">
              <w:t>This study</w:t>
            </w:r>
          </w:p>
        </w:tc>
      </w:tr>
      <w:tr w:rsidR="00AC1A68" w:rsidTr="00AC1A68">
        <w:tc>
          <w:tcPr>
            <w:tcW w:w="1818" w:type="dxa"/>
          </w:tcPr>
          <w:p w:rsidR="00AC1A68" w:rsidRDefault="00AC1A68">
            <w:r>
              <w:t>pSB500</w:t>
            </w:r>
          </w:p>
        </w:tc>
        <w:tc>
          <w:tcPr>
            <w:tcW w:w="6390" w:type="dxa"/>
          </w:tcPr>
          <w:p w:rsidR="00AC1A68" w:rsidRDefault="00AC1A68">
            <w:r>
              <w:t xml:space="preserve">Plasmid for genome integration at </w:t>
            </w:r>
            <w:proofErr w:type="spellStart"/>
            <w:r>
              <w:rPr>
                <w:i/>
              </w:rPr>
              <w:t>desB</w:t>
            </w:r>
            <w:proofErr w:type="spellEnd"/>
            <w:r>
              <w:t xml:space="preserve"> in </w:t>
            </w:r>
            <w:proofErr w:type="spellStart"/>
            <w:r>
              <w:rPr>
                <w:i/>
              </w:rPr>
              <w:t>Synechococcus</w:t>
            </w:r>
            <w:proofErr w:type="spellEnd"/>
            <w:r>
              <w:rPr>
                <w:i/>
              </w:rPr>
              <w:t xml:space="preserve"> </w:t>
            </w:r>
            <w:r>
              <w:t>sp. PCC 7002 with homology arms of 500 bp</w:t>
            </w:r>
          </w:p>
        </w:tc>
        <w:tc>
          <w:tcPr>
            <w:tcW w:w="1368" w:type="dxa"/>
          </w:tcPr>
          <w:p w:rsidR="00AC1A68" w:rsidRDefault="00AC1A68">
            <w:r w:rsidRPr="00190D49">
              <w:t>This study</w:t>
            </w:r>
          </w:p>
        </w:tc>
      </w:tr>
      <w:tr w:rsidR="00AC1A68" w:rsidTr="00AC1A68">
        <w:tc>
          <w:tcPr>
            <w:tcW w:w="1818" w:type="dxa"/>
          </w:tcPr>
          <w:p w:rsidR="00AC1A68" w:rsidRDefault="00AC1A68">
            <w:r>
              <w:t>pSB250</w:t>
            </w:r>
          </w:p>
        </w:tc>
        <w:tc>
          <w:tcPr>
            <w:tcW w:w="6390" w:type="dxa"/>
          </w:tcPr>
          <w:p w:rsidR="00AC1A68" w:rsidRDefault="00AC1A68">
            <w:r>
              <w:t xml:space="preserve">Plasmid for genome integration at </w:t>
            </w:r>
            <w:proofErr w:type="spellStart"/>
            <w:r>
              <w:rPr>
                <w:i/>
              </w:rPr>
              <w:t>desB</w:t>
            </w:r>
            <w:proofErr w:type="spellEnd"/>
            <w:r>
              <w:t xml:space="preserve"> in </w:t>
            </w:r>
            <w:proofErr w:type="spellStart"/>
            <w:r>
              <w:rPr>
                <w:i/>
              </w:rPr>
              <w:t>Synechococcus</w:t>
            </w:r>
            <w:proofErr w:type="spellEnd"/>
            <w:r>
              <w:rPr>
                <w:i/>
              </w:rPr>
              <w:t xml:space="preserve"> </w:t>
            </w:r>
            <w:r>
              <w:t>sp. PCC 7002 with homology arms of 250 bp</w:t>
            </w:r>
          </w:p>
        </w:tc>
        <w:tc>
          <w:tcPr>
            <w:tcW w:w="1368" w:type="dxa"/>
          </w:tcPr>
          <w:p w:rsidR="00AC1A68" w:rsidRDefault="00AC1A68">
            <w:r w:rsidRPr="00190D49">
              <w:t>This study</w:t>
            </w:r>
          </w:p>
        </w:tc>
      </w:tr>
      <w:tr w:rsidR="00AC1A68" w:rsidTr="00AC1A68">
        <w:tc>
          <w:tcPr>
            <w:tcW w:w="1818" w:type="dxa"/>
          </w:tcPr>
          <w:p w:rsidR="00AC1A68" w:rsidRDefault="00AC1A68">
            <w:proofErr w:type="spellStart"/>
            <w:r>
              <w:t>pSBP</w:t>
            </w:r>
            <w:r w:rsidRPr="00743192">
              <w:rPr>
                <w:vertAlign w:val="subscript"/>
              </w:rPr>
              <w:t>rbc</w:t>
            </w:r>
            <w:r>
              <w:t>Ypet</w:t>
            </w:r>
            <w:proofErr w:type="spellEnd"/>
          </w:p>
        </w:tc>
        <w:tc>
          <w:tcPr>
            <w:tcW w:w="6390" w:type="dxa"/>
          </w:tcPr>
          <w:p w:rsidR="00AC1A68" w:rsidRPr="00AC1A68" w:rsidRDefault="00AC1A68">
            <w:r>
              <w:t xml:space="preserve">Modified </w:t>
            </w:r>
            <w:proofErr w:type="spellStart"/>
            <w:r>
              <w:t>pSB</w:t>
            </w:r>
            <w:proofErr w:type="spellEnd"/>
            <w:r>
              <w:t xml:space="preserve"> to include codon optimized </w:t>
            </w:r>
            <w:proofErr w:type="spellStart"/>
            <w:r>
              <w:t>Ypet</w:t>
            </w:r>
            <w:proofErr w:type="spellEnd"/>
            <w:r>
              <w:t xml:space="preserve"> with </w:t>
            </w:r>
            <w:proofErr w:type="spellStart"/>
            <w:r>
              <w:rPr>
                <w:i/>
              </w:rPr>
              <w:t>rbc</w:t>
            </w:r>
            <w:proofErr w:type="spellEnd"/>
            <w:r>
              <w:rPr>
                <w:i/>
              </w:rPr>
              <w:t xml:space="preserve"> </w:t>
            </w:r>
            <w:r>
              <w:t>promoter and terminator</w:t>
            </w:r>
          </w:p>
        </w:tc>
        <w:tc>
          <w:tcPr>
            <w:tcW w:w="1368" w:type="dxa"/>
          </w:tcPr>
          <w:p w:rsidR="00AC1A68" w:rsidRDefault="00AC1A68">
            <w:r w:rsidRPr="00190D49">
              <w:t>This study</w:t>
            </w:r>
          </w:p>
        </w:tc>
      </w:tr>
      <w:tr w:rsidR="00AC1A68" w:rsidTr="00AC1A68">
        <w:tc>
          <w:tcPr>
            <w:tcW w:w="1818" w:type="dxa"/>
          </w:tcPr>
          <w:p w:rsidR="00AC1A68" w:rsidRDefault="00AC1A68">
            <w:proofErr w:type="spellStart"/>
            <w:r>
              <w:t>pSBYpet</w:t>
            </w:r>
            <w:proofErr w:type="spellEnd"/>
          </w:p>
        </w:tc>
        <w:tc>
          <w:tcPr>
            <w:tcW w:w="6390" w:type="dxa"/>
          </w:tcPr>
          <w:p w:rsidR="00AC1A68" w:rsidRDefault="00AC1A68">
            <w:r>
              <w:t xml:space="preserve">Modified </w:t>
            </w:r>
            <w:proofErr w:type="spellStart"/>
            <w:r>
              <w:t>pSBP</w:t>
            </w:r>
            <w:r w:rsidRPr="00743192">
              <w:rPr>
                <w:vertAlign w:val="subscript"/>
              </w:rPr>
              <w:t>rbc</w:t>
            </w:r>
            <w:r>
              <w:t>Ypet</w:t>
            </w:r>
            <w:proofErr w:type="spellEnd"/>
            <w:r>
              <w:t xml:space="preserve"> with removal of </w:t>
            </w:r>
            <w:proofErr w:type="spellStart"/>
            <w:r>
              <w:t>P</w:t>
            </w:r>
            <w:r w:rsidRPr="00AC1A68">
              <w:rPr>
                <w:vertAlign w:val="subscript"/>
              </w:rPr>
              <w:t>rbc</w:t>
            </w:r>
            <w:proofErr w:type="spellEnd"/>
            <w:r>
              <w:t xml:space="preserve"> and insertion of </w:t>
            </w:r>
            <w:proofErr w:type="spellStart"/>
            <w:r>
              <w:t>KpnI</w:t>
            </w:r>
            <w:proofErr w:type="spellEnd"/>
            <w:r>
              <w:t xml:space="preserve"> and </w:t>
            </w:r>
            <w:proofErr w:type="spellStart"/>
            <w:r>
              <w:t>NdeI</w:t>
            </w:r>
            <w:proofErr w:type="spellEnd"/>
            <w:r>
              <w:t xml:space="preserve"> upstream of </w:t>
            </w:r>
            <w:proofErr w:type="spellStart"/>
            <w:r>
              <w:t>Ypet</w:t>
            </w:r>
            <w:proofErr w:type="spellEnd"/>
            <w:r>
              <w:t xml:space="preserve"> for promoter insertion</w:t>
            </w:r>
          </w:p>
        </w:tc>
        <w:tc>
          <w:tcPr>
            <w:tcW w:w="1368" w:type="dxa"/>
          </w:tcPr>
          <w:p w:rsidR="00AC1A68" w:rsidRDefault="00AC1A68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0047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Synpcc7002_A0047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0255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Synpcc7002_A0255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 w:rsidRPr="00EF2E8A">
              <w:rPr>
                <w:vertAlign w:val="subscript"/>
              </w:rPr>
              <w:t>0304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Synpcc7002_A0304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0318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Synpcc7002_A0318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 w:rsidRPr="00AC1A68">
              <w:rPr>
                <w:vertAlign w:val="subscript"/>
              </w:rPr>
              <w:t>0670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Synpcc7002_A0670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0740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Synpcc7002_A0740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1173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Synpcc7002_A1173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1181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Synpcc7002_A1181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EF2E8A">
            <w:r>
              <w:t>pSBP</w:t>
            </w:r>
            <w:r>
              <w:rPr>
                <w:vertAlign w:val="subscript"/>
              </w:rPr>
              <w:t>1731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EF2E8A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Synpcc7002_A1731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EF2E8A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1929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Synpcc7002_A1929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1930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Synpcc7002_A1930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1961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Synpcc7002_A1961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1962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Synpcc7002_A1962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2062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Synpcc7002_A2062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2127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Synpcc7002_A2127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4763BB" w:rsidTr="00AC1A68">
        <w:tc>
          <w:tcPr>
            <w:tcW w:w="1818" w:type="dxa"/>
          </w:tcPr>
          <w:p w:rsidR="004763BB" w:rsidRDefault="004763BB" w:rsidP="005F42B5">
            <w:r>
              <w:t>pSBP</w:t>
            </w:r>
            <w:r>
              <w:rPr>
                <w:vertAlign w:val="subscript"/>
              </w:rPr>
              <w:t>2165</w:t>
            </w:r>
            <w:r>
              <w:t>Ypet</w:t>
            </w:r>
          </w:p>
        </w:tc>
        <w:tc>
          <w:tcPr>
            <w:tcW w:w="6390" w:type="dxa"/>
          </w:tcPr>
          <w:p w:rsidR="004763BB" w:rsidRDefault="004763BB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Synpcc7002_A2165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4763BB" w:rsidRDefault="004763BB" w:rsidP="005F42B5">
            <w:r w:rsidRPr="00190D49">
              <w:t>This study</w:t>
            </w:r>
          </w:p>
        </w:tc>
      </w:tr>
      <w:tr w:rsidR="00D56350" w:rsidTr="00AC1A68">
        <w:tc>
          <w:tcPr>
            <w:tcW w:w="1818" w:type="dxa"/>
          </w:tcPr>
          <w:p w:rsidR="00D56350" w:rsidRDefault="00D56350" w:rsidP="005F42B5">
            <w:r>
              <w:t>pSBP</w:t>
            </w:r>
            <w:r>
              <w:rPr>
                <w:vertAlign w:val="subscript"/>
              </w:rPr>
              <w:t>2210</w:t>
            </w:r>
            <w:r>
              <w:t>Ypet</w:t>
            </w:r>
          </w:p>
        </w:tc>
        <w:tc>
          <w:tcPr>
            <w:tcW w:w="6390" w:type="dxa"/>
          </w:tcPr>
          <w:p w:rsidR="00D56350" w:rsidRDefault="00D56350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Synpcc7002_A2210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D56350" w:rsidRDefault="00D56350" w:rsidP="005F42B5">
            <w:r w:rsidRPr="00190D49">
              <w:t>This study</w:t>
            </w:r>
          </w:p>
        </w:tc>
      </w:tr>
      <w:tr w:rsidR="00D56350" w:rsidTr="005F42B5">
        <w:tc>
          <w:tcPr>
            <w:tcW w:w="1818" w:type="dxa"/>
          </w:tcPr>
          <w:p w:rsidR="00D56350" w:rsidRDefault="00D56350" w:rsidP="005F42B5">
            <w:r>
              <w:lastRenderedPageBreak/>
              <w:t>pSBP</w:t>
            </w:r>
            <w:r>
              <w:rPr>
                <w:vertAlign w:val="subscript"/>
              </w:rPr>
              <w:t>2520</w:t>
            </w:r>
            <w:r>
              <w:t>Ypet</w:t>
            </w:r>
          </w:p>
        </w:tc>
        <w:tc>
          <w:tcPr>
            <w:tcW w:w="6390" w:type="dxa"/>
          </w:tcPr>
          <w:p w:rsidR="00D56350" w:rsidRDefault="00D56350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Synpcc7002_A2520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D56350" w:rsidRDefault="00D56350" w:rsidP="005F42B5">
            <w:r w:rsidRPr="00190D49">
              <w:t>This study</w:t>
            </w:r>
          </w:p>
        </w:tc>
      </w:tr>
      <w:tr w:rsidR="00D56350" w:rsidTr="00AC1A68">
        <w:tc>
          <w:tcPr>
            <w:tcW w:w="1818" w:type="dxa"/>
          </w:tcPr>
          <w:p w:rsidR="00D56350" w:rsidRDefault="00D56350" w:rsidP="005F42B5">
            <w:r>
              <w:t>pSBP</w:t>
            </w:r>
            <w:r>
              <w:rPr>
                <w:vertAlign w:val="subscript"/>
              </w:rPr>
              <w:t>2531</w:t>
            </w:r>
            <w:r>
              <w:t>Ypet</w:t>
            </w:r>
          </w:p>
        </w:tc>
        <w:tc>
          <w:tcPr>
            <w:tcW w:w="6390" w:type="dxa"/>
          </w:tcPr>
          <w:p w:rsidR="00D56350" w:rsidRDefault="00D56350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Synpcc7002_A2531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D56350" w:rsidRDefault="00D56350" w:rsidP="005F42B5">
            <w:r w:rsidRPr="00190D49">
              <w:t>This study</w:t>
            </w:r>
          </w:p>
        </w:tc>
      </w:tr>
      <w:tr w:rsidR="00D56350" w:rsidTr="00AC1A68">
        <w:tc>
          <w:tcPr>
            <w:tcW w:w="1818" w:type="dxa"/>
          </w:tcPr>
          <w:p w:rsidR="00D56350" w:rsidRDefault="00D56350" w:rsidP="005F42B5">
            <w:r>
              <w:t>pSBP</w:t>
            </w:r>
            <w:r>
              <w:rPr>
                <w:vertAlign w:val="subscript"/>
              </w:rPr>
              <w:t>2579</w:t>
            </w:r>
            <w:r>
              <w:t>Ypet</w:t>
            </w:r>
          </w:p>
        </w:tc>
        <w:tc>
          <w:tcPr>
            <w:tcW w:w="6390" w:type="dxa"/>
          </w:tcPr>
          <w:p w:rsidR="00D56350" w:rsidRDefault="00D56350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Synpcc7002_A2579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D56350" w:rsidRDefault="00D56350" w:rsidP="005F42B5">
            <w:r w:rsidRPr="00190D49">
              <w:t>This study</w:t>
            </w:r>
          </w:p>
        </w:tc>
      </w:tr>
      <w:tr w:rsidR="00D56350" w:rsidTr="00AC1A68">
        <w:tc>
          <w:tcPr>
            <w:tcW w:w="1818" w:type="dxa"/>
          </w:tcPr>
          <w:p w:rsidR="00D56350" w:rsidRDefault="00D56350" w:rsidP="005F42B5">
            <w:r>
              <w:t>pSBP</w:t>
            </w:r>
            <w:r>
              <w:rPr>
                <w:vertAlign w:val="subscript"/>
              </w:rPr>
              <w:t>2595</w:t>
            </w:r>
            <w:r>
              <w:t>Ypet</w:t>
            </w:r>
          </w:p>
        </w:tc>
        <w:tc>
          <w:tcPr>
            <w:tcW w:w="6390" w:type="dxa"/>
          </w:tcPr>
          <w:p w:rsidR="00D56350" w:rsidRDefault="00D56350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Synpcc7002_A2595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D56350" w:rsidRDefault="00D56350" w:rsidP="005F42B5">
            <w:r w:rsidRPr="00190D49">
              <w:t>This study</w:t>
            </w:r>
          </w:p>
        </w:tc>
      </w:tr>
      <w:tr w:rsidR="00D56350" w:rsidTr="00AC1A68">
        <w:tc>
          <w:tcPr>
            <w:tcW w:w="1818" w:type="dxa"/>
          </w:tcPr>
          <w:p w:rsidR="00D56350" w:rsidRDefault="00D56350" w:rsidP="005F42B5">
            <w:r>
              <w:t>pSBP</w:t>
            </w:r>
            <w:r>
              <w:rPr>
                <w:vertAlign w:val="subscript"/>
              </w:rPr>
              <w:t>2596</w:t>
            </w:r>
            <w:r>
              <w:t>Ypet</w:t>
            </w:r>
          </w:p>
        </w:tc>
        <w:tc>
          <w:tcPr>
            <w:tcW w:w="6390" w:type="dxa"/>
          </w:tcPr>
          <w:p w:rsidR="00D56350" w:rsidRDefault="00D56350" w:rsidP="005F42B5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Synpcc7002_A2596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D56350" w:rsidRDefault="00D56350" w:rsidP="005F42B5">
            <w:r w:rsidRPr="00190D49">
              <w:t>This study</w:t>
            </w:r>
          </w:p>
        </w:tc>
      </w:tr>
      <w:tr w:rsidR="00D56350" w:rsidTr="00AC1A68">
        <w:tc>
          <w:tcPr>
            <w:tcW w:w="1818" w:type="dxa"/>
          </w:tcPr>
          <w:p w:rsidR="00D56350" w:rsidRDefault="00D56350" w:rsidP="00EF2E8A">
            <w:r>
              <w:t>pSBP</w:t>
            </w:r>
            <w:r>
              <w:rPr>
                <w:vertAlign w:val="subscript"/>
              </w:rPr>
              <w:t>2663</w:t>
            </w:r>
            <w:r>
              <w:t>Ypet</w:t>
            </w:r>
          </w:p>
        </w:tc>
        <w:tc>
          <w:tcPr>
            <w:tcW w:w="6390" w:type="dxa"/>
          </w:tcPr>
          <w:p w:rsidR="00D56350" w:rsidRDefault="00D56350" w:rsidP="00EF2E8A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Synpcc7002_A2663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D56350" w:rsidRDefault="00D56350" w:rsidP="00EF2E8A">
            <w:r w:rsidRPr="00190D49">
              <w:t>This study</w:t>
            </w:r>
          </w:p>
        </w:tc>
      </w:tr>
      <w:tr w:rsidR="00D56350" w:rsidTr="00AC1A68">
        <w:tc>
          <w:tcPr>
            <w:tcW w:w="1818" w:type="dxa"/>
          </w:tcPr>
          <w:p w:rsidR="00D56350" w:rsidRDefault="00D56350" w:rsidP="00617367">
            <w:r>
              <w:t>pSBP</w:t>
            </w:r>
            <w:r>
              <w:rPr>
                <w:vertAlign w:val="subscript"/>
              </w:rPr>
              <w:t>2813</w:t>
            </w:r>
            <w:r>
              <w:t>Ypet</w:t>
            </w:r>
          </w:p>
        </w:tc>
        <w:tc>
          <w:tcPr>
            <w:tcW w:w="6390" w:type="dxa"/>
          </w:tcPr>
          <w:p w:rsidR="00D56350" w:rsidRDefault="00D56350" w:rsidP="00617367">
            <w:r>
              <w:t xml:space="preserve">Modified </w:t>
            </w:r>
            <w:proofErr w:type="spellStart"/>
            <w:r>
              <w:t>pSBYpet</w:t>
            </w:r>
            <w:proofErr w:type="spellEnd"/>
            <w:r>
              <w:t xml:space="preserve"> with insertion of 500 bp upstream of Synpcc7002_A2813 to drive </w:t>
            </w:r>
            <w:proofErr w:type="spellStart"/>
            <w:r>
              <w:t>Ypet</w:t>
            </w:r>
            <w:proofErr w:type="spellEnd"/>
            <w:r>
              <w:t xml:space="preserve"> expression</w:t>
            </w:r>
          </w:p>
        </w:tc>
        <w:tc>
          <w:tcPr>
            <w:tcW w:w="1368" w:type="dxa"/>
          </w:tcPr>
          <w:p w:rsidR="00D56350" w:rsidRDefault="00D56350" w:rsidP="005F42B5">
            <w:r w:rsidRPr="00190D49">
              <w:t>This study</w:t>
            </w:r>
          </w:p>
        </w:tc>
      </w:tr>
    </w:tbl>
    <w:p w:rsidR="00743192" w:rsidRDefault="00743192"/>
    <w:p w:rsidR="0087255F" w:rsidRDefault="0087255F">
      <w:pPr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</w:rPr>
      </w:pPr>
      <w:bookmarkStart w:id="3" w:name="_DNA_Sequences"/>
      <w:bookmarkEnd w:id="3"/>
      <w:r>
        <w:br w:type="page"/>
      </w:r>
    </w:p>
    <w:p w:rsidR="00450339" w:rsidRDefault="00450339" w:rsidP="0087255F">
      <w:pPr>
        <w:pStyle w:val="Heading1"/>
      </w:pPr>
      <w:r>
        <w:lastRenderedPageBreak/>
        <w:t>DNA Sequences</w:t>
      </w:r>
    </w:p>
    <w:p w:rsidR="0087255F" w:rsidRPr="0087255F" w:rsidRDefault="0087255F" w:rsidP="0087255F"/>
    <w:p w:rsidR="008C3A76" w:rsidRDefault="008C3A76" w:rsidP="008C3A76">
      <w:pPr>
        <w:pStyle w:val="NoSpacing"/>
        <w:rPr>
          <w:rStyle w:val="ffline"/>
          <w:sz w:val="20"/>
          <w:szCs w:val="20"/>
        </w:rPr>
      </w:pPr>
      <w:r>
        <w:rPr>
          <w:rStyle w:val="ffline"/>
          <w:sz w:val="20"/>
          <w:szCs w:val="20"/>
        </w:rPr>
        <w:t>NS1_KO fragment (</w:t>
      </w:r>
      <w:r w:rsidRPr="00E95B50">
        <w:rPr>
          <w:rStyle w:val="ffline"/>
          <w:sz w:val="20"/>
          <w:szCs w:val="20"/>
        </w:rPr>
        <w:t>NS1 homology regions</w:t>
      </w:r>
      <w:r w:rsidR="00E95B50" w:rsidRPr="00E95B50">
        <w:rPr>
          <w:rStyle w:val="ffline"/>
          <w:sz w:val="20"/>
          <w:szCs w:val="20"/>
        </w:rPr>
        <w:t xml:space="preserve"> in bold</w:t>
      </w:r>
      <w:r w:rsidRPr="00E95B50">
        <w:rPr>
          <w:rStyle w:val="ffline"/>
          <w:sz w:val="20"/>
          <w:szCs w:val="20"/>
        </w:rPr>
        <w:t xml:space="preserve"> and </w:t>
      </w:r>
      <w:proofErr w:type="spellStart"/>
      <w:r w:rsidRPr="00E95B50">
        <w:rPr>
          <w:rStyle w:val="ffline"/>
          <w:sz w:val="20"/>
          <w:szCs w:val="20"/>
        </w:rPr>
        <w:t>SpR</w:t>
      </w:r>
      <w:proofErr w:type="spellEnd"/>
      <w:r w:rsidRPr="00E95B50">
        <w:rPr>
          <w:rStyle w:val="ffline"/>
          <w:sz w:val="20"/>
          <w:szCs w:val="20"/>
        </w:rPr>
        <w:t xml:space="preserve"> cassette</w:t>
      </w:r>
      <w:r w:rsidR="00E95B50" w:rsidRPr="00E95B50">
        <w:rPr>
          <w:rStyle w:val="ffline"/>
          <w:sz w:val="20"/>
          <w:szCs w:val="20"/>
        </w:rPr>
        <w:t xml:space="preserve"> with</w:t>
      </w:r>
      <w:r w:rsidRPr="00E95B50">
        <w:rPr>
          <w:rStyle w:val="ffline"/>
          <w:sz w:val="20"/>
          <w:szCs w:val="20"/>
        </w:rPr>
        <w:t xml:space="preserve"> start</w:t>
      </w:r>
      <w:r>
        <w:rPr>
          <w:rStyle w:val="ffline"/>
          <w:sz w:val="20"/>
          <w:szCs w:val="20"/>
        </w:rPr>
        <w:t xml:space="preserve"> and stop codons underlined):</w:t>
      </w:r>
    </w:p>
    <w:p w:rsidR="008C3A76" w:rsidRPr="00E95B50" w:rsidRDefault="008C3A76" w:rsidP="008C3A76">
      <w:pPr>
        <w:pStyle w:val="NoSpacing"/>
        <w:rPr>
          <w:rFonts w:ascii="Courier New" w:hAnsi="Courier New" w:cs="Courier New"/>
          <w:b/>
          <w:caps/>
          <w:sz w:val="20"/>
          <w:szCs w:val="20"/>
        </w:rPr>
      </w:pPr>
      <w:r w:rsidRPr="00E95B50">
        <w:rPr>
          <w:rFonts w:ascii="Courier New" w:hAnsi="Courier New" w:cs="Courier New"/>
          <w:b/>
          <w:caps/>
          <w:sz w:val="20"/>
          <w:szCs w:val="20"/>
        </w:rPr>
        <w:t>CAAGCCCAAGGGTTTCGTAGGGATT</w:t>
      </w:r>
      <w:r w:rsidR="00E95B50">
        <w:rPr>
          <w:rFonts w:ascii="Courier New" w:hAnsi="Courier New" w:cs="Courier New"/>
          <w:b/>
          <w:caps/>
          <w:sz w:val="20"/>
          <w:szCs w:val="20"/>
        </w:rPr>
        <w:t>TTGTTCGCTCAT</w:t>
      </w:r>
      <w:r w:rsidRPr="00E95B50">
        <w:rPr>
          <w:rFonts w:ascii="Courier New" w:hAnsi="Courier New" w:cs="Courier New"/>
          <w:b/>
          <w:caps/>
          <w:sz w:val="20"/>
          <w:szCs w:val="20"/>
        </w:rPr>
        <w:t>tctcctcctcctgtgagcatgccactgggttattggaacatccttagattcttaatgtaacccaatcatcatacagtttattat</w:t>
      </w:r>
      <w:r w:rsidRPr="00E95B50">
        <w:rPr>
          <w:rStyle w:val="ffline"/>
          <w:rFonts w:ascii="Courier New" w:hAnsi="Courier New" w:cs="Courier New"/>
          <w:b/>
          <w:caps/>
          <w:sz w:val="20"/>
          <w:szCs w:val="20"/>
        </w:rPr>
        <w:t>tatgagcgttttccggtgcgctttccatagagcaaaattttttctggtgatgatagccggggcgatcgcctcaagacttgcccagaccagagagtatacatccccatacttaacgctagctgatcaacggagtaggtactcgaaccactcaggctccctaaaccgctgcaatgtacaaaatcttagagaccatcccaaagaccctccactaagcgatcgtgtagaggccactgaacagacaagcacaaaaatacaatcctcccagactatggtttgtgtccgttgatcgcactcggcatgaaaataagtccattttgtcgattgaccctaccataaaaactcaagcttgatctt</w:t>
      </w:r>
      <w:r w:rsidRPr="00E95B50">
        <w:rPr>
          <w:rFonts w:ascii="Courier New" w:hAnsi="Courier New" w:cs="Courier New"/>
          <w:b/>
          <w:caps/>
          <w:sz w:val="20"/>
          <w:szCs w:val="20"/>
        </w:rPr>
        <w:t>TTATGGATCCTCTTTCTTTCGATCT</w:t>
      </w:r>
      <w:r w:rsidRPr="00E95B50">
        <w:rPr>
          <w:rFonts w:ascii="Courier New" w:hAnsi="Courier New" w:cs="Courier New"/>
          <w:caps/>
          <w:sz w:val="20"/>
          <w:szCs w:val="20"/>
        </w:rPr>
        <w:t>CTAGAGCTTTATGCTTGTAAACCGT</w:t>
      </w:r>
      <w:r w:rsidRPr="00E95B50">
        <w:rPr>
          <w:rFonts w:ascii="Courier New" w:eastAsia="Times New Roman" w:hAnsi="Courier New" w:cs="Courier New"/>
          <w:caps/>
          <w:sz w:val="20"/>
          <w:szCs w:val="20"/>
        </w:rPr>
        <w:t>tttgtgaaaaaatttttaaaataaaaaaggggacctctagggtccccaattaattagtaatataatctattaaaggtcattcaaaaggtcatccaccggatcaattcccctgctcgcgcaggctgggtgccaagctctcgggtaacatcaaggcccgatccttggagcccttgccctcccgcacgatgatcgtgccgtgatcgaaatccagatccttgacccgcagttgcaaaccctcactgatccgcatgcccgttccatacagaagctgggcgaacaaacgatgctcgccttccagaaaaccgaggatgcgaaccacttcatccggggtcagcaccaccggcaagcgccgcgacggccgaggtcttccgatctcctgaagccagggcagatccgtgcacagcaccttgccgtagaagaacagcaaggccgccaatgcctgacgatgcgtggagaccgaaaccttgcgctcgttcgccagccaggacagaaatgcctcgacttcgctgctgcccaaggttgccgggtgacgcacaccgtggaaacggatgaaggcacgaacccagtggacataagcctgttcggttcgtaagctgtaatgcaagtagcgt</w:t>
      </w:r>
      <w:r w:rsidRPr="00E95B50">
        <w:rPr>
          <w:rFonts w:ascii="Courier New" w:eastAsia="Times New Roman" w:hAnsi="Courier New" w:cs="Courier New"/>
          <w:caps/>
          <w:sz w:val="20"/>
          <w:szCs w:val="20"/>
          <w:u w:val="single"/>
        </w:rPr>
        <w:t>atg</w:t>
      </w:r>
      <w:r w:rsidRPr="00E95B50">
        <w:rPr>
          <w:rFonts w:ascii="Courier New" w:eastAsia="Times New Roman" w:hAnsi="Courier New" w:cs="Courier New"/>
          <w:caps/>
          <w:sz w:val="20"/>
          <w:szCs w:val="20"/>
        </w:rPr>
        <w:t>cgctcacgcaactggtccagaaccttgaccgaacgcagcggtggtaacggcgcagtggcggttttcatggcttgttatgactgtttttttggggtacagtctatgcctcgggcatccaagcagcaagcgcgttacgccgtgggtcgatgtttgatgttatggagcagcaacgatgttacgcagcagggcagtcgccctaaaacaaagttaaacatcatgagggaagcggtgatcgccgaagtatcgactcaactatcagaggtagttggcgtcatcgagcgccatctcgaaccgacgttgctggccgtacatttgtacggctccgcagtggatggcggcctgaagccacacagtgatattgatttgctggttacggtgaccgtaaggcttgatgaaacaacgcggcgagctttgatcaacgaccttttggaaacttcggcttcccctggagagagcgagattctccgcgctgtagaagtcaccattgttgtgcacgacgacatcattccgtggcgttatccagctaagcgcgaactgcaatttggagaatggcagcgcaatgacattcttgcaggtatcttcgagccagccacgatcgacattgatctggctatcttgctgacaaaagcaagagaacatagcgttgccttggtaggtccagcggcggaggaactctttgatccggttcctgaacaggatctatttgaggcgctaaatgaaaccttaacgctatggaactcgccgcccgactgggctggcgatgagcgaaatgtagtgcttacgttgtcccgcatttggtacagcgcagtaaccggcaaaatcgcgccgaaggatgtcgctgccgactgggcaatggagcgcctgccggcccagtatcagcccgtcatacttgaagctagacaggcttatcttggacaagaagaagatcgcttggcctcgcgcgcagatcagttggaagaatttgtccactacgtgaaaggcgagatcaccaaggtagtcggcaaa</w:t>
      </w:r>
      <w:r w:rsidRPr="00E95B50">
        <w:rPr>
          <w:rFonts w:ascii="Courier New" w:eastAsia="Times New Roman" w:hAnsi="Courier New" w:cs="Courier New"/>
          <w:caps/>
          <w:sz w:val="20"/>
          <w:szCs w:val="20"/>
          <w:u w:val="single"/>
        </w:rPr>
        <w:t>taa</w:t>
      </w:r>
      <w:r w:rsidRPr="00E95B50">
        <w:rPr>
          <w:rFonts w:ascii="Courier New" w:eastAsia="Times New Roman" w:hAnsi="Courier New" w:cs="Courier New"/>
          <w:caps/>
          <w:sz w:val="20"/>
          <w:szCs w:val="20"/>
        </w:rPr>
        <w:t>tgtctaacaattcgttcaagccgacgccgcttcgcggcgcggcttaactcaagcgttagatgcactaagcacataattgctcacagccaaactatcaggtcaagtctgcttttattatttttaagcgtgcataataagccctacacaaattgggagatatatcatgaaaggctggctttttcttgttatcgcaatagttggcgaagtaatcgcaacatccgcattaaaatctagcgagggctttactaagctgatccggtggatgaccttttgaatgacctttaatagattatattactaattaattggggaccctagaggtccccttttttattttaaaaattttttcacaa</w:t>
      </w:r>
      <w:r w:rsidRPr="00E95B50">
        <w:rPr>
          <w:rFonts w:ascii="Courier New" w:hAnsi="Courier New" w:cs="Courier New"/>
          <w:caps/>
          <w:sz w:val="20"/>
          <w:szCs w:val="20"/>
        </w:rPr>
        <w:t>AACGGTTTACAAGCATAAAGCTCTAG</w:t>
      </w:r>
      <w:r w:rsidRPr="00E95B50">
        <w:rPr>
          <w:rStyle w:val="ffline"/>
          <w:rFonts w:ascii="Courier New" w:hAnsi="Courier New" w:cs="Courier New"/>
          <w:b/>
          <w:caps/>
          <w:sz w:val="20"/>
          <w:szCs w:val="20"/>
        </w:rPr>
        <w:t>ttatagaaaaaagcttcattatatagaatttctaaaaatcaagctttaaagggttgaccttccttttgaaaggtaataaaactgaagtacaaacaaatacgtaagtaacgaaaaggagtaagccgcaatctgcctcagtagaaacacgtatttttaccccaaaagaagtattctattcatctttctcctttgtgagaaggttcatggagatccttctggggcacttgaaacctctacttgcaaggatcaaagcgacatatgtacgtgtttttccaaaaaaatcccagaagtagggagtaattcctctactgagatttcaagaaaattaagtgttctgaggcttggtttatacgggaaatttagacttgatggtttgggtcttaccttttcctagcagcaagactaaattaattagttacgcatttgttgaaatcaaactgaattctattgaggattccttaca</w:t>
      </w:r>
      <w:r w:rsidR="00E95B50">
        <w:rPr>
          <w:rStyle w:val="ffline"/>
          <w:rFonts w:ascii="Courier New" w:hAnsi="Courier New" w:cs="Courier New"/>
          <w:b/>
          <w:caps/>
          <w:sz w:val="20"/>
          <w:szCs w:val="20"/>
        </w:rPr>
        <w:t>ATG</w:t>
      </w:r>
      <w:r w:rsidRPr="00E95B50">
        <w:rPr>
          <w:rFonts w:ascii="Courier New" w:hAnsi="Courier New" w:cs="Courier New"/>
          <w:b/>
          <w:caps/>
          <w:sz w:val="20"/>
          <w:szCs w:val="20"/>
        </w:rPr>
        <w:t>GCTAAATTCAATTCTTCTACAATCACATTCGCAA</w:t>
      </w:r>
    </w:p>
    <w:p w:rsidR="008C3A76" w:rsidRDefault="008C3A76"/>
    <w:p w:rsidR="008C3A76" w:rsidRDefault="008C3A76" w:rsidP="008C3A76">
      <w:pPr>
        <w:pStyle w:val="NoSpacing"/>
        <w:rPr>
          <w:rStyle w:val="ffline"/>
          <w:sz w:val="20"/>
          <w:szCs w:val="20"/>
        </w:rPr>
      </w:pPr>
      <w:r>
        <w:rPr>
          <w:rStyle w:val="ffline"/>
          <w:sz w:val="20"/>
          <w:szCs w:val="20"/>
        </w:rPr>
        <w:t>NS2_KO fragment (</w:t>
      </w:r>
      <w:r w:rsidRPr="00E95B50">
        <w:rPr>
          <w:rStyle w:val="ffline"/>
          <w:sz w:val="20"/>
          <w:szCs w:val="20"/>
        </w:rPr>
        <w:t xml:space="preserve">NS2 homology regions </w:t>
      </w:r>
      <w:r w:rsidR="00E95B50" w:rsidRPr="00E95B50">
        <w:rPr>
          <w:rStyle w:val="ffline"/>
          <w:sz w:val="20"/>
          <w:szCs w:val="20"/>
        </w:rPr>
        <w:t xml:space="preserve">in bold </w:t>
      </w:r>
      <w:r w:rsidRPr="00E95B50">
        <w:rPr>
          <w:rStyle w:val="ffline"/>
          <w:sz w:val="20"/>
          <w:szCs w:val="20"/>
        </w:rPr>
        <w:t xml:space="preserve">and </w:t>
      </w:r>
      <w:proofErr w:type="spellStart"/>
      <w:r w:rsidRPr="00E95B50">
        <w:rPr>
          <w:rStyle w:val="ffline"/>
          <w:sz w:val="20"/>
          <w:szCs w:val="20"/>
        </w:rPr>
        <w:t>KmR</w:t>
      </w:r>
      <w:proofErr w:type="spellEnd"/>
      <w:r w:rsidRPr="00E95B50">
        <w:rPr>
          <w:rStyle w:val="ffline"/>
          <w:sz w:val="20"/>
          <w:szCs w:val="20"/>
        </w:rPr>
        <w:t xml:space="preserve"> cassette</w:t>
      </w:r>
      <w:r w:rsidR="00E95B50">
        <w:rPr>
          <w:rStyle w:val="ffline"/>
          <w:sz w:val="20"/>
          <w:szCs w:val="20"/>
        </w:rPr>
        <w:t xml:space="preserve"> with</w:t>
      </w:r>
      <w:r>
        <w:rPr>
          <w:rStyle w:val="ffline"/>
          <w:sz w:val="20"/>
          <w:szCs w:val="20"/>
        </w:rPr>
        <w:t xml:space="preserve"> start and stop codons underlined):</w:t>
      </w:r>
    </w:p>
    <w:p w:rsidR="00E95B50" w:rsidRDefault="00E95B50" w:rsidP="00E95B50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E95B50">
        <w:rPr>
          <w:rStyle w:val="ffline"/>
          <w:rFonts w:ascii="Courier New" w:hAnsi="Courier New" w:cs="Courier New"/>
          <w:b/>
          <w:caps/>
          <w:sz w:val="20"/>
          <w:szCs w:val="20"/>
        </w:rPr>
        <w:t>t</w:t>
      </w:r>
      <w:r>
        <w:rPr>
          <w:rStyle w:val="ffline"/>
          <w:rFonts w:ascii="Courier New" w:hAnsi="Courier New" w:cs="Courier New"/>
          <w:b/>
          <w:caps/>
          <w:sz w:val="20"/>
          <w:szCs w:val="20"/>
        </w:rPr>
        <w:t>GGGGGCTTGTTGAAGATTTACTTTAGGCAT</w:t>
      </w:r>
      <w:r w:rsidRPr="00E95B50">
        <w:rPr>
          <w:rStyle w:val="ffline"/>
          <w:rFonts w:ascii="Courier New" w:hAnsi="Courier New" w:cs="Courier New"/>
          <w:b/>
          <w:caps/>
          <w:sz w:val="20"/>
          <w:szCs w:val="20"/>
        </w:rPr>
        <w:t>Ttacgctttaactccttaaatctaaagaacgaagaactatatggtgcggcccaggggggcagatactttacaaaacaatcatcatgtaggtcacaatctagaacacaaagaatttttctaaaaaataaacgacataccctttaactttcttacgctttataacttttaattgagcgctcactactttagacgggcaacaatcgaaaaaggttcaacgattcattaaaatctcagggatggggaattcatcggcgttctatacttaattctccttgattgaccaagagcttgaaaaggggaaaagatgcgggattaccgaacttggaatatcgacagactcaattagaaatatagtgtcgttgcaatatgttattcaatgcgataagggtggcccttgcggggaagacatctctcaaaaatgagacctctattgcagtagaggta</w:t>
      </w:r>
      <w:r w:rsidRPr="00E95B50">
        <w:rPr>
          <w:rFonts w:ascii="Courier New" w:hAnsi="Courier New" w:cs="Courier New"/>
          <w:b/>
          <w:caps/>
          <w:sz w:val="20"/>
          <w:szCs w:val="20"/>
        </w:rPr>
        <w:t>CAGGGAGATGCCCATAAATTAAGAC</w:t>
      </w:r>
      <w:r w:rsidRPr="00E95B50">
        <w:rPr>
          <w:rFonts w:ascii="Courier New" w:hAnsi="Courier New" w:cs="Courier New"/>
          <w:caps/>
          <w:sz w:val="20"/>
          <w:szCs w:val="20"/>
        </w:rPr>
        <w:t>TTAGACGTCGGAATTGCCAGCTGGGGCGCCCTCTGGTAAGGTTGGGAAGCCCTGCAAAGTAAACTGGATGGCTTTCTTGCCGCCAAGGATCTGATGGCGCAGGGGATCAAGATCTGATCAAGAGACAGGATGAGGATCGTTTCGC</w:t>
      </w:r>
      <w:r w:rsidRPr="00E95B50">
        <w:rPr>
          <w:rFonts w:ascii="Courier New" w:hAnsi="Courier New" w:cs="Courier New"/>
          <w:caps/>
          <w:sz w:val="20"/>
          <w:szCs w:val="20"/>
          <w:u w:val="single"/>
        </w:rPr>
        <w:t>ATG</w:t>
      </w:r>
      <w:r w:rsidRPr="00E95B50">
        <w:rPr>
          <w:rFonts w:ascii="Courier New" w:hAnsi="Courier New" w:cs="Courier New"/>
          <w:caps/>
          <w:sz w:val="20"/>
          <w:szCs w:val="20"/>
        </w:rPr>
        <w:t>ATTGAACAAGATGGATTGCACGCAGGTTCTCCGGCCGCTTGGGTG</w:t>
      </w:r>
      <w:r w:rsidRPr="00E95B50">
        <w:rPr>
          <w:rFonts w:ascii="Courier New" w:hAnsi="Courier New" w:cs="Courier New"/>
          <w:caps/>
          <w:sz w:val="20"/>
          <w:szCs w:val="20"/>
        </w:rPr>
        <w:lastRenderedPageBreak/>
        <w:t>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</w:t>
      </w:r>
      <w:r w:rsidRPr="00E95B50">
        <w:rPr>
          <w:rFonts w:ascii="Courier New" w:hAnsi="Courier New" w:cs="Courier New"/>
          <w:caps/>
          <w:sz w:val="20"/>
          <w:szCs w:val="20"/>
          <w:u w:val="single"/>
        </w:rPr>
        <w:t>TGA</w:t>
      </w:r>
      <w:r w:rsidRPr="00E95B50">
        <w:rPr>
          <w:rFonts w:ascii="Courier New" w:hAnsi="Courier New" w:cs="Courier New"/>
          <w:caps/>
          <w:sz w:val="20"/>
          <w:szCs w:val="20"/>
        </w:rPr>
        <w:t>GCGGGACTCTGGGGTTCGA</w:t>
      </w:r>
      <w:r w:rsidRPr="00E95B50">
        <w:rPr>
          <w:rStyle w:val="ffline"/>
          <w:rFonts w:ascii="Courier New" w:hAnsi="Courier New" w:cs="Courier New"/>
          <w:b/>
          <w:caps/>
          <w:sz w:val="20"/>
          <w:szCs w:val="20"/>
        </w:rPr>
        <w:t>ccttgtgatgatcactaccgtttaaaagattgaaaaagaatatttttttgaccaataagtccagtttattcaaaaaaaggcgctttgtatacctttaggaaaaagataatctcagcaaaaataagggcatttaggccagaaatgaagaacgtagaagtattttggcaagccagggatttcacctaaaaattaacggttgataatccttctcaaaaataaaagaatgtccttgttagtccaggaaaccgaggtggcgatcgcctttggatcaagatctattcccagagttgcagaatttgtgccgtgatgggatggcgtttcgatttttgtaacccggtgcgatggattggtcaggtgagtagcgatggataatttttccggcctcttcaccccaaaaagatctagcggcttccctggggcatgggatgataggttaagctgtcttacggtcttttgcccctgattt</w:t>
      </w:r>
      <w:r>
        <w:rPr>
          <w:rStyle w:val="ffline"/>
          <w:rFonts w:ascii="Courier New" w:hAnsi="Courier New" w:cs="Courier New"/>
          <w:b/>
          <w:caps/>
          <w:sz w:val="20"/>
          <w:szCs w:val="20"/>
        </w:rPr>
        <w:t>TTCTATGGTTAGAATTAACGAAAATTACCTCAAA</w:t>
      </w:r>
    </w:p>
    <w:p w:rsidR="001910FA" w:rsidRDefault="001910FA" w:rsidP="00E95B50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</w:p>
    <w:p w:rsidR="001910FA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NS2_5’-</w:t>
      </w:r>
      <w:r w:rsidRPr="003A2BF8">
        <w:rPr>
          <w:rFonts w:ascii="Courier New" w:eastAsia="Times New Roman" w:hAnsi="Courier New" w:cs="Courier New"/>
          <w:sz w:val="20"/>
          <w:szCs w:val="20"/>
        </w:rPr>
        <w:t>P</w:t>
      </w:r>
      <w:r w:rsidRPr="001910FA">
        <w:rPr>
          <w:rFonts w:ascii="Courier New" w:eastAsia="Times New Roman" w:hAnsi="Courier New" w:cs="Courier New"/>
          <w:sz w:val="20"/>
          <w:szCs w:val="20"/>
          <w:vertAlign w:val="subscript"/>
        </w:rPr>
        <w:t>rbc</w:t>
      </w:r>
      <w:r>
        <w:rPr>
          <w:rFonts w:ascii="Courier New" w:eastAsia="Times New Roman" w:hAnsi="Courier New" w:cs="Courier New"/>
          <w:sz w:val="20"/>
          <w:szCs w:val="20"/>
        </w:rPr>
        <w:t>-hGFP-</w:t>
      </w:r>
      <w:r w:rsidRPr="003A2BF8">
        <w:rPr>
          <w:rFonts w:ascii="Courier New" w:eastAsia="Times New Roman" w:hAnsi="Courier New" w:cs="Courier New"/>
          <w:sz w:val="20"/>
          <w:szCs w:val="20"/>
        </w:rPr>
        <w:t>T</w:t>
      </w:r>
      <w:r w:rsidRPr="001910FA">
        <w:rPr>
          <w:rFonts w:ascii="Courier New" w:eastAsia="Times New Roman" w:hAnsi="Courier New" w:cs="Courier New"/>
          <w:sz w:val="20"/>
          <w:szCs w:val="20"/>
          <w:vertAlign w:val="subscript"/>
        </w:rPr>
        <w:t>rbc</w:t>
      </w:r>
      <w:r>
        <w:rPr>
          <w:rFonts w:ascii="Courier New" w:eastAsia="Times New Roman" w:hAnsi="Courier New" w:cs="Courier New"/>
          <w:sz w:val="20"/>
          <w:szCs w:val="20"/>
        </w:rPr>
        <w:t xml:space="preserve">-KmR-NS2_3’ (NS2 homology regions in bold,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hGFP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underlined, and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KmR</w:t>
      </w:r>
      <w:proofErr w:type="spellEnd"/>
      <w:r w:rsidR="00B15EF0">
        <w:rPr>
          <w:rFonts w:ascii="Courier New" w:eastAsia="Times New Roman" w:hAnsi="Courier New" w:cs="Courier New"/>
          <w:sz w:val="20"/>
          <w:szCs w:val="20"/>
        </w:rPr>
        <w:t xml:space="preserve"> cassette</w:t>
      </w:r>
      <w:r>
        <w:rPr>
          <w:rFonts w:ascii="Courier New" w:eastAsia="Times New Roman" w:hAnsi="Courier New" w:cs="Courier New"/>
          <w:sz w:val="20"/>
          <w:szCs w:val="20"/>
        </w:rPr>
        <w:t xml:space="preserve"> in italics)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TGGGGGCTTGTTGAAGATTTACTTTAGGCATTTACGCTTTAACTCCTTAAATCTAAAGAA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CGAAGAACTATATGGTGCGGCCCAGGGGGGCAGATACTTTACAAAACAATCATCATGTAG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GTCACAATCTAGAACACAAAGAATTTTTCTAAAAAATAAACGACATACCCTTTAACTTTC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TTACGCTTTATAACTTTTAATTGAGCGCTCACTACTTTAGACGGGCAACAATCGAAAAAG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GTTCAACGATTCATTAAAATCTCAGGGATGGGGAATTCATCGGCGTTCTATACTTAATTC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TCCTTGATTGACCAAGAGCTTGAAAAGGGGAAAAGATGCGGGATTACCGAACTTGGAATA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TCGACAGACTCAATTAGAAATATAGTGTCGTTGCAATATGTTATTCAATGCGATAAGGGT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GGCCCTTGCGGGGAAGACATCTCTCAAAAATGAGACCTCTATTGCAGTAGAGGTACAGGG</w:t>
      </w:r>
    </w:p>
    <w:p w:rsidR="001910FA" w:rsidRPr="00AD7A4B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AGATGCCCATAAATTAAGAC</w:t>
      </w:r>
      <w:r w:rsidRPr="00AD7A4B">
        <w:rPr>
          <w:rFonts w:ascii="Courier New" w:eastAsia="Times New Roman" w:hAnsi="Courier New" w:cs="Courier New"/>
          <w:sz w:val="20"/>
          <w:szCs w:val="20"/>
        </w:rPr>
        <w:t>TCGAGCGGGATTTTATGGCTTTTTTAGGTATTTTTGTAAG</w:t>
      </w:r>
    </w:p>
    <w:p w:rsidR="001910FA" w:rsidRPr="00AD7A4B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GGTAAAATAGGCCCATCAAACAGCATTAGAAATGCTAATCAGCCCAAAAAACAAAAGCAA</w:t>
      </w:r>
    </w:p>
    <w:p w:rsidR="001910FA" w:rsidRPr="00AD7A4B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TCTTTTTTTGTTGCTAAAAGATAAAAATAAGTCGAGGCTGTGGTAACATATCCCACAGAT</w:t>
      </w:r>
    </w:p>
    <w:p w:rsidR="001910FA" w:rsidRPr="00AD7A4B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TAAAGAAAGTCATAAGACTTGAATCTTCAGAATTTTAAAAAGCAGTTTTGCCAACGTAAG</w:t>
      </w:r>
    </w:p>
    <w:p w:rsidR="001910FA" w:rsidRPr="00AD7A4B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ATTTTTGAAGTTTTCGACCAACAATACCGTTACTGGTATTTGTCTGTTAAAGATAAGCAT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TTTTGCTGGAGGAAAACCGC</w:t>
      </w: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ATGGTGAGTAAAGGCGAAGAACTCTTTACCGGCGTGGTGC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CCATTCTCGTGGAACTCGATGGCGATGTGAATGGCCACAAATTTAGTGTGAGTGGCGAAG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GCGAAGGCGATGCCACCTATGGCAAACTCACCCTCAAATTTATTTGTACCACCGGCAAAC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TCCCCGTGCCCTGGCCCACCCTCGTGACCACCTTTGCCTATGGCCTCCAATGTTTTGCCC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GCTATCCCGATCACATGAAACAACACGATTTTTTTAAAAGTGCCATGCCCGAAGGCTATG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TGCAAGAACGCACCATTTTTTTTAAAGATGATGGCAATTATAAAACCCGCGCCGAAGTGA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AATTTGAAGGCGATACCCTCGTGAATCGCATTGAACTCAAAGGCATTGATTTTAAAGAAG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ATGGCAATATTCTCGGCCACAAACTCGAATATAATTATAATAGTCACAATGTGTATATTA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TGGCCGATAAACAAAAAAATGGCATTAAAGTGAATTTTAAAATTCGCCACAATATTGAAG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ATGGCAGTGTGCAACTCGCCGATCACTATCAACAAAATACCCCCATTGGCGATGGCCCCG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TGCTCCTCCCCGATAATCACTATCTCAGTACCCAAAGTGCCCTCAGTAAAGATCCCAATG</w:t>
      </w:r>
    </w:p>
    <w:p w:rsidR="001910FA" w:rsidRPr="00B15EF0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AAAAACGCGATCACATGGTGCTCCTCGAATTTGTGACCGCCGCCGGCATTACCCTCGGCA</w:t>
      </w:r>
    </w:p>
    <w:p w:rsidR="001910FA" w:rsidRPr="00AD7A4B" w:rsidRDefault="001910FA" w:rsidP="00191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15EF0">
        <w:rPr>
          <w:rFonts w:ascii="Courier New" w:eastAsia="Times New Roman" w:hAnsi="Courier New" w:cs="Courier New"/>
          <w:sz w:val="20"/>
          <w:szCs w:val="20"/>
          <w:u w:val="single"/>
        </w:rPr>
        <w:t>TGGATGAACTCTATAAA</w:t>
      </w:r>
      <w:r w:rsidRPr="00AD7A4B">
        <w:rPr>
          <w:rFonts w:ascii="Courier New" w:eastAsia="Times New Roman" w:hAnsi="Courier New" w:cs="Courier New"/>
          <w:sz w:val="20"/>
          <w:szCs w:val="20"/>
        </w:rPr>
        <w:t>TTATAATTTGAATCATGCGGAATGCGATCGCCTTAGGACGGTC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GCATTTTTTGTTTACGTCTAAAATTAGTCGAAATCCCCCATCAACGCCATGGTAGTGATT</w:t>
      </w:r>
      <w:r w:rsidRPr="00966527">
        <w:rPr>
          <w:rFonts w:ascii="Courier New" w:hAnsi="Courier New" w:cs="Courier New"/>
          <w:caps/>
          <w:sz w:val="20"/>
          <w:szCs w:val="20"/>
          <w:highlight w:val="cyan"/>
        </w:rPr>
        <w:t xml:space="preserve"> </w:t>
      </w:r>
      <w:r w:rsidRPr="00B15EF0">
        <w:rPr>
          <w:rFonts w:ascii="Courier New" w:hAnsi="Courier New" w:cs="Courier New"/>
          <w:i/>
          <w:caps/>
          <w:sz w:val="20"/>
          <w:szCs w:val="20"/>
        </w:rPr>
        <w:t>TTAGACGTCGGAATTGCCAGCTGGGGCGCCCTCTGGTAAGGTTGGGAAGCCCTGCAAAGT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AAACTGGATGGCTTTCTTGCCGCCAAGGATCTGATGGCGCAGGGGATCAAGATCTGATCA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AGAGACAGGATGAGGATCGTTTCGCATGATTGAACAAGATGGATTGCACGCAGGTTCTCC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GGCCGCTTGGGTGGAGAGGCTATTCGGCTATGACTGGGCACAACAGACAATCGGCTGCTC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TGATGCCGCCGTGTTCCGGCTGTCAGCGCAGGGGCGCCCGGTTCTTTTTGTCAAGACCGA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CCTGTCCGGTGCCCTGAATGAACTGCAGGACGAGGCAGCGCGGCTATCGTGGCTGGCCAC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GACGGGCGTTCCTTGCGCAGCTGTGCTCGACGTTGTCACTGAAGCGGGAAGGGACTGGCT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GCTATTGGGCGAAGTGCCGGGGCAGGATCTCCTGTCATCTCACCTTGCTCCTGCCGAGAA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AGTATCCATCATGGCTGATGCAATGCGGCGGCTGCATACGCTTGATCCGGCTACCTGCCC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ATTCGACCACCAAGCGAAACATCGCATCGAGCGAGCACGTACTCGGATGGAAGCCGGTCT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lastRenderedPageBreak/>
        <w:t>TGTCGATCAGGATGATCTGGACGAAGAGCATCAGGGGCTCGCGCCAGCCGAACTGTTCGC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CAGGCTCAAGGCGCGCATGCCCGACGGCGAGGATCTCGTCGTGACCCATGGCGATGCCTG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CTTGCCGAATATCATGGTGGAAAATGGCCGCTTTTCTGGATTCATCGACTGTGGCCGGCT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GGGTGTGGCGGACCGCTATCAGGACATAGCGTTGGCTACCCGTGATATTGCTGAAGAGCT</w:t>
      </w:r>
    </w:p>
    <w:p w:rsidR="001910FA" w:rsidRPr="00B15EF0" w:rsidRDefault="001910FA" w:rsidP="001910FA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TGGCGGCGAATGGGCTGACCGCTTCCTCGTGCTTTACGGTATCGCCGCTCCCGATTCGCA</w:t>
      </w:r>
    </w:p>
    <w:p w:rsidR="001910FA" w:rsidRPr="00B15EF0" w:rsidRDefault="001910FA" w:rsidP="001910FA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Fonts w:ascii="Courier New" w:hAnsi="Courier New" w:cs="Courier New"/>
          <w:i/>
          <w:caps/>
          <w:sz w:val="20"/>
          <w:szCs w:val="20"/>
        </w:rPr>
        <w:t>GCGCATCGCCTTCTATCGCCTTCTTGACGAGTTCTTCTGAGCGGGACTCTGGGGTTCGA</w:t>
      </w: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c</w:t>
      </w:r>
    </w:p>
    <w:p w:rsidR="001910FA" w:rsidRPr="00B15EF0" w:rsidRDefault="001910FA" w:rsidP="001910FA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cttgtgatgatcactaccgtttaaaagattgaaaaagaatatttttttgaccaataagtc</w:t>
      </w:r>
    </w:p>
    <w:p w:rsidR="001910FA" w:rsidRPr="00B15EF0" w:rsidRDefault="001910FA" w:rsidP="001910FA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cagtttattcaaaaaaaggcgctttgtatacctttaggaaaaagataatctcagcaaaaa</w:t>
      </w:r>
    </w:p>
    <w:p w:rsidR="001910FA" w:rsidRPr="00B15EF0" w:rsidRDefault="001910FA" w:rsidP="001910FA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taagggcatttaggccagaaatgaagaacgtagaagtattttggcaagccagggatttca</w:t>
      </w:r>
    </w:p>
    <w:p w:rsidR="001910FA" w:rsidRPr="00B15EF0" w:rsidRDefault="001910FA" w:rsidP="001910FA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cctaaaaattaacggttgataatccttctcaaaaataaaagaatgtccttgttagtccag</w:t>
      </w:r>
    </w:p>
    <w:p w:rsidR="001910FA" w:rsidRPr="00B15EF0" w:rsidRDefault="001910FA" w:rsidP="001910FA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gaaaccgaggtggcgatcgcctttggatcaagatctattcccagagttgcagaatttgtg</w:t>
      </w:r>
    </w:p>
    <w:p w:rsidR="001910FA" w:rsidRPr="00B15EF0" w:rsidRDefault="001910FA" w:rsidP="001910FA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ccgtgatgggatggcgtttcgatttttgtaacccggtgcgatggattggtcaggtgagta</w:t>
      </w:r>
    </w:p>
    <w:p w:rsidR="001910FA" w:rsidRPr="00B15EF0" w:rsidRDefault="001910FA" w:rsidP="001910FA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gcgatggataatttttccggcctcttcaccccaaaaagatctagcggcttccctggggca</w:t>
      </w:r>
    </w:p>
    <w:p w:rsidR="001910FA" w:rsidRDefault="001910FA" w:rsidP="001910FA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tgggatgataggttaagctgtcttacggtcttttgcccctgattt</w:t>
      </w:r>
      <w:r w:rsidR="00B15EF0">
        <w:rPr>
          <w:rStyle w:val="ffline"/>
          <w:rFonts w:ascii="Courier New" w:hAnsi="Courier New" w:cs="Courier New"/>
          <w:b/>
          <w:caps/>
          <w:sz w:val="20"/>
          <w:szCs w:val="20"/>
        </w:rPr>
        <w:t>TTCTATGGTTAGAAT</w:t>
      </w:r>
    </w:p>
    <w:p w:rsidR="00B15EF0" w:rsidRPr="00B15EF0" w:rsidRDefault="00B15EF0" w:rsidP="001910FA">
      <w:pPr>
        <w:pStyle w:val="NoSpacing"/>
        <w:rPr>
          <w:rStyle w:val="feath"/>
          <w:rFonts w:ascii="Courier New" w:hAnsi="Courier New" w:cs="Courier New"/>
          <w:b/>
          <w:caps/>
          <w:color w:val="auto"/>
          <w:sz w:val="20"/>
          <w:szCs w:val="20"/>
        </w:rPr>
      </w:pPr>
      <w:r>
        <w:rPr>
          <w:rStyle w:val="ffline"/>
          <w:rFonts w:ascii="Courier New" w:hAnsi="Courier New" w:cs="Courier New"/>
          <w:b/>
          <w:caps/>
          <w:sz w:val="20"/>
          <w:szCs w:val="20"/>
        </w:rPr>
        <w:t>TAACGAAAATTACCTCAAA</w:t>
      </w:r>
    </w:p>
    <w:p w:rsidR="001910FA" w:rsidRDefault="001910FA" w:rsidP="00E95B50">
      <w:pPr>
        <w:pStyle w:val="NoSpacing"/>
        <w:rPr>
          <w:rStyle w:val="feath"/>
          <w:rFonts w:ascii="Courier New" w:hAnsi="Courier New" w:cs="Courier New"/>
          <w:b/>
          <w:caps/>
          <w:color w:val="auto"/>
          <w:sz w:val="20"/>
          <w:szCs w:val="20"/>
        </w:rPr>
      </w:pPr>
    </w:p>
    <w:p w:rsidR="00B15EF0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NS2_5’-</w:t>
      </w:r>
      <w:r w:rsidRPr="003A2BF8">
        <w:rPr>
          <w:rFonts w:ascii="Courier New" w:eastAsia="Times New Roman" w:hAnsi="Courier New" w:cs="Courier New"/>
          <w:sz w:val="20"/>
          <w:szCs w:val="20"/>
        </w:rPr>
        <w:t>P</w:t>
      </w:r>
      <w:r w:rsidRPr="001910FA">
        <w:rPr>
          <w:rFonts w:ascii="Courier New" w:eastAsia="Times New Roman" w:hAnsi="Courier New" w:cs="Courier New"/>
          <w:sz w:val="20"/>
          <w:szCs w:val="20"/>
          <w:vertAlign w:val="subscript"/>
        </w:rPr>
        <w:t>rbc</w:t>
      </w:r>
      <w:r>
        <w:rPr>
          <w:rFonts w:ascii="Courier New" w:eastAsia="Times New Roman" w:hAnsi="Courier New" w:cs="Courier New"/>
          <w:sz w:val="20"/>
          <w:szCs w:val="20"/>
        </w:rPr>
        <w:t>-Ypet-</w:t>
      </w:r>
      <w:r w:rsidRPr="003A2BF8">
        <w:rPr>
          <w:rFonts w:ascii="Courier New" w:eastAsia="Times New Roman" w:hAnsi="Courier New" w:cs="Courier New"/>
          <w:sz w:val="20"/>
          <w:szCs w:val="20"/>
        </w:rPr>
        <w:t>T</w:t>
      </w:r>
      <w:r w:rsidRPr="001910FA">
        <w:rPr>
          <w:rFonts w:ascii="Courier New" w:eastAsia="Times New Roman" w:hAnsi="Courier New" w:cs="Courier New"/>
          <w:sz w:val="20"/>
          <w:szCs w:val="20"/>
          <w:vertAlign w:val="subscript"/>
        </w:rPr>
        <w:t>rbc</w:t>
      </w:r>
      <w:r>
        <w:rPr>
          <w:rFonts w:ascii="Courier New" w:eastAsia="Times New Roman" w:hAnsi="Courier New" w:cs="Courier New"/>
          <w:sz w:val="20"/>
          <w:szCs w:val="20"/>
        </w:rPr>
        <w:t xml:space="preserve">-KmR-NS2_3’ (NS2 homology regions in bold,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Ypet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underlined, and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KmR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cassette in italics)</w:t>
      </w:r>
    </w:p>
    <w:p w:rsidR="00B15EF0" w:rsidRPr="00B15EF0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TGGGGGCTTGTTGAAGATTTACTTTAGGCATTTACGCTTTAACTCCTTAAATCTAAAGAA</w:t>
      </w:r>
    </w:p>
    <w:p w:rsidR="00B15EF0" w:rsidRPr="00B15EF0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CGAAGAACTATATGGTGCGGCCCAGGGGGGCAGATACTTTACAAAACAATCATCATGTAG</w:t>
      </w:r>
    </w:p>
    <w:p w:rsidR="00B15EF0" w:rsidRPr="00B15EF0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GTCACAATCTAGAACACAAAGAATTTTTCTAAAAAATAAACGACATACCCTTTAACTTTC</w:t>
      </w:r>
    </w:p>
    <w:p w:rsidR="00B15EF0" w:rsidRPr="00B15EF0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TTACGCTTTATAACTTTTAATTGAGCGCTCACTACTTTAGACGGGCAACAATCGAAAAAG</w:t>
      </w:r>
    </w:p>
    <w:p w:rsidR="00B15EF0" w:rsidRPr="00B15EF0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GTTCAACGATTCATTAAAATCTCAGGGATGGGGAATTCATCGGCGTTCTATACTTAATTC</w:t>
      </w:r>
    </w:p>
    <w:p w:rsidR="00B15EF0" w:rsidRPr="00B15EF0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TCCTTGATTGACCAAGAGCTTGAAAAGGGGAAAAGATGCGGGATTACCGAACTTGGAATA</w:t>
      </w:r>
    </w:p>
    <w:p w:rsidR="00B15EF0" w:rsidRPr="00B15EF0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TCGACAGACTCAATTAGAAATATAGTGTCGTTGCAATATGTTATTCAATGCGATAAGGGT</w:t>
      </w:r>
    </w:p>
    <w:p w:rsidR="00B15EF0" w:rsidRPr="00B15EF0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GGCCCTTGCGGGGAAGACATCTCTCAAAAATGAGACCTCTATTGCAGTAGAGGTACAGGG</w:t>
      </w:r>
    </w:p>
    <w:p w:rsidR="00B15EF0" w:rsidRPr="00AD7A4B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15EF0">
        <w:rPr>
          <w:rFonts w:ascii="Courier New" w:eastAsia="Times New Roman" w:hAnsi="Courier New" w:cs="Courier New"/>
          <w:b/>
          <w:sz w:val="20"/>
          <w:szCs w:val="20"/>
        </w:rPr>
        <w:t>AGATGCCCATAAATTAAGAC</w:t>
      </w:r>
      <w:r w:rsidRPr="00AD7A4B">
        <w:rPr>
          <w:rFonts w:ascii="Courier New" w:eastAsia="Times New Roman" w:hAnsi="Courier New" w:cs="Courier New"/>
          <w:sz w:val="20"/>
          <w:szCs w:val="20"/>
        </w:rPr>
        <w:t>TCGAGCGGGATTTTATGGCTTTTTTAGGTATTTTTGTAAG</w:t>
      </w:r>
    </w:p>
    <w:p w:rsidR="00B15EF0" w:rsidRPr="00AD7A4B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GGTAAAATAGGCCCATCAAACAGCATTAGAAATGCTAATCAGCCCAAAAAACAAAAGCAA</w:t>
      </w:r>
    </w:p>
    <w:p w:rsidR="00B15EF0" w:rsidRPr="00AD7A4B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TCTTTTTTTGTTGCTAAAAGATAAAAATAAGTCGAGGCTGTGGTAACATATCCCACAGAT</w:t>
      </w:r>
    </w:p>
    <w:p w:rsidR="00B15EF0" w:rsidRPr="00AD7A4B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TAAAGAAAGTCATAAGACTTGAATCTTCAGAATTTTAAAAAGCAGTTTTGCCAACGTAAG</w:t>
      </w:r>
    </w:p>
    <w:p w:rsidR="00B15EF0" w:rsidRPr="00AD7A4B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ATTTTTGAAGTTTTCGACCAACAATACCGTTACTGGTATTTGTCTGTTAAAGATAAGCAT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TTTTGCTGGAGGAAAACCGC</w:t>
      </w: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ATGAGTAAAGGCGAAGAACTCTTTACCGGCGTGGTGCCCA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TTCTCGTGGAACTCGATGGCGATGTGAATGGCCACAAATTTAGTGTGAGTGGCGAAGGCG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AAGGCGATGCCACCTATGGCAAACTCACCCTCAAACTCCTCTGTACCACCGGCAAACTCC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CCGTGCCCTGGCCCACCCTCGTGACCACCCTCGGCTATGGCCTCCAATGTTTTGCCCGCT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ATCCCGATCACATGAAAAAACACGATTTTTTTAAAAGTGCCATGCCCGAAGGCTATGTGC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AAGAACGCACCATTTTTTTTAAAGATGATGGCAATTATAAAACCCGCGCCGAAGTGAAAT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TTGAAGGCGATACCCTCGTGAATCGCATTGAACTCAAAGGCATTGATTTTAAAGAAGATG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GCAATATTCTCGGCCACAAACTCGAATATAATTATAATAGTCACAATGTGTATATTACCG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CCGATAAACAAAAAAATGGCATTAAAGCCAATTTTAAAATTCGCCACAATATTGAAGATG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GCGGCGTGCAACTCGCCGATCACTATCAACAAAATACCCCCATTGGCGATGGCCCCGTGC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TCCTCCCCGATAATCACTATCTCAGTTATCAAAGTGCCCTCTTTAAAGATCCCAATGAAA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AACGCGATCACATGGTGCTCCTCGAATTTCTCACCGCCGCCGGCATTACCGAAGGCATGA</w:t>
      </w:r>
    </w:p>
    <w:p w:rsidR="00B15EF0" w:rsidRPr="000A3559" w:rsidRDefault="00B15EF0" w:rsidP="00B1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ATGAACTCTATAAA</w:t>
      </w:r>
      <w:r w:rsidRPr="000A3559">
        <w:rPr>
          <w:rFonts w:ascii="Courier New" w:eastAsia="Times New Roman" w:hAnsi="Courier New" w:cs="Courier New"/>
          <w:sz w:val="20"/>
          <w:szCs w:val="20"/>
        </w:rPr>
        <w:t>TTATAATTTGAATCATGCGGAATGCGATCGCCTTAGGACGGTCGCA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eastAsia="Times New Roman" w:hAnsi="Courier New" w:cs="Courier New"/>
          <w:sz w:val="20"/>
          <w:szCs w:val="20"/>
        </w:rPr>
        <w:t>TTTTTTGTTTACGTCTAAAATTAGTCGAAATCCCCCATCAACGCCATGGTAGTGATT</w:t>
      </w:r>
      <w:r w:rsidRPr="000A3559">
        <w:rPr>
          <w:rFonts w:ascii="Courier New" w:hAnsi="Courier New" w:cs="Courier New"/>
          <w:i/>
          <w:caps/>
          <w:sz w:val="20"/>
          <w:szCs w:val="20"/>
        </w:rPr>
        <w:t>TTA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GACGTCGGAATTGCCAGCTGGGGCGCCCTCTGGTAAGGTTGGGAAGCCCTGCAAAGTAAA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CTGGATGGCTTTCTTGCCGCCAAGGATCTGATGGCGCAGGGGATCAAGATCTGATCAAGA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GACAGGATGAGGATCGTTTCGCATGATTGAACAAGATGGATTGCACGCAGGTTCTCCGGC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CGCTTGGGTGGAGAGGCTATTCGGCTATGACTGGGCACAACAGACAATCGGCTGCTCTGA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TGCCGCCGTGTTCCGGCTGTCAGCGCAGGGGCGCCCGGTTCTTTTTGTCAAGACCGACCT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GTCCGGTGCCCTGAATGAACTGCAGGACGAGGCAGCGCGGCTATCGTGGCTGGCCACGAC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GGGCGTTCCTTGCGCAGCTGTGCTCGACGTTGTCACTGAAGCGGGAAGGGACTGGCTGCT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ATTGGGCGAAGTGCCGGGGCAGGATCTCCTGTCATCTCACCTTGCTCCTGCCGAGAAAGT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ATCCATCATGGCTGATGCAATGCGGCGGCTGCATACGCTTGATCCGGCTACCTGCCCATT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CGACCACCAAGCGAAACATCGCATCGAGCGAGCACGTACTCGGATGGAAGCCGGTCTTGT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CGATCAGGATGATCTGGACGAAGAGCATCAGGGGCTCGCGCCAGCCGAACTGTTCGCCAG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GCTCAAGGCGCGCATGCCCGACGGCGAGGATCTCGTCGTGACCCATGGCGATGCCTGCTT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lastRenderedPageBreak/>
        <w:t>GCCGAATATCATGGTGGAAAATGGCCGCTTTTCTGGATTCATCGACTGTGGCCGGCTGGG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TGTGGCGGACCGCTATCAGGACATAGCGTTGGCTACCCGTGATATTGCTGAAGAGCTTGG</w:t>
      </w:r>
    </w:p>
    <w:p w:rsidR="00B15EF0" w:rsidRPr="000A3559" w:rsidRDefault="00B15EF0" w:rsidP="00B15EF0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CGGCGAATGGGCTGACCGCTTCCTCGTGCTTTACGGTATCGCCGCTCCCGATTCGCAGCG</w:t>
      </w:r>
    </w:p>
    <w:p w:rsidR="00B15EF0" w:rsidRPr="000A3559" w:rsidRDefault="00B15EF0" w:rsidP="00B15EF0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CATCGCCTTCTATCGCCTTCTTGACGAGTTCTTCTGAGCGGGACTCTGGGGTTCGA</w:t>
      </w:r>
      <w:r w:rsidRPr="000A3559">
        <w:rPr>
          <w:rStyle w:val="ffline"/>
          <w:rFonts w:ascii="Courier New" w:hAnsi="Courier New" w:cs="Courier New"/>
          <w:b/>
          <w:caps/>
          <w:sz w:val="20"/>
          <w:szCs w:val="20"/>
        </w:rPr>
        <w:t>cctt</w:t>
      </w:r>
    </w:p>
    <w:p w:rsidR="00B15EF0" w:rsidRPr="00B15EF0" w:rsidRDefault="00B15EF0" w:rsidP="00B15EF0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0A3559">
        <w:rPr>
          <w:rStyle w:val="ffline"/>
          <w:rFonts w:ascii="Courier New" w:hAnsi="Courier New" w:cs="Courier New"/>
          <w:b/>
          <w:caps/>
          <w:sz w:val="20"/>
          <w:szCs w:val="20"/>
        </w:rPr>
        <w:t>gtgatgatcactaccgtttaaaagattgaaaaagaatatttttttgaccaataagtccag</w:t>
      </w:r>
    </w:p>
    <w:p w:rsidR="00B15EF0" w:rsidRPr="00B15EF0" w:rsidRDefault="00B15EF0" w:rsidP="00B15EF0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tttattcaaaaaaaggcgctttgtatacctttaggaaaaagataatctcagcaaaaataa</w:t>
      </w:r>
    </w:p>
    <w:p w:rsidR="00B15EF0" w:rsidRPr="00B15EF0" w:rsidRDefault="00B15EF0" w:rsidP="00B15EF0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gggcatttaggccagaaatgaagaacgtagaagtattttggcaagccagggatttcacct</w:t>
      </w:r>
    </w:p>
    <w:p w:rsidR="00B15EF0" w:rsidRPr="00B15EF0" w:rsidRDefault="00B15EF0" w:rsidP="00B15EF0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aaaaattaacggttgataatccttctcaaaaataaaagaatgtccttgttagtccaggaa</w:t>
      </w:r>
    </w:p>
    <w:p w:rsidR="00B15EF0" w:rsidRPr="00B15EF0" w:rsidRDefault="00B15EF0" w:rsidP="00B15EF0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accgaggtggcgatcgcctttggatcaagatctattcccagagttgcagaatttgtgccg</w:t>
      </w:r>
    </w:p>
    <w:p w:rsidR="00B15EF0" w:rsidRPr="00B15EF0" w:rsidRDefault="00B15EF0" w:rsidP="00B15EF0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tgatgggatggcgtttcgatttttgtaacccggtgcgatggattggtcaggtgagtagcg</w:t>
      </w:r>
    </w:p>
    <w:p w:rsidR="00B15EF0" w:rsidRPr="00B15EF0" w:rsidRDefault="00B15EF0" w:rsidP="00B15EF0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atggataatttttccggcctcttcaccccaaaaagatctagcggcttccctggggcatgg</w:t>
      </w:r>
    </w:p>
    <w:p w:rsidR="000A3559" w:rsidRPr="000A3559" w:rsidRDefault="00B15EF0" w:rsidP="000A3559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  <w:shd w:val="clear" w:color="auto" w:fill="915133"/>
        </w:rPr>
      </w:pPr>
      <w:r w:rsidRPr="00B15EF0">
        <w:rPr>
          <w:rStyle w:val="ffline"/>
          <w:rFonts w:ascii="Courier New" w:hAnsi="Courier New" w:cs="Courier New"/>
          <w:b/>
          <w:caps/>
          <w:sz w:val="20"/>
          <w:szCs w:val="20"/>
        </w:rPr>
        <w:t>gatgataggttaagctgtcttacggtcttttgcccctgattt</w:t>
      </w:r>
      <w:r w:rsidR="000A3559">
        <w:rPr>
          <w:rStyle w:val="ffline"/>
          <w:rFonts w:ascii="Courier New" w:hAnsi="Courier New" w:cs="Courier New"/>
          <w:b/>
          <w:caps/>
          <w:sz w:val="20"/>
          <w:szCs w:val="20"/>
        </w:rPr>
        <w:t>TTCTATGGTTAGAATTAA</w:t>
      </w:r>
    </w:p>
    <w:p w:rsidR="000A3559" w:rsidRPr="000A3559" w:rsidRDefault="000A3559" w:rsidP="000A3559">
      <w:pPr>
        <w:pStyle w:val="NoSpacing"/>
        <w:rPr>
          <w:rStyle w:val="feath"/>
          <w:rFonts w:ascii="Courier New" w:hAnsi="Courier New" w:cs="Courier New"/>
          <w:b/>
          <w:caps/>
          <w:color w:val="auto"/>
          <w:sz w:val="20"/>
          <w:szCs w:val="20"/>
          <w:shd w:val="clear" w:color="auto" w:fill="auto"/>
        </w:rPr>
      </w:pPr>
      <w:r>
        <w:rPr>
          <w:rStyle w:val="ffline"/>
          <w:rFonts w:ascii="Courier New" w:hAnsi="Courier New" w:cs="Courier New"/>
          <w:b/>
          <w:caps/>
          <w:sz w:val="20"/>
          <w:szCs w:val="20"/>
        </w:rPr>
        <w:t>CGAAAATTACCTCAAA</w:t>
      </w:r>
    </w:p>
    <w:p w:rsidR="000A3559" w:rsidRDefault="000A3559" w:rsidP="00E95B50">
      <w:pPr>
        <w:pStyle w:val="NoSpacing"/>
        <w:rPr>
          <w:rStyle w:val="feath"/>
          <w:rFonts w:ascii="Courier New" w:hAnsi="Courier New" w:cs="Courier New"/>
          <w:b/>
          <w:caps/>
          <w:color w:val="auto"/>
          <w:sz w:val="20"/>
          <w:szCs w:val="20"/>
        </w:rPr>
      </w:pPr>
    </w:p>
    <w:p w:rsid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NS2_5’-</w:t>
      </w:r>
      <w:r w:rsidRPr="003A2BF8">
        <w:rPr>
          <w:rFonts w:ascii="Courier New" w:eastAsia="Times New Roman" w:hAnsi="Courier New" w:cs="Courier New"/>
          <w:sz w:val="20"/>
          <w:szCs w:val="20"/>
        </w:rPr>
        <w:t>P</w:t>
      </w:r>
      <w:r w:rsidRPr="001910FA">
        <w:rPr>
          <w:rFonts w:ascii="Courier New" w:eastAsia="Times New Roman" w:hAnsi="Courier New" w:cs="Courier New"/>
          <w:sz w:val="20"/>
          <w:szCs w:val="20"/>
          <w:vertAlign w:val="subscript"/>
        </w:rPr>
        <w:t>rbc</w:t>
      </w:r>
      <w:r>
        <w:rPr>
          <w:rFonts w:ascii="Courier New" w:eastAsia="Times New Roman" w:hAnsi="Courier New" w:cs="Courier New"/>
          <w:sz w:val="20"/>
          <w:szCs w:val="20"/>
        </w:rPr>
        <w:t>-mOrange-</w:t>
      </w:r>
      <w:r w:rsidRPr="003A2BF8">
        <w:rPr>
          <w:rFonts w:ascii="Courier New" w:eastAsia="Times New Roman" w:hAnsi="Courier New" w:cs="Courier New"/>
          <w:sz w:val="20"/>
          <w:szCs w:val="20"/>
        </w:rPr>
        <w:t>T</w:t>
      </w:r>
      <w:r w:rsidRPr="001910FA">
        <w:rPr>
          <w:rFonts w:ascii="Courier New" w:eastAsia="Times New Roman" w:hAnsi="Courier New" w:cs="Courier New"/>
          <w:sz w:val="20"/>
          <w:szCs w:val="20"/>
          <w:vertAlign w:val="subscript"/>
        </w:rPr>
        <w:t>rbc</w:t>
      </w:r>
      <w:r>
        <w:rPr>
          <w:rFonts w:ascii="Courier New" w:eastAsia="Times New Roman" w:hAnsi="Courier New" w:cs="Courier New"/>
          <w:sz w:val="20"/>
          <w:szCs w:val="20"/>
        </w:rPr>
        <w:t xml:space="preserve">-KmR-NS2_3’ (NS2 homology regions in bold,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mOrange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underlined, and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KmR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cassette in italics)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0A3559">
        <w:rPr>
          <w:rFonts w:ascii="Courier New" w:eastAsia="Times New Roman" w:hAnsi="Courier New" w:cs="Courier New"/>
          <w:b/>
          <w:sz w:val="20"/>
          <w:szCs w:val="20"/>
        </w:rPr>
        <w:t>TGGGGGCTTGTTGAAGATTTACTTTAGGCATTTACGCTTTAACTCCTTAAATCTAAAGAA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0A3559">
        <w:rPr>
          <w:rFonts w:ascii="Courier New" w:eastAsia="Times New Roman" w:hAnsi="Courier New" w:cs="Courier New"/>
          <w:b/>
          <w:sz w:val="20"/>
          <w:szCs w:val="20"/>
        </w:rPr>
        <w:t>CGAAGAACTATATGGTGCGGCCCAGGGGGGCAGATACTTTACAAAACAATCATCATGTAG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0A3559">
        <w:rPr>
          <w:rFonts w:ascii="Courier New" w:eastAsia="Times New Roman" w:hAnsi="Courier New" w:cs="Courier New"/>
          <w:b/>
          <w:sz w:val="20"/>
          <w:szCs w:val="20"/>
        </w:rPr>
        <w:t>GTCACAATCTAGAACACAAAGAATTTTTCTAAAAAATAAACGACATACCCTTTAACTTTC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0A3559">
        <w:rPr>
          <w:rFonts w:ascii="Courier New" w:eastAsia="Times New Roman" w:hAnsi="Courier New" w:cs="Courier New"/>
          <w:b/>
          <w:sz w:val="20"/>
          <w:szCs w:val="20"/>
        </w:rPr>
        <w:t>TTACGCTTTATAACTTTTAATTGAGCGCTCACTACTTTAGACGGGCAACAATCGAAAAAG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0A3559">
        <w:rPr>
          <w:rFonts w:ascii="Courier New" w:eastAsia="Times New Roman" w:hAnsi="Courier New" w:cs="Courier New"/>
          <w:b/>
          <w:sz w:val="20"/>
          <w:szCs w:val="20"/>
        </w:rPr>
        <w:t>GTTCAACGATTCATTAAAATCTCAGGGATGGGGAATTCATCGGCGTTCTATACTTAATTC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0A3559">
        <w:rPr>
          <w:rFonts w:ascii="Courier New" w:eastAsia="Times New Roman" w:hAnsi="Courier New" w:cs="Courier New"/>
          <w:b/>
          <w:sz w:val="20"/>
          <w:szCs w:val="20"/>
        </w:rPr>
        <w:t>TCCTTGATTGACCAAGAGCTTGAAAAGGGGAAAAGATGCGGGATTACCGAACTTGGAATA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0A3559">
        <w:rPr>
          <w:rFonts w:ascii="Courier New" w:eastAsia="Times New Roman" w:hAnsi="Courier New" w:cs="Courier New"/>
          <w:b/>
          <w:sz w:val="20"/>
          <w:szCs w:val="20"/>
        </w:rPr>
        <w:t>TCGACAGACTCAATTAGAAATATAGTGTCGTTGCAATATGTTATTCAATGCGATAAGGGT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0A3559">
        <w:rPr>
          <w:rFonts w:ascii="Courier New" w:eastAsia="Times New Roman" w:hAnsi="Courier New" w:cs="Courier New"/>
          <w:b/>
          <w:sz w:val="20"/>
          <w:szCs w:val="20"/>
        </w:rPr>
        <w:t>GGCCCTTGCGGGGAAGACATCTCTCAAAAATGAGACCTCTATTGCAGTAGAGGTACAGGG</w:t>
      </w:r>
    </w:p>
    <w:p w:rsidR="000A3559" w:rsidRPr="00AD7A4B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A3559">
        <w:rPr>
          <w:rFonts w:ascii="Courier New" w:eastAsia="Times New Roman" w:hAnsi="Courier New" w:cs="Courier New"/>
          <w:b/>
          <w:sz w:val="20"/>
          <w:szCs w:val="20"/>
        </w:rPr>
        <w:t>AGATGCCCATAAATTAAGAC</w:t>
      </w:r>
      <w:r w:rsidRPr="00AD7A4B">
        <w:rPr>
          <w:rFonts w:ascii="Courier New" w:eastAsia="Times New Roman" w:hAnsi="Courier New" w:cs="Courier New"/>
          <w:sz w:val="20"/>
          <w:szCs w:val="20"/>
        </w:rPr>
        <w:t>TCGAGCGGGATTTTATGGCTTTTTTAGGTATTTTTGTAAG</w:t>
      </w:r>
    </w:p>
    <w:p w:rsidR="000A3559" w:rsidRPr="00AD7A4B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GGTAAAATAGGCCCATCAAACAGCATTAGAAATGCTAATCAGCCCAAAAAACAAAAGCAA</w:t>
      </w:r>
    </w:p>
    <w:p w:rsidR="000A3559" w:rsidRPr="00AD7A4B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TCTTTTTTTGTTGCTAAAAGATAAAAATAAGTCGAGGCTGTGGTAACATATCCCACAGAT</w:t>
      </w:r>
    </w:p>
    <w:p w:rsidR="000A3559" w:rsidRPr="00AD7A4B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TAAAGAAAGTCATAAGACTTGAATCTTCAGAATTTTAAAAAGCAGTTTTGCCAACGTAAG</w:t>
      </w:r>
    </w:p>
    <w:p w:rsidR="000A3559" w:rsidRPr="00AD7A4B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ATTTTTGAAGTTTTCGACCAACAATACCGTTACTGGTATTTGTCTGTTAAAGATAAGCAT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AD7A4B">
        <w:rPr>
          <w:rFonts w:ascii="Courier New" w:eastAsia="Times New Roman" w:hAnsi="Courier New" w:cs="Courier New"/>
          <w:sz w:val="20"/>
          <w:szCs w:val="20"/>
        </w:rPr>
        <w:t>TTTTGCTGGAGGAAAACCGC</w:t>
      </w: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ATGGTGAGTAAAGGCGAAGAAAATAATATGGCCATTATTA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AAGAATTTATGCGCTTTAAAGTGCGCATGGAAGGCAGTGTGAATGGCCACGAATTTGAAA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TTGAAGGCGAAGGCGAAGGCCGCCCCTATGAAGGCTTTCAAACCGCCAAACTCAAAGTGA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CCAAAGGCGGCCCCCTCCCCTTTGCCTGGGATATTCTCAGTCCCCAATTTACCTATGGCA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GTAAAGCCTATGTGAAACACCCCGCCGATATTCCCGATTATTTTAAACTCAGTTTTCCCG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AAGGCTTTAAATGGGAACGCGTGATGAATTTTGAAGATGGCGGCGTGGTGACCGTGACCC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AAGATAGTAGTCTCCAAGATGGCGAATTTATTTATAAAGTGAAACTCCGCGGCACCAATT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TTCCCAGTGATGGCCCCGTGATGCAAAAAAAAACCATGGGCTGGGAAGCCAGTAGTGAAC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GCATGTATCCCGAAGATGGCGCCCTCAAAGGCGAAATTAAAATGCGCCTCAAACTCAAAG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ATGGCGGCCACTATACCAGTGAAGTGAAAACCACCTATAAAGCCAAAAAACCCGTGCAAC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TCCCCGGCGCCTATATTGTGGGCATTAAACTCGATATTACCAGTCACAATGAAGATTATA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CCATTGTGGAACAATATGAACGCGCCGAAGGCCGCCACAGTACCGGCGGCATGGATGAAC</w:t>
      </w:r>
    </w:p>
    <w:p w:rsidR="000A3559" w:rsidRPr="000A3559" w:rsidRDefault="000A3559" w:rsidP="000A3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A3559">
        <w:rPr>
          <w:rFonts w:ascii="Courier New" w:eastAsia="Times New Roman" w:hAnsi="Courier New" w:cs="Courier New"/>
          <w:sz w:val="20"/>
          <w:szCs w:val="20"/>
          <w:u w:val="single"/>
        </w:rPr>
        <w:t>TCTATAAA</w:t>
      </w:r>
      <w:r w:rsidRPr="000A3559">
        <w:rPr>
          <w:rFonts w:ascii="Courier New" w:eastAsia="Times New Roman" w:hAnsi="Courier New" w:cs="Courier New"/>
          <w:sz w:val="20"/>
          <w:szCs w:val="20"/>
        </w:rPr>
        <w:t>TTATAATTTGAATCATGCGGAATGCGATCGCCTTAGGACGGTCGCATTTTTT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eastAsia="Times New Roman" w:hAnsi="Courier New" w:cs="Courier New"/>
          <w:sz w:val="20"/>
          <w:szCs w:val="20"/>
        </w:rPr>
        <w:t>GTTTACGTCTAAAATTAGTCGAAATCCCCCATCAACGCCATGGTAGTGATT</w:t>
      </w:r>
      <w:r w:rsidRPr="000A3559">
        <w:rPr>
          <w:rFonts w:ascii="Courier New" w:hAnsi="Courier New" w:cs="Courier New"/>
          <w:i/>
          <w:caps/>
          <w:sz w:val="20"/>
          <w:szCs w:val="20"/>
        </w:rPr>
        <w:t>TTAGACGTC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GGAATTGCCAGCTGGGGCGCCCTCTGGTAAGGTTGGGAAGCCCTGCAAAGTAAACTGGAT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GGCTTTCTTGCCGCCAAGGATCTGATGGCGCAGGGGATCAAGATCTGATCAAGAGACAGG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ATGAGGATCGTTTCGCATGATTGAACAAGATGGATTGCACGCAGGTTCTCCGGCCGCTTG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GGTGGAGAGGCTATTCGGCTATGACTGGGCACAACAGACAATCGGCTGCTCTGATGCCGC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CGTGTTCCGGCTGTCAGCGCAGGGGCGCCCGGTTCTTTTTGTCAAGACCGACCTGTCCGG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TGCCCTGAATGAACTGCAGGACGAGGCAGCGCGGCTATCGTGGCTGGCCACGACGGGCGT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TCCTTGCGCAGCTGTGCTCGACGTTGTCACTGAAGCGGGAAGGGACTGGCTGCTATTGGG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CGAAGTGCCGGGGCAGGATCTCCTGTCATCTCACCTTGCTCCTGCCGAGAAAGTATCCAT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CATGGCTGATGCAATGCGGCGGCTGCATACGCTTGATCCGGCTACCTGCCCATTCGACCA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CCAAGCGAAACATCGCATCGAGCGAGCACGTACTCGGATGGAAGCCGGTCTTGTCGATCA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GGATGATCTGGACGAAGAGCATCAGGGGCTCGCGCCAGCCGAACTGTTCGCCAGGCTCAA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GGCGCGCATGCCCGACGGCGAGGATCTCGTCGTGACCCATGGCGATGCCTGCTTGCCGAA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TATCATGGTGGAAAATGGCCGCTTTTCTGGATTCATCGACTGTGGCCGGCTGGGTGTGGC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GGACCGCTATCAGGACATAGCGTTGGCTACCCGTGATATTGCTGAAGAGCTTGGCGGCGA</w:t>
      </w:r>
    </w:p>
    <w:p w:rsidR="000A3559" w:rsidRPr="000A3559" w:rsidRDefault="000A3559" w:rsidP="000A3559">
      <w:pPr>
        <w:pStyle w:val="NoSpacing"/>
        <w:rPr>
          <w:rFonts w:ascii="Courier New" w:hAnsi="Courier New" w:cs="Courier New"/>
          <w:i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lastRenderedPageBreak/>
        <w:t>ATGGGCTGACCGCTTCCTCGTGCTTTACGGTATCGCCGCTCCCGATTCGCAGCGCATCGC</w:t>
      </w:r>
    </w:p>
    <w:p w:rsidR="000A3559" w:rsidRPr="000A3559" w:rsidRDefault="000A3559" w:rsidP="000A3559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0A3559">
        <w:rPr>
          <w:rFonts w:ascii="Courier New" w:hAnsi="Courier New" w:cs="Courier New"/>
          <w:i/>
          <w:caps/>
          <w:sz w:val="20"/>
          <w:szCs w:val="20"/>
        </w:rPr>
        <w:t>CTTCTATCGCCTTCTTGACGAGTTCTTCTGAGCGGGACTCTGGGGTTCGA</w:t>
      </w:r>
      <w:r w:rsidRPr="000A3559">
        <w:rPr>
          <w:rStyle w:val="ffline"/>
          <w:rFonts w:ascii="Courier New" w:hAnsi="Courier New" w:cs="Courier New"/>
          <w:b/>
          <w:caps/>
          <w:sz w:val="20"/>
          <w:szCs w:val="20"/>
        </w:rPr>
        <w:t>ccttgtgatg</w:t>
      </w:r>
    </w:p>
    <w:p w:rsidR="000A3559" w:rsidRPr="000A3559" w:rsidRDefault="000A3559" w:rsidP="000A3559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0A3559">
        <w:rPr>
          <w:rStyle w:val="ffline"/>
          <w:rFonts w:ascii="Courier New" w:hAnsi="Courier New" w:cs="Courier New"/>
          <w:b/>
          <w:caps/>
          <w:sz w:val="20"/>
          <w:szCs w:val="20"/>
        </w:rPr>
        <w:t>atcactaccgtttaaaagattgaaaaagaatatttttttgaccaataagtccagtttatt</w:t>
      </w:r>
    </w:p>
    <w:p w:rsidR="000A3559" w:rsidRPr="000A3559" w:rsidRDefault="000A3559" w:rsidP="000A3559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0A3559">
        <w:rPr>
          <w:rStyle w:val="ffline"/>
          <w:rFonts w:ascii="Courier New" w:hAnsi="Courier New" w:cs="Courier New"/>
          <w:b/>
          <w:caps/>
          <w:sz w:val="20"/>
          <w:szCs w:val="20"/>
        </w:rPr>
        <w:t>caaaaaaaggcgctttgtatacctttaggaaaaagataatctcagcaaaaataagggcat</w:t>
      </w:r>
    </w:p>
    <w:p w:rsidR="000A3559" w:rsidRPr="000A3559" w:rsidRDefault="000A3559" w:rsidP="000A3559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0A3559">
        <w:rPr>
          <w:rStyle w:val="ffline"/>
          <w:rFonts w:ascii="Courier New" w:hAnsi="Courier New" w:cs="Courier New"/>
          <w:b/>
          <w:caps/>
          <w:sz w:val="20"/>
          <w:szCs w:val="20"/>
        </w:rPr>
        <w:t>ttaggccagaaatgaagaacgtagaagtattttggcaagccagggatttcacctaaaaat</w:t>
      </w:r>
    </w:p>
    <w:p w:rsidR="000A3559" w:rsidRPr="000A3559" w:rsidRDefault="000A3559" w:rsidP="000A3559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0A3559">
        <w:rPr>
          <w:rStyle w:val="ffline"/>
          <w:rFonts w:ascii="Courier New" w:hAnsi="Courier New" w:cs="Courier New"/>
          <w:b/>
          <w:caps/>
          <w:sz w:val="20"/>
          <w:szCs w:val="20"/>
        </w:rPr>
        <w:t>taacggttgataatccttctcaaaaataaaagaatgtccttgttagtccaggaaaccgag</w:t>
      </w:r>
    </w:p>
    <w:p w:rsidR="000A3559" w:rsidRPr="000A3559" w:rsidRDefault="000A3559" w:rsidP="000A3559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0A3559">
        <w:rPr>
          <w:rStyle w:val="ffline"/>
          <w:rFonts w:ascii="Courier New" w:hAnsi="Courier New" w:cs="Courier New"/>
          <w:b/>
          <w:caps/>
          <w:sz w:val="20"/>
          <w:szCs w:val="20"/>
        </w:rPr>
        <w:t>gtggcgatcgcctttggatcaagatctattcccagagttgcagaatttgtgccgtgatgg</w:t>
      </w:r>
    </w:p>
    <w:p w:rsidR="000A3559" w:rsidRPr="000A3559" w:rsidRDefault="000A3559" w:rsidP="000A3559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0A3559">
        <w:rPr>
          <w:rStyle w:val="ffline"/>
          <w:rFonts w:ascii="Courier New" w:hAnsi="Courier New" w:cs="Courier New"/>
          <w:b/>
          <w:caps/>
          <w:sz w:val="20"/>
          <w:szCs w:val="20"/>
        </w:rPr>
        <w:t>gatggcgtttcgatttttgtaacccggtgcgatggattggtcaggtgagtagcgatggat</w:t>
      </w:r>
    </w:p>
    <w:p w:rsidR="000A3559" w:rsidRPr="000A3559" w:rsidRDefault="000A3559" w:rsidP="000A3559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0A3559">
        <w:rPr>
          <w:rStyle w:val="ffline"/>
          <w:rFonts w:ascii="Courier New" w:hAnsi="Courier New" w:cs="Courier New"/>
          <w:b/>
          <w:caps/>
          <w:sz w:val="20"/>
          <w:szCs w:val="20"/>
        </w:rPr>
        <w:t>aatttttccggcctcttcaccccaaaaagatctagcggcttccctggggcatgggatgat</w:t>
      </w:r>
    </w:p>
    <w:p w:rsidR="000A3559" w:rsidRDefault="000A3559" w:rsidP="000A3559">
      <w:pPr>
        <w:pStyle w:val="NoSpacing"/>
        <w:rPr>
          <w:rStyle w:val="ffline"/>
          <w:rFonts w:ascii="Courier New" w:hAnsi="Courier New" w:cs="Courier New"/>
          <w:b/>
          <w:caps/>
          <w:sz w:val="20"/>
          <w:szCs w:val="20"/>
        </w:rPr>
      </w:pPr>
      <w:r w:rsidRPr="000A3559">
        <w:rPr>
          <w:rStyle w:val="ffline"/>
          <w:rFonts w:ascii="Courier New" w:hAnsi="Courier New" w:cs="Courier New"/>
          <w:b/>
          <w:caps/>
          <w:sz w:val="20"/>
          <w:szCs w:val="20"/>
        </w:rPr>
        <w:t>aggttaagctgtcttacggtcttttgcccctgattt</w:t>
      </w:r>
      <w:r>
        <w:rPr>
          <w:rStyle w:val="ffline"/>
          <w:rFonts w:ascii="Courier New" w:hAnsi="Courier New" w:cs="Courier New"/>
          <w:b/>
          <w:caps/>
          <w:sz w:val="20"/>
          <w:szCs w:val="20"/>
        </w:rPr>
        <w:t>TTCTATGGTTAGAATTAACGAAAA</w:t>
      </w:r>
    </w:p>
    <w:p w:rsidR="009159B4" w:rsidRPr="009159B4" w:rsidRDefault="000A3559" w:rsidP="009159B4">
      <w:pPr>
        <w:pStyle w:val="NoSpacing"/>
        <w:rPr>
          <w:rStyle w:val="feath"/>
          <w:rFonts w:ascii="Courier New" w:hAnsi="Courier New" w:cs="Courier New"/>
          <w:b/>
          <w:caps/>
          <w:color w:val="auto"/>
          <w:sz w:val="20"/>
          <w:szCs w:val="20"/>
          <w:shd w:val="clear" w:color="auto" w:fill="auto"/>
        </w:rPr>
      </w:pPr>
      <w:r>
        <w:rPr>
          <w:rStyle w:val="ffline"/>
          <w:rFonts w:ascii="Courier New" w:hAnsi="Courier New" w:cs="Courier New"/>
          <w:b/>
          <w:caps/>
          <w:sz w:val="20"/>
          <w:szCs w:val="20"/>
        </w:rPr>
        <w:t>TTACCTCAAA</w:t>
      </w:r>
    </w:p>
    <w:p w:rsidR="009159B4" w:rsidRPr="009159B4" w:rsidRDefault="009159B4" w:rsidP="009159B4">
      <w:pPr>
        <w:pStyle w:val="Heading1"/>
        <w:rPr>
          <w:rStyle w:val="feath"/>
          <w:color w:val="2E74B5" w:themeColor="accent1" w:themeShade="BF"/>
          <w:shd w:val="clear" w:color="auto" w:fill="auto"/>
        </w:rPr>
      </w:pPr>
      <w:r>
        <w:rPr>
          <w:rStyle w:val="feath"/>
          <w:color w:val="2E74B5" w:themeColor="accent1" w:themeShade="BF"/>
          <w:shd w:val="clear" w:color="auto" w:fill="auto"/>
        </w:rPr>
        <w:t>Reference</w:t>
      </w:r>
    </w:p>
    <w:p w:rsidR="009159B4" w:rsidRPr="009159B4" w:rsidRDefault="009152EC" w:rsidP="009159B4">
      <w:pPr>
        <w:pStyle w:val="EndNoteBibliography"/>
        <w:ind w:left="720" w:hanging="720"/>
      </w:pPr>
      <w:r>
        <w:rPr>
          <w:rStyle w:val="feath"/>
          <w:rFonts w:ascii="Courier New" w:hAnsi="Courier New" w:cs="Courier New"/>
          <w:b/>
          <w:caps/>
          <w:color w:val="auto"/>
          <w:sz w:val="20"/>
          <w:szCs w:val="20"/>
        </w:rPr>
        <w:fldChar w:fldCharType="begin"/>
      </w:r>
      <w:r w:rsidR="009159B4">
        <w:rPr>
          <w:rStyle w:val="feath"/>
          <w:rFonts w:ascii="Courier New" w:hAnsi="Courier New" w:cs="Courier New"/>
          <w:b/>
          <w:caps/>
          <w:color w:val="auto"/>
          <w:sz w:val="20"/>
          <w:szCs w:val="20"/>
        </w:rPr>
        <w:instrText xml:space="preserve"> ADDIN EN.REFLIST </w:instrText>
      </w:r>
      <w:r>
        <w:rPr>
          <w:rStyle w:val="feath"/>
          <w:rFonts w:ascii="Courier New" w:hAnsi="Courier New" w:cs="Courier New"/>
          <w:b/>
          <w:caps/>
          <w:color w:val="auto"/>
          <w:sz w:val="20"/>
          <w:szCs w:val="20"/>
        </w:rPr>
        <w:fldChar w:fldCharType="separate"/>
      </w:r>
      <w:r w:rsidR="009159B4" w:rsidRPr="009159B4">
        <w:t xml:space="preserve">Ruffing, A.M. (2014). Improved Free Fatty Acid Production in Cyanobacteria with Synechococcus sp. PCC 7002 as Host. </w:t>
      </w:r>
      <w:r w:rsidR="009159B4" w:rsidRPr="009159B4">
        <w:rPr>
          <w:i/>
        </w:rPr>
        <w:t>Frontiers in Bioengineering and Biotechnology</w:t>
      </w:r>
      <w:r w:rsidR="009159B4" w:rsidRPr="009159B4">
        <w:t xml:space="preserve"> 2. doi: 10.3389/fbioe.2014.00017.</w:t>
      </w:r>
    </w:p>
    <w:p w:rsidR="000A3559" w:rsidRPr="00753CFE" w:rsidRDefault="009152EC" w:rsidP="00E95B50">
      <w:pPr>
        <w:pStyle w:val="NoSpacing"/>
        <w:rPr>
          <w:rStyle w:val="feath"/>
          <w:rFonts w:ascii="Courier New" w:hAnsi="Courier New" w:cs="Courier New"/>
          <w:b/>
          <w:caps/>
          <w:color w:val="auto"/>
          <w:sz w:val="20"/>
          <w:szCs w:val="20"/>
        </w:rPr>
      </w:pPr>
      <w:r>
        <w:rPr>
          <w:rStyle w:val="feath"/>
          <w:rFonts w:ascii="Courier New" w:hAnsi="Courier New" w:cs="Courier New"/>
          <w:b/>
          <w:caps/>
          <w:color w:val="auto"/>
          <w:sz w:val="20"/>
          <w:szCs w:val="20"/>
        </w:rPr>
        <w:fldChar w:fldCharType="end"/>
      </w:r>
    </w:p>
    <w:sectPr w:rsidR="000A3559" w:rsidRPr="00753CFE" w:rsidSect="00786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uffing, Anne">
    <w15:presenceInfo w15:providerId="AD" w15:userId="S-1-5-21-2076390139-1363556362-943750798-61434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rontiers-Scienc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s0svf9vxtsvd1ew5a252t5e22twpzpdvvef&quot;&gt;2016_7002_Tools&lt;record-ids&gt;&lt;item&gt;45&lt;/item&gt;&lt;/record-ids&gt;&lt;/item&gt;&lt;/Libraries&gt;"/>
  </w:docVars>
  <w:rsids>
    <w:rsidRoot w:val="008C3A76"/>
    <w:rsid w:val="00063D10"/>
    <w:rsid w:val="000A3559"/>
    <w:rsid w:val="000B007E"/>
    <w:rsid w:val="000D3807"/>
    <w:rsid w:val="001910FA"/>
    <w:rsid w:val="00195060"/>
    <w:rsid w:val="002F1F7C"/>
    <w:rsid w:val="00385BEE"/>
    <w:rsid w:val="00450339"/>
    <w:rsid w:val="004763BB"/>
    <w:rsid w:val="004A1E46"/>
    <w:rsid w:val="004B4B56"/>
    <w:rsid w:val="005E1864"/>
    <w:rsid w:val="005F3F47"/>
    <w:rsid w:val="005F42B5"/>
    <w:rsid w:val="00617367"/>
    <w:rsid w:val="00685DC1"/>
    <w:rsid w:val="00743192"/>
    <w:rsid w:val="00747357"/>
    <w:rsid w:val="00753CFE"/>
    <w:rsid w:val="007869F7"/>
    <w:rsid w:val="0087255F"/>
    <w:rsid w:val="008C3A76"/>
    <w:rsid w:val="008C4185"/>
    <w:rsid w:val="009152EC"/>
    <w:rsid w:val="009159B4"/>
    <w:rsid w:val="00AB2517"/>
    <w:rsid w:val="00AC1A68"/>
    <w:rsid w:val="00B15EF0"/>
    <w:rsid w:val="00CF753D"/>
    <w:rsid w:val="00D56350"/>
    <w:rsid w:val="00E95B50"/>
    <w:rsid w:val="00ED4369"/>
    <w:rsid w:val="00ED4CA4"/>
    <w:rsid w:val="00EF2E8A"/>
    <w:rsid w:val="00FE4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9F7"/>
  </w:style>
  <w:style w:type="paragraph" w:styleId="Heading1">
    <w:name w:val="heading 1"/>
    <w:basedOn w:val="Normal"/>
    <w:next w:val="Normal"/>
    <w:link w:val="Heading1Char"/>
    <w:uiPriority w:val="9"/>
    <w:qFormat/>
    <w:rsid w:val="008725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A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fline">
    <w:name w:val="ff_line"/>
    <w:basedOn w:val="DefaultParagraphFont"/>
    <w:rsid w:val="008C3A76"/>
  </w:style>
  <w:style w:type="paragraph" w:styleId="NoSpacing">
    <w:name w:val="No Spacing"/>
    <w:uiPriority w:val="1"/>
    <w:qFormat/>
    <w:rsid w:val="008C3A76"/>
    <w:pPr>
      <w:spacing w:after="0" w:line="240" w:lineRule="auto"/>
    </w:pPr>
  </w:style>
  <w:style w:type="character" w:customStyle="1" w:styleId="feath">
    <w:name w:val="feat_h"/>
    <w:basedOn w:val="DefaultParagraphFont"/>
    <w:rsid w:val="008C3A76"/>
    <w:rPr>
      <w:color w:val="FFFFFF"/>
      <w:shd w:val="clear" w:color="auto" w:fill="915133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C3A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3A76"/>
    <w:rPr>
      <w:rFonts w:ascii="Courier New" w:eastAsia="Times New Roman" w:hAnsi="Courier New" w:cs="Courier New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7255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87255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7255F"/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28"/>
      <w:szCs w:val="52"/>
    </w:rPr>
  </w:style>
  <w:style w:type="character" w:styleId="Hyperlink">
    <w:name w:val="Hyperlink"/>
    <w:basedOn w:val="DefaultParagraphFont"/>
    <w:uiPriority w:val="99"/>
    <w:unhideWhenUsed/>
    <w:rsid w:val="0087255F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9159B4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159B4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159B4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159B4"/>
    <w:rPr>
      <w:rFonts w:ascii="Calibri" w:hAnsi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687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7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8371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1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07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44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47473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140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949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17471-8A53-4281-ABBB-3D90676E0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1493</TotalTime>
  <Pages>13</Pages>
  <Words>4173</Words>
  <Characters>23791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Ruffing</dc:creator>
  <cp:keywords/>
  <dc:description/>
  <cp:lastModifiedBy>0005784</cp:lastModifiedBy>
  <cp:revision>22</cp:revision>
  <dcterms:created xsi:type="dcterms:W3CDTF">2016-01-10T21:23:00Z</dcterms:created>
  <dcterms:modified xsi:type="dcterms:W3CDTF">2016-11-08T02:04:00Z</dcterms:modified>
</cp:coreProperties>
</file>