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65" w:rsidRPr="00C128D2" w:rsidRDefault="00814379" w:rsidP="00C128D2">
      <w:pPr>
        <w:pStyle w:val="Heading1"/>
      </w:pPr>
      <w:r>
        <w:t>Additional</w:t>
      </w:r>
      <w:r w:rsidR="00E81265" w:rsidRPr="00C128D2">
        <w:t xml:space="preserve"> information</w:t>
      </w:r>
      <w:r w:rsidR="004861B1" w:rsidRPr="00C128D2">
        <w:t xml:space="preserve"> for</w:t>
      </w:r>
    </w:p>
    <w:p w:rsidR="00E81265" w:rsidRPr="004861B1" w:rsidRDefault="00E81265" w:rsidP="004861B1">
      <w:pPr>
        <w:rPr>
          <w:sz w:val="44"/>
          <w:szCs w:val="44"/>
          <w:vertAlign w:val="subscript"/>
        </w:rPr>
      </w:pPr>
      <w:r w:rsidRPr="004861B1">
        <w:rPr>
          <w:sz w:val="44"/>
          <w:szCs w:val="44"/>
        </w:rPr>
        <w:t xml:space="preserve">Flow cytometric quantification, sorting and sequencing of methanogenic </w:t>
      </w:r>
      <w:r w:rsidR="002F5EA9" w:rsidRPr="002F5EA9">
        <w:rPr>
          <w:sz w:val="44"/>
          <w:szCs w:val="44"/>
        </w:rPr>
        <w:t>a</w:t>
      </w:r>
      <w:r w:rsidRPr="002F5EA9">
        <w:rPr>
          <w:sz w:val="44"/>
          <w:szCs w:val="44"/>
        </w:rPr>
        <w:t>rchaea</w:t>
      </w:r>
      <w:r w:rsidRPr="004861B1">
        <w:rPr>
          <w:sz w:val="44"/>
          <w:szCs w:val="44"/>
        </w:rPr>
        <w:t xml:space="preserve"> based on F</w:t>
      </w:r>
      <w:r w:rsidRPr="004861B1">
        <w:rPr>
          <w:sz w:val="44"/>
          <w:szCs w:val="44"/>
          <w:vertAlign w:val="subscript"/>
        </w:rPr>
        <w:t>420</w:t>
      </w:r>
      <w:r w:rsidRPr="004861B1">
        <w:rPr>
          <w:sz w:val="44"/>
          <w:szCs w:val="44"/>
        </w:rPr>
        <w:t xml:space="preserve"> autofluorescence</w:t>
      </w:r>
    </w:p>
    <w:p w:rsidR="00E81265" w:rsidRPr="00BA3EA4" w:rsidRDefault="00E81265" w:rsidP="00E81265">
      <w:pPr>
        <w:spacing w:after="0" w:line="360" w:lineRule="auto"/>
        <w:jc w:val="both"/>
      </w:pPr>
    </w:p>
    <w:p w:rsidR="00E81265" w:rsidRPr="000B3B25" w:rsidRDefault="00E81265" w:rsidP="00E81265">
      <w:pPr>
        <w:spacing w:after="0" w:line="360" w:lineRule="auto"/>
        <w:jc w:val="both"/>
      </w:pPr>
      <w:r w:rsidRPr="000B3B25">
        <w:t xml:space="preserve">Johannes </w:t>
      </w:r>
      <w:proofErr w:type="spellStart"/>
      <w:r w:rsidRPr="000B3B25">
        <w:t>Lambrecht</w:t>
      </w:r>
      <w:proofErr w:type="spellEnd"/>
      <w:r w:rsidRPr="000B3B25">
        <w:t xml:space="preserve">, Nicolas </w:t>
      </w:r>
      <w:proofErr w:type="spellStart"/>
      <w:r w:rsidRPr="000B3B25">
        <w:t>Cichocki</w:t>
      </w:r>
      <w:proofErr w:type="spellEnd"/>
      <w:r w:rsidRPr="000B3B25">
        <w:t xml:space="preserve">, Thomas </w:t>
      </w:r>
      <w:proofErr w:type="spellStart"/>
      <w:r w:rsidRPr="000B3B25">
        <w:t>Hübschmann</w:t>
      </w:r>
      <w:proofErr w:type="spellEnd"/>
      <w:r w:rsidRPr="000B3B25">
        <w:t xml:space="preserve">, </w:t>
      </w:r>
      <w:r w:rsidR="00B4066C">
        <w:t xml:space="preserve">Christin Koch, </w:t>
      </w:r>
      <w:proofErr w:type="spellStart"/>
      <w:r>
        <w:t>Hauke</w:t>
      </w:r>
      <w:proofErr w:type="spellEnd"/>
      <w:r>
        <w:t xml:space="preserve"> Harms and Susann</w:t>
      </w:r>
      <w:r w:rsidRPr="00BA3EA4">
        <w:t xml:space="preserve"> Müller</w:t>
      </w:r>
    </w:p>
    <w:p w:rsidR="00F9301F" w:rsidRDefault="00E81265" w:rsidP="00F9301F">
      <w:pPr>
        <w:spacing w:after="0" w:line="360" w:lineRule="auto"/>
        <w:jc w:val="both"/>
      </w:pPr>
      <w:proofErr w:type="gramStart"/>
      <w:r w:rsidRPr="00877A08">
        <w:t>Department of Environmental Microbiology, Helmholtz</w:t>
      </w:r>
      <w:r>
        <w:t xml:space="preserve"> </w:t>
      </w:r>
      <w:r w:rsidRPr="00877A08">
        <w:t xml:space="preserve">Centre for Environmental </w:t>
      </w:r>
      <w:r w:rsidRPr="007D71B1">
        <w:t>Research</w:t>
      </w:r>
      <w:r w:rsidR="00D3797E" w:rsidRPr="007D71B1">
        <w:t xml:space="preserve"> - UFZ</w:t>
      </w:r>
      <w:r w:rsidRPr="00877A08">
        <w:t xml:space="preserve">, </w:t>
      </w:r>
      <w:proofErr w:type="spellStart"/>
      <w:r w:rsidRPr="00877A08">
        <w:t>Permoserstr</w:t>
      </w:r>
      <w:proofErr w:type="spellEnd"/>
      <w:r w:rsidRPr="00877A08">
        <w:t>.</w:t>
      </w:r>
      <w:proofErr w:type="gramEnd"/>
      <w:r w:rsidRPr="00877A08">
        <w:t xml:space="preserve"> 15,</w:t>
      </w:r>
      <w:r>
        <w:t xml:space="preserve"> </w:t>
      </w:r>
      <w:r w:rsidRPr="00877A08">
        <w:t>04318 Leipzig, Germany</w:t>
      </w:r>
    </w:p>
    <w:p w:rsidR="00F9301F" w:rsidRPr="00F9301F" w:rsidRDefault="00F9301F" w:rsidP="00F9301F">
      <w:pPr>
        <w:spacing w:after="0" w:line="360" w:lineRule="auto"/>
        <w:jc w:val="both"/>
      </w:pPr>
    </w:p>
    <w:p w:rsidR="004861B1" w:rsidRPr="00F9301F" w:rsidRDefault="00F9301F" w:rsidP="003E5709">
      <w:pPr>
        <w:pStyle w:val="Heading2"/>
      </w:pPr>
      <w:r w:rsidRPr="00F9301F">
        <w:t>Content</w:t>
      </w:r>
      <w:r>
        <w:t>:</w:t>
      </w:r>
    </w:p>
    <w:p w:rsidR="000959BF" w:rsidRPr="000959BF" w:rsidRDefault="008E4FC0" w:rsidP="00ED69A5">
      <w:r w:rsidRPr="0051246C">
        <w:t>S</w:t>
      </w:r>
      <w:r w:rsidR="00251205">
        <w:t>1</w:t>
      </w:r>
      <w:r w:rsidRPr="0051246C">
        <w:rPr>
          <w:b/>
        </w:rPr>
        <w:t>:</w:t>
      </w:r>
      <w:r>
        <w:t xml:space="preserve"> </w:t>
      </w:r>
      <w:r w:rsidR="00DB41F9">
        <w:tab/>
      </w:r>
      <w:r w:rsidR="007A2003">
        <w:t xml:space="preserve">Sample </w:t>
      </w:r>
      <w:r w:rsidR="00A147D5">
        <w:t>o</w:t>
      </w:r>
      <w:r w:rsidR="007A2003">
        <w:t>rigin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  <w:t>2</w:t>
      </w:r>
    </w:p>
    <w:p w:rsidR="00ED69A5" w:rsidRPr="0051246C" w:rsidRDefault="00ED69A5" w:rsidP="00ED69A5">
      <w:pPr>
        <w:rPr>
          <w:b/>
        </w:rPr>
      </w:pPr>
      <w:r>
        <w:t>S</w:t>
      </w:r>
      <w:r w:rsidR="00251205">
        <w:t>2</w:t>
      </w:r>
      <w:r>
        <w:t xml:space="preserve">: </w:t>
      </w:r>
      <w:r w:rsidR="00DB41F9">
        <w:tab/>
      </w:r>
      <w:r>
        <w:t xml:space="preserve">Flow </w:t>
      </w:r>
      <w:r w:rsidR="00A147D5">
        <w:t>c</w:t>
      </w:r>
      <w:r>
        <w:t xml:space="preserve">ytometer </w:t>
      </w:r>
      <w:r w:rsidR="00A147D5">
        <w:t>c</w:t>
      </w:r>
      <w:r>
        <w:t xml:space="preserve">hannel </w:t>
      </w:r>
      <w:r w:rsidR="00A147D5">
        <w:t>t</w:t>
      </w:r>
      <w:r>
        <w:t>est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300D" w:rsidRPr="00A059F2">
        <w:t>3</w:t>
      </w:r>
    </w:p>
    <w:p w:rsidR="00ED69A5" w:rsidRDefault="00ED69A5" w:rsidP="00ED69A5">
      <w:r>
        <w:t>S</w:t>
      </w:r>
      <w:r w:rsidR="00251205">
        <w:t>3</w:t>
      </w:r>
      <w:r>
        <w:t xml:space="preserve">: </w:t>
      </w:r>
      <w:r w:rsidR="00DB41F9">
        <w:tab/>
      </w:r>
      <w:r>
        <w:t>F</w:t>
      </w:r>
      <w:r w:rsidRPr="006072ED">
        <w:rPr>
          <w:vertAlign w:val="subscript"/>
        </w:rPr>
        <w:t>420</w:t>
      </w:r>
      <w:r>
        <w:t xml:space="preserve"> </w:t>
      </w:r>
      <w:r w:rsidR="00A147D5">
        <w:t>f</w:t>
      </w:r>
      <w:r>
        <w:t xml:space="preserve">luorescent communities vs. </w:t>
      </w:r>
      <w:r w:rsidR="00A147D5">
        <w:t>n</w:t>
      </w:r>
      <w:r>
        <w:t>on-</w:t>
      </w:r>
      <w:r w:rsidR="00A147D5">
        <w:t>m</w:t>
      </w:r>
      <w:r>
        <w:t xml:space="preserve">ethanogenic </w:t>
      </w:r>
      <w:r w:rsidR="00A147D5">
        <w:t>c</w:t>
      </w:r>
      <w:r>
        <w:t>ontrol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5DC8">
        <w:t>3</w:t>
      </w:r>
    </w:p>
    <w:p w:rsidR="00DB41F9" w:rsidRPr="00E81265" w:rsidRDefault="00DB41F9" w:rsidP="00DB41F9">
      <w:r>
        <w:t>S</w:t>
      </w:r>
      <w:r w:rsidR="00251205">
        <w:t>4</w:t>
      </w:r>
      <w:r w:rsidR="00630F19">
        <w:t xml:space="preserve">: </w:t>
      </w:r>
      <w:r w:rsidR="00630F19">
        <w:tab/>
        <w:t>Gat</w:t>
      </w:r>
      <w:r>
        <w:t xml:space="preserve">ing strategy for cell </w:t>
      </w:r>
      <w:r w:rsidR="00630F19">
        <w:t>number</w:t>
      </w:r>
      <w:r>
        <w:t xml:space="preserve"> determination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5DC8">
        <w:t>4</w:t>
      </w:r>
    </w:p>
    <w:p w:rsidR="00ED69A5" w:rsidRPr="00F9301F" w:rsidRDefault="00DB41F9" w:rsidP="00ED69A5">
      <w:r>
        <w:t>S</w:t>
      </w:r>
      <w:r w:rsidR="00251205">
        <w:t>5</w:t>
      </w:r>
      <w:r w:rsidR="00ED69A5">
        <w:t xml:space="preserve">: </w:t>
      </w:r>
      <w:r>
        <w:tab/>
      </w:r>
      <w:r w:rsidR="004403AA">
        <w:t>Storage protocol screening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5DC8">
        <w:t>5</w:t>
      </w:r>
    </w:p>
    <w:p w:rsidR="00ED69A5" w:rsidRDefault="00ED69A5" w:rsidP="00ED69A5">
      <w:r w:rsidRPr="000959BF">
        <w:t>S</w:t>
      </w:r>
      <w:r w:rsidR="00251205">
        <w:t>6</w:t>
      </w:r>
      <w:r w:rsidRPr="000959BF">
        <w:t xml:space="preserve">: </w:t>
      </w:r>
      <w:r w:rsidR="00DB41F9">
        <w:tab/>
      </w:r>
      <w:r w:rsidRPr="000959BF">
        <w:t xml:space="preserve">Influence of </w:t>
      </w:r>
      <w:r w:rsidR="00A147D5">
        <w:t>s</w:t>
      </w:r>
      <w:r w:rsidRPr="000959BF">
        <w:t xml:space="preserve">ample </w:t>
      </w:r>
      <w:r w:rsidR="00A147D5">
        <w:t>s</w:t>
      </w:r>
      <w:r w:rsidRPr="000959BF">
        <w:t>torage on F</w:t>
      </w:r>
      <w:r w:rsidRPr="000959BF">
        <w:rPr>
          <w:vertAlign w:val="subscript"/>
        </w:rPr>
        <w:t>420</w:t>
      </w:r>
      <w:r w:rsidRPr="000959BF">
        <w:t xml:space="preserve"> </w:t>
      </w:r>
      <w:r w:rsidR="00A147D5">
        <w:t>f</w:t>
      </w:r>
      <w:r w:rsidRPr="000959BF">
        <w:t>luorescence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5DC8">
        <w:t>6</w:t>
      </w:r>
    </w:p>
    <w:p w:rsidR="003E5BFB" w:rsidRDefault="003E5BFB" w:rsidP="003E5BFB">
      <w:r w:rsidRPr="003E5BFB">
        <w:t>S</w:t>
      </w:r>
      <w:r w:rsidR="00251205">
        <w:t>7</w:t>
      </w:r>
      <w:r w:rsidRPr="003E5BFB">
        <w:t>:</w:t>
      </w:r>
      <w:r>
        <w:tab/>
      </w:r>
      <w:r w:rsidRPr="003E5BFB">
        <w:t>Nucleic acid staining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D77B72">
        <w:t>1</w:t>
      </w:r>
      <w:r w:rsidR="00BE5DC8">
        <w:t>0</w:t>
      </w:r>
    </w:p>
    <w:p w:rsidR="00E90880" w:rsidRPr="003E5BFB" w:rsidRDefault="00E90880" w:rsidP="003E5BFB">
      <w:r>
        <w:t>S</w:t>
      </w:r>
      <w:r w:rsidR="00251205">
        <w:t>8</w:t>
      </w:r>
      <w:r>
        <w:t>:</w:t>
      </w:r>
      <w:r>
        <w:tab/>
        <w:t>Community analysis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5DC8">
        <w:t>11</w:t>
      </w:r>
    </w:p>
    <w:p w:rsidR="00ED69A5" w:rsidRDefault="00DB41F9">
      <w:r>
        <w:t>S</w:t>
      </w:r>
      <w:r w:rsidR="00251205">
        <w:t>9</w:t>
      </w:r>
      <w:r>
        <w:t>:</w:t>
      </w:r>
      <w:r>
        <w:tab/>
      </w:r>
      <w:r w:rsidR="007A2003">
        <w:t xml:space="preserve">Sequencing </w:t>
      </w:r>
      <w:r w:rsidR="00A147D5">
        <w:t>p</w:t>
      </w:r>
      <w:r w:rsidR="007A2003">
        <w:t xml:space="preserve">rotocols and </w:t>
      </w:r>
      <w:r w:rsidR="00A147D5">
        <w:t>d</w:t>
      </w:r>
      <w:r w:rsidR="007A2003">
        <w:t>etails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BE5DC8">
        <w:t>12</w:t>
      </w:r>
    </w:p>
    <w:p w:rsidR="00E34FA7" w:rsidRDefault="00DB41F9">
      <w:r>
        <w:t>S</w:t>
      </w:r>
      <w:r w:rsidR="00251205">
        <w:t>10</w:t>
      </w:r>
      <w:r>
        <w:t>:</w:t>
      </w:r>
      <w:r>
        <w:tab/>
      </w:r>
      <w:r w:rsidR="00BF10EA">
        <w:t>Digester</w:t>
      </w:r>
      <w:r w:rsidR="00251205">
        <w:t xml:space="preserve"> screening</w:t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F65F93">
        <w:tab/>
      </w:r>
      <w:r w:rsidR="00D77B72">
        <w:t>1</w:t>
      </w:r>
      <w:r w:rsidR="00BE5DC8">
        <w:t>5</w:t>
      </w:r>
    </w:p>
    <w:p w:rsidR="00127160" w:rsidRPr="00733BB4" w:rsidRDefault="00FF750B">
      <w:r w:rsidRPr="00733BB4">
        <w:br w:type="page"/>
      </w:r>
    </w:p>
    <w:p w:rsidR="00ED69A5" w:rsidRPr="00F9301F" w:rsidRDefault="00ED69A5" w:rsidP="00224969">
      <w:pPr>
        <w:pStyle w:val="Heading2"/>
        <w:spacing w:after="0" w:line="480" w:lineRule="auto"/>
      </w:pPr>
      <w:r>
        <w:lastRenderedPageBreak/>
        <w:t>S</w:t>
      </w:r>
      <w:r w:rsidR="00251205">
        <w:t>1</w:t>
      </w:r>
      <w:r>
        <w:t xml:space="preserve">: Sample </w:t>
      </w:r>
      <w:r w:rsidR="00A147D5">
        <w:t>o</w:t>
      </w:r>
      <w:r w:rsidR="007A2003">
        <w:t>rigin</w:t>
      </w:r>
    </w:p>
    <w:p w:rsidR="004D5308" w:rsidRPr="00C80189" w:rsidRDefault="005D4526" w:rsidP="00A77567">
      <w:pPr>
        <w:pStyle w:val="Heading3"/>
        <w:spacing w:after="0" w:line="360" w:lineRule="auto"/>
      </w:pPr>
      <w:r>
        <w:t>Methanogenic e</w:t>
      </w:r>
      <w:r w:rsidR="00AF7F7F" w:rsidRPr="00AF7F7F">
        <w:t xml:space="preserve">nrichment </w:t>
      </w:r>
      <w:r w:rsidR="00A147D5">
        <w:t>c</w:t>
      </w:r>
      <w:r w:rsidR="00AF7F7F" w:rsidRPr="00AF7F7F">
        <w:t>ulture</w:t>
      </w:r>
      <w:r w:rsidR="003E5709">
        <w:t xml:space="preserve"> </w:t>
      </w:r>
      <w:r w:rsidR="009B5C87">
        <w:t xml:space="preserve">(MEC) </w:t>
      </w:r>
      <w:r w:rsidR="00A147D5">
        <w:t>m</w:t>
      </w:r>
      <w:r w:rsidR="003E5709">
        <w:t>edium</w:t>
      </w:r>
    </w:p>
    <w:p w:rsidR="00BE300D" w:rsidRDefault="00ED69A5" w:rsidP="00A77567">
      <w:pPr>
        <w:spacing w:line="360" w:lineRule="auto"/>
        <w:jc w:val="both"/>
      </w:pPr>
      <w:r>
        <w:t xml:space="preserve">The </w:t>
      </w:r>
      <w:r w:rsidR="009B5C87">
        <w:t xml:space="preserve">MEC </w:t>
      </w:r>
      <w:r w:rsidR="005D4526">
        <w:t>w</w:t>
      </w:r>
      <w:r>
        <w:t xml:space="preserve">as cultivated on a modified </w:t>
      </w:r>
      <w:r w:rsidRPr="00F00CCF">
        <w:t xml:space="preserve">complex DSMZ (Deutsche </w:t>
      </w:r>
      <w:proofErr w:type="spellStart"/>
      <w:r w:rsidRPr="00F00CCF">
        <w:t>Sammlung</w:t>
      </w:r>
      <w:proofErr w:type="spellEnd"/>
      <w:r w:rsidRPr="00F00CCF">
        <w:t xml:space="preserve"> von </w:t>
      </w:r>
      <w:proofErr w:type="spellStart"/>
      <w:r w:rsidRPr="00F00CCF">
        <w:t>Mikroorganismen</w:t>
      </w:r>
      <w:proofErr w:type="spellEnd"/>
      <w:r w:rsidRPr="00F00CCF">
        <w:t xml:space="preserve"> und</w:t>
      </w:r>
      <w:r>
        <w:t xml:space="preserve"> </w:t>
      </w:r>
      <w:proofErr w:type="spellStart"/>
      <w:r w:rsidRPr="00F00CCF">
        <w:t>Zellkulturen</w:t>
      </w:r>
      <w:proofErr w:type="spellEnd"/>
      <w:r w:rsidRPr="00F00CCF">
        <w:t>) medium 120a</w:t>
      </w:r>
      <w:r>
        <w:t xml:space="preserve"> as described </w:t>
      </w:r>
      <w:r w:rsidR="00AF7F7F">
        <w:t xml:space="preserve">by </w:t>
      </w:r>
      <w:r w:rsidR="0052529D">
        <w:fldChar w:fldCharType="begin"/>
      </w:r>
      <w:r w:rsidR="006C150E">
        <w:instrText xml:space="preserve"> ADDIN ZOTERO_ITEM CSL_CITATION {"citationID":"L4iIfsYG","properties":{"formattedCitation":"(Popp, 2016)","plainCitation":"(Popp, 2016)"},"citationItems":[{"id":538,"uris":["http://zotero.org/users/1830472/items/A4F45UBK"],"uri":["http://zotero.org/users/1830472/items/A4F45UBK"],"itemData":{"id":538,"type":"thesis","title":"Alternative substrates for biogas production: Impact of plant secondary metabolites on the anaerobic digestion process","publisher":"Universität Leipzig","publisher-place":"Leipzig","number-of-pages":"145","genre":"PhD. Thesis","event-place":"Leipzig","language":"english","author":[{"family":"Popp","given":"Denny"}],"issued":{"date-parts":[["2016",8,9]]}}}],"schema":"https://github.com/citation-style-language/schema/raw/master/csl-citation.json"} </w:instrText>
      </w:r>
      <w:r w:rsidR="0052529D">
        <w:fldChar w:fldCharType="separate"/>
      </w:r>
      <w:r w:rsidR="00AF7F7F" w:rsidRPr="0058174B">
        <w:t>Popp</w:t>
      </w:r>
      <w:r w:rsidR="006C150E" w:rsidRPr="0058174B">
        <w:t xml:space="preserve"> </w:t>
      </w:r>
      <w:r w:rsidR="00AF7F7F" w:rsidRPr="0058174B">
        <w:t>(</w:t>
      </w:r>
      <w:r w:rsidR="006C150E" w:rsidRPr="0058174B">
        <w:t>2016)</w:t>
      </w:r>
      <w:r w:rsidR="0052529D">
        <w:fldChar w:fldCharType="end"/>
      </w:r>
      <w:r w:rsidR="00AF7F7F">
        <w:t>.</w:t>
      </w:r>
      <w:r w:rsidR="0058174B">
        <w:t xml:space="preserve"> </w:t>
      </w:r>
      <w:r w:rsidR="00AF7F7F">
        <w:t>Ingredients</w:t>
      </w:r>
      <w:r>
        <w:t xml:space="preserve"> were mixed </w:t>
      </w:r>
      <w:r w:rsidRPr="00F00CCF">
        <w:t>under anoxic</w:t>
      </w:r>
      <w:r>
        <w:t xml:space="preserve"> </w:t>
      </w:r>
      <w:r w:rsidRPr="00F00CCF">
        <w:t>conditions (98% N</w:t>
      </w:r>
      <w:r w:rsidRPr="00D3543A">
        <w:rPr>
          <w:vertAlign w:val="subscript"/>
        </w:rPr>
        <w:t>2</w:t>
      </w:r>
      <w:r w:rsidRPr="00F00CCF">
        <w:t xml:space="preserve"> and 2% H</w:t>
      </w:r>
      <w:r w:rsidRPr="00D3543A">
        <w:rPr>
          <w:vertAlign w:val="subscript"/>
        </w:rPr>
        <w:t>2</w:t>
      </w:r>
      <w:r w:rsidRPr="00F00CCF">
        <w:t xml:space="preserve">) </w:t>
      </w:r>
      <w:r>
        <w:t xml:space="preserve">and </w:t>
      </w:r>
      <w:r w:rsidRPr="00F00CCF">
        <w:t xml:space="preserve">23.8 mL </w:t>
      </w:r>
      <w:r>
        <w:t xml:space="preserve">of the medium was added </w:t>
      </w:r>
      <w:r w:rsidRPr="00F00CCF">
        <w:t xml:space="preserve">into 50-mL </w:t>
      </w:r>
      <w:r>
        <w:t>serum</w:t>
      </w:r>
      <w:r w:rsidRPr="00F00CCF">
        <w:t xml:space="preserve"> bottles. </w:t>
      </w:r>
      <w:r w:rsidR="00250FCD" w:rsidRPr="006C150E">
        <w:t>The composition of the medium was as follows:</w:t>
      </w:r>
      <w:r w:rsidR="00550569">
        <w:t xml:space="preserve"> </w:t>
      </w:r>
      <w:r w:rsidR="00897C6D">
        <w:t xml:space="preserve">2 g yeast extract, 1 g </w:t>
      </w:r>
      <w:proofErr w:type="spellStart"/>
      <w:r w:rsidR="00897C6D">
        <w:t>tryptone</w:t>
      </w:r>
      <w:proofErr w:type="spellEnd"/>
      <w:r w:rsidR="00897C6D">
        <w:t>,</w:t>
      </w:r>
      <w:r w:rsidR="00897C6D" w:rsidRPr="00F00CCF">
        <w:t xml:space="preserve"> </w:t>
      </w:r>
      <w:r w:rsidR="00897C6D">
        <w:t>1 g c</w:t>
      </w:r>
      <w:r w:rsidR="00897C6D" w:rsidRPr="00A7745E">
        <w:t>oumarin</w:t>
      </w:r>
      <w:r w:rsidR="00897C6D">
        <w:t>,</w:t>
      </w:r>
      <w:r w:rsidR="00897C6D" w:rsidRPr="00A7745E">
        <w:t xml:space="preserve"> </w:t>
      </w:r>
      <w:r w:rsidR="00250FCD" w:rsidRPr="00F00CCF">
        <w:t>0</w:t>
      </w:r>
      <w:r w:rsidR="006072ED">
        <w:t>.</w:t>
      </w:r>
      <w:r w:rsidR="00250FCD" w:rsidRPr="00F00CCF">
        <w:t xml:space="preserve">348 </w:t>
      </w:r>
      <w:r w:rsidR="00250FCD">
        <w:t>g</w:t>
      </w:r>
      <w:r w:rsidR="00250FCD" w:rsidRPr="00F00CCF">
        <w:t xml:space="preserve"> K</w:t>
      </w:r>
      <w:r w:rsidR="00250FCD" w:rsidRPr="00D3543A">
        <w:rPr>
          <w:vertAlign w:val="subscript"/>
        </w:rPr>
        <w:t>2</w:t>
      </w:r>
      <w:r w:rsidR="00250FCD" w:rsidRPr="00F00CCF">
        <w:t>HPO</w:t>
      </w:r>
      <w:r w:rsidR="00250FCD" w:rsidRPr="00D3543A">
        <w:rPr>
          <w:vertAlign w:val="subscript"/>
        </w:rPr>
        <w:t>4</w:t>
      </w:r>
      <w:r w:rsidR="00250FCD">
        <w:t xml:space="preserve">, </w:t>
      </w:r>
      <w:r w:rsidR="00250FCD" w:rsidRPr="00F00CCF">
        <w:t>0</w:t>
      </w:r>
      <w:r w:rsidR="006072ED">
        <w:t>.</w:t>
      </w:r>
      <w:r w:rsidR="00250FCD" w:rsidRPr="00F00CCF">
        <w:t xml:space="preserve">227 </w:t>
      </w:r>
      <w:r w:rsidR="00250FCD">
        <w:t>g</w:t>
      </w:r>
      <w:r w:rsidR="00250FCD" w:rsidRPr="00F00CCF">
        <w:t xml:space="preserve"> KH</w:t>
      </w:r>
      <w:r w:rsidR="00250FCD" w:rsidRPr="00D3543A">
        <w:rPr>
          <w:vertAlign w:val="subscript"/>
        </w:rPr>
        <w:t>2</w:t>
      </w:r>
      <w:r w:rsidR="00250FCD" w:rsidRPr="00F00CCF">
        <w:t>PO</w:t>
      </w:r>
      <w:r w:rsidR="00250FCD" w:rsidRPr="00D3543A">
        <w:rPr>
          <w:vertAlign w:val="subscript"/>
        </w:rPr>
        <w:t>4</w:t>
      </w:r>
      <w:r w:rsidR="00250FCD">
        <w:t xml:space="preserve">, </w:t>
      </w:r>
      <w:r w:rsidR="00250FCD" w:rsidRPr="00F00CCF">
        <w:t>0</w:t>
      </w:r>
      <w:r w:rsidR="006072ED">
        <w:t>.</w:t>
      </w:r>
      <w:r w:rsidR="00250FCD" w:rsidRPr="00F00CCF">
        <w:t>5</w:t>
      </w:r>
      <w:r w:rsidR="00250FCD">
        <w:t xml:space="preserve"> g</w:t>
      </w:r>
      <w:r w:rsidR="00250FCD" w:rsidRPr="00F00CCF">
        <w:t xml:space="preserve"> NH</w:t>
      </w:r>
      <w:r w:rsidR="00250FCD" w:rsidRPr="00D3543A">
        <w:rPr>
          <w:vertAlign w:val="subscript"/>
        </w:rPr>
        <w:t>4</w:t>
      </w:r>
      <w:r w:rsidR="00250FCD" w:rsidRPr="00F00CCF">
        <w:t>Cl</w:t>
      </w:r>
      <w:r w:rsidR="00250FCD">
        <w:t xml:space="preserve">, </w:t>
      </w:r>
      <w:r w:rsidR="00250FCD" w:rsidRPr="00F00CCF">
        <w:t>0</w:t>
      </w:r>
      <w:r w:rsidR="006072ED">
        <w:t>.</w:t>
      </w:r>
      <w:r w:rsidR="00250FCD">
        <w:t>406 g</w:t>
      </w:r>
      <w:r w:rsidR="00250FCD" w:rsidRPr="00F00CCF">
        <w:t xml:space="preserve"> MgCl</w:t>
      </w:r>
      <w:r w:rsidR="00250FCD" w:rsidRPr="00D3543A">
        <w:rPr>
          <w:vertAlign w:val="subscript"/>
        </w:rPr>
        <w:t>2</w:t>
      </w:r>
      <w:r w:rsidR="00250FCD" w:rsidRPr="00F00CCF">
        <w:t xml:space="preserve"> x 6 H</w:t>
      </w:r>
      <w:r w:rsidR="00250FCD" w:rsidRPr="00D3543A">
        <w:rPr>
          <w:vertAlign w:val="subscript"/>
        </w:rPr>
        <w:t>2</w:t>
      </w:r>
      <w:r w:rsidR="00250FCD" w:rsidRPr="00F00CCF">
        <w:t>O</w:t>
      </w:r>
      <w:r w:rsidR="00250FCD">
        <w:t xml:space="preserve">, </w:t>
      </w:r>
      <w:r w:rsidR="00250FCD" w:rsidRPr="00F00CCF">
        <w:t>0</w:t>
      </w:r>
      <w:r w:rsidR="006072ED">
        <w:t>.</w:t>
      </w:r>
      <w:r w:rsidR="00250FCD">
        <w:t>25</w:t>
      </w:r>
      <w:r w:rsidR="0058174B">
        <w:t> </w:t>
      </w:r>
      <w:r w:rsidR="00250FCD">
        <w:t xml:space="preserve">g </w:t>
      </w:r>
      <w:r w:rsidR="00250FCD" w:rsidRPr="00F00CCF">
        <w:t>CaCl</w:t>
      </w:r>
      <w:r w:rsidR="00250FCD" w:rsidRPr="00D3543A">
        <w:rPr>
          <w:vertAlign w:val="subscript"/>
        </w:rPr>
        <w:t>2</w:t>
      </w:r>
      <w:r w:rsidR="00250FCD" w:rsidRPr="00F00CCF">
        <w:t xml:space="preserve"> x 2 H</w:t>
      </w:r>
      <w:r w:rsidR="00250FCD" w:rsidRPr="00D3543A">
        <w:rPr>
          <w:vertAlign w:val="subscript"/>
        </w:rPr>
        <w:t>2</w:t>
      </w:r>
      <w:r w:rsidR="00515FB4">
        <w:t xml:space="preserve">O, </w:t>
      </w:r>
      <w:r w:rsidR="00515FB4" w:rsidRPr="00797849">
        <w:t>2</w:t>
      </w:r>
      <w:r w:rsidR="006072ED">
        <w:t>.</w:t>
      </w:r>
      <w:r w:rsidR="00515FB4" w:rsidRPr="00797849">
        <w:t>25</w:t>
      </w:r>
      <w:r w:rsidR="0058174B">
        <w:t> </w:t>
      </w:r>
      <w:r w:rsidR="00515FB4">
        <w:t>g</w:t>
      </w:r>
      <w:r w:rsidR="00515FB4" w:rsidRPr="00797849">
        <w:t xml:space="preserve"> </w:t>
      </w:r>
      <w:proofErr w:type="spellStart"/>
      <w:r w:rsidR="00250FCD" w:rsidRPr="00797849">
        <w:t>NaCl</w:t>
      </w:r>
      <w:proofErr w:type="spellEnd"/>
      <w:r w:rsidR="00515FB4">
        <w:t xml:space="preserve">, </w:t>
      </w:r>
      <w:r w:rsidR="00515FB4" w:rsidRPr="00F00CCF">
        <w:t>1</w:t>
      </w:r>
      <w:r w:rsidR="006072ED">
        <w:t>.</w:t>
      </w:r>
      <w:r w:rsidR="00515FB4" w:rsidRPr="00F00CCF">
        <w:t>42</w:t>
      </w:r>
      <w:r w:rsidR="00F5379F">
        <w:t> </w:t>
      </w:r>
      <w:r w:rsidR="00515FB4" w:rsidRPr="00F00CCF">
        <w:t>m</w:t>
      </w:r>
      <w:r w:rsidR="00515FB4">
        <w:t>g</w:t>
      </w:r>
      <w:r w:rsidR="00515FB4" w:rsidRPr="00F00CCF">
        <w:t xml:space="preserve"> </w:t>
      </w:r>
      <w:r w:rsidR="00250FCD" w:rsidRPr="00F00CCF">
        <w:t>FeCl</w:t>
      </w:r>
      <w:r w:rsidR="00250FCD" w:rsidRPr="00D3543A">
        <w:rPr>
          <w:vertAlign w:val="subscript"/>
        </w:rPr>
        <w:t>2</w:t>
      </w:r>
      <w:r w:rsidR="00250FCD" w:rsidRPr="00F00CCF">
        <w:t xml:space="preserve"> x 4</w:t>
      </w:r>
      <w:r w:rsidR="00F5379F">
        <w:t> </w:t>
      </w:r>
      <w:r w:rsidR="00250FCD" w:rsidRPr="00F00CCF">
        <w:t>H</w:t>
      </w:r>
      <w:r w:rsidR="00250FCD" w:rsidRPr="00D3543A">
        <w:rPr>
          <w:vertAlign w:val="subscript"/>
        </w:rPr>
        <w:t>2</w:t>
      </w:r>
      <w:r w:rsidR="00897C6D">
        <w:t>O and</w:t>
      </w:r>
      <w:r w:rsidR="00515FB4">
        <w:t xml:space="preserve"> 1 mg </w:t>
      </w:r>
      <w:proofErr w:type="spellStart"/>
      <w:r w:rsidR="00F5379F">
        <w:t>r</w:t>
      </w:r>
      <w:r w:rsidR="00250FCD" w:rsidRPr="00E101CB">
        <w:t>esazurin</w:t>
      </w:r>
      <w:proofErr w:type="spellEnd"/>
      <w:r w:rsidR="00515FB4">
        <w:t xml:space="preserve"> where mixed with 1</w:t>
      </w:r>
      <w:r w:rsidR="00897C6D">
        <w:t> </w:t>
      </w:r>
      <w:r w:rsidR="00515FB4">
        <w:t>mL of t</w:t>
      </w:r>
      <w:r w:rsidR="00250FCD" w:rsidRPr="00E101CB">
        <w:t>race e</w:t>
      </w:r>
      <w:r w:rsidR="00250FCD">
        <w:t>lement</w:t>
      </w:r>
      <w:r w:rsidR="00515FB4">
        <w:t xml:space="preserve"> solution 10, consisting of </w:t>
      </w:r>
      <w:r w:rsidR="00515FB4" w:rsidRPr="0058174B">
        <w:t>1</w:t>
      </w:r>
      <w:r w:rsidR="006072ED">
        <w:t>.</w:t>
      </w:r>
      <w:r w:rsidR="006005D8">
        <w:t>5 </w:t>
      </w:r>
      <w:r w:rsidR="00515FB4" w:rsidRPr="004D5308">
        <w:t>g</w:t>
      </w:r>
      <w:r w:rsidR="006005D8">
        <w:t> </w:t>
      </w:r>
      <w:r w:rsidR="00515FB4" w:rsidRPr="004D5308">
        <w:t>L</w:t>
      </w:r>
      <w:r w:rsidR="00515FB4" w:rsidRPr="00D3543A">
        <w:rPr>
          <w:vertAlign w:val="superscript"/>
        </w:rPr>
        <w:t>-1</w:t>
      </w:r>
      <w:r w:rsidR="00515FB4" w:rsidRPr="00515FB4">
        <w:t xml:space="preserve"> </w:t>
      </w:r>
      <w:r w:rsidR="00250FCD" w:rsidRPr="0058174B">
        <w:t>FeCl</w:t>
      </w:r>
      <w:r w:rsidR="00250FCD" w:rsidRPr="00BE300D">
        <w:rPr>
          <w:vertAlign w:val="subscript"/>
        </w:rPr>
        <w:t>2</w:t>
      </w:r>
      <w:r w:rsidR="00250FCD" w:rsidRPr="0058174B">
        <w:t xml:space="preserve"> x 4 H</w:t>
      </w:r>
      <w:r w:rsidR="00250FCD" w:rsidRPr="00BE300D">
        <w:rPr>
          <w:vertAlign w:val="subscript"/>
        </w:rPr>
        <w:t>2</w:t>
      </w:r>
      <w:r w:rsidR="00515FB4" w:rsidRPr="0058174B">
        <w:t>O, 6</w:t>
      </w:r>
      <w:r w:rsidR="0058174B">
        <w:t> </w:t>
      </w:r>
      <w:r w:rsidR="00515FB4" w:rsidRPr="004D5308">
        <w:t>mg</w:t>
      </w:r>
      <w:r w:rsidR="006005D8">
        <w:t xml:space="preserve"> </w:t>
      </w:r>
      <w:r w:rsidR="00515FB4" w:rsidRPr="004D5308">
        <w:t>L</w:t>
      </w:r>
      <w:r w:rsidR="00515FB4" w:rsidRPr="00D3543A">
        <w:rPr>
          <w:vertAlign w:val="superscript"/>
        </w:rPr>
        <w:t>-1</w:t>
      </w:r>
      <w:r w:rsidR="00D3543A">
        <w:t> </w:t>
      </w:r>
      <w:r w:rsidR="00250FCD" w:rsidRPr="0058174B">
        <w:t>H</w:t>
      </w:r>
      <w:r w:rsidR="00250FCD" w:rsidRPr="00D3543A">
        <w:rPr>
          <w:vertAlign w:val="subscript"/>
        </w:rPr>
        <w:t>3</w:t>
      </w:r>
      <w:r w:rsidR="00250FCD" w:rsidRPr="0058174B">
        <w:t>BO</w:t>
      </w:r>
      <w:r w:rsidR="00250FCD" w:rsidRPr="00D3543A">
        <w:rPr>
          <w:vertAlign w:val="subscript"/>
        </w:rPr>
        <w:t>3</w:t>
      </w:r>
      <w:r w:rsidR="00250FCD" w:rsidRPr="0058174B">
        <w:t xml:space="preserve">, </w:t>
      </w:r>
      <w:r w:rsidR="00515FB4" w:rsidRPr="0058174B">
        <w:t xml:space="preserve">190 </w:t>
      </w:r>
      <w:r w:rsidR="00515FB4" w:rsidRPr="004D5308">
        <w:t>mg</w:t>
      </w:r>
      <w:r w:rsidR="006005D8">
        <w:t xml:space="preserve"> </w:t>
      </w:r>
      <w:r w:rsidR="00515FB4" w:rsidRPr="004D5308">
        <w:t>L</w:t>
      </w:r>
      <w:r w:rsidR="00515FB4" w:rsidRPr="00F5379F">
        <w:rPr>
          <w:vertAlign w:val="superscript"/>
        </w:rPr>
        <w:t>-1</w:t>
      </w:r>
      <w:r w:rsidR="00515FB4" w:rsidRPr="0058174B">
        <w:t xml:space="preserve"> </w:t>
      </w:r>
      <w:r w:rsidR="00250FCD" w:rsidRPr="0058174B">
        <w:t>CoCl</w:t>
      </w:r>
      <w:r w:rsidR="00250FCD" w:rsidRPr="00D3543A">
        <w:rPr>
          <w:vertAlign w:val="subscript"/>
        </w:rPr>
        <w:t>2</w:t>
      </w:r>
      <w:r w:rsidR="00897C6D">
        <w:t> x </w:t>
      </w:r>
      <w:r w:rsidR="00250FCD" w:rsidRPr="0058174B">
        <w:t>6 H</w:t>
      </w:r>
      <w:r w:rsidR="00250FCD" w:rsidRPr="00D3543A">
        <w:rPr>
          <w:vertAlign w:val="subscript"/>
        </w:rPr>
        <w:t>2</w:t>
      </w:r>
      <w:r w:rsidR="00250FCD" w:rsidRPr="0058174B">
        <w:t xml:space="preserve">O, </w:t>
      </w:r>
      <w:r w:rsidR="00515FB4" w:rsidRPr="0058174B">
        <w:t xml:space="preserve">100 </w:t>
      </w:r>
      <w:r w:rsidR="00515FB4" w:rsidRPr="004D5308">
        <w:t>mg</w:t>
      </w:r>
      <w:r w:rsidR="006005D8">
        <w:t xml:space="preserve"> </w:t>
      </w:r>
      <w:r w:rsidR="00515FB4" w:rsidRPr="004D5308">
        <w:t>L</w:t>
      </w:r>
      <w:r w:rsidR="00515FB4" w:rsidRPr="00F5379F">
        <w:rPr>
          <w:vertAlign w:val="superscript"/>
        </w:rPr>
        <w:t>-1</w:t>
      </w:r>
      <w:r w:rsidR="00515FB4" w:rsidRPr="0058174B">
        <w:t xml:space="preserve"> </w:t>
      </w:r>
      <w:r w:rsidR="00250FCD" w:rsidRPr="0058174B">
        <w:t>MnCl</w:t>
      </w:r>
      <w:r w:rsidR="00250FCD" w:rsidRPr="00BE300D">
        <w:rPr>
          <w:vertAlign w:val="subscript"/>
        </w:rPr>
        <w:t>2</w:t>
      </w:r>
      <w:r w:rsidR="00250FCD" w:rsidRPr="0058174B">
        <w:t xml:space="preserve"> x 4 H</w:t>
      </w:r>
      <w:r w:rsidR="00250FCD" w:rsidRPr="00D3543A">
        <w:rPr>
          <w:vertAlign w:val="subscript"/>
        </w:rPr>
        <w:t>2</w:t>
      </w:r>
      <w:r w:rsidR="00250FCD" w:rsidRPr="0058174B">
        <w:t>O,</w:t>
      </w:r>
      <w:r w:rsidR="00515FB4" w:rsidRPr="0058174B">
        <w:t xml:space="preserve"> 70 </w:t>
      </w:r>
      <w:r w:rsidR="00515FB4" w:rsidRPr="004D5308">
        <w:t>mg</w:t>
      </w:r>
      <w:r w:rsidR="006005D8">
        <w:t xml:space="preserve"> </w:t>
      </w:r>
      <w:r w:rsidR="00515FB4" w:rsidRPr="004D5308">
        <w:t>L</w:t>
      </w:r>
      <w:r w:rsidR="00515FB4" w:rsidRPr="00F5379F">
        <w:rPr>
          <w:vertAlign w:val="superscript"/>
        </w:rPr>
        <w:t>-1</w:t>
      </w:r>
      <w:r w:rsidR="00515FB4" w:rsidRPr="0058174B">
        <w:t xml:space="preserve"> </w:t>
      </w:r>
      <w:r w:rsidR="00250FCD" w:rsidRPr="0058174B">
        <w:t>ZnCl</w:t>
      </w:r>
      <w:r w:rsidR="00250FCD" w:rsidRPr="00D3543A">
        <w:rPr>
          <w:vertAlign w:val="subscript"/>
        </w:rPr>
        <w:t>2</w:t>
      </w:r>
      <w:r w:rsidR="00250FCD" w:rsidRPr="0058174B">
        <w:t xml:space="preserve">, </w:t>
      </w:r>
      <w:r w:rsidR="00515FB4" w:rsidRPr="0058174B">
        <w:t>36</w:t>
      </w:r>
      <w:r w:rsidR="006005D8">
        <w:t> </w:t>
      </w:r>
      <w:r w:rsidR="00515FB4" w:rsidRPr="004D5308">
        <w:t>mg</w:t>
      </w:r>
      <w:r w:rsidR="006005D8">
        <w:t xml:space="preserve"> </w:t>
      </w:r>
      <w:r w:rsidR="00515FB4" w:rsidRPr="004D5308">
        <w:t>L</w:t>
      </w:r>
      <w:r w:rsidR="00515FB4" w:rsidRPr="00F5379F">
        <w:rPr>
          <w:vertAlign w:val="superscript"/>
        </w:rPr>
        <w:t>-1</w:t>
      </w:r>
      <w:r w:rsidR="00515FB4" w:rsidRPr="0058174B">
        <w:t xml:space="preserve"> </w:t>
      </w:r>
      <w:r w:rsidR="00250FCD" w:rsidRPr="0058174B">
        <w:t>Na</w:t>
      </w:r>
      <w:r w:rsidR="00250FCD" w:rsidRPr="00D3543A">
        <w:rPr>
          <w:vertAlign w:val="subscript"/>
        </w:rPr>
        <w:t>2</w:t>
      </w:r>
      <w:r w:rsidR="00250FCD" w:rsidRPr="0058174B">
        <w:t>MoO</w:t>
      </w:r>
      <w:r w:rsidR="00250FCD" w:rsidRPr="00D3543A">
        <w:rPr>
          <w:vertAlign w:val="subscript"/>
        </w:rPr>
        <w:t>4</w:t>
      </w:r>
      <w:r w:rsidR="00250FCD" w:rsidRPr="0058174B">
        <w:t xml:space="preserve"> x 2 H</w:t>
      </w:r>
      <w:r w:rsidR="00250FCD" w:rsidRPr="00D3543A">
        <w:rPr>
          <w:vertAlign w:val="subscript"/>
        </w:rPr>
        <w:t>2</w:t>
      </w:r>
      <w:r w:rsidR="00250FCD" w:rsidRPr="0058174B">
        <w:t>O,</w:t>
      </w:r>
      <w:r w:rsidR="00515FB4" w:rsidRPr="0058174B">
        <w:t xml:space="preserve"> 24</w:t>
      </w:r>
      <w:r w:rsidR="00D3543A">
        <w:t> </w:t>
      </w:r>
      <w:r w:rsidR="00515FB4" w:rsidRPr="004D5308">
        <w:t>mg</w:t>
      </w:r>
      <w:r w:rsidR="006005D8">
        <w:t xml:space="preserve"> </w:t>
      </w:r>
      <w:r w:rsidR="00515FB4" w:rsidRPr="004D5308">
        <w:t>L</w:t>
      </w:r>
      <w:r w:rsidR="00D3543A">
        <w:rPr>
          <w:vertAlign w:val="superscript"/>
        </w:rPr>
        <w:noBreakHyphen/>
      </w:r>
      <w:r w:rsidR="00515FB4" w:rsidRPr="00D3543A">
        <w:rPr>
          <w:vertAlign w:val="superscript"/>
        </w:rPr>
        <w:t>1</w:t>
      </w:r>
      <w:r w:rsidR="00515FB4" w:rsidRPr="0058174B">
        <w:t xml:space="preserve"> </w:t>
      </w:r>
      <w:r w:rsidR="00250FCD" w:rsidRPr="0058174B">
        <w:t>NiCl</w:t>
      </w:r>
      <w:r w:rsidR="00250FCD" w:rsidRPr="00D3543A">
        <w:rPr>
          <w:vertAlign w:val="subscript"/>
        </w:rPr>
        <w:t>2</w:t>
      </w:r>
      <w:r w:rsidR="00250FCD" w:rsidRPr="0058174B">
        <w:t xml:space="preserve"> x 6 H</w:t>
      </w:r>
      <w:r w:rsidR="00250FCD" w:rsidRPr="00D3543A">
        <w:rPr>
          <w:vertAlign w:val="subscript"/>
        </w:rPr>
        <w:t>2</w:t>
      </w:r>
      <w:r w:rsidR="00515FB4" w:rsidRPr="0058174B">
        <w:t>O and 2</w:t>
      </w:r>
      <w:r w:rsidR="00897C6D">
        <w:t> </w:t>
      </w:r>
      <w:r w:rsidR="00515FB4" w:rsidRPr="00CC05A6">
        <w:t>mg</w:t>
      </w:r>
      <w:r w:rsidR="006005D8">
        <w:t xml:space="preserve"> </w:t>
      </w:r>
      <w:r w:rsidR="00515FB4" w:rsidRPr="00CC05A6">
        <w:t>L</w:t>
      </w:r>
      <w:r w:rsidR="00515FB4" w:rsidRPr="00D3543A">
        <w:rPr>
          <w:vertAlign w:val="superscript"/>
        </w:rPr>
        <w:t>-1</w:t>
      </w:r>
      <w:r w:rsidR="00515FB4" w:rsidRPr="0058174B">
        <w:t xml:space="preserve"> </w:t>
      </w:r>
      <w:r w:rsidR="00250FCD" w:rsidRPr="0058174B">
        <w:t>CuCl</w:t>
      </w:r>
      <w:r w:rsidR="00250FCD" w:rsidRPr="00D3543A">
        <w:rPr>
          <w:vertAlign w:val="subscript"/>
        </w:rPr>
        <w:t>2</w:t>
      </w:r>
      <w:r w:rsidR="00250FCD" w:rsidRPr="0058174B">
        <w:t xml:space="preserve"> x 2 H</w:t>
      </w:r>
      <w:r w:rsidR="00250FCD" w:rsidRPr="00D3543A">
        <w:rPr>
          <w:vertAlign w:val="subscript"/>
        </w:rPr>
        <w:t>2</w:t>
      </w:r>
      <w:r w:rsidR="00F5379F">
        <w:t>O. All components were dissolved in</w:t>
      </w:r>
      <w:r w:rsidR="00515FB4" w:rsidRPr="0058174B">
        <w:t xml:space="preserve"> </w:t>
      </w:r>
      <w:r w:rsidR="00515FB4">
        <w:t xml:space="preserve">960 mL </w:t>
      </w:r>
      <w:r w:rsidR="00F5379F">
        <w:t>a</w:t>
      </w:r>
      <w:r w:rsidR="00250FCD" w:rsidRPr="001F66D7">
        <w:t xml:space="preserve">qua </w:t>
      </w:r>
      <w:proofErr w:type="spellStart"/>
      <w:r w:rsidR="00250FCD" w:rsidRPr="001F66D7">
        <w:t>dest</w:t>
      </w:r>
      <w:proofErr w:type="spellEnd"/>
      <w:r w:rsidR="00250FCD" w:rsidRPr="001F66D7">
        <w:t>.</w:t>
      </w:r>
      <w:r w:rsidR="00515FB4">
        <w:t xml:space="preserve"> </w:t>
      </w:r>
      <w:proofErr w:type="gramStart"/>
      <w:r w:rsidR="00515FB4">
        <w:t>and</w:t>
      </w:r>
      <w:proofErr w:type="gramEnd"/>
      <w:r w:rsidR="00515FB4">
        <w:t xml:space="preserve"> the</w:t>
      </w:r>
      <w:r w:rsidR="00250FCD" w:rsidRPr="003F0D4B">
        <w:t xml:space="preserve"> pH </w:t>
      </w:r>
      <w:r w:rsidR="00515FB4">
        <w:t xml:space="preserve">set </w:t>
      </w:r>
      <w:r w:rsidR="00250FCD">
        <w:t xml:space="preserve">to </w:t>
      </w:r>
      <w:r w:rsidR="00250FCD" w:rsidRPr="003F0D4B">
        <w:t>ca. 4</w:t>
      </w:r>
      <w:r w:rsidR="006072ED">
        <w:t>.</w:t>
      </w:r>
      <w:r w:rsidR="00250FCD" w:rsidRPr="003F0D4B">
        <w:t xml:space="preserve">0 </w:t>
      </w:r>
      <w:r w:rsidR="00250FCD">
        <w:t>with</w:t>
      </w:r>
      <w:r w:rsidR="00250FCD" w:rsidRPr="003F0D4B">
        <w:t xml:space="preserve"> </w:t>
      </w:r>
      <w:proofErr w:type="spellStart"/>
      <w:r w:rsidR="00250FCD" w:rsidRPr="003F0D4B">
        <w:t>HC</w:t>
      </w:r>
      <w:r w:rsidR="00A7415E">
        <w:t>l</w:t>
      </w:r>
      <w:proofErr w:type="spellEnd"/>
      <w:r w:rsidR="00250FCD" w:rsidRPr="003F0D4B">
        <w:t>.</w:t>
      </w:r>
      <w:r w:rsidR="00550569">
        <w:t xml:space="preserve"> </w:t>
      </w:r>
      <w:r>
        <w:t xml:space="preserve">After </w:t>
      </w:r>
      <w:r w:rsidRPr="00F00CCF">
        <w:t>seali</w:t>
      </w:r>
      <w:r>
        <w:t xml:space="preserve">ng with butyl rubber stoppers and </w:t>
      </w:r>
      <w:r w:rsidRPr="00F00CCF">
        <w:t>autoclaving</w:t>
      </w:r>
      <w:r>
        <w:t>,</w:t>
      </w:r>
      <w:r w:rsidRPr="00F00CCF">
        <w:t xml:space="preserve"> 0.1</w:t>
      </w:r>
      <w:r w:rsidR="0058174B">
        <w:t> </w:t>
      </w:r>
      <w:r w:rsidRPr="00F00CCF">
        <w:t>mL sterile vitamin solution</w:t>
      </w:r>
      <w:r>
        <w:t xml:space="preserve"> </w:t>
      </w:r>
      <w:r w:rsidRPr="00F00CCF">
        <w:t>(DSM141), 0.5</w:t>
      </w:r>
      <w:r w:rsidR="0058174B">
        <w:t> </w:t>
      </w:r>
      <w:r w:rsidRPr="00F00CCF">
        <w:t xml:space="preserve">mL </w:t>
      </w:r>
      <w:r w:rsidR="00F5379F">
        <w:t>sterile cysteine solution (</w:t>
      </w:r>
      <w:r w:rsidR="006005D8">
        <w:t>30 </w:t>
      </w:r>
      <w:r w:rsidRPr="00F00CCF">
        <w:t>m</w:t>
      </w:r>
      <w:r w:rsidR="00D3543A" w:rsidRPr="00F00CCF">
        <w:t>g</w:t>
      </w:r>
      <w:r w:rsidR="006005D8">
        <w:t xml:space="preserve"> </w:t>
      </w:r>
      <w:r w:rsidR="00D3543A">
        <w:t>L</w:t>
      </w:r>
      <w:r w:rsidR="00D3543A" w:rsidRPr="00D3543A">
        <w:rPr>
          <w:vertAlign w:val="superscript"/>
        </w:rPr>
        <w:t>-1</w:t>
      </w:r>
      <w:r w:rsidRPr="00F00CCF">
        <w:t>) and 0.5</w:t>
      </w:r>
      <w:r w:rsidR="0058174B">
        <w:t> </w:t>
      </w:r>
      <w:r w:rsidRPr="00F00CCF">
        <w:t>mL sterile</w:t>
      </w:r>
      <w:r>
        <w:t xml:space="preserve"> </w:t>
      </w:r>
      <w:r w:rsidRPr="00F00CCF">
        <w:t>NaHCO</w:t>
      </w:r>
      <w:r w:rsidRPr="00D3543A">
        <w:rPr>
          <w:vertAlign w:val="subscript"/>
        </w:rPr>
        <w:t>3</w:t>
      </w:r>
      <w:r w:rsidRPr="00F00CCF">
        <w:t xml:space="preserve"> </w:t>
      </w:r>
      <w:r w:rsidR="00F5379F">
        <w:t xml:space="preserve">solution </w:t>
      </w:r>
      <w:r w:rsidRPr="00F00CCF">
        <w:t>(84 g</w:t>
      </w:r>
      <w:r w:rsidR="006005D8">
        <w:t xml:space="preserve"> </w:t>
      </w:r>
      <w:r w:rsidR="00D3543A">
        <w:t>L</w:t>
      </w:r>
      <w:r w:rsidR="00D3543A" w:rsidRPr="00D3543A">
        <w:rPr>
          <w:vertAlign w:val="superscript"/>
        </w:rPr>
        <w:t>-1</w:t>
      </w:r>
      <w:r w:rsidRPr="00F00CCF">
        <w:t>) were added. The pH value was adjusted to 7.5 - 7.9 by</w:t>
      </w:r>
      <w:r>
        <w:t xml:space="preserve"> </w:t>
      </w:r>
      <w:r w:rsidRPr="00F00CCF">
        <w:t>adding a sterile NaCO</w:t>
      </w:r>
      <w:r w:rsidRPr="00D3543A">
        <w:rPr>
          <w:vertAlign w:val="subscript"/>
        </w:rPr>
        <w:t>3</w:t>
      </w:r>
      <w:r w:rsidRPr="00F00CCF">
        <w:t xml:space="preserve"> solution (</w:t>
      </w:r>
      <w:r w:rsidR="00753182">
        <w:t>50 g</w:t>
      </w:r>
      <w:r w:rsidR="006005D8">
        <w:t xml:space="preserve"> </w:t>
      </w:r>
      <w:r w:rsidR="00753182">
        <w:t>L</w:t>
      </w:r>
      <w:r w:rsidR="00A7415E">
        <w:rPr>
          <w:vertAlign w:val="superscript"/>
        </w:rPr>
        <w:t>-1</w:t>
      </w:r>
      <w:r w:rsidRPr="00C80189">
        <w:t>).</w:t>
      </w:r>
      <w:r w:rsidR="00550569">
        <w:t xml:space="preserve"> </w:t>
      </w:r>
      <w:r w:rsidR="00A42AC5">
        <w:t xml:space="preserve">With 2 g yeast extract, 1 g </w:t>
      </w:r>
      <w:proofErr w:type="spellStart"/>
      <w:r w:rsidR="00A42AC5">
        <w:t>tryptone</w:t>
      </w:r>
      <w:proofErr w:type="spellEnd"/>
      <w:r w:rsidR="00A42AC5">
        <w:t>,</w:t>
      </w:r>
      <w:r w:rsidR="00A42AC5" w:rsidRPr="00F00CCF">
        <w:t xml:space="preserve"> </w:t>
      </w:r>
      <w:r w:rsidR="00A42AC5">
        <w:t>1 g c</w:t>
      </w:r>
      <w:r w:rsidR="00A42AC5" w:rsidRPr="00A7745E">
        <w:t>oumarin</w:t>
      </w:r>
      <w:r w:rsidR="00A42AC5">
        <w:t>, the enrichment culture medium contained a total of 4 g</w:t>
      </w:r>
      <w:r w:rsidR="006005D8">
        <w:t xml:space="preserve"> </w:t>
      </w:r>
      <w:r w:rsidR="00A42AC5">
        <w:t>L</w:t>
      </w:r>
      <w:r w:rsidR="00A7415E">
        <w:rPr>
          <w:vertAlign w:val="superscript"/>
        </w:rPr>
        <w:t>-1</w:t>
      </w:r>
      <w:r w:rsidR="00A42AC5">
        <w:t xml:space="preserve"> complex substrate usable as a carbon and energy source.</w:t>
      </w:r>
    </w:p>
    <w:p w:rsidR="00ED69A5" w:rsidRPr="00550569" w:rsidRDefault="00224969" w:rsidP="00243687">
      <w:pPr>
        <w:pStyle w:val="Heading3"/>
      </w:pPr>
      <w:r w:rsidRPr="00550569">
        <w:t xml:space="preserve">Digester sample (DS) </w:t>
      </w:r>
      <w:r w:rsidR="00550569">
        <w:t>s</w:t>
      </w:r>
      <w:r w:rsidR="0080405D" w:rsidRPr="00550569">
        <w:t xml:space="preserve">ubstrate and </w:t>
      </w:r>
      <w:r w:rsidR="00A147D5" w:rsidRPr="00550569">
        <w:t>d</w:t>
      </w:r>
      <w:r w:rsidR="00EE448F" w:rsidRPr="00550569">
        <w:t xml:space="preserve">igestate </w:t>
      </w:r>
      <w:r w:rsidR="00A147D5" w:rsidRPr="00550569">
        <w:t>c</w:t>
      </w:r>
      <w:r w:rsidR="00EE448F" w:rsidRPr="00550569">
        <w:t>omposition</w:t>
      </w:r>
    </w:p>
    <w:p w:rsidR="002E513A" w:rsidRPr="002E513A" w:rsidRDefault="0080405D" w:rsidP="002E513A">
      <w:pPr>
        <w:pStyle w:val="Caption"/>
        <w:spacing w:line="276" w:lineRule="auto"/>
        <w:ind w:left="0" w:firstLine="0"/>
        <w:jc w:val="both"/>
        <w:rPr>
          <w:b w:val="0"/>
          <w:sz w:val="20"/>
          <w:szCs w:val="20"/>
        </w:rPr>
      </w:pPr>
      <w:r w:rsidRPr="00B72A22">
        <w:rPr>
          <w:sz w:val="20"/>
          <w:szCs w:val="20"/>
        </w:rPr>
        <w:t>Ta</w:t>
      </w:r>
      <w:r w:rsidR="00915DD0">
        <w:rPr>
          <w:sz w:val="20"/>
          <w:szCs w:val="20"/>
        </w:rPr>
        <w:t>ble</w:t>
      </w:r>
      <w:r w:rsidRPr="00B72A22">
        <w:rPr>
          <w:sz w:val="20"/>
          <w:szCs w:val="20"/>
        </w:rPr>
        <w:t xml:space="preserve"> S</w:t>
      </w:r>
      <w:r w:rsidR="00251205" w:rsidRPr="00B72A22">
        <w:rPr>
          <w:sz w:val="20"/>
          <w:szCs w:val="20"/>
        </w:rPr>
        <w:t>1</w:t>
      </w:r>
      <w:r w:rsidRPr="00B72A22">
        <w:rPr>
          <w:sz w:val="20"/>
          <w:szCs w:val="20"/>
        </w:rPr>
        <w:t>:</w:t>
      </w:r>
      <w:r w:rsidR="00915DD0">
        <w:rPr>
          <w:b w:val="0"/>
          <w:sz w:val="20"/>
          <w:szCs w:val="20"/>
        </w:rPr>
        <w:t xml:space="preserve"> F</w:t>
      </w:r>
      <w:r w:rsidRPr="0080405D">
        <w:rPr>
          <w:b w:val="0"/>
          <w:sz w:val="20"/>
          <w:szCs w:val="20"/>
        </w:rPr>
        <w:t>eed</w:t>
      </w:r>
      <w:r w:rsidR="00915DD0">
        <w:rPr>
          <w:b w:val="0"/>
          <w:sz w:val="20"/>
          <w:szCs w:val="20"/>
        </w:rPr>
        <w:t xml:space="preserve"> and digestate</w:t>
      </w:r>
      <w:r>
        <w:rPr>
          <w:b w:val="0"/>
          <w:sz w:val="20"/>
          <w:szCs w:val="20"/>
        </w:rPr>
        <w:t xml:space="preserve"> composition </w:t>
      </w:r>
      <w:r w:rsidR="00915DD0">
        <w:rPr>
          <w:b w:val="0"/>
          <w:sz w:val="20"/>
          <w:szCs w:val="20"/>
        </w:rPr>
        <w:t>of</w:t>
      </w:r>
      <w:r>
        <w:rPr>
          <w:b w:val="0"/>
          <w:sz w:val="20"/>
          <w:szCs w:val="20"/>
        </w:rPr>
        <w:t xml:space="preserve"> </w:t>
      </w:r>
      <w:r w:rsidR="00AD2D0A">
        <w:rPr>
          <w:b w:val="0"/>
          <w:sz w:val="20"/>
          <w:szCs w:val="20"/>
        </w:rPr>
        <w:t xml:space="preserve">the </w:t>
      </w:r>
      <w:r w:rsidR="00915DD0">
        <w:rPr>
          <w:b w:val="0"/>
          <w:sz w:val="20"/>
          <w:szCs w:val="20"/>
        </w:rPr>
        <w:t>main digester (DS).</w:t>
      </w:r>
      <w:r>
        <w:rPr>
          <w:b w:val="0"/>
          <w:sz w:val="20"/>
          <w:szCs w:val="20"/>
        </w:rPr>
        <w:t xml:space="preserve"> </w:t>
      </w:r>
      <w:r w:rsidR="00AD2D0A">
        <w:rPr>
          <w:b w:val="0"/>
          <w:sz w:val="20"/>
          <w:szCs w:val="20"/>
        </w:rPr>
        <w:t xml:space="preserve">Acid spectrum </w:t>
      </w:r>
      <w:r>
        <w:rPr>
          <w:b w:val="0"/>
          <w:sz w:val="20"/>
          <w:szCs w:val="20"/>
        </w:rPr>
        <w:t>and alcohol</w:t>
      </w:r>
      <w:r w:rsidR="00ED69A5" w:rsidRPr="0080405D">
        <w:rPr>
          <w:b w:val="0"/>
          <w:sz w:val="20"/>
          <w:szCs w:val="20"/>
        </w:rPr>
        <w:t xml:space="preserve"> content </w:t>
      </w:r>
      <w:r w:rsidR="00915DD0">
        <w:rPr>
          <w:b w:val="0"/>
          <w:sz w:val="20"/>
          <w:szCs w:val="20"/>
        </w:rPr>
        <w:t>was</w:t>
      </w:r>
      <w:r w:rsidR="00ED69A5" w:rsidRPr="0080405D">
        <w:rPr>
          <w:b w:val="0"/>
          <w:sz w:val="20"/>
          <w:szCs w:val="20"/>
        </w:rPr>
        <w:t xml:space="preserve"> measured with </w:t>
      </w:r>
      <w:r w:rsidR="00753182">
        <w:rPr>
          <w:b w:val="0"/>
          <w:sz w:val="20"/>
          <w:szCs w:val="20"/>
        </w:rPr>
        <w:t>head</w:t>
      </w:r>
      <w:r w:rsidR="00AD2D0A">
        <w:rPr>
          <w:b w:val="0"/>
          <w:sz w:val="20"/>
          <w:szCs w:val="20"/>
        </w:rPr>
        <w:t>space-</w:t>
      </w:r>
      <w:r w:rsidR="00915DD0">
        <w:rPr>
          <w:b w:val="0"/>
          <w:sz w:val="20"/>
          <w:szCs w:val="20"/>
        </w:rPr>
        <w:t>GC</w:t>
      </w:r>
      <w:r w:rsidR="00ED69A5" w:rsidRPr="0080405D">
        <w:rPr>
          <w:b w:val="0"/>
          <w:sz w:val="20"/>
          <w:szCs w:val="20"/>
        </w:rPr>
        <w:t xml:space="preserve"> </w:t>
      </w:r>
      <w:r w:rsidR="00A059F2">
        <w:rPr>
          <w:b w:val="0"/>
          <w:sz w:val="20"/>
          <w:szCs w:val="20"/>
        </w:rPr>
        <w:t xml:space="preserve">(GC System 7890 A, </w:t>
      </w:r>
      <w:r w:rsidR="00A059F2" w:rsidRPr="00A059F2">
        <w:rPr>
          <w:b w:val="0"/>
          <w:sz w:val="20"/>
          <w:szCs w:val="20"/>
        </w:rPr>
        <w:t>Agilent Technologies</w:t>
      </w:r>
      <w:r w:rsidR="00A059F2">
        <w:rPr>
          <w:b w:val="0"/>
          <w:sz w:val="20"/>
          <w:szCs w:val="20"/>
        </w:rPr>
        <w:t>, Santa Clara, California, USA</w:t>
      </w:r>
      <w:r w:rsidR="00E101DD">
        <w:rPr>
          <w:b w:val="0"/>
          <w:sz w:val="20"/>
          <w:szCs w:val="20"/>
        </w:rPr>
        <w:t xml:space="preserve"> using 2</w:t>
      </w:r>
      <w:r w:rsidR="00E101DD">
        <w:rPr>
          <w:b w:val="0"/>
          <w:sz w:val="20"/>
          <w:szCs w:val="20"/>
        </w:rPr>
        <w:noBreakHyphen/>
      </w:r>
      <w:r w:rsidR="00E101DD" w:rsidRPr="00E101DD">
        <w:rPr>
          <w:b w:val="0"/>
          <w:sz w:val="20"/>
          <w:szCs w:val="20"/>
        </w:rPr>
        <w:t>Methyl</w:t>
      </w:r>
      <w:r w:rsidR="00E101DD">
        <w:rPr>
          <w:b w:val="0"/>
          <w:sz w:val="20"/>
          <w:szCs w:val="20"/>
        </w:rPr>
        <w:t>butyric acid as an internal standard</w:t>
      </w:r>
      <w:r w:rsidR="00A059F2">
        <w:rPr>
          <w:b w:val="0"/>
          <w:sz w:val="20"/>
          <w:szCs w:val="20"/>
        </w:rPr>
        <w:t>)</w:t>
      </w:r>
      <w:r w:rsidR="00650E66">
        <w:rPr>
          <w:b w:val="0"/>
          <w:sz w:val="20"/>
          <w:szCs w:val="20"/>
        </w:rPr>
        <w:t>.</w:t>
      </w:r>
      <w:r w:rsidR="00A059F2">
        <w:rPr>
          <w:b w:val="0"/>
          <w:sz w:val="20"/>
          <w:szCs w:val="20"/>
        </w:rPr>
        <w:t xml:space="preserve"> </w:t>
      </w:r>
      <w:r w:rsidR="00650E66">
        <w:rPr>
          <w:b w:val="0"/>
          <w:sz w:val="20"/>
          <w:szCs w:val="20"/>
        </w:rPr>
        <w:t>D</w:t>
      </w:r>
      <w:r w:rsidR="00ED69A5" w:rsidRPr="0080405D">
        <w:rPr>
          <w:b w:val="0"/>
          <w:sz w:val="20"/>
          <w:szCs w:val="20"/>
        </w:rPr>
        <w:t xml:space="preserve">ry mass </w:t>
      </w:r>
      <w:r w:rsidR="00AD2D0A">
        <w:rPr>
          <w:b w:val="0"/>
          <w:sz w:val="20"/>
          <w:szCs w:val="20"/>
        </w:rPr>
        <w:t>and organic dry mass were gravimetrically obtained after drying at 105 °C and at 550 °C</w:t>
      </w:r>
      <w:r w:rsidR="00521C29">
        <w:rPr>
          <w:b w:val="0"/>
          <w:sz w:val="20"/>
          <w:szCs w:val="20"/>
        </w:rPr>
        <w:t xml:space="preserve"> respectively.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1005"/>
        <w:gridCol w:w="1008"/>
        <w:gridCol w:w="1008"/>
        <w:gridCol w:w="1008"/>
        <w:gridCol w:w="1008"/>
        <w:gridCol w:w="1008"/>
        <w:gridCol w:w="1009"/>
        <w:gridCol w:w="992"/>
        <w:gridCol w:w="993"/>
      </w:tblGrid>
      <w:tr w:rsidR="006B7235" w:rsidRPr="00DC414E" w:rsidTr="004A0D28">
        <w:trPr>
          <w:trHeight w:val="510"/>
        </w:trPr>
        <w:tc>
          <w:tcPr>
            <w:tcW w:w="100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49" w:type="dxa"/>
            <w:gridSpan w:val="6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constituents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Dry mass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Organic dry mass</w:t>
            </w:r>
          </w:p>
        </w:tc>
      </w:tr>
      <w:tr w:rsidR="006B7235" w:rsidRPr="00DC414E" w:rsidTr="004A0D28">
        <w:trPr>
          <w:trHeight w:val="315"/>
        </w:trPr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4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[mg</w:t>
            </w:r>
            <w:r w:rsidR="006005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</w:t>
            </w: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[%]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[%</w:t>
            </w:r>
            <w:proofErr w:type="spellStart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</w:rPr>
              <w:t>dm</w:t>
            </w:r>
            <w:proofErr w:type="spellEnd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6B7235" w:rsidRPr="00DC414E" w:rsidTr="004A0D28">
        <w:trPr>
          <w:trHeight w:val="510"/>
        </w:trPr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Feed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Total acids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Total alcohols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B7235" w:rsidRPr="00DC414E" w:rsidTr="00292270">
        <w:trPr>
          <w:trHeight w:val="300"/>
        </w:trPr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20874.1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332.6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83.23</w:t>
            </w:r>
          </w:p>
        </w:tc>
      </w:tr>
      <w:tr w:rsidR="00DC414E" w:rsidRPr="00DC414E" w:rsidTr="00292270">
        <w:trPr>
          <w:trHeight w:val="300"/>
        </w:trPr>
        <w:tc>
          <w:tcPr>
            <w:tcW w:w="1005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B7235" w:rsidRPr="00DC414E" w:rsidTr="00292270">
        <w:trPr>
          <w:trHeight w:val="510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Digestate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Acetic acid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Propionic acid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-Butyric acid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n-Butyric acid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i-Valeric</w:t>
            </w:r>
            <w:proofErr w:type="spellEnd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acid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C414E" w:rsidRPr="00DC414E" w:rsidRDefault="00DC414E" w:rsidP="006B7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n-</w:t>
            </w:r>
            <w:proofErr w:type="spellStart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Caproic</w:t>
            </w:r>
            <w:proofErr w:type="spellEnd"/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acid 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B7235" w:rsidRPr="00DC414E" w:rsidTr="00292270">
        <w:trPr>
          <w:trHeight w:val="300"/>
        </w:trPr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414E" w:rsidRPr="00DC414E" w:rsidRDefault="00DC414E" w:rsidP="00DC41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14E" w:rsidRPr="00DC414E" w:rsidRDefault="00DC414E" w:rsidP="00DC41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414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</w:tr>
    </w:tbl>
    <w:p w:rsidR="00BE300D" w:rsidRDefault="00BE300D" w:rsidP="00BE300D"/>
    <w:p w:rsidR="002E513A" w:rsidRPr="002E513A" w:rsidRDefault="002E513A" w:rsidP="002E513A">
      <w:pPr>
        <w:jc w:val="both"/>
      </w:pPr>
      <w:r w:rsidRPr="002E513A">
        <w:t>The digester feed contained a total of 66.58 g L</w:t>
      </w:r>
      <w:r w:rsidRPr="002E513A">
        <w:rPr>
          <w:vertAlign w:val="superscript"/>
        </w:rPr>
        <w:t>-1</w:t>
      </w:r>
      <w:r w:rsidRPr="002E513A">
        <w:t xml:space="preserve"> organic dry mass potentially usable as a carbon and energy source. It consisted of 8% total dry mass with 83.23% of organic constituents. The digester </w:t>
      </w:r>
      <w:r w:rsidRPr="002E513A">
        <w:lastRenderedPageBreak/>
        <w:t xml:space="preserve">showed a volumetric methane productivity </w:t>
      </w:r>
      <w:proofErr w:type="gramStart"/>
      <w:r w:rsidRPr="002E513A">
        <w:t>of 0.91 L</w:t>
      </w:r>
      <w:r w:rsidRPr="002E513A">
        <w:rPr>
          <w:vertAlign w:val="subscript"/>
        </w:rPr>
        <w:t>CH4</w:t>
      </w:r>
      <w:r w:rsidRPr="002E513A">
        <w:t xml:space="preserve"> L</w:t>
      </w:r>
      <w:r w:rsidRPr="002E513A">
        <w:rPr>
          <w:vertAlign w:val="superscript"/>
        </w:rPr>
        <w:noBreakHyphen/>
        <w:t xml:space="preserve">1 </w:t>
      </w:r>
      <w:r w:rsidRPr="002E513A">
        <w:t>d</w:t>
      </w:r>
      <w:r w:rsidRPr="002E513A">
        <w:rPr>
          <w:vertAlign w:val="superscript"/>
        </w:rPr>
        <w:t>-1</w:t>
      </w:r>
      <w:proofErr w:type="gramEnd"/>
      <w:r w:rsidRPr="002E513A">
        <w:t xml:space="preserve"> at an OLR of 2.0 g L</w:t>
      </w:r>
      <w:r w:rsidRPr="002E513A">
        <w:rPr>
          <w:vertAlign w:val="superscript"/>
        </w:rPr>
        <w:noBreakHyphen/>
        <w:t>1</w:t>
      </w:r>
      <w:r w:rsidRPr="002E513A">
        <w:t>d</w:t>
      </w:r>
      <w:r w:rsidRPr="002E513A">
        <w:rPr>
          <w:vertAlign w:val="superscript"/>
        </w:rPr>
        <w:t>-1</w:t>
      </w:r>
      <w:r w:rsidRPr="002E513A">
        <w:t>. The digestate itself contained a total of 10.19 g L</w:t>
      </w:r>
      <w:r w:rsidRPr="002E513A">
        <w:rPr>
          <w:vertAlign w:val="superscript"/>
        </w:rPr>
        <w:t>-1</w:t>
      </w:r>
      <w:r w:rsidRPr="002E513A">
        <w:t xml:space="preserve"> organic dry mass just before the daily substrate input. </w:t>
      </w:r>
    </w:p>
    <w:p w:rsidR="002E513A" w:rsidRDefault="002E513A" w:rsidP="00BE300D"/>
    <w:p w:rsidR="000845F9" w:rsidRPr="00253483" w:rsidRDefault="0051246C" w:rsidP="00D77B72">
      <w:pPr>
        <w:pStyle w:val="Heading2"/>
      </w:pPr>
      <w:r w:rsidRPr="00D77B72">
        <w:t>S</w:t>
      </w:r>
      <w:r w:rsidR="00251205" w:rsidRPr="00D77B72">
        <w:t>2</w:t>
      </w:r>
      <w:r w:rsidR="000845F9" w:rsidRPr="00D77B72">
        <w:t>:</w:t>
      </w:r>
      <w:r w:rsidR="008634EF" w:rsidRPr="00D77B72">
        <w:t xml:space="preserve"> Flow </w:t>
      </w:r>
      <w:r w:rsidR="005F6070" w:rsidRPr="00D77B72">
        <w:t>c</w:t>
      </w:r>
      <w:r w:rsidR="008634EF" w:rsidRPr="00D77B72">
        <w:t xml:space="preserve">ytometer </w:t>
      </w:r>
      <w:r w:rsidR="005F6070" w:rsidRPr="00D77B72">
        <w:t>c</w:t>
      </w:r>
      <w:r w:rsidR="008634EF" w:rsidRPr="00D77B72">
        <w:t xml:space="preserve">hannel </w:t>
      </w:r>
      <w:r w:rsidR="005F6070" w:rsidRPr="00D77B72">
        <w:t>t</w:t>
      </w:r>
      <w:r w:rsidR="008634EF" w:rsidRPr="00D77B72">
        <w:t>est</w:t>
      </w:r>
    </w:p>
    <w:p w:rsidR="00CC5852" w:rsidRDefault="006B196D" w:rsidP="00CC585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906370" cy="1951384"/>
            <wp:effectExtent l="0" t="0" r="8890" b="0"/>
            <wp:docPr id="7195" name="Picture 7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173" cy="1952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567" w:rsidRDefault="0051246C" w:rsidP="00A77567">
      <w:pPr>
        <w:jc w:val="both"/>
        <w:rPr>
          <w:sz w:val="20"/>
          <w:szCs w:val="20"/>
        </w:rPr>
      </w:pPr>
      <w:r w:rsidRPr="00B72A22">
        <w:rPr>
          <w:b/>
          <w:sz w:val="20"/>
          <w:szCs w:val="20"/>
        </w:rPr>
        <w:t>Figure S</w:t>
      </w:r>
      <w:r w:rsidR="00251205" w:rsidRPr="00B72A22">
        <w:rPr>
          <w:b/>
          <w:sz w:val="20"/>
          <w:szCs w:val="20"/>
        </w:rPr>
        <w:t>2</w:t>
      </w:r>
      <w:r w:rsidRPr="00B72A22">
        <w:rPr>
          <w:b/>
          <w:sz w:val="20"/>
          <w:szCs w:val="20"/>
        </w:rPr>
        <w:t>:</w:t>
      </w:r>
      <w:r w:rsidRPr="00354C68">
        <w:rPr>
          <w:sz w:val="20"/>
          <w:szCs w:val="20"/>
        </w:rPr>
        <w:t xml:space="preserve"> </w:t>
      </w:r>
      <w:r w:rsidR="005C407F" w:rsidRPr="00354C68">
        <w:rPr>
          <w:sz w:val="20"/>
          <w:szCs w:val="20"/>
        </w:rPr>
        <w:t xml:space="preserve">Comparison of flow cytometer channels for </w:t>
      </w:r>
      <w:r w:rsidR="000959BF" w:rsidRPr="00354C68">
        <w:rPr>
          <w:sz w:val="20"/>
          <w:szCs w:val="20"/>
        </w:rPr>
        <w:t>F</w:t>
      </w:r>
      <w:r w:rsidR="000959BF" w:rsidRPr="00354C68">
        <w:rPr>
          <w:sz w:val="20"/>
          <w:szCs w:val="20"/>
          <w:vertAlign w:val="subscript"/>
        </w:rPr>
        <w:t>420</w:t>
      </w:r>
      <w:r w:rsidR="000959BF" w:rsidRPr="00354C68">
        <w:rPr>
          <w:sz w:val="20"/>
          <w:szCs w:val="20"/>
        </w:rPr>
        <w:t xml:space="preserve"> fluorescence</w:t>
      </w:r>
      <w:r w:rsidR="005C407F" w:rsidRPr="00354C68">
        <w:rPr>
          <w:sz w:val="20"/>
          <w:szCs w:val="20"/>
        </w:rPr>
        <w:t xml:space="preserve"> analysis s</w:t>
      </w:r>
      <w:r w:rsidR="00E81265" w:rsidRPr="00354C68">
        <w:rPr>
          <w:sz w:val="20"/>
          <w:szCs w:val="20"/>
        </w:rPr>
        <w:t>howing in FSC</w:t>
      </w:r>
      <w:r w:rsidR="000959BF" w:rsidRPr="00354C68">
        <w:rPr>
          <w:sz w:val="20"/>
          <w:szCs w:val="20"/>
        </w:rPr>
        <w:t xml:space="preserve"> </w:t>
      </w:r>
      <w:r w:rsidR="00717CD1">
        <w:rPr>
          <w:sz w:val="20"/>
          <w:szCs w:val="20"/>
        </w:rPr>
        <w:t>vs.</w:t>
      </w:r>
      <w:r w:rsidR="00E81265" w:rsidRPr="00354C68">
        <w:rPr>
          <w:sz w:val="20"/>
          <w:szCs w:val="20"/>
        </w:rPr>
        <w:t xml:space="preserve"> </w:t>
      </w:r>
      <w:r w:rsidR="000959BF" w:rsidRPr="00354C68">
        <w:rPr>
          <w:sz w:val="20"/>
          <w:szCs w:val="20"/>
        </w:rPr>
        <w:t>F</w:t>
      </w:r>
      <w:r w:rsidR="000959BF" w:rsidRPr="00354C68">
        <w:rPr>
          <w:sz w:val="20"/>
          <w:szCs w:val="20"/>
          <w:vertAlign w:val="subscript"/>
        </w:rPr>
        <w:t>420</w:t>
      </w:r>
      <w:r w:rsidR="000959BF" w:rsidRPr="00354C68">
        <w:rPr>
          <w:sz w:val="20"/>
          <w:szCs w:val="20"/>
        </w:rPr>
        <w:t xml:space="preserve"> </w:t>
      </w:r>
      <w:r w:rsidR="00550569">
        <w:rPr>
          <w:sz w:val="20"/>
          <w:szCs w:val="20"/>
        </w:rPr>
        <w:t>auto</w:t>
      </w:r>
      <w:r w:rsidR="00A7415E">
        <w:rPr>
          <w:sz w:val="20"/>
          <w:szCs w:val="20"/>
        </w:rPr>
        <w:t>fluorescence</w:t>
      </w:r>
      <w:r w:rsidR="00A7415E" w:rsidRPr="00354C68">
        <w:rPr>
          <w:sz w:val="20"/>
          <w:szCs w:val="20"/>
        </w:rPr>
        <w:t xml:space="preserve"> </w:t>
      </w:r>
      <w:r w:rsidR="005C407F" w:rsidRPr="00354C68">
        <w:rPr>
          <w:sz w:val="20"/>
          <w:szCs w:val="20"/>
        </w:rPr>
        <w:t xml:space="preserve">of a fresh </w:t>
      </w:r>
      <w:r w:rsidR="005D4526">
        <w:rPr>
          <w:sz w:val="20"/>
          <w:szCs w:val="20"/>
        </w:rPr>
        <w:t>digester sample</w:t>
      </w:r>
      <w:r w:rsidR="00565A7B" w:rsidRPr="00354C68">
        <w:rPr>
          <w:sz w:val="20"/>
          <w:szCs w:val="20"/>
        </w:rPr>
        <w:t>. The following excitation lines and fluorescence filter sets were used:</w:t>
      </w:r>
      <w:r w:rsidR="008634EF" w:rsidRPr="00354C68">
        <w:rPr>
          <w:sz w:val="20"/>
          <w:szCs w:val="20"/>
        </w:rPr>
        <w:t xml:space="preserve"> </w:t>
      </w:r>
      <w:r w:rsidR="006D4536" w:rsidRPr="006D4536">
        <w:rPr>
          <w:b/>
          <w:sz w:val="20"/>
          <w:szCs w:val="20"/>
        </w:rPr>
        <w:t>A:</w:t>
      </w:r>
      <w:r w:rsidR="005C407F" w:rsidRPr="00354C68">
        <w:rPr>
          <w:sz w:val="20"/>
          <w:szCs w:val="20"/>
        </w:rPr>
        <w:t xml:space="preserve"> 405 nm laser</w:t>
      </w:r>
      <w:r w:rsidR="00565A7B" w:rsidRPr="00354C68">
        <w:rPr>
          <w:sz w:val="20"/>
          <w:szCs w:val="20"/>
        </w:rPr>
        <w:t xml:space="preserve"> excitation</w:t>
      </w:r>
      <w:r w:rsidR="00CC5852">
        <w:rPr>
          <w:sz w:val="20"/>
          <w:szCs w:val="20"/>
        </w:rPr>
        <w:t xml:space="preserve"> </w:t>
      </w:r>
      <w:r w:rsidR="005C407F" w:rsidRPr="00354C68">
        <w:rPr>
          <w:sz w:val="20"/>
          <w:szCs w:val="20"/>
        </w:rPr>
        <w:t xml:space="preserve">and 460/50 nm </w:t>
      </w:r>
      <w:r w:rsidR="00565A7B" w:rsidRPr="00354C68">
        <w:rPr>
          <w:sz w:val="20"/>
          <w:szCs w:val="20"/>
        </w:rPr>
        <w:t xml:space="preserve">fluorescence </w:t>
      </w:r>
      <w:r w:rsidR="005C407F" w:rsidRPr="00354C68">
        <w:rPr>
          <w:sz w:val="20"/>
          <w:szCs w:val="20"/>
        </w:rPr>
        <w:t xml:space="preserve">filter </w:t>
      </w:r>
      <w:r w:rsidR="005C407F" w:rsidRPr="006D4536">
        <w:rPr>
          <w:b/>
          <w:sz w:val="20"/>
          <w:szCs w:val="20"/>
        </w:rPr>
        <w:t>B</w:t>
      </w:r>
      <w:r w:rsidR="006D4536" w:rsidRPr="006D4536">
        <w:rPr>
          <w:b/>
          <w:sz w:val="20"/>
          <w:szCs w:val="20"/>
        </w:rPr>
        <w:t>:</w:t>
      </w:r>
      <w:r w:rsidR="005C407F" w:rsidRPr="00354C68">
        <w:rPr>
          <w:sz w:val="20"/>
          <w:szCs w:val="20"/>
        </w:rPr>
        <w:t xml:space="preserve"> 405</w:t>
      </w:r>
      <w:r w:rsidR="00753182">
        <w:rPr>
          <w:sz w:val="20"/>
          <w:szCs w:val="20"/>
        </w:rPr>
        <w:t xml:space="preserve"> </w:t>
      </w:r>
      <w:r w:rsidR="005C407F" w:rsidRPr="00354C68">
        <w:rPr>
          <w:sz w:val="20"/>
          <w:szCs w:val="20"/>
        </w:rPr>
        <w:t>nm laser</w:t>
      </w:r>
      <w:r w:rsidR="00565A7B" w:rsidRPr="00354C68">
        <w:rPr>
          <w:sz w:val="20"/>
          <w:szCs w:val="20"/>
        </w:rPr>
        <w:t xml:space="preserve"> excitation</w:t>
      </w:r>
      <w:r w:rsidR="005C407F" w:rsidRPr="00354C68">
        <w:rPr>
          <w:sz w:val="20"/>
          <w:szCs w:val="20"/>
        </w:rPr>
        <w:t xml:space="preserve"> and 520/35 nm</w:t>
      </w:r>
      <w:r w:rsidR="00565A7B" w:rsidRPr="00354C68">
        <w:rPr>
          <w:sz w:val="20"/>
          <w:szCs w:val="20"/>
        </w:rPr>
        <w:t xml:space="preserve"> fluorescence</w:t>
      </w:r>
      <w:r w:rsidR="005C407F" w:rsidRPr="00354C68">
        <w:rPr>
          <w:sz w:val="20"/>
          <w:szCs w:val="20"/>
        </w:rPr>
        <w:t xml:space="preserve"> filter and </w:t>
      </w:r>
      <w:r w:rsidR="005C407F" w:rsidRPr="006D4536">
        <w:rPr>
          <w:b/>
          <w:sz w:val="20"/>
          <w:szCs w:val="20"/>
        </w:rPr>
        <w:t>C</w:t>
      </w:r>
      <w:r w:rsidR="006D4536" w:rsidRPr="006D4536">
        <w:rPr>
          <w:b/>
          <w:sz w:val="20"/>
          <w:szCs w:val="20"/>
        </w:rPr>
        <w:t>:</w:t>
      </w:r>
      <w:r w:rsidR="005C407F" w:rsidRPr="00354C68">
        <w:rPr>
          <w:sz w:val="20"/>
          <w:szCs w:val="20"/>
        </w:rPr>
        <w:t xml:space="preserve"> 355 nm laser </w:t>
      </w:r>
      <w:r w:rsidR="00565A7B" w:rsidRPr="00354C68">
        <w:rPr>
          <w:sz w:val="20"/>
          <w:szCs w:val="20"/>
        </w:rPr>
        <w:t xml:space="preserve">excitation </w:t>
      </w:r>
      <w:r w:rsidR="005C407F" w:rsidRPr="00354C68">
        <w:rPr>
          <w:sz w:val="20"/>
          <w:szCs w:val="20"/>
        </w:rPr>
        <w:t xml:space="preserve">and 460/50 nm </w:t>
      </w:r>
      <w:r w:rsidR="00565A7B" w:rsidRPr="00354C68">
        <w:rPr>
          <w:sz w:val="20"/>
          <w:szCs w:val="20"/>
        </w:rPr>
        <w:t xml:space="preserve">fluorescence </w:t>
      </w:r>
      <w:r w:rsidR="005C407F" w:rsidRPr="00354C68">
        <w:rPr>
          <w:sz w:val="20"/>
          <w:szCs w:val="20"/>
        </w:rPr>
        <w:t>filter.</w:t>
      </w:r>
      <w:r w:rsidR="00760830">
        <w:rPr>
          <w:sz w:val="20"/>
          <w:szCs w:val="20"/>
        </w:rPr>
        <w:t xml:space="preserve"> The arrow marks the added control beads.</w:t>
      </w:r>
      <w:r w:rsidR="00565A7B" w:rsidRPr="00354C68">
        <w:rPr>
          <w:sz w:val="20"/>
          <w:szCs w:val="20"/>
        </w:rPr>
        <w:t xml:space="preserve"> The best separation from non-autofluorescent cells was achieved for setting A.</w:t>
      </w:r>
    </w:p>
    <w:p w:rsidR="00A77567" w:rsidRDefault="00A77567" w:rsidP="00A77567">
      <w:pPr>
        <w:jc w:val="both"/>
      </w:pPr>
    </w:p>
    <w:p w:rsidR="005C407F" w:rsidRPr="00A77567" w:rsidRDefault="00971287" w:rsidP="00A77567">
      <w:pPr>
        <w:jc w:val="both"/>
        <w:rPr>
          <w:b/>
          <w:sz w:val="28"/>
          <w:szCs w:val="28"/>
        </w:rPr>
      </w:pPr>
      <w:r w:rsidRPr="00A77567">
        <w:rPr>
          <w:b/>
          <w:sz w:val="28"/>
          <w:szCs w:val="28"/>
        </w:rPr>
        <w:t>S</w:t>
      </w:r>
      <w:r w:rsidR="00251205" w:rsidRPr="00A77567">
        <w:rPr>
          <w:b/>
          <w:sz w:val="28"/>
          <w:szCs w:val="28"/>
        </w:rPr>
        <w:t>3</w:t>
      </w:r>
      <w:r w:rsidRPr="00A77567">
        <w:rPr>
          <w:b/>
          <w:sz w:val="28"/>
          <w:szCs w:val="28"/>
        </w:rPr>
        <w:t>:</w:t>
      </w:r>
      <w:r w:rsidR="00A870AC" w:rsidRPr="00A77567">
        <w:rPr>
          <w:b/>
          <w:sz w:val="28"/>
          <w:szCs w:val="28"/>
        </w:rPr>
        <w:t xml:space="preserve"> F</w:t>
      </w:r>
      <w:r w:rsidR="00A870AC" w:rsidRPr="00A77567">
        <w:rPr>
          <w:b/>
          <w:sz w:val="28"/>
          <w:szCs w:val="28"/>
          <w:vertAlign w:val="subscript"/>
        </w:rPr>
        <w:t>420</w:t>
      </w:r>
      <w:r w:rsidR="00A870AC" w:rsidRPr="00A77567">
        <w:rPr>
          <w:b/>
          <w:sz w:val="28"/>
          <w:szCs w:val="28"/>
        </w:rPr>
        <w:t xml:space="preserve"> Fluorescent communities vs. </w:t>
      </w:r>
      <w:r w:rsidR="00A147D5" w:rsidRPr="00A77567">
        <w:rPr>
          <w:b/>
          <w:sz w:val="28"/>
          <w:szCs w:val="28"/>
        </w:rPr>
        <w:t>n</w:t>
      </w:r>
      <w:r w:rsidR="00A870AC" w:rsidRPr="00A77567">
        <w:rPr>
          <w:b/>
          <w:sz w:val="28"/>
          <w:szCs w:val="28"/>
        </w:rPr>
        <w:t>on-</w:t>
      </w:r>
      <w:r w:rsidR="00A147D5" w:rsidRPr="00A77567">
        <w:rPr>
          <w:b/>
          <w:sz w:val="28"/>
          <w:szCs w:val="28"/>
        </w:rPr>
        <w:t>m</w:t>
      </w:r>
      <w:r w:rsidR="00A870AC" w:rsidRPr="00A77567">
        <w:rPr>
          <w:b/>
          <w:sz w:val="28"/>
          <w:szCs w:val="28"/>
        </w:rPr>
        <w:t xml:space="preserve">ethanogenic </w:t>
      </w:r>
      <w:r w:rsidR="00A147D5" w:rsidRPr="00A77567">
        <w:rPr>
          <w:b/>
          <w:sz w:val="28"/>
          <w:szCs w:val="28"/>
        </w:rPr>
        <w:t>c</w:t>
      </w:r>
      <w:r w:rsidR="00A870AC" w:rsidRPr="00A77567">
        <w:rPr>
          <w:b/>
          <w:sz w:val="28"/>
          <w:szCs w:val="28"/>
        </w:rPr>
        <w:t>ontrol</w:t>
      </w:r>
    </w:p>
    <w:p w:rsidR="00EB04EA" w:rsidRDefault="006B196D" w:rsidP="006B196D">
      <w:pPr>
        <w:ind w:hanging="11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885898" cy="1920536"/>
            <wp:effectExtent l="0" t="0" r="0" b="3810"/>
            <wp:docPr id="7189" name="Picture 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693" cy="1921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567" w:rsidRDefault="00971287" w:rsidP="00A77567">
      <w:pPr>
        <w:ind w:hanging="11"/>
        <w:jc w:val="both"/>
      </w:pPr>
      <w:r w:rsidRPr="00B72A22">
        <w:rPr>
          <w:b/>
          <w:sz w:val="20"/>
          <w:szCs w:val="20"/>
        </w:rPr>
        <w:t>Figure S</w:t>
      </w:r>
      <w:r w:rsidR="00251205" w:rsidRPr="00B72A22">
        <w:rPr>
          <w:b/>
          <w:sz w:val="20"/>
          <w:szCs w:val="20"/>
        </w:rPr>
        <w:t>3</w:t>
      </w:r>
      <w:r w:rsidRPr="00B72A22">
        <w:rPr>
          <w:b/>
          <w:sz w:val="20"/>
          <w:szCs w:val="20"/>
        </w:rPr>
        <w:t>:</w:t>
      </w:r>
      <w:r w:rsidR="00B30A87">
        <w:rPr>
          <w:sz w:val="20"/>
          <w:szCs w:val="20"/>
        </w:rPr>
        <w:t xml:space="preserve"> </w:t>
      </w:r>
      <w:r w:rsidR="004B5C6E" w:rsidRPr="00354C68">
        <w:rPr>
          <w:sz w:val="20"/>
          <w:szCs w:val="20"/>
        </w:rPr>
        <w:t>Presence or absence of met</w:t>
      </w:r>
      <w:r w:rsidR="00B94682" w:rsidRPr="00354C68">
        <w:rPr>
          <w:sz w:val="20"/>
          <w:szCs w:val="20"/>
        </w:rPr>
        <w:t>h</w:t>
      </w:r>
      <w:r w:rsidR="004B5C6E" w:rsidRPr="00354C68">
        <w:rPr>
          <w:sz w:val="20"/>
          <w:szCs w:val="20"/>
        </w:rPr>
        <w:t>a</w:t>
      </w:r>
      <w:r w:rsidR="00B94682" w:rsidRPr="00354C68">
        <w:rPr>
          <w:sz w:val="20"/>
          <w:szCs w:val="20"/>
        </w:rPr>
        <w:t>nogenic archaea in</w:t>
      </w:r>
      <w:r w:rsidR="005C407F" w:rsidRPr="00354C68">
        <w:rPr>
          <w:sz w:val="20"/>
          <w:szCs w:val="20"/>
        </w:rPr>
        <w:t xml:space="preserve"> </w:t>
      </w:r>
      <w:r w:rsidR="005C407F" w:rsidRPr="00D77B72">
        <w:rPr>
          <w:b/>
          <w:sz w:val="20"/>
          <w:szCs w:val="20"/>
        </w:rPr>
        <w:t>A</w:t>
      </w:r>
      <w:r w:rsidR="00D15B17">
        <w:rPr>
          <w:sz w:val="20"/>
          <w:szCs w:val="20"/>
        </w:rPr>
        <w:t>:</w:t>
      </w:r>
      <w:r w:rsidR="005C407F" w:rsidRPr="00354C68">
        <w:rPr>
          <w:sz w:val="20"/>
          <w:szCs w:val="20"/>
        </w:rPr>
        <w:t xml:space="preserve"> </w:t>
      </w:r>
      <w:r w:rsidR="005D4526">
        <w:rPr>
          <w:sz w:val="20"/>
          <w:szCs w:val="20"/>
        </w:rPr>
        <w:t>methanogenic enrichment culture</w:t>
      </w:r>
      <w:r w:rsidR="00206EDF">
        <w:rPr>
          <w:sz w:val="20"/>
          <w:szCs w:val="20"/>
        </w:rPr>
        <w:t>,</w:t>
      </w:r>
      <w:r w:rsidR="005C407F" w:rsidRPr="00354C68">
        <w:rPr>
          <w:sz w:val="20"/>
          <w:szCs w:val="20"/>
        </w:rPr>
        <w:t xml:space="preserve"> </w:t>
      </w:r>
      <w:r w:rsidR="005C407F" w:rsidRPr="00D77B72">
        <w:rPr>
          <w:b/>
          <w:sz w:val="20"/>
          <w:szCs w:val="20"/>
        </w:rPr>
        <w:t>B</w:t>
      </w:r>
      <w:r w:rsidR="00D15B17">
        <w:rPr>
          <w:sz w:val="20"/>
          <w:szCs w:val="20"/>
        </w:rPr>
        <w:t>:</w:t>
      </w:r>
      <w:r w:rsidR="005C407F" w:rsidRPr="00354C68">
        <w:rPr>
          <w:sz w:val="20"/>
          <w:szCs w:val="20"/>
        </w:rPr>
        <w:t xml:space="preserve"> </w:t>
      </w:r>
      <w:r w:rsidR="005D4526">
        <w:rPr>
          <w:sz w:val="20"/>
          <w:szCs w:val="20"/>
        </w:rPr>
        <w:t>digester sample</w:t>
      </w:r>
      <w:r w:rsidR="00D15B17">
        <w:rPr>
          <w:sz w:val="20"/>
          <w:szCs w:val="20"/>
        </w:rPr>
        <w:t xml:space="preserve"> and</w:t>
      </w:r>
      <w:r w:rsidR="00400A5C">
        <w:rPr>
          <w:sz w:val="20"/>
          <w:szCs w:val="20"/>
        </w:rPr>
        <w:t xml:space="preserve"> </w:t>
      </w:r>
      <w:r w:rsidR="00400A5C" w:rsidRPr="00D77B72">
        <w:rPr>
          <w:b/>
          <w:sz w:val="20"/>
          <w:szCs w:val="20"/>
        </w:rPr>
        <w:t>C</w:t>
      </w:r>
      <w:r w:rsidR="00550569">
        <w:rPr>
          <w:sz w:val="20"/>
          <w:szCs w:val="20"/>
        </w:rPr>
        <w:t>:</w:t>
      </w:r>
      <w:r w:rsidR="005C407F" w:rsidRPr="00354C68">
        <w:rPr>
          <w:sz w:val="20"/>
          <w:szCs w:val="20"/>
        </w:rPr>
        <w:t xml:space="preserve"> </w:t>
      </w:r>
      <w:r w:rsidR="004B5C6E" w:rsidRPr="00354C68">
        <w:rPr>
          <w:sz w:val="20"/>
          <w:szCs w:val="20"/>
        </w:rPr>
        <w:t xml:space="preserve">microbial community of an anaerobic digester producing </w:t>
      </w:r>
      <w:r w:rsidR="00844A08" w:rsidRPr="00354C68">
        <w:rPr>
          <w:sz w:val="20"/>
          <w:szCs w:val="20"/>
        </w:rPr>
        <w:t>medium-</w:t>
      </w:r>
      <w:r w:rsidR="004B5C6E" w:rsidRPr="00354C68">
        <w:rPr>
          <w:sz w:val="20"/>
          <w:szCs w:val="20"/>
        </w:rPr>
        <w:t>chain fatty acids</w:t>
      </w:r>
      <w:r w:rsidR="00D15B17">
        <w:rPr>
          <w:sz w:val="20"/>
          <w:szCs w:val="20"/>
        </w:rPr>
        <w:t xml:space="preserve"> shown in </w:t>
      </w:r>
      <w:r w:rsidR="005C407F" w:rsidRPr="00354C68">
        <w:rPr>
          <w:sz w:val="20"/>
          <w:szCs w:val="20"/>
        </w:rPr>
        <w:t xml:space="preserve">FSC vs. </w:t>
      </w:r>
      <w:r w:rsidR="000959BF" w:rsidRPr="00354C68">
        <w:rPr>
          <w:sz w:val="20"/>
          <w:szCs w:val="20"/>
        </w:rPr>
        <w:t>F</w:t>
      </w:r>
      <w:r w:rsidR="000959BF" w:rsidRPr="00354C68">
        <w:rPr>
          <w:sz w:val="20"/>
          <w:szCs w:val="20"/>
          <w:vertAlign w:val="subscript"/>
        </w:rPr>
        <w:t>420</w:t>
      </w:r>
      <w:r w:rsidR="00D15B17">
        <w:rPr>
          <w:sz w:val="20"/>
          <w:szCs w:val="20"/>
          <w:vertAlign w:val="subscript"/>
        </w:rPr>
        <w:t xml:space="preserve"> </w:t>
      </w:r>
      <w:r w:rsidR="00735CBC" w:rsidRPr="007D71B1">
        <w:rPr>
          <w:sz w:val="20"/>
          <w:szCs w:val="20"/>
        </w:rPr>
        <w:t>autofluorescent p</w:t>
      </w:r>
      <w:r w:rsidR="00D15B17" w:rsidRPr="007D71B1">
        <w:rPr>
          <w:sz w:val="20"/>
          <w:szCs w:val="20"/>
        </w:rPr>
        <w:t>lots</w:t>
      </w:r>
      <w:r w:rsidR="00735CBC" w:rsidRPr="007D71B1">
        <w:rPr>
          <w:sz w:val="20"/>
          <w:szCs w:val="20"/>
        </w:rPr>
        <w:t>. The a</w:t>
      </w:r>
      <w:r w:rsidR="005C407F" w:rsidRPr="007D71B1">
        <w:rPr>
          <w:sz w:val="20"/>
          <w:szCs w:val="20"/>
        </w:rPr>
        <w:t>bsence</w:t>
      </w:r>
      <w:r w:rsidR="005C407F" w:rsidRPr="00354C68">
        <w:rPr>
          <w:sz w:val="20"/>
          <w:szCs w:val="20"/>
        </w:rPr>
        <w:t xml:space="preserve"> of subcommunit</w:t>
      </w:r>
      <w:r w:rsidR="00D15B17">
        <w:rPr>
          <w:sz w:val="20"/>
          <w:szCs w:val="20"/>
        </w:rPr>
        <w:t>y F420+</w:t>
      </w:r>
      <w:r w:rsidR="005C407F" w:rsidRPr="00354C68">
        <w:rPr>
          <w:sz w:val="20"/>
          <w:szCs w:val="20"/>
        </w:rPr>
        <w:t xml:space="preserve"> in C correlate</w:t>
      </w:r>
      <w:r w:rsidR="00717CD1">
        <w:rPr>
          <w:sz w:val="20"/>
          <w:szCs w:val="20"/>
        </w:rPr>
        <w:t>d</w:t>
      </w:r>
      <w:r w:rsidR="005C407F" w:rsidRPr="00354C68">
        <w:rPr>
          <w:sz w:val="20"/>
          <w:szCs w:val="20"/>
        </w:rPr>
        <w:t xml:space="preserve"> with gas composition of </w:t>
      </w:r>
      <w:r w:rsidR="00844A08" w:rsidRPr="00354C68">
        <w:rPr>
          <w:sz w:val="20"/>
          <w:szCs w:val="20"/>
        </w:rPr>
        <w:t>the medium-chain fatty acids</w:t>
      </w:r>
      <w:r w:rsidR="005C407F" w:rsidRPr="00354C68">
        <w:rPr>
          <w:sz w:val="20"/>
          <w:szCs w:val="20"/>
        </w:rPr>
        <w:t xml:space="preserve"> producing reactor </w:t>
      </w:r>
      <w:r w:rsidR="00D15B17">
        <w:rPr>
          <w:sz w:val="20"/>
          <w:szCs w:val="20"/>
        </w:rPr>
        <w:t>(</w:t>
      </w:r>
      <w:r w:rsidR="006005D8">
        <w:rPr>
          <w:sz w:val="20"/>
          <w:szCs w:val="20"/>
        </w:rPr>
        <w:t>0</w:t>
      </w:r>
      <w:r w:rsidR="00A870AC" w:rsidRPr="00354C68">
        <w:rPr>
          <w:sz w:val="20"/>
          <w:szCs w:val="20"/>
        </w:rPr>
        <w:t>% CH</w:t>
      </w:r>
      <w:r w:rsidR="00A870AC" w:rsidRPr="00354C68">
        <w:rPr>
          <w:sz w:val="20"/>
          <w:szCs w:val="20"/>
          <w:vertAlign w:val="subscript"/>
        </w:rPr>
        <w:t>4</w:t>
      </w:r>
      <w:r w:rsidR="00A870AC" w:rsidRPr="00354C68">
        <w:rPr>
          <w:sz w:val="20"/>
          <w:szCs w:val="20"/>
        </w:rPr>
        <w:t>, 68</w:t>
      </w:r>
      <w:r w:rsidR="00717CD1">
        <w:rPr>
          <w:sz w:val="20"/>
          <w:szCs w:val="20"/>
        </w:rPr>
        <w:t>.</w:t>
      </w:r>
      <w:r w:rsidR="006005D8">
        <w:rPr>
          <w:sz w:val="20"/>
          <w:szCs w:val="20"/>
        </w:rPr>
        <w:t>7</w:t>
      </w:r>
      <w:r w:rsidR="00A870AC" w:rsidRPr="00354C68">
        <w:rPr>
          <w:sz w:val="20"/>
          <w:szCs w:val="20"/>
        </w:rPr>
        <w:t>% CO</w:t>
      </w:r>
      <w:r w:rsidR="00A870AC" w:rsidRPr="00354C68">
        <w:rPr>
          <w:sz w:val="20"/>
          <w:szCs w:val="20"/>
          <w:vertAlign w:val="subscript"/>
        </w:rPr>
        <w:t>2</w:t>
      </w:r>
      <w:r w:rsidR="00B94682" w:rsidRPr="00354C68">
        <w:rPr>
          <w:sz w:val="20"/>
          <w:szCs w:val="20"/>
        </w:rPr>
        <w:t xml:space="preserve">, </w:t>
      </w:r>
      <w:r w:rsidR="00A870AC" w:rsidRPr="00354C68">
        <w:rPr>
          <w:sz w:val="20"/>
          <w:szCs w:val="20"/>
        </w:rPr>
        <w:t>30</w:t>
      </w:r>
      <w:r w:rsidR="00717CD1">
        <w:rPr>
          <w:sz w:val="20"/>
          <w:szCs w:val="20"/>
        </w:rPr>
        <w:t>.</w:t>
      </w:r>
      <w:r w:rsidR="006005D8">
        <w:rPr>
          <w:sz w:val="20"/>
          <w:szCs w:val="20"/>
        </w:rPr>
        <w:t>3</w:t>
      </w:r>
      <w:r w:rsidR="00A870AC" w:rsidRPr="00354C68">
        <w:rPr>
          <w:sz w:val="20"/>
          <w:szCs w:val="20"/>
        </w:rPr>
        <w:t>% H</w:t>
      </w:r>
      <w:r w:rsidR="00A870AC" w:rsidRPr="00354C68">
        <w:rPr>
          <w:sz w:val="20"/>
          <w:szCs w:val="20"/>
          <w:vertAlign w:val="subscript"/>
        </w:rPr>
        <w:t>2</w:t>
      </w:r>
      <w:r w:rsidR="00A870AC" w:rsidRPr="00354C68">
        <w:rPr>
          <w:sz w:val="20"/>
          <w:szCs w:val="20"/>
        </w:rPr>
        <w:t xml:space="preserve"> and 1</w:t>
      </w:r>
      <w:r w:rsidR="00B94682" w:rsidRPr="00354C68">
        <w:rPr>
          <w:sz w:val="20"/>
          <w:szCs w:val="20"/>
        </w:rPr>
        <w:t>%</w:t>
      </w:r>
      <w:r w:rsidR="00A870AC" w:rsidRPr="00354C68">
        <w:rPr>
          <w:sz w:val="20"/>
          <w:szCs w:val="20"/>
        </w:rPr>
        <w:t>N</w:t>
      </w:r>
      <w:r w:rsidR="00A870AC" w:rsidRPr="00354C68">
        <w:rPr>
          <w:sz w:val="20"/>
          <w:szCs w:val="20"/>
          <w:vertAlign w:val="subscript"/>
        </w:rPr>
        <w:t>2</w:t>
      </w:r>
      <w:r w:rsidR="00D15B17">
        <w:rPr>
          <w:sz w:val="20"/>
          <w:szCs w:val="20"/>
        </w:rPr>
        <w:t>).</w:t>
      </w:r>
      <w:r w:rsidR="00917AA2">
        <w:rPr>
          <w:sz w:val="20"/>
          <w:szCs w:val="20"/>
        </w:rPr>
        <w:t xml:space="preserve"> The arrow marks the added control beads.</w:t>
      </w:r>
    </w:p>
    <w:p w:rsidR="00A77567" w:rsidRDefault="00A77567" w:rsidP="00A77567">
      <w:pPr>
        <w:ind w:hanging="11"/>
        <w:jc w:val="both"/>
      </w:pPr>
    </w:p>
    <w:p w:rsidR="00C2705A" w:rsidRPr="00A77567" w:rsidRDefault="00212DF3" w:rsidP="00A77567">
      <w:pPr>
        <w:ind w:hanging="11"/>
        <w:jc w:val="both"/>
        <w:rPr>
          <w:b/>
          <w:sz w:val="28"/>
          <w:szCs w:val="28"/>
        </w:rPr>
      </w:pPr>
      <w:r w:rsidRPr="00A77567">
        <w:rPr>
          <w:b/>
          <w:sz w:val="28"/>
          <w:szCs w:val="28"/>
        </w:rPr>
        <w:t>S</w:t>
      </w:r>
      <w:r w:rsidR="00251205" w:rsidRPr="00A77567">
        <w:rPr>
          <w:b/>
          <w:sz w:val="28"/>
          <w:szCs w:val="28"/>
        </w:rPr>
        <w:t>4</w:t>
      </w:r>
      <w:r w:rsidR="00680A47" w:rsidRPr="00A77567">
        <w:rPr>
          <w:b/>
          <w:sz w:val="28"/>
          <w:szCs w:val="28"/>
        </w:rPr>
        <w:t>: Gat</w:t>
      </w:r>
      <w:r w:rsidRPr="00A77567">
        <w:rPr>
          <w:b/>
          <w:sz w:val="28"/>
          <w:szCs w:val="28"/>
        </w:rPr>
        <w:t xml:space="preserve">ing strategy for cell </w:t>
      </w:r>
      <w:r w:rsidR="00630F19" w:rsidRPr="00A77567">
        <w:rPr>
          <w:b/>
          <w:sz w:val="28"/>
          <w:szCs w:val="28"/>
        </w:rPr>
        <w:t>number</w:t>
      </w:r>
      <w:r w:rsidRPr="00A77567">
        <w:rPr>
          <w:b/>
          <w:sz w:val="28"/>
          <w:szCs w:val="28"/>
        </w:rPr>
        <w:t xml:space="preserve"> determination</w:t>
      </w:r>
    </w:p>
    <w:p w:rsidR="001673F6" w:rsidRDefault="00EB04EA" w:rsidP="00EB04EA">
      <w:pPr>
        <w:ind w:hanging="1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91367" cy="3300060"/>
            <wp:effectExtent l="0" t="0" r="0" b="0"/>
            <wp:docPr id="7182" name="Picture 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67" cy="330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FB2" w:rsidRPr="00720C84" w:rsidRDefault="00184DFE" w:rsidP="00720C84">
      <w:pPr>
        <w:ind w:hanging="11"/>
        <w:jc w:val="both"/>
        <w:rPr>
          <w:sz w:val="20"/>
          <w:szCs w:val="20"/>
        </w:rPr>
      </w:pPr>
      <w:r w:rsidRPr="00521C29">
        <w:rPr>
          <w:b/>
          <w:sz w:val="20"/>
          <w:szCs w:val="20"/>
        </w:rPr>
        <w:t>Figure S</w:t>
      </w:r>
      <w:r w:rsidR="00251205" w:rsidRPr="00521C29">
        <w:rPr>
          <w:b/>
          <w:sz w:val="20"/>
          <w:szCs w:val="20"/>
        </w:rPr>
        <w:t>4</w:t>
      </w:r>
      <w:r w:rsidRPr="00521C29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DB41F9">
        <w:rPr>
          <w:sz w:val="20"/>
          <w:szCs w:val="20"/>
        </w:rPr>
        <w:t>Visualization of the g</w:t>
      </w:r>
      <w:r>
        <w:rPr>
          <w:sz w:val="20"/>
          <w:szCs w:val="20"/>
        </w:rPr>
        <w:t xml:space="preserve">ating strategy </w:t>
      </w:r>
      <w:r w:rsidR="00DB41F9">
        <w:rPr>
          <w:sz w:val="20"/>
          <w:szCs w:val="20"/>
        </w:rPr>
        <w:t xml:space="preserve">applied for cell count determination. </w:t>
      </w:r>
      <w:r w:rsidR="00720C84">
        <w:rPr>
          <w:sz w:val="20"/>
          <w:szCs w:val="20"/>
        </w:rPr>
        <w:t>The number</w:t>
      </w:r>
      <w:r w:rsidR="00EB04EA">
        <w:rPr>
          <w:sz w:val="20"/>
          <w:szCs w:val="20"/>
        </w:rPr>
        <w:t>s</w:t>
      </w:r>
      <w:r w:rsidR="00720C84">
        <w:rPr>
          <w:sz w:val="20"/>
          <w:szCs w:val="20"/>
        </w:rPr>
        <w:t xml:space="preserve"> in the </w:t>
      </w:r>
      <w:r w:rsidR="002E513A">
        <w:rPr>
          <w:sz w:val="20"/>
          <w:szCs w:val="20"/>
        </w:rPr>
        <w:t>2D-</w:t>
      </w:r>
      <w:r w:rsidR="00720C84">
        <w:rPr>
          <w:sz w:val="20"/>
          <w:szCs w:val="20"/>
        </w:rPr>
        <w:t xml:space="preserve">plots and gates represents the respective cell counts. </w:t>
      </w:r>
      <w:r w:rsidR="00DB41F9" w:rsidRPr="00853A6B">
        <w:rPr>
          <w:b/>
          <w:sz w:val="20"/>
          <w:szCs w:val="20"/>
        </w:rPr>
        <w:t>A</w:t>
      </w:r>
      <w:r w:rsidR="00EF7C32">
        <w:rPr>
          <w:sz w:val="20"/>
          <w:szCs w:val="20"/>
        </w:rPr>
        <w:t xml:space="preserve">: </w:t>
      </w:r>
      <w:r w:rsidR="00720C84">
        <w:rPr>
          <w:sz w:val="20"/>
          <w:szCs w:val="20"/>
        </w:rPr>
        <w:t>A</w:t>
      </w:r>
      <w:r w:rsidR="00DB41F9">
        <w:rPr>
          <w:sz w:val="20"/>
          <w:szCs w:val="20"/>
        </w:rPr>
        <w:t xml:space="preserve">ll recorded events in a FSC vs. SSC </w:t>
      </w:r>
      <w:r w:rsidR="002E513A">
        <w:rPr>
          <w:sz w:val="20"/>
          <w:szCs w:val="20"/>
        </w:rPr>
        <w:t>2D-</w:t>
      </w:r>
      <w:r w:rsidR="00DB41F9">
        <w:rPr>
          <w:sz w:val="20"/>
          <w:szCs w:val="20"/>
        </w:rPr>
        <w:t xml:space="preserve">plot. </w:t>
      </w:r>
      <w:r w:rsidR="00DB41F9" w:rsidRPr="00853A6B">
        <w:rPr>
          <w:b/>
          <w:sz w:val="20"/>
          <w:szCs w:val="20"/>
        </w:rPr>
        <w:t>B</w:t>
      </w:r>
      <w:r w:rsidR="00EF7C32">
        <w:rPr>
          <w:sz w:val="20"/>
          <w:szCs w:val="20"/>
        </w:rPr>
        <w:t>:</w:t>
      </w:r>
      <w:r w:rsidR="00EC495C">
        <w:rPr>
          <w:sz w:val="20"/>
          <w:szCs w:val="20"/>
        </w:rPr>
        <w:t xml:space="preserve"> </w:t>
      </w:r>
      <w:r w:rsidR="00720C84">
        <w:rPr>
          <w:sz w:val="20"/>
          <w:szCs w:val="20"/>
        </w:rPr>
        <w:t>A</w:t>
      </w:r>
      <w:r w:rsidR="00EC495C">
        <w:rPr>
          <w:sz w:val="20"/>
          <w:szCs w:val="20"/>
        </w:rPr>
        <w:t>ll recorded events</w:t>
      </w:r>
      <w:r w:rsidR="00720C84" w:rsidRPr="00720C84">
        <w:rPr>
          <w:sz w:val="20"/>
          <w:szCs w:val="20"/>
        </w:rPr>
        <w:t xml:space="preserve"> </w:t>
      </w:r>
      <w:r w:rsidR="00720C84">
        <w:rPr>
          <w:sz w:val="20"/>
          <w:szCs w:val="20"/>
        </w:rPr>
        <w:t>in a FSC vs. F</w:t>
      </w:r>
      <w:r w:rsidR="00720C84" w:rsidRPr="00B1111F">
        <w:rPr>
          <w:sz w:val="20"/>
          <w:szCs w:val="20"/>
          <w:vertAlign w:val="subscript"/>
        </w:rPr>
        <w:t>420</w:t>
      </w:r>
      <w:r w:rsidR="00720C84">
        <w:rPr>
          <w:sz w:val="20"/>
          <w:szCs w:val="20"/>
        </w:rPr>
        <w:t xml:space="preserve"> autofluorescence </w:t>
      </w:r>
      <w:r w:rsidR="002E513A">
        <w:rPr>
          <w:sz w:val="20"/>
          <w:szCs w:val="20"/>
        </w:rPr>
        <w:t>2D-</w:t>
      </w:r>
      <w:r w:rsidR="00720C84">
        <w:rPr>
          <w:sz w:val="20"/>
          <w:szCs w:val="20"/>
        </w:rPr>
        <w:t>plot</w:t>
      </w:r>
      <w:r w:rsidR="001451EC">
        <w:rPr>
          <w:sz w:val="20"/>
          <w:szCs w:val="20"/>
        </w:rPr>
        <w:t>.</w:t>
      </w:r>
      <w:r w:rsidR="00853A6B">
        <w:rPr>
          <w:sz w:val="20"/>
          <w:szCs w:val="20"/>
        </w:rPr>
        <w:t xml:space="preserve"> </w:t>
      </w:r>
      <w:r w:rsidR="001451EC">
        <w:rPr>
          <w:sz w:val="20"/>
          <w:szCs w:val="20"/>
        </w:rPr>
        <w:t>T</w:t>
      </w:r>
      <w:r w:rsidR="00DB41F9">
        <w:rPr>
          <w:sz w:val="20"/>
          <w:szCs w:val="20"/>
        </w:rPr>
        <w:t xml:space="preserve">he gate </w:t>
      </w:r>
      <w:r w:rsidR="001451EC" w:rsidRPr="00853A6B">
        <w:rPr>
          <w:sz w:val="20"/>
          <w:szCs w:val="20"/>
        </w:rPr>
        <w:t>MEC F420+</w:t>
      </w:r>
      <w:r w:rsidR="001451EC">
        <w:rPr>
          <w:sz w:val="20"/>
          <w:szCs w:val="20"/>
        </w:rPr>
        <w:t xml:space="preserve"> </w:t>
      </w:r>
      <w:r w:rsidR="00DB41F9">
        <w:rPr>
          <w:sz w:val="20"/>
          <w:szCs w:val="20"/>
        </w:rPr>
        <w:t>determine</w:t>
      </w:r>
      <w:r w:rsidR="001451EC">
        <w:rPr>
          <w:sz w:val="20"/>
          <w:szCs w:val="20"/>
        </w:rPr>
        <w:t>s</w:t>
      </w:r>
      <w:r w:rsidR="00DB41F9">
        <w:rPr>
          <w:sz w:val="20"/>
          <w:szCs w:val="20"/>
        </w:rPr>
        <w:t xml:space="preserve"> the abundanc</w:t>
      </w:r>
      <w:r w:rsidR="001451EC">
        <w:rPr>
          <w:sz w:val="20"/>
          <w:szCs w:val="20"/>
        </w:rPr>
        <w:t>e</w:t>
      </w:r>
      <w:r w:rsidR="00DB41F9">
        <w:rPr>
          <w:sz w:val="20"/>
          <w:szCs w:val="20"/>
        </w:rPr>
        <w:t xml:space="preserve"> of the subcommunity</w:t>
      </w:r>
      <w:r w:rsidR="00EC495C">
        <w:rPr>
          <w:sz w:val="20"/>
          <w:szCs w:val="20"/>
        </w:rPr>
        <w:t xml:space="preserve"> </w:t>
      </w:r>
      <w:r w:rsidR="00B1111F">
        <w:rPr>
          <w:sz w:val="20"/>
          <w:szCs w:val="20"/>
        </w:rPr>
        <w:t>F420+</w:t>
      </w:r>
      <w:r w:rsidR="00EC495C">
        <w:rPr>
          <w:sz w:val="20"/>
          <w:szCs w:val="20"/>
        </w:rPr>
        <w:t xml:space="preserve">. </w:t>
      </w:r>
      <w:r w:rsidR="00EC495C" w:rsidRPr="00853A6B">
        <w:rPr>
          <w:b/>
          <w:sz w:val="20"/>
          <w:szCs w:val="20"/>
        </w:rPr>
        <w:t>C</w:t>
      </w:r>
      <w:r w:rsidR="00720C84">
        <w:rPr>
          <w:sz w:val="20"/>
          <w:szCs w:val="20"/>
        </w:rPr>
        <w:t>: T</w:t>
      </w:r>
      <w:r w:rsidR="00780015">
        <w:rPr>
          <w:sz w:val="20"/>
          <w:szCs w:val="20"/>
        </w:rPr>
        <w:t>he subcommunity in MEC F420+</w:t>
      </w:r>
      <w:r w:rsidR="00EC495C">
        <w:rPr>
          <w:sz w:val="20"/>
          <w:szCs w:val="20"/>
        </w:rPr>
        <w:t xml:space="preserve"> </w:t>
      </w:r>
      <w:r w:rsidR="00225E5B">
        <w:rPr>
          <w:sz w:val="20"/>
          <w:szCs w:val="20"/>
        </w:rPr>
        <w:t xml:space="preserve">displayed </w:t>
      </w:r>
      <w:r w:rsidR="00EC495C">
        <w:rPr>
          <w:sz w:val="20"/>
          <w:szCs w:val="20"/>
        </w:rPr>
        <w:t xml:space="preserve">in a FSC vs. SSC </w:t>
      </w:r>
      <w:r w:rsidR="002E513A">
        <w:rPr>
          <w:sz w:val="20"/>
          <w:szCs w:val="20"/>
        </w:rPr>
        <w:t>2D-</w:t>
      </w:r>
      <w:r w:rsidR="00EC495C">
        <w:rPr>
          <w:sz w:val="20"/>
          <w:szCs w:val="20"/>
        </w:rPr>
        <w:t xml:space="preserve">plot. </w:t>
      </w:r>
      <w:r w:rsidR="00EC495C" w:rsidRPr="00853A6B">
        <w:rPr>
          <w:b/>
          <w:sz w:val="20"/>
          <w:szCs w:val="20"/>
        </w:rPr>
        <w:t>D</w:t>
      </w:r>
      <w:r w:rsidR="00EF7C32">
        <w:rPr>
          <w:sz w:val="20"/>
          <w:szCs w:val="20"/>
        </w:rPr>
        <w:t xml:space="preserve">: </w:t>
      </w:r>
      <w:r w:rsidR="00720C84">
        <w:rPr>
          <w:sz w:val="20"/>
          <w:szCs w:val="20"/>
        </w:rPr>
        <w:t>A</w:t>
      </w:r>
      <w:r w:rsidR="00EC495C">
        <w:rPr>
          <w:sz w:val="20"/>
          <w:szCs w:val="20"/>
        </w:rPr>
        <w:t>ll reco</w:t>
      </w:r>
      <w:r w:rsidR="002E513A">
        <w:rPr>
          <w:sz w:val="20"/>
          <w:szCs w:val="20"/>
        </w:rPr>
        <w:t>r</w:t>
      </w:r>
      <w:r w:rsidR="00EC495C">
        <w:rPr>
          <w:sz w:val="20"/>
          <w:szCs w:val="20"/>
        </w:rPr>
        <w:t>ded events</w:t>
      </w:r>
      <w:r w:rsidR="00720C84" w:rsidRPr="00720C84">
        <w:rPr>
          <w:sz w:val="20"/>
          <w:szCs w:val="20"/>
        </w:rPr>
        <w:t xml:space="preserve"> </w:t>
      </w:r>
      <w:r w:rsidR="00720C84">
        <w:rPr>
          <w:sz w:val="20"/>
          <w:szCs w:val="20"/>
        </w:rPr>
        <w:t xml:space="preserve">in a FSC vs. SYBR Green I fluorescence </w:t>
      </w:r>
      <w:r w:rsidR="002E513A">
        <w:rPr>
          <w:sz w:val="20"/>
          <w:szCs w:val="20"/>
        </w:rPr>
        <w:t>2D-</w:t>
      </w:r>
      <w:r w:rsidR="00720C84">
        <w:rPr>
          <w:sz w:val="20"/>
          <w:szCs w:val="20"/>
        </w:rPr>
        <w:t>plot</w:t>
      </w:r>
      <w:r w:rsidR="00780015">
        <w:rPr>
          <w:sz w:val="20"/>
          <w:szCs w:val="20"/>
        </w:rPr>
        <w:t>.</w:t>
      </w:r>
      <w:r w:rsidR="00EC495C">
        <w:rPr>
          <w:sz w:val="20"/>
          <w:szCs w:val="20"/>
        </w:rPr>
        <w:t xml:space="preserve"> </w:t>
      </w:r>
      <w:r w:rsidR="00780015">
        <w:rPr>
          <w:sz w:val="20"/>
          <w:szCs w:val="20"/>
        </w:rPr>
        <w:t>T</w:t>
      </w:r>
      <w:r w:rsidR="00EC495C">
        <w:rPr>
          <w:sz w:val="20"/>
          <w:szCs w:val="20"/>
        </w:rPr>
        <w:t xml:space="preserve">he gate </w:t>
      </w:r>
      <w:r w:rsidR="00780015" w:rsidRPr="00853A6B">
        <w:rPr>
          <w:sz w:val="20"/>
          <w:szCs w:val="20"/>
        </w:rPr>
        <w:t xml:space="preserve">MEC total </w:t>
      </w:r>
      <w:proofErr w:type="gramStart"/>
      <w:r w:rsidR="00780015" w:rsidRPr="00853A6B">
        <w:rPr>
          <w:sz w:val="20"/>
          <w:szCs w:val="20"/>
        </w:rPr>
        <w:t>cells</w:t>
      </w:r>
      <w:r w:rsidR="00780015">
        <w:rPr>
          <w:sz w:val="20"/>
          <w:szCs w:val="20"/>
        </w:rPr>
        <w:t xml:space="preserve"> </w:t>
      </w:r>
      <w:r w:rsidR="00B1111F">
        <w:rPr>
          <w:sz w:val="20"/>
          <w:szCs w:val="20"/>
        </w:rPr>
        <w:t>determine</w:t>
      </w:r>
      <w:r w:rsidR="00780015">
        <w:rPr>
          <w:sz w:val="20"/>
          <w:szCs w:val="20"/>
        </w:rPr>
        <w:t>s</w:t>
      </w:r>
      <w:proofErr w:type="gramEnd"/>
      <w:r w:rsidR="00B1111F">
        <w:rPr>
          <w:sz w:val="20"/>
          <w:szCs w:val="20"/>
        </w:rPr>
        <w:t xml:space="preserve"> the abundanc</w:t>
      </w:r>
      <w:r w:rsidR="00780015">
        <w:rPr>
          <w:sz w:val="20"/>
          <w:szCs w:val="20"/>
        </w:rPr>
        <w:t>e</w:t>
      </w:r>
      <w:r w:rsidR="00B1111F">
        <w:rPr>
          <w:sz w:val="20"/>
          <w:szCs w:val="20"/>
        </w:rPr>
        <w:t xml:space="preserve"> </w:t>
      </w:r>
      <w:r w:rsidR="00780015">
        <w:rPr>
          <w:sz w:val="20"/>
          <w:szCs w:val="20"/>
        </w:rPr>
        <w:t>of all stained cells</w:t>
      </w:r>
      <w:r w:rsidR="00EC495C">
        <w:rPr>
          <w:sz w:val="20"/>
          <w:szCs w:val="20"/>
        </w:rPr>
        <w:t xml:space="preserve">. </w:t>
      </w:r>
      <w:r w:rsidR="00EC495C" w:rsidRPr="00853A6B">
        <w:rPr>
          <w:b/>
          <w:sz w:val="20"/>
          <w:szCs w:val="20"/>
        </w:rPr>
        <w:t>E</w:t>
      </w:r>
      <w:r w:rsidR="00EF7C32">
        <w:rPr>
          <w:sz w:val="20"/>
          <w:szCs w:val="20"/>
        </w:rPr>
        <w:t>:</w:t>
      </w:r>
      <w:r w:rsidR="00EC495C">
        <w:rPr>
          <w:sz w:val="20"/>
          <w:szCs w:val="20"/>
        </w:rPr>
        <w:t xml:space="preserve"> </w:t>
      </w:r>
      <w:r w:rsidR="00225E5B">
        <w:rPr>
          <w:sz w:val="20"/>
          <w:szCs w:val="20"/>
        </w:rPr>
        <w:t xml:space="preserve">The subcommunity </w:t>
      </w:r>
      <w:r w:rsidR="00715CD2" w:rsidRPr="00853A6B">
        <w:rPr>
          <w:sz w:val="20"/>
          <w:szCs w:val="20"/>
        </w:rPr>
        <w:t xml:space="preserve">MEC total cells </w:t>
      </w:r>
      <w:r w:rsidR="0080225F">
        <w:rPr>
          <w:sz w:val="20"/>
          <w:szCs w:val="20"/>
        </w:rPr>
        <w:t xml:space="preserve">in </w:t>
      </w:r>
      <w:r w:rsidR="00225E5B">
        <w:rPr>
          <w:sz w:val="20"/>
          <w:szCs w:val="20"/>
        </w:rPr>
        <w:t>displayed in a</w:t>
      </w:r>
      <w:r w:rsidR="0080225F">
        <w:rPr>
          <w:sz w:val="20"/>
          <w:szCs w:val="20"/>
        </w:rPr>
        <w:t xml:space="preserve"> FSC vs. SSC </w:t>
      </w:r>
      <w:r w:rsidR="002E513A">
        <w:rPr>
          <w:sz w:val="20"/>
          <w:szCs w:val="20"/>
        </w:rPr>
        <w:t>2D-</w:t>
      </w:r>
      <w:r w:rsidR="0080225F">
        <w:rPr>
          <w:sz w:val="20"/>
          <w:szCs w:val="20"/>
        </w:rPr>
        <w:t>plot</w:t>
      </w:r>
      <w:r w:rsidR="00715CD2">
        <w:rPr>
          <w:sz w:val="20"/>
          <w:szCs w:val="20"/>
        </w:rPr>
        <w:t>. T</w:t>
      </w:r>
      <w:r w:rsidR="00EC495C">
        <w:rPr>
          <w:sz w:val="20"/>
          <w:szCs w:val="20"/>
        </w:rPr>
        <w:t xml:space="preserve">he gate </w:t>
      </w:r>
      <w:r w:rsidR="00715CD2" w:rsidRPr="00853A6B">
        <w:rPr>
          <w:sz w:val="20"/>
          <w:szCs w:val="20"/>
        </w:rPr>
        <w:t>MEC total cells II</w:t>
      </w:r>
      <w:r w:rsidR="00715CD2">
        <w:rPr>
          <w:sz w:val="20"/>
          <w:szCs w:val="20"/>
        </w:rPr>
        <w:t xml:space="preserve"> </w:t>
      </w:r>
      <w:r w:rsidR="00225E5B">
        <w:rPr>
          <w:sz w:val="20"/>
          <w:szCs w:val="20"/>
        </w:rPr>
        <w:t>can be</w:t>
      </w:r>
      <w:r w:rsidR="00715CD2">
        <w:rPr>
          <w:sz w:val="20"/>
          <w:szCs w:val="20"/>
        </w:rPr>
        <w:t xml:space="preserve"> created </w:t>
      </w:r>
      <w:r w:rsidR="00EC495C">
        <w:rPr>
          <w:sz w:val="20"/>
          <w:szCs w:val="20"/>
        </w:rPr>
        <w:t>to determin</w:t>
      </w:r>
      <w:r w:rsidR="00917AA2">
        <w:rPr>
          <w:sz w:val="20"/>
          <w:szCs w:val="20"/>
        </w:rPr>
        <w:t>e the total cell count i</w:t>
      </w:r>
      <w:r w:rsidR="0080225F">
        <w:rPr>
          <w:sz w:val="20"/>
          <w:szCs w:val="20"/>
        </w:rPr>
        <w:t xml:space="preserve">f no SYBR </w:t>
      </w:r>
      <w:r w:rsidR="009A0142">
        <w:rPr>
          <w:sz w:val="20"/>
          <w:szCs w:val="20"/>
        </w:rPr>
        <w:t>G</w:t>
      </w:r>
      <w:r w:rsidR="0080225F">
        <w:rPr>
          <w:sz w:val="20"/>
          <w:szCs w:val="20"/>
        </w:rPr>
        <w:t>reen I staining is available.</w:t>
      </w:r>
      <w:r w:rsidR="00760830">
        <w:rPr>
          <w:sz w:val="20"/>
          <w:szCs w:val="20"/>
        </w:rPr>
        <w:t xml:space="preserve"> The arrow marks the added control beads which were </w:t>
      </w:r>
      <w:r w:rsidR="00DE5E3D">
        <w:rPr>
          <w:sz w:val="20"/>
          <w:szCs w:val="20"/>
        </w:rPr>
        <w:t>excluded</w:t>
      </w:r>
      <w:r w:rsidR="00760830">
        <w:rPr>
          <w:sz w:val="20"/>
          <w:szCs w:val="20"/>
        </w:rPr>
        <w:t xml:space="preserve"> </w:t>
      </w:r>
      <w:r w:rsidR="00DE5E3D">
        <w:rPr>
          <w:sz w:val="20"/>
          <w:szCs w:val="20"/>
        </w:rPr>
        <w:t>from</w:t>
      </w:r>
      <w:r w:rsidR="00760830">
        <w:rPr>
          <w:sz w:val="20"/>
          <w:szCs w:val="20"/>
        </w:rPr>
        <w:t xml:space="preserve"> </w:t>
      </w:r>
      <w:r w:rsidR="00DE5E3D">
        <w:rPr>
          <w:sz w:val="20"/>
          <w:szCs w:val="20"/>
        </w:rPr>
        <w:t>the</w:t>
      </w:r>
      <w:r w:rsidR="00760830">
        <w:rPr>
          <w:sz w:val="20"/>
          <w:szCs w:val="20"/>
        </w:rPr>
        <w:t xml:space="preserve"> cell counting</w:t>
      </w:r>
      <w:r w:rsidR="00DE5E3D">
        <w:rPr>
          <w:sz w:val="20"/>
          <w:szCs w:val="20"/>
        </w:rPr>
        <w:t>.</w:t>
      </w:r>
      <w:r w:rsidR="005B2FB2">
        <w:br w:type="page"/>
      </w:r>
    </w:p>
    <w:p w:rsidR="005C407F" w:rsidRPr="00253483" w:rsidRDefault="00971287" w:rsidP="00243687">
      <w:pPr>
        <w:pStyle w:val="Heading2"/>
      </w:pPr>
      <w:r w:rsidRPr="00243687">
        <w:lastRenderedPageBreak/>
        <w:t>S</w:t>
      </w:r>
      <w:r w:rsidR="00251205" w:rsidRPr="00243687">
        <w:t>5</w:t>
      </w:r>
      <w:r w:rsidRPr="00243687">
        <w:t>:</w:t>
      </w:r>
      <w:r w:rsidR="000959BF" w:rsidRPr="00243687">
        <w:t xml:space="preserve"> </w:t>
      </w:r>
      <w:r w:rsidR="004403AA" w:rsidRPr="00243687">
        <w:t xml:space="preserve">Storage protocol </w:t>
      </w:r>
      <w:r w:rsidR="0099336B">
        <w:t>testing</w:t>
      </w:r>
    </w:p>
    <w:p w:rsidR="00F42C05" w:rsidRDefault="00F42C05" w:rsidP="00E22412">
      <w:pPr>
        <w:ind w:hanging="11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3705367" cy="2395183"/>
            <wp:effectExtent l="0" t="0" r="0" b="57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C3E18" w:rsidRDefault="004C3E18" w:rsidP="004C3E18">
      <w:pPr>
        <w:ind w:hanging="11"/>
        <w:jc w:val="both"/>
        <w:rPr>
          <w:sz w:val="20"/>
          <w:szCs w:val="20"/>
        </w:rPr>
      </w:pPr>
      <w:r w:rsidRPr="00521C29">
        <w:rPr>
          <w:b/>
          <w:sz w:val="20"/>
          <w:szCs w:val="20"/>
        </w:rPr>
        <w:t>Figure 1 S</w:t>
      </w:r>
      <w:r w:rsidR="00251205" w:rsidRPr="00521C29">
        <w:rPr>
          <w:b/>
          <w:sz w:val="20"/>
          <w:szCs w:val="20"/>
        </w:rPr>
        <w:t>5</w:t>
      </w:r>
      <w:r w:rsidRPr="00521C29">
        <w:rPr>
          <w:b/>
          <w:sz w:val="20"/>
          <w:szCs w:val="20"/>
        </w:rPr>
        <w:t>:</w:t>
      </w:r>
      <w:r w:rsidRPr="00354C68">
        <w:rPr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 w:rsidRPr="00354C68">
        <w:rPr>
          <w:sz w:val="20"/>
          <w:szCs w:val="20"/>
        </w:rPr>
        <w:t xml:space="preserve">omparison of </w:t>
      </w:r>
      <w:r>
        <w:rPr>
          <w:sz w:val="20"/>
          <w:szCs w:val="20"/>
        </w:rPr>
        <w:t xml:space="preserve">different storage and </w:t>
      </w:r>
      <w:r w:rsidRPr="00354C68">
        <w:rPr>
          <w:sz w:val="20"/>
          <w:szCs w:val="20"/>
        </w:rPr>
        <w:t xml:space="preserve">fixation </w:t>
      </w:r>
      <w:r>
        <w:rPr>
          <w:sz w:val="20"/>
          <w:szCs w:val="20"/>
        </w:rPr>
        <w:t>procedures</w:t>
      </w:r>
      <w:r w:rsidRPr="00354C68">
        <w:rPr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 w:rsidRPr="00354C68">
        <w:rPr>
          <w:sz w:val="20"/>
          <w:szCs w:val="20"/>
        </w:rPr>
        <w:t xml:space="preserve"> </w:t>
      </w:r>
      <w:r>
        <w:rPr>
          <w:sz w:val="20"/>
          <w:szCs w:val="20"/>
        </w:rPr>
        <w:t>a digester</w:t>
      </w:r>
      <w:r w:rsidRPr="00354C68">
        <w:rPr>
          <w:sz w:val="20"/>
          <w:szCs w:val="20"/>
        </w:rPr>
        <w:t xml:space="preserve"> sample</w:t>
      </w:r>
      <w:r>
        <w:rPr>
          <w:sz w:val="20"/>
          <w:szCs w:val="20"/>
        </w:rPr>
        <w:t xml:space="preserve"> </w:t>
      </w:r>
      <w:r w:rsidR="00B72A22">
        <w:rPr>
          <w:sz w:val="20"/>
          <w:szCs w:val="20"/>
        </w:rPr>
        <w:t xml:space="preserve">based on </w:t>
      </w:r>
      <w:r w:rsidRPr="00F821A4">
        <w:rPr>
          <w:color w:val="D9D9D9" w:themeColor="background1" w:themeShade="D9"/>
          <w:sz w:val="20"/>
          <w:szCs w:val="20"/>
        </w:rPr>
        <w:t>●</w:t>
      </w:r>
      <w:r w:rsidRPr="00B72A22">
        <w:rPr>
          <w:sz w:val="20"/>
          <w:szCs w:val="20"/>
        </w:rPr>
        <w:t xml:space="preserve"> </w:t>
      </w:r>
      <w:r w:rsidR="00645E8D">
        <w:rPr>
          <w:sz w:val="20"/>
          <w:szCs w:val="20"/>
        </w:rPr>
        <w:t xml:space="preserve">relative </w:t>
      </w:r>
      <w:r w:rsidR="00C17E6F">
        <w:rPr>
          <w:sz w:val="20"/>
          <w:szCs w:val="20"/>
        </w:rPr>
        <w:t>abundanc</w:t>
      </w:r>
      <w:r>
        <w:rPr>
          <w:sz w:val="20"/>
          <w:szCs w:val="20"/>
        </w:rPr>
        <w:t xml:space="preserve">es </w:t>
      </w:r>
      <w:proofErr w:type="spellStart"/>
      <w:r w:rsidR="00645E8D">
        <w:rPr>
          <w:sz w:val="20"/>
          <w:szCs w:val="20"/>
        </w:rPr>
        <w:t>reated</w:t>
      </w:r>
      <w:proofErr w:type="spellEnd"/>
      <w:r w:rsidR="00645E8D">
        <w:rPr>
          <w:sz w:val="20"/>
          <w:szCs w:val="20"/>
        </w:rPr>
        <w:t xml:space="preserve"> to</w:t>
      </w:r>
      <w:r w:rsidR="00004EBF">
        <w:rPr>
          <w:sz w:val="20"/>
          <w:szCs w:val="20"/>
        </w:rPr>
        <w:t xml:space="preserve"> the </w:t>
      </w:r>
      <w:r w:rsidR="00645E8D">
        <w:rPr>
          <w:sz w:val="20"/>
          <w:szCs w:val="20"/>
        </w:rPr>
        <w:t>total</w:t>
      </w:r>
      <w:r w:rsidR="00004EBF">
        <w:rPr>
          <w:sz w:val="20"/>
          <w:szCs w:val="20"/>
        </w:rPr>
        <w:t xml:space="preserve"> cell number </w:t>
      </w:r>
      <w:r>
        <w:rPr>
          <w:sz w:val="20"/>
          <w:szCs w:val="20"/>
        </w:rPr>
        <w:t xml:space="preserve">and </w:t>
      </w:r>
      <w:r w:rsidRPr="00FD1161">
        <w:rPr>
          <w:color w:val="808080" w:themeColor="background1" w:themeShade="80"/>
          <w:sz w:val="20"/>
          <w:szCs w:val="20"/>
        </w:rPr>
        <w:t>●</w:t>
      </w:r>
      <w:r w:rsidRPr="00B72A22">
        <w:rPr>
          <w:sz w:val="20"/>
          <w:szCs w:val="20"/>
        </w:rPr>
        <w:t xml:space="preserve"> </w:t>
      </w:r>
      <w:r w:rsidR="00762621" w:rsidRPr="00F55F80">
        <w:rPr>
          <w:sz w:val="20"/>
          <w:szCs w:val="20"/>
        </w:rPr>
        <w:t>mean F</w:t>
      </w:r>
      <w:r w:rsidR="00762621" w:rsidRPr="00F55F80">
        <w:rPr>
          <w:sz w:val="20"/>
          <w:szCs w:val="20"/>
          <w:vertAlign w:val="subscript"/>
        </w:rPr>
        <w:t>420</w:t>
      </w:r>
      <w:r w:rsidR="00762621" w:rsidRPr="00F55F80">
        <w:rPr>
          <w:sz w:val="20"/>
          <w:szCs w:val="20"/>
        </w:rPr>
        <w:t xml:space="preserve"> </w:t>
      </w:r>
      <w:r w:rsidR="00A41AC0" w:rsidRPr="00F55F80">
        <w:rPr>
          <w:sz w:val="20"/>
          <w:szCs w:val="20"/>
        </w:rPr>
        <w:t>auto</w:t>
      </w:r>
      <w:r w:rsidRPr="00F55F80">
        <w:rPr>
          <w:sz w:val="20"/>
          <w:szCs w:val="20"/>
        </w:rPr>
        <w:t xml:space="preserve">fluorescence </w:t>
      </w:r>
      <w:r>
        <w:rPr>
          <w:sz w:val="20"/>
          <w:szCs w:val="20"/>
        </w:rPr>
        <w:t xml:space="preserve">intensity of </w:t>
      </w:r>
      <w:r w:rsidR="00A155C7">
        <w:rPr>
          <w:sz w:val="20"/>
          <w:szCs w:val="20"/>
        </w:rPr>
        <w:t xml:space="preserve">cells in </w:t>
      </w:r>
      <w:r w:rsidR="00762621">
        <w:rPr>
          <w:sz w:val="20"/>
          <w:szCs w:val="20"/>
        </w:rPr>
        <w:t xml:space="preserve">gate </w:t>
      </w:r>
      <w:r w:rsidR="00A155C7">
        <w:rPr>
          <w:sz w:val="20"/>
          <w:szCs w:val="20"/>
        </w:rPr>
        <w:t>F420+</w:t>
      </w:r>
      <w:r>
        <w:rPr>
          <w:sz w:val="20"/>
          <w:szCs w:val="20"/>
        </w:rPr>
        <w:t xml:space="preserve"> (gating strategy see Figure S</w:t>
      </w:r>
      <w:r w:rsidR="00251205">
        <w:rPr>
          <w:sz w:val="20"/>
          <w:szCs w:val="20"/>
        </w:rPr>
        <w:t>4</w:t>
      </w:r>
      <w:r>
        <w:rPr>
          <w:sz w:val="20"/>
          <w:szCs w:val="20"/>
        </w:rPr>
        <w:t xml:space="preserve">). </w:t>
      </w:r>
      <w:r w:rsidR="00645E8D">
        <w:rPr>
          <w:sz w:val="20"/>
          <w:szCs w:val="20"/>
        </w:rPr>
        <w:t>A</w:t>
      </w:r>
      <w:r w:rsidR="00F55F80">
        <w:rPr>
          <w:sz w:val="20"/>
          <w:szCs w:val="20"/>
        </w:rPr>
        <w:t xml:space="preserve"> </w:t>
      </w:r>
      <w:r w:rsidR="00F55F80" w:rsidRPr="00377F0E">
        <w:rPr>
          <w:b/>
          <w:sz w:val="20"/>
          <w:szCs w:val="20"/>
        </w:rPr>
        <w:t>control</w:t>
      </w:r>
      <w:r w:rsidR="00F55F80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99336B">
        <w:rPr>
          <w:sz w:val="20"/>
          <w:szCs w:val="20"/>
        </w:rPr>
        <w:t>fresh cells</w:t>
      </w:r>
      <w:r>
        <w:rPr>
          <w:sz w:val="20"/>
          <w:szCs w:val="20"/>
        </w:rPr>
        <w:t xml:space="preserve">) </w:t>
      </w:r>
      <w:r w:rsidR="00F55F80">
        <w:rPr>
          <w:sz w:val="20"/>
          <w:szCs w:val="20"/>
        </w:rPr>
        <w:t xml:space="preserve">is compared to </w:t>
      </w:r>
      <w:r w:rsidR="00B72A22">
        <w:rPr>
          <w:sz w:val="20"/>
          <w:szCs w:val="20"/>
        </w:rPr>
        <w:t>its aliquots</w:t>
      </w:r>
      <w:r>
        <w:rPr>
          <w:sz w:val="20"/>
          <w:szCs w:val="20"/>
        </w:rPr>
        <w:t xml:space="preserve"> after three days of</w:t>
      </w:r>
      <w:r w:rsidRPr="00354C68">
        <w:rPr>
          <w:sz w:val="20"/>
          <w:szCs w:val="20"/>
        </w:rPr>
        <w:t xml:space="preserve"> </w:t>
      </w:r>
      <w:r w:rsidR="00DD1DF9" w:rsidRPr="00B72A22">
        <w:rPr>
          <w:b/>
          <w:sz w:val="20"/>
          <w:szCs w:val="20"/>
        </w:rPr>
        <w:t>1</w:t>
      </w:r>
      <w:r w:rsidR="00004EBF" w:rsidRPr="00B72A22">
        <w:rPr>
          <w:b/>
          <w:sz w:val="20"/>
          <w:szCs w:val="20"/>
        </w:rPr>
        <w:t>)</w:t>
      </w:r>
      <w:r w:rsidR="00B72A22">
        <w:rPr>
          <w:sz w:val="20"/>
          <w:szCs w:val="20"/>
        </w:rPr>
        <w:t> </w:t>
      </w:r>
      <w:r>
        <w:rPr>
          <w:sz w:val="20"/>
          <w:szCs w:val="20"/>
        </w:rPr>
        <w:t xml:space="preserve">suspension in PBS at 6°C, </w:t>
      </w:r>
      <w:r w:rsidR="00DD1DF9" w:rsidRPr="00B72A22">
        <w:rPr>
          <w:b/>
          <w:sz w:val="20"/>
          <w:szCs w:val="20"/>
        </w:rPr>
        <w:t>2</w:t>
      </w:r>
      <w:r w:rsidR="00004EBF" w:rsidRPr="00B72A22">
        <w:rPr>
          <w:b/>
          <w:sz w:val="20"/>
          <w:szCs w:val="20"/>
        </w:rPr>
        <w:t>)</w:t>
      </w:r>
      <w:r w:rsidR="0099336B">
        <w:rPr>
          <w:sz w:val="20"/>
          <w:szCs w:val="20"/>
        </w:rPr>
        <w:t xml:space="preserve"> </w:t>
      </w:r>
      <w:r w:rsidRPr="00354C68">
        <w:rPr>
          <w:sz w:val="20"/>
          <w:szCs w:val="20"/>
        </w:rPr>
        <w:t xml:space="preserve">fixation by 2% formaldehyde for 30 min at room temperature and </w:t>
      </w:r>
      <w:r>
        <w:rPr>
          <w:sz w:val="20"/>
          <w:szCs w:val="20"/>
        </w:rPr>
        <w:t>suspension</w:t>
      </w:r>
      <w:r w:rsidRPr="00354C68">
        <w:rPr>
          <w:sz w:val="20"/>
          <w:szCs w:val="20"/>
        </w:rPr>
        <w:t xml:space="preserve"> in PBS at 6°</w:t>
      </w:r>
      <w:r>
        <w:rPr>
          <w:sz w:val="20"/>
          <w:szCs w:val="20"/>
        </w:rPr>
        <w:t xml:space="preserve">C after formaldehyde removal, </w:t>
      </w:r>
      <w:r w:rsidR="00DD1DF9" w:rsidRPr="00B72A22">
        <w:rPr>
          <w:b/>
          <w:sz w:val="20"/>
          <w:szCs w:val="20"/>
        </w:rPr>
        <w:t>3</w:t>
      </w:r>
      <w:r w:rsidR="00004EBF" w:rsidRPr="00B72A22">
        <w:rPr>
          <w:b/>
          <w:sz w:val="20"/>
          <w:szCs w:val="20"/>
        </w:rPr>
        <w:t>)</w:t>
      </w:r>
      <w:r w:rsidRPr="00354C68">
        <w:rPr>
          <w:sz w:val="20"/>
          <w:szCs w:val="20"/>
        </w:rPr>
        <w:t xml:space="preserve"> </w:t>
      </w:r>
      <w:r w:rsidRPr="007D71B1">
        <w:rPr>
          <w:sz w:val="20"/>
          <w:szCs w:val="20"/>
        </w:rPr>
        <w:t xml:space="preserve">fixation in </w:t>
      </w:r>
      <w:r w:rsidR="00735CBC" w:rsidRPr="007D71B1">
        <w:rPr>
          <w:sz w:val="20"/>
          <w:szCs w:val="20"/>
        </w:rPr>
        <w:t xml:space="preserve">the </w:t>
      </w:r>
      <w:r w:rsidRPr="007D71B1">
        <w:rPr>
          <w:sz w:val="20"/>
          <w:szCs w:val="20"/>
        </w:rPr>
        <w:t>drying</w:t>
      </w:r>
      <w:r w:rsidRPr="00894895">
        <w:rPr>
          <w:sz w:val="20"/>
          <w:szCs w:val="20"/>
        </w:rPr>
        <w:t xml:space="preserve"> centrifuge IR MICRO-CENVAC NB-503CIR from (</w:t>
      </w:r>
      <w:r w:rsidRPr="00650E66">
        <w:rPr>
          <w:sz w:val="20"/>
          <w:szCs w:val="20"/>
        </w:rPr>
        <w:t>N-</w:t>
      </w:r>
      <w:proofErr w:type="spellStart"/>
      <w:r w:rsidRPr="00650E66">
        <w:rPr>
          <w:sz w:val="20"/>
          <w:szCs w:val="20"/>
        </w:rPr>
        <w:t>Biotec</w:t>
      </w:r>
      <w:proofErr w:type="spellEnd"/>
      <w:r w:rsidRPr="00650E66">
        <w:rPr>
          <w:sz w:val="20"/>
          <w:szCs w:val="20"/>
        </w:rPr>
        <w:t xml:space="preserve">, </w:t>
      </w:r>
      <w:proofErr w:type="spellStart"/>
      <w:r w:rsidRPr="00650E66">
        <w:rPr>
          <w:sz w:val="20"/>
          <w:szCs w:val="20"/>
        </w:rPr>
        <w:t>Bucheon-si</w:t>
      </w:r>
      <w:proofErr w:type="spellEnd"/>
      <w:r w:rsidRPr="00650E66">
        <w:rPr>
          <w:sz w:val="20"/>
          <w:szCs w:val="20"/>
        </w:rPr>
        <w:t>,</w:t>
      </w:r>
      <w:r w:rsidRPr="00894895">
        <w:rPr>
          <w:sz w:val="20"/>
          <w:szCs w:val="20"/>
        </w:rPr>
        <w:t xml:space="preserve"> So</w:t>
      </w:r>
      <w:r w:rsidR="00243687" w:rsidRPr="00894895">
        <w:rPr>
          <w:sz w:val="20"/>
          <w:szCs w:val="20"/>
        </w:rPr>
        <w:t xml:space="preserve">uth Korea) for 40 min at 35°C, </w:t>
      </w:r>
      <w:r w:rsidR="00735CBC" w:rsidRPr="007D71B1">
        <w:rPr>
          <w:sz w:val="20"/>
          <w:szCs w:val="20"/>
        </w:rPr>
        <w:t xml:space="preserve">550 g, </w:t>
      </w:r>
      <w:r w:rsidRPr="007D71B1">
        <w:rPr>
          <w:sz w:val="20"/>
          <w:szCs w:val="20"/>
        </w:rPr>
        <w:t>infrared</w:t>
      </w:r>
      <w:r w:rsidRPr="00354C68">
        <w:rPr>
          <w:sz w:val="20"/>
          <w:szCs w:val="20"/>
        </w:rPr>
        <w:t xml:space="preserve"> radiation and storage of the pellets at 6 °C, </w:t>
      </w:r>
      <w:r w:rsidR="00DD1DF9" w:rsidRPr="00B72A22">
        <w:rPr>
          <w:b/>
          <w:sz w:val="20"/>
          <w:szCs w:val="20"/>
        </w:rPr>
        <w:t>4</w:t>
      </w:r>
      <w:r w:rsidR="00004EBF" w:rsidRPr="00B72A22">
        <w:rPr>
          <w:b/>
          <w:sz w:val="20"/>
          <w:szCs w:val="20"/>
        </w:rPr>
        <w:t>)</w:t>
      </w:r>
      <w:r w:rsidR="00B72A22">
        <w:rPr>
          <w:sz w:val="20"/>
          <w:szCs w:val="20"/>
        </w:rPr>
        <w:t> </w:t>
      </w:r>
      <w:r>
        <w:rPr>
          <w:sz w:val="20"/>
          <w:szCs w:val="20"/>
        </w:rPr>
        <w:t>suspension</w:t>
      </w:r>
      <w:r w:rsidRPr="00354C68">
        <w:rPr>
          <w:sz w:val="20"/>
          <w:szCs w:val="20"/>
        </w:rPr>
        <w:t xml:space="preserve"> in </w:t>
      </w:r>
      <w:r>
        <w:rPr>
          <w:sz w:val="20"/>
          <w:szCs w:val="20"/>
        </w:rPr>
        <w:t xml:space="preserve">a </w:t>
      </w:r>
      <w:r w:rsidR="006005D8">
        <w:rPr>
          <w:sz w:val="20"/>
          <w:szCs w:val="20"/>
        </w:rPr>
        <w:t>15</w:t>
      </w:r>
      <w:r w:rsidRPr="00354C68">
        <w:rPr>
          <w:sz w:val="20"/>
          <w:szCs w:val="20"/>
        </w:rPr>
        <w:t>% Glycerol</w:t>
      </w:r>
      <w:r>
        <w:rPr>
          <w:sz w:val="20"/>
          <w:szCs w:val="20"/>
        </w:rPr>
        <w:t xml:space="preserve"> -</w:t>
      </w:r>
      <w:r w:rsidRPr="00354C68">
        <w:rPr>
          <w:sz w:val="20"/>
          <w:szCs w:val="20"/>
        </w:rPr>
        <w:t xml:space="preserve"> PBS solution at </w:t>
      </w:r>
      <w:r>
        <w:rPr>
          <w:sz w:val="20"/>
          <w:szCs w:val="20"/>
        </w:rPr>
        <w:t>6 °C</w:t>
      </w:r>
      <w:r w:rsidR="00DD1DF9">
        <w:rPr>
          <w:sz w:val="20"/>
          <w:szCs w:val="20"/>
        </w:rPr>
        <w:t>,</w:t>
      </w:r>
      <w:r w:rsidRPr="00354C68">
        <w:rPr>
          <w:sz w:val="20"/>
          <w:szCs w:val="20"/>
        </w:rPr>
        <w:t xml:space="preserve"> </w:t>
      </w:r>
      <w:r w:rsidR="00DD1DF9" w:rsidRPr="00B72A22">
        <w:rPr>
          <w:b/>
          <w:sz w:val="20"/>
          <w:szCs w:val="20"/>
        </w:rPr>
        <w:t>5)</w:t>
      </w:r>
      <w:r w:rsidR="00DD1DF9">
        <w:rPr>
          <w:sz w:val="20"/>
          <w:szCs w:val="20"/>
        </w:rPr>
        <w:t xml:space="preserve"> </w:t>
      </w:r>
      <w:r>
        <w:rPr>
          <w:sz w:val="20"/>
          <w:szCs w:val="20"/>
        </w:rPr>
        <w:t>suspension</w:t>
      </w:r>
      <w:r w:rsidRPr="00354C68">
        <w:rPr>
          <w:sz w:val="20"/>
          <w:szCs w:val="20"/>
        </w:rPr>
        <w:t xml:space="preserve"> in</w:t>
      </w:r>
      <w:r w:rsidR="006005D8">
        <w:rPr>
          <w:sz w:val="20"/>
          <w:szCs w:val="20"/>
        </w:rPr>
        <w:t xml:space="preserve"> 15</w:t>
      </w:r>
      <w:r w:rsidRPr="00354C68">
        <w:rPr>
          <w:sz w:val="20"/>
          <w:szCs w:val="20"/>
        </w:rPr>
        <w:t xml:space="preserve">% </w:t>
      </w:r>
      <w:r>
        <w:rPr>
          <w:sz w:val="20"/>
          <w:szCs w:val="20"/>
        </w:rPr>
        <w:t>g</w:t>
      </w:r>
      <w:r w:rsidRPr="00354C68">
        <w:rPr>
          <w:sz w:val="20"/>
          <w:szCs w:val="20"/>
        </w:rPr>
        <w:t xml:space="preserve">lycerol </w:t>
      </w:r>
      <w:r>
        <w:rPr>
          <w:sz w:val="20"/>
          <w:szCs w:val="20"/>
        </w:rPr>
        <w:t>-</w:t>
      </w:r>
      <w:r w:rsidRPr="00354C68">
        <w:rPr>
          <w:sz w:val="20"/>
          <w:szCs w:val="20"/>
        </w:rPr>
        <w:t xml:space="preserve"> PBS solution at </w:t>
      </w:r>
      <w:r w:rsidR="00243687">
        <w:rPr>
          <w:sz w:val="20"/>
          <w:szCs w:val="20"/>
        </w:rPr>
        <w:t>–</w:t>
      </w:r>
      <w:r>
        <w:rPr>
          <w:sz w:val="20"/>
          <w:szCs w:val="20"/>
        </w:rPr>
        <w:t> </w:t>
      </w:r>
      <w:r w:rsidRPr="00354C68">
        <w:rPr>
          <w:sz w:val="20"/>
          <w:szCs w:val="20"/>
        </w:rPr>
        <w:t>20</w:t>
      </w:r>
      <w:r w:rsidR="00243687">
        <w:rPr>
          <w:sz w:val="20"/>
          <w:szCs w:val="20"/>
        </w:rPr>
        <w:t> </w:t>
      </w:r>
      <w:r w:rsidRPr="00354C68">
        <w:rPr>
          <w:sz w:val="20"/>
          <w:szCs w:val="20"/>
        </w:rPr>
        <w:t>°C.</w:t>
      </w:r>
      <w:r w:rsidR="00BB453B">
        <w:rPr>
          <w:sz w:val="20"/>
          <w:szCs w:val="20"/>
        </w:rPr>
        <w:t xml:space="preserve"> Each procedure was tested in </w:t>
      </w:r>
      <w:r w:rsidR="006D4536" w:rsidRPr="006D4536">
        <w:rPr>
          <w:sz w:val="20"/>
          <w:szCs w:val="20"/>
        </w:rPr>
        <w:t>three</w:t>
      </w:r>
      <w:r w:rsidR="00BB453B" w:rsidRPr="006D4536">
        <w:rPr>
          <w:sz w:val="20"/>
          <w:szCs w:val="20"/>
        </w:rPr>
        <w:t xml:space="preserve"> technical</w:t>
      </w:r>
      <w:r w:rsidR="00BB453B">
        <w:rPr>
          <w:sz w:val="20"/>
          <w:szCs w:val="20"/>
        </w:rPr>
        <w:t xml:space="preserve"> replicates and the error bars indicate the standard </w:t>
      </w:r>
      <w:r w:rsidR="00BB453B" w:rsidRPr="006D4536">
        <w:rPr>
          <w:sz w:val="20"/>
          <w:szCs w:val="20"/>
        </w:rPr>
        <w:t>deviation of</w:t>
      </w:r>
      <w:r w:rsidR="00BB453B">
        <w:rPr>
          <w:sz w:val="20"/>
          <w:szCs w:val="20"/>
        </w:rPr>
        <w:t xml:space="preserve"> the replicates</w:t>
      </w:r>
    </w:p>
    <w:p w:rsidR="003F5671" w:rsidRDefault="00276E85" w:rsidP="00E22412">
      <w:pPr>
        <w:ind w:hanging="11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71181875" wp14:editId="446F3B76">
            <wp:extent cx="3077570" cy="2156189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80" cy="2149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9AE" w:rsidRPr="00E22412" w:rsidRDefault="00971287" w:rsidP="00E22412">
      <w:pPr>
        <w:ind w:hanging="11"/>
        <w:jc w:val="both"/>
        <w:rPr>
          <w:sz w:val="20"/>
          <w:szCs w:val="20"/>
        </w:rPr>
      </w:pPr>
      <w:r w:rsidRPr="00521C29">
        <w:rPr>
          <w:b/>
          <w:sz w:val="20"/>
          <w:szCs w:val="20"/>
        </w:rPr>
        <w:t>Figure</w:t>
      </w:r>
      <w:r w:rsidR="002E6E76" w:rsidRPr="00521C29">
        <w:rPr>
          <w:b/>
          <w:sz w:val="20"/>
          <w:szCs w:val="20"/>
        </w:rPr>
        <w:t xml:space="preserve"> </w:t>
      </w:r>
      <w:r w:rsidR="004C3E18" w:rsidRPr="00521C29">
        <w:rPr>
          <w:b/>
          <w:sz w:val="20"/>
          <w:szCs w:val="20"/>
        </w:rPr>
        <w:t>2</w:t>
      </w:r>
      <w:r w:rsidRPr="00521C29">
        <w:rPr>
          <w:b/>
          <w:sz w:val="20"/>
          <w:szCs w:val="20"/>
        </w:rPr>
        <w:t xml:space="preserve"> S</w:t>
      </w:r>
      <w:r w:rsidR="00251205" w:rsidRPr="00521C29">
        <w:rPr>
          <w:b/>
          <w:sz w:val="20"/>
          <w:szCs w:val="20"/>
        </w:rPr>
        <w:t>5</w:t>
      </w:r>
      <w:r w:rsidRPr="00521C29">
        <w:rPr>
          <w:b/>
          <w:sz w:val="20"/>
          <w:szCs w:val="20"/>
        </w:rPr>
        <w:t>:</w:t>
      </w:r>
      <w:r w:rsidRPr="00354C68">
        <w:rPr>
          <w:sz w:val="20"/>
          <w:szCs w:val="20"/>
        </w:rPr>
        <w:t xml:space="preserve"> </w:t>
      </w:r>
      <w:r w:rsidR="005C407F" w:rsidRPr="00354C68">
        <w:rPr>
          <w:sz w:val="20"/>
          <w:szCs w:val="20"/>
        </w:rPr>
        <w:t xml:space="preserve">Comparison of </w:t>
      </w:r>
      <w:r w:rsidR="00F547FE">
        <w:rPr>
          <w:sz w:val="20"/>
          <w:szCs w:val="20"/>
        </w:rPr>
        <w:t xml:space="preserve">different storage and </w:t>
      </w:r>
      <w:r w:rsidR="005C407F" w:rsidRPr="00354C68">
        <w:rPr>
          <w:sz w:val="20"/>
          <w:szCs w:val="20"/>
        </w:rPr>
        <w:t xml:space="preserve">fixation </w:t>
      </w:r>
      <w:r w:rsidR="00CB720D">
        <w:rPr>
          <w:sz w:val="20"/>
          <w:szCs w:val="20"/>
        </w:rPr>
        <w:t>procedures</w:t>
      </w:r>
      <w:r w:rsidR="005C407F" w:rsidRPr="00354C68">
        <w:rPr>
          <w:sz w:val="20"/>
          <w:szCs w:val="20"/>
        </w:rPr>
        <w:t xml:space="preserve"> for </w:t>
      </w:r>
      <w:r w:rsidR="00F547FE">
        <w:rPr>
          <w:sz w:val="20"/>
          <w:szCs w:val="20"/>
        </w:rPr>
        <w:t xml:space="preserve">a </w:t>
      </w:r>
      <w:r w:rsidR="005D4526">
        <w:rPr>
          <w:sz w:val="20"/>
          <w:szCs w:val="20"/>
        </w:rPr>
        <w:t>digester sample</w:t>
      </w:r>
      <w:r w:rsidR="005C407F" w:rsidRPr="00354C68">
        <w:rPr>
          <w:sz w:val="20"/>
          <w:szCs w:val="20"/>
        </w:rPr>
        <w:t xml:space="preserve"> </w:t>
      </w:r>
      <w:r w:rsidR="00735CBC" w:rsidRPr="007D71B1">
        <w:rPr>
          <w:sz w:val="20"/>
          <w:szCs w:val="20"/>
        </w:rPr>
        <w:t>after 3 days</w:t>
      </w:r>
      <w:r w:rsidR="00735CBC" w:rsidRPr="00894895">
        <w:rPr>
          <w:sz w:val="20"/>
          <w:szCs w:val="20"/>
        </w:rPr>
        <w:t xml:space="preserve"> </w:t>
      </w:r>
      <w:r w:rsidR="00A155C7" w:rsidRPr="00650E66">
        <w:rPr>
          <w:sz w:val="20"/>
          <w:szCs w:val="20"/>
        </w:rPr>
        <w:t>shown in</w:t>
      </w:r>
      <w:r w:rsidR="006072ED" w:rsidRPr="00650E66">
        <w:rPr>
          <w:sz w:val="20"/>
          <w:szCs w:val="20"/>
        </w:rPr>
        <w:t xml:space="preserve"> by</w:t>
      </w:r>
      <w:r w:rsidR="005C407F" w:rsidRPr="00894895">
        <w:rPr>
          <w:sz w:val="20"/>
          <w:szCs w:val="20"/>
        </w:rPr>
        <w:t xml:space="preserve"> FSC vs. </w:t>
      </w:r>
      <w:r w:rsidR="00A870AC" w:rsidRPr="00894895">
        <w:rPr>
          <w:sz w:val="20"/>
          <w:szCs w:val="20"/>
        </w:rPr>
        <w:t>F</w:t>
      </w:r>
      <w:r w:rsidR="00A870AC" w:rsidRPr="00894895">
        <w:rPr>
          <w:sz w:val="20"/>
          <w:szCs w:val="20"/>
          <w:vertAlign w:val="subscript"/>
        </w:rPr>
        <w:t>420</w:t>
      </w:r>
      <w:r w:rsidR="00A870AC" w:rsidRPr="00894895">
        <w:rPr>
          <w:sz w:val="20"/>
          <w:szCs w:val="20"/>
        </w:rPr>
        <w:t xml:space="preserve"> </w:t>
      </w:r>
      <w:r w:rsidR="00A155C7" w:rsidRPr="00894895">
        <w:rPr>
          <w:sz w:val="20"/>
          <w:szCs w:val="20"/>
        </w:rPr>
        <w:t>plots</w:t>
      </w:r>
      <w:r w:rsidR="005C407F" w:rsidRPr="00894895">
        <w:rPr>
          <w:sz w:val="20"/>
          <w:szCs w:val="20"/>
        </w:rPr>
        <w:t xml:space="preserve"> (</w:t>
      </w:r>
      <w:r w:rsidR="00913774" w:rsidRPr="00894895">
        <w:rPr>
          <w:sz w:val="20"/>
          <w:szCs w:val="20"/>
        </w:rPr>
        <w:t xml:space="preserve">exc. </w:t>
      </w:r>
      <w:r w:rsidR="005C407F" w:rsidRPr="00894895">
        <w:rPr>
          <w:sz w:val="20"/>
          <w:szCs w:val="20"/>
        </w:rPr>
        <w:t>405 nm</w:t>
      </w:r>
      <w:r w:rsidR="00913774" w:rsidRPr="00894895">
        <w:rPr>
          <w:sz w:val="20"/>
          <w:szCs w:val="20"/>
        </w:rPr>
        <w:t xml:space="preserve">, </w:t>
      </w:r>
      <w:proofErr w:type="spellStart"/>
      <w:r w:rsidR="00913774" w:rsidRPr="00894895">
        <w:rPr>
          <w:sz w:val="20"/>
          <w:szCs w:val="20"/>
        </w:rPr>
        <w:t>em</w:t>
      </w:r>
      <w:proofErr w:type="spellEnd"/>
      <w:r w:rsidR="00913774" w:rsidRPr="00894895">
        <w:rPr>
          <w:sz w:val="20"/>
          <w:szCs w:val="20"/>
        </w:rPr>
        <w:t>. 460/50</w:t>
      </w:r>
      <w:r w:rsidR="005C407F" w:rsidRPr="00894895">
        <w:rPr>
          <w:sz w:val="20"/>
          <w:szCs w:val="20"/>
        </w:rPr>
        <w:t xml:space="preserve">): </w:t>
      </w:r>
      <w:r w:rsidR="00377F0E" w:rsidRPr="00894895">
        <w:rPr>
          <w:b/>
          <w:sz w:val="20"/>
          <w:szCs w:val="20"/>
        </w:rPr>
        <w:t>Control)</w:t>
      </w:r>
      <w:r w:rsidR="00645E8D" w:rsidRPr="00894895">
        <w:rPr>
          <w:sz w:val="20"/>
          <w:szCs w:val="20"/>
        </w:rPr>
        <w:t xml:space="preserve"> </w:t>
      </w:r>
      <w:r w:rsidR="005C407F" w:rsidRPr="00894895">
        <w:rPr>
          <w:sz w:val="20"/>
          <w:szCs w:val="20"/>
        </w:rPr>
        <w:t xml:space="preserve">fresh cells, </w:t>
      </w:r>
      <w:r w:rsidR="00377F0E" w:rsidRPr="00894895">
        <w:rPr>
          <w:b/>
          <w:sz w:val="20"/>
          <w:szCs w:val="20"/>
        </w:rPr>
        <w:t>1)</w:t>
      </w:r>
      <w:r w:rsidR="005C407F" w:rsidRPr="00894895">
        <w:rPr>
          <w:sz w:val="20"/>
          <w:szCs w:val="20"/>
        </w:rPr>
        <w:t xml:space="preserve"> </w:t>
      </w:r>
      <w:r w:rsidR="00EA02AE" w:rsidRPr="00894895">
        <w:rPr>
          <w:sz w:val="20"/>
          <w:szCs w:val="20"/>
        </w:rPr>
        <w:t>sample suspended</w:t>
      </w:r>
      <w:r w:rsidR="005C407F" w:rsidRPr="00894895">
        <w:rPr>
          <w:sz w:val="20"/>
          <w:szCs w:val="20"/>
        </w:rPr>
        <w:t xml:space="preserve"> in PBS at 6°C, </w:t>
      </w:r>
      <w:r w:rsidR="00377F0E" w:rsidRPr="00894895">
        <w:rPr>
          <w:b/>
          <w:sz w:val="20"/>
          <w:szCs w:val="20"/>
        </w:rPr>
        <w:t>2)</w:t>
      </w:r>
      <w:r w:rsidR="005C407F" w:rsidRPr="00894895">
        <w:rPr>
          <w:sz w:val="20"/>
          <w:szCs w:val="20"/>
        </w:rPr>
        <w:t xml:space="preserve"> </w:t>
      </w:r>
      <w:r w:rsidR="00913774" w:rsidRPr="00894895">
        <w:rPr>
          <w:sz w:val="20"/>
          <w:szCs w:val="20"/>
        </w:rPr>
        <w:t>f</w:t>
      </w:r>
      <w:r w:rsidR="005C407F" w:rsidRPr="00894895">
        <w:rPr>
          <w:sz w:val="20"/>
          <w:szCs w:val="20"/>
        </w:rPr>
        <w:t xml:space="preserve">ixation by 2% formaldehyde for 30 min at </w:t>
      </w:r>
      <w:r w:rsidR="00A870AC" w:rsidRPr="00894895">
        <w:rPr>
          <w:sz w:val="20"/>
          <w:szCs w:val="20"/>
        </w:rPr>
        <w:t>room temperature</w:t>
      </w:r>
      <w:r w:rsidR="005C407F" w:rsidRPr="00894895">
        <w:rPr>
          <w:sz w:val="20"/>
          <w:szCs w:val="20"/>
        </w:rPr>
        <w:t xml:space="preserve"> and </w:t>
      </w:r>
      <w:r w:rsidR="00EA02AE" w:rsidRPr="00894895">
        <w:rPr>
          <w:sz w:val="20"/>
          <w:szCs w:val="20"/>
        </w:rPr>
        <w:t>suspended</w:t>
      </w:r>
      <w:r w:rsidR="005C407F" w:rsidRPr="00894895">
        <w:rPr>
          <w:sz w:val="20"/>
          <w:szCs w:val="20"/>
        </w:rPr>
        <w:t xml:space="preserve"> in PBS at 6</w:t>
      </w:r>
      <w:r w:rsidR="00EA02AE" w:rsidRPr="00894895">
        <w:rPr>
          <w:sz w:val="20"/>
          <w:szCs w:val="20"/>
        </w:rPr>
        <w:t xml:space="preserve"> </w:t>
      </w:r>
      <w:r w:rsidR="005C407F" w:rsidRPr="00894895">
        <w:rPr>
          <w:sz w:val="20"/>
          <w:szCs w:val="20"/>
        </w:rPr>
        <w:t>°C after formaldehyde removal,</w:t>
      </w:r>
      <w:r w:rsidR="005C407F" w:rsidRPr="00894895">
        <w:rPr>
          <w:b/>
          <w:sz w:val="20"/>
          <w:szCs w:val="20"/>
        </w:rPr>
        <w:t xml:space="preserve"> </w:t>
      </w:r>
      <w:r w:rsidR="00377F0E" w:rsidRPr="00894895">
        <w:rPr>
          <w:b/>
          <w:sz w:val="20"/>
          <w:szCs w:val="20"/>
        </w:rPr>
        <w:t>3)</w:t>
      </w:r>
      <w:r w:rsidR="005C407F" w:rsidRPr="00894895">
        <w:rPr>
          <w:sz w:val="20"/>
          <w:szCs w:val="20"/>
        </w:rPr>
        <w:t xml:space="preserve"> </w:t>
      </w:r>
      <w:r w:rsidR="00913774" w:rsidRPr="00894895">
        <w:rPr>
          <w:sz w:val="20"/>
          <w:szCs w:val="20"/>
        </w:rPr>
        <w:t>f</w:t>
      </w:r>
      <w:r w:rsidR="005C407F" w:rsidRPr="00894895">
        <w:rPr>
          <w:sz w:val="20"/>
          <w:szCs w:val="20"/>
        </w:rPr>
        <w:t>ixation in drying centrifuge IR MICRO-CENVAC NB-503CIR</w:t>
      </w:r>
      <w:r w:rsidR="000959BF" w:rsidRPr="00894895">
        <w:rPr>
          <w:sz w:val="20"/>
          <w:szCs w:val="20"/>
        </w:rPr>
        <w:t xml:space="preserve"> </w:t>
      </w:r>
      <w:r w:rsidR="00400A5C" w:rsidRPr="00894895">
        <w:rPr>
          <w:sz w:val="20"/>
          <w:szCs w:val="20"/>
        </w:rPr>
        <w:t>(N-</w:t>
      </w:r>
      <w:proofErr w:type="spellStart"/>
      <w:r w:rsidR="00400A5C" w:rsidRPr="00894895">
        <w:rPr>
          <w:sz w:val="20"/>
          <w:szCs w:val="20"/>
        </w:rPr>
        <w:t>Biotec</w:t>
      </w:r>
      <w:proofErr w:type="spellEnd"/>
      <w:r w:rsidR="00400A5C" w:rsidRPr="00894895">
        <w:rPr>
          <w:sz w:val="20"/>
          <w:szCs w:val="20"/>
        </w:rPr>
        <w:t xml:space="preserve">, </w:t>
      </w:r>
      <w:proofErr w:type="spellStart"/>
      <w:r w:rsidR="00400A5C" w:rsidRPr="00894895">
        <w:rPr>
          <w:sz w:val="20"/>
          <w:szCs w:val="20"/>
        </w:rPr>
        <w:t>Bucheon-si</w:t>
      </w:r>
      <w:proofErr w:type="spellEnd"/>
      <w:r w:rsidR="00400A5C" w:rsidRPr="00894895">
        <w:rPr>
          <w:sz w:val="20"/>
          <w:szCs w:val="20"/>
        </w:rPr>
        <w:t xml:space="preserve">, </w:t>
      </w:r>
      <w:r w:rsidR="005C407F" w:rsidRPr="00894895">
        <w:rPr>
          <w:sz w:val="20"/>
          <w:szCs w:val="20"/>
        </w:rPr>
        <w:t>South Korea) for 40 min at</w:t>
      </w:r>
      <w:r w:rsidR="00735CBC" w:rsidRPr="00894895">
        <w:rPr>
          <w:sz w:val="20"/>
          <w:szCs w:val="20"/>
        </w:rPr>
        <w:t xml:space="preserve"> 35°C, 550 g, </w:t>
      </w:r>
      <w:r w:rsidR="005C407F" w:rsidRPr="007D71B1">
        <w:rPr>
          <w:sz w:val="20"/>
          <w:szCs w:val="20"/>
        </w:rPr>
        <w:t>infrared radiation and</w:t>
      </w:r>
      <w:r w:rsidR="005C407F" w:rsidRPr="00894895">
        <w:rPr>
          <w:sz w:val="20"/>
          <w:szCs w:val="20"/>
        </w:rPr>
        <w:t xml:space="preserve"> storage of the pellets at 6 °C, </w:t>
      </w:r>
      <w:r w:rsidR="00377F0E" w:rsidRPr="00650E66">
        <w:rPr>
          <w:b/>
          <w:sz w:val="20"/>
          <w:szCs w:val="20"/>
        </w:rPr>
        <w:t>4)</w:t>
      </w:r>
      <w:r w:rsidR="006005D8" w:rsidRPr="00650E66">
        <w:rPr>
          <w:sz w:val="20"/>
          <w:szCs w:val="20"/>
        </w:rPr>
        <w:t xml:space="preserve"> in 15</w:t>
      </w:r>
      <w:r w:rsidR="005C407F" w:rsidRPr="00894895">
        <w:rPr>
          <w:sz w:val="20"/>
          <w:szCs w:val="20"/>
        </w:rPr>
        <w:t>% Glycerol / PBS sol</w:t>
      </w:r>
      <w:r w:rsidR="005C407F" w:rsidRPr="00354C68">
        <w:rPr>
          <w:sz w:val="20"/>
          <w:szCs w:val="20"/>
        </w:rPr>
        <w:t xml:space="preserve">ution at </w:t>
      </w:r>
      <w:r w:rsidR="00057FE4">
        <w:rPr>
          <w:sz w:val="20"/>
          <w:szCs w:val="20"/>
        </w:rPr>
        <w:t xml:space="preserve">6 °C </w:t>
      </w:r>
      <w:r w:rsidR="00EA02AE">
        <w:rPr>
          <w:sz w:val="20"/>
          <w:szCs w:val="20"/>
        </w:rPr>
        <w:t xml:space="preserve">and </w:t>
      </w:r>
      <w:r w:rsidR="00377F0E" w:rsidRPr="00377F0E">
        <w:rPr>
          <w:b/>
          <w:sz w:val="20"/>
          <w:szCs w:val="20"/>
        </w:rPr>
        <w:t>5</w:t>
      </w:r>
      <w:r w:rsidR="00377F0E">
        <w:rPr>
          <w:b/>
          <w:sz w:val="20"/>
          <w:szCs w:val="20"/>
        </w:rPr>
        <w:t>)</w:t>
      </w:r>
      <w:r w:rsidR="0099336B">
        <w:rPr>
          <w:sz w:val="20"/>
          <w:szCs w:val="20"/>
        </w:rPr>
        <w:t xml:space="preserve"> </w:t>
      </w:r>
      <w:r w:rsidR="00EA02AE">
        <w:rPr>
          <w:sz w:val="20"/>
          <w:szCs w:val="20"/>
        </w:rPr>
        <w:t>sample suspended</w:t>
      </w:r>
      <w:r w:rsidR="00EA02AE" w:rsidRPr="00354C68">
        <w:rPr>
          <w:sz w:val="20"/>
          <w:szCs w:val="20"/>
        </w:rPr>
        <w:t xml:space="preserve"> </w:t>
      </w:r>
      <w:r w:rsidR="006005D8">
        <w:rPr>
          <w:sz w:val="20"/>
          <w:szCs w:val="20"/>
        </w:rPr>
        <w:t>in 15</w:t>
      </w:r>
      <w:r w:rsidR="005C407F" w:rsidRPr="00354C68">
        <w:rPr>
          <w:sz w:val="20"/>
          <w:szCs w:val="20"/>
        </w:rPr>
        <w:t xml:space="preserve">% </w:t>
      </w:r>
      <w:r w:rsidR="00CA789D">
        <w:rPr>
          <w:sz w:val="20"/>
          <w:szCs w:val="20"/>
        </w:rPr>
        <w:t>g</w:t>
      </w:r>
      <w:r w:rsidR="005C407F" w:rsidRPr="00354C68">
        <w:rPr>
          <w:sz w:val="20"/>
          <w:szCs w:val="20"/>
        </w:rPr>
        <w:t>lycerol / PBS solution at – 20 °C.</w:t>
      </w:r>
      <w:r w:rsidR="00884571">
        <w:rPr>
          <w:sz w:val="20"/>
          <w:szCs w:val="20"/>
        </w:rPr>
        <w:t xml:space="preserve"> 1</w:t>
      </w:r>
      <w:r w:rsidR="00D177BC">
        <w:rPr>
          <w:sz w:val="20"/>
          <w:szCs w:val="20"/>
        </w:rPr>
        <w:t>,000,</w:t>
      </w:r>
      <w:r w:rsidR="00884571">
        <w:rPr>
          <w:sz w:val="20"/>
          <w:szCs w:val="20"/>
        </w:rPr>
        <w:t>000 events where recorded for every measure</w:t>
      </w:r>
      <w:r w:rsidR="00CA789D">
        <w:rPr>
          <w:sz w:val="20"/>
          <w:szCs w:val="20"/>
        </w:rPr>
        <w:t>me</w:t>
      </w:r>
      <w:r w:rsidR="00884571">
        <w:rPr>
          <w:sz w:val="20"/>
          <w:szCs w:val="20"/>
        </w:rPr>
        <w:t>nt.</w:t>
      </w:r>
      <w:r w:rsidR="009B7495">
        <w:rPr>
          <w:sz w:val="20"/>
          <w:szCs w:val="20"/>
        </w:rPr>
        <w:t xml:space="preserve"> The arrow marks the added control beads.</w:t>
      </w:r>
      <w:r w:rsidR="002A49AE">
        <w:br w:type="page"/>
      </w:r>
      <w:bookmarkStart w:id="0" w:name="_GoBack"/>
      <w:bookmarkEnd w:id="0"/>
    </w:p>
    <w:p w:rsidR="0006692B" w:rsidRPr="00645E8D" w:rsidRDefault="00971287" w:rsidP="00645E8D">
      <w:pPr>
        <w:pStyle w:val="Heading2"/>
      </w:pPr>
      <w:r w:rsidRPr="00645E8D">
        <w:lastRenderedPageBreak/>
        <w:t>S</w:t>
      </w:r>
      <w:r w:rsidR="00251205" w:rsidRPr="00645E8D">
        <w:t>6</w:t>
      </w:r>
      <w:r w:rsidRPr="00645E8D">
        <w:t>:</w:t>
      </w:r>
      <w:r w:rsidR="000959BF" w:rsidRPr="00645E8D">
        <w:t xml:space="preserve"> Influence of </w:t>
      </w:r>
      <w:r w:rsidR="00A147D5" w:rsidRPr="00645E8D">
        <w:t>s</w:t>
      </w:r>
      <w:r w:rsidR="000959BF" w:rsidRPr="00645E8D">
        <w:t xml:space="preserve">ample </w:t>
      </w:r>
      <w:r w:rsidR="00A147D5" w:rsidRPr="00645E8D">
        <w:t>s</w:t>
      </w:r>
      <w:r w:rsidR="000959BF" w:rsidRPr="00645E8D">
        <w:t>torage on F</w:t>
      </w:r>
      <w:r w:rsidR="000959BF" w:rsidRPr="00645E8D">
        <w:rPr>
          <w:vertAlign w:val="subscript"/>
        </w:rPr>
        <w:t>420</w:t>
      </w:r>
      <w:r w:rsidR="000959BF" w:rsidRPr="00645E8D">
        <w:t xml:space="preserve"> </w:t>
      </w:r>
      <w:r w:rsidR="00A147D5" w:rsidRPr="00645E8D">
        <w:t>f</w:t>
      </w:r>
      <w:r w:rsidR="000959BF" w:rsidRPr="00645E8D">
        <w:t>luorescence</w:t>
      </w:r>
    </w:p>
    <w:p w:rsidR="009B7495" w:rsidRDefault="00AD1A43" w:rsidP="00E44ABA">
      <w:pPr>
        <w:ind w:hanging="1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364371" cy="7151427"/>
            <wp:effectExtent l="0" t="0" r="7620" b="0"/>
            <wp:docPr id="7199" name="Picture 7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" b="755"/>
                    <a:stretch/>
                  </pic:blipFill>
                  <pic:spPr bwMode="auto">
                    <a:xfrm>
                      <a:off x="0" y="0"/>
                      <a:ext cx="3372262" cy="716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ABA" w:rsidRPr="00354C68" w:rsidRDefault="00971287" w:rsidP="00E44ABA">
      <w:pPr>
        <w:ind w:hanging="11"/>
        <w:jc w:val="both"/>
        <w:rPr>
          <w:sz w:val="20"/>
          <w:szCs w:val="20"/>
        </w:rPr>
      </w:pPr>
      <w:r w:rsidRPr="00521C29">
        <w:rPr>
          <w:b/>
          <w:sz w:val="20"/>
          <w:szCs w:val="20"/>
        </w:rPr>
        <w:t>Figure</w:t>
      </w:r>
      <w:r w:rsidR="006533A2" w:rsidRPr="00521C29">
        <w:rPr>
          <w:b/>
          <w:sz w:val="20"/>
          <w:szCs w:val="20"/>
        </w:rPr>
        <w:t xml:space="preserve"> 1</w:t>
      </w:r>
      <w:r w:rsidRPr="00521C29">
        <w:rPr>
          <w:b/>
          <w:sz w:val="20"/>
          <w:szCs w:val="20"/>
        </w:rPr>
        <w:t xml:space="preserve"> S</w:t>
      </w:r>
      <w:r w:rsidR="00251205" w:rsidRPr="00521C29">
        <w:rPr>
          <w:b/>
          <w:sz w:val="20"/>
          <w:szCs w:val="20"/>
        </w:rPr>
        <w:t>6</w:t>
      </w:r>
      <w:r w:rsidRPr="00521C29">
        <w:rPr>
          <w:b/>
          <w:sz w:val="20"/>
          <w:szCs w:val="20"/>
        </w:rPr>
        <w:t>:</w:t>
      </w:r>
      <w:r w:rsidRPr="00354C68">
        <w:rPr>
          <w:sz w:val="20"/>
          <w:szCs w:val="20"/>
        </w:rPr>
        <w:t xml:space="preserve"> </w:t>
      </w:r>
      <w:r w:rsidR="00CE618D">
        <w:rPr>
          <w:sz w:val="20"/>
          <w:szCs w:val="20"/>
        </w:rPr>
        <w:t>Sample s</w:t>
      </w:r>
      <w:r w:rsidR="00DB545C">
        <w:rPr>
          <w:sz w:val="20"/>
          <w:szCs w:val="20"/>
        </w:rPr>
        <w:t xml:space="preserve">tability of </w:t>
      </w:r>
      <w:r w:rsidR="00135624">
        <w:rPr>
          <w:sz w:val="20"/>
          <w:szCs w:val="20"/>
        </w:rPr>
        <w:t xml:space="preserve">F420+ </w:t>
      </w:r>
      <w:r w:rsidR="00BC2451">
        <w:rPr>
          <w:sz w:val="20"/>
          <w:szCs w:val="20"/>
        </w:rPr>
        <w:t xml:space="preserve">in the </w:t>
      </w:r>
      <w:r w:rsidR="00E677B1">
        <w:rPr>
          <w:sz w:val="20"/>
          <w:szCs w:val="20"/>
        </w:rPr>
        <w:t>M</w:t>
      </w:r>
      <w:r w:rsidR="00135624">
        <w:rPr>
          <w:sz w:val="20"/>
          <w:szCs w:val="20"/>
        </w:rPr>
        <w:t>EC</w:t>
      </w:r>
      <w:r w:rsidR="00BC2451">
        <w:rPr>
          <w:sz w:val="20"/>
          <w:szCs w:val="20"/>
        </w:rPr>
        <w:t xml:space="preserve"> </w:t>
      </w:r>
      <w:r w:rsidR="006533A2">
        <w:rPr>
          <w:sz w:val="20"/>
          <w:szCs w:val="20"/>
        </w:rPr>
        <w:t xml:space="preserve">suspended in PBS </w:t>
      </w:r>
      <w:r w:rsidR="00400A5C">
        <w:rPr>
          <w:sz w:val="20"/>
          <w:szCs w:val="20"/>
        </w:rPr>
        <w:t xml:space="preserve">over 26 days at </w:t>
      </w:r>
      <w:r w:rsidR="00400A5C" w:rsidRPr="00387DF7">
        <w:rPr>
          <w:b/>
          <w:sz w:val="20"/>
          <w:szCs w:val="20"/>
        </w:rPr>
        <w:t>A</w:t>
      </w:r>
      <w:r w:rsidR="00135624" w:rsidRPr="00387DF7">
        <w:rPr>
          <w:b/>
          <w:sz w:val="20"/>
          <w:szCs w:val="20"/>
        </w:rPr>
        <w:t>:</w:t>
      </w:r>
      <w:r w:rsidR="00DB545C">
        <w:rPr>
          <w:sz w:val="20"/>
          <w:szCs w:val="20"/>
        </w:rPr>
        <w:t xml:space="preserve"> </w:t>
      </w:r>
      <w:r w:rsidR="00D40FFF">
        <w:rPr>
          <w:sz w:val="20"/>
          <w:szCs w:val="20"/>
        </w:rPr>
        <w:t>R</w:t>
      </w:r>
      <w:r w:rsidR="00DB545C">
        <w:rPr>
          <w:sz w:val="20"/>
          <w:szCs w:val="20"/>
        </w:rPr>
        <w:t xml:space="preserve">oom temperature </w:t>
      </w:r>
      <w:r w:rsidR="00DB545C" w:rsidRPr="00387DF7">
        <w:rPr>
          <w:b/>
          <w:sz w:val="20"/>
          <w:szCs w:val="20"/>
        </w:rPr>
        <w:t>B</w:t>
      </w:r>
      <w:r w:rsidR="00135624" w:rsidRPr="00387DF7">
        <w:rPr>
          <w:b/>
          <w:sz w:val="20"/>
          <w:szCs w:val="20"/>
        </w:rPr>
        <w:t>:</w:t>
      </w:r>
      <w:r w:rsidR="00DB545C">
        <w:rPr>
          <w:sz w:val="20"/>
          <w:szCs w:val="20"/>
        </w:rPr>
        <w:t xml:space="preserve"> 6°C and </w:t>
      </w:r>
      <w:r w:rsidR="00DB545C" w:rsidRPr="00387DF7">
        <w:rPr>
          <w:b/>
          <w:sz w:val="20"/>
          <w:szCs w:val="20"/>
        </w:rPr>
        <w:t>C</w:t>
      </w:r>
      <w:r w:rsidR="00135624" w:rsidRPr="00387DF7">
        <w:rPr>
          <w:b/>
          <w:sz w:val="20"/>
          <w:szCs w:val="20"/>
        </w:rPr>
        <w:t>:</w:t>
      </w:r>
      <w:r w:rsidR="00DB545C">
        <w:rPr>
          <w:sz w:val="20"/>
          <w:szCs w:val="20"/>
        </w:rPr>
        <w:t xml:space="preserve"> 0°C.</w:t>
      </w:r>
      <w:r w:rsidR="00872526">
        <w:rPr>
          <w:sz w:val="20"/>
          <w:szCs w:val="20"/>
        </w:rPr>
        <w:t xml:space="preserve"> </w:t>
      </w:r>
      <w:r w:rsidR="00E71521">
        <w:rPr>
          <w:sz w:val="20"/>
          <w:szCs w:val="20"/>
        </w:rPr>
        <w:t>Each sample was analyzed</w:t>
      </w:r>
      <w:r w:rsidR="00FE2CD3">
        <w:rPr>
          <w:sz w:val="20"/>
          <w:szCs w:val="20"/>
        </w:rPr>
        <w:t xml:space="preserve"> with </w:t>
      </w:r>
      <w:r w:rsidR="00F0063E">
        <w:rPr>
          <w:sz w:val="20"/>
          <w:szCs w:val="20"/>
        </w:rPr>
        <w:t>5</w:t>
      </w:r>
      <w:r w:rsidR="00FE2CD3">
        <w:rPr>
          <w:sz w:val="20"/>
          <w:szCs w:val="20"/>
        </w:rPr>
        <w:t>00</w:t>
      </w:r>
      <w:r w:rsidR="00D177BC">
        <w:rPr>
          <w:sz w:val="20"/>
          <w:szCs w:val="20"/>
        </w:rPr>
        <w:t>,</w:t>
      </w:r>
      <w:r w:rsidR="00FE2CD3">
        <w:rPr>
          <w:sz w:val="20"/>
          <w:szCs w:val="20"/>
        </w:rPr>
        <w:t xml:space="preserve">000 events </w:t>
      </w:r>
      <w:r w:rsidR="00135624">
        <w:rPr>
          <w:sz w:val="20"/>
          <w:szCs w:val="20"/>
        </w:rPr>
        <w:t xml:space="preserve">and is shown in a </w:t>
      </w:r>
      <w:r w:rsidR="00135624" w:rsidRPr="00354C68">
        <w:rPr>
          <w:sz w:val="20"/>
          <w:szCs w:val="20"/>
        </w:rPr>
        <w:t>FSC vs</w:t>
      </w:r>
      <w:r w:rsidR="00135624">
        <w:rPr>
          <w:sz w:val="20"/>
          <w:szCs w:val="20"/>
        </w:rPr>
        <w:t>.</w:t>
      </w:r>
      <w:r w:rsidR="00135624" w:rsidRPr="00354C68">
        <w:rPr>
          <w:sz w:val="20"/>
          <w:szCs w:val="20"/>
        </w:rPr>
        <w:t xml:space="preserve"> F</w:t>
      </w:r>
      <w:r w:rsidR="00135624" w:rsidRPr="00354C68">
        <w:rPr>
          <w:sz w:val="20"/>
          <w:szCs w:val="20"/>
          <w:vertAlign w:val="subscript"/>
        </w:rPr>
        <w:t>420</w:t>
      </w:r>
      <w:r w:rsidR="00135624">
        <w:rPr>
          <w:sz w:val="20"/>
          <w:szCs w:val="20"/>
        </w:rPr>
        <w:t xml:space="preserve"> </w:t>
      </w:r>
      <w:r w:rsidR="002E513A">
        <w:rPr>
          <w:sz w:val="20"/>
          <w:szCs w:val="20"/>
        </w:rPr>
        <w:t>2D-</w:t>
      </w:r>
      <w:r w:rsidR="00135624">
        <w:rPr>
          <w:sz w:val="20"/>
          <w:szCs w:val="20"/>
        </w:rPr>
        <w:t>plot</w:t>
      </w:r>
      <w:r w:rsidR="006533A2">
        <w:rPr>
          <w:sz w:val="20"/>
          <w:szCs w:val="20"/>
        </w:rPr>
        <w:t>.</w:t>
      </w:r>
      <w:r w:rsidR="00E44ABA">
        <w:rPr>
          <w:sz w:val="20"/>
          <w:szCs w:val="20"/>
        </w:rPr>
        <w:t xml:space="preserve"> The arrow marks the control beads, added to every </w:t>
      </w:r>
      <w:r w:rsidR="00650E66">
        <w:rPr>
          <w:sz w:val="20"/>
          <w:szCs w:val="20"/>
        </w:rPr>
        <w:t>sample</w:t>
      </w:r>
      <w:r w:rsidR="00E44ABA">
        <w:rPr>
          <w:sz w:val="20"/>
          <w:szCs w:val="20"/>
        </w:rPr>
        <w:t>.</w:t>
      </w:r>
    </w:p>
    <w:p w:rsidR="00E7522C" w:rsidRDefault="00FE2CD3" w:rsidP="00BC2451">
      <w:pPr>
        <w:spacing w:after="120"/>
        <w:ind w:hanging="11"/>
        <w:jc w:val="both"/>
      </w:pPr>
      <w:r w:rsidRPr="00521C29">
        <w:rPr>
          <w:b/>
          <w:sz w:val="20"/>
          <w:szCs w:val="20"/>
        </w:rPr>
        <w:lastRenderedPageBreak/>
        <w:t xml:space="preserve">Table </w:t>
      </w:r>
      <w:r w:rsidR="00BC2451" w:rsidRPr="00521C29">
        <w:rPr>
          <w:b/>
          <w:sz w:val="20"/>
          <w:szCs w:val="20"/>
        </w:rPr>
        <w:t xml:space="preserve">1 </w:t>
      </w:r>
      <w:r w:rsidRPr="00521C29">
        <w:rPr>
          <w:b/>
          <w:sz w:val="20"/>
          <w:szCs w:val="20"/>
        </w:rPr>
        <w:t>S</w:t>
      </w:r>
      <w:r w:rsidR="00251205" w:rsidRPr="00521C29">
        <w:rPr>
          <w:b/>
          <w:sz w:val="20"/>
          <w:szCs w:val="20"/>
        </w:rPr>
        <w:t>6</w:t>
      </w:r>
      <w:r w:rsidRPr="00521C29">
        <w:rPr>
          <w:b/>
          <w:sz w:val="20"/>
          <w:szCs w:val="20"/>
        </w:rPr>
        <w:t>:</w:t>
      </w:r>
      <w:r w:rsidR="00057505">
        <w:rPr>
          <w:sz w:val="20"/>
          <w:szCs w:val="20"/>
        </w:rPr>
        <w:t xml:space="preserve"> </w:t>
      </w:r>
      <w:r w:rsidR="00CE618D">
        <w:rPr>
          <w:sz w:val="20"/>
          <w:szCs w:val="20"/>
        </w:rPr>
        <w:t>Sample s</w:t>
      </w:r>
      <w:r w:rsidR="00BC2451">
        <w:rPr>
          <w:sz w:val="20"/>
          <w:szCs w:val="20"/>
        </w:rPr>
        <w:t xml:space="preserve">tability of the </w:t>
      </w:r>
      <w:r w:rsidR="00E677B1">
        <w:rPr>
          <w:sz w:val="20"/>
          <w:szCs w:val="20"/>
        </w:rPr>
        <w:t>M</w:t>
      </w:r>
      <w:r w:rsidR="00135624">
        <w:rPr>
          <w:sz w:val="20"/>
          <w:szCs w:val="20"/>
        </w:rPr>
        <w:t>EC</w:t>
      </w:r>
      <w:r w:rsidR="00BC2451">
        <w:rPr>
          <w:sz w:val="20"/>
          <w:szCs w:val="20"/>
        </w:rPr>
        <w:t xml:space="preserve"> </w:t>
      </w:r>
      <w:r w:rsidR="00E44ABA">
        <w:rPr>
          <w:sz w:val="20"/>
          <w:szCs w:val="20"/>
        </w:rPr>
        <w:t xml:space="preserve">suspended in PBS over 26 days. </w:t>
      </w:r>
      <w:r w:rsidR="00BC2451">
        <w:rPr>
          <w:sz w:val="20"/>
          <w:szCs w:val="20"/>
        </w:rPr>
        <w:t xml:space="preserve">Absolute abundance per mL and </w:t>
      </w:r>
      <w:r w:rsidR="002D42CC">
        <w:rPr>
          <w:sz w:val="20"/>
          <w:szCs w:val="20"/>
        </w:rPr>
        <w:t>F</w:t>
      </w:r>
      <w:r w:rsidR="002D42CC" w:rsidRPr="002D42CC">
        <w:rPr>
          <w:sz w:val="20"/>
          <w:szCs w:val="20"/>
          <w:vertAlign w:val="subscript"/>
        </w:rPr>
        <w:t>420</w:t>
      </w:r>
      <w:r w:rsidR="002D42CC">
        <w:rPr>
          <w:sz w:val="20"/>
          <w:szCs w:val="20"/>
        </w:rPr>
        <w:t xml:space="preserve"> auto</w:t>
      </w:r>
      <w:r w:rsidR="00BC2451">
        <w:rPr>
          <w:sz w:val="20"/>
          <w:szCs w:val="20"/>
        </w:rPr>
        <w:t xml:space="preserve">fluorescence intensity of </w:t>
      </w:r>
      <w:r w:rsidR="00135624">
        <w:rPr>
          <w:sz w:val="20"/>
          <w:szCs w:val="20"/>
        </w:rPr>
        <w:t>F420+</w:t>
      </w:r>
      <w:r w:rsidR="00CE618D">
        <w:rPr>
          <w:sz w:val="20"/>
          <w:szCs w:val="20"/>
        </w:rPr>
        <w:t xml:space="preserve"> and absolute abundance of </w:t>
      </w:r>
      <w:r w:rsidR="00135624">
        <w:rPr>
          <w:sz w:val="20"/>
          <w:szCs w:val="20"/>
        </w:rPr>
        <w:t>F420-</w:t>
      </w:r>
      <w:r w:rsidR="00CE618D">
        <w:rPr>
          <w:sz w:val="20"/>
          <w:szCs w:val="20"/>
        </w:rPr>
        <w:t xml:space="preserve"> are given with their respective standard deviations.</w:t>
      </w:r>
      <w:r w:rsidR="00E44ABA">
        <w:rPr>
          <w:sz w:val="20"/>
          <w:szCs w:val="20"/>
        </w:rPr>
        <w:t xml:space="preserve"> Samples were gated according to S</w:t>
      </w:r>
      <w:r w:rsidR="00251205">
        <w:rPr>
          <w:sz w:val="20"/>
          <w:szCs w:val="20"/>
        </w:rPr>
        <w:t>4</w:t>
      </w:r>
      <w:r w:rsidR="00E44ABA">
        <w:rPr>
          <w:sz w:val="20"/>
          <w:szCs w:val="20"/>
        </w:rPr>
        <w:t>.</w:t>
      </w:r>
      <w:r w:rsidR="00872526">
        <w:rPr>
          <w:sz w:val="20"/>
          <w:szCs w:val="20"/>
        </w:rPr>
        <w:t xml:space="preserve"> Abundances and F</w:t>
      </w:r>
      <w:r w:rsidR="00872526" w:rsidRPr="00872526">
        <w:rPr>
          <w:sz w:val="20"/>
          <w:szCs w:val="20"/>
          <w:vertAlign w:val="subscript"/>
        </w:rPr>
        <w:t>420</w:t>
      </w:r>
      <w:r w:rsidR="00872526">
        <w:rPr>
          <w:sz w:val="20"/>
          <w:szCs w:val="20"/>
        </w:rPr>
        <w:t xml:space="preserve"> autofluorescence intensities are visualized over time in the diagrams in Figure 2.</w:t>
      </w:r>
    </w:p>
    <w:tbl>
      <w:tblPr>
        <w:tblW w:w="94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36"/>
        <w:gridCol w:w="2782"/>
        <w:gridCol w:w="2782"/>
        <w:gridCol w:w="2783"/>
      </w:tblGrid>
      <w:tr w:rsidR="008C51BF" w:rsidRPr="00FC6348" w:rsidTr="006C6237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51BF" w:rsidRPr="00FC6348" w:rsidRDefault="008C51BF" w:rsidP="00FC6348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4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1BF" w:rsidRPr="00FC6348" w:rsidRDefault="00135624" w:rsidP="00135624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F420+</w:t>
            </w:r>
          </w:p>
        </w:tc>
      </w:tr>
      <w:tr w:rsidR="006410DD" w:rsidRPr="00FC6348" w:rsidTr="006410DD">
        <w:trPr>
          <w:trHeight w:val="300"/>
        </w:trPr>
        <w:tc>
          <w:tcPr>
            <w:tcW w:w="113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410DD" w:rsidRPr="00FC6348" w:rsidRDefault="006410DD" w:rsidP="00FC6348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10DD" w:rsidRPr="00FC6348" w:rsidRDefault="006410DD" w:rsidP="00BC245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22 °C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10DD" w:rsidRPr="00FC6348" w:rsidRDefault="006410DD" w:rsidP="00BC245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6 °C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410DD" w:rsidRPr="00FC6348" w:rsidRDefault="006410DD" w:rsidP="00FC634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0 °C</w:t>
            </w:r>
          </w:p>
        </w:tc>
      </w:tr>
      <w:tr w:rsidR="005E7A82" w:rsidRPr="00FC6348" w:rsidTr="006410DD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FC6348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82" w:rsidRDefault="005E7A82" w:rsidP="005E7A8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 w:rsidR="00135624">
              <w:rPr>
                <w:rFonts w:ascii="Calibri" w:eastAsia="Times New Roman" w:hAnsi="Calibri" w:cs="Arial"/>
                <w:sz w:val="20"/>
                <w:szCs w:val="20"/>
              </w:rPr>
              <w:t>number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[mL</w:t>
            </w:r>
            <w:r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5E7A82" w:rsidRPr="00FC6348" w:rsidRDefault="005E7A82" w:rsidP="005E7A82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82" w:rsidRDefault="00135624" w:rsidP="00FC634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5E7A82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5E7A82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5E7A82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5E7A82" w:rsidRPr="005E7A82" w:rsidRDefault="005E7A82" w:rsidP="005E7A8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Default="00135624" w:rsidP="005E7A8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5E7A82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5E7A82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5E7A82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5E7A82" w:rsidRPr="00FC6348" w:rsidRDefault="005E7A82" w:rsidP="005E7A82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fresh cells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3.70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6.64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3h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5E7A82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1.05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5E7A82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7.52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3.69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3.12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3.73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3.79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1.62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3.69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1.48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5E7A82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1.05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3.96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5.70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4.01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1.97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12d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5E7A82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1.08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3.94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2.22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3.92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2.70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19d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5E7A82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1.25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3.90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9.15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4.01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2.61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5E7A82" w:rsidRPr="00FC6348" w:rsidTr="00E33D5A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7A82" w:rsidRPr="00FC6348" w:rsidRDefault="005E7A82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26d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5E7A82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3.29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2.80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3.55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6.33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A82" w:rsidRPr="00FC6348" w:rsidRDefault="005E7A82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3.75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5.90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8C51BF" w:rsidRPr="00FC6348" w:rsidTr="006C6237">
        <w:trPr>
          <w:trHeight w:val="271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51BF" w:rsidRPr="00FC6348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4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BF" w:rsidRPr="00FC6348" w:rsidRDefault="008C51BF" w:rsidP="00FC634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0DD" w:rsidRPr="00FC6348" w:rsidTr="006410DD">
        <w:trPr>
          <w:trHeight w:val="271"/>
        </w:trPr>
        <w:tc>
          <w:tcPr>
            <w:tcW w:w="113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10DD" w:rsidRPr="00BC2451" w:rsidRDefault="006410DD" w:rsidP="00BC2451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22 °C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10DD" w:rsidRPr="00BC2451" w:rsidRDefault="006410DD" w:rsidP="00BC2451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6 °C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410DD" w:rsidRPr="00BC2451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0 °C</w:t>
            </w:r>
          </w:p>
        </w:tc>
      </w:tr>
      <w:tr w:rsidR="006410DD" w:rsidRPr="00FC6348" w:rsidTr="006410DD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6410DD" w:rsidRPr="00FC6348" w:rsidRDefault="006410DD" w:rsidP="002D42C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6410DD" w:rsidRPr="00FC6348" w:rsidRDefault="006410DD" w:rsidP="002D42C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6410DD" w:rsidRPr="00FC6348" w:rsidRDefault="006410DD" w:rsidP="002D42C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fresh cells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6410DD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33.03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0.12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 h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36.37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0.35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32.27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0.06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33.03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0.06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41.57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0.21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39.73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0.12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36.37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0.06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51.87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0.15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44.37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0.25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39.20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0.35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12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55.57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0.23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47.40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0.20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41.33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0.25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19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62.47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0.87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54.87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0.29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47.97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0.59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287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26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66.53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1.14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56.90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0.46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50.67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0.65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8C51BF" w:rsidRPr="00FC6348" w:rsidTr="006C6237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51BF" w:rsidRPr="00FC6348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4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BF" w:rsidRPr="00FC6348" w:rsidRDefault="008C51BF" w:rsidP="00FC634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8C51BF" w:rsidRPr="00FC6348" w:rsidTr="008C51BF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C51BF" w:rsidRPr="00FC6348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4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51BF" w:rsidRPr="00BC2451" w:rsidRDefault="00135624" w:rsidP="008C51BF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F420-</w:t>
            </w:r>
          </w:p>
        </w:tc>
      </w:tr>
      <w:tr w:rsidR="006410DD" w:rsidRPr="00FC6348" w:rsidTr="006410DD">
        <w:trPr>
          <w:trHeight w:val="300"/>
        </w:trPr>
        <w:tc>
          <w:tcPr>
            <w:tcW w:w="113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10DD" w:rsidRPr="00FC6348" w:rsidRDefault="006410DD" w:rsidP="00BC245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22 °C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10DD" w:rsidRPr="00BC2451" w:rsidRDefault="006410DD" w:rsidP="00BC2451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6 °C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410DD" w:rsidRPr="00BC2451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0 °C</w:t>
            </w:r>
          </w:p>
        </w:tc>
      </w:tr>
      <w:tr w:rsidR="006410DD" w:rsidRPr="00FC6348" w:rsidTr="006410DD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FC6348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FC6348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FC6348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fresh cells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3.47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6.36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 h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3.49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4.54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3.54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4.94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3.38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8.42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3.42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5.66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3.49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1.12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3.37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1.11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5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6.90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3.66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2.19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3.62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1.70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12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3.75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1.68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1.99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3.83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2.64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19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3.42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5.04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3.45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1.21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3.30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3.26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6410DD" w:rsidRPr="00FC6348" w:rsidTr="00E33D5A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26 d</w:t>
            </w:r>
          </w:p>
        </w:tc>
        <w:tc>
          <w:tcPr>
            <w:tcW w:w="278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2.94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2.43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3.11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8.53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FC6348" w:rsidRDefault="006410DD" w:rsidP="006410D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3.22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2.72</w:t>
            </w:r>
            <w:r w:rsidRPr="00BC2451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</w:tbl>
    <w:p w:rsidR="003E5BFB" w:rsidRDefault="003E5BFB">
      <w:pPr>
        <w:rPr>
          <w:lang w:val="en-GB"/>
        </w:rPr>
      </w:pPr>
      <w:r>
        <w:rPr>
          <w:lang w:val="en-GB"/>
        </w:rPr>
        <w:br w:type="page"/>
      </w:r>
    </w:p>
    <w:p w:rsidR="009B7495" w:rsidRDefault="00D40FFF" w:rsidP="009B7495">
      <w:pPr>
        <w:ind w:hanging="1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3487003" cy="7404263"/>
            <wp:effectExtent l="0" t="0" r="0" b="6350"/>
            <wp:docPr id="3172" name="Picture 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" b="1063"/>
                    <a:stretch/>
                  </pic:blipFill>
                  <pic:spPr bwMode="auto">
                    <a:xfrm>
                      <a:off x="0" y="0"/>
                      <a:ext cx="3492391" cy="741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3A2" w:rsidRPr="00354C68" w:rsidRDefault="006533A2" w:rsidP="006533A2">
      <w:pPr>
        <w:ind w:hanging="11"/>
        <w:jc w:val="both"/>
        <w:rPr>
          <w:sz w:val="20"/>
          <w:szCs w:val="20"/>
        </w:rPr>
      </w:pPr>
      <w:r w:rsidRPr="00521C29">
        <w:rPr>
          <w:b/>
          <w:sz w:val="20"/>
          <w:szCs w:val="20"/>
        </w:rPr>
        <w:t>Figure 2 S</w:t>
      </w:r>
      <w:r w:rsidR="00251205" w:rsidRPr="00521C29">
        <w:rPr>
          <w:b/>
          <w:sz w:val="20"/>
          <w:szCs w:val="20"/>
        </w:rPr>
        <w:t>6</w:t>
      </w:r>
      <w:r w:rsidRPr="00521C29">
        <w:rPr>
          <w:b/>
          <w:sz w:val="20"/>
          <w:szCs w:val="20"/>
        </w:rPr>
        <w:t>:</w:t>
      </w:r>
      <w:r w:rsidRPr="00354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Stability of </w:t>
      </w:r>
      <w:r w:rsidR="00135624">
        <w:rPr>
          <w:sz w:val="20"/>
          <w:szCs w:val="20"/>
        </w:rPr>
        <w:t>F420+</w:t>
      </w:r>
      <w:r>
        <w:rPr>
          <w:sz w:val="20"/>
          <w:szCs w:val="20"/>
        </w:rPr>
        <w:t xml:space="preserve"> in </w:t>
      </w:r>
      <w:r w:rsidR="00CE618D">
        <w:rPr>
          <w:sz w:val="20"/>
          <w:szCs w:val="20"/>
        </w:rPr>
        <w:t>the digester</w:t>
      </w:r>
      <w:r>
        <w:rPr>
          <w:sz w:val="20"/>
          <w:szCs w:val="20"/>
        </w:rPr>
        <w:t xml:space="preserve"> sample suspended in PBS over 26 days at </w:t>
      </w:r>
      <w:r w:rsidRPr="00872526">
        <w:rPr>
          <w:b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103CFB">
        <w:rPr>
          <w:sz w:val="20"/>
          <w:szCs w:val="20"/>
        </w:rPr>
        <w:t>22 °C,</w:t>
      </w:r>
      <w:r>
        <w:rPr>
          <w:sz w:val="20"/>
          <w:szCs w:val="20"/>
        </w:rPr>
        <w:t xml:space="preserve"> </w:t>
      </w:r>
      <w:r w:rsidRPr="00872526">
        <w:rPr>
          <w:b/>
          <w:sz w:val="20"/>
          <w:szCs w:val="20"/>
        </w:rPr>
        <w:t>B</w:t>
      </w:r>
      <w:r>
        <w:rPr>
          <w:sz w:val="20"/>
          <w:szCs w:val="20"/>
        </w:rPr>
        <w:t xml:space="preserve"> 6</w:t>
      </w:r>
      <w:r w:rsidR="006005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°C and </w:t>
      </w:r>
      <w:r w:rsidRPr="00872526">
        <w:rPr>
          <w:b/>
          <w:sz w:val="20"/>
          <w:szCs w:val="20"/>
        </w:rPr>
        <w:t>C</w:t>
      </w:r>
      <w:r>
        <w:rPr>
          <w:sz w:val="20"/>
          <w:szCs w:val="20"/>
        </w:rPr>
        <w:t xml:space="preserve"> 0</w:t>
      </w:r>
      <w:r w:rsidR="006005D8">
        <w:rPr>
          <w:sz w:val="20"/>
          <w:szCs w:val="20"/>
        </w:rPr>
        <w:t xml:space="preserve"> </w:t>
      </w:r>
      <w:r>
        <w:rPr>
          <w:sz w:val="20"/>
          <w:szCs w:val="20"/>
        </w:rPr>
        <w:t>°C. Each sample was analyzed with 1</w:t>
      </w:r>
      <w:r w:rsidR="00D177BC">
        <w:rPr>
          <w:sz w:val="20"/>
          <w:szCs w:val="20"/>
        </w:rPr>
        <w:t>,</w:t>
      </w:r>
      <w:r>
        <w:rPr>
          <w:sz w:val="20"/>
          <w:szCs w:val="20"/>
        </w:rPr>
        <w:t>000</w:t>
      </w:r>
      <w:r w:rsidR="00D177BC">
        <w:rPr>
          <w:sz w:val="20"/>
          <w:szCs w:val="20"/>
        </w:rPr>
        <w:t>,</w:t>
      </w:r>
      <w:r>
        <w:rPr>
          <w:sz w:val="20"/>
          <w:szCs w:val="20"/>
        </w:rPr>
        <w:t xml:space="preserve">000 events </w:t>
      </w:r>
      <w:r w:rsidR="00135624">
        <w:rPr>
          <w:sz w:val="20"/>
          <w:szCs w:val="20"/>
        </w:rPr>
        <w:t xml:space="preserve">and is shown in a </w:t>
      </w:r>
      <w:r w:rsidRPr="00354C68">
        <w:rPr>
          <w:sz w:val="20"/>
          <w:szCs w:val="20"/>
        </w:rPr>
        <w:t>FSC vs</w:t>
      </w:r>
      <w:r>
        <w:rPr>
          <w:sz w:val="20"/>
          <w:szCs w:val="20"/>
        </w:rPr>
        <w:t>.</w:t>
      </w:r>
      <w:r w:rsidRPr="00354C68">
        <w:rPr>
          <w:sz w:val="20"/>
          <w:szCs w:val="20"/>
        </w:rPr>
        <w:t xml:space="preserve"> F</w:t>
      </w:r>
      <w:r w:rsidRPr="00354C68">
        <w:rPr>
          <w:sz w:val="20"/>
          <w:szCs w:val="20"/>
          <w:vertAlign w:val="subscript"/>
        </w:rPr>
        <w:t>420</w:t>
      </w:r>
      <w:r w:rsidR="00135624">
        <w:rPr>
          <w:sz w:val="20"/>
          <w:szCs w:val="20"/>
        </w:rPr>
        <w:t xml:space="preserve"> </w:t>
      </w:r>
      <w:r w:rsidR="002E513A">
        <w:rPr>
          <w:sz w:val="20"/>
          <w:szCs w:val="20"/>
        </w:rPr>
        <w:t>2D-</w:t>
      </w:r>
      <w:r w:rsidR="00135624">
        <w:rPr>
          <w:sz w:val="20"/>
          <w:szCs w:val="20"/>
        </w:rPr>
        <w:t>plot.</w:t>
      </w:r>
      <w:r w:rsidR="009B7495">
        <w:rPr>
          <w:sz w:val="20"/>
          <w:szCs w:val="20"/>
        </w:rPr>
        <w:t xml:space="preserve"> The arrow marks the control beads, added to every measurement.</w:t>
      </w:r>
    </w:p>
    <w:p w:rsidR="00CE618D" w:rsidRDefault="00CE618D" w:rsidP="002E513A">
      <w:pPr>
        <w:spacing w:after="120"/>
        <w:jc w:val="both"/>
      </w:pPr>
      <w:r w:rsidRPr="00521C29">
        <w:rPr>
          <w:b/>
          <w:sz w:val="20"/>
          <w:szCs w:val="20"/>
        </w:rPr>
        <w:lastRenderedPageBreak/>
        <w:t xml:space="preserve">Table </w:t>
      </w:r>
      <w:r w:rsidR="00872526">
        <w:rPr>
          <w:b/>
          <w:sz w:val="20"/>
          <w:szCs w:val="20"/>
        </w:rPr>
        <w:t>2</w:t>
      </w:r>
      <w:r w:rsidRPr="00521C29">
        <w:rPr>
          <w:b/>
          <w:sz w:val="20"/>
          <w:szCs w:val="20"/>
        </w:rPr>
        <w:t xml:space="preserve"> S</w:t>
      </w:r>
      <w:r w:rsidR="00251205" w:rsidRPr="00521C29">
        <w:rPr>
          <w:b/>
          <w:sz w:val="20"/>
          <w:szCs w:val="20"/>
        </w:rPr>
        <w:t>6</w:t>
      </w:r>
      <w:r w:rsidRPr="00521C29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Sample stability of </w:t>
      </w:r>
      <w:r w:rsidR="00C0172C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5D4526">
        <w:rPr>
          <w:sz w:val="20"/>
          <w:szCs w:val="20"/>
        </w:rPr>
        <w:t>digester sample</w:t>
      </w:r>
      <w:r>
        <w:rPr>
          <w:sz w:val="20"/>
          <w:szCs w:val="20"/>
        </w:rPr>
        <w:t xml:space="preserve"> </w:t>
      </w:r>
      <w:r w:rsidR="002D1F5F">
        <w:rPr>
          <w:sz w:val="20"/>
          <w:szCs w:val="20"/>
        </w:rPr>
        <w:t xml:space="preserve">suspended in PBS over 26 days. </w:t>
      </w:r>
      <w:r>
        <w:rPr>
          <w:sz w:val="20"/>
          <w:szCs w:val="20"/>
        </w:rPr>
        <w:t xml:space="preserve">Absolute abundance per mL and </w:t>
      </w:r>
      <w:r w:rsidR="002D42CC">
        <w:rPr>
          <w:sz w:val="20"/>
          <w:szCs w:val="20"/>
        </w:rPr>
        <w:t>F</w:t>
      </w:r>
      <w:r w:rsidR="002D42CC" w:rsidRPr="002D42CC">
        <w:rPr>
          <w:sz w:val="20"/>
          <w:szCs w:val="20"/>
          <w:vertAlign w:val="subscript"/>
        </w:rPr>
        <w:t>420</w:t>
      </w:r>
      <w:r w:rsidR="002D42CC">
        <w:rPr>
          <w:sz w:val="20"/>
          <w:szCs w:val="20"/>
        </w:rPr>
        <w:t xml:space="preserve"> auto</w:t>
      </w:r>
      <w:r>
        <w:rPr>
          <w:sz w:val="20"/>
          <w:szCs w:val="20"/>
        </w:rPr>
        <w:t xml:space="preserve">fluorescence intensity of </w:t>
      </w:r>
      <w:r w:rsidR="00135624">
        <w:rPr>
          <w:sz w:val="20"/>
          <w:szCs w:val="20"/>
        </w:rPr>
        <w:t>F420+</w:t>
      </w:r>
      <w:r>
        <w:rPr>
          <w:sz w:val="20"/>
          <w:szCs w:val="20"/>
        </w:rPr>
        <w:t xml:space="preserve"> and absolute abundance of </w:t>
      </w:r>
      <w:r w:rsidR="00135624">
        <w:rPr>
          <w:sz w:val="20"/>
          <w:szCs w:val="20"/>
        </w:rPr>
        <w:t>F420-</w:t>
      </w:r>
      <w:r>
        <w:rPr>
          <w:sz w:val="20"/>
          <w:szCs w:val="20"/>
        </w:rPr>
        <w:t xml:space="preserve"> are given with their respective standard deviations.</w:t>
      </w:r>
      <w:r w:rsidR="00E44ABA">
        <w:rPr>
          <w:sz w:val="20"/>
          <w:szCs w:val="20"/>
        </w:rPr>
        <w:t xml:space="preserve"> Samples were gated according to S</w:t>
      </w:r>
      <w:r w:rsidR="00251205">
        <w:rPr>
          <w:sz w:val="20"/>
          <w:szCs w:val="20"/>
        </w:rPr>
        <w:t>4</w:t>
      </w:r>
      <w:r w:rsidR="00E44ABA">
        <w:rPr>
          <w:sz w:val="20"/>
          <w:szCs w:val="20"/>
        </w:rPr>
        <w:t>.</w:t>
      </w:r>
      <w:r w:rsidR="00872526">
        <w:rPr>
          <w:sz w:val="20"/>
          <w:szCs w:val="20"/>
        </w:rPr>
        <w:t xml:space="preserve"> Abundances and F</w:t>
      </w:r>
      <w:r w:rsidR="00872526" w:rsidRPr="00872526">
        <w:rPr>
          <w:sz w:val="20"/>
          <w:szCs w:val="20"/>
          <w:vertAlign w:val="subscript"/>
        </w:rPr>
        <w:t>420</w:t>
      </w:r>
      <w:r w:rsidR="00872526">
        <w:rPr>
          <w:sz w:val="20"/>
          <w:szCs w:val="20"/>
        </w:rPr>
        <w:t xml:space="preserve"> autofluorescence intensities are visualized over time in the diagrams in Figure 2.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2788"/>
        <w:gridCol w:w="2788"/>
        <w:gridCol w:w="2788"/>
      </w:tblGrid>
      <w:tr w:rsidR="00C0172C" w:rsidRPr="00C0172C" w:rsidTr="00C0172C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172C" w:rsidRPr="00C0172C" w:rsidRDefault="00C0172C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2C" w:rsidRPr="00C0172C" w:rsidRDefault="00135624" w:rsidP="00135624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F420+</w:t>
            </w:r>
          </w:p>
        </w:tc>
      </w:tr>
      <w:tr w:rsidR="006410DD" w:rsidRPr="00C0172C" w:rsidTr="006410DD">
        <w:trPr>
          <w:trHeight w:val="300"/>
        </w:trPr>
        <w:tc>
          <w:tcPr>
            <w:tcW w:w="1149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22 °C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6 °C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0 °C</w:t>
            </w:r>
          </w:p>
        </w:tc>
      </w:tr>
      <w:tr w:rsidR="006410DD" w:rsidRPr="00C0172C" w:rsidTr="006410DD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C0172C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C0172C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C0172C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fresh cells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1.81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2.27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3h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1.67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1.35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1.49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7.85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1.34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33D5A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2.36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1.68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1.14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1.73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1.56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9.40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33D5A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7.15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5d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1.56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2.24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1.53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1.12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1.75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33D5A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3.95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12d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1.51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2.26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1.59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1.34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1.79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33D5A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5.68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19d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1.39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2.71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1.47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1.35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1.52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33D5A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1.21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87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26d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1.22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3.06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1.51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1.74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1.24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33D5A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7.31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8C51BF" w:rsidRPr="00C0172C" w:rsidTr="006C6237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51BF" w:rsidRPr="00C0172C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BF" w:rsidRPr="00C0172C" w:rsidRDefault="008C51BF" w:rsidP="00C0172C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6410DD" w:rsidRPr="00C0172C" w:rsidTr="006410DD">
        <w:trPr>
          <w:trHeight w:val="300"/>
        </w:trPr>
        <w:tc>
          <w:tcPr>
            <w:tcW w:w="1149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22 °C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6 °C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0 °C</w:t>
            </w:r>
          </w:p>
        </w:tc>
      </w:tr>
      <w:tr w:rsidR="008C51BF" w:rsidRPr="00C0172C" w:rsidTr="006C6237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51BF" w:rsidRPr="00C0172C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51BF" w:rsidRPr="00C0172C" w:rsidRDefault="002D42CC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="008C51BF"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8C51BF" w:rsidRPr="00C0172C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51BF" w:rsidRPr="00C0172C" w:rsidRDefault="002D42CC" w:rsidP="008C51B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="008C51BF"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8C51BF" w:rsidRPr="00C0172C" w:rsidRDefault="008C51BF" w:rsidP="008C51BF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8C51BF" w:rsidRPr="00C0172C" w:rsidRDefault="002D42CC" w:rsidP="008C51B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="008C51BF"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8C51BF" w:rsidRPr="00C0172C" w:rsidRDefault="008C51BF" w:rsidP="008C51BF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fresh cells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93.00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2.52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 h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103.67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1.53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108.67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1.15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101.00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0.00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121.67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7.37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116.67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3.79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110.00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0.00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5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137.67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5.03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135.67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2.08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95.23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0.91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12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141.67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11.06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147.67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4.62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94.77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1.27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19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142.67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10.60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155.00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4.58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92.50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0.46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293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26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147.33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6.11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152.33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5.13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88.23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1.33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8C51BF" w:rsidRPr="00C0172C" w:rsidTr="006C6237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51BF" w:rsidRPr="00C0172C" w:rsidRDefault="008C51BF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1BF" w:rsidRPr="00C0172C" w:rsidRDefault="008C51BF" w:rsidP="00C0172C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C0172C" w:rsidRPr="00C0172C" w:rsidTr="00C0172C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172C" w:rsidRPr="00C0172C" w:rsidRDefault="00C0172C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2C" w:rsidRPr="00C0172C" w:rsidRDefault="00135624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F420-</w:t>
            </w:r>
          </w:p>
        </w:tc>
      </w:tr>
      <w:tr w:rsidR="006410DD" w:rsidRPr="00C0172C" w:rsidTr="006410DD">
        <w:trPr>
          <w:trHeight w:val="300"/>
        </w:trPr>
        <w:tc>
          <w:tcPr>
            <w:tcW w:w="1149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22 °C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6 °C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0 °C</w:t>
            </w:r>
          </w:p>
        </w:tc>
      </w:tr>
      <w:tr w:rsidR="006410DD" w:rsidRPr="00C0172C" w:rsidTr="006410DD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Pr="00C0172C" w:rsidRDefault="006410DD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C0172C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C0172C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410DD" w:rsidRDefault="00135624" w:rsidP="006410D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number 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[mL</w:t>
            </w:r>
            <w:r w:rsidR="006410DD"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 w:rsidR="006410DD"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6410DD" w:rsidRPr="00C0172C" w:rsidRDefault="006410DD" w:rsidP="006410D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fresh cells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3.96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6.51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 h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3.81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5.97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2.94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1.42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2.87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1.73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3.64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3.74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3.71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4.61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2.91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2.55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5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3.83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7.32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3.97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5.01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2.70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5.86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12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3.09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3.03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3.80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7.07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2.81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1.39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19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2.90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3.55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3.69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6.74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2.86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1.21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33D5A" w:rsidRPr="00C0172C" w:rsidTr="004C3E18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C0172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26 d</w:t>
            </w: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2.22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6.26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3.55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5.01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D5A" w:rsidRPr="00C0172C" w:rsidRDefault="00E33D5A" w:rsidP="004C3E1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2.72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1.36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8C51B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</w:tbl>
    <w:p w:rsidR="003E5BFB" w:rsidRDefault="003E5BFB">
      <w:pPr>
        <w:rPr>
          <w:lang w:val="en-GB"/>
        </w:rPr>
      </w:pPr>
    </w:p>
    <w:p w:rsidR="003E5BFB" w:rsidRDefault="003E5BFB">
      <w:pPr>
        <w:rPr>
          <w:lang w:val="en-GB"/>
        </w:rPr>
      </w:pPr>
      <w:r>
        <w:rPr>
          <w:lang w:val="en-GB"/>
        </w:rPr>
        <w:br w:type="page"/>
      </w:r>
    </w:p>
    <w:p w:rsidR="003E5BFB" w:rsidRDefault="003E5BFB" w:rsidP="003E5BFB">
      <w:pPr>
        <w:pStyle w:val="Heading2"/>
        <w:spacing w:after="0" w:line="360" w:lineRule="auto"/>
        <w:jc w:val="both"/>
        <w:rPr>
          <w:lang w:val="en-GB"/>
        </w:rPr>
      </w:pPr>
      <w:r w:rsidRPr="0071168D">
        <w:rPr>
          <w:lang w:val="en-GB"/>
        </w:rPr>
        <w:lastRenderedPageBreak/>
        <w:t>S</w:t>
      </w:r>
      <w:r w:rsidR="00251205">
        <w:rPr>
          <w:lang w:val="en-GB"/>
        </w:rPr>
        <w:t>7</w:t>
      </w:r>
      <w:r w:rsidRPr="0071168D">
        <w:rPr>
          <w:lang w:val="en-GB"/>
        </w:rPr>
        <w:t xml:space="preserve">: </w:t>
      </w:r>
      <w:r w:rsidRPr="003E5BFB">
        <w:rPr>
          <w:lang w:val="en-GB"/>
        </w:rPr>
        <w:t>Nucleic acid staining</w:t>
      </w:r>
    </w:p>
    <w:p w:rsidR="007F44F5" w:rsidRDefault="00AC3C0C" w:rsidP="00142752">
      <w:pPr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861713" cy="2242800"/>
            <wp:effectExtent l="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75"/>
                    <a:stretch/>
                  </pic:blipFill>
                  <pic:spPr bwMode="auto">
                    <a:xfrm>
                      <a:off x="0" y="0"/>
                      <a:ext cx="5869781" cy="224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752" w:rsidRDefault="00142752" w:rsidP="00142752">
      <w:pPr>
        <w:jc w:val="both"/>
        <w:rPr>
          <w:sz w:val="20"/>
          <w:szCs w:val="20"/>
        </w:rPr>
      </w:pPr>
      <w:r w:rsidRPr="00521C29">
        <w:rPr>
          <w:b/>
          <w:sz w:val="20"/>
          <w:szCs w:val="20"/>
        </w:rPr>
        <w:t>Figure S</w:t>
      </w:r>
      <w:r w:rsidR="00251205" w:rsidRPr="00521C29">
        <w:rPr>
          <w:b/>
          <w:sz w:val="20"/>
          <w:szCs w:val="20"/>
        </w:rPr>
        <w:t>7</w:t>
      </w:r>
      <w:r w:rsidRPr="00521C29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Influence of </w:t>
      </w:r>
      <w:r w:rsidR="002D42CC">
        <w:rPr>
          <w:sz w:val="20"/>
          <w:szCs w:val="20"/>
        </w:rPr>
        <w:t>SYBR Green I</w:t>
      </w:r>
      <w:r>
        <w:rPr>
          <w:sz w:val="20"/>
          <w:szCs w:val="20"/>
        </w:rPr>
        <w:t xml:space="preserve"> staining on F</w:t>
      </w:r>
      <w:r w:rsidRPr="00C45F8C">
        <w:rPr>
          <w:sz w:val="20"/>
          <w:szCs w:val="20"/>
          <w:vertAlign w:val="subscript"/>
        </w:rPr>
        <w:t>420</w:t>
      </w:r>
      <w:r>
        <w:rPr>
          <w:sz w:val="20"/>
          <w:szCs w:val="20"/>
        </w:rPr>
        <w:t xml:space="preserve"> fluorescence</w:t>
      </w:r>
      <w:r w:rsidR="00D40FFF">
        <w:rPr>
          <w:sz w:val="20"/>
          <w:szCs w:val="20"/>
        </w:rPr>
        <w:t xml:space="preserve"> of the MEC</w:t>
      </w:r>
      <w:r>
        <w:rPr>
          <w:sz w:val="20"/>
          <w:szCs w:val="20"/>
        </w:rPr>
        <w:t xml:space="preserve">. </w:t>
      </w:r>
      <w:r w:rsidRPr="002D42CC">
        <w:rPr>
          <w:b/>
          <w:sz w:val="20"/>
          <w:szCs w:val="20"/>
        </w:rPr>
        <w:t>A</w:t>
      </w:r>
      <w:r w:rsidR="00FE108B">
        <w:rPr>
          <w:sz w:val="20"/>
          <w:szCs w:val="20"/>
        </w:rPr>
        <w:t xml:space="preserve">: </w:t>
      </w:r>
      <w:r w:rsidR="007F2439">
        <w:t>Unstained methanogenic enrichment culture after 3 h as a control</w:t>
      </w:r>
      <w:r>
        <w:rPr>
          <w:sz w:val="20"/>
          <w:szCs w:val="20"/>
        </w:rPr>
        <w:t xml:space="preserve">. </w:t>
      </w:r>
      <w:r w:rsidRPr="002D42CC">
        <w:rPr>
          <w:b/>
          <w:sz w:val="20"/>
          <w:szCs w:val="20"/>
        </w:rPr>
        <w:t>B</w:t>
      </w:r>
      <w:r w:rsidR="00FE108B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D40FFF">
        <w:rPr>
          <w:sz w:val="20"/>
          <w:szCs w:val="20"/>
        </w:rPr>
        <w:t>T</w:t>
      </w:r>
      <w:r>
        <w:rPr>
          <w:sz w:val="20"/>
          <w:szCs w:val="20"/>
        </w:rPr>
        <w:t>he</w:t>
      </w:r>
      <w:r w:rsidR="009A0142">
        <w:rPr>
          <w:sz w:val="20"/>
          <w:szCs w:val="20"/>
        </w:rPr>
        <w:t xml:space="preserve"> same sample after 3 h of </w:t>
      </w:r>
      <w:r>
        <w:rPr>
          <w:sz w:val="20"/>
          <w:szCs w:val="20"/>
        </w:rPr>
        <w:t xml:space="preserve">staining. </w:t>
      </w:r>
      <w:r w:rsidR="007F2439" w:rsidRPr="007F2439">
        <w:rPr>
          <w:b/>
          <w:sz w:val="20"/>
          <w:szCs w:val="20"/>
        </w:rPr>
        <w:t>C:</w:t>
      </w:r>
      <w:r w:rsidR="007F24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Cell numbers </w:t>
      </w:r>
      <w:r w:rsidR="00135624">
        <w:rPr>
          <w:sz w:val="20"/>
          <w:szCs w:val="20"/>
        </w:rPr>
        <w:t>in F420+</w:t>
      </w:r>
      <w:r>
        <w:rPr>
          <w:sz w:val="20"/>
          <w:szCs w:val="20"/>
        </w:rPr>
        <w:t xml:space="preserve"> </w:t>
      </w:r>
      <w:r w:rsidRPr="00894895">
        <w:rPr>
          <w:sz w:val="20"/>
          <w:szCs w:val="20"/>
        </w:rPr>
        <w:t>(</w:t>
      </w:r>
      <w:r w:rsidRPr="00894895">
        <w:rPr>
          <w:color w:val="D9D9D9" w:themeColor="background1" w:themeShade="D9"/>
          <w:sz w:val="20"/>
          <w:szCs w:val="20"/>
        </w:rPr>
        <w:t>●</w:t>
      </w:r>
      <w:r w:rsidRPr="00650E66">
        <w:rPr>
          <w:sz w:val="20"/>
          <w:szCs w:val="20"/>
        </w:rPr>
        <w:t>)</w:t>
      </w:r>
      <w:r w:rsidR="00735CBC" w:rsidRPr="007D71B1">
        <w:rPr>
          <w:sz w:val="20"/>
          <w:szCs w:val="20"/>
        </w:rPr>
        <w:t xml:space="preserve">, </w:t>
      </w:r>
      <w:r w:rsidR="00135624" w:rsidRPr="007D71B1">
        <w:rPr>
          <w:sz w:val="20"/>
          <w:szCs w:val="20"/>
        </w:rPr>
        <w:t>F420-</w:t>
      </w:r>
      <w:r>
        <w:rPr>
          <w:sz w:val="20"/>
          <w:szCs w:val="20"/>
        </w:rPr>
        <w:t xml:space="preserve"> (</w:t>
      </w:r>
      <w:r w:rsidRPr="00837C4B">
        <w:rPr>
          <w:color w:val="BFBFBF" w:themeColor="background1" w:themeShade="BF"/>
          <w:sz w:val="20"/>
          <w:szCs w:val="20"/>
        </w:rPr>
        <w:t>●</w:t>
      </w:r>
      <w:r w:rsidRPr="00112A54">
        <w:rPr>
          <w:sz w:val="20"/>
          <w:szCs w:val="20"/>
        </w:rPr>
        <w:t>)</w:t>
      </w:r>
      <w:r w:rsidR="002D42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</w:t>
      </w:r>
      <w:r w:rsidR="002D42CC">
        <w:rPr>
          <w:sz w:val="20"/>
          <w:szCs w:val="20"/>
        </w:rPr>
        <w:t>auto</w:t>
      </w:r>
      <w:r>
        <w:rPr>
          <w:sz w:val="20"/>
          <w:szCs w:val="20"/>
        </w:rPr>
        <w:t>fluorescence intensity (</w:t>
      </w:r>
      <w:r w:rsidRPr="00744156">
        <w:rPr>
          <w:color w:val="808080" w:themeColor="background1" w:themeShade="80"/>
          <w:sz w:val="20"/>
          <w:szCs w:val="20"/>
        </w:rPr>
        <w:t>●</w:t>
      </w:r>
      <w:r w:rsidRPr="00112A5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135624">
        <w:rPr>
          <w:sz w:val="20"/>
          <w:szCs w:val="20"/>
        </w:rPr>
        <w:t>of F420+</w:t>
      </w:r>
      <w:r>
        <w:rPr>
          <w:sz w:val="20"/>
          <w:szCs w:val="20"/>
        </w:rPr>
        <w:t xml:space="preserve"> are indicated with the respective standard deviations. Samples were gated according to S</w:t>
      </w:r>
      <w:r w:rsidR="00251205">
        <w:rPr>
          <w:sz w:val="20"/>
          <w:szCs w:val="20"/>
        </w:rPr>
        <w:t>4</w:t>
      </w:r>
      <w:r>
        <w:rPr>
          <w:sz w:val="20"/>
          <w:szCs w:val="20"/>
        </w:rPr>
        <w:t>. Values are given in Table 1 S</w:t>
      </w:r>
      <w:r w:rsidR="00251205">
        <w:rPr>
          <w:sz w:val="20"/>
          <w:szCs w:val="20"/>
        </w:rPr>
        <w:t>7</w:t>
      </w:r>
      <w:r>
        <w:rPr>
          <w:sz w:val="20"/>
          <w:szCs w:val="20"/>
        </w:rPr>
        <w:t>. The arrow marks the added control beads.</w:t>
      </w:r>
    </w:p>
    <w:p w:rsidR="00142752" w:rsidRDefault="00142752" w:rsidP="00142752">
      <w:pPr>
        <w:jc w:val="both"/>
        <w:rPr>
          <w:lang w:val="en-GB"/>
        </w:rPr>
      </w:pPr>
      <w:r w:rsidRPr="00D40FFF">
        <w:rPr>
          <w:b/>
          <w:sz w:val="20"/>
          <w:szCs w:val="20"/>
        </w:rPr>
        <w:t>Table 1 S</w:t>
      </w:r>
      <w:r w:rsidR="00251205" w:rsidRPr="00D40FFF">
        <w:rPr>
          <w:b/>
          <w:sz w:val="20"/>
          <w:szCs w:val="20"/>
        </w:rPr>
        <w:t>7</w:t>
      </w:r>
      <w:r w:rsidRPr="00D40FFF">
        <w:rPr>
          <w:b/>
          <w:sz w:val="20"/>
          <w:szCs w:val="20"/>
        </w:rPr>
        <w:t>:</w:t>
      </w:r>
      <w:r w:rsidRPr="00E730DF">
        <w:rPr>
          <w:sz w:val="20"/>
          <w:szCs w:val="20"/>
        </w:rPr>
        <w:t xml:space="preserve"> </w:t>
      </w:r>
      <w:r>
        <w:rPr>
          <w:sz w:val="20"/>
          <w:szCs w:val="20"/>
        </w:rPr>
        <w:t>Influence of nucleic acid staining on F</w:t>
      </w:r>
      <w:r w:rsidRPr="0074200E">
        <w:rPr>
          <w:sz w:val="20"/>
          <w:szCs w:val="20"/>
          <w:vertAlign w:val="subscript"/>
        </w:rPr>
        <w:t>420</w:t>
      </w:r>
      <w:r>
        <w:rPr>
          <w:sz w:val="20"/>
          <w:szCs w:val="20"/>
        </w:rPr>
        <w:t xml:space="preserve"> fluorescence of the </w:t>
      </w:r>
      <w:r w:rsidR="00D40FFF">
        <w:rPr>
          <w:sz w:val="20"/>
          <w:szCs w:val="20"/>
        </w:rPr>
        <w:t>M</w:t>
      </w:r>
      <w:r w:rsidR="00135624">
        <w:rPr>
          <w:sz w:val="20"/>
          <w:szCs w:val="20"/>
        </w:rPr>
        <w:t>EC</w:t>
      </w:r>
      <w:r>
        <w:rPr>
          <w:sz w:val="20"/>
          <w:szCs w:val="20"/>
        </w:rPr>
        <w:t xml:space="preserve">. </w:t>
      </w:r>
      <w:r w:rsidR="00135624">
        <w:rPr>
          <w:sz w:val="20"/>
          <w:szCs w:val="20"/>
        </w:rPr>
        <w:t>Cell number</w:t>
      </w:r>
      <w:r w:rsidR="00F92291">
        <w:rPr>
          <w:sz w:val="20"/>
          <w:szCs w:val="20"/>
        </w:rPr>
        <w:t xml:space="preserve"> and</w:t>
      </w:r>
      <w:r>
        <w:rPr>
          <w:sz w:val="20"/>
          <w:szCs w:val="20"/>
        </w:rPr>
        <w:t xml:space="preserve"> </w:t>
      </w:r>
      <w:r w:rsidR="00F92291">
        <w:rPr>
          <w:sz w:val="20"/>
          <w:szCs w:val="20"/>
        </w:rPr>
        <w:t xml:space="preserve">fluorescence intensity </w:t>
      </w:r>
      <w:r w:rsidR="00135624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="00135624">
        <w:rPr>
          <w:sz w:val="20"/>
          <w:szCs w:val="20"/>
        </w:rPr>
        <w:t>F420+</w:t>
      </w:r>
      <w:r w:rsidR="00C17E6F">
        <w:rPr>
          <w:sz w:val="20"/>
          <w:szCs w:val="20"/>
        </w:rPr>
        <w:t xml:space="preserve"> and abundanc</w:t>
      </w:r>
      <w:r>
        <w:rPr>
          <w:sz w:val="20"/>
          <w:szCs w:val="20"/>
        </w:rPr>
        <w:t xml:space="preserve">es </w:t>
      </w:r>
      <w:r w:rsidR="00135624">
        <w:rPr>
          <w:sz w:val="20"/>
          <w:szCs w:val="20"/>
        </w:rPr>
        <w:t>in F420-</w:t>
      </w:r>
      <w:r>
        <w:rPr>
          <w:sz w:val="20"/>
          <w:szCs w:val="20"/>
        </w:rPr>
        <w:t xml:space="preserve"> are indicated with the respective standard deviations.</w:t>
      </w:r>
    </w:p>
    <w:tbl>
      <w:tblPr>
        <w:tblW w:w="8051" w:type="dxa"/>
        <w:jc w:val="center"/>
        <w:tblInd w:w="3054" w:type="dxa"/>
        <w:tblLayout w:type="fixed"/>
        <w:tblLook w:val="04A0" w:firstRow="1" w:lastRow="0" w:firstColumn="1" w:lastColumn="0" w:noHBand="0" w:noVBand="1"/>
      </w:tblPr>
      <w:tblGrid>
        <w:gridCol w:w="2475"/>
        <w:gridCol w:w="2788"/>
        <w:gridCol w:w="2741"/>
        <w:gridCol w:w="47"/>
      </w:tblGrid>
      <w:tr w:rsidR="002D42CC" w:rsidRPr="00C0172C" w:rsidTr="007F2439">
        <w:trPr>
          <w:gridAfter w:val="1"/>
          <w:wAfter w:w="47" w:type="dxa"/>
          <w:trHeight w:val="307"/>
          <w:jc w:val="center"/>
        </w:trPr>
        <w:tc>
          <w:tcPr>
            <w:tcW w:w="2475" w:type="dxa"/>
            <w:tcBorders>
              <w:top w:val="nil"/>
              <w:bottom w:val="nil"/>
              <w:right w:val="single" w:sz="12" w:space="0" w:color="auto"/>
            </w:tcBorders>
          </w:tcPr>
          <w:p w:rsidR="002D42CC" w:rsidRDefault="002D42CC" w:rsidP="00C922C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2CC" w:rsidRPr="00C0172C" w:rsidRDefault="002D42CC" w:rsidP="00C922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F420+</w:t>
            </w:r>
          </w:p>
        </w:tc>
      </w:tr>
      <w:tr w:rsidR="002D42CC" w:rsidRPr="00C0172C" w:rsidTr="00D40FFF">
        <w:trPr>
          <w:trHeight w:val="300"/>
          <w:jc w:val="center"/>
        </w:trPr>
        <w:tc>
          <w:tcPr>
            <w:tcW w:w="24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D42CC" w:rsidRDefault="002D42CC" w:rsidP="00C922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C922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   unstained</w:t>
            </w:r>
          </w:p>
        </w:tc>
        <w:tc>
          <w:tcPr>
            <w:tcW w:w="278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9A0142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B   stained (SYBR Green I)</w:t>
            </w:r>
          </w:p>
        </w:tc>
      </w:tr>
      <w:tr w:rsidR="002D42CC" w:rsidRPr="00C0172C" w:rsidTr="00D40FFF">
        <w:trPr>
          <w:trHeight w:val="287"/>
          <w:jc w:val="center"/>
        </w:trPr>
        <w:tc>
          <w:tcPr>
            <w:tcW w:w="24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D42C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number [mL</w:t>
            </w:r>
            <w:r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2D42CC" w:rsidRPr="00E730DF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2CC" w:rsidRPr="00A638F7" w:rsidRDefault="002D42CC" w:rsidP="00C922C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78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730D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 w:rsidRPr="00A638F7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 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31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C922C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5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56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 w:rsidRPr="00E730DF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8</w:t>
            </w:r>
            <w:r w:rsidRPr="00A638F7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64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2D42CC" w:rsidRPr="00C0172C" w:rsidTr="00D40FFF">
        <w:trPr>
          <w:trHeight w:val="293"/>
          <w:jc w:val="center"/>
        </w:trPr>
        <w:tc>
          <w:tcPr>
            <w:tcW w:w="2475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2D42C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2D42CC" w:rsidRPr="00E730DF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C922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36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3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0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35)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42CC" w:rsidRPr="00FD32F2" w:rsidRDefault="002D42CC" w:rsidP="00C922C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25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13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 w:rsidRPr="00FD32F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(± 0.15)</w:t>
            </w:r>
          </w:p>
        </w:tc>
      </w:tr>
      <w:tr w:rsidR="002D42CC" w:rsidRPr="00C0172C" w:rsidTr="007F2439">
        <w:trPr>
          <w:gridAfter w:val="1"/>
          <w:wAfter w:w="47" w:type="dxa"/>
          <w:trHeight w:val="387"/>
          <w:jc w:val="center"/>
        </w:trPr>
        <w:tc>
          <w:tcPr>
            <w:tcW w:w="247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D42C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2CC" w:rsidRPr="00C0172C" w:rsidRDefault="002D42CC" w:rsidP="00C922CD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F420-</w:t>
            </w:r>
          </w:p>
        </w:tc>
      </w:tr>
      <w:tr w:rsidR="002D42CC" w:rsidRPr="00C0172C" w:rsidTr="00D40FFF">
        <w:trPr>
          <w:trHeight w:val="300"/>
          <w:jc w:val="center"/>
        </w:trPr>
        <w:tc>
          <w:tcPr>
            <w:tcW w:w="2475" w:type="dxa"/>
            <w:tcBorders>
              <w:right w:val="single" w:sz="12" w:space="0" w:color="auto"/>
            </w:tcBorders>
            <w:vAlign w:val="bottom"/>
          </w:tcPr>
          <w:p w:rsidR="002D42C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number [mL</w:t>
            </w:r>
            <w:r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2D42CC" w:rsidRPr="00C0172C" w:rsidRDefault="002D42CC" w:rsidP="002D42C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C922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3 x 10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4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2D42CC" w:rsidRPr="00C0172C" w:rsidRDefault="002D42CC" w:rsidP="00C922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4</w:t>
            </w: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9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 xml:space="preserve"> x 10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9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82 x 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</w:tbl>
    <w:p w:rsidR="007F2439" w:rsidRDefault="007F2439" w:rsidP="00142752">
      <w:pPr>
        <w:jc w:val="both"/>
        <w:rPr>
          <w:b/>
          <w:sz w:val="20"/>
          <w:szCs w:val="20"/>
        </w:rPr>
      </w:pPr>
    </w:p>
    <w:p w:rsidR="00142752" w:rsidRDefault="00142752" w:rsidP="00142752">
      <w:pPr>
        <w:jc w:val="both"/>
        <w:rPr>
          <w:sz w:val="20"/>
          <w:szCs w:val="20"/>
        </w:rPr>
      </w:pPr>
      <w:r w:rsidRPr="00744156">
        <w:rPr>
          <w:b/>
          <w:sz w:val="20"/>
          <w:szCs w:val="20"/>
        </w:rPr>
        <w:t>Table 2 S</w:t>
      </w:r>
      <w:r w:rsidR="00251205" w:rsidRPr="00744156">
        <w:rPr>
          <w:b/>
          <w:sz w:val="20"/>
          <w:szCs w:val="20"/>
        </w:rPr>
        <w:t>7</w:t>
      </w:r>
      <w:r w:rsidRPr="00744156">
        <w:rPr>
          <w:b/>
          <w:sz w:val="20"/>
          <w:szCs w:val="20"/>
        </w:rPr>
        <w:t>:</w:t>
      </w:r>
      <w:r w:rsidRPr="00E730DF">
        <w:rPr>
          <w:sz w:val="20"/>
          <w:szCs w:val="20"/>
        </w:rPr>
        <w:t xml:space="preserve"> </w:t>
      </w:r>
      <w:r>
        <w:rPr>
          <w:sz w:val="20"/>
          <w:szCs w:val="20"/>
        </w:rPr>
        <w:t>Influence of nucleic acid staining on F</w:t>
      </w:r>
      <w:r w:rsidRPr="0074200E">
        <w:rPr>
          <w:sz w:val="20"/>
          <w:szCs w:val="20"/>
          <w:vertAlign w:val="subscript"/>
        </w:rPr>
        <w:t>420</w:t>
      </w:r>
      <w:r>
        <w:rPr>
          <w:sz w:val="20"/>
          <w:szCs w:val="20"/>
        </w:rPr>
        <w:t xml:space="preserve"> fluorescence of a </w:t>
      </w:r>
      <w:r w:rsidR="005D4526">
        <w:rPr>
          <w:sz w:val="20"/>
          <w:szCs w:val="20"/>
        </w:rPr>
        <w:t>digester sample</w:t>
      </w:r>
      <w:r w:rsidR="00135624">
        <w:rPr>
          <w:sz w:val="20"/>
          <w:szCs w:val="20"/>
        </w:rPr>
        <w:t>. Cell number</w:t>
      </w:r>
      <w:r w:rsidR="00F92291">
        <w:rPr>
          <w:sz w:val="20"/>
          <w:szCs w:val="20"/>
        </w:rPr>
        <w:t xml:space="preserve"> and fluorescence</w:t>
      </w:r>
      <w:r w:rsidR="00135624">
        <w:rPr>
          <w:sz w:val="20"/>
          <w:szCs w:val="20"/>
        </w:rPr>
        <w:t xml:space="preserve"> </w:t>
      </w:r>
      <w:r w:rsidR="00F92291">
        <w:rPr>
          <w:sz w:val="20"/>
          <w:szCs w:val="20"/>
        </w:rPr>
        <w:t xml:space="preserve">intensity </w:t>
      </w:r>
      <w:r w:rsidR="00135624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="00135624">
        <w:rPr>
          <w:sz w:val="20"/>
          <w:szCs w:val="20"/>
        </w:rPr>
        <w:t>F420+</w:t>
      </w:r>
      <w:r w:rsidR="00C17E6F">
        <w:rPr>
          <w:sz w:val="20"/>
          <w:szCs w:val="20"/>
        </w:rPr>
        <w:t xml:space="preserve"> and abundanc</w:t>
      </w:r>
      <w:r>
        <w:rPr>
          <w:sz w:val="20"/>
          <w:szCs w:val="20"/>
        </w:rPr>
        <w:t xml:space="preserve">es </w:t>
      </w:r>
      <w:r w:rsidR="00F92291">
        <w:rPr>
          <w:sz w:val="20"/>
          <w:szCs w:val="20"/>
        </w:rPr>
        <w:t>in F420-</w:t>
      </w:r>
      <w:r w:rsidRPr="00E730DF">
        <w:rPr>
          <w:sz w:val="20"/>
          <w:szCs w:val="20"/>
        </w:rPr>
        <w:t xml:space="preserve"> </w:t>
      </w:r>
      <w:r>
        <w:rPr>
          <w:sz w:val="20"/>
          <w:szCs w:val="20"/>
        </w:rPr>
        <w:t>are indicated with the respective standard deviations.</w:t>
      </w:r>
    </w:p>
    <w:tbl>
      <w:tblPr>
        <w:tblW w:w="8051" w:type="dxa"/>
        <w:jc w:val="center"/>
        <w:tblInd w:w="3054" w:type="dxa"/>
        <w:tblLayout w:type="fixed"/>
        <w:tblLook w:val="04A0" w:firstRow="1" w:lastRow="0" w:firstColumn="1" w:lastColumn="0" w:noHBand="0" w:noVBand="1"/>
      </w:tblPr>
      <w:tblGrid>
        <w:gridCol w:w="2475"/>
        <w:gridCol w:w="2788"/>
        <w:gridCol w:w="2741"/>
        <w:gridCol w:w="47"/>
      </w:tblGrid>
      <w:tr w:rsidR="00D40FFF" w:rsidRPr="00C0172C" w:rsidTr="007F2439">
        <w:trPr>
          <w:gridAfter w:val="1"/>
          <w:wAfter w:w="47" w:type="dxa"/>
          <w:trHeight w:val="351"/>
          <w:jc w:val="center"/>
        </w:trPr>
        <w:tc>
          <w:tcPr>
            <w:tcW w:w="2475" w:type="dxa"/>
            <w:tcBorders>
              <w:top w:val="nil"/>
              <w:bottom w:val="nil"/>
              <w:right w:val="single" w:sz="12" w:space="0" w:color="auto"/>
            </w:tcBorders>
          </w:tcPr>
          <w:p w:rsidR="00D40FF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FF" w:rsidRPr="00C0172C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F420+</w:t>
            </w:r>
          </w:p>
        </w:tc>
      </w:tr>
      <w:tr w:rsidR="00D40FFF" w:rsidRPr="00C0172C" w:rsidTr="007F2439">
        <w:trPr>
          <w:trHeight w:val="153"/>
          <w:jc w:val="center"/>
        </w:trPr>
        <w:tc>
          <w:tcPr>
            <w:tcW w:w="24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40FF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FF" w:rsidRPr="00C0172C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   unstained</w:t>
            </w:r>
          </w:p>
        </w:tc>
        <w:tc>
          <w:tcPr>
            <w:tcW w:w="278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40FFF" w:rsidRPr="00C0172C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B   stained (SYBR Green I)</w:t>
            </w:r>
          </w:p>
        </w:tc>
      </w:tr>
      <w:tr w:rsidR="00D40FFF" w:rsidRPr="00C0172C" w:rsidTr="009554FC">
        <w:trPr>
          <w:trHeight w:val="287"/>
          <w:jc w:val="center"/>
        </w:trPr>
        <w:tc>
          <w:tcPr>
            <w:tcW w:w="24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40FF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number [mL</w:t>
            </w:r>
            <w:r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D40FFF" w:rsidRPr="00E730D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FF" w:rsidRPr="00A638F7" w:rsidRDefault="00D40FFF" w:rsidP="009554F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1.</w:t>
            </w: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0 x 10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 w:rsidRPr="00A638F7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 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1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 w:rsidRPr="00E730DF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6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FF" w:rsidRPr="00C0172C" w:rsidRDefault="00D40FFF" w:rsidP="009554F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1.93 x 10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9</w:t>
            </w:r>
            <w:r w:rsidRPr="00A638F7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(±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2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39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x 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8</w:t>
            </w:r>
            <w:r w:rsidRPr="00A638F7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D40FFF" w:rsidRPr="00C0172C" w:rsidTr="009554FC">
        <w:trPr>
          <w:trHeight w:val="293"/>
          <w:jc w:val="center"/>
        </w:trPr>
        <w:tc>
          <w:tcPr>
            <w:tcW w:w="2475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D40FF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Autof</w:t>
            </w: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>luorescence intensity</w:t>
            </w:r>
          </w:p>
          <w:p w:rsidR="00D40FFF" w:rsidRPr="00E730D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FF" w:rsidRPr="00C0172C" w:rsidRDefault="00D40FFF" w:rsidP="009554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103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67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1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53)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40FFF" w:rsidRPr="00FD32F2" w:rsidRDefault="00D40FFF" w:rsidP="009554F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75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5</w:t>
            </w:r>
            <w:r w:rsidRPr="00E730DF">
              <w:rPr>
                <w:rFonts w:ascii="Calibri" w:eastAsia="Times New Roman" w:hAnsi="Calibri" w:cs="Arial"/>
                <w:sz w:val="20"/>
                <w:szCs w:val="20"/>
              </w:rPr>
              <w:t>3</w:t>
            </w:r>
            <w:r w:rsidRPr="00FD32F2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  <w:r w:rsidRPr="00FD32F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 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3</w:t>
            </w:r>
            <w:r w:rsidRPr="00FD32F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52</w:t>
            </w:r>
            <w:r w:rsidRPr="00FD32F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D40FFF" w:rsidRPr="00C0172C" w:rsidTr="007F2439">
        <w:trPr>
          <w:gridAfter w:val="1"/>
          <w:wAfter w:w="47" w:type="dxa"/>
          <w:trHeight w:val="313"/>
          <w:jc w:val="center"/>
        </w:trPr>
        <w:tc>
          <w:tcPr>
            <w:tcW w:w="247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D40FF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FFF" w:rsidRPr="00C0172C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F420-</w:t>
            </w:r>
          </w:p>
        </w:tc>
      </w:tr>
      <w:tr w:rsidR="00D40FFF" w:rsidRPr="00C0172C" w:rsidTr="009554FC">
        <w:trPr>
          <w:trHeight w:val="300"/>
          <w:jc w:val="center"/>
        </w:trPr>
        <w:tc>
          <w:tcPr>
            <w:tcW w:w="2475" w:type="dxa"/>
            <w:tcBorders>
              <w:right w:val="single" w:sz="12" w:space="0" w:color="auto"/>
            </w:tcBorders>
            <w:vAlign w:val="bottom"/>
          </w:tcPr>
          <w:p w:rsidR="00D40FFF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C6348">
              <w:rPr>
                <w:rFonts w:ascii="Calibri" w:eastAsia="Times New Roman" w:hAnsi="Calibri" w:cs="Arial"/>
                <w:sz w:val="20"/>
                <w:szCs w:val="20"/>
              </w:rPr>
              <w:t xml:space="preserve">Cell 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number [mL</w:t>
            </w:r>
            <w:r w:rsidRPr="00BC2451"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]</w:t>
            </w:r>
          </w:p>
          <w:p w:rsidR="00D40FFF" w:rsidRPr="00C0172C" w:rsidRDefault="00D40FFF" w:rsidP="009554F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E7A82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(±Standard </w:t>
            </w:r>
            <w:r w:rsidRPr="00FC6348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dev.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0FFF" w:rsidRPr="00C0172C" w:rsidRDefault="00D40FFF" w:rsidP="009554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 w:rsidRPr="00C0172C">
              <w:rPr>
                <w:rFonts w:ascii="Calibri" w:eastAsia="Times New Roman" w:hAnsi="Calibri" w:cs="Arial"/>
                <w:sz w:val="20"/>
                <w:szCs w:val="20"/>
              </w:rPr>
              <w:t>3.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02 x 10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4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78 x 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40FFF" w:rsidRPr="00C0172C" w:rsidRDefault="00D40FFF" w:rsidP="009554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3.34 x 10</w:t>
            </w:r>
            <w:r>
              <w:rPr>
                <w:rFonts w:ascii="Calibri" w:eastAsia="Times New Roman" w:hAnsi="Calibri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A49AE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±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 xml:space="preserve"> 5</w:t>
            </w:r>
            <w:r w:rsidRPr="00C0172C"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53 x 10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  <w:vertAlign w:val="superscript"/>
              </w:rPr>
              <w:t>9</w:t>
            </w:r>
            <w:r>
              <w:rPr>
                <w:rFonts w:ascii="Calibri" w:eastAsia="Times New Roman" w:hAnsi="Calibri" w:cs="Arial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</w:tbl>
    <w:p w:rsidR="009847CB" w:rsidRPr="00081C75" w:rsidRDefault="00A950A4" w:rsidP="00081C75">
      <w:pPr>
        <w:pStyle w:val="Heading2"/>
        <w:rPr>
          <w:lang w:val="en-GB"/>
        </w:rPr>
      </w:pPr>
      <w:r w:rsidRPr="00081C75">
        <w:rPr>
          <w:lang w:val="en-GB"/>
        </w:rPr>
        <w:lastRenderedPageBreak/>
        <w:t>S</w:t>
      </w:r>
      <w:r w:rsidR="00251205" w:rsidRPr="00081C75">
        <w:rPr>
          <w:lang w:val="en-GB"/>
        </w:rPr>
        <w:t>8</w:t>
      </w:r>
      <w:r w:rsidRPr="00081C75">
        <w:rPr>
          <w:lang w:val="en-GB"/>
        </w:rPr>
        <w:t xml:space="preserve">: Community </w:t>
      </w:r>
      <w:r w:rsidR="00081C75" w:rsidRPr="00081C75">
        <w:t>structure</w:t>
      </w:r>
    </w:p>
    <w:p w:rsidR="009847CB" w:rsidRPr="003D08F4" w:rsidRDefault="00D504E2" w:rsidP="009847CB">
      <w:pPr>
        <w:jc w:val="center"/>
        <w:rPr>
          <w:b/>
          <w:lang w:val="en-GB"/>
        </w:rPr>
      </w:pPr>
      <w:r>
        <w:rPr>
          <w:b/>
          <w:noProof/>
        </w:rPr>
        <w:drawing>
          <wp:inline distT="0" distB="0" distL="0" distR="0">
            <wp:extent cx="4583403" cy="6578221"/>
            <wp:effectExtent l="0" t="0" r="8255" b="0"/>
            <wp:docPr id="3198" name="Picture 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072" cy="6583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7CB" w:rsidRDefault="009847CB" w:rsidP="009847CB">
      <w:pPr>
        <w:jc w:val="both"/>
        <w:rPr>
          <w:sz w:val="20"/>
          <w:szCs w:val="20"/>
        </w:rPr>
      </w:pPr>
      <w:r w:rsidRPr="00744156">
        <w:rPr>
          <w:b/>
          <w:sz w:val="20"/>
          <w:szCs w:val="20"/>
        </w:rPr>
        <w:t xml:space="preserve">Figure </w:t>
      </w:r>
      <w:r w:rsidR="00251205" w:rsidRPr="00744156">
        <w:rPr>
          <w:b/>
          <w:sz w:val="20"/>
          <w:szCs w:val="20"/>
        </w:rPr>
        <w:t>S8</w:t>
      </w:r>
      <w:r w:rsidRPr="00744156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Flow cytometric analysis of a </w:t>
      </w:r>
      <w:r w:rsidR="005D4526">
        <w:rPr>
          <w:sz w:val="20"/>
          <w:szCs w:val="20"/>
        </w:rPr>
        <w:t>digester sample (DS)</w:t>
      </w:r>
      <w:r w:rsidRPr="00CE5118">
        <w:rPr>
          <w:sz w:val="20"/>
          <w:szCs w:val="20"/>
        </w:rPr>
        <w:t xml:space="preserve"> with sort gates in black </w:t>
      </w:r>
      <w:r>
        <w:rPr>
          <w:sz w:val="20"/>
          <w:szCs w:val="20"/>
        </w:rPr>
        <w:t>(</w:t>
      </w:r>
      <w:r w:rsidRPr="00081C75">
        <w:rPr>
          <w:b/>
          <w:sz w:val="20"/>
          <w:szCs w:val="20"/>
        </w:rPr>
        <w:t>A</w:t>
      </w:r>
      <w:r>
        <w:rPr>
          <w:sz w:val="20"/>
          <w:szCs w:val="20"/>
        </w:rPr>
        <w:t xml:space="preserve"> unstained, </w:t>
      </w:r>
      <w:r w:rsidRPr="00081C75">
        <w:rPr>
          <w:b/>
          <w:sz w:val="20"/>
          <w:szCs w:val="20"/>
        </w:rPr>
        <w:t>B</w:t>
      </w:r>
      <w:r>
        <w:rPr>
          <w:sz w:val="20"/>
          <w:szCs w:val="20"/>
        </w:rPr>
        <w:t xml:space="preserve">, </w:t>
      </w:r>
      <w:r w:rsidRPr="00081C75">
        <w:rPr>
          <w:b/>
          <w:sz w:val="20"/>
          <w:szCs w:val="20"/>
        </w:rPr>
        <w:t>C</w:t>
      </w:r>
      <w:r>
        <w:rPr>
          <w:sz w:val="20"/>
          <w:szCs w:val="20"/>
        </w:rPr>
        <w:t xml:space="preserve">, </w:t>
      </w:r>
      <w:r w:rsidRPr="00081C75">
        <w:rPr>
          <w:b/>
          <w:sz w:val="20"/>
          <w:szCs w:val="20"/>
        </w:rPr>
        <w:t>D</w:t>
      </w:r>
      <w:r>
        <w:rPr>
          <w:sz w:val="20"/>
          <w:szCs w:val="20"/>
        </w:rPr>
        <w:t xml:space="preserve">, </w:t>
      </w:r>
      <w:r w:rsidRPr="00081C75">
        <w:rPr>
          <w:b/>
          <w:sz w:val="20"/>
          <w:szCs w:val="20"/>
        </w:rPr>
        <w:t>E</w:t>
      </w:r>
      <w:r w:rsidRPr="00CE5118">
        <w:rPr>
          <w:sz w:val="20"/>
          <w:szCs w:val="20"/>
        </w:rPr>
        <w:t xml:space="preserve"> stained). </w:t>
      </w:r>
      <w:r w:rsidRPr="00744156">
        <w:rPr>
          <w:b/>
          <w:sz w:val="20"/>
          <w:szCs w:val="20"/>
        </w:rPr>
        <w:t>A</w:t>
      </w:r>
      <w:r w:rsidR="00081C75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FSC vs. F</w:t>
      </w:r>
      <w:r w:rsidRPr="00CE5118">
        <w:rPr>
          <w:sz w:val="20"/>
          <w:szCs w:val="20"/>
          <w:vertAlign w:val="subscript"/>
        </w:rPr>
        <w:t>420</w:t>
      </w:r>
      <w:r w:rsidRPr="00CE5118">
        <w:rPr>
          <w:sz w:val="20"/>
          <w:szCs w:val="20"/>
        </w:rPr>
        <w:t xml:space="preserve"> plot, with the high autofluorescent subcommunity in gate</w:t>
      </w:r>
      <w:r>
        <w:rPr>
          <w:sz w:val="20"/>
          <w:szCs w:val="20"/>
        </w:rPr>
        <w:t>:</w:t>
      </w:r>
      <w:r w:rsidRPr="00CE5118">
        <w:rPr>
          <w:sz w:val="20"/>
          <w:szCs w:val="20"/>
        </w:rPr>
        <w:t xml:space="preserve"> </w:t>
      </w:r>
      <w:r w:rsidR="005D4526">
        <w:rPr>
          <w:sz w:val="20"/>
          <w:szCs w:val="20"/>
        </w:rPr>
        <w:t>DS</w:t>
      </w:r>
      <w:r w:rsidRPr="00254C37">
        <w:rPr>
          <w:sz w:val="20"/>
          <w:szCs w:val="20"/>
        </w:rPr>
        <w:t xml:space="preserve"> F420+</w:t>
      </w:r>
      <w:r w:rsidRPr="00CE5118">
        <w:rPr>
          <w:sz w:val="20"/>
          <w:szCs w:val="20"/>
        </w:rPr>
        <w:t xml:space="preserve">. </w:t>
      </w:r>
      <w:r w:rsidRPr="00744156">
        <w:rPr>
          <w:b/>
          <w:sz w:val="20"/>
          <w:szCs w:val="20"/>
        </w:rPr>
        <w:t>B</w:t>
      </w:r>
      <w:r w:rsidR="00081C75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3D visualization </w:t>
      </w:r>
      <w:r>
        <w:rPr>
          <w:sz w:val="20"/>
          <w:szCs w:val="20"/>
        </w:rPr>
        <w:t>of the channels of interest,</w:t>
      </w:r>
      <w:r w:rsidRPr="00CE5118">
        <w:rPr>
          <w:sz w:val="20"/>
          <w:szCs w:val="20"/>
        </w:rPr>
        <w:t xml:space="preserve"> FSC vs. F</w:t>
      </w:r>
      <w:r w:rsidRPr="00CE5118">
        <w:rPr>
          <w:sz w:val="20"/>
          <w:szCs w:val="20"/>
          <w:vertAlign w:val="subscript"/>
        </w:rPr>
        <w:t>420</w:t>
      </w:r>
      <w:r w:rsidR="009A0142">
        <w:rPr>
          <w:sz w:val="20"/>
          <w:szCs w:val="20"/>
        </w:rPr>
        <w:t xml:space="preserve"> vs. SYBR Green I. </w:t>
      </w:r>
      <w:r w:rsidR="009A0142" w:rsidRPr="00744156">
        <w:rPr>
          <w:b/>
          <w:sz w:val="20"/>
          <w:szCs w:val="20"/>
        </w:rPr>
        <w:t>C</w:t>
      </w:r>
      <w:r w:rsidR="00081C75">
        <w:rPr>
          <w:b/>
          <w:sz w:val="20"/>
          <w:szCs w:val="20"/>
        </w:rPr>
        <w:t>:</w:t>
      </w:r>
      <w:r w:rsidR="009A0142">
        <w:rPr>
          <w:sz w:val="20"/>
          <w:szCs w:val="20"/>
        </w:rPr>
        <w:t xml:space="preserve"> FSC vs. SYBR G</w:t>
      </w:r>
      <w:r w:rsidRPr="00CE5118">
        <w:rPr>
          <w:sz w:val="20"/>
          <w:szCs w:val="20"/>
        </w:rPr>
        <w:t xml:space="preserve">reen I </w:t>
      </w:r>
      <w:r>
        <w:rPr>
          <w:sz w:val="20"/>
          <w:szCs w:val="20"/>
        </w:rPr>
        <w:t xml:space="preserve">plot </w:t>
      </w:r>
      <w:r w:rsidRPr="00CE5118">
        <w:rPr>
          <w:sz w:val="20"/>
          <w:szCs w:val="20"/>
        </w:rPr>
        <w:t>with the w</w:t>
      </w:r>
      <w:r>
        <w:rPr>
          <w:sz w:val="20"/>
          <w:szCs w:val="20"/>
        </w:rPr>
        <w:t xml:space="preserve">hole microbial community in the </w:t>
      </w:r>
      <w:r w:rsidRPr="00CE5118">
        <w:rPr>
          <w:sz w:val="20"/>
          <w:szCs w:val="20"/>
        </w:rPr>
        <w:t xml:space="preserve">gate: </w:t>
      </w:r>
      <w:r w:rsidR="005D4526">
        <w:rPr>
          <w:sz w:val="20"/>
          <w:szCs w:val="20"/>
        </w:rPr>
        <w:t>DS </w:t>
      </w:r>
      <w:r w:rsidRPr="00CE5118">
        <w:rPr>
          <w:sz w:val="20"/>
          <w:szCs w:val="20"/>
        </w:rPr>
        <w:t>total</w:t>
      </w:r>
      <w:r w:rsidR="005D4526">
        <w:rPr>
          <w:sz w:val="20"/>
          <w:szCs w:val="20"/>
        </w:rPr>
        <w:t> </w:t>
      </w:r>
      <w:r w:rsidRPr="00CE5118">
        <w:rPr>
          <w:sz w:val="20"/>
          <w:szCs w:val="20"/>
        </w:rPr>
        <w:t xml:space="preserve">cells. </w:t>
      </w:r>
      <w:r w:rsidRPr="00744156">
        <w:rPr>
          <w:b/>
          <w:sz w:val="20"/>
          <w:szCs w:val="20"/>
        </w:rPr>
        <w:t>D</w:t>
      </w:r>
      <w:r w:rsidR="00081C75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F</w:t>
      </w:r>
      <w:r w:rsidRPr="00254C37">
        <w:rPr>
          <w:sz w:val="20"/>
          <w:szCs w:val="20"/>
          <w:vertAlign w:val="subscript"/>
        </w:rPr>
        <w:t>420</w:t>
      </w:r>
      <w:r w:rsidR="009A0142">
        <w:rPr>
          <w:sz w:val="20"/>
          <w:szCs w:val="20"/>
        </w:rPr>
        <w:t xml:space="preserve"> vs SYBR G</w:t>
      </w:r>
      <w:r w:rsidRPr="00CE5118">
        <w:rPr>
          <w:sz w:val="20"/>
          <w:szCs w:val="20"/>
        </w:rPr>
        <w:t xml:space="preserve">reen I plot with the non-autofluorescent community in </w:t>
      </w:r>
      <w:r>
        <w:rPr>
          <w:sz w:val="20"/>
          <w:szCs w:val="20"/>
        </w:rPr>
        <w:t xml:space="preserve">gate: </w:t>
      </w:r>
      <w:r w:rsidR="005D4526">
        <w:rPr>
          <w:sz w:val="20"/>
          <w:szCs w:val="20"/>
        </w:rPr>
        <w:t>DS</w:t>
      </w:r>
      <w:r>
        <w:rPr>
          <w:sz w:val="20"/>
          <w:szCs w:val="20"/>
        </w:rPr>
        <w:t> </w:t>
      </w:r>
      <w:r w:rsidRPr="00CE5118">
        <w:rPr>
          <w:sz w:val="20"/>
          <w:szCs w:val="20"/>
        </w:rPr>
        <w:t>F420-</w:t>
      </w:r>
      <w:r>
        <w:rPr>
          <w:sz w:val="20"/>
          <w:szCs w:val="20"/>
        </w:rPr>
        <w:t xml:space="preserve"> </w:t>
      </w:r>
      <w:r w:rsidRPr="00CE5118">
        <w:rPr>
          <w:sz w:val="20"/>
          <w:szCs w:val="20"/>
        </w:rPr>
        <w:t>and the F</w:t>
      </w:r>
      <w:r w:rsidRPr="00CE5118">
        <w:rPr>
          <w:sz w:val="20"/>
          <w:szCs w:val="20"/>
          <w:vertAlign w:val="subscript"/>
        </w:rPr>
        <w:t>420</w:t>
      </w:r>
      <w:r w:rsidRPr="00CE5118">
        <w:rPr>
          <w:sz w:val="20"/>
          <w:szCs w:val="20"/>
        </w:rPr>
        <w:t xml:space="preserve"> fluorescent subcommunities in the </w:t>
      </w:r>
      <w:r>
        <w:rPr>
          <w:sz w:val="20"/>
          <w:szCs w:val="20"/>
        </w:rPr>
        <w:t xml:space="preserve">gates: </w:t>
      </w:r>
      <w:r w:rsidR="005D4526">
        <w:rPr>
          <w:sz w:val="20"/>
          <w:szCs w:val="20"/>
        </w:rPr>
        <w:t>DS</w:t>
      </w:r>
      <w:r>
        <w:rPr>
          <w:sz w:val="20"/>
          <w:szCs w:val="20"/>
        </w:rPr>
        <w:t> </w:t>
      </w:r>
      <w:r w:rsidRPr="00254C37">
        <w:rPr>
          <w:sz w:val="20"/>
          <w:szCs w:val="20"/>
        </w:rPr>
        <w:t>F420+S1</w:t>
      </w:r>
      <w:r>
        <w:rPr>
          <w:sz w:val="20"/>
          <w:szCs w:val="20"/>
        </w:rPr>
        <w:t xml:space="preserve"> and </w:t>
      </w:r>
      <w:r w:rsidR="005D4526">
        <w:rPr>
          <w:sz w:val="20"/>
          <w:szCs w:val="20"/>
        </w:rPr>
        <w:t>DS</w:t>
      </w:r>
      <w:r>
        <w:rPr>
          <w:sz w:val="20"/>
          <w:szCs w:val="20"/>
        </w:rPr>
        <w:t> </w:t>
      </w:r>
      <w:r w:rsidRPr="00CE5118">
        <w:rPr>
          <w:sz w:val="20"/>
          <w:szCs w:val="20"/>
        </w:rPr>
        <w:t>F420+S2</w:t>
      </w:r>
      <w:r w:rsidR="00744156">
        <w:rPr>
          <w:sz w:val="20"/>
          <w:szCs w:val="20"/>
        </w:rPr>
        <w:t xml:space="preserve">. </w:t>
      </w:r>
      <w:r w:rsidR="00744156" w:rsidRPr="00744156">
        <w:rPr>
          <w:b/>
          <w:sz w:val="20"/>
          <w:szCs w:val="20"/>
        </w:rPr>
        <w:t>E</w:t>
      </w:r>
      <w:r w:rsidR="00081C75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</w:t>
      </w:r>
      <w:r w:rsidR="00081C75">
        <w:rPr>
          <w:sz w:val="20"/>
          <w:szCs w:val="20"/>
        </w:rPr>
        <w:t>P</w:t>
      </w:r>
      <w:r w:rsidRPr="00CE5118">
        <w:rPr>
          <w:sz w:val="20"/>
          <w:szCs w:val="20"/>
        </w:rPr>
        <w:t>osition of these two su</w:t>
      </w:r>
      <w:r w:rsidR="009A0142">
        <w:rPr>
          <w:sz w:val="20"/>
          <w:szCs w:val="20"/>
        </w:rPr>
        <w:t>bcommunities in a FSC vs. SYBR G</w:t>
      </w:r>
      <w:r w:rsidRPr="00CE5118">
        <w:rPr>
          <w:sz w:val="20"/>
          <w:szCs w:val="20"/>
        </w:rPr>
        <w:t>reen I plot</w:t>
      </w:r>
      <w:r>
        <w:rPr>
          <w:sz w:val="20"/>
          <w:szCs w:val="20"/>
        </w:rPr>
        <w:t xml:space="preserve">. </w:t>
      </w:r>
      <w:r w:rsidRPr="00CE5118">
        <w:rPr>
          <w:sz w:val="20"/>
          <w:szCs w:val="20"/>
        </w:rPr>
        <w:t>The arrow marks the control beads.</w:t>
      </w:r>
    </w:p>
    <w:p w:rsidR="009847CB" w:rsidRDefault="009847CB" w:rsidP="009847CB">
      <w:r w:rsidRPr="00744156">
        <w:rPr>
          <w:b/>
          <w:sz w:val="20"/>
          <w:szCs w:val="20"/>
        </w:rPr>
        <w:lastRenderedPageBreak/>
        <w:t xml:space="preserve">Table </w:t>
      </w:r>
      <w:r w:rsidR="00A714CA" w:rsidRPr="00744156">
        <w:rPr>
          <w:b/>
          <w:sz w:val="20"/>
          <w:szCs w:val="20"/>
        </w:rPr>
        <w:t>1</w:t>
      </w:r>
      <w:r w:rsidR="00135624" w:rsidRPr="00744156">
        <w:rPr>
          <w:b/>
          <w:sz w:val="20"/>
          <w:szCs w:val="20"/>
        </w:rPr>
        <w:t xml:space="preserve"> S</w:t>
      </w:r>
      <w:r w:rsidR="00251205" w:rsidRPr="00744156">
        <w:rPr>
          <w:b/>
          <w:sz w:val="20"/>
          <w:szCs w:val="20"/>
        </w:rPr>
        <w:t>8</w:t>
      </w:r>
      <w:r w:rsidRPr="00744156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</w:t>
      </w:r>
      <w:r>
        <w:rPr>
          <w:sz w:val="20"/>
          <w:szCs w:val="20"/>
        </w:rPr>
        <w:t>Mean intensity values of the subcommunities</w:t>
      </w:r>
      <w:r w:rsidR="00081C75">
        <w:rPr>
          <w:sz w:val="20"/>
          <w:szCs w:val="20"/>
        </w:rPr>
        <w:t xml:space="preserve"> of the DS. T</w:t>
      </w:r>
      <w:r w:rsidR="00E15DD4">
        <w:rPr>
          <w:sz w:val="20"/>
          <w:szCs w:val="20"/>
        </w:rPr>
        <w:t>he gates</w:t>
      </w:r>
      <w:r w:rsidR="00081C75">
        <w:rPr>
          <w:sz w:val="20"/>
          <w:szCs w:val="20"/>
        </w:rPr>
        <w:t xml:space="preserve"> are</w:t>
      </w:r>
      <w:r w:rsidR="00E15DD4">
        <w:rPr>
          <w:sz w:val="20"/>
          <w:szCs w:val="20"/>
        </w:rPr>
        <w:t xml:space="preserve"> defined in F</w:t>
      </w:r>
      <w:r w:rsidR="00251205">
        <w:rPr>
          <w:sz w:val="20"/>
          <w:szCs w:val="20"/>
        </w:rPr>
        <w:t>igure S8</w:t>
      </w:r>
      <w:r>
        <w:rPr>
          <w:sz w:val="20"/>
          <w:szCs w:val="20"/>
        </w:rPr>
        <w:t>.</w:t>
      </w:r>
    </w:p>
    <w:tbl>
      <w:tblPr>
        <w:tblW w:w="6273" w:type="dxa"/>
        <w:jc w:val="center"/>
        <w:tblLayout w:type="fixed"/>
        <w:tblLook w:val="04A0" w:firstRow="1" w:lastRow="0" w:firstColumn="1" w:lastColumn="0" w:noHBand="0" w:noVBand="1"/>
      </w:tblPr>
      <w:tblGrid>
        <w:gridCol w:w="2162"/>
        <w:gridCol w:w="1370"/>
        <w:gridCol w:w="1370"/>
        <w:gridCol w:w="1371"/>
      </w:tblGrid>
      <w:tr w:rsidR="009847CB" w:rsidRPr="00305389" w:rsidTr="00CD1C54">
        <w:trPr>
          <w:trHeight w:val="418"/>
          <w:jc w:val="center"/>
        </w:trPr>
        <w:tc>
          <w:tcPr>
            <w:tcW w:w="2162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47CB" w:rsidRPr="00305389" w:rsidRDefault="009847CB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5389">
              <w:rPr>
                <w:rFonts w:eastAsia="Times New Roman" w:cs="Arial"/>
                <w:sz w:val="20"/>
                <w:szCs w:val="20"/>
              </w:rPr>
              <w:t>Gate</w:t>
            </w:r>
          </w:p>
        </w:tc>
        <w:tc>
          <w:tcPr>
            <w:tcW w:w="4111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47CB" w:rsidRPr="00305389" w:rsidRDefault="009847CB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5389">
              <w:rPr>
                <w:rFonts w:eastAsia="Times New Roman" w:cs="Arial"/>
                <w:sz w:val="20"/>
                <w:szCs w:val="20"/>
              </w:rPr>
              <w:t xml:space="preserve">Mean </w:t>
            </w:r>
            <w:r w:rsidR="00F441C2">
              <w:rPr>
                <w:rFonts w:eastAsia="Times New Roman" w:cs="Arial"/>
                <w:sz w:val="20"/>
                <w:szCs w:val="20"/>
              </w:rPr>
              <w:t xml:space="preserve">channel </w:t>
            </w:r>
            <w:r w:rsidRPr="00305389">
              <w:rPr>
                <w:rFonts w:eastAsia="Times New Roman" w:cs="Arial"/>
                <w:sz w:val="20"/>
                <w:szCs w:val="20"/>
              </w:rPr>
              <w:t>inten</w:t>
            </w:r>
            <w:r w:rsidRPr="00CE5118">
              <w:rPr>
                <w:rFonts w:eastAsia="Times New Roman" w:cs="Arial"/>
                <w:sz w:val="20"/>
                <w:szCs w:val="20"/>
              </w:rPr>
              <w:t>s</w:t>
            </w:r>
            <w:r w:rsidRPr="00305389">
              <w:rPr>
                <w:rFonts w:eastAsia="Times New Roman" w:cs="Arial"/>
                <w:sz w:val="20"/>
                <w:szCs w:val="20"/>
              </w:rPr>
              <w:t>ity</w:t>
            </w:r>
          </w:p>
        </w:tc>
      </w:tr>
      <w:tr w:rsidR="009847CB" w:rsidRPr="00305389" w:rsidTr="00CD1C54">
        <w:trPr>
          <w:trHeight w:val="315"/>
          <w:jc w:val="center"/>
        </w:trPr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47CB" w:rsidRPr="00305389" w:rsidRDefault="009847CB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Default="009847CB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5389">
              <w:rPr>
                <w:rFonts w:eastAsia="Times New Roman" w:cs="Arial"/>
                <w:sz w:val="20"/>
                <w:szCs w:val="20"/>
              </w:rPr>
              <w:t>FSC</w:t>
            </w:r>
          </w:p>
          <w:p w:rsidR="009847CB" w:rsidRPr="00305389" w:rsidRDefault="009847CB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305389" w:rsidRDefault="009847CB" w:rsidP="00886F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5389">
              <w:rPr>
                <w:rFonts w:eastAsia="Times New Roman" w:cs="Arial"/>
                <w:sz w:val="20"/>
                <w:szCs w:val="20"/>
              </w:rPr>
              <w:t>F</w:t>
            </w:r>
            <w:r w:rsidRPr="00305389">
              <w:rPr>
                <w:rFonts w:eastAsia="Times New Roman" w:cs="Arial"/>
                <w:sz w:val="20"/>
                <w:szCs w:val="20"/>
                <w:vertAlign w:val="subscript"/>
              </w:rPr>
              <w:t>420</w:t>
            </w:r>
            <w:r w:rsidRPr="0030538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81C75">
              <w:rPr>
                <w:rFonts w:eastAsia="Times New Roman" w:cs="Arial"/>
                <w:sz w:val="20"/>
                <w:szCs w:val="20"/>
              </w:rPr>
              <w:t>auto</w:t>
            </w:r>
            <w:r w:rsidRPr="00305389">
              <w:rPr>
                <w:rFonts w:eastAsia="Times New Roman" w:cs="Arial"/>
                <w:sz w:val="20"/>
                <w:szCs w:val="20"/>
              </w:rPr>
              <w:t>fluorescence</w:t>
            </w:r>
            <w:r w:rsidR="00081C75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47CB" w:rsidRPr="00305389" w:rsidRDefault="009A0142" w:rsidP="00081C7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SYBR G</w:t>
            </w:r>
            <w:r w:rsidR="009847CB" w:rsidRPr="00305389">
              <w:rPr>
                <w:rFonts w:eastAsia="Times New Roman" w:cs="Arial"/>
                <w:sz w:val="20"/>
                <w:szCs w:val="20"/>
              </w:rPr>
              <w:t>reen I fluorescence</w:t>
            </w:r>
            <w:r w:rsidR="00081C75">
              <w:rPr>
                <w:rFonts w:eastAsia="Times New Roman" w:cs="Arial"/>
                <w:sz w:val="20"/>
                <w:szCs w:val="20"/>
              </w:rPr>
              <w:t xml:space="preserve">  </w:t>
            </w:r>
          </w:p>
        </w:tc>
      </w:tr>
      <w:tr w:rsidR="009847CB" w:rsidRPr="00305389" w:rsidTr="00DB4733">
        <w:trPr>
          <w:trHeight w:val="255"/>
          <w:jc w:val="center"/>
        </w:trPr>
        <w:tc>
          <w:tcPr>
            <w:tcW w:w="21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A0142" w:rsidP="009A0142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DS</w:t>
            </w:r>
            <w:r w:rsidR="009847CB" w:rsidRPr="00DB4174">
              <w:rPr>
                <w:rFonts w:eastAsia="Times New Roman" w:cs="Arial"/>
                <w:sz w:val="20"/>
                <w:szCs w:val="20"/>
              </w:rPr>
              <w:t xml:space="preserve"> F420+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418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103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847CB" w:rsidRPr="00305389" w:rsidTr="00DB4733">
        <w:trPr>
          <w:trHeight w:val="255"/>
          <w:jc w:val="center"/>
        </w:trPr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A0142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DS</w:t>
            </w:r>
            <w:r w:rsidR="009847CB" w:rsidRPr="00DB4174">
              <w:rPr>
                <w:rFonts w:eastAsia="Times New Roman" w:cs="Arial"/>
                <w:sz w:val="20"/>
                <w:szCs w:val="20"/>
              </w:rPr>
              <w:t xml:space="preserve"> total cells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152</w:t>
            </w: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5.59</w:t>
            </w:r>
          </w:p>
        </w:tc>
        <w:tc>
          <w:tcPr>
            <w:tcW w:w="13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261</w:t>
            </w:r>
          </w:p>
        </w:tc>
      </w:tr>
      <w:tr w:rsidR="009847CB" w:rsidRPr="00305389" w:rsidTr="00DB4733">
        <w:trPr>
          <w:trHeight w:val="255"/>
          <w:jc w:val="center"/>
        </w:trPr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A0142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DS</w:t>
            </w:r>
            <w:r w:rsidR="009847CB" w:rsidRPr="00DB4174">
              <w:rPr>
                <w:rFonts w:eastAsia="Times New Roman" w:cs="Arial"/>
                <w:sz w:val="20"/>
                <w:szCs w:val="20"/>
              </w:rPr>
              <w:t xml:space="preserve"> F420-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108</w:t>
            </w: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1.29</w:t>
            </w:r>
          </w:p>
        </w:tc>
        <w:tc>
          <w:tcPr>
            <w:tcW w:w="13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224</w:t>
            </w:r>
          </w:p>
        </w:tc>
      </w:tr>
      <w:tr w:rsidR="009847CB" w:rsidRPr="00305389" w:rsidTr="00DB4733">
        <w:trPr>
          <w:trHeight w:val="255"/>
          <w:jc w:val="center"/>
        </w:trPr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A0142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DS</w:t>
            </w:r>
            <w:r w:rsidR="009847CB" w:rsidRPr="00DB4174">
              <w:rPr>
                <w:rFonts w:eastAsia="Times New Roman" w:cs="Arial"/>
                <w:sz w:val="20"/>
                <w:szCs w:val="20"/>
              </w:rPr>
              <w:t xml:space="preserve"> F420+S1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422</w:t>
            </w: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47.3</w:t>
            </w:r>
          </w:p>
        </w:tc>
        <w:tc>
          <w:tcPr>
            <w:tcW w:w="13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242</w:t>
            </w:r>
          </w:p>
        </w:tc>
      </w:tr>
      <w:tr w:rsidR="009847CB" w:rsidRPr="00305389" w:rsidTr="00DB4733">
        <w:trPr>
          <w:trHeight w:val="255"/>
          <w:jc w:val="center"/>
        </w:trPr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47CB" w:rsidRPr="00DB4174" w:rsidRDefault="009A0142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DS</w:t>
            </w:r>
            <w:r w:rsidR="009847CB" w:rsidRPr="00DB4174">
              <w:rPr>
                <w:rFonts w:eastAsia="Times New Roman" w:cs="Arial"/>
                <w:sz w:val="20"/>
                <w:szCs w:val="20"/>
              </w:rPr>
              <w:t xml:space="preserve"> F420+S2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699</w:t>
            </w: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82.9</w:t>
            </w:r>
          </w:p>
        </w:tc>
        <w:tc>
          <w:tcPr>
            <w:tcW w:w="13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47CB" w:rsidRPr="00DB4174" w:rsidRDefault="009847CB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496</w:t>
            </w:r>
          </w:p>
        </w:tc>
      </w:tr>
    </w:tbl>
    <w:p w:rsidR="00A714CA" w:rsidRDefault="00A714CA"/>
    <w:p w:rsidR="00A714CA" w:rsidRDefault="00A714CA" w:rsidP="00A714CA">
      <w:r w:rsidRPr="00886F95">
        <w:rPr>
          <w:b/>
          <w:sz w:val="20"/>
          <w:szCs w:val="20"/>
        </w:rPr>
        <w:t>Table 2</w:t>
      </w:r>
      <w:r w:rsidR="00251205" w:rsidRPr="00886F95">
        <w:rPr>
          <w:b/>
          <w:sz w:val="20"/>
          <w:szCs w:val="20"/>
        </w:rPr>
        <w:t xml:space="preserve"> S8</w:t>
      </w:r>
      <w:r w:rsidRPr="00886F95">
        <w:rPr>
          <w:b/>
          <w:sz w:val="20"/>
          <w:szCs w:val="20"/>
        </w:rPr>
        <w:t>:</w:t>
      </w:r>
      <w:r w:rsidRPr="00CE5118">
        <w:rPr>
          <w:sz w:val="20"/>
          <w:szCs w:val="20"/>
        </w:rPr>
        <w:t xml:space="preserve"> </w:t>
      </w:r>
      <w:r>
        <w:rPr>
          <w:sz w:val="20"/>
          <w:szCs w:val="20"/>
        </w:rPr>
        <w:t>Mean intensity values of the subcommunities</w:t>
      </w:r>
      <w:r w:rsidR="00081C75">
        <w:rPr>
          <w:sz w:val="20"/>
          <w:szCs w:val="20"/>
        </w:rPr>
        <w:t xml:space="preserve"> of the </w:t>
      </w:r>
      <w:r w:rsidR="00886F95">
        <w:rPr>
          <w:sz w:val="20"/>
          <w:szCs w:val="20"/>
        </w:rPr>
        <w:t>MEC</w:t>
      </w:r>
      <w:r w:rsidR="00081C7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081C75">
        <w:rPr>
          <w:sz w:val="20"/>
          <w:szCs w:val="20"/>
        </w:rPr>
        <w:t>T</w:t>
      </w:r>
      <w:r>
        <w:rPr>
          <w:sz w:val="20"/>
          <w:szCs w:val="20"/>
        </w:rPr>
        <w:t xml:space="preserve">he gates </w:t>
      </w:r>
      <w:r w:rsidR="00081C75">
        <w:rPr>
          <w:sz w:val="20"/>
          <w:szCs w:val="20"/>
        </w:rPr>
        <w:t xml:space="preserve">are </w:t>
      </w:r>
      <w:r>
        <w:rPr>
          <w:sz w:val="20"/>
          <w:szCs w:val="20"/>
        </w:rPr>
        <w:t xml:space="preserve">defined in </w:t>
      </w:r>
      <w:r w:rsidR="00E15DD4">
        <w:rPr>
          <w:sz w:val="20"/>
          <w:szCs w:val="20"/>
        </w:rPr>
        <w:t>F</w:t>
      </w:r>
      <w:r>
        <w:rPr>
          <w:sz w:val="20"/>
          <w:szCs w:val="20"/>
        </w:rPr>
        <w:t>igure 4.</w:t>
      </w:r>
    </w:p>
    <w:tbl>
      <w:tblPr>
        <w:tblW w:w="6610" w:type="dxa"/>
        <w:jc w:val="center"/>
        <w:tblLayout w:type="fixed"/>
        <w:tblLook w:val="04A0" w:firstRow="1" w:lastRow="0" w:firstColumn="1" w:lastColumn="0" w:noHBand="0" w:noVBand="1"/>
      </w:tblPr>
      <w:tblGrid>
        <w:gridCol w:w="2483"/>
        <w:gridCol w:w="1375"/>
        <w:gridCol w:w="1376"/>
        <w:gridCol w:w="1376"/>
      </w:tblGrid>
      <w:tr w:rsidR="00A714CA" w:rsidRPr="009453E6" w:rsidTr="00E677B1">
        <w:trPr>
          <w:trHeight w:val="485"/>
          <w:jc w:val="center"/>
        </w:trPr>
        <w:tc>
          <w:tcPr>
            <w:tcW w:w="2483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14CA" w:rsidRPr="009453E6" w:rsidRDefault="00A714CA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9453E6">
              <w:rPr>
                <w:rFonts w:eastAsia="Times New Roman" w:cs="Arial"/>
                <w:sz w:val="20"/>
                <w:szCs w:val="20"/>
              </w:rPr>
              <w:t>Gate</w:t>
            </w:r>
          </w:p>
        </w:tc>
        <w:tc>
          <w:tcPr>
            <w:tcW w:w="4127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4CA" w:rsidRPr="009453E6" w:rsidRDefault="00A714CA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9453E6">
              <w:rPr>
                <w:rFonts w:eastAsia="Times New Roman" w:cs="Arial"/>
                <w:sz w:val="20"/>
                <w:szCs w:val="20"/>
              </w:rPr>
              <w:t xml:space="preserve">Mean </w:t>
            </w:r>
            <w:r w:rsidR="00F441C2">
              <w:rPr>
                <w:rFonts w:eastAsia="Times New Roman" w:cs="Arial"/>
                <w:sz w:val="20"/>
                <w:szCs w:val="20"/>
              </w:rPr>
              <w:t xml:space="preserve">channel </w:t>
            </w:r>
            <w:r w:rsidRPr="009453E6">
              <w:rPr>
                <w:rFonts w:eastAsia="Times New Roman" w:cs="Arial"/>
                <w:sz w:val="20"/>
                <w:szCs w:val="20"/>
              </w:rPr>
              <w:t>inten</w:t>
            </w:r>
            <w:r>
              <w:rPr>
                <w:rFonts w:eastAsia="Times New Roman" w:cs="Arial"/>
                <w:sz w:val="20"/>
                <w:szCs w:val="20"/>
              </w:rPr>
              <w:t>s</w:t>
            </w:r>
            <w:r w:rsidRPr="009453E6">
              <w:rPr>
                <w:rFonts w:eastAsia="Times New Roman" w:cs="Arial"/>
                <w:sz w:val="20"/>
                <w:szCs w:val="20"/>
              </w:rPr>
              <w:t>ity</w:t>
            </w:r>
          </w:p>
        </w:tc>
      </w:tr>
      <w:tr w:rsidR="00A714CA" w:rsidRPr="009453E6" w:rsidTr="00E677B1">
        <w:trPr>
          <w:trHeight w:val="432"/>
          <w:jc w:val="center"/>
        </w:trPr>
        <w:tc>
          <w:tcPr>
            <w:tcW w:w="24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14CA" w:rsidRPr="009453E6" w:rsidRDefault="00A714CA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Default="00A714CA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9453E6">
              <w:rPr>
                <w:rFonts w:eastAsia="Times New Roman" w:cs="Arial"/>
                <w:sz w:val="20"/>
                <w:szCs w:val="20"/>
              </w:rPr>
              <w:t>FSC</w:t>
            </w:r>
          </w:p>
          <w:p w:rsidR="00A714CA" w:rsidRPr="009453E6" w:rsidRDefault="00A714CA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9453E6" w:rsidRDefault="00A714CA" w:rsidP="00886F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9453E6">
              <w:rPr>
                <w:rFonts w:eastAsia="Times New Roman" w:cs="Arial"/>
                <w:sz w:val="20"/>
                <w:szCs w:val="20"/>
              </w:rPr>
              <w:t>F</w:t>
            </w:r>
            <w:r w:rsidRPr="009453E6">
              <w:rPr>
                <w:rFonts w:eastAsia="Times New Roman" w:cs="Arial"/>
                <w:sz w:val="20"/>
                <w:szCs w:val="20"/>
                <w:vertAlign w:val="subscript"/>
              </w:rPr>
              <w:t>420</w:t>
            </w:r>
            <w:r w:rsidRPr="009453E6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81C75">
              <w:rPr>
                <w:rFonts w:eastAsia="Times New Roman" w:cs="Arial"/>
                <w:sz w:val="20"/>
                <w:szCs w:val="20"/>
              </w:rPr>
              <w:t>auto</w:t>
            </w:r>
            <w:r w:rsidRPr="009453E6">
              <w:rPr>
                <w:rFonts w:eastAsia="Times New Roman" w:cs="Arial"/>
                <w:sz w:val="20"/>
                <w:szCs w:val="20"/>
              </w:rPr>
              <w:t>fluorescence</w:t>
            </w:r>
            <w:r w:rsidR="00081C75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A714CA" w:rsidRPr="009453E6" w:rsidRDefault="009A0142" w:rsidP="00886F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SYBR G</w:t>
            </w:r>
            <w:r w:rsidR="00A714CA" w:rsidRPr="009453E6">
              <w:rPr>
                <w:rFonts w:eastAsia="Times New Roman" w:cs="Arial"/>
                <w:sz w:val="20"/>
                <w:szCs w:val="20"/>
              </w:rPr>
              <w:t>reen I fluorescence</w:t>
            </w:r>
            <w:r w:rsidR="00081C75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A714CA" w:rsidRPr="009453E6" w:rsidTr="00DB4733">
        <w:trPr>
          <w:trHeight w:val="255"/>
          <w:jc w:val="center"/>
        </w:trPr>
        <w:tc>
          <w:tcPr>
            <w:tcW w:w="24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E677B1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>EC F420+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398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35.8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A714CA" w:rsidRPr="009453E6" w:rsidTr="00DB4733">
        <w:trPr>
          <w:trHeight w:val="255"/>
          <w:jc w:val="center"/>
        </w:trPr>
        <w:tc>
          <w:tcPr>
            <w:tcW w:w="24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E677B1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>EC F420low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3122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4.44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A714CA" w:rsidRPr="009453E6" w:rsidTr="00DB4733">
        <w:trPr>
          <w:trHeight w:val="255"/>
          <w:jc w:val="center"/>
        </w:trPr>
        <w:tc>
          <w:tcPr>
            <w:tcW w:w="24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E677B1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>EC total cells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273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3.39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231</w:t>
            </w:r>
          </w:p>
        </w:tc>
      </w:tr>
      <w:tr w:rsidR="00A714CA" w:rsidRPr="009453E6" w:rsidTr="00DB4733">
        <w:trPr>
          <w:trHeight w:val="255"/>
          <w:jc w:val="center"/>
        </w:trPr>
        <w:tc>
          <w:tcPr>
            <w:tcW w:w="24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E677B1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 xml:space="preserve">EC F420- &amp; </w:t>
            </w: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>EC F420low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234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1.48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211</w:t>
            </w:r>
          </w:p>
        </w:tc>
      </w:tr>
      <w:tr w:rsidR="00A714CA" w:rsidRPr="009453E6" w:rsidTr="00DB4733">
        <w:trPr>
          <w:trHeight w:val="278"/>
          <w:jc w:val="center"/>
        </w:trPr>
        <w:tc>
          <w:tcPr>
            <w:tcW w:w="24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E677B1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>EC F420+S1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409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26.5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226</w:t>
            </w:r>
          </w:p>
        </w:tc>
      </w:tr>
      <w:tr w:rsidR="00A714CA" w:rsidRPr="009453E6" w:rsidTr="00DB4733">
        <w:trPr>
          <w:trHeight w:val="278"/>
          <w:jc w:val="center"/>
        </w:trPr>
        <w:tc>
          <w:tcPr>
            <w:tcW w:w="24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714CA" w:rsidRPr="00DB4174" w:rsidRDefault="00E677B1" w:rsidP="00CD1C54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</w:t>
            </w:r>
            <w:r w:rsidR="00A714CA" w:rsidRPr="00DB4174">
              <w:rPr>
                <w:rFonts w:eastAsia="Times New Roman" w:cs="Arial"/>
                <w:sz w:val="20"/>
                <w:szCs w:val="20"/>
              </w:rPr>
              <w:t>EC F420+S2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517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38.5</w:t>
            </w: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4CA" w:rsidRPr="00DB4174" w:rsidRDefault="00A714CA" w:rsidP="00DB473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DB4174">
              <w:rPr>
                <w:rFonts w:eastAsia="Times New Roman" w:cs="Arial"/>
                <w:sz w:val="20"/>
                <w:szCs w:val="20"/>
              </w:rPr>
              <w:t>442</w:t>
            </w:r>
          </w:p>
        </w:tc>
      </w:tr>
    </w:tbl>
    <w:p w:rsidR="00A77567" w:rsidRDefault="00A77567" w:rsidP="00A77567"/>
    <w:p w:rsidR="00A77567" w:rsidRDefault="00A77567" w:rsidP="00A77567"/>
    <w:p w:rsidR="003A3B67" w:rsidRPr="00A77567" w:rsidRDefault="003A3B67" w:rsidP="00A77567">
      <w:pPr>
        <w:rPr>
          <w:b/>
          <w:sz w:val="32"/>
          <w:szCs w:val="32"/>
        </w:rPr>
      </w:pPr>
      <w:r w:rsidRPr="00A77567">
        <w:rPr>
          <w:b/>
          <w:sz w:val="32"/>
          <w:szCs w:val="32"/>
        </w:rPr>
        <w:t>S9: Sequencing protocols and details</w:t>
      </w:r>
    </w:p>
    <w:p w:rsidR="003A3B67" w:rsidRDefault="003A3B67" w:rsidP="003A3B67">
      <w:pPr>
        <w:spacing w:after="0"/>
        <w:jc w:val="both"/>
      </w:pPr>
    </w:p>
    <w:p w:rsidR="003A3B67" w:rsidRDefault="00D076A5" w:rsidP="00D076A5">
      <w:pPr>
        <w:jc w:val="center"/>
      </w:pPr>
      <w:r>
        <w:rPr>
          <w:noProof/>
        </w:rPr>
        <w:drawing>
          <wp:inline distT="0" distB="0" distL="0" distR="0">
            <wp:extent cx="3425589" cy="1808217"/>
            <wp:effectExtent l="0" t="0" r="381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770" cy="1814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B67" w:rsidRDefault="003A3B67" w:rsidP="006268E8">
      <w:pPr>
        <w:jc w:val="both"/>
        <w:rPr>
          <w:sz w:val="20"/>
          <w:szCs w:val="20"/>
        </w:rPr>
      </w:pPr>
      <w:r w:rsidRPr="00744156">
        <w:rPr>
          <w:b/>
          <w:sz w:val="20"/>
          <w:szCs w:val="20"/>
        </w:rPr>
        <w:t>Figure S</w:t>
      </w:r>
      <w:r w:rsidR="00BA3CF9" w:rsidRPr="00744156">
        <w:rPr>
          <w:b/>
          <w:sz w:val="20"/>
          <w:szCs w:val="20"/>
        </w:rPr>
        <w:t>9</w:t>
      </w:r>
      <w:r w:rsidRPr="00744156">
        <w:rPr>
          <w:b/>
          <w:sz w:val="20"/>
          <w:szCs w:val="20"/>
        </w:rPr>
        <w:t>:</w:t>
      </w:r>
      <w:r w:rsidRPr="008F6D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Rarefaction analysis of </w:t>
      </w:r>
      <w:proofErr w:type="spellStart"/>
      <w:r w:rsidR="00112022" w:rsidRPr="007D71B1">
        <w:rPr>
          <w:i/>
          <w:sz w:val="20"/>
          <w:szCs w:val="20"/>
        </w:rPr>
        <w:t>mcrA</w:t>
      </w:r>
      <w:proofErr w:type="spellEnd"/>
      <w:r w:rsidR="00112022">
        <w:rPr>
          <w:sz w:val="20"/>
          <w:szCs w:val="20"/>
        </w:rPr>
        <w:t xml:space="preserve"> amplicon sequencing reads of all 15 samples with </w:t>
      </w:r>
      <w:r w:rsidR="00F441C2" w:rsidRPr="00F441C2">
        <w:rPr>
          <w:b/>
          <w:sz w:val="20"/>
          <w:szCs w:val="20"/>
        </w:rPr>
        <w:t>A:</w:t>
      </w:r>
      <w:r>
        <w:rPr>
          <w:sz w:val="20"/>
          <w:szCs w:val="20"/>
        </w:rPr>
        <w:t xml:space="preserve"> </w:t>
      </w:r>
      <w:r w:rsidR="00F441C2">
        <w:rPr>
          <w:sz w:val="20"/>
          <w:szCs w:val="20"/>
        </w:rPr>
        <w:t>R</w:t>
      </w:r>
      <w:r>
        <w:rPr>
          <w:sz w:val="20"/>
          <w:szCs w:val="20"/>
        </w:rPr>
        <w:t xml:space="preserve">aw data and </w:t>
      </w:r>
      <w:r w:rsidRPr="00F441C2">
        <w:rPr>
          <w:b/>
          <w:sz w:val="20"/>
          <w:szCs w:val="20"/>
        </w:rPr>
        <w:t>B</w:t>
      </w:r>
      <w:r w:rsidR="00F441C2" w:rsidRPr="00F441C2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F441C2">
        <w:rPr>
          <w:sz w:val="20"/>
          <w:szCs w:val="20"/>
        </w:rPr>
        <w:t>P</w:t>
      </w:r>
      <w:r w:rsidR="00112022">
        <w:rPr>
          <w:sz w:val="20"/>
          <w:szCs w:val="20"/>
        </w:rPr>
        <w:t xml:space="preserve">rocessed data </w:t>
      </w:r>
      <w:r>
        <w:rPr>
          <w:sz w:val="20"/>
          <w:szCs w:val="20"/>
        </w:rPr>
        <w:t xml:space="preserve">with an OTU </w:t>
      </w:r>
      <w:r w:rsidR="006268E8">
        <w:rPr>
          <w:sz w:val="20"/>
          <w:szCs w:val="20"/>
        </w:rPr>
        <w:t xml:space="preserve">threshold of 0.1%. The </w:t>
      </w:r>
      <w:r w:rsidR="006268E8" w:rsidRPr="00112022">
        <w:rPr>
          <w:sz w:val="20"/>
          <w:szCs w:val="20"/>
        </w:rPr>
        <w:t>g</w:t>
      </w:r>
      <w:r w:rsidRPr="00112022">
        <w:rPr>
          <w:sz w:val="20"/>
          <w:szCs w:val="20"/>
        </w:rPr>
        <w:t>reen line</w:t>
      </w:r>
      <w:r>
        <w:rPr>
          <w:sz w:val="20"/>
          <w:szCs w:val="20"/>
        </w:rPr>
        <w:t xml:space="preserve"> </w:t>
      </w:r>
      <w:r w:rsidR="00112022">
        <w:rPr>
          <w:sz w:val="20"/>
          <w:szCs w:val="20"/>
        </w:rPr>
        <w:t>indicates</w:t>
      </w:r>
      <w:r>
        <w:rPr>
          <w:sz w:val="20"/>
          <w:szCs w:val="20"/>
        </w:rPr>
        <w:t xml:space="preserve"> the </w:t>
      </w:r>
      <w:r w:rsidR="00112022">
        <w:rPr>
          <w:sz w:val="20"/>
          <w:szCs w:val="20"/>
        </w:rPr>
        <w:t xml:space="preserve">chosen </w:t>
      </w:r>
      <w:r w:rsidR="006268E8">
        <w:rPr>
          <w:sz w:val="20"/>
          <w:szCs w:val="20"/>
        </w:rPr>
        <w:t>normalization</w:t>
      </w:r>
      <w:r>
        <w:rPr>
          <w:sz w:val="20"/>
          <w:szCs w:val="20"/>
        </w:rPr>
        <w:t xml:space="preserve"> </w:t>
      </w:r>
      <w:r w:rsidR="00112022">
        <w:rPr>
          <w:sz w:val="20"/>
          <w:szCs w:val="20"/>
        </w:rPr>
        <w:t>threshold</w:t>
      </w:r>
      <w:r w:rsidR="007F12CC">
        <w:rPr>
          <w:sz w:val="20"/>
          <w:szCs w:val="20"/>
        </w:rPr>
        <w:t xml:space="preserve"> at 701 reads.</w:t>
      </w:r>
    </w:p>
    <w:p w:rsidR="007F12CC" w:rsidRDefault="007F12CC" w:rsidP="007F12CC">
      <w:pPr>
        <w:jc w:val="both"/>
        <w:rPr>
          <w:sz w:val="20"/>
          <w:szCs w:val="20"/>
        </w:rPr>
      </w:pPr>
      <w:r w:rsidRPr="00744156">
        <w:rPr>
          <w:b/>
          <w:sz w:val="20"/>
          <w:szCs w:val="20"/>
        </w:rPr>
        <w:lastRenderedPageBreak/>
        <w:t>Table S</w:t>
      </w:r>
      <w:r w:rsidR="00BA3CF9" w:rsidRPr="00744156">
        <w:rPr>
          <w:b/>
          <w:sz w:val="20"/>
          <w:szCs w:val="20"/>
        </w:rPr>
        <w:t>9</w:t>
      </w:r>
      <w:r w:rsidRPr="00744156">
        <w:rPr>
          <w:b/>
          <w:sz w:val="20"/>
          <w:szCs w:val="20"/>
        </w:rPr>
        <w:t>:</w:t>
      </w:r>
      <w:r w:rsidRPr="008F6D4A">
        <w:rPr>
          <w:sz w:val="20"/>
          <w:szCs w:val="20"/>
        </w:rPr>
        <w:t xml:space="preserve"> </w:t>
      </w:r>
      <w:r w:rsidR="00735CBC">
        <w:rPr>
          <w:sz w:val="20"/>
          <w:szCs w:val="20"/>
        </w:rPr>
        <w:t xml:space="preserve">Processed </w:t>
      </w:r>
      <w:proofErr w:type="spellStart"/>
      <w:r w:rsidR="00735CBC" w:rsidRPr="007D71B1">
        <w:rPr>
          <w:i/>
          <w:sz w:val="20"/>
          <w:szCs w:val="20"/>
        </w:rPr>
        <w:t>m</w:t>
      </w:r>
      <w:r w:rsidR="00DA543F" w:rsidRPr="007D71B1">
        <w:rPr>
          <w:i/>
          <w:sz w:val="20"/>
          <w:szCs w:val="20"/>
        </w:rPr>
        <w:t>crA</w:t>
      </w:r>
      <w:proofErr w:type="spellEnd"/>
      <w:r w:rsidR="00DA543F">
        <w:rPr>
          <w:sz w:val="20"/>
          <w:szCs w:val="20"/>
        </w:rPr>
        <w:t xml:space="preserve"> </w:t>
      </w:r>
      <w:r w:rsidR="00F441C2">
        <w:rPr>
          <w:sz w:val="20"/>
          <w:szCs w:val="20"/>
        </w:rPr>
        <w:t>sequence specific</w:t>
      </w:r>
      <w:r w:rsidR="00DA543F">
        <w:rPr>
          <w:sz w:val="20"/>
          <w:szCs w:val="20"/>
        </w:rPr>
        <w:t xml:space="preserve"> r</w:t>
      </w:r>
      <w:r w:rsidR="00DB4733">
        <w:rPr>
          <w:sz w:val="20"/>
          <w:szCs w:val="20"/>
        </w:rPr>
        <w:t xml:space="preserve">ead numbers </w:t>
      </w:r>
      <w:r w:rsidR="00937078">
        <w:rPr>
          <w:sz w:val="20"/>
          <w:szCs w:val="20"/>
        </w:rPr>
        <w:t>of the</w:t>
      </w:r>
      <w:r w:rsidR="00DA543F">
        <w:rPr>
          <w:sz w:val="20"/>
          <w:szCs w:val="20"/>
        </w:rPr>
        <w:t xml:space="preserve"> </w:t>
      </w:r>
      <w:r w:rsidR="00937078">
        <w:rPr>
          <w:sz w:val="20"/>
          <w:szCs w:val="20"/>
        </w:rPr>
        <w:t>sorted subcommunities of the methanogenic enrichment culture (MEC) and the two digester samples (DS1, DS2</w:t>
      </w:r>
      <w:r w:rsidR="00DA543F">
        <w:rPr>
          <w:sz w:val="20"/>
          <w:szCs w:val="20"/>
        </w:rPr>
        <w:t>).</w:t>
      </w:r>
    </w:p>
    <w:tbl>
      <w:tblPr>
        <w:tblW w:w="6320" w:type="dxa"/>
        <w:jc w:val="center"/>
        <w:tblLayout w:type="fixed"/>
        <w:tblLook w:val="04A0" w:firstRow="1" w:lastRow="0" w:firstColumn="1" w:lastColumn="0" w:noHBand="0" w:noVBand="1"/>
      </w:tblPr>
      <w:tblGrid>
        <w:gridCol w:w="859"/>
        <w:gridCol w:w="1092"/>
        <w:gridCol w:w="1092"/>
        <w:gridCol w:w="1092"/>
        <w:gridCol w:w="1092"/>
        <w:gridCol w:w="1093"/>
      </w:tblGrid>
      <w:tr w:rsidR="00DB4733" w:rsidRPr="00DB4733" w:rsidTr="00DB4733">
        <w:trPr>
          <w:trHeight w:val="3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sample</w:t>
            </w:r>
          </w:p>
        </w:tc>
        <w:tc>
          <w:tcPr>
            <w:tcW w:w="5461" w:type="dxa"/>
            <w:gridSpan w:val="5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gate</w:t>
            </w:r>
          </w:p>
        </w:tc>
      </w:tr>
      <w:tr w:rsidR="00DB4733" w:rsidRPr="00DB4733" w:rsidTr="00DB4733">
        <w:trPr>
          <w:trHeight w:val="300"/>
          <w:jc w:val="center"/>
        </w:trPr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total cells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F420-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F420+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F420+S1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F420+S2</w:t>
            </w:r>
          </w:p>
        </w:tc>
      </w:tr>
      <w:tr w:rsidR="00DB4733" w:rsidRPr="00DB4733" w:rsidTr="00DB4733">
        <w:trPr>
          <w:trHeight w:val="300"/>
          <w:jc w:val="center"/>
        </w:trPr>
        <w:tc>
          <w:tcPr>
            <w:tcW w:w="8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MEC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1641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1868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1271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3103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3840</w:t>
            </w:r>
          </w:p>
        </w:tc>
      </w:tr>
      <w:tr w:rsidR="00DB4733" w:rsidRPr="00DB4733" w:rsidTr="00DB4733">
        <w:trPr>
          <w:trHeight w:val="3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DS1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2669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701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7C073B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13402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8309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7136</w:t>
            </w:r>
          </w:p>
        </w:tc>
      </w:tr>
      <w:tr w:rsidR="00DB4733" w:rsidRPr="00DB4733" w:rsidTr="00DB4733">
        <w:trPr>
          <w:trHeight w:val="300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DS2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3166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277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7C073B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8579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8742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733" w:rsidRPr="00DB4733" w:rsidRDefault="00DB4733" w:rsidP="00DB4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B4733">
              <w:rPr>
                <w:rFonts w:ascii="Calibri" w:eastAsia="Times New Roman" w:hAnsi="Calibri" w:cs="Times New Roman"/>
                <w:color w:val="000000"/>
                <w:sz w:val="20"/>
              </w:rPr>
              <w:t>6395</w:t>
            </w:r>
          </w:p>
        </w:tc>
      </w:tr>
    </w:tbl>
    <w:p w:rsidR="007F12CC" w:rsidRDefault="007F12CC" w:rsidP="006268E8">
      <w:pPr>
        <w:jc w:val="both"/>
        <w:rPr>
          <w:sz w:val="20"/>
          <w:szCs w:val="20"/>
        </w:rPr>
      </w:pPr>
    </w:p>
    <w:p w:rsidR="003A3B67" w:rsidRPr="006268E8" w:rsidRDefault="003A3B67" w:rsidP="00193D28">
      <w:pPr>
        <w:pStyle w:val="Heading3"/>
        <w:spacing w:after="0" w:line="360" w:lineRule="auto"/>
      </w:pPr>
      <w:r w:rsidRPr="006268E8">
        <w:t>DNA Extraction and quality testing</w:t>
      </w:r>
    </w:p>
    <w:p w:rsidR="003A3B67" w:rsidRDefault="00DB4733" w:rsidP="00DD563F">
      <w:pPr>
        <w:spacing w:after="0" w:line="360" w:lineRule="auto"/>
        <w:jc w:val="both"/>
      </w:pPr>
      <w:r>
        <w:t xml:space="preserve">The </w:t>
      </w:r>
      <w:r w:rsidR="003A3B67">
        <w:t xml:space="preserve">DNA extraction procedure </w:t>
      </w:r>
      <w:r>
        <w:t xml:space="preserve">was performed </w:t>
      </w:r>
      <w:r w:rsidR="003A3B67">
        <w:t xml:space="preserve">according to </w:t>
      </w:r>
      <w:r w:rsidR="0052529D">
        <w:fldChar w:fldCharType="begin"/>
      </w:r>
      <w:r w:rsidR="00E642CB">
        <w:instrText xml:space="preserve"> ADDIN ZOTERO_ITEM CSL_CITATION {"citationID":"HemhteU5","properties":{"formattedCitation":"(Koch et al., 2013)","plainCitation":"(Koch et al., 2013)"},"citationItems":[{"id":113,"uris":["http://zotero.org/users/1830472/items/PAIQPWSB"],"uri":["http://zotero.org/users/1830472/items/PAIQPWSB"],"itemData":{"id":113,"type":"article-journal","title":"Cytometric fingerprinting for analyzing microbial intracommunity structure variation and identifying subcommunity function","container-title":"Nature Protocols","page":"190-202","volume":"8","issue":"1","source":"CrossRef","DOI":"10.1038/nprot.2012.149","ISSN":"1754-2189, 1750-2799","author":[{"family":"Koch","given":"Christin"},{"family":"Günther","given":"Susanne"},{"family":"Desta","given":"Adey F"},{"family":"Hübschmann","given":"Thomas"},{"family":"Müller","given":"Susann"}],"issued":{"date-parts":[["2013",1,3]]}}}],"schema":"https://github.com/citation-style-language/schema/raw/master/csl-citation.json"} </w:instrText>
      </w:r>
      <w:r w:rsidR="0052529D">
        <w:fldChar w:fldCharType="separate"/>
      </w:r>
      <w:r w:rsidR="00E642CB" w:rsidRPr="00E642CB">
        <w:rPr>
          <w:rFonts w:ascii="Calibri" w:hAnsi="Calibri"/>
        </w:rPr>
        <w:t>(Koch et al., 2013)</w:t>
      </w:r>
      <w:r w:rsidR="0052529D">
        <w:fldChar w:fldCharType="end"/>
      </w:r>
      <w:r>
        <w:t>.</w:t>
      </w:r>
      <w:r w:rsidR="003A3B67" w:rsidRPr="007728E6">
        <w:t xml:space="preserve"> 70 µL </w:t>
      </w:r>
      <w:r w:rsidR="006005D8">
        <w:t>10</w:t>
      </w:r>
      <w:r>
        <w:t>%</w:t>
      </w:r>
      <w:r w:rsidR="00E642CB">
        <w:t xml:space="preserve"> (</w:t>
      </w:r>
      <w:proofErr w:type="spellStart"/>
      <w:r w:rsidR="00E642CB">
        <w:t>wt</w:t>
      </w:r>
      <w:proofErr w:type="spellEnd"/>
      <w:r w:rsidR="00E642CB">
        <w:t>/</w:t>
      </w:r>
      <w:proofErr w:type="spellStart"/>
      <w:r w:rsidR="00E642CB">
        <w:t>vol</w:t>
      </w:r>
      <w:proofErr w:type="spellEnd"/>
      <w:r w:rsidR="00E642CB">
        <w:t>)</w:t>
      </w:r>
      <w:r>
        <w:t xml:space="preserve"> </w:t>
      </w:r>
      <w:proofErr w:type="spellStart"/>
      <w:r>
        <w:t>Chelex</w:t>
      </w:r>
      <w:proofErr w:type="spellEnd"/>
      <w:r>
        <w:t xml:space="preserve"> 100 </w:t>
      </w:r>
      <w:r w:rsidR="003A3B67">
        <w:t xml:space="preserve">solution </w:t>
      </w:r>
      <w:r>
        <w:t>(</w:t>
      </w:r>
      <w:proofErr w:type="spellStart"/>
      <w:r>
        <w:t>Biorad</w:t>
      </w:r>
      <w:proofErr w:type="spellEnd"/>
      <w:r>
        <w:t xml:space="preserve">, </w:t>
      </w:r>
      <w:hyperlink r:id="rId19" w:tooltip="Hercules, California" w:history="1">
        <w:r w:rsidRPr="00953539">
          <w:t>Hercules California</w:t>
        </w:r>
      </w:hyperlink>
      <w:r>
        <w:t xml:space="preserve">, </w:t>
      </w:r>
      <w:hyperlink r:id="rId20" w:tooltip="United States" w:history="1">
        <w:r w:rsidRPr="00953539">
          <w:t>U.S.A.</w:t>
        </w:r>
      </w:hyperlink>
      <w:r w:rsidRPr="00953539">
        <w:t>)</w:t>
      </w:r>
      <w:r>
        <w:t xml:space="preserve"> </w:t>
      </w:r>
      <w:r w:rsidR="003A3B67">
        <w:t>w</w:t>
      </w:r>
      <w:r w:rsidR="002E513A">
        <w:t>as used to extract DNA from 500,</w:t>
      </w:r>
      <w:r w:rsidR="003A3B67">
        <w:t xml:space="preserve">000 cells before </w:t>
      </w:r>
      <w:r>
        <w:t>storage</w:t>
      </w:r>
      <w:r w:rsidR="003A3B67">
        <w:t xml:space="preserve"> at -</w:t>
      </w:r>
      <w:r>
        <w:t xml:space="preserve"> </w:t>
      </w:r>
      <w:r w:rsidR="003A3B67">
        <w:t>20 °C.</w:t>
      </w:r>
      <w:r w:rsidR="001A737E">
        <w:t xml:space="preserve"> </w:t>
      </w:r>
      <w:r w:rsidR="002E513A">
        <w:t>The q</w:t>
      </w:r>
      <w:r w:rsidR="00214AD4" w:rsidRPr="00500CFA">
        <w:t>uality</w:t>
      </w:r>
      <w:r w:rsidR="00214AD4">
        <w:t xml:space="preserve"> of the extracted </w:t>
      </w:r>
      <w:r w:rsidR="003A3B67">
        <w:t>DNA</w:t>
      </w:r>
      <w:r w:rsidR="00214AD4">
        <w:t xml:space="preserve"> was tested</w:t>
      </w:r>
      <w:r w:rsidR="003A3B67">
        <w:t xml:space="preserve"> by visualizing</w:t>
      </w:r>
      <w:r w:rsidR="00214AD4">
        <w:t xml:space="preserve"> the product of a preceding </w:t>
      </w:r>
      <w:r w:rsidR="00F16B88">
        <w:t xml:space="preserve">35 cycle </w:t>
      </w:r>
      <w:r w:rsidR="00F16B88" w:rsidRPr="007D71B1">
        <w:t>PCR</w:t>
      </w:r>
      <w:r w:rsidR="00735CBC" w:rsidRPr="007D71B1">
        <w:t xml:space="preserve"> via gel electrophoresis (1.5% agarose)</w:t>
      </w:r>
      <w:r w:rsidR="00F16B88" w:rsidRPr="007D71B1">
        <w:t>.</w:t>
      </w:r>
      <w:r w:rsidR="00F16B88">
        <w:t xml:space="preserve"> The PCR </w:t>
      </w:r>
      <w:r w:rsidR="001E09BA">
        <w:t>utilized the</w:t>
      </w:r>
      <w:r w:rsidR="003A3B67" w:rsidRPr="00500CFA">
        <w:t xml:space="preserve"> </w:t>
      </w:r>
      <w:proofErr w:type="spellStart"/>
      <w:r w:rsidR="001E09BA" w:rsidRPr="007D71B1">
        <w:rPr>
          <w:i/>
        </w:rPr>
        <w:t>mcrA</w:t>
      </w:r>
      <w:proofErr w:type="spellEnd"/>
      <w:r w:rsidR="001E09BA">
        <w:t xml:space="preserve"> primer pair</w:t>
      </w:r>
      <w:r w:rsidR="001E09BA" w:rsidRPr="00500CFA">
        <w:t xml:space="preserve"> </w:t>
      </w:r>
      <w:r w:rsidR="001E09BA">
        <w:t>MLF 5’</w:t>
      </w:r>
      <w:r w:rsidR="001E09BA">
        <w:noBreakHyphen/>
      </w:r>
      <w:r w:rsidR="001E09BA" w:rsidRPr="00C61481">
        <w:t>GGTGGTGTMGGATTCACACARTAYG</w:t>
      </w:r>
      <w:r w:rsidR="001E09BA">
        <w:t xml:space="preserve"> </w:t>
      </w:r>
      <w:r w:rsidR="001E09BA" w:rsidRPr="00C61481">
        <w:t>CWACAGC</w:t>
      </w:r>
      <w:r w:rsidR="001E09BA">
        <w:t>-3’ and MLR 5’-</w:t>
      </w:r>
      <w:r w:rsidR="001E09BA" w:rsidRPr="00C61481">
        <w:t>TTCATTGCRTAGTTWGGRTAGTT</w:t>
      </w:r>
      <w:r w:rsidR="001E09BA">
        <w:t xml:space="preserve">-3’ described by </w:t>
      </w:r>
      <w:r w:rsidR="0052529D">
        <w:fldChar w:fldCharType="begin"/>
      </w:r>
      <w:r w:rsidR="00E642CB">
        <w:instrText xml:space="preserve"> ADDIN ZOTERO_ITEM CSL_CITATION {"citationID":"cS4Oae7n","properties":{"formattedCitation":"(Luton et al., 2002)","plainCitation":"(Luton et al., 2002)"},"citationItems":[{"id":533,"uris":["http://zotero.org/users/1830472/items/WFGEUKGZ"],"uri":["http://zotero.org/users/1830472/items/WFGEUKGZ"],"itemData":{"id":533,"type":"article-journal","title":"The mcrA gene as an alternative to 16S rRNA in the phylogenetic analysis of methanogen populations in landfillb","container-title":"Microbiology","page":"3521–3530","volume":"148","issue":"11","source":"Google Scholar","author":[{"family":"Luton","given":"Philip E."},{"family":"Wayne","given":"Jonathan M."},{"family":"Sharp","given":"Richard J."},{"family":"Riley","given":"Paul W."}],"issued":{"date-parts":[["2002"]]}}}],"schema":"https://github.com/citation-style-language/schema/raw/master/csl-citation.json"} </w:instrText>
      </w:r>
      <w:r w:rsidR="0052529D">
        <w:fldChar w:fldCharType="separate"/>
      </w:r>
      <w:r w:rsidR="00BE5DC8">
        <w:rPr>
          <w:rFonts w:ascii="Calibri" w:hAnsi="Calibri"/>
        </w:rPr>
        <w:t>Luton et al.</w:t>
      </w:r>
      <w:r w:rsidR="00E642CB" w:rsidRPr="00E642CB">
        <w:rPr>
          <w:rFonts w:ascii="Calibri" w:hAnsi="Calibri"/>
        </w:rPr>
        <w:t xml:space="preserve"> </w:t>
      </w:r>
      <w:r w:rsidR="00E642CB">
        <w:rPr>
          <w:rFonts w:ascii="Calibri" w:hAnsi="Calibri"/>
        </w:rPr>
        <w:t>(</w:t>
      </w:r>
      <w:r w:rsidR="00E642CB" w:rsidRPr="00E642CB">
        <w:rPr>
          <w:rFonts w:ascii="Calibri" w:hAnsi="Calibri"/>
        </w:rPr>
        <w:t>2002)</w:t>
      </w:r>
      <w:r w:rsidR="0052529D">
        <w:fldChar w:fldCharType="end"/>
      </w:r>
      <w:r w:rsidR="00F16B88">
        <w:t xml:space="preserve"> and </w:t>
      </w:r>
      <w:r w:rsidR="003A3B67" w:rsidRPr="00500CFA">
        <w:t xml:space="preserve">was </w:t>
      </w:r>
      <w:r w:rsidR="00214AD4">
        <w:t>performed</w:t>
      </w:r>
      <w:r w:rsidR="003A3B67">
        <w:t xml:space="preserve"> using </w:t>
      </w:r>
      <w:r w:rsidR="00214AD4">
        <w:t>a</w:t>
      </w:r>
      <w:r w:rsidR="00214AD4" w:rsidRPr="00500CFA">
        <w:t xml:space="preserve"> S1</w:t>
      </w:r>
      <w:r w:rsidR="00214AD4">
        <w:t>000 Thermal cycler (</w:t>
      </w:r>
      <w:proofErr w:type="spellStart"/>
      <w:r w:rsidR="00214AD4">
        <w:t>Biorad</w:t>
      </w:r>
      <w:proofErr w:type="spellEnd"/>
      <w:r w:rsidR="00214AD4">
        <w:t>)</w:t>
      </w:r>
      <w:r w:rsidR="00F16B88" w:rsidRPr="00F16B88">
        <w:t xml:space="preserve"> </w:t>
      </w:r>
      <w:r w:rsidR="00F16B88">
        <w:t>like all the following PCRs.</w:t>
      </w:r>
    </w:p>
    <w:p w:rsidR="00A77567" w:rsidRDefault="00A77567" w:rsidP="00193D28">
      <w:pPr>
        <w:pStyle w:val="Heading3"/>
        <w:spacing w:after="0" w:line="360" w:lineRule="auto"/>
      </w:pPr>
    </w:p>
    <w:p w:rsidR="003A3B67" w:rsidRPr="009B0E0A" w:rsidRDefault="003A3B67" w:rsidP="00193D28">
      <w:pPr>
        <w:pStyle w:val="Heading3"/>
        <w:spacing w:after="0" w:line="360" w:lineRule="auto"/>
      </w:pPr>
      <w:r>
        <w:t>Library preparation for Illumina</w:t>
      </w:r>
      <w:r w:rsidRPr="006268E8">
        <w:t xml:space="preserve">® </w:t>
      </w:r>
      <w:proofErr w:type="spellStart"/>
      <w:r w:rsidRPr="006268E8">
        <w:t>MiSeq</w:t>
      </w:r>
      <w:proofErr w:type="spellEnd"/>
      <w:r w:rsidRPr="006268E8">
        <w:t xml:space="preserve"> sequencing technique</w:t>
      </w:r>
      <w:r w:rsidRPr="009B0E0A">
        <w:t xml:space="preserve"> </w:t>
      </w:r>
    </w:p>
    <w:p w:rsidR="000938CF" w:rsidRDefault="001E09BA" w:rsidP="00DD563F">
      <w:pPr>
        <w:spacing w:after="0" w:line="360" w:lineRule="auto"/>
        <w:jc w:val="both"/>
      </w:pPr>
      <w:r>
        <w:t>W</w:t>
      </w:r>
      <w:r w:rsidR="003A3B67">
        <w:t xml:space="preserve">e used </w:t>
      </w:r>
      <w:proofErr w:type="spellStart"/>
      <w:r w:rsidR="003A3B67">
        <w:t>metaprofiling</w:t>
      </w:r>
      <w:proofErr w:type="spellEnd"/>
      <w:r w:rsidR="003A3B67">
        <w:t xml:space="preserve"> of the </w:t>
      </w:r>
      <w:proofErr w:type="spellStart"/>
      <w:r w:rsidR="00F16B88" w:rsidRPr="007D71B1">
        <w:rPr>
          <w:i/>
        </w:rPr>
        <w:t>mcrA</w:t>
      </w:r>
      <w:proofErr w:type="spellEnd"/>
      <w:r w:rsidR="00F16B88">
        <w:t xml:space="preserve"> </w:t>
      </w:r>
      <w:r w:rsidR="00F16B88" w:rsidRPr="00FA2A49">
        <w:t xml:space="preserve">gene </w:t>
      </w:r>
      <w:r w:rsidR="00F16B88">
        <w:t xml:space="preserve">coding for the α-subunit of the methyl coenzyme M reductase </w:t>
      </w:r>
      <w:r w:rsidR="003A3B67">
        <w:t xml:space="preserve">to </w:t>
      </w:r>
      <w:r w:rsidR="00193D28">
        <w:t>investigate</w:t>
      </w:r>
      <w:r w:rsidR="003A3B67">
        <w:t xml:space="preserve"> </w:t>
      </w:r>
      <w:r w:rsidR="00193D28">
        <w:t>the</w:t>
      </w:r>
      <w:r w:rsidR="00DD563F">
        <w:t xml:space="preserve"> methanogenic</w:t>
      </w:r>
      <w:r w:rsidR="00194990">
        <w:t xml:space="preserve"> </w:t>
      </w:r>
      <w:r w:rsidR="00F16B88">
        <w:t>population</w:t>
      </w:r>
      <w:r w:rsidR="00DD563F">
        <w:t xml:space="preserve"> in the </w:t>
      </w:r>
      <w:r w:rsidR="00F16B88">
        <w:t>subcommunities</w:t>
      </w:r>
      <w:r w:rsidR="003A3B67">
        <w:t xml:space="preserve">. </w:t>
      </w:r>
      <w:r w:rsidR="001A737E">
        <w:t xml:space="preserve">The isolated </w:t>
      </w:r>
      <w:r w:rsidR="001A737E" w:rsidRPr="00500CFA">
        <w:t xml:space="preserve">DNA was </w:t>
      </w:r>
      <w:r w:rsidR="001A737E" w:rsidRPr="00894895">
        <w:t xml:space="preserve">used </w:t>
      </w:r>
      <w:r w:rsidR="00735CBC" w:rsidRPr="007D71B1">
        <w:t>to create</w:t>
      </w:r>
      <w:r w:rsidR="001A737E" w:rsidRPr="00894895">
        <w:t xml:space="preserve"> the library for the </w:t>
      </w:r>
      <w:proofErr w:type="spellStart"/>
      <w:r w:rsidR="001A737E" w:rsidRPr="00894895">
        <w:t>MiSeq</w:t>
      </w:r>
      <w:proofErr w:type="spellEnd"/>
      <w:r w:rsidR="001A737E" w:rsidRPr="00894895">
        <w:t xml:space="preserve"> </w:t>
      </w:r>
      <w:r w:rsidR="001A737E" w:rsidRPr="00650E66">
        <w:t>Illumina® sequencing run</w:t>
      </w:r>
      <w:r w:rsidR="00193D28" w:rsidRPr="00650E66">
        <w:t xml:space="preserve"> by utilizing the</w:t>
      </w:r>
      <w:r w:rsidR="00654C43" w:rsidRPr="00650E66">
        <w:t xml:space="preserve"> </w:t>
      </w:r>
      <w:r w:rsidR="003A3B67" w:rsidRPr="00650E66">
        <w:t>primer</w:t>
      </w:r>
      <w:r w:rsidR="00193D28" w:rsidRPr="00650E66">
        <w:t xml:space="preserve"> pair</w:t>
      </w:r>
      <w:r w:rsidR="003A3B67" w:rsidRPr="00650E66">
        <w:t xml:space="preserve"> </w:t>
      </w:r>
      <w:r w:rsidR="00193D28" w:rsidRPr="00650E66">
        <w:t>mentioned</w:t>
      </w:r>
      <w:r w:rsidR="00193D28">
        <w:t xml:space="preserve"> above</w:t>
      </w:r>
      <w:r w:rsidR="006D6084">
        <w:t xml:space="preserve"> (MLF, MLR)</w:t>
      </w:r>
      <w:r w:rsidR="003A3B67">
        <w:t xml:space="preserve">. </w:t>
      </w:r>
      <w:r w:rsidR="00193D28">
        <w:t>To</w:t>
      </w:r>
      <w:r w:rsidR="003A3B67">
        <w:t xml:space="preserve"> process a large number of samples</w:t>
      </w:r>
      <w:r w:rsidR="00193D28">
        <w:t xml:space="preserve"> in one run,</w:t>
      </w:r>
      <w:r w:rsidR="003A3B67">
        <w:t xml:space="preserve"> dual-barcoding was performed</w:t>
      </w:r>
      <w:r w:rsidR="00193D28">
        <w:t xml:space="preserve"> </w:t>
      </w:r>
      <w:r w:rsidR="00193D28" w:rsidRPr="00500CFA">
        <w:t xml:space="preserve">according to the </w:t>
      </w:r>
      <w:r w:rsidR="00193D28">
        <w:t>sequencing company’s</w:t>
      </w:r>
      <w:r w:rsidR="00193D28" w:rsidRPr="00500CFA">
        <w:t xml:space="preserve"> protocol (</w:t>
      </w:r>
      <w:proofErr w:type="spellStart"/>
      <w:r w:rsidR="00193D28" w:rsidRPr="00500CFA">
        <w:t>Fasteris</w:t>
      </w:r>
      <w:proofErr w:type="spellEnd"/>
      <w:r w:rsidR="00193D28" w:rsidRPr="00500CFA">
        <w:t xml:space="preserve"> SA</w:t>
      </w:r>
      <w:r w:rsidR="00193D28">
        <w:rPr>
          <w:rFonts w:hint="eastAsia"/>
          <w:lang w:eastAsia="zh-CN"/>
        </w:rPr>
        <w:t>,</w:t>
      </w:r>
      <w:r w:rsidR="00193D28" w:rsidRPr="00500CFA">
        <w:t xml:space="preserve"> Plan-les-</w:t>
      </w:r>
      <w:proofErr w:type="spellStart"/>
      <w:r w:rsidR="00193D28" w:rsidRPr="00500CFA">
        <w:t>Ouates</w:t>
      </w:r>
      <w:proofErr w:type="spellEnd"/>
      <w:r w:rsidR="00193D28">
        <w:rPr>
          <w:rFonts w:hint="eastAsia"/>
          <w:lang w:eastAsia="zh-CN"/>
        </w:rPr>
        <w:t>,</w:t>
      </w:r>
      <w:r w:rsidR="00193D28">
        <w:t xml:space="preserve"> </w:t>
      </w:r>
      <w:r w:rsidR="00193D28" w:rsidRPr="00500CFA">
        <w:t>Switzerland)</w:t>
      </w:r>
      <w:r w:rsidR="00193D28">
        <w:t>.</w:t>
      </w:r>
      <w:r w:rsidR="00462C7C">
        <w:t xml:space="preserve"> </w:t>
      </w:r>
      <w:r w:rsidR="00193D28">
        <w:t xml:space="preserve">The </w:t>
      </w:r>
      <w:r w:rsidR="003E4FC0">
        <w:t>barcoded</w:t>
      </w:r>
      <w:r w:rsidR="00447388">
        <w:t xml:space="preserve"> </w:t>
      </w:r>
      <w:r w:rsidR="00193D28">
        <w:t>primer</w:t>
      </w:r>
      <w:r w:rsidR="00447388">
        <w:t>s</w:t>
      </w:r>
      <w:r w:rsidR="00193D28">
        <w:t xml:space="preserve"> </w:t>
      </w:r>
      <w:r w:rsidR="00F16B88">
        <w:t>(</w:t>
      </w:r>
      <w:r w:rsidR="00193D28">
        <w:t>5’-barcode-</w:t>
      </w:r>
      <w:r w:rsidR="00214AD4">
        <w:t xml:space="preserve">mother </w:t>
      </w:r>
      <w:r w:rsidR="00447388">
        <w:t>primer</w:t>
      </w:r>
      <w:r w:rsidR="00193D28">
        <w:t>-3’</w:t>
      </w:r>
      <w:r w:rsidR="00F16B88">
        <w:t>)</w:t>
      </w:r>
      <w:r w:rsidR="00193D28">
        <w:t xml:space="preserve"> </w:t>
      </w:r>
      <w:r w:rsidR="00F16B88">
        <w:t>used</w:t>
      </w:r>
      <w:r w:rsidR="00193D28">
        <w:t xml:space="preserve"> CT, AT, GT</w:t>
      </w:r>
      <w:r w:rsidR="00462C7C">
        <w:t xml:space="preserve"> and</w:t>
      </w:r>
      <w:r w:rsidR="00193D28">
        <w:t xml:space="preserve"> TGAT</w:t>
      </w:r>
      <w:r w:rsidR="00462C7C">
        <w:t xml:space="preserve"> as </w:t>
      </w:r>
      <w:r w:rsidR="00447388">
        <w:t>forward and</w:t>
      </w:r>
      <w:r w:rsidR="00193D28">
        <w:t xml:space="preserve"> GC, TG</w:t>
      </w:r>
      <w:r w:rsidR="00462C7C">
        <w:t>, CA and</w:t>
      </w:r>
      <w:r w:rsidR="00193D28">
        <w:t xml:space="preserve"> AA </w:t>
      </w:r>
      <w:r w:rsidR="00462C7C">
        <w:t xml:space="preserve">as </w:t>
      </w:r>
      <w:r w:rsidR="00447388">
        <w:t>reverse</w:t>
      </w:r>
      <w:r w:rsidR="006D6084" w:rsidRPr="006D6084">
        <w:t xml:space="preserve"> </w:t>
      </w:r>
      <w:r w:rsidR="006D6084">
        <w:t>barcodes</w:t>
      </w:r>
      <w:r w:rsidR="00462C7C">
        <w:t>.</w:t>
      </w:r>
      <w:r w:rsidR="006D6084">
        <w:t xml:space="preserve"> </w:t>
      </w:r>
      <w:r w:rsidR="00654C43">
        <w:t xml:space="preserve">The barcodes were chosen as short as possible due to the already considerable length of the </w:t>
      </w:r>
      <w:r w:rsidR="00F16B88">
        <w:t>mother</w:t>
      </w:r>
      <w:r w:rsidR="00654C43">
        <w:t xml:space="preserve"> primers.</w:t>
      </w:r>
      <w:r w:rsidR="00214AD4">
        <w:t xml:space="preserve"> A double step PCR with </w:t>
      </w:r>
      <w:r w:rsidR="003A3B67">
        <w:t xml:space="preserve">20 cycles </w:t>
      </w:r>
      <w:r w:rsidR="00214AD4">
        <w:t>of the</w:t>
      </w:r>
      <w:r w:rsidR="003E4FC0">
        <w:t xml:space="preserve"> mother primers and 10 cycles of the barcoded primers</w:t>
      </w:r>
      <w:r w:rsidR="003E4FC0" w:rsidRPr="003E4FC0">
        <w:t xml:space="preserve"> </w:t>
      </w:r>
      <w:r w:rsidR="003E4FC0">
        <w:t xml:space="preserve">was performed. The </w:t>
      </w:r>
      <w:r w:rsidR="00194990">
        <w:t xml:space="preserve">PCR </w:t>
      </w:r>
      <w:r w:rsidR="003E4FC0">
        <w:t>product</w:t>
      </w:r>
      <w:r w:rsidR="00796452">
        <w:t>s</w:t>
      </w:r>
      <w:r w:rsidR="003E4FC0">
        <w:t xml:space="preserve"> w</w:t>
      </w:r>
      <w:r w:rsidR="00796452">
        <w:t>ere</w:t>
      </w:r>
      <w:r w:rsidR="003E4FC0">
        <w:t xml:space="preserve"> </w:t>
      </w:r>
      <w:r w:rsidR="00214AD4">
        <w:t>purifi</w:t>
      </w:r>
      <w:r w:rsidR="003E4FC0">
        <w:t>ed</w:t>
      </w:r>
      <w:r w:rsidR="00214AD4">
        <w:t xml:space="preserve"> </w:t>
      </w:r>
      <w:r w:rsidR="003E4FC0">
        <w:t xml:space="preserve">with the </w:t>
      </w:r>
      <w:proofErr w:type="spellStart"/>
      <w:r w:rsidR="003E4FC0" w:rsidRPr="00500CFA">
        <w:t>Agencourt</w:t>
      </w:r>
      <w:proofErr w:type="spellEnd"/>
      <w:r w:rsidR="003E4FC0" w:rsidRPr="00500CFA">
        <w:t xml:space="preserve">® </w:t>
      </w:r>
      <w:proofErr w:type="spellStart"/>
      <w:r w:rsidR="003E4FC0" w:rsidRPr="00500CFA">
        <w:t>AMPure</w:t>
      </w:r>
      <w:proofErr w:type="spellEnd"/>
      <w:r w:rsidR="003E4FC0" w:rsidRPr="00500CFA">
        <w:t>® XP-Kit (</w:t>
      </w:r>
      <w:r w:rsidR="003E4FC0">
        <w:rPr>
          <w:rFonts w:hint="eastAsia"/>
          <w:lang w:eastAsia="zh-CN"/>
        </w:rPr>
        <w:t>Beck</w:t>
      </w:r>
      <w:r w:rsidR="003E4FC0">
        <w:rPr>
          <w:lang w:eastAsia="zh-CN"/>
        </w:rPr>
        <w:t>m</w:t>
      </w:r>
      <w:r w:rsidR="003E4FC0">
        <w:rPr>
          <w:rFonts w:hint="eastAsia"/>
          <w:lang w:eastAsia="zh-CN"/>
        </w:rPr>
        <w:t xml:space="preserve">an Coulter, </w:t>
      </w:r>
      <w:r w:rsidR="003E4FC0" w:rsidRPr="00500CFA">
        <w:t>Brea</w:t>
      </w:r>
      <w:r w:rsidR="003E4FC0">
        <w:rPr>
          <w:rFonts w:hint="eastAsia"/>
          <w:lang w:eastAsia="zh-CN"/>
        </w:rPr>
        <w:t>,</w:t>
      </w:r>
      <w:r w:rsidR="003E4FC0" w:rsidRPr="00500CFA">
        <w:t xml:space="preserve"> California</w:t>
      </w:r>
      <w:r w:rsidR="003E4FC0">
        <w:rPr>
          <w:rFonts w:hint="eastAsia"/>
          <w:lang w:eastAsia="zh-CN"/>
        </w:rPr>
        <w:t>,</w:t>
      </w:r>
      <w:r w:rsidR="003E4FC0" w:rsidRPr="00500CFA">
        <w:t xml:space="preserve"> USA</w:t>
      </w:r>
      <w:r w:rsidR="003E4FC0">
        <w:t xml:space="preserve">) between and after the two </w:t>
      </w:r>
      <w:r w:rsidR="003E4FC0" w:rsidRPr="00894895">
        <w:t xml:space="preserve">steps. </w:t>
      </w:r>
      <w:r w:rsidR="00796452" w:rsidRPr="007D71B1">
        <w:t>Th</w:t>
      </w:r>
      <w:r w:rsidR="00735CBC" w:rsidRPr="007D71B1">
        <w:t>e amplicons</w:t>
      </w:r>
      <w:r w:rsidR="00735CBC">
        <w:t xml:space="preserve"> </w:t>
      </w:r>
      <w:r w:rsidR="00796452">
        <w:t xml:space="preserve">were </w:t>
      </w:r>
      <w:r w:rsidR="003A3B67">
        <w:t xml:space="preserve">quantified </w:t>
      </w:r>
      <w:r w:rsidR="00796452">
        <w:t>with</w:t>
      </w:r>
      <w:r w:rsidR="003A3B67">
        <w:t xml:space="preserve"> Qubit 3.0 </w:t>
      </w:r>
      <w:r w:rsidR="003A3B67" w:rsidRPr="00500CFA">
        <w:t>(Life technologies</w:t>
      </w:r>
      <w:r w:rsidR="003A3B67">
        <w:rPr>
          <w:rFonts w:hint="eastAsia"/>
          <w:lang w:eastAsia="zh-CN"/>
        </w:rPr>
        <w:t>,</w:t>
      </w:r>
      <w:r w:rsidR="003A3B67" w:rsidRPr="00500CFA">
        <w:t xml:space="preserve"> </w:t>
      </w:r>
      <w:r w:rsidR="003A3B67">
        <w:rPr>
          <w:rFonts w:hint="eastAsia"/>
          <w:lang w:eastAsia="zh-CN"/>
        </w:rPr>
        <w:t xml:space="preserve">Carlsbad, </w:t>
      </w:r>
      <w:proofErr w:type="spellStart"/>
      <w:r w:rsidR="003A3B67" w:rsidRPr="00500CFA">
        <w:t>Califorania</w:t>
      </w:r>
      <w:proofErr w:type="spellEnd"/>
      <w:r w:rsidR="003A3B67">
        <w:rPr>
          <w:rFonts w:hint="eastAsia"/>
          <w:lang w:eastAsia="zh-CN"/>
        </w:rPr>
        <w:t xml:space="preserve">, </w:t>
      </w:r>
      <w:r w:rsidR="003E4FC0">
        <w:t>USA)</w:t>
      </w:r>
      <w:r w:rsidR="00796452">
        <w:t xml:space="preserve"> and</w:t>
      </w:r>
      <w:r w:rsidR="003A3B67">
        <w:t xml:space="preserve"> finally pool</w:t>
      </w:r>
      <w:r w:rsidR="00796452">
        <w:t>ed</w:t>
      </w:r>
      <w:r w:rsidR="003A3B67">
        <w:t xml:space="preserve"> together </w:t>
      </w:r>
      <w:r w:rsidR="007C073B">
        <w:t>to 30</w:t>
      </w:r>
      <w:r w:rsidR="00F16B88">
        <w:t> </w:t>
      </w:r>
      <w:r w:rsidR="007C073B">
        <w:t>µL</w:t>
      </w:r>
      <w:r w:rsidR="007C073B" w:rsidRPr="003E69E8">
        <w:t xml:space="preserve"> </w:t>
      </w:r>
      <w:r w:rsidR="003A3B67">
        <w:t xml:space="preserve">in </w:t>
      </w:r>
      <w:r w:rsidR="00796452">
        <w:t xml:space="preserve">equimolar </w:t>
      </w:r>
      <w:r w:rsidR="003A3B67">
        <w:t>proportion to be sequenced.</w:t>
      </w:r>
    </w:p>
    <w:p w:rsidR="003E69E8" w:rsidRPr="00894895" w:rsidRDefault="0031091E" w:rsidP="003E69E8">
      <w:pPr>
        <w:spacing w:after="0" w:line="360" w:lineRule="auto"/>
        <w:jc w:val="both"/>
      </w:pPr>
      <w:r>
        <w:t>The PCRs</w:t>
      </w:r>
      <w:r w:rsidRPr="0031091E">
        <w:t xml:space="preserve"> </w:t>
      </w:r>
      <w:r>
        <w:t xml:space="preserve">were </w:t>
      </w:r>
      <w:r w:rsidR="00194990">
        <w:t>performed</w:t>
      </w:r>
      <w:r>
        <w:t xml:space="preserve"> in 10 </w:t>
      </w:r>
      <w:proofErr w:type="spellStart"/>
      <w:r>
        <w:t>μL</w:t>
      </w:r>
      <w:proofErr w:type="spellEnd"/>
      <w:r>
        <w:t xml:space="preserve"> batches, containing 10 </w:t>
      </w:r>
      <w:proofErr w:type="spellStart"/>
      <w:r>
        <w:t>pmol</w:t>
      </w:r>
      <w:proofErr w:type="spellEnd"/>
      <w:r>
        <w:t xml:space="preserve"> of forward and reverse primers </w:t>
      </w:r>
      <w:r w:rsidRPr="00500CFA">
        <w:t>(Eurofins Scientific</w:t>
      </w:r>
      <w:r>
        <w:rPr>
          <w:rFonts w:hint="eastAsia"/>
          <w:lang w:eastAsia="zh-CN"/>
        </w:rPr>
        <w:t>,</w:t>
      </w:r>
      <w:r w:rsidRPr="00500CFA">
        <w:t xml:space="preserve"> Luxembou</w:t>
      </w:r>
      <w:r>
        <w:t>rg City</w:t>
      </w:r>
      <w:r>
        <w:rPr>
          <w:rFonts w:hint="eastAsia"/>
          <w:lang w:eastAsia="zh-CN"/>
        </w:rPr>
        <w:t>,</w:t>
      </w:r>
      <w:r>
        <w:t xml:space="preserve"> Luxembourg), 2</w:t>
      </w:r>
      <w:r w:rsidR="00194990">
        <w:t> </w:t>
      </w:r>
      <w:proofErr w:type="spellStart"/>
      <w:r>
        <w:t>nmol</w:t>
      </w:r>
      <w:proofErr w:type="spellEnd"/>
      <w:r>
        <w:t xml:space="preserve"> of </w:t>
      </w:r>
      <w:r w:rsidRPr="00500CFA">
        <w:t>dNTP mix (</w:t>
      </w:r>
      <w:proofErr w:type="spellStart"/>
      <w:r w:rsidRPr="00500CFA">
        <w:t>Promega</w:t>
      </w:r>
      <w:proofErr w:type="spellEnd"/>
      <w:r>
        <w:rPr>
          <w:rFonts w:hint="eastAsia"/>
          <w:lang w:eastAsia="zh-CN"/>
        </w:rPr>
        <w:t>,</w:t>
      </w:r>
      <w:r w:rsidRPr="00500CFA">
        <w:t xml:space="preserve"> Fitchburg</w:t>
      </w:r>
      <w:r>
        <w:rPr>
          <w:rFonts w:hint="eastAsia"/>
          <w:lang w:eastAsia="zh-CN"/>
        </w:rPr>
        <w:t>,</w:t>
      </w:r>
      <w:r>
        <w:t xml:space="preserve"> </w:t>
      </w:r>
      <w:r w:rsidRPr="00500CFA">
        <w:t>Wisconsin</w:t>
      </w:r>
      <w:r>
        <w:rPr>
          <w:rFonts w:hint="eastAsia"/>
          <w:lang w:eastAsia="zh-CN"/>
        </w:rPr>
        <w:t>,</w:t>
      </w:r>
      <w:r>
        <w:t xml:space="preserve"> </w:t>
      </w:r>
      <w:r w:rsidRPr="00500CFA">
        <w:t>USA)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r w:rsidR="00194990">
        <w:t>2 </w:t>
      </w:r>
      <w:r>
        <w:t>µL 5</w:t>
      </w:r>
      <w:r w:rsidRPr="00500CFA">
        <w:t xml:space="preserve">x </w:t>
      </w:r>
      <w:proofErr w:type="spellStart"/>
      <w:r>
        <w:t>Phusion</w:t>
      </w:r>
      <w:proofErr w:type="spellEnd"/>
      <w:r w:rsidRPr="00500CFA">
        <w:t>®</w:t>
      </w:r>
      <w:r>
        <w:t xml:space="preserve"> GC</w:t>
      </w:r>
      <w:r w:rsidRPr="00500CFA">
        <w:t xml:space="preserve"> solution</w:t>
      </w:r>
      <w:r>
        <w:rPr>
          <w:lang w:eastAsia="zh-CN"/>
        </w:rPr>
        <w:t>, 20</w:t>
      </w:r>
      <w:r w:rsidR="00194990">
        <w:rPr>
          <w:lang w:eastAsia="zh-CN"/>
        </w:rPr>
        <w:t> </w:t>
      </w:r>
      <w:proofErr w:type="spellStart"/>
      <w:r>
        <w:rPr>
          <w:lang w:eastAsia="zh-CN"/>
        </w:rPr>
        <w:t>nmol</w:t>
      </w:r>
      <w:proofErr w:type="spellEnd"/>
      <w:r>
        <w:rPr>
          <w:lang w:eastAsia="zh-CN"/>
        </w:rPr>
        <w:t xml:space="preserve"> of </w:t>
      </w:r>
      <w:r w:rsidRPr="00500CFA">
        <w:t>MgCl</w:t>
      </w:r>
      <w:r w:rsidRPr="00500CFA">
        <w:rPr>
          <w:vertAlign w:val="subscript"/>
        </w:rPr>
        <w:t>2</w:t>
      </w:r>
      <w:r>
        <w:t>, (</w:t>
      </w:r>
      <w:r w:rsidRPr="00500CFA">
        <w:t xml:space="preserve">both provided in the </w:t>
      </w:r>
      <w:r>
        <w:t xml:space="preserve">polymerase kit), </w:t>
      </w:r>
      <w:r w:rsidRPr="00ED53B2">
        <w:t>0.2</w:t>
      </w:r>
      <w:r w:rsidR="00194990">
        <w:t> </w:t>
      </w:r>
      <w:r>
        <w:t>u</w:t>
      </w:r>
      <w:r w:rsidRPr="00ED53B2">
        <w:t>nits</w:t>
      </w:r>
      <w:r w:rsidRPr="00500CFA">
        <w:t xml:space="preserve"> of </w:t>
      </w:r>
      <w:proofErr w:type="spellStart"/>
      <w:r w:rsidRPr="00500CFA">
        <w:lastRenderedPageBreak/>
        <w:t>Phusion</w:t>
      </w:r>
      <w:proofErr w:type="spellEnd"/>
      <w:r w:rsidRPr="00500CFA">
        <w:t xml:space="preserve">® High-Fidelity Polymerase (New England </w:t>
      </w:r>
      <w:proofErr w:type="spellStart"/>
      <w:r w:rsidRPr="00500CFA">
        <w:t>Biolabs</w:t>
      </w:r>
      <w:proofErr w:type="spellEnd"/>
      <w:r>
        <w:rPr>
          <w:rFonts w:hint="eastAsia"/>
          <w:lang w:eastAsia="zh-CN"/>
        </w:rPr>
        <w:t>,</w:t>
      </w:r>
      <w:r w:rsidRPr="00500CFA">
        <w:t xml:space="preserve"> Ipswich</w:t>
      </w:r>
      <w:r>
        <w:rPr>
          <w:rFonts w:hint="eastAsia"/>
          <w:lang w:eastAsia="zh-CN"/>
        </w:rPr>
        <w:t>,</w:t>
      </w:r>
      <w:r w:rsidRPr="00500CFA">
        <w:t xml:space="preserve"> Massachusetts</w:t>
      </w:r>
      <w:r>
        <w:rPr>
          <w:rFonts w:hint="eastAsia"/>
          <w:lang w:eastAsia="zh-CN"/>
        </w:rPr>
        <w:t>,</w:t>
      </w:r>
      <w:r w:rsidRPr="00500CFA">
        <w:t xml:space="preserve"> USA)</w:t>
      </w:r>
      <w:r>
        <w:t xml:space="preserve"> and 1</w:t>
      </w:r>
      <w:r w:rsidR="00194990">
        <w:t> </w:t>
      </w:r>
      <w:r w:rsidRPr="00500CFA">
        <w:t>µL DNA solution</w:t>
      </w:r>
      <w:r>
        <w:t>. N</w:t>
      </w:r>
      <w:r w:rsidRPr="00500CFA">
        <w:t>uclease free water (</w:t>
      </w:r>
      <w:proofErr w:type="spellStart"/>
      <w:r w:rsidRPr="00500CFA">
        <w:t>Qiagen</w:t>
      </w:r>
      <w:proofErr w:type="spellEnd"/>
      <w:r>
        <w:rPr>
          <w:rFonts w:hint="eastAsia"/>
          <w:lang w:eastAsia="zh-CN"/>
        </w:rPr>
        <w:t>,</w:t>
      </w:r>
      <w:r w:rsidRPr="00500CFA">
        <w:t xml:space="preserve"> </w:t>
      </w:r>
      <w:proofErr w:type="spellStart"/>
      <w:r w:rsidRPr="00500CFA">
        <w:t>Velno</w:t>
      </w:r>
      <w:proofErr w:type="spellEnd"/>
      <w:r>
        <w:rPr>
          <w:rFonts w:hint="eastAsia"/>
          <w:lang w:eastAsia="zh-CN"/>
        </w:rPr>
        <w:t>,</w:t>
      </w:r>
      <w:r w:rsidRPr="00500CFA">
        <w:t xml:space="preserve"> Netherlands) w</w:t>
      </w:r>
      <w:r>
        <w:t>as</w:t>
      </w:r>
      <w:r w:rsidRPr="00500CFA">
        <w:t xml:space="preserve"> added </w:t>
      </w:r>
      <w:r w:rsidR="00194990">
        <w:t>and</w:t>
      </w:r>
      <w:r w:rsidRPr="00500CFA">
        <w:t xml:space="preserve"> adjust</w:t>
      </w:r>
      <w:r w:rsidR="00194990">
        <w:t>ed</w:t>
      </w:r>
      <w:r w:rsidRPr="00500CFA">
        <w:t xml:space="preserve"> the</w:t>
      </w:r>
      <w:r>
        <w:t xml:space="preserve"> final reaction </w:t>
      </w:r>
      <w:r w:rsidRPr="00894895">
        <w:t>volume.</w:t>
      </w:r>
      <w:r w:rsidR="000938CF" w:rsidRPr="00650E66">
        <w:t xml:space="preserve"> </w:t>
      </w:r>
      <w:r w:rsidR="000938CF" w:rsidRPr="007D71B1">
        <w:t>The PCRs</w:t>
      </w:r>
      <w:r w:rsidRPr="007D71B1">
        <w:t xml:space="preserve"> were </w:t>
      </w:r>
      <w:r w:rsidR="00F726CA" w:rsidRPr="007D71B1">
        <w:t>performed under</w:t>
      </w:r>
      <w:r w:rsidR="003A3B67" w:rsidRPr="007D71B1">
        <w:t xml:space="preserve"> the following conditions: 3 </w:t>
      </w:r>
      <w:r w:rsidR="00F16B88" w:rsidRPr="007D71B1">
        <w:t>min</w:t>
      </w:r>
      <w:r w:rsidR="003A3B67" w:rsidRPr="007D71B1">
        <w:t xml:space="preserve"> of initial denaturation at 95</w:t>
      </w:r>
      <w:r w:rsidR="00F16B88" w:rsidRPr="007D71B1">
        <w:t> </w:t>
      </w:r>
      <w:r w:rsidR="003A3B67" w:rsidRPr="007D71B1">
        <w:t xml:space="preserve">°C, </w:t>
      </w:r>
      <w:r w:rsidR="00735CBC" w:rsidRPr="007D71B1">
        <w:t xml:space="preserve">30 sec </w:t>
      </w:r>
      <w:r w:rsidR="003A3B67" w:rsidRPr="007D71B1">
        <w:t>denaturation at 95</w:t>
      </w:r>
      <w:r w:rsidR="00F16B88" w:rsidRPr="007D71B1">
        <w:t> </w:t>
      </w:r>
      <w:r w:rsidR="003A3B67" w:rsidRPr="007D71B1">
        <w:t xml:space="preserve">°C, </w:t>
      </w:r>
      <w:r w:rsidR="00735CBC" w:rsidRPr="007D71B1">
        <w:t xml:space="preserve">60 sec </w:t>
      </w:r>
      <w:r w:rsidR="003A3B67" w:rsidRPr="007D71B1">
        <w:t>annealing at 55</w:t>
      </w:r>
      <w:r w:rsidR="003A3B67" w:rsidRPr="007D71B1">
        <w:rPr>
          <w:lang w:eastAsia="zh-CN"/>
        </w:rPr>
        <w:t xml:space="preserve"> </w:t>
      </w:r>
      <w:r w:rsidR="003A3B67" w:rsidRPr="007D71B1">
        <w:t xml:space="preserve">°C, </w:t>
      </w:r>
      <w:r w:rsidR="00735CBC" w:rsidRPr="007D71B1">
        <w:t xml:space="preserve">1 min </w:t>
      </w:r>
      <w:r w:rsidR="003A3B67" w:rsidRPr="007D71B1">
        <w:t>extension at 72</w:t>
      </w:r>
      <w:r w:rsidR="00F16B88" w:rsidRPr="007D71B1">
        <w:rPr>
          <w:lang w:eastAsia="zh-CN"/>
        </w:rPr>
        <w:t> </w:t>
      </w:r>
      <w:r w:rsidR="003A3B67" w:rsidRPr="007D71B1">
        <w:t>°C and final</w:t>
      </w:r>
      <w:r w:rsidR="00735CBC" w:rsidRPr="007D71B1">
        <w:t>ly 10 min</w:t>
      </w:r>
      <w:r w:rsidR="003A3B67" w:rsidRPr="007D71B1">
        <w:t xml:space="preserve"> extension at 72</w:t>
      </w:r>
      <w:r w:rsidR="00F16B88" w:rsidRPr="007D71B1">
        <w:rPr>
          <w:lang w:eastAsia="zh-CN"/>
        </w:rPr>
        <w:t> </w:t>
      </w:r>
      <w:r w:rsidR="003A3B67" w:rsidRPr="007D71B1">
        <w:t xml:space="preserve">°C before </w:t>
      </w:r>
      <w:r w:rsidRPr="007D71B1">
        <w:t>storage</w:t>
      </w:r>
      <w:r w:rsidR="003A3B67" w:rsidRPr="007D71B1">
        <w:t xml:space="preserve"> at 4°C</w:t>
      </w:r>
      <w:r w:rsidRPr="007D71B1">
        <w:t>.</w:t>
      </w:r>
      <w:r w:rsidR="003A3B67" w:rsidRPr="00894895">
        <w:t xml:space="preserve"> For each reaction, a negative control without any DNA was amplified on 35 cycles </w:t>
      </w:r>
      <w:r w:rsidRPr="00650E66">
        <w:t>and visualiz</w:t>
      </w:r>
      <w:r w:rsidR="006005D8" w:rsidRPr="00650E66">
        <w:t>ed via gel electrophoresis (1.5</w:t>
      </w:r>
      <w:r w:rsidRPr="00650E66">
        <w:t xml:space="preserve">% agarose) </w:t>
      </w:r>
      <w:r w:rsidR="003A3B67" w:rsidRPr="007D71B1">
        <w:t xml:space="preserve">to ensure </w:t>
      </w:r>
      <w:r w:rsidR="00735CBC" w:rsidRPr="007D71B1">
        <w:t>absence</w:t>
      </w:r>
      <w:r w:rsidR="00650E66">
        <w:t xml:space="preserve"> of</w:t>
      </w:r>
      <w:r w:rsidR="00735CBC" w:rsidRPr="007D71B1">
        <w:t xml:space="preserve"> </w:t>
      </w:r>
      <w:r w:rsidR="003A3B67" w:rsidRPr="007D71B1">
        <w:t>contamination.</w:t>
      </w:r>
      <w:r w:rsidR="000938CF" w:rsidRPr="00894895">
        <w:t xml:space="preserve"> </w:t>
      </w:r>
      <w:r w:rsidR="000938CF" w:rsidRPr="00650E66">
        <w:t>The library preparation step was done in triplicates for each sample. The triplicates were</w:t>
      </w:r>
      <w:r w:rsidR="00F16B88" w:rsidRPr="00650E66">
        <w:t xml:space="preserve"> </w:t>
      </w:r>
      <w:r w:rsidR="000938CF" w:rsidRPr="00894895">
        <w:t xml:space="preserve">combined </w:t>
      </w:r>
      <w:r w:rsidR="00F16B88" w:rsidRPr="00894895">
        <w:t xml:space="preserve">in equimolar proportion </w:t>
      </w:r>
      <w:r w:rsidR="000938CF" w:rsidRPr="00894895">
        <w:t>before the final pooling.</w:t>
      </w:r>
      <w:r w:rsidR="00E96DF5" w:rsidRPr="00894895">
        <w:t xml:space="preserve"> </w:t>
      </w:r>
      <w:r w:rsidR="003A3B67" w:rsidRPr="00894895">
        <w:t xml:space="preserve">The sequencing was performed on the </w:t>
      </w:r>
      <w:proofErr w:type="spellStart"/>
      <w:r w:rsidR="003A3B67" w:rsidRPr="00894895">
        <w:t>MiSeq</w:t>
      </w:r>
      <w:proofErr w:type="spellEnd"/>
      <w:r w:rsidR="003A3B67" w:rsidRPr="00894895">
        <w:t xml:space="preserve"> platform</w:t>
      </w:r>
      <w:r w:rsidR="003E69E8" w:rsidRPr="00894895">
        <w:t xml:space="preserve"> (Illumina, </w:t>
      </w:r>
      <w:hyperlink r:id="rId21" w:tooltip="San Diego, California" w:history="1">
        <w:r w:rsidR="003E69E8" w:rsidRPr="00650E66">
          <w:t>San Diego, California</w:t>
        </w:r>
      </w:hyperlink>
      <w:r w:rsidR="003E69E8" w:rsidRPr="00894895">
        <w:t xml:space="preserve">, </w:t>
      </w:r>
      <w:hyperlink r:id="rId22" w:tooltip="United States" w:history="1">
        <w:r w:rsidR="003E69E8" w:rsidRPr="00650E66">
          <w:t>USA</w:t>
        </w:r>
      </w:hyperlink>
      <w:r w:rsidR="003E69E8" w:rsidRPr="00894895">
        <w:t>)</w:t>
      </w:r>
      <w:r w:rsidR="003A3B67" w:rsidRPr="00650E66">
        <w:t xml:space="preserve"> </w:t>
      </w:r>
      <w:r w:rsidR="003E69E8" w:rsidRPr="00650E66">
        <w:t xml:space="preserve">from the pooled sample by </w:t>
      </w:r>
      <w:proofErr w:type="spellStart"/>
      <w:r w:rsidR="003E69E8" w:rsidRPr="00650E66">
        <w:t>Fasteris</w:t>
      </w:r>
      <w:proofErr w:type="spellEnd"/>
      <w:r w:rsidR="003E69E8" w:rsidRPr="00650E66">
        <w:t xml:space="preserve">. </w:t>
      </w:r>
      <w:r w:rsidR="003A3B67" w:rsidRPr="00650E66">
        <w:t>The sequencing run used the 2</w:t>
      </w:r>
      <w:r w:rsidR="00194990" w:rsidRPr="00894895">
        <w:t xml:space="preserve"> </w:t>
      </w:r>
      <w:r w:rsidR="003A3B67" w:rsidRPr="00894895">
        <w:t>x</w:t>
      </w:r>
      <w:r w:rsidR="00194990" w:rsidRPr="00894895">
        <w:t xml:space="preserve"> </w:t>
      </w:r>
      <w:r w:rsidR="003A3B67" w:rsidRPr="00894895">
        <w:t xml:space="preserve">300 </w:t>
      </w:r>
      <w:proofErr w:type="spellStart"/>
      <w:r w:rsidR="003A3B67" w:rsidRPr="00894895">
        <w:t>bp</w:t>
      </w:r>
      <w:proofErr w:type="spellEnd"/>
      <w:r w:rsidR="003A3B67" w:rsidRPr="00894895">
        <w:t xml:space="preserve">, 600 </w:t>
      </w:r>
      <w:proofErr w:type="gramStart"/>
      <w:r w:rsidR="007C073B" w:rsidRPr="00894895">
        <w:t>cycles</w:t>
      </w:r>
      <w:proofErr w:type="gramEnd"/>
      <w:r w:rsidR="003E69E8" w:rsidRPr="00894895">
        <w:t xml:space="preserve"> </w:t>
      </w:r>
      <w:r w:rsidR="00F16B88" w:rsidRPr="00894895">
        <w:t>option</w:t>
      </w:r>
      <w:r w:rsidR="003E69E8" w:rsidRPr="00894895">
        <w:t xml:space="preserve"> with the</w:t>
      </w:r>
      <w:r w:rsidR="003A3B67" w:rsidRPr="00894895">
        <w:t xml:space="preserve"> </w:t>
      </w:r>
      <w:r w:rsidR="003E69E8" w:rsidRPr="00894895">
        <w:t>v</w:t>
      </w:r>
      <w:r w:rsidR="003A3B67" w:rsidRPr="00894895">
        <w:t>3 kit (Illumina)</w:t>
      </w:r>
      <w:r w:rsidR="003E69E8" w:rsidRPr="00894895">
        <w:t>, the meta fast library and the ATCACG index (Illumina).</w:t>
      </w:r>
    </w:p>
    <w:p w:rsidR="00467A32" w:rsidRPr="00894895" w:rsidRDefault="00467A32" w:rsidP="003E69E8">
      <w:pPr>
        <w:spacing w:after="0" w:line="360" w:lineRule="auto"/>
        <w:jc w:val="both"/>
      </w:pPr>
    </w:p>
    <w:p w:rsidR="003A3B67" w:rsidRPr="00894895" w:rsidRDefault="00DD563F" w:rsidP="00DD563F">
      <w:pPr>
        <w:pStyle w:val="Heading3"/>
        <w:spacing w:after="0" w:line="360" w:lineRule="auto"/>
      </w:pPr>
      <w:r w:rsidRPr="00894895">
        <w:t>S</w:t>
      </w:r>
      <w:r w:rsidR="003E69E8" w:rsidRPr="00894895">
        <w:t>equencing</w:t>
      </w:r>
      <w:r w:rsidR="003A3B67" w:rsidRPr="00894895">
        <w:t xml:space="preserve"> data</w:t>
      </w:r>
      <w:r w:rsidRPr="00894895">
        <w:t xml:space="preserve"> evaluation </w:t>
      </w:r>
    </w:p>
    <w:p w:rsidR="00DD563F" w:rsidRDefault="003A3B67" w:rsidP="00DD563F">
      <w:pPr>
        <w:spacing w:after="0" w:line="360" w:lineRule="auto"/>
        <w:jc w:val="both"/>
      </w:pPr>
      <w:r w:rsidRPr="00894895">
        <w:t xml:space="preserve">The quality filtering was set </w:t>
      </w:r>
      <w:r w:rsidR="00222E91" w:rsidRPr="00894895">
        <w:t>to</w:t>
      </w:r>
      <w:r w:rsidRPr="00894895">
        <w:t xml:space="preserve"> q</w:t>
      </w:r>
      <w:r w:rsidR="00222E91" w:rsidRPr="00894895">
        <w:t xml:space="preserve"> </w:t>
      </w:r>
      <w:r w:rsidRPr="00894895">
        <w:t>=</w:t>
      </w:r>
      <w:r w:rsidR="00222E91" w:rsidRPr="00894895">
        <w:t xml:space="preserve"> </w:t>
      </w:r>
      <w:r w:rsidRPr="00894895">
        <w:t>27</w:t>
      </w:r>
      <w:r w:rsidR="00F441C2" w:rsidRPr="00894895">
        <w:t>.</w:t>
      </w:r>
      <w:r w:rsidRPr="00894895">
        <w:t xml:space="preserve"> </w:t>
      </w:r>
      <w:r w:rsidR="00F441C2" w:rsidRPr="00894895">
        <w:t>T</w:t>
      </w:r>
      <w:r w:rsidRPr="00894895">
        <w:t xml:space="preserve">he </w:t>
      </w:r>
      <w:proofErr w:type="spellStart"/>
      <w:r w:rsidRPr="00894895">
        <w:t>Mothur</w:t>
      </w:r>
      <w:proofErr w:type="spellEnd"/>
      <w:r w:rsidRPr="00894895">
        <w:t xml:space="preserve"> version 1.36</w:t>
      </w:r>
      <w:r w:rsidR="00E642CB" w:rsidRPr="00894895">
        <w:t xml:space="preserve"> </w:t>
      </w:r>
      <w:r w:rsidR="0052529D" w:rsidRPr="00650E66">
        <w:fldChar w:fldCharType="begin"/>
      </w:r>
      <w:r w:rsidR="00E642CB" w:rsidRPr="00894895">
        <w:instrText xml:space="preserve"> ADDIN ZOTERO_ITEM CSL_CITATION {"citationID":"t7cVsAC0","properties":{"formattedCitation":"(Schloss et al., 2009)","plainCitation":"(Schloss et al., 2009)"},"citationItems":[{"id":536,"uris":["http://zotero.org/users/1830472/items/53VUA8T9"],"uri":["http://zotero.org/users/1830472/items/53VUA8T9"],"itemData":{"id":536,"type":"article-journal","title":"Introducing mothur: Open-Source, Platform-Independent, Community-Supported Software for Describing and Comparing Microbial Communities","container-title":"Applied and Environmental Microbiology","page":"7537-7541","volume":"75","issue":"23","source":"CrossRef","DOI":"10.1128/AEM.01541-09","ISSN":"0099-2240","shortTitle":"Introducing mothur","language":"en","author":[{"family":"Schloss","given":"P. D."},{"family":"Westcott","given":"S. L."},{"family":"Ryabin","given":"T."},{"family":"Hall","given":"J. R."},{"family":"Hartmann","given":"M."},{"family":"Hollister","given":"E. B."},{"family":"Lesniewski","given":"R. A."},{"family":"Oakley","given":"B. B."},{"family":"Parks","given":"D. H."},{"family":"Robinson","given":"C. J."},{"family":"Sahl","given":"J. W."},{"family":"Stres","given":"B."},{"family":"Thallinger","given":"G. G."},{"family":"Van Horn","given":"D. J."},{"family":"Weber","given":"C. F."}],"issued":{"date-parts":[["2009",12,1]]}}}],"schema":"https://github.com/citation-style-language/schema/raw/master/csl-citation.json"} </w:instrText>
      </w:r>
      <w:r w:rsidR="0052529D" w:rsidRPr="00650E66">
        <w:fldChar w:fldCharType="separate"/>
      </w:r>
      <w:r w:rsidR="00E642CB" w:rsidRPr="00650E66">
        <w:rPr>
          <w:rFonts w:ascii="Calibri" w:hAnsi="Calibri"/>
        </w:rPr>
        <w:t>(</w:t>
      </w:r>
      <w:proofErr w:type="spellStart"/>
      <w:r w:rsidR="00E642CB" w:rsidRPr="00650E66">
        <w:rPr>
          <w:rFonts w:ascii="Calibri" w:hAnsi="Calibri"/>
        </w:rPr>
        <w:t>Schloss</w:t>
      </w:r>
      <w:proofErr w:type="spellEnd"/>
      <w:r w:rsidR="00E642CB" w:rsidRPr="00650E66">
        <w:rPr>
          <w:rFonts w:ascii="Calibri" w:hAnsi="Calibri"/>
        </w:rPr>
        <w:t xml:space="preserve"> et al., 2009)</w:t>
      </w:r>
      <w:r w:rsidR="0052529D" w:rsidRPr="00650E66">
        <w:fldChar w:fldCharType="end"/>
      </w:r>
      <w:r w:rsidR="00E642CB" w:rsidRPr="00894895">
        <w:t xml:space="preserve"> </w:t>
      </w:r>
      <w:r w:rsidRPr="00650E66">
        <w:t xml:space="preserve">was </w:t>
      </w:r>
      <w:r w:rsidRPr="007D71B1">
        <w:t xml:space="preserve">used </w:t>
      </w:r>
      <w:r w:rsidR="00222E91" w:rsidRPr="007D71B1">
        <w:t>for</w:t>
      </w:r>
      <w:r w:rsidRPr="00894895">
        <w:t xml:space="preserve"> Illumina</w:t>
      </w:r>
      <w:r w:rsidRPr="00650E66">
        <w:t xml:space="preserve"> </w:t>
      </w:r>
      <w:r w:rsidR="00222E91" w:rsidRPr="00650E66">
        <w:t xml:space="preserve">library </w:t>
      </w:r>
      <w:proofErr w:type="spellStart"/>
      <w:r w:rsidR="00222E91" w:rsidRPr="00650E66">
        <w:t>demultiplexing</w:t>
      </w:r>
      <w:proofErr w:type="spellEnd"/>
      <w:r w:rsidR="00222E91" w:rsidRPr="00650E66">
        <w:t xml:space="preserve">, </w:t>
      </w:r>
      <w:r w:rsidR="00F16B88" w:rsidRPr="00650E66">
        <w:t xml:space="preserve">merging the forward and reverse sequences, removing singletons, </w:t>
      </w:r>
      <w:r w:rsidR="00222E91" w:rsidRPr="00650E66">
        <w:t xml:space="preserve">normalizing the dataset </w:t>
      </w:r>
      <w:r w:rsidR="00F16B88" w:rsidRPr="007D71B1">
        <w:t xml:space="preserve">and </w:t>
      </w:r>
      <w:r w:rsidR="00222E91" w:rsidRPr="007D71B1">
        <w:rPr>
          <w:color w:val="000000" w:themeColor="text1"/>
        </w:rPr>
        <w:t>OTU</w:t>
      </w:r>
      <w:r w:rsidR="00222E91" w:rsidRPr="00894895">
        <w:rPr>
          <w:color w:val="000000" w:themeColor="text1"/>
        </w:rPr>
        <w:t xml:space="preserve"> classification</w:t>
      </w:r>
      <w:r w:rsidR="00222E91" w:rsidRPr="00650E66">
        <w:t>. UC</w:t>
      </w:r>
      <w:r w:rsidR="00222E91">
        <w:t>HIME</w:t>
      </w:r>
      <w:r w:rsidR="00222E91" w:rsidRPr="00202DD0">
        <w:t xml:space="preserve"> </w:t>
      </w:r>
      <w:r w:rsidR="0052529D">
        <w:fldChar w:fldCharType="begin"/>
      </w:r>
      <w:r w:rsidR="00E642CB">
        <w:instrText xml:space="preserve"> ADDIN ZOTERO_ITEM CSL_CITATION {"citationID":"Kn8lQ6lM","properties":{"formattedCitation":"(Edgar et al., 2011)","plainCitation":"(Edgar et al., 2011)"},"citationItems":[{"id":643,"uris":["http://zotero.org/users/1830472/items/KNB272QC"],"uri":["http://zotero.org/users/1830472/items/KNB272QC"],"itemData":{"id":643,"type":"article-journal","title":"UCHIME improves sensitivity and speed of chimera detection","container-title":"Bioinformatics","page":"2194-2200","volume":"27","issue":"16","source":"CrossRef","DOI":"10.1093/bioinformatics/btr381","ISSN":"1367-4803, 1460-2059","language":"en","author":[{"family":"Edgar","given":"R. C."},{"family":"Haas","given":"B. J."},{"family":"Clemente","given":"J. C."},{"family":"Quince","given":"C."},{"family":"Knight","given":"R."}],"issued":{"date-parts":[["2011",8,15]]}}}],"schema":"https://github.com/citation-style-language/schema/raw/master/csl-citation.json"} </w:instrText>
      </w:r>
      <w:r w:rsidR="0052529D">
        <w:fldChar w:fldCharType="separate"/>
      </w:r>
      <w:r w:rsidR="00E642CB" w:rsidRPr="00E642CB">
        <w:rPr>
          <w:rFonts w:ascii="Calibri" w:hAnsi="Calibri"/>
        </w:rPr>
        <w:t>(Edgar et al., 2011)</w:t>
      </w:r>
      <w:r w:rsidR="0052529D">
        <w:fldChar w:fldCharType="end"/>
      </w:r>
      <w:r w:rsidR="00222E91">
        <w:t xml:space="preserve"> was used for</w:t>
      </w:r>
      <w:r>
        <w:t xml:space="preserve"> </w:t>
      </w:r>
      <w:r w:rsidR="00043F73">
        <w:t xml:space="preserve">removing </w:t>
      </w:r>
      <w:r>
        <w:t>chimeras</w:t>
      </w:r>
      <w:r w:rsidR="00222E91">
        <w:t>. R</w:t>
      </w:r>
      <w:r w:rsidRPr="00202DD0">
        <w:t xml:space="preserve">arefaction curves </w:t>
      </w:r>
      <w:r w:rsidR="00222E91">
        <w:t xml:space="preserve">were plotted </w:t>
      </w:r>
      <w:r>
        <w:t>u</w:t>
      </w:r>
      <w:r w:rsidRPr="00202DD0">
        <w:t>sing ggplot2 package</w:t>
      </w:r>
      <w:r>
        <w:t xml:space="preserve"> in R </w:t>
      </w:r>
      <w:r w:rsidR="0052529D">
        <w:fldChar w:fldCharType="begin"/>
      </w:r>
      <w:r w:rsidR="00E642CB">
        <w:instrText xml:space="preserve"> ADDIN ZOTERO_ITEM CSL_CITATION {"citationID":"NogyY2AJ","properties":{"formattedCitation":"(Wickham, 2009)","plainCitation":"(Wickham, 2009)"},"citationItems":[{"id":644,"uris":["http://zotero.org/users/1830472/items/PA9RCK96"],"uri":["http://zotero.org/users/1830472/items/PA9RCK96"],"itemData":{"id":644,"type":"book","title":"ggplot2: Elegant Graphics for Data Analysis","publisher":"Springer-Verlag","publisher-place":"New York","event-place":"New York","URL":"http://ggplot2.org","ISBN":"978-0-387-98140-6","author":[{"family":"Wickham","given":"Hadley"}],"issued":{"date-parts":[["2009"]]}}}],"schema":"https://github.com/citation-style-language/schema/raw/master/csl-citation.json"} </w:instrText>
      </w:r>
      <w:r w:rsidR="0052529D">
        <w:fldChar w:fldCharType="separate"/>
      </w:r>
      <w:r w:rsidR="00E642CB" w:rsidRPr="00E642CB">
        <w:rPr>
          <w:rFonts w:ascii="Calibri" w:hAnsi="Calibri"/>
        </w:rPr>
        <w:t>(Wickham, 2009)</w:t>
      </w:r>
      <w:r w:rsidR="0052529D">
        <w:fldChar w:fldCharType="end"/>
      </w:r>
      <w:r w:rsidR="00B92D03">
        <w:t>.</w:t>
      </w:r>
    </w:p>
    <w:p w:rsidR="003F3F5E" w:rsidRDefault="003A3B67" w:rsidP="003F3F5E">
      <w:pPr>
        <w:spacing w:after="0" w:line="360" w:lineRule="auto"/>
        <w:jc w:val="both"/>
        <w:rPr>
          <w:b/>
        </w:rPr>
      </w:pPr>
      <w:r w:rsidRPr="00202DD0">
        <w:t xml:space="preserve">The analysis </w:t>
      </w:r>
      <w:r w:rsidR="00263034">
        <w:t>based on a</w:t>
      </w:r>
      <w:r w:rsidRPr="00202DD0">
        <w:t xml:space="preserve"> </w:t>
      </w:r>
      <w:r>
        <w:t xml:space="preserve">data set of 71.099 </w:t>
      </w:r>
      <w:r w:rsidRPr="00202DD0">
        <w:t>forwar</w:t>
      </w:r>
      <w:r w:rsidR="00F224AC">
        <w:t xml:space="preserve">d-reverse overlapped sequences. </w:t>
      </w:r>
      <w:r w:rsidR="00F224AC" w:rsidRPr="002D4E69">
        <w:rPr>
          <w:i/>
        </w:rPr>
        <w:t>Pseudomonas putida</w:t>
      </w:r>
      <w:r w:rsidR="00F224AC" w:rsidRPr="002D4E69">
        <w:t xml:space="preserve"> KT2440</w:t>
      </w:r>
      <w:r w:rsidR="00F224AC">
        <w:t xml:space="preserve"> was introduced to the sequencing run as</w:t>
      </w:r>
      <w:r w:rsidR="00263034">
        <w:t xml:space="preserve"> a</w:t>
      </w:r>
      <w:r w:rsidR="00F224AC">
        <w:t xml:space="preserve"> mock strain and positive control that was detected</w:t>
      </w:r>
      <w:r w:rsidR="00F224AC" w:rsidRPr="002D4E69">
        <w:t xml:space="preserve"> </w:t>
      </w:r>
      <w:r w:rsidR="00263034">
        <w:t xml:space="preserve">and </w:t>
      </w:r>
      <w:r w:rsidR="00F224AC">
        <w:t>correctly assigned in</w:t>
      </w:r>
      <w:r w:rsidR="00F224AC" w:rsidRPr="002D4E69">
        <w:t xml:space="preserve"> 4</w:t>
      </w:r>
      <w:r w:rsidR="00F224AC">
        <w:t>.</w:t>
      </w:r>
      <w:r w:rsidR="00F224AC" w:rsidRPr="002D4E69">
        <w:t>705 of 4</w:t>
      </w:r>
      <w:r w:rsidR="00F224AC">
        <w:t>.</w:t>
      </w:r>
      <w:r w:rsidR="00F224AC" w:rsidRPr="002D4E69">
        <w:t>723 reads</w:t>
      </w:r>
      <w:r w:rsidR="00F224AC">
        <w:t xml:space="preserve"> </w:t>
      </w:r>
      <w:r w:rsidR="00F224AC" w:rsidRPr="002D4E69">
        <w:t>(99.7</w:t>
      </w:r>
      <w:r w:rsidR="00F224AC">
        <w:t xml:space="preserve">%). </w:t>
      </w:r>
      <w:r w:rsidR="00222E91">
        <w:rPr>
          <w:color w:val="000000" w:themeColor="text1"/>
        </w:rPr>
        <w:t>14 of the 15</w:t>
      </w:r>
      <w:r w:rsidR="00222E91" w:rsidRPr="00222E91">
        <w:rPr>
          <w:color w:val="000000" w:themeColor="text1"/>
        </w:rPr>
        <w:t xml:space="preserve"> </w:t>
      </w:r>
      <w:r w:rsidR="00F224AC">
        <w:rPr>
          <w:color w:val="000000" w:themeColor="text1"/>
        </w:rPr>
        <w:t xml:space="preserve">original </w:t>
      </w:r>
      <w:r w:rsidR="00222E91">
        <w:rPr>
          <w:color w:val="000000" w:themeColor="text1"/>
        </w:rPr>
        <w:t xml:space="preserve">samples </w:t>
      </w:r>
      <w:r w:rsidRPr="00A92ADF">
        <w:rPr>
          <w:color w:val="000000" w:themeColor="text1"/>
        </w:rPr>
        <w:t>were subsampled to 701 reads</w:t>
      </w:r>
      <w:r>
        <w:rPr>
          <w:color w:val="000000" w:themeColor="text1"/>
        </w:rPr>
        <w:t xml:space="preserve"> </w:t>
      </w:r>
      <w:r w:rsidR="00222E91">
        <w:rPr>
          <w:color w:val="000000" w:themeColor="text1"/>
        </w:rPr>
        <w:t>during normalization</w:t>
      </w:r>
      <w:r>
        <w:rPr>
          <w:color w:val="000000" w:themeColor="text1"/>
        </w:rPr>
        <w:t xml:space="preserve"> (one sample </w:t>
      </w:r>
      <w:r w:rsidR="00222E91">
        <w:rPr>
          <w:color w:val="000000" w:themeColor="text1"/>
        </w:rPr>
        <w:t>yielded</w:t>
      </w:r>
      <w:r>
        <w:rPr>
          <w:color w:val="000000" w:themeColor="text1"/>
        </w:rPr>
        <w:t xml:space="preserve"> only 277 reads)</w:t>
      </w:r>
      <w:r w:rsidR="00222E91">
        <w:rPr>
          <w:color w:val="000000" w:themeColor="text1"/>
        </w:rPr>
        <w:t>.</w:t>
      </w:r>
      <w:r w:rsidR="00F224AC">
        <w:rPr>
          <w:color w:val="000000" w:themeColor="text1"/>
        </w:rPr>
        <w:t xml:space="preserve"> The </w:t>
      </w:r>
      <w:r w:rsidR="00263034">
        <w:rPr>
          <w:color w:val="000000" w:themeColor="text1"/>
        </w:rPr>
        <w:t>OTU</w:t>
      </w:r>
      <w:r w:rsidR="00F224AC">
        <w:rPr>
          <w:color w:val="000000" w:themeColor="text1"/>
        </w:rPr>
        <w:t xml:space="preserve"> assignment was performed using the </w:t>
      </w:r>
      <w:proofErr w:type="spellStart"/>
      <w:r w:rsidR="00F224AC">
        <w:rPr>
          <w:color w:val="000000" w:themeColor="text1"/>
        </w:rPr>
        <w:t>m</w:t>
      </w:r>
      <w:r w:rsidRPr="00A92ADF">
        <w:rPr>
          <w:color w:val="000000" w:themeColor="text1"/>
        </w:rPr>
        <w:t>crA</w:t>
      </w:r>
      <w:proofErr w:type="spellEnd"/>
      <w:r w:rsidRPr="00A92ADF">
        <w:rPr>
          <w:color w:val="000000" w:themeColor="text1"/>
        </w:rPr>
        <w:t xml:space="preserve"> data base created by Yang et al. (2014)</w:t>
      </w:r>
      <w:r w:rsidR="00F224AC">
        <w:rPr>
          <w:color w:val="000000" w:themeColor="text1"/>
        </w:rPr>
        <w:t xml:space="preserve"> (</w:t>
      </w:r>
      <w:r w:rsidR="00E63061" w:rsidRPr="00F224AC">
        <w:t>http://fungene.cme.msu.edu/hmm_detail.spr?hmm_id=16</w:t>
      </w:r>
      <w:r w:rsidR="00F224AC">
        <w:t>)</w:t>
      </w:r>
      <w:r>
        <w:rPr>
          <w:color w:val="000000" w:themeColor="text1"/>
        </w:rPr>
        <w:t xml:space="preserve"> </w:t>
      </w:r>
      <w:r w:rsidR="00F224AC">
        <w:rPr>
          <w:color w:val="000000" w:themeColor="text1"/>
        </w:rPr>
        <w:t xml:space="preserve">with </w:t>
      </w:r>
      <w:r>
        <w:rPr>
          <w:color w:val="000000" w:themeColor="text1"/>
        </w:rPr>
        <w:t>the</w:t>
      </w:r>
      <w:r w:rsidRPr="00E560F4">
        <w:t xml:space="preserve"> average neighbor clustering </w:t>
      </w:r>
      <w:r w:rsidRPr="002D4E69">
        <w:t xml:space="preserve">algorithm </w:t>
      </w:r>
      <w:r w:rsidRPr="002D4E69">
        <w:rPr>
          <w:color w:val="000000" w:themeColor="text1"/>
        </w:rPr>
        <w:t xml:space="preserve">at 97% sequence </w:t>
      </w:r>
      <w:r w:rsidRPr="002D4E69">
        <w:t>similarity cut off</w:t>
      </w:r>
      <w:r w:rsidR="00E63061">
        <w:rPr>
          <w:color w:val="000000" w:themeColor="text1"/>
        </w:rPr>
        <w:t>.</w:t>
      </w:r>
      <w:r w:rsidR="00F224AC">
        <w:rPr>
          <w:color w:val="000000" w:themeColor="text1"/>
        </w:rPr>
        <w:t xml:space="preserve"> After applying </w:t>
      </w:r>
      <w:r w:rsidR="00F224AC">
        <w:t xml:space="preserve">the </w:t>
      </w:r>
      <w:r w:rsidR="00F224AC" w:rsidRPr="002D4E69">
        <w:t>minimum threshold of 0.1% sequence abunda</w:t>
      </w:r>
      <w:r w:rsidR="00F224AC">
        <w:t>nce,</w:t>
      </w:r>
      <w:r w:rsidR="00F224AC">
        <w:rPr>
          <w:color w:val="000000" w:themeColor="text1"/>
        </w:rPr>
        <w:t xml:space="preserve"> the </w:t>
      </w:r>
      <w:r w:rsidRPr="002D4E69">
        <w:t xml:space="preserve">gamma diversity </w:t>
      </w:r>
      <w:r w:rsidR="00043F73">
        <w:t xml:space="preserve">of the </w:t>
      </w:r>
      <w:r w:rsidR="00BE0D62">
        <w:t xml:space="preserve">whole </w:t>
      </w:r>
      <w:r w:rsidR="00043F73">
        <w:t>dataset comprised of</w:t>
      </w:r>
      <w:r w:rsidR="00F224AC">
        <w:t xml:space="preserve"> 53 OTUs</w:t>
      </w:r>
      <w:r w:rsidR="00BE0D62">
        <w:t xml:space="preserve"> while the normalized dataset contained 28 OTUs</w:t>
      </w:r>
      <w:r w:rsidR="00F224AC">
        <w:t>.</w:t>
      </w:r>
      <w:r w:rsidR="00BE0D62">
        <w:t xml:space="preserve"> As the presented method is not focusing on th</w:t>
      </w:r>
      <w:r w:rsidR="00E34FA7">
        <w:t>e ecology of the rare biosphere</w:t>
      </w:r>
      <w:r w:rsidR="003F3F5E">
        <w:t xml:space="preserve"> </w:t>
      </w:r>
      <w:r w:rsidR="00BE0D62">
        <w:t>but the quantification of biotechnological relevant methanogenic archaea</w:t>
      </w:r>
      <w:r w:rsidR="003F3F5E">
        <w:t>,</w:t>
      </w:r>
      <w:r w:rsidR="00BE0D62">
        <w:t xml:space="preserve"> the data analysis </w:t>
      </w:r>
      <w:r w:rsidR="00E34FA7">
        <w:t xml:space="preserve">is </w:t>
      </w:r>
      <w:r w:rsidR="00BE0D62" w:rsidRPr="00BF242B">
        <w:rPr>
          <w:rFonts w:ascii="Calibri" w:eastAsia="Times New Roman" w:hAnsi="Calibri" w:cs="Times New Roman"/>
        </w:rPr>
        <w:t>focus</w:t>
      </w:r>
      <w:r w:rsidR="00BE0D62">
        <w:rPr>
          <w:rFonts w:ascii="Calibri" w:eastAsia="Times New Roman" w:hAnsi="Calibri" w:cs="Times New Roman"/>
        </w:rPr>
        <w:t>ed</w:t>
      </w:r>
      <w:r w:rsidR="00BE0D62" w:rsidRPr="00BF242B">
        <w:rPr>
          <w:rFonts w:ascii="Calibri" w:eastAsia="Times New Roman" w:hAnsi="Calibri" w:cs="Times New Roman"/>
        </w:rPr>
        <w:t xml:space="preserve"> only on the </w:t>
      </w:r>
      <w:r w:rsidR="003F3F5E">
        <w:rPr>
          <w:rFonts w:ascii="Calibri" w:eastAsia="Times New Roman" w:hAnsi="Calibri" w:cs="Times New Roman"/>
        </w:rPr>
        <w:t>more</w:t>
      </w:r>
      <w:r w:rsidR="00BE0D62" w:rsidRPr="00BF242B">
        <w:rPr>
          <w:rFonts w:ascii="Calibri" w:eastAsia="Times New Roman" w:hAnsi="Calibri" w:cs="Times New Roman"/>
        </w:rPr>
        <w:t xml:space="preserve"> abundant organisms with an OTU thre</w:t>
      </w:r>
      <w:r w:rsidR="006005D8">
        <w:rPr>
          <w:rFonts w:ascii="Calibri" w:eastAsia="Times New Roman" w:hAnsi="Calibri" w:cs="Times New Roman"/>
        </w:rPr>
        <w:t xml:space="preserve">shold of </w:t>
      </w:r>
      <w:r w:rsidR="003F3F5E">
        <w:rPr>
          <w:rFonts w:ascii="Calibri" w:eastAsia="Times New Roman" w:hAnsi="Calibri" w:cs="Times New Roman"/>
        </w:rPr>
        <w:t xml:space="preserve">over </w:t>
      </w:r>
      <w:r w:rsidR="006005D8">
        <w:rPr>
          <w:rFonts w:ascii="Calibri" w:eastAsia="Times New Roman" w:hAnsi="Calibri" w:cs="Times New Roman"/>
        </w:rPr>
        <w:t>0.1</w:t>
      </w:r>
      <w:r w:rsidR="00BE0D62" w:rsidRPr="00BF242B">
        <w:rPr>
          <w:rFonts w:ascii="Calibri" w:eastAsia="Times New Roman" w:hAnsi="Calibri" w:cs="Times New Roman"/>
        </w:rPr>
        <w:t>%</w:t>
      </w:r>
      <w:r w:rsidR="003F3F5E">
        <w:rPr>
          <w:rFonts w:ascii="Calibri" w:eastAsia="Times New Roman" w:hAnsi="Calibri" w:cs="Times New Roman"/>
        </w:rPr>
        <w:t>.</w:t>
      </w:r>
    </w:p>
    <w:p w:rsidR="00506C0B" w:rsidRDefault="00506C0B">
      <w:pPr>
        <w:rPr>
          <w:b/>
        </w:rPr>
      </w:pPr>
    </w:p>
    <w:p w:rsidR="00BE5DC8" w:rsidRDefault="00BE5DC8">
      <w:pPr>
        <w:rPr>
          <w:b/>
        </w:rPr>
      </w:pPr>
    </w:p>
    <w:p w:rsidR="00BE5DC8" w:rsidRDefault="00BE5DC8">
      <w:pPr>
        <w:rPr>
          <w:b/>
        </w:rPr>
      </w:pPr>
    </w:p>
    <w:p w:rsidR="001516A8" w:rsidRPr="00253483" w:rsidRDefault="001516A8" w:rsidP="00E34FA7">
      <w:pPr>
        <w:pStyle w:val="Heading2"/>
      </w:pPr>
      <w:r w:rsidRPr="00506C0B">
        <w:lastRenderedPageBreak/>
        <w:t>S</w:t>
      </w:r>
      <w:r w:rsidR="003E5BFB" w:rsidRPr="00506C0B">
        <w:t>1</w:t>
      </w:r>
      <w:r w:rsidR="00251205" w:rsidRPr="00506C0B">
        <w:t>0</w:t>
      </w:r>
      <w:r w:rsidRPr="00506C0B">
        <w:t>: Digester screening</w:t>
      </w:r>
    </w:p>
    <w:p w:rsidR="0005764B" w:rsidRPr="00E96DF5" w:rsidRDefault="00E61517" w:rsidP="00E61517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5534167" cy="1924334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C4401D">
        <w:rPr>
          <w:b/>
          <w:noProof/>
          <w:sz w:val="28"/>
          <w:szCs w:val="28"/>
        </w:rPr>
        <w:drawing>
          <wp:inline distT="0" distB="0" distL="0" distR="0">
            <wp:extent cx="5076967" cy="1289105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903" cy="129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64B" w:rsidRDefault="0005764B" w:rsidP="0005764B">
      <w:pPr>
        <w:ind w:hanging="11"/>
        <w:jc w:val="both"/>
        <w:rPr>
          <w:sz w:val="20"/>
          <w:szCs w:val="20"/>
        </w:rPr>
      </w:pPr>
      <w:r w:rsidRPr="00136501">
        <w:rPr>
          <w:b/>
          <w:sz w:val="20"/>
          <w:szCs w:val="20"/>
        </w:rPr>
        <w:t>Figure S 1</w:t>
      </w:r>
      <w:r w:rsidR="00251205" w:rsidRPr="00136501">
        <w:rPr>
          <w:b/>
          <w:sz w:val="20"/>
          <w:szCs w:val="20"/>
        </w:rPr>
        <w:t>0</w:t>
      </w:r>
      <w:r w:rsidRPr="00136501">
        <w:rPr>
          <w:b/>
          <w:sz w:val="20"/>
          <w:szCs w:val="20"/>
        </w:rPr>
        <w:t>:</w:t>
      </w:r>
      <w:r w:rsidRPr="00354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Community </w:t>
      </w:r>
      <w:r w:rsidR="00541BD4">
        <w:rPr>
          <w:sz w:val="20"/>
          <w:szCs w:val="20"/>
        </w:rPr>
        <w:t>fingerprint</w:t>
      </w:r>
      <w:r>
        <w:rPr>
          <w:sz w:val="20"/>
          <w:szCs w:val="20"/>
        </w:rPr>
        <w:t xml:space="preserve"> of the screened digesters A to H </w:t>
      </w:r>
      <w:r w:rsidR="00541BD4">
        <w:rPr>
          <w:sz w:val="20"/>
          <w:szCs w:val="20"/>
        </w:rPr>
        <w:t>including T-</w:t>
      </w:r>
      <w:r w:rsidR="006005D8">
        <w:rPr>
          <w:sz w:val="20"/>
          <w:szCs w:val="20"/>
        </w:rPr>
        <w:t>RFs with an abundancy of over 1</w:t>
      </w:r>
      <w:r w:rsidR="00541BD4">
        <w:rPr>
          <w:sz w:val="20"/>
          <w:szCs w:val="20"/>
        </w:rPr>
        <w:t xml:space="preserve">% </w:t>
      </w:r>
      <w:r>
        <w:rPr>
          <w:sz w:val="20"/>
          <w:szCs w:val="20"/>
        </w:rPr>
        <w:t>(</w:t>
      </w:r>
      <w:r w:rsidR="006B46D8">
        <w:rPr>
          <w:sz w:val="20"/>
          <w:szCs w:val="20"/>
        </w:rPr>
        <w:t xml:space="preserve">for </w:t>
      </w:r>
      <w:r>
        <w:rPr>
          <w:sz w:val="20"/>
          <w:szCs w:val="20"/>
        </w:rPr>
        <w:t xml:space="preserve">process parameters, F420+ cell numbers and fluorescence intensities see table </w:t>
      </w:r>
      <w:r w:rsidR="006B46D8">
        <w:rPr>
          <w:sz w:val="20"/>
          <w:szCs w:val="20"/>
        </w:rPr>
        <w:t>1</w:t>
      </w:r>
      <w:r>
        <w:rPr>
          <w:sz w:val="20"/>
          <w:szCs w:val="20"/>
        </w:rPr>
        <w:t>). The</w:t>
      </w:r>
      <w:r w:rsidRPr="00690515">
        <w:rPr>
          <w:sz w:val="20"/>
          <w:szCs w:val="20"/>
        </w:rPr>
        <w:t xml:space="preserve"> </w:t>
      </w:r>
      <w:proofErr w:type="spellStart"/>
      <w:r w:rsidRPr="00690515">
        <w:rPr>
          <w:sz w:val="20"/>
          <w:szCs w:val="20"/>
        </w:rPr>
        <w:t>mcrA</w:t>
      </w:r>
      <w:proofErr w:type="spellEnd"/>
      <w:r w:rsidRPr="00690515">
        <w:rPr>
          <w:sz w:val="20"/>
          <w:szCs w:val="20"/>
        </w:rPr>
        <w:t xml:space="preserve"> targeted T-RFLP analysis of methanogenic archaea in the fresh samp</w:t>
      </w:r>
      <w:r>
        <w:rPr>
          <w:sz w:val="20"/>
          <w:szCs w:val="20"/>
        </w:rPr>
        <w:t>les is shown for each digester.</w:t>
      </w:r>
    </w:p>
    <w:sectPr w:rsidR="0005764B" w:rsidSect="00985CC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03F852" w15:done="0"/>
  <w15:commentEx w15:paraId="25F53F6B" w15:done="0"/>
  <w15:commentEx w15:paraId="47E818CD" w15:done="0"/>
  <w15:commentEx w15:paraId="753FD45F" w15:done="0"/>
  <w15:commentEx w15:paraId="20313475" w15:done="0"/>
  <w15:commentEx w15:paraId="529262BF" w15:done="0"/>
  <w15:commentEx w15:paraId="3B1DA036" w15:done="0"/>
  <w15:commentEx w15:paraId="54F692E9" w15:done="0"/>
  <w15:commentEx w15:paraId="0DEEC0F0" w15:done="0"/>
  <w15:commentEx w15:paraId="4FF2146D" w15:done="0"/>
  <w15:commentEx w15:paraId="5D2FAEC1" w15:done="0"/>
  <w15:commentEx w15:paraId="5986BBC0" w15:done="0"/>
  <w15:commentEx w15:paraId="1AE3BC19" w15:done="0"/>
  <w15:commentEx w15:paraId="26195517" w15:done="0"/>
  <w15:commentEx w15:paraId="48924B30" w15:done="0"/>
  <w15:commentEx w15:paraId="5D4EAB38" w15:done="0"/>
  <w15:commentEx w15:paraId="70B84AD5" w15:done="0"/>
  <w15:commentEx w15:paraId="0F61A301" w15:done="0"/>
  <w15:commentEx w15:paraId="41BC4DEC" w15:done="0"/>
  <w15:commentEx w15:paraId="3DBC54EC" w15:done="0"/>
  <w15:commentEx w15:paraId="65E1F440" w15:done="0"/>
  <w15:commentEx w15:paraId="00936266" w15:done="0"/>
  <w15:commentEx w15:paraId="251C165D" w15:done="0"/>
  <w15:commentEx w15:paraId="4E48DD23" w15:done="0"/>
  <w15:commentEx w15:paraId="03CF68FB" w15:done="0"/>
  <w15:commentEx w15:paraId="17F84E96" w15:done="0"/>
  <w15:commentEx w15:paraId="3F09D27D" w15:done="0"/>
  <w15:commentEx w15:paraId="7C625838" w15:done="0"/>
  <w15:commentEx w15:paraId="6FE1E097" w15:done="0"/>
  <w15:commentEx w15:paraId="2AEF70B7" w15:done="0"/>
  <w15:commentEx w15:paraId="2C284A01" w15:done="0"/>
  <w15:commentEx w15:paraId="44E03A7F" w15:done="0"/>
  <w15:commentEx w15:paraId="3FE866CE" w15:done="0"/>
  <w15:commentEx w15:paraId="1E00C7C8" w15:done="0"/>
  <w15:commentEx w15:paraId="139FD3EE" w15:done="0"/>
  <w15:commentEx w15:paraId="48E43F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97E" w:rsidRDefault="00D3797E">
      <w:pPr>
        <w:spacing w:after="0" w:line="240" w:lineRule="auto"/>
      </w:pPr>
      <w:r>
        <w:separator/>
      </w:r>
    </w:p>
  </w:endnote>
  <w:endnote w:type="continuationSeparator" w:id="0">
    <w:p w:rsidR="00D3797E" w:rsidRDefault="00D3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97E" w:rsidRDefault="00D379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64247"/>
      <w:docPartObj>
        <w:docPartGallery w:val="Page Numbers (Bottom of Page)"/>
        <w:docPartUnique/>
      </w:docPartObj>
    </w:sdtPr>
    <w:sdtEndPr/>
    <w:sdtContent>
      <w:p w:rsidR="00D3797E" w:rsidRDefault="0052529D">
        <w:pPr>
          <w:pStyle w:val="Footer"/>
          <w:jc w:val="right"/>
        </w:pPr>
        <w:r>
          <w:fldChar w:fldCharType="begin"/>
        </w:r>
        <w:r w:rsidR="00D3797E">
          <w:instrText>PAGE   \* MERGEFORMAT</w:instrText>
        </w:r>
        <w:r>
          <w:fldChar w:fldCharType="separate"/>
        </w:r>
        <w:r w:rsidR="00276E85" w:rsidRPr="00276E85">
          <w:rPr>
            <w:noProof/>
            <w:lang w:val="de-DE"/>
          </w:rPr>
          <w:t>5</w:t>
        </w:r>
        <w:r>
          <w:fldChar w:fldCharType="end"/>
        </w:r>
      </w:p>
    </w:sdtContent>
  </w:sdt>
  <w:p w:rsidR="00D3797E" w:rsidRDefault="00D379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97E" w:rsidRDefault="00D379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97E" w:rsidRDefault="00D3797E">
      <w:pPr>
        <w:spacing w:after="0" w:line="240" w:lineRule="auto"/>
      </w:pPr>
      <w:r>
        <w:separator/>
      </w:r>
    </w:p>
  </w:footnote>
  <w:footnote w:type="continuationSeparator" w:id="0">
    <w:p w:rsidR="00D3797E" w:rsidRDefault="00D3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97E" w:rsidRDefault="00D379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97E" w:rsidRDefault="00D379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97E" w:rsidRDefault="00D379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FB43003"/>
    <w:multiLevelType w:val="hybridMultilevel"/>
    <w:tmpl w:val="CC70996A"/>
    <w:lvl w:ilvl="0" w:tplc="B64279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84529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7">
    <w:nsid w:val="1F9D0E26"/>
    <w:multiLevelType w:val="hybridMultilevel"/>
    <w:tmpl w:val="EB8C0EA4"/>
    <w:lvl w:ilvl="0" w:tplc="586EE244">
      <w:start w:val="8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97E0B"/>
    <w:multiLevelType w:val="hybridMultilevel"/>
    <w:tmpl w:val="E904FD6E"/>
    <w:lvl w:ilvl="0" w:tplc="2AD20BE0">
      <w:start w:val="55"/>
      <w:numFmt w:val="bullet"/>
      <w:lvlText w:val=""/>
      <w:lvlJc w:val="left"/>
      <w:pPr>
        <w:ind w:left="349" w:hanging="360"/>
      </w:pPr>
      <w:rPr>
        <w:rFonts w:ascii="Wingdings" w:eastAsiaTheme="minorHAnsi" w:hAnsi="Wing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9">
    <w:nsid w:val="31DA3E5E"/>
    <w:multiLevelType w:val="hybridMultilevel"/>
    <w:tmpl w:val="0E9615D0"/>
    <w:lvl w:ilvl="0" w:tplc="D03ADFE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3E73"/>
    <w:multiLevelType w:val="hybridMultilevel"/>
    <w:tmpl w:val="50E846A0"/>
    <w:lvl w:ilvl="0" w:tplc="CC10FF6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43630"/>
    <w:multiLevelType w:val="hybridMultilevel"/>
    <w:tmpl w:val="1C6471E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B27EC3"/>
    <w:multiLevelType w:val="hybridMultilevel"/>
    <w:tmpl w:val="B756D38E"/>
    <w:lvl w:ilvl="0" w:tplc="DE727C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B2065"/>
    <w:multiLevelType w:val="hybridMultilevel"/>
    <w:tmpl w:val="11E86B66"/>
    <w:lvl w:ilvl="0" w:tplc="22DC98C4">
      <w:start w:val="1"/>
      <w:numFmt w:val="bullet"/>
      <w:lvlText w:val=""/>
      <w:lvlJc w:val="left"/>
      <w:pPr>
        <w:ind w:left="349" w:hanging="360"/>
      </w:pPr>
      <w:rPr>
        <w:rFonts w:ascii="Wingdings" w:eastAsiaTheme="minorHAnsi" w:hAnsi="Wingdings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14">
    <w:nsid w:val="625A667E"/>
    <w:multiLevelType w:val="hybridMultilevel"/>
    <w:tmpl w:val="F6B2903C"/>
    <w:lvl w:ilvl="0" w:tplc="C382C7B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B6066"/>
    <w:multiLevelType w:val="hybridMultilevel"/>
    <w:tmpl w:val="729AFE5E"/>
    <w:lvl w:ilvl="0" w:tplc="960CE582">
      <w:start w:val="8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A776DC"/>
    <w:multiLevelType w:val="hybridMultilevel"/>
    <w:tmpl w:val="26F4DA04"/>
    <w:lvl w:ilvl="0" w:tplc="678A72BC">
      <w:start w:val="8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43728D"/>
    <w:multiLevelType w:val="hybridMultilevel"/>
    <w:tmpl w:val="C4E63240"/>
    <w:lvl w:ilvl="0" w:tplc="E810585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26245"/>
    <w:multiLevelType w:val="hybridMultilevel"/>
    <w:tmpl w:val="C7488F16"/>
    <w:lvl w:ilvl="0" w:tplc="BBCACACE">
      <w:start w:val="8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6"/>
  </w:num>
  <w:num w:numId="11">
    <w:abstractNumId w:val="14"/>
  </w:num>
  <w:num w:numId="12">
    <w:abstractNumId w:val="17"/>
  </w:num>
  <w:num w:numId="13">
    <w:abstractNumId w:val="15"/>
  </w:num>
  <w:num w:numId="14">
    <w:abstractNumId w:val="7"/>
  </w:num>
  <w:num w:numId="15">
    <w:abstractNumId w:val="16"/>
  </w:num>
  <w:num w:numId="16">
    <w:abstractNumId w:val="18"/>
  </w:num>
  <w:num w:numId="17">
    <w:abstractNumId w:val="9"/>
  </w:num>
  <w:num w:numId="18">
    <w:abstractNumId w:val="13"/>
  </w:num>
  <w:num w:numId="1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sann Müller">
    <w15:presenceInfo w15:providerId="None" w15:userId="Susann Mül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B9"/>
    <w:rsid w:val="000005A3"/>
    <w:rsid w:val="00000951"/>
    <w:rsid w:val="00004EBF"/>
    <w:rsid w:val="00004FCA"/>
    <w:rsid w:val="00013E4E"/>
    <w:rsid w:val="000226FC"/>
    <w:rsid w:val="00040A19"/>
    <w:rsid w:val="000435A0"/>
    <w:rsid w:val="00043F73"/>
    <w:rsid w:val="00057505"/>
    <w:rsid w:val="0005764B"/>
    <w:rsid w:val="00057FE4"/>
    <w:rsid w:val="0006692B"/>
    <w:rsid w:val="00081C75"/>
    <w:rsid w:val="000845F9"/>
    <w:rsid w:val="00084F89"/>
    <w:rsid w:val="000854A0"/>
    <w:rsid w:val="000938CF"/>
    <w:rsid w:val="000959BF"/>
    <w:rsid w:val="000A08E5"/>
    <w:rsid w:val="000A5358"/>
    <w:rsid w:val="000B10B5"/>
    <w:rsid w:val="000F569F"/>
    <w:rsid w:val="000F7C1F"/>
    <w:rsid w:val="00103CFB"/>
    <w:rsid w:val="00104523"/>
    <w:rsid w:val="0010595D"/>
    <w:rsid w:val="00112022"/>
    <w:rsid w:val="001262AA"/>
    <w:rsid w:val="00127160"/>
    <w:rsid w:val="00134793"/>
    <w:rsid w:val="00135624"/>
    <w:rsid w:val="001364B4"/>
    <w:rsid w:val="00136501"/>
    <w:rsid w:val="00142752"/>
    <w:rsid w:val="001451EC"/>
    <w:rsid w:val="00145424"/>
    <w:rsid w:val="0014573C"/>
    <w:rsid w:val="001516A8"/>
    <w:rsid w:val="00152AFC"/>
    <w:rsid w:val="00157C16"/>
    <w:rsid w:val="001673F6"/>
    <w:rsid w:val="001822A9"/>
    <w:rsid w:val="00184DFE"/>
    <w:rsid w:val="00185569"/>
    <w:rsid w:val="00193D28"/>
    <w:rsid w:val="00194990"/>
    <w:rsid w:val="001A39F3"/>
    <w:rsid w:val="001A64C7"/>
    <w:rsid w:val="001A737E"/>
    <w:rsid w:val="001D2500"/>
    <w:rsid w:val="001D33D8"/>
    <w:rsid w:val="001E09BA"/>
    <w:rsid w:val="001E4B3D"/>
    <w:rsid w:val="001E69AB"/>
    <w:rsid w:val="001F4156"/>
    <w:rsid w:val="001F69B7"/>
    <w:rsid w:val="00201590"/>
    <w:rsid w:val="00206EDF"/>
    <w:rsid w:val="00212032"/>
    <w:rsid w:val="00212DF3"/>
    <w:rsid w:val="00214AD4"/>
    <w:rsid w:val="00222E91"/>
    <w:rsid w:val="00224969"/>
    <w:rsid w:val="00225E5B"/>
    <w:rsid w:val="0023227F"/>
    <w:rsid w:val="00232360"/>
    <w:rsid w:val="00236F63"/>
    <w:rsid w:val="00243687"/>
    <w:rsid w:val="0024372A"/>
    <w:rsid w:val="0025061F"/>
    <w:rsid w:val="00250FCD"/>
    <w:rsid w:val="00251205"/>
    <w:rsid w:val="00253483"/>
    <w:rsid w:val="00254548"/>
    <w:rsid w:val="0026061C"/>
    <w:rsid w:val="0026219D"/>
    <w:rsid w:val="00263034"/>
    <w:rsid w:val="00265D75"/>
    <w:rsid w:val="002707DF"/>
    <w:rsid w:val="00276E85"/>
    <w:rsid w:val="00277340"/>
    <w:rsid w:val="0028435C"/>
    <w:rsid w:val="00292270"/>
    <w:rsid w:val="002A49AE"/>
    <w:rsid w:val="002B2081"/>
    <w:rsid w:val="002B2083"/>
    <w:rsid w:val="002B6223"/>
    <w:rsid w:val="002C39DD"/>
    <w:rsid w:val="002D1F5F"/>
    <w:rsid w:val="002D42CC"/>
    <w:rsid w:val="002E513A"/>
    <w:rsid w:val="002E6E76"/>
    <w:rsid w:val="002E7774"/>
    <w:rsid w:val="002F52D7"/>
    <w:rsid w:val="002F5EA9"/>
    <w:rsid w:val="00303737"/>
    <w:rsid w:val="00305D81"/>
    <w:rsid w:val="0031091E"/>
    <w:rsid w:val="003156CA"/>
    <w:rsid w:val="00324B61"/>
    <w:rsid w:val="00343C06"/>
    <w:rsid w:val="00354C68"/>
    <w:rsid w:val="00377F0E"/>
    <w:rsid w:val="00380D66"/>
    <w:rsid w:val="003871C6"/>
    <w:rsid w:val="00387DF7"/>
    <w:rsid w:val="00392BE6"/>
    <w:rsid w:val="003968EC"/>
    <w:rsid w:val="003A3B67"/>
    <w:rsid w:val="003B1EE4"/>
    <w:rsid w:val="003C6AC1"/>
    <w:rsid w:val="003E1510"/>
    <w:rsid w:val="003E3094"/>
    <w:rsid w:val="003E4EE7"/>
    <w:rsid w:val="003E4FC0"/>
    <w:rsid w:val="003E5709"/>
    <w:rsid w:val="003E5BFB"/>
    <w:rsid w:val="003E69E8"/>
    <w:rsid w:val="003F3518"/>
    <w:rsid w:val="003F3F5E"/>
    <w:rsid w:val="003F5671"/>
    <w:rsid w:val="003F74C5"/>
    <w:rsid w:val="00400A5C"/>
    <w:rsid w:val="004063CE"/>
    <w:rsid w:val="004121DA"/>
    <w:rsid w:val="00433443"/>
    <w:rsid w:val="004403AA"/>
    <w:rsid w:val="00442E8C"/>
    <w:rsid w:val="00447388"/>
    <w:rsid w:val="00454D22"/>
    <w:rsid w:val="00462C7C"/>
    <w:rsid w:val="0046496B"/>
    <w:rsid w:val="00467A32"/>
    <w:rsid w:val="00473F40"/>
    <w:rsid w:val="00474D3D"/>
    <w:rsid w:val="0047712D"/>
    <w:rsid w:val="00484E87"/>
    <w:rsid w:val="004861B1"/>
    <w:rsid w:val="004A0CEC"/>
    <w:rsid w:val="004A0D28"/>
    <w:rsid w:val="004A649B"/>
    <w:rsid w:val="004B18DC"/>
    <w:rsid w:val="004B5C6E"/>
    <w:rsid w:val="004C0CFD"/>
    <w:rsid w:val="004C3E18"/>
    <w:rsid w:val="004D5308"/>
    <w:rsid w:val="004E7FCA"/>
    <w:rsid w:val="004F039A"/>
    <w:rsid w:val="004F1066"/>
    <w:rsid w:val="004F4FE7"/>
    <w:rsid w:val="00506C0B"/>
    <w:rsid w:val="0051246C"/>
    <w:rsid w:val="0051319E"/>
    <w:rsid w:val="00515FB4"/>
    <w:rsid w:val="00521C29"/>
    <w:rsid w:val="0052529D"/>
    <w:rsid w:val="0053316C"/>
    <w:rsid w:val="00541BD4"/>
    <w:rsid w:val="0054344D"/>
    <w:rsid w:val="00550569"/>
    <w:rsid w:val="0055635C"/>
    <w:rsid w:val="00565A7B"/>
    <w:rsid w:val="0058174B"/>
    <w:rsid w:val="00590528"/>
    <w:rsid w:val="00596547"/>
    <w:rsid w:val="00596F7B"/>
    <w:rsid w:val="005A1721"/>
    <w:rsid w:val="005A50B2"/>
    <w:rsid w:val="005B2FB2"/>
    <w:rsid w:val="005B559B"/>
    <w:rsid w:val="005C407F"/>
    <w:rsid w:val="005D4526"/>
    <w:rsid w:val="005E1ED8"/>
    <w:rsid w:val="005E7A82"/>
    <w:rsid w:val="005F6070"/>
    <w:rsid w:val="006005D8"/>
    <w:rsid w:val="00601947"/>
    <w:rsid w:val="006072ED"/>
    <w:rsid w:val="00607C77"/>
    <w:rsid w:val="0062250A"/>
    <w:rsid w:val="006268E8"/>
    <w:rsid w:val="00630F19"/>
    <w:rsid w:val="00632805"/>
    <w:rsid w:val="00632EB1"/>
    <w:rsid w:val="006410DD"/>
    <w:rsid w:val="00642CC8"/>
    <w:rsid w:val="0064583D"/>
    <w:rsid w:val="00645E8D"/>
    <w:rsid w:val="00647E10"/>
    <w:rsid w:val="00650E66"/>
    <w:rsid w:val="00651CE5"/>
    <w:rsid w:val="006533A2"/>
    <w:rsid w:val="00654C43"/>
    <w:rsid w:val="006575B4"/>
    <w:rsid w:val="006620CB"/>
    <w:rsid w:val="00662DBE"/>
    <w:rsid w:val="00663FBA"/>
    <w:rsid w:val="00673015"/>
    <w:rsid w:val="00680A47"/>
    <w:rsid w:val="00694A58"/>
    <w:rsid w:val="006A21B7"/>
    <w:rsid w:val="006A42C3"/>
    <w:rsid w:val="006A680E"/>
    <w:rsid w:val="006B196D"/>
    <w:rsid w:val="006B46D8"/>
    <w:rsid w:val="006B7235"/>
    <w:rsid w:val="006C150E"/>
    <w:rsid w:val="006C2DF8"/>
    <w:rsid w:val="006C6237"/>
    <w:rsid w:val="006D04BE"/>
    <w:rsid w:val="006D439D"/>
    <w:rsid w:val="006D4536"/>
    <w:rsid w:val="006D5718"/>
    <w:rsid w:val="006D6084"/>
    <w:rsid w:val="006E11EB"/>
    <w:rsid w:val="006E4EFD"/>
    <w:rsid w:val="006F2C49"/>
    <w:rsid w:val="00707C87"/>
    <w:rsid w:val="0071168D"/>
    <w:rsid w:val="00715CD2"/>
    <w:rsid w:val="00717CD1"/>
    <w:rsid w:val="00720C84"/>
    <w:rsid w:val="00722E6D"/>
    <w:rsid w:val="007271F8"/>
    <w:rsid w:val="00733BB4"/>
    <w:rsid w:val="00735CBC"/>
    <w:rsid w:val="00742CA0"/>
    <w:rsid w:val="00744156"/>
    <w:rsid w:val="00753182"/>
    <w:rsid w:val="00756F19"/>
    <w:rsid w:val="007576AC"/>
    <w:rsid w:val="00760830"/>
    <w:rsid w:val="00761BCE"/>
    <w:rsid w:val="00762621"/>
    <w:rsid w:val="00764D90"/>
    <w:rsid w:val="00770202"/>
    <w:rsid w:val="00780015"/>
    <w:rsid w:val="00791975"/>
    <w:rsid w:val="00796452"/>
    <w:rsid w:val="007A2003"/>
    <w:rsid w:val="007B135F"/>
    <w:rsid w:val="007C073B"/>
    <w:rsid w:val="007C61F6"/>
    <w:rsid w:val="007D4F7C"/>
    <w:rsid w:val="007D71B1"/>
    <w:rsid w:val="007F0BA5"/>
    <w:rsid w:val="007F12CC"/>
    <w:rsid w:val="007F2439"/>
    <w:rsid w:val="007F44F5"/>
    <w:rsid w:val="007F7DD1"/>
    <w:rsid w:val="0080225F"/>
    <w:rsid w:val="0080405D"/>
    <w:rsid w:val="00814379"/>
    <w:rsid w:val="00844A08"/>
    <w:rsid w:val="0084581B"/>
    <w:rsid w:val="008459E1"/>
    <w:rsid w:val="00853A6B"/>
    <w:rsid w:val="008634EF"/>
    <w:rsid w:val="00870F6E"/>
    <w:rsid w:val="00872526"/>
    <w:rsid w:val="008748CB"/>
    <w:rsid w:val="00884571"/>
    <w:rsid w:val="00886F95"/>
    <w:rsid w:val="00890987"/>
    <w:rsid w:val="00893642"/>
    <w:rsid w:val="00894895"/>
    <w:rsid w:val="008966A5"/>
    <w:rsid w:val="00897C6D"/>
    <w:rsid w:val="008A2635"/>
    <w:rsid w:val="008A4F01"/>
    <w:rsid w:val="008B30B3"/>
    <w:rsid w:val="008C51BF"/>
    <w:rsid w:val="008C6A78"/>
    <w:rsid w:val="008D003C"/>
    <w:rsid w:val="008D51F1"/>
    <w:rsid w:val="008E4211"/>
    <w:rsid w:val="008E4FC0"/>
    <w:rsid w:val="008F5AD1"/>
    <w:rsid w:val="008F6D4A"/>
    <w:rsid w:val="009073B3"/>
    <w:rsid w:val="00911183"/>
    <w:rsid w:val="009126BA"/>
    <w:rsid w:val="00913774"/>
    <w:rsid w:val="00915DD0"/>
    <w:rsid w:val="00917AA2"/>
    <w:rsid w:val="00937078"/>
    <w:rsid w:val="00944665"/>
    <w:rsid w:val="00944D3B"/>
    <w:rsid w:val="009554FC"/>
    <w:rsid w:val="00955A76"/>
    <w:rsid w:val="00971287"/>
    <w:rsid w:val="00972C27"/>
    <w:rsid w:val="009847CB"/>
    <w:rsid w:val="00985CC7"/>
    <w:rsid w:val="0099336B"/>
    <w:rsid w:val="0099686E"/>
    <w:rsid w:val="009A0142"/>
    <w:rsid w:val="009A36F4"/>
    <w:rsid w:val="009B5C87"/>
    <w:rsid w:val="009B7495"/>
    <w:rsid w:val="009C7037"/>
    <w:rsid w:val="009D5AA6"/>
    <w:rsid w:val="009D7EC4"/>
    <w:rsid w:val="009E6F3B"/>
    <w:rsid w:val="009F4F48"/>
    <w:rsid w:val="00A04FAC"/>
    <w:rsid w:val="00A059F2"/>
    <w:rsid w:val="00A0751E"/>
    <w:rsid w:val="00A147D5"/>
    <w:rsid w:val="00A155C7"/>
    <w:rsid w:val="00A23ABC"/>
    <w:rsid w:val="00A27AD4"/>
    <w:rsid w:val="00A323A4"/>
    <w:rsid w:val="00A35480"/>
    <w:rsid w:val="00A370CD"/>
    <w:rsid w:val="00A3773F"/>
    <w:rsid w:val="00A40999"/>
    <w:rsid w:val="00A41AC0"/>
    <w:rsid w:val="00A42AC5"/>
    <w:rsid w:val="00A52638"/>
    <w:rsid w:val="00A62389"/>
    <w:rsid w:val="00A638F7"/>
    <w:rsid w:val="00A714CA"/>
    <w:rsid w:val="00A738FA"/>
    <w:rsid w:val="00A7415E"/>
    <w:rsid w:val="00A7524A"/>
    <w:rsid w:val="00A76F64"/>
    <w:rsid w:val="00A7745E"/>
    <w:rsid w:val="00A77567"/>
    <w:rsid w:val="00A870AC"/>
    <w:rsid w:val="00A950A4"/>
    <w:rsid w:val="00AA43F4"/>
    <w:rsid w:val="00AA7AA8"/>
    <w:rsid w:val="00AB5B46"/>
    <w:rsid w:val="00AB6931"/>
    <w:rsid w:val="00AC3C0C"/>
    <w:rsid w:val="00AC663B"/>
    <w:rsid w:val="00AD1A43"/>
    <w:rsid w:val="00AD2D0A"/>
    <w:rsid w:val="00AD6B27"/>
    <w:rsid w:val="00AE3586"/>
    <w:rsid w:val="00AE73DF"/>
    <w:rsid w:val="00AF7F7F"/>
    <w:rsid w:val="00B04D11"/>
    <w:rsid w:val="00B1111F"/>
    <w:rsid w:val="00B30A87"/>
    <w:rsid w:val="00B33741"/>
    <w:rsid w:val="00B34979"/>
    <w:rsid w:val="00B4066C"/>
    <w:rsid w:val="00B4102F"/>
    <w:rsid w:val="00B45E5A"/>
    <w:rsid w:val="00B640E0"/>
    <w:rsid w:val="00B6576C"/>
    <w:rsid w:val="00B66FE1"/>
    <w:rsid w:val="00B72A22"/>
    <w:rsid w:val="00B80A8F"/>
    <w:rsid w:val="00B92D03"/>
    <w:rsid w:val="00B94682"/>
    <w:rsid w:val="00BA236C"/>
    <w:rsid w:val="00BA3CF9"/>
    <w:rsid w:val="00BB2D1D"/>
    <w:rsid w:val="00BB3432"/>
    <w:rsid w:val="00BB453B"/>
    <w:rsid w:val="00BC2451"/>
    <w:rsid w:val="00BE0D62"/>
    <w:rsid w:val="00BE300D"/>
    <w:rsid w:val="00BE5DC8"/>
    <w:rsid w:val="00BF10EA"/>
    <w:rsid w:val="00BF2D32"/>
    <w:rsid w:val="00C0172C"/>
    <w:rsid w:val="00C128D2"/>
    <w:rsid w:val="00C129A9"/>
    <w:rsid w:val="00C17E6F"/>
    <w:rsid w:val="00C2086B"/>
    <w:rsid w:val="00C2705A"/>
    <w:rsid w:val="00C4401D"/>
    <w:rsid w:val="00C645A6"/>
    <w:rsid w:val="00C64671"/>
    <w:rsid w:val="00C77638"/>
    <w:rsid w:val="00C80189"/>
    <w:rsid w:val="00C82B4B"/>
    <w:rsid w:val="00C922CD"/>
    <w:rsid w:val="00C9692B"/>
    <w:rsid w:val="00CA002D"/>
    <w:rsid w:val="00CA1AB0"/>
    <w:rsid w:val="00CA789D"/>
    <w:rsid w:val="00CB720D"/>
    <w:rsid w:val="00CB7E0C"/>
    <w:rsid w:val="00CC43B8"/>
    <w:rsid w:val="00CC51B6"/>
    <w:rsid w:val="00CC5852"/>
    <w:rsid w:val="00CD1C54"/>
    <w:rsid w:val="00CE3A8E"/>
    <w:rsid w:val="00CE618D"/>
    <w:rsid w:val="00D076A5"/>
    <w:rsid w:val="00D14F3F"/>
    <w:rsid w:val="00D15B17"/>
    <w:rsid w:val="00D177BC"/>
    <w:rsid w:val="00D2308B"/>
    <w:rsid w:val="00D32C40"/>
    <w:rsid w:val="00D3543A"/>
    <w:rsid w:val="00D3797E"/>
    <w:rsid w:val="00D40FFF"/>
    <w:rsid w:val="00D43D10"/>
    <w:rsid w:val="00D504E2"/>
    <w:rsid w:val="00D5349B"/>
    <w:rsid w:val="00D77B72"/>
    <w:rsid w:val="00D95A57"/>
    <w:rsid w:val="00DA2C3B"/>
    <w:rsid w:val="00DA543F"/>
    <w:rsid w:val="00DB35B5"/>
    <w:rsid w:val="00DB41F9"/>
    <w:rsid w:val="00DB4733"/>
    <w:rsid w:val="00DB545C"/>
    <w:rsid w:val="00DB6480"/>
    <w:rsid w:val="00DC414E"/>
    <w:rsid w:val="00DC47EA"/>
    <w:rsid w:val="00DD1DF9"/>
    <w:rsid w:val="00DD563F"/>
    <w:rsid w:val="00DE1DB9"/>
    <w:rsid w:val="00DE5E3D"/>
    <w:rsid w:val="00E052F8"/>
    <w:rsid w:val="00E101DD"/>
    <w:rsid w:val="00E101F4"/>
    <w:rsid w:val="00E15DD4"/>
    <w:rsid w:val="00E212E5"/>
    <w:rsid w:val="00E22412"/>
    <w:rsid w:val="00E23F4A"/>
    <w:rsid w:val="00E33D5A"/>
    <w:rsid w:val="00E341DB"/>
    <w:rsid w:val="00E34FA7"/>
    <w:rsid w:val="00E41BCA"/>
    <w:rsid w:val="00E44ABA"/>
    <w:rsid w:val="00E61517"/>
    <w:rsid w:val="00E617D0"/>
    <w:rsid w:val="00E63061"/>
    <w:rsid w:val="00E642CB"/>
    <w:rsid w:val="00E677B1"/>
    <w:rsid w:val="00E71521"/>
    <w:rsid w:val="00E730DF"/>
    <w:rsid w:val="00E74413"/>
    <w:rsid w:val="00E7522C"/>
    <w:rsid w:val="00E77FD1"/>
    <w:rsid w:val="00E81265"/>
    <w:rsid w:val="00E848DA"/>
    <w:rsid w:val="00E90880"/>
    <w:rsid w:val="00E96DF5"/>
    <w:rsid w:val="00EA02AE"/>
    <w:rsid w:val="00EA68D7"/>
    <w:rsid w:val="00EB04EA"/>
    <w:rsid w:val="00EB1B50"/>
    <w:rsid w:val="00EC495C"/>
    <w:rsid w:val="00EC497C"/>
    <w:rsid w:val="00ED01BD"/>
    <w:rsid w:val="00ED69A5"/>
    <w:rsid w:val="00EE099C"/>
    <w:rsid w:val="00EE448F"/>
    <w:rsid w:val="00EE5B19"/>
    <w:rsid w:val="00EF7C32"/>
    <w:rsid w:val="00F0063E"/>
    <w:rsid w:val="00F1388C"/>
    <w:rsid w:val="00F16B88"/>
    <w:rsid w:val="00F224AC"/>
    <w:rsid w:val="00F2330D"/>
    <w:rsid w:val="00F36B5A"/>
    <w:rsid w:val="00F42C05"/>
    <w:rsid w:val="00F441C2"/>
    <w:rsid w:val="00F5379F"/>
    <w:rsid w:val="00F54547"/>
    <w:rsid w:val="00F547FE"/>
    <w:rsid w:val="00F55F80"/>
    <w:rsid w:val="00F5660C"/>
    <w:rsid w:val="00F570E4"/>
    <w:rsid w:val="00F65F93"/>
    <w:rsid w:val="00F70251"/>
    <w:rsid w:val="00F726CA"/>
    <w:rsid w:val="00F73543"/>
    <w:rsid w:val="00F75ACB"/>
    <w:rsid w:val="00F821A4"/>
    <w:rsid w:val="00F86A3B"/>
    <w:rsid w:val="00F92291"/>
    <w:rsid w:val="00F9301F"/>
    <w:rsid w:val="00F93E9E"/>
    <w:rsid w:val="00F97B92"/>
    <w:rsid w:val="00FB23F6"/>
    <w:rsid w:val="00FC6348"/>
    <w:rsid w:val="00FC7255"/>
    <w:rsid w:val="00FD1161"/>
    <w:rsid w:val="00FD32F2"/>
    <w:rsid w:val="00FD5496"/>
    <w:rsid w:val="00FE108B"/>
    <w:rsid w:val="00FE2CD3"/>
    <w:rsid w:val="00FE6A81"/>
    <w:rsid w:val="00FF0ACC"/>
    <w:rsid w:val="00FF68F7"/>
    <w:rsid w:val="00FF750B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DB9"/>
  </w:style>
  <w:style w:type="paragraph" w:styleId="Heading1">
    <w:name w:val="heading 1"/>
    <w:basedOn w:val="Normal"/>
    <w:next w:val="Normal"/>
    <w:link w:val="Heading1Char"/>
    <w:uiPriority w:val="9"/>
    <w:qFormat/>
    <w:rsid w:val="00DE1DB9"/>
    <w:pPr>
      <w:outlineLvl w:val="0"/>
    </w:pPr>
    <w:rPr>
      <w:b/>
      <w:sz w:val="44"/>
      <w:szCs w:val="44"/>
    </w:rPr>
  </w:style>
  <w:style w:type="paragraph" w:styleId="Heading2">
    <w:name w:val="heading 2"/>
    <w:basedOn w:val="Normal"/>
    <w:link w:val="Heading2Char"/>
    <w:uiPriority w:val="9"/>
    <w:qFormat/>
    <w:rsid w:val="00DE1DB9"/>
    <w:pPr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DB9"/>
    <w:pPr>
      <w:outlineLvl w:val="2"/>
    </w:pPr>
    <w:rPr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E1DB9"/>
    <w:pPr>
      <w:outlineLvl w:val="3"/>
    </w:pPr>
    <w:rPr>
      <w:b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DB9"/>
    <w:rPr>
      <w:b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DE1DB9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E1DB9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E1DB9"/>
    <w:rPr>
      <w:u w:val="single"/>
    </w:rPr>
  </w:style>
  <w:style w:type="paragraph" w:styleId="ListParagraph">
    <w:name w:val="List Paragraph"/>
    <w:basedOn w:val="Normal"/>
    <w:uiPriority w:val="34"/>
    <w:qFormat/>
    <w:rsid w:val="00DE1DB9"/>
    <w:pPr>
      <w:ind w:left="720"/>
      <w:contextualSpacing/>
    </w:pPr>
  </w:style>
  <w:style w:type="character" w:customStyle="1" w:styleId="reference-text">
    <w:name w:val="reference-text"/>
    <w:basedOn w:val="DefaultParagraphFont"/>
    <w:rsid w:val="00DE1DB9"/>
  </w:style>
  <w:style w:type="paragraph" w:styleId="Caption">
    <w:name w:val="caption"/>
    <w:basedOn w:val="Normal"/>
    <w:next w:val="Normal"/>
    <w:uiPriority w:val="35"/>
    <w:unhideWhenUsed/>
    <w:qFormat/>
    <w:rsid w:val="00DE1DB9"/>
    <w:pPr>
      <w:keepNext/>
      <w:spacing w:line="240" w:lineRule="auto"/>
      <w:ind w:left="1440" w:hanging="720"/>
    </w:pPr>
    <w:rPr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DB9"/>
  </w:style>
  <w:style w:type="paragraph" w:styleId="Footer">
    <w:name w:val="footer"/>
    <w:basedOn w:val="Normal"/>
    <w:link w:val="FooterChar"/>
    <w:uiPriority w:val="99"/>
    <w:unhideWhenUsed/>
    <w:rsid w:val="00DE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DB9"/>
  </w:style>
  <w:style w:type="paragraph" w:styleId="BalloonText">
    <w:name w:val="Balloon Text"/>
    <w:basedOn w:val="Normal"/>
    <w:link w:val="BalloonTextChar"/>
    <w:uiPriority w:val="99"/>
    <w:semiHidden/>
    <w:unhideWhenUsed/>
    <w:rsid w:val="00DE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DB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DE1DB9"/>
  </w:style>
  <w:style w:type="character" w:styleId="CommentReference">
    <w:name w:val="annotation reference"/>
    <w:basedOn w:val="DefaultParagraphFont"/>
    <w:uiPriority w:val="99"/>
    <w:semiHidden/>
    <w:unhideWhenUsed/>
    <w:rsid w:val="008D0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03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968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customStyle="1" w:styleId="ListParagraph1">
    <w:name w:val="List Paragraph1"/>
    <w:basedOn w:val="Normal"/>
    <w:rsid w:val="00AA43F4"/>
    <w:pPr>
      <w:suppressAutoHyphens/>
    </w:pPr>
    <w:rPr>
      <w:rFonts w:ascii="Calibri" w:eastAsia="Arial" w:hAnsi="Calibri" w:cs="Times New Roman"/>
      <w:kern w:val="1"/>
      <w:lang w:val="de-DE" w:eastAsia="ar-SA"/>
    </w:rPr>
  </w:style>
  <w:style w:type="character" w:styleId="Hyperlink">
    <w:name w:val="Hyperlink"/>
    <w:basedOn w:val="DefaultParagraphFont"/>
    <w:uiPriority w:val="99"/>
    <w:unhideWhenUsed/>
    <w:rsid w:val="00E81265"/>
    <w:rPr>
      <w:color w:val="0000FF" w:themeColor="hyperlink"/>
      <w:u w:val="single"/>
    </w:rPr>
  </w:style>
  <w:style w:type="character" w:customStyle="1" w:styleId="xbe">
    <w:name w:val="_xbe"/>
    <w:basedOn w:val="DefaultParagraphFont"/>
    <w:rsid w:val="00A27AD4"/>
  </w:style>
  <w:style w:type="character" w:customStyle="1" w:styleId="st">
    <w:name w:val="st"/>
    <w:basedOn w:val="DefaultParagraphFont"/>
    <w:rsid w:val="00FE6A81"/>
  </w:style>
  <w:style w:type="character" w:customStyle="1" w:styleId="journal">
    <w:name w:val="journal"/>
    <w:basedOn w:val="DefaultParagraphFont"/>
    <w:rsid w:val="003F3F5E"/>
  </w:style>
  <w:style w:type="character" w:customStyle="1" w:styleId="jnumber">
    <w:name w:val="jnumber"/>
    <w:basedOn w:val="DefaultParagraphFont"/>
    <w:rsid w:val="003F3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DB9"/>
  </w:style>
  <w:style w:type="paragraph" w:styleId="Heading1">
    <w:name w:val="heading 1"/>
    <w:basedOn w:val="Normal"/>
    <w:next w:val="Normal"/>
    <w:link w:val="Heading1Char"/>
    <w:uiPriority w:val="9"/>
    <w:qFormat/>
    <w:rsid w:val="00DE1DB9"/>
    <w:pPr>
      <w:outlineLvl w:val="0"/>
    </w:pPr>
    <w:rPr>
      <w:b/>
      <w:sz w:val="44"/>
      <w:szCs w:val="44"/>
    </w:rPr>
  </w:style>
  <w:style w:type="paragraph" w:styleId="Heading2">
    <w:name w:val="heading 2"/>
    <w:basedOn w:val="Normal"/>
    <w:link w:val="Heading2Char"/>
    <w:uiPriority w:val="9"/>
    <w:qFormat/>
    <w:rsid w:val="00DE1DB9"/>
    <w:pPr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DB9"/>
    <w:pPr>
      <w:outlineLvl w:val="2"/>
    </w:pPr>
    <w:rPr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E1DB9"/>
    <w:pPr>
      <w:outlineLvl w:val="3"/>
    </w:pPr>
    <w:rPr>
      <w:b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DB9"/>
    <w:rPr>
      <w:b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DE1DB9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E1DB9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E1DB9"/>
    <w:rPr>
      <w:u w:val="single"/>
    </w:rPr>
  </w:style>
  <w:style w:type="paragraph" w:styleId="ListParagraph">
    <w:name w:val="List Paragraph"/>
    <w:basedOn w:val="Normal"/>
    <w:uiPriority w:val="34"/>
    <w:qFormat/>
    <w:rsid w:val="00DE1DB9"/>
    <w:pPr>
      <w:ind w:left="720"/>
      <w:contextualSpacing/>
    </w:pPr>
  </w:style>
  <w:style w:type="character" w:customStyle="1" w:styleId="reference-text">
    <w:name w:val="reference-text"/>
    <w:basedOn w:val="DefaultParagraphFont"/>
    <w:rsid w:val="00DE1DB9"/>
  </w:style>
  <w:style w:type="paragraph" w:styleId="Caption">
    <w:name w:val="caption"/>
    <w:basedOn w:val="Normal"/>
    <w:next w:val="Normal"/>
    <w:uiPriority w:val="35"/>
    <w:unhideWhenUsed/>
    <w:qFormat/>
    <w:rsid w:val="00DE1DB9"/>
    <w:pPr>
      <w:keepNext/>
      <w:spacing w:line="240" w:lineRule="auto"/>
      <w:ind w:left="1440" w:hanging="720"/>
    </w:pPr>
    <w:rPr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DB9"/>
  </w:style>
  <w:style w:type="paragraph" w:styleId="Footer">
    <w:name w:val="footer"/>
    <w:basedOn w:val="Normal"/>
    <w:link w:val="FooterChar"/>
    <w:uiPriority w:val="99"/>
    <w:unhideWhenUsed/>
    <w:rsid w:val="00DE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DB9"/>
  </w:style>
  <w:style w:type="paragraph" w:styleId="BalloonText">
    <w:name w:val="Balloon Text"/>
    <w:basedOn w:val="Normal"/>
    <w:link w:val="BalloonTextChar"/>
    <w:uiPriority w:val="99"/>
    <w:semiHidden/>
    <w:unhideWhenUsed/>
    <w:rsid w:val="00DE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DB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DE1DB9"/>
  </w:style>
  <w:style w:type="character" w:styleId="CommentReference">
    <w:name w:val="annotation reference"/>
    <w:basedOn w:val="DefaultParagraphFont"/>
    <w:uiPriority w:val="99"/>
    <w:semiHidden/>
    <w:unhideWhenUsed/>
    <w:rsid w:val="008D0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03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968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customStyle="1" w:styleId="ListParagraph1">
    <w:name w:val="List Paragraph1"/>
    <w:basedOn w:val="Normal"/>
    <w:rsid w:val="00AA43F4"/>
    <w:pPr>
      <w:suppressAutoHyphens/>
    </w:pPr>
    <w:rPr>
      <w:rFonts w:ascii="Calibri" w:eastAsia="Arial" w:hAnsi="Calibri" w:cs="Times New Roman"/>
      <w:kern w:val="1"/>
      <w:lang w:val="de-DE" w:eastAsia="ar-SA"/>
    </w:rPr>
  </w:style>
  <w:style w:type="character" w:styleId="Hyperlink">
    <w:name w:val="Hyperlink"/>
    <w:basedOn w:val="DefaultParagraphFont"/>
    <w:uiPriority w:val="99"/>
    <w:unhideWhenUsed/>
    <w:rsid w:val="00E81265"/>
    <w:rPr>
      <w:color w:val="0000FF" w:themeColor="hyperlink"/>
      <w:u w:val="single"/>
    </w:rPr>
  </w:style>
  <w:style w:type="character" w:customStyle="1" w:styleId="xbe">
    <w:name w:val="_xbe"/>
    <w:basedOn w:val="DefaultParagraphFont"/>
    <w:rsid w:val="00A27AD4"/>
  </w:style>
  <w:style w:type="character" w:customStyle="1" w:styleId="st">
    <w:name w:val="st"/>
    <w:basedOn w:val="DefaultParagraphFont"/>
    <w:rsid w:val="00FE6A81"/>
  </w:style>
  <w:style w:type="character" w:customStyle="1" w:styleId="journal">
    <w:name w:val="journal"/>
    <w:basedOn w:val="DefaultParagraphFont"/>
    <w:rsid w:val="003F3F5E"/>
  </w:style>
  <w:style w:type="character" w:customStyle="1" w:styleId="jnumber">
    <w:name w:val="jnumber"/>
    <w:basedOn w:val="DefaultParagraphFont"/>
    <w:rsid w:val="003F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en.wikipedia.org/wiki/San_Diego,_California" TargetMode="Externa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en.wikipedia.org/wiki/United_States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chart" Target="charts/chart2.xml"/><Relationship Id="rId28" Type="http://schemas.openxmlformats.org/officeDocument/2006/relationships/footer" Target="footer2.xml"/><Relationship Id="rId36" Type="http://schemas.microsoft.com/office/2011/relationships/commentsExtended" Target="commentsExtended.xml"/><Relationship Id="rId10" Type="http://schemas.openxmlformats.org/officeDocument/2006/relationships/image" Target="media/image2.png"/><Relationship Id="rId19" Type="http://schemas.openxmlformats.org/officeDocument/2006/relationships/hyperlink" Target="https://en.wikipedia.org/wiki/Hercules,_California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https://en.wikipedia.org/wiki/United_States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ntranet.ufz.de\dfs\Home\lambrech\0Dissertation\FL420W\Flowcyt\Fixierungstests\Fixierungstes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intranet.ufz.de\dfs\Home\lambrech\0Dissertation\FL420W\Reaktorscreening\TRFLP\Data\summa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85888171433593"/>
          <c:y val="6.4698939967356039E-2"/>
          <c:w val="0.66132882383850289"/>
          <c:h val="0.73078717188990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figure!$P$30</c:f>
              <c:strCache>
                <c:ptCount val="1"/>
                <c:pt idx="0">
                  <c:v>rel. abundance of F420 Fluorescent cells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figure!$V$31:$V$36</c:f>
                <c:numCache>
                  <c:formatCode>General</c:formatCode>
                  <c:ptCount val="6"/>
                  <c:pt idx="0">
                    <c:v>0.40235158760595691</c:v>
                  </c:pt>
                  <c:pt idx="1">
                    <c:v>0.12753731370283017</c:v>
                  </c:pt>
                  <c:pt idx="2">
                    <c:v>0.10837825295770052</c:v>
                  </c:pt>
                  <c:pt idx="3">
                    <c:v>0.35029897412049033</c:v>
                  </c:pt>
                  <c:pt idx="4">
                    <c:v>0.10448942459061608</c:v>
                  </c:pt>
                  <c:pt idx="5">
                    <c:v>5.2541441170620339E-2</c:v>
                  </c:pt>
                </c:numCache>
              </c:numRef>
            </c:plus>
            <c:minus>
              <c:numRef>
                <c:f>figure!$V$31:$V$36</c:f>
                <c:numCache>
                  <c:formatCode>General</c:formatCode>
                  <c:ptCount val="6"/>
                  <c:pt idx="0">
                    <c:v>0.40235158760595691</c:v>
                  </c:pt>
                  <c:pt idx="1">
                    <c:v>0.12753731370283017</c:v>
                  </c:pt>
                  <c:pt idx="2">
                    <c:v>0.10837825295770052</c:v>
                  </c:pt>
                  <c:pt idx="3">
                    <c:v>0.35029897412049033</c:v>
                  </c:pt>
                  <c:pt idx="4">
                    <c:v>0.10448942459061608</c:v>
                  </c:pt>
                  <c:pt idx="5">
                    <c:v>5.2541441170620339E-2</c:v>
                  </c:pt>
                </c:numCache>
              </c:numRef>
            </c:minus>
            <c:spPr>
              <a:ln w="19050"/>
            </c:spPr>
          </c:errBars>
          <c:cat>
            <c:strRef>
              <c:f>figure!$O$31:$O$36</c:f>
              <c:strCache>
                <c:ptCount val="6"/>
                <c:pt idx="0">
                  <c:v>control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strCache>
            </c:strRef>
          </c:cat>
          <c:val>
            <c:numRef>
              <c:f>figure!$P$31:$P$36</c:f>
              <c:numCache>
                <c:formatCode>0.00</c:formatCode>
                <c:ptCount val="6"/>
                <c:pt idx="0">
                  <c:v>5.0073589742636093</c:v>
                </c:pt>
                <c:pt idx="1">
                  <c:v>4.5089961254541624</c:v>
                </c:pt>
                <c:pt idx="2">
                  <c:v>4.5372977595323984</c:v>
                </c:pt>
                <c:pt idx="3">
                  <c:v>3.5656197349493866</c:v>
                </c:pt>
                <c:pt idx="4">
                  <c:v>3.0377101519654466</c:v>
                </c:pt>
                <c:pt idx="5">
                  <c:v>1.2447706640260578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6B-4A00-A3AF-29A8FB74CFB1}"/>
            </c:ext>
          </c:extLst>
        </c:ser>
        <c:ser>
          <c:idx val="1"/>
          <c:order val="1"/>
          <c:tx>
            <c:strRef>
              <c:f>figure!$Q$30</c:f>
              <c:strCache>
                <c:ptCount val="1"/>
                <c:pt idx="0">
                  <c:v>pad</c:v>
                </c:pt>
              </c:strCache>
            </c:strRef>
          </c:tx>
          <c:invertIfNegative val="0"/>
          <c:cat>
            <c:strRef>
              <c:f>figure!$O$31:$O$36</c:f>
              <c:strCache>
                <c:ptCount val="6"/>
                <c:pt idx="0">
                  <c:v>control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strCache>
            </c:strRef>
          </c:cat>
          <c:val>
            <c:numRef>
              <c:f>figure!$Q$31:$Q$36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6B-4A00-A3AF-29A8FB74CF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5"/>
        <c:axId val="107325312"/>
        <c:axId val="107339776"/>
      </c:barChart>
      <c:barChart>
        <c:barDir val="col"/>
        <c:grouping val="clustered"/>
        <c:varyColors val="0"/>
        <c:ser>
          <c:idx val="2"/>
          <c:order val="2"/>
          <c:tx>
            <c:strRef>
              <c:f>figure!$R$30</c:f>
              <c:strCache>
                <c:ptCount val="1"/>
                <c:pt idx="0">
                  <c:v>pad</c:v>
                </c:pt>
              </c:strCache>
            </c:strRef>
          </c:tx>
          <c:invertIfNegative val="0"/>
          <c:cat>
            <c:strRef>
              <c:f>figure!$O$31:$O$36</c:f>
              <c:strCache>
                <c:ptCount val="6"/>
                <c:pt idx="0">
                  <c:v>control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strCache>
            </c:strRef>
          </c:cat>
          <c:val>
            <c:numRef>
              <c:f>figure!$R$31:$R$36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6B-4A00-A3AF-29A8FB74CFB1}"/>
            </c:ext>
          </c:extLst>
        </c:ser>
        <c:ser>
          <c:idx val="3"/>
          <c:order val="3"/>
          <c:tx>
            <c:strRef>
              <c:f>figure!$S$30</c:f>
              <c:strCache>
                <c:ptCount val="1"/>
                <c:pt idx="0">
                  <c:v>Mean F420 Fluroescence intensity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12700"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figure!$X$31:$X$36</c:f>
                <c:numCache>
                  <c:formatCode>General</c:formatCode>
                  <c:ptCount val="6"/>
                  <c:pt idx="0">
                    <c:v>1.2579745625409122</c:v>
                  </c:pt>
                  <c:pt idx="1">
                    <c:v>0.7637626158259736</c:v>
                  </c:pt>
                  <c:pt idx="2">
                    <c:v>0.5</c:v>
                  </c:pt>
                  <c:pt idx="3">
                    <c:v>0.84852813742385802</c:v>
                  </c:pt>
                  <c:pt idx="4">
                    <c:v>5.2495237879259102</c:v>
                  </c:pt>
                  <c:pt idx="5">
                    <c:v>4.2256163258551425</c:v>
                  </c:pt>
                </c:numCache>
              </c:numRef>
            </c:plus>
            <c:minus>
              <c:numRef>
                <c:f>figure!$X$31:$X$36</c:f>
                <c:numCache>
                  <c:formatCode>General</c:formatCode>
                  <c:ptCount val="6"/>
                  <c:pt idx="0">
                    <c:v>1.2579745625409122</c:v>
                  </c:pt>
                  <c:pt idx="1">
                    <c:v>0.7637626158259736</c:v>
                  </c:pt>
                  <c:pt idx="2">
                    <c:v>0.5</c:v>
                  </c:pt>
                  <c:pt idx="3">
                    <c:v>0.84852813742385802</c:v>
                  </c:pt>
                  <c:pt idx="4">
                    <c:v>5.2495237879259102</c:v>
                  </c:pt>
                  <c:pt idx="5">
                    <c:v>4.2256163258551425</c:v>
                  </c:pt>
                </c:numCache>
              </c:numRef>
            </c:minus>
            <c:spPr>
              <a:ln w="19050"/>
            </c:spPr>
          </c:errBars>
          <c:cat>
            <c:strRef>
              <c:f>figure!$O$31:$O$36</c:f>
              <c:strCache>
                <c:ptCount val="6"/>
                <c:pt idx="0">
                  <c:v>control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strCache>
            </c:strRef>
          </c:cat>
          <c:val>
            <c:numRef>
              <c:f>figure!$S$31:$S$36</c:f>
              <c:numCache>
                <c:formatCode>0.00</c:formatCode>
                <c:ptCount val="6"/>
                <c:pt idx="0">
                  <c:v>93</c:v>
                </c:pt>
                <c:pt idx="1">
                  <c:v>104.3333333333333</c:v>
                </c:pt>
                <c:pt idx="2">
                  <c:v>112</c:v>
                </c:pt>
                <c:pt idx="3">
                  <c:v>19.600000000000001</c:v>
                </c:pt>
                <c:pt idx="4">
                  <c:v>91.899999999999991</c:v>
                </c:pt>
                <c:pt idx="5">
                  <c:v>61.566666666666627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F6B-4A00-A3AF-29A8FB74CF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5"/>
        <c:axId val="109600768"/>
        <c:axId val="107341696"/>
      </c:barChart>
      <c:catAx>
        <c:axId val="107325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ctr">
                  <a:defRPr sz="1100"/>
                </a:pPr>
                <a:r>
                  <a:rPr lang="en-US" sz="1100" b="0"/>
                  <a:t>storage</a:t>
                </a:r>
                <a:r>
                  <a:rPr lang="en-US" sz="1100" b="0" baseline="0"/>
                  <a:t> / fixation method</a:t>
                </a:r>
                <a:endParaRPr lang="en-US" sz="1100" b="0"/>
              </a:p>
            </c:rich>
          </c:tx>
          <c:layout>
            <c:manualLayout>
              <c:xMode val="edge"/>
              <c:yMode val="edge"/>
              <c:x val="0.32632853911636844"/>
              <c:y val="0.8971784254891769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/>
            </a:pPr>
            <a:endParaRPr lang="en-US"/>
          </a:p>
        </c:txPr>
        <c:crossAx val="107339776"/>
        <c:crosses val="autoZero"/>
        <c:auto val="1"/>
        <c:lblAlgn val="ctr"/>
        <c:lblOffset val="100"/>
        <c:noMultiLvlLbl val="0"/>
      </c:catAx>
      <c:valAx>
        <c:axId val="10733977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 b="0">
                    <a:solidFill>
                      <a:sysClr val="windowText" lastClr="000000"/>
                    </a:solidFill>
                  </a:defRPr>
                </a:pPr>
                <a:r>
                  <a:rPr lang="en-US" sz="1100" b="0">
                    <a:solidFill>
                      <a:sysClr val="windowText" lastClr="000000"/>
                    </a:solidFill>
                  </a:rPr>
                  <a:t>rel.</a:t>
                </a:r>
                <a:r>
                  <a:rPr lang="en-US" sz="1100" b="0" baseline="0">
                    <a:solidFill>
                      <a:sysClr val="windowText" lastClr="000000"/>
                    </a:solidFill>
                  </a:rPr>
                  <a:t> abundance F420+ [%]</a:t>
                </a:r>
                <a:endParaRPr lang="en-US" sz="1100" b="0" baseline="-2500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2.0284900254144873E-2"/>
              <c:y val="0.13065813074081731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1050">
                <a:solidFill>
                  <a:sysClr val="windowText" lastClr="000000"/>
                </a:solidFill>
              </a:defRPr>
            </a:pPr>
            <a:endParaRPr lang="en-US"/>
          </a:p>
        </c:txPr>
        <c:crossAx val="107325312"/>
        <c:crosses val="autoZero"/>
        <c:crossBetween val="between"/>
      </c:valAx>
      <c:valAx>
        <c:axId val="107341696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sz="1000" b="0">
                    <a:solidFill>
                      <a:sysClr val="windowText" lastClr="000000"/>
                    </a:solidFill>
                  </a:defRPr>
                </a:pPr>
                <a:r>
                  <a:rPr lang="en-US" sz="1000" b="0">
                    <a:solidFill>
                      <a:sysClr val="windowText" lastClr="000000"/>
                    </a:solidFill>
                  </a:rPr>
                  <a:t>mean</a:t>
                </a:r>
                <a:r>
                  <a:rPr lang="en-US" sz="1000" b="0" baseline="0">
                    <a:solidFill>
                      <a:sysClr val="windowText" lastClr="000000"/>
                    </a:solidFill>
                  </a:rPr>
                  <a:t> F</a:t>
                </a:r>
                <a:r>
                  <a:rPr lang="en-US" sz="1000" b="0" baseline="-25000">
                    <a:solidFill>
                      <a:sysClr val="windowText" lastClr="000000"/>
                    </a:solidFill>
                  </a:rPr>
                  <a:t>420</a:t>
                </a:r>
                <a:r>
                  <a:rPr lang="en-US" sz="1000" b="0" baseline="0">
                    <a:solidFill>
                      <a:sysClr val="windowText" lastClr="000000"/>
                    </a:solidFill>
                  </a:rPr>
                  <a:t> autofluorescence intensity</a:t>
                </a:r>
                <a:endParaRPr lang="en-US" sz="1000" b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8991983789999749"/>
              <c:y val="0.1158004414126038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solidFill>
                  <a:sysClr val="windowText" lastClr="000000"/>
                </a:solidFill>
              </a:defRPr>
            </a:pPr>
            <a:endParaRPr lang="en-US"/>
          </a:p>
        </c:txPr>
        <c:crossAx val="109600768"/>
        <c:crosses val="max"/>
        <c:crossBetween val="between"/>
      </c:valAx>
      <c:catAx>
        <c:axId val="1096007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0734169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17"/>
          <c:order val="0"/>
          <c:tx>
            <c:strRef>
              <c:f>'reduced 1'!$S$3</c:f>
              <c:strCache>
                <c:ptCount val="1"/>
                <c:pt idx="0">
                  <c:v>440 bp</c:v>
                </c:pt>
              </c:strCache>
            </c:strRef>
          </c:tx>
          <c:spPr>
            <a:solidFill>
              <a:srgbClr val="F8F8F8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1'!$S$4:$S$11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3.4570396227570611E-2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C4-41E8-9EA2-39032863E169}"/>
            </c:ext>
          </c:extLst>
        </c:ser>
        <c:ser>
          <c:idx val="16"/>
          <c:order val="1"/>
          <c:tx>
            <c:strRef>
              <c:f>'reduced 1'!$R$3</c:f>
              <c:strCache>
                <c:ptCount val="1"/>
                <c:pt idx="0">
                  <c:v>433 bp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1'!$R$4:$R$11</c:f>
              <c:numCache>
                <c:formatCode>General</c:formatCode>
                <c:ptCount val="8"/>
                <c:pt idx="0">
                  <c:v>5.022948885734832E-2</c:v>
                </c:pt>
                <c:pt idx="1">
                  <c:v>2.3907031166897092E-2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0.1780192104954901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DC4-41E8-9EA2-39032863E169}"/>
            </c:ext>
          </c:extLst>
        </c:ser>
        <c:ser>
          <c:idx val="15"/>
          <c:order val="2"/>
          <c:tx>
            <c:strRef>
              <c:f>'reduced 1'!$Q$3</c:f>
              <c:strCache>
                <c:ptCount val="1"/>
                <c:pt idx="0">
                  <c:v>208 bp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1'!$Q$4:$Q$11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1.4640260716971699E-2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DC4-41E8-9EA2-39032863E169}"/>
            </c:ext>
          </c:extLst>
        </c:ser>
        <c:ser>
          <c:idx val="14"/>
          <c:order val="3"/>
          <c:tx>
            <c:strRef>
              <c:f>'reduced 1'!$P$3</c:f>
              <c:strCache>
                <c:ptCount val="1"/>
                <c:pt idx="0">
                  <c:v>127 bp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1'!$P$4:$P$11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0.19526197041865095</c:v>
                </c:pt>
                <c:pt idx="6">
                  <c:v>1.4290734450040995E-2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DC4-41E8-9EA2-39032863E169}"/>
            </c:ext>
          </c:extLst>
        </c:ser>
        <c:ser>
          <c:idx val="13"/>
          <c:order val="4"/>
          <c:tx>
            <c:strRef>
              <c:f>'reduced 1'!$O$3</c:f>
              <c:strCache>
                <c:ptCount val="1"/>
                <c:pt idx="0">
                  <c:v>57 bp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1'!$O$4:$O$11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1.2494718416128399E-2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DC4-41E8-9EA2-39032863E169}"/>
            </c:ext>
          </c:extLst>
        </c:ser>
        <c:ser>
          <c:idx val="12"/>
          <c:order val="5"/>
          <c:tx>
            <c:strRef>
              <c:f>'reduced 1'!$N$3</c:f>
              <c:strCache>
                <c:ptCount val="1"/>
                <c:pt idx="0">
                  <c:v>51 bp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1'!$N$4:$N$11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8.0280074847588565E-3</c:v>
                </c:pt>
                <c:pt idx="5">
                  <c:v>1.3411882677362704E-2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DC4-41E8-9EA2-39032863E169}"/>
            </c:ext>
          </c:extLst>
        </c:ser>
        <c:ser>
          <c:idx val="11"/>
          <c:order val="6"/>
          <c:tx>
            <c:strRef>
              <c:f>'reduced 1'!$M$3</c:f>
              <c:strCache>
                <c:ptCount val="1"/>
                <c:pt idx="0">
                  <c:v>443 bp Methanobacterium ivanovii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1'!$M$4:$M$11</c:f>
              <c:numCache>
                <c:formatCode>General</c:formatCode>
                <c:ptCount val="8"/>
                <c:pt idx="0">
                  <c:v>0.107315994175223</c:v>
                </c:pt>
                <c:pt idx="1">
                  <c:v>0.12033294330390402</c:v>
                </c:pt>
                <c:pt idx="2">
                  <c:v>0.21061803204023807</c:v>
                </c:pt>
                <c:pt idx="3">
                  <c:v>2.9150590973115301E-2</c:v>
                </c:pt>
                <c:pt idx="4">
                  <c:v>0</c:v>
                </c:pt>
                <c:pt idx="5">
                  <c:v>0.35918776635748323</c:v>
                </c:pt>
                <c:pt idx="6">
                  <c:v>2.4335246573737809E-2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DC4-41E8-9EA2-39032863E169}"/>
            </c:ext>
          </c:extLst>
        </c:ser>
        <c:ser>
          <c:idx val="10"/>
          <c:order val="7"/>
          <c:tx>
            <c:strRef>
              <c:f>'reduced 1'!$L$3</c:f>
              <c:strCache>
                <c:ptCount val="1"/>
                <c:pt idx="0">
                  <c:v>436 bp Methanobacterium formicicum</c:v>
                </c:pt>
              </c:strCache>
            </c:strRef>
          </c:tx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1'!$L$4:$L$11</c:f>
              <c:numCache>
                <c:formatCode>General</c:formatCode>
                <c:ptCount val="8"/>
                <c:pt idx="0">
                  <c:v>2.6672319404250619E-2</c:v>
                </c:pt>
                <c:pt idx="1">
                  <c:v>2.3534730347835285E-2</c:v>
                </c:pt>
                <c:pt idx="2">
                  <c:v>3.9624547020733113E-2</c:v>
                </c:pt>
                <c:pt idx="3">
                  <c:v>1.0380304978871898E-2</c:v>
                </c:pt>
                <c:pt idx="4">
                  <c:v>0</c:v>
                </c:pt>
                <c:pt idx="5">
                  <c:v>8.0596640762095856E-2</c:v>
                </c:pt>
                <c:pt idx="6">
                  <c:v>9.4002577017687702E-3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DC4-41E8-9EA2-39032863E169}"/>
            </c:ext>
          </c:extLst>
        </c:ser>
        <c:ser>
          <c:idx val="9"/>
          <c:order val="8"/>
          <c:tx>
            <c:strRef>
              <c:f>'reduced 1'!$K$3</c:f>
              <c:strCache>
                <c:ptCount val="1"/>
                <c:pt idx="0">
                  <c:v>368 bp Candidatus Methanomethylophilus alvus</c:v>
                </c:pt>
              </c:strCache>
            </c:strRef>
          </c:tx>
          <c:spPr>
            <a:solidFill>
              <a:srgbClr val="FF9900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1'!$K$4:$K$11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0.67389307367260742</c:v>
                </c:pt>
                <c:pt idx="4">
                  <c:v>0.35836301080461225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DC4-41E8-9EA2-39032863E169}"/>
            </c:ext>
          </c:extLst>
        </c:ser>
        <c:ser>
          <c:idx val="8"/>
          <c:order val="9"/>
          <c:tx>
            <c:strRef>
              <c:f>'reduced 1'!$J$3</c:f>
              <c:strCache>
                <c:ptCount val="1"/>
                <c:pt idx="0">
                  <c:v>292 bp Methanospirillum sp.</c:v>
                </c:pt>
              </c:strCache>
            </c:strRef>
          </c:tx>
          <c:spPr>
            <a:solidFill>
              <a:srgbClr val="FFCCCC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1'!$J$4:$J$11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3.6367477515542895E-2</c:v>
                </c:pt>
                <c:pt idx="5">
                  <c:v>0</c:v>
                </c:pt>
                <c:pt idx="6">
                  <c:v>0</c:v>
                </c:pt>
                <c:pt idx="7">
                  <c:v>0.19246910701795306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DC4-41E8-9EA2-39032863E169}"/>
            </c:ext>
          </c:extLst>
        </c:ser>
        <c:ser>
          <c:idx val="7"/>
          <c:order val="10"/>
          <c:tx>
            <c:strRef>
              <c:f>'reduced 1'!$I$3</c:f>
              <c:strCache>
                <c:ptCount val="1"/>
                <c:pt idx="0">
                  <c:v>228 bp Methanotorris formicicus</c:v>
                </c:pt>
              </c:strCache>
            </c:strRef>
          </c:tx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1'!$I$4:$I$11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2.0522725900887287E-2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DC4-41E8-9EA2-39032863E169}"/>
            </c:ext>
          </c:extLst>
        </c:ser>
        <c:ser>
          <c:idx val="6"/>
          <c:order val="11"/>
          <c:tx>
            <c:strRef>
              <c:f>'reduced 1'!$H$3</c:f>
              <c:strCache>
                <c:ptCount val="1"/>
                <c:pt idx="0">
                  <c:v>225 bp Methanobacterium sp.</c:v>
                </c:pt>
              </c:strCache>
            </c:strRef>
          </c:tx>
          <c:spPr>
            <a:solidFill>
              <a:srgbClr val="CCFF66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1'!$H$4:$H$11</c:f>
              <c:numCache>
                <c:formatCode>General</c:formatCode>
                <c:ptCount val="8"/>
                <c:pt idx="0">
                  <c:v>0.14788667490000196</c:v>
                </c:pt>
                <c:pt idx="1">
                  <c:v>0.11355174981384999</c:v>
                </c:pt>
                <c:pt idx="2">
                  <c:v>8.3962058654626845E-2</c:v>
                </c:pt>
                <c:pt idx="3">
                  <c:v>0</c:v>
                </c:pt>
                <c:pt idx="4">
                  <c:v>0</c:v>
                </c:pt>
                <c:pt idx="5">
                  <c:v>9.1827525695663173E-2</c:v>
                </c:pt>
                <c:pt idx="6">
                  <c:v>0.27026472999882911</c:v>
                </c:pt>
                <c:pt idx="7">
                  <c:v>1.3616227558871498E-2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DC4-41E8-9EA2-39032863E169}"/>
            </c:ext>
          </c:extLst>
        </c:ser>
        <c:ser>
          <c:idx val="5"/>
          <c:order val="12"/>
          <c:tx>
            <c:strRef>
              <c:f>'reduced 1'!$G$3</c:f>
              <c:strCache>
                <c:ptCount val="1"/>
                <c:pt idx="0">
                  <c:v>214 bp Methanosarcina barkeri</c:v>
                </c:pt>
              </c:strCache>
            </c:strRef>
          </c:tx>
          <c:spPr>
            <a:solidFill>
              <a:srgbClr val="66CCFF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1'!$G$4:$G$11</c:f>
              <c:numCache>
                <c:formatCode>General</c:formatCode>
                <c:ptCount val="8"/>
                <c:pt idx="0">
                  <c:v>0.62920499161305821</c:v>
                </c:pt>
                <c:pt idx="1">
                  <c:v>0.66679076693968742</c:v>
                </c:pt>
                <c:pt idx="2">
                  <c:v>0.59046713796312778</c:v>
                </c:pt>
                <c:pt idx="3">
                  <c:v>4.2715414293588119E-2</c:v>
                </c:pt>
                <c:pt idx="4">
                  <c:v>0.11676827428019604</c:v>
                </c:pt>
                <c:pt idx="5">
                  <c:v>9.726748558535973E-3</c:v>
                </c:pt>
                <c:pt idx="6">
                  <c:v>0.48201944476982511</c:v>
                </c:pt>
                <c:pt idx="7">
                  <c:v>0.38708323618559098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DC4-41E8-9EA2-39032863E169}"/>
            </c:ext>
          </c:extLst>
        </c:ser>
        <c:ser>
          <c:idx val="4"/>
          <c:order val="13"/>
          <c:tx>
            <c:strRef>
              <c:f>'reduced 1'!$F$3</c:f>
              <c:strCache>
                <c:ptCount val="1"/>
                <c:pt idx="0">
                  <c:v>182 bp Methanobacterium ferruginis</c:v>
                </c:pt>
              </c:strCache>
            </c:strRef>
          </c:tx>
          <c:spPr>
            <a:solidFill>
              <a:srgbClr val="66FF99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1'!$F$4:$F$11</c:f>
              <c:numCache>
                <c:formatCode>General</c:formatCode>
                <c:ptCount val="8"/>
                <c:pt idx="0">
                  <c:v>3.8690531050118902E-2</c:v>
                </c:pt>
                <c:pt idx="1">
                  <c:v>5.188277842782682E-2</c:v>
                </c:pt>
                <c:pt idx="2">
                  <c:v>6.5229014435929406E-2</c:v>
                </c:pt>
                <c:pt idx="3">
                  <c:v>3.5703349868332401E-2</c:v>
                </c:pt>
                <c:pt idx="4">
                  <c:v>1.3852839983098901E-2</c:v>
                </c:pt>
                <c:pt idx="5">
                  <c:v>0.13321634494860901</c:v>
                </c:pt>
                <c:pt idx="6">
                  <c:v>2.1670376010308117E-2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DC4-41E8-9EA2-39032863E169}"/>
            </c:ext>
          </c:extLst>
        </c:ser>
        <c:ser>
          <c:idx val="3"/>
          <c:order val="14"/>
          <c:tx>
            <c:strRef>
              <c:f>'reduced 1'!$E$3</c:f>
              <c:strCache>
                <c:ptCount val="1"/>
                <c:pt idx="0">
                  <c:v>172 bp Methanosaeta concilii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1'!$E$4:$E$11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5.3848082226121814E-2</c:v>
                </c:pt>
                <c:pt idx="6">
                  <c:v>0</c:v>
                </c:pt>
                <c:pt idx="7">
                  <c:v>0.34963861039869398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6DC4-41E8-9EA2-39032863E169}"/>
            </c:ext>
          </c:extLst>
        </c:ser>
        <c:ser>
          <c:idx val="2"/>
          <c:order val="15"/>
          <c:tx>
            <c:strRef>
              <c:f>'reduced 1'!$D$3</c:f>
              <c:strCache>
                <c:ptCount val="1"/>
                <c:pt idx="0">
                  <c:v>131 bp Methanobacterium petrolearium</c:v>
                </c:pt>
              </c:strCache>
            </c:strRef>
          </c:tx>
          <c:spPr>
            <a:solidFill>
              <a:srgbClr val="00FFCC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1'!$D$4:$D$11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0.13312609404237299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6DC4-41E8-9EA2-39032863E169}"/>
            </c:ext>
          </c:extLst>
        </c:ser>
        <c:ser>
          <c:idx val="1"/>
          <c:order val="16"/>
          <c:tx>
            <c:strRef>
              <c:f>'reduced 1'!$C$3</c:f>
              <c:strCache>
                <c:ptCount val="1"/>
                <c:pt idx="0">
                  <c:v>125 bp Methanosarcina sp.</c:v>
                </c:pt>
              </c:strCache>
            </c:strRef>
          </c:tx>
          <c:spPr>
            <a:solidFill>
              <a:srgbClr val="66FFFF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1'!$C$4:$C$11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8.8308082332347437E-2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6DC4-41E8-9EA2-39032863E169}"/>
            </c:ext>
          </c:extLst>
        </c:ser>
        <c:ser>
          <c:idx val="0"/>
          <c:order val="17"/>
          <c:tx>
            <c:strRef>
              <c:f>'reduced 1'!$B$3</c:f>
              <c:strCache>
                <c:ptCount val="1"/>
                <c:pt idx="0">
                  <c:v>112 bp Methanoculleus bourgensis</c:v>
                </c:pt>
              </c:strCache>
            </c:strRef>
          </c:tx>
          <c:spPr>
            <a:solidFill>
              <a:srgbClr val="FF7C80"/>
            </a:solidFill>
          </c:spPr>
          <c:invertIfNegative val="0"/>
          <c:cat>
            <c:strRef>
              <c:f>'reduced 1'!$A$4:$A$11</c:f>
              <c:strCache>
                <c:ptCount val="8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</c:strCache>
            </c:strRef>
          </c:cat>
          <c:val>
            <c:numRef>
              <c:f>'reduced 1'!$B$4:$B$11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1.0099209885344294E-2</c:v>
                </c:pt>
                <c:pt idx="3">
                  <c:v>0.17358686998591497</c:v>
                </c:pt>
                <c:pt idx="4">
                  <c:v>0.21216876924005595</c:v>
                </c:pt>
                <c:pt idx="5">
                  <c:v>4.8282777638505914E-2</c:v>
                </c:pt>
                <c:pt idx="6">
                  <c:v>0</c:v>
                </c:pt>
                <c:pt idx="7">
                  <c:v>5.7192818838890234E-2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6DC4-41E8-9EA2-39032863E1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0184320"/>
        <c:axId val="110185856"/>
      </c:barChart>
      <c:catAx>
        <c:axId val="110184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0185856"/>
        <c:crosses val="autoZero"/>
        <c:auto val="1"/>
        <c:lblAlgn val="ctr"/>
        <c:lblOffset val="100"/>
        <c:noMultiLvlLbl val="0"/>
      </c:catAx>
      <c:valAx>
        <c:axId val="11018585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11018432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E827-F37A-4E64-9D4F-2482D128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3934</Words>
  <Characters>22428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UFZ</Company>
  <LinksUpToDate>false</LinksUpToDate>
  <CharactersWithSpaces>26310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Lambrecht</dc:creator>
  <cp:lastModifiedBy>Johannes Lambrecht</cp:lastModifiedBy>
  <cp:revision>3</cp:revision>
  <dcterms:created xsi:type="dcterms:W3CDTF">2017-10-27T11:38:00Z</dcterms:created>
  <dcterms:modified xsi:type="dcterms:W3CDTF">2017-10-27T12:01:00Z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zotero-version="4.0.27.6"&gt;&lt;session id="PNe2E6K0"/&gt;&lt;style id="http://www.zotero.org/styles/elsevier-harvard" hasBibliography="1" bibliographyStyleHasBeenSet="0"/&gt;&lt;prefs&gt;&lt;pref name="fieldType" value="Field"/&gt;&lt;pref name="storeReference</vt:lpwstr>
  </property>
  <property fmtid="{D5CDD505-2E9C-101B-9397-08002B2CF9AE}" pid="3" name="ZOTERO_PREF_2">
    <vt:lpwstr>s" value="true"/&gt;&lt;pref name="automaticJournalAbbreviations" value="true"/&gt;&lt;pref name="noteType" value=""/&gt;&lt;/prefs&gt;&lt;/data&gt;</vt:lpwstr>
  </property>
</Properties>
</file>