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42" w:rsidRDefault="00241542" w:rsidP="00241542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hint="eastAsia"/>
          <w:b/>
          <w:sz w:val="24"/>
          <w:szCs w:val="24"/>
        </w:rPr>
        <w:t>3</w:t>
      </w:r>
    </w:p>
    <w:p w:rsidR="00241542" w:rsidRPr="0034548D" w:rsidRDefault="00241542" w:rsidP="00241542">
      <w:pPr>
        <w:adjustRightInd w:val="0"/>
        <w:snapToGrid w:val="0"/>
        <w:spacing w:after="240" w:line="360" w:lineRule="auto"/>
        <w:ind w:rightChars="20" w:right="44"/>
        <w:rPr>
          <w:rFonts w:ascii="Times New Roman" w:hAnsi="Times New Roman"/>
          <w:b/>
          <w:sz w:val="24"/>
          <w:szCs w:val="24"/>
        </w:rPr>
      </w:pPr>
      <w:r w:rsidRPr="001902EC">
        <w:rPr>
          <w:rFonts w:ascii="Times New Roman" w:hAnsi="Times New Roman" w:hint="eastAsia"/>
          <w:b/>
          <w:sz w:val="24"/>
          <w:szCs w:val="24"/>
        </w:rPr>
        <w:t>Fig</w:t>
      </w:r>
      <w:r w:rsidR="00A24F69">
        <w:rPr>
          <w:rFonts w:ascii="Times New Roman" w:hAnsi="Times New Roman"/>
          <w:b/>
          <w:sz w:val="24"/>
          <w:szCs w:val="24"/>
        </w:rPr>
        <w:t>ure</w:t>
      </w:r>
      <w:r w:rsidRPr="001902EC">
        <w:rPr>
          <w:rFonts w:ascii="Times New Roman" w:hAnsi="Times New Roman" w:hint="eastAsia"/>
          <w:b/>
          <w:sz w:val="24"/>
          <w:szCs w:val="24"/>
        </w:rPr>
        <w:t xml:space="preserve"> </w:t>
      </w:r>
      <w:proofErr w:type="spellStart"/>
      <w:r w:rsidRPr="001902EC">
        <w:rPr>
          <w:rFonts w:ascii="Times New Roman" w:hAnsi="Times New Roman" w:hint="eastAsia"/>
          <w:b/>
          <w:sz w:val="24"/>
          <w:szCs w:val="24"/>
        </w:rPr>
        <w:t>S</w:t>
      </w:r>
      <w:r>
        <w:rPr>
          <w:rFonts w:ascii="Times New Roman" w:hAnsi="Times New Roman" w:hint="eastAsia"/>
          <w:b/>
          <w:sz w:val="24"/>
          <w:szCs w:val="24"/>
        </w:rPr>
        <w:t>3</w:t>
      </w:r>
      <w:proofErr w:type="spellEnd"/>
      <w:r w:rsidRPr="001902EC">
        <w:rPr>
          <w:rFonts w:ascii="Times New Roman" w:hAnsi="Times New Roman" w:hint="eastAsia"/>
          <w:b/>
          <w:sz w:val="24"/>
          <w:szCs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proofErr w:type="gramStart"/>
      <w:r w:rsidRPr="00E22DA8">
        <w:rPr>
          <w:rFonts w:ascii="Times New Roman" w:hAnsi="Times New Roman"/>
          <w:sz w:val="24"/>
          <w:szCs w:val="24"/>
        </w:rPr>
        <w:t>Nisin-induced over</w:t>
      </w:r>
      <w:r w:rsidRPr="00E22DA8">
        <w:rPr>
          <w:rFonts w:ascii="Times New Roman" w:hAnsi="Times New Roman" w:hint="eastAsia"/>
          <w:sz w:val="24"/>
          <w:szCs w:val="24"/>
        </w:rPr>
        <w:t>expression</w:t>
      </w:r>
      <w:r w:rsidRPr="00E22DA8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E22DA8">
        <w:rPr>
          <w:rFonts w:ascii="Times New Roman" w:hAnsi="Times New Roman"/>
          <w:sz w:val="24"/>
          <w:szCs w:val="24"/>
        </w:rPr>
        <w:t>GadB</w:t>
      </w:r>
      <w:proofErr w:type="spellEnd"/>
      <w:r w:rsidRPr="00E22DA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E22DA8">
        <w:rPr>
          <w:rFonts w:ascii="Times New Roman" w:hAnsi="Times New Roman"/>
          <w:sz w:val="24"/>
          <w:szCs w:val="24"/>
        </w:rPr>
        <w:t>Gad</w:t>
      </w:r>
      <w:r w:rsidRPr="00E22DA8">
        <w:rPr>
          <w:rFonts w:ascii="Times New Roman" w:hAnsi="Times New Roman" w:hint="eastAsia"/>
          <w:sz w:val="24"/>
          <w:szCs w:val="24"/>
        </w:rPr>
        <w:t>C</w:t>
      </w:r>
      <w:proofErr w:type="spellEnd"/>
      <w:r w:rsidRPr="00E22DA8">
        <w:rPr>
          <w:rFonts w:ascii="Times New Roman" w:hAnsi="Times New Roman"/>
          <w:sz w:val="24"/>
          <w:szCs w:val="24"/>
        </w:rPr>
        <w:t xml:space="preserve"> in </w:t>
      </w:r>
      <w:r>
        <w:rPr>
          <w:rFonts w:ascii="Times New Roman" w:hAnsi="Times New Roman"/>
          <w:i/>
          <w:sz w:val="24"/>
          <w:szCs w:val="24"/>
        </w:rPr>
        <w:t>L</w:t>
      </w:r>
      <w:r w:rsidRPr="00E22DA8">
        <w:rPr>
          <w:rFonts w:ascii="Times New Roman" w:hAnsi="Times New Roman"/>
          <w:i/>
          <w:sz w:val="24"/>
          <w:szCs w:val="24"/>
        </w:rPr>
        <w:t>. brevis</w:t>
      </w:r>
      <w:r w:rsidRPr="00E22DA8">
        <w:rPr>
          <w:rFonts w:ascii="Times New Roman" w:hAnsi="Times New Roman"/>
          <w:sz w:val="24"/>
          <w:szCs w:val="24"/>
        </w:rPr>
        <w:t>.</w:t>
      </w:r>
      <w:proofErr w:type="gramEnd"/>
      <w:r w:rsidRPr="00E22DA8">
        <w:rPr>
          <w:rFonts w:ascii="Times New Roman" w:hAnsi="Times New Roman"/>
          <w:sz w:val="24"/>
          <w:szCs w:val="24"/>
        </w:rPr>
        <w:t xml:space="preserve"> </w:t>
      </w:r>
      <w:r w:rsidRPr="00E22DA8">
        <w:rPr>
          <w:rFonts w:ascii="Times New Roman" w:hAnsi="Times New Roman" w:hint="eastAsia"/>
          <w:sz w:val="24"/>
          <w:szCs w:val="24"/>
        </w:rPr>
        <w:t xml:space="preserve">(A): </w:t>
      </w:r>
      <w:r w:rsidRPr="00E22DA8">
        <w:rPr>
          <w:rFonts w:ascii="Times New Roman" w:hAnsi="Times New Roman"/>
          <w:sz w:val="24"/>
          <w:szCs w:val="24"/>
        </w:rPr>
        <w:t>The nisin-controlled gene expression system consists of two compatible replicons:</w:t>
      </w:r>
      <w:r w:rsidRPr="00E22DA8">
        <w:rPr>
          <w:rFonts w:ascii="Times New Roman" w:hAnsi="Times New Roman" w:hint="eastAsia"/>
          <w:sz w:val="24"/>
          <w:szCs w:val="24"/>
        </w:rPr>
        <w:t xml:space="preserve"> </w:t>
      </w:r>
      <w:r w:rsidRPr="00E22DA8">
        <w:rPr>
          <w:rFonts w:ascii="Times New Roman" w:hAnsi="Times New Roman"/>
          <w:sz w:val="24"/>
          <w:szCs w:val="24"/>
        </w:rPr>
        <w:t xml:space="preserve">an essential helper plasmid, </w:t>
      </w:r>
      <w:proofErr w:type="spellStart"/>
      <w:r w:rsidRPr="00E22DA8">
        <w:rPr>
          <w:rFonts w:ascii="Times New Roman" w:hAnsi="Times New Roman"/>
          <w:sz w:val="24"/>
          <w:szCs w:val="24"/>
        </w:rPr>
        <w:t>pNZ9530</w:t>
      </w:r>
      <w:proofErr w:type="spellEnd"/>
      <w:r w:rsidRPr="00E22DA8">
        <w:rPr>
          <w:rFonts w:ascii="Times New Roman" w:hAnsi="Times New Roman"/>
          <w:sz w:val="24"/>
          <w:szCs w:val="24"/>
        </w:rPr>
        <w:t xml:space="preserve">, encoding the </w:t>
      </w:r>
      <w:proofErr w:type="spellStart"/>
      <w:r w:rsidRPr="00E22DA8">
        <w:rPr>
          <w:rFonts w:ascii="Times New Roman" w:hAnsi="Times New Roman"/>
          <w:i/>
          <w:sz w:val="24"/>
          <w:szCs w:val="24"/>
        </w:rPr>
        <w:t>nisRK</w:t>
      </w:r>
      <w:proofErr w:type="spellEnd"/>
      <w:r w:rsidRPr="00E22DA8">
        <w:rPr>
          <w:rFonts w:ascii="Times New Roman" w:hAnsi="Times New Roman"/>
          <w:sz w:val="24"/>
          <w:szCs w:val="24"/>
        </w:rPr>
        <w:t xml:space="preserve"> regulatory</w:t>
      </w:r>
      <w:r w:rsidRPr="00E22DA8">
        <w:rPr>
          <w:rFonts w:ascii="Times New Roman" w:hAnsi="Times New Roman" w:hint="eastAsia"/>
          <w:sz w:val="24"/>
          <w:szCs w:val="24"/>
        </w:rPr>
        <w:t xml:space="preserve"> </w:t>
      </w:r>
      <w:r w:rsidRPr="00E22DA8">
        <w:rPr>
          <w:rFonts w:ascii="Times New Roman" w:hAnsi="Times New Roman"/>
          <w:sz w:val="24"/>
          <w:szCs w:val="24"/>
        </w:rPr>
        <w:t xml:space="preserve">genes, and the expression plasmid </w:t>
      </w:r>
      <w:proofErr w:type="spellStart"/>
      <w:r w:rsidRPr="00E22DA8">
        <w:rPr>
          <w:rFonts w:ascii="Times New Roman" w:hAnsi="Times New Roman"/>
          <w:sz w:val="24"/>
          <w:szCs w:val="24"/>
        </w:rPr>
        <w:t>pNZ8</w:t>
      </w:r>
      <w:r w:rsidRPr="00E22DA8">
        <w:rPr>
          <w:rFonts w:ascii="Times New Roman" w:hAnsi="Times New Roman" w:hint="eastAsia"/>
          <w:sz w:val="24"/>
          <w:szCs w:val="24"/>
        </w:rPr>
        <w:t>1</w:t>
      </w:r>
      <w:r w:rsidRPr="00E22DA8">
        <w:rPr>
          <w:rFonts w:ascii="Times New Roman" w:hAnsi="Times New Roman"/>
          <w:sz w:val="24"/>
          <w:szCs w:val="24"/>
        </w:rPr>
        <w:t>48</w:t>
      </w:r>
      <w:proofErr w:type="spellEnd"/>
      <w:r w:rsidRPr="00E22DA8">
        <w:rPr>
          <w:rFonts w:ascii="Times New Roman" w:hAnsi="Times New Roman"/>
          <w:sz w:val="24"/>
          <w:szCs w:val="24"/>
        </w:rPr>
        <w:t>, bearing the</w:t>
      </w:r>
      <w:r w:rsidRPr="00E22DA8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Pr="00E22DA8">
        <w:rPr>
          <w:rFonts w:ascii="Times New Roman" w:hAnsi="Times New Roman"/>
          <w:i/>
          <w:sz w:val="24"/>
          <w:szCs w:val="24"/>
        </w:rPr>
        <w:t>nisA</w:t>
      </w:r>
      <w:proofErr w:type="spellEnd"/>
      <w:r w:rsidRPr="00E22DA8">
        <w:rPr>
          <w:rFonts w:ascii="Times New Roman" w:hAnsi="Times New Roman"/>
          <w:sz w:val="24"/>
          <w:szCs w:val="24"/>
        </w:rPr>
        <w:t xml:space="preserve"> promoter</w:t>
      </w:r>
      <w:r w:rsidRPr="00E22DA8">
        <w:rPr>
          <w:rFonts w:ascii="Times New Roman" w:hAnsi="Times New Roman" w:hint="eastAsia"/>
          <w:sz w:val="24"/>
          <w:szCs w:val="24"/>
        </w:rPr>
        <w:t xml:space="preserve"> </w:t>
      </w:r>
      <w:r w:rsidRPr="00E22DA8">
        <w:rPr>
          <w:rFonts w:ascii="Times New Roman" w:hAnsi="Times New Roman"/>
          <w:sz w:val="24"/>
          <w:szCs w:val="24"/>
        </w:rPr>
        <w:t>(</w:t>
      </w:r>
      <w:proofErr w:type="spellStart"/>
      <w:r w:rsidRPr="00E22DA8">
        <w:rPr>
          <w:rFonts w:ascii="Times New Roman" w:hAnsi="Times New Roman"/>
          <w:sz w:val="24"/>
          <w:szCs w:val="24"/>
        </w:rPr>
        <w:t>P</w:t>
      </w:r>
      <w:r w:rsidRPr="00E22DA8">
        <w:rPr>
          <w:rFonts w:ascii="Times New Roman" w:hAnsi="Times New Roman"/>
          <w:i/>
          <w:sz w:val="24"/>
          <w:szCs w:val="24"/>
          <w:vertAlign w:val="subscript"/>
        </w:rPr>
        <w:t>nisA</w:t>
      </w:r>
      <w:proofErr w:type="spellEnd"/>
      <w:r w:rsidRPr="00E22DA8">
        <w:rPr>
          <w:rFonts w:ascii="Times New Roman" w:hAnsi="Times New Roman"/>
          <w:sz w:val="24"/>
          <w:szCs w:val="24"/>
        </w:rPr>
        <w:t>)</w:t>
      </w:r>
      <w:r w:rsidRPr="00E22DA8">
        <w:rPr>
          <w:rFonts w:ascii="Times New Roman" w:hAnsi="Times New Roman" w:hint="eastAsia"/>
          <w:sz w:val="24"/>
          <w:szCs w:val="24"/>
        </w:rPr>
        <w:t xml:space="preserve">. The </w:t>
      </w:r>
      <w:proofErr w:type="spellStart"/>
      <w:r w:rsidRPr="00E22DA8">
        <w:rPr>
          <w:rFonts w:ascii="Times New Roman" w:hAnsi="Times New Roman"/>
          <w:i/>
          <w:sz w:val="24"/>
          <w:szCs w:val="24"/>
        </w:rPr>
        <w:t>gad</w:t>
      </w:r>
      <w:r w:rsidRPr="00E22DA8">
        <w:rPr>
          <w:rFonts w:ascii="Times New Roman" w:hAnsi="Times New Roman" w:hint="eastAsia"/>
          <w:i/>
          <w:sz w:val="24"/>
          <w:szCs w:val="24"/>
        </w:rPr>
        <w:t>B</w:t>
      </w:r>
      <w:proofErr w:type="spellEnd"/>
      <w:r w:rsidRPr="00E22DA8">
        <w:rPr>
          <w:rFonts w:ascii="Times New Roman" w:hAnsi="Times New Roman" w:hint="eastAsia"/>
          <w:sz w:val="24"/>
          <w:szCs w:val="24"/>
        </w:rPr>
        <w:t>,</w:t>
      </w:r>
      <w:r w:rsidRPr="00E22DA8">
        <w:rPr>
          <w:rFonts w:ascii="Times New Roman" w:hAnsi="Times New Roman" w:hint="eastAsia"/>
          <w:i/>
          <w:sz w:val="24"/>
          <w:szCs w:val="24"/>
        </w:rPr>
        <w:t xml:space="preserve"> </w:t>
      </w:r>
      <w:proofErr w:type="spellStart"/>
      <w:r w:rsidRPr="00E22DA8">
        <w:rPr>
          <w:rFonts w:ascii="Times New Roman" w:hAnsi="Times New Roman"/>
          <w:i/>
          <w:sz w:val="24"/>
          <w:szCs w:val="24"/>
        </w:rPr>
        <w:t>gad</w:t>
      </w:r>
      <w:r w:rsidRPr="00E22DA8">
        <w:rPr>
          <w:rFonts w:ascii="Times New Roman" w:hAnsi="Times New Roman" w:hint="eastAsia"/>
          <w:i/>
          <w:sz w:val="24"/>
          <w:szCs w:val="24"/>
        </w:rPr>
        <w:t>BC</w:t>
      </w:r>
      <w:proofErr w:type="spellEnd"/>
      <w:r w:rsidRPr="00E22DA8">
        <w:rPr>
          <w:rFonts w:ascii="Times New Roman" w:hAnsi="Times New Roman" w:hint="eastAsia"/>
          <w:i/>
          <w:sz w:val="24"/>
          <w:szCs w:val="24"/>
        </w:rPr>
        <w:t xml:space="preserve"> </w:t>
      </w:r>
      <w:r w:rsidRPr="00E22DA8">
        <w:rPr>
          <w:rFonts w:ascii="Times New Roman" w:hAnsi="Times New Roman" w:hint="eastAsia"/>
          <w:sz w:val="24"/>
          <w:szCs w:val="24"/>
        </w:rPr>
        <w:t xml:space="preserve">or </w:t>
      </w:r>
      <w:proofErr w:type="spellStart"/>
      <w:r w:rsidRPr="00E22DA8">
        <w:rPr>
          <w:rFonts w:ascii="Times New Roman" w:hAnsi="Times New Roman"/>
          <w:i/>
          <w:sz w:val="24"/>
          <w:szCs w:val="24"/>
        </w:rPr>
        <w:t>gad</w:t>
      </w:r>
      <w:r w:rsidRPr="00E22DA8">
        <w:rPr>
          <w:rFonts w:ascii="Times New Roman" w:hAnsi="Times New Roman" w:hint="eastAsia"/>
          <w:i/>
          <w:sz w:val="24"/>
          <w:szCs w:val="24"/>
        </w:rPr>
        <w:t>CB</w:t>
      </w:r>
      <w:proofErr w:type="spellEnd"/>
      <w:r w:rsidRPr="00E22DA8">
        <w:rPr>
          <w:rFonts w:ascii="Times New Roman" w:hAnsi="Times New Roman"/>
          <w:sz w:val="24"/>
          <w:szCs w:val="24"/>
        </w:rPr>
        <w:t xml:space="preserve"> </w:t>
      </w:r>
      <w:r w:rsidRPr="00E22DA8">
        <w:rPr>
          <w:rFonts w:ascii="Times New Roman" w:hAnsi="Times New Roman" w:hint="eastAsia"/>
          <w:sz w:val="24"/>
          <w:szCs w:val="24"/>
        </w:rPr>
        <w:t>segments were</w:t>
      </w:r>
      <w:r w:rsidRPr="00E22DA8">
        <w:rPr>
          <w:rFonts w:ascii="Times New Roman" w:hAnsi="Times New Roman"/>
          <w:sz w:val="24"/>
          <w:szCs w:val="24"/>
        </w:rPr>
        <w:t xml:space="preserve"> under control of the nisin-inducible </w:t>
      </w:r>
      <w:proofErr w:type="spellStart"/>
      <w:r w:rsidRPr="00E22DA8">
        <w:rPr>
          <w:rFonts w:ascii="Times New Roman" w:hAnsi="Times New Roman"/>
          <w:sz w:val="24"/>
          <w:szCs w:val="24"/>
        </w:rPr>
        <w:t>P</w:t>
      </w:r>
      <w:r w:rsidRPr="00E22DA8">
        <w:rPr>
          <w:rFonts w:ascii="Times New Roman" w:hAnsi="Times New Roman"/>
          <w:i/>
          <w:sz w:val="24"/>
          <w:szCs w:val="24"/>
          <w:vertAlign w:val="subscript"/>
        </w:rPr>
        <w:t>nisA</w:t>
      </w:r>
      <w:proofErr w:type="spellEnd"/>
      <w:r w:rsidRPr="00E22DA8">
        <w:rPr>
          <w:rFonts w:ascii="Times New Roman" w:hAnsi="Times New Roman" w:hint="eastAsia"/>
          <w:sz w:val="24"/>
          <w:szCs w:val="24"/>
        </w:rPr>
        <w:t xml:space="preserve">. (B): </w:t>
      </w:r>
      <w:r w:rsidRPr="00E22DA8">
        <w:rPr>
          <w:rFonts w:ascii="Times New Roman" w:hAnsi="Times New Roman"/>
          <w:sz w:val="24"/>
          <w:szCs w:val="24"/>
        </w:rPr>
        <w:t xml:space="preserve">SDS-PAGE analysis of </w:t>
      </w:r>
      <w:r w:rsidRPr="00E22DA8">
        <w:rPr>
          <w:rFonts w:ascii="Times New Roman" w:hAnsi="Times New Roman" w:hint="eastAsia"/>
          <w:sz w:val="24"/>
          <w:szCs w:val="24"/>
        </w:rPr>
        <w:t>overexpression</w:t>
      </w:r>
      <w:r w:rsidRPr="00E22DA8">
        <w:rPr>
          <w:rFonts w:ascii="Times New Roman" w:hAnsi="Times New Roman"/>
          <w:sz w:val="24"/>
          <w:szCs w:val="24"/>
        </w:rPr>
        <w:t xml:space="preserve"> of</w:t>
      </w:r>
      <w:r w:rsidRPr="00E22DA8">
        <w:rPr>
          <w:rFonts w:ascii="Times New Roman" w:hAnsi="Times New Roman" w:hint="eastAsia"/>
          <w:sz w:val="24"/>
          <w:szCs w:val="24"/>
        </w:rPr>
        <w:t xml:space="preserve"> GAD proteins. </w:t>
      </w:r>
      <w:r w:rsidRPr="00E22DA8">
        <w:rPr>
          <w:rFonts w:ascii="Times New Roman" w:hAnsi="Times New Roman"/>
          <w:sz w:val="24"/>
          <w:szCs w:val="24"/>
        </w:rPr>
        <w:t>Cells were harvested after 6 hours of induction</w:t>
      </w:r>
      <w:r w:rsidRPr="00E22DA8">
        <w:rPr>
          <w:rFonts w:ascii="Times New Roman" w:hAnsi="Times New Roman" w:hint="eastAsia"/>
          <w:sz w:val="24"/>
          <w:szCs w:val="24"/>
        </w:rPr>
        <w:t xml:space="preserve">. </w:t>
      </w:r>
      <w:r w:rsidRPr="00E22DA8">
        <w:rPr>
          <w:rFonts w:ascii="Times New Roman" w:hAnsi="Times New Roman"/>
          <w:sz w:val="24"/>
          <w:szCs w:val="24"/>
        </w:rPr>
        <w:t>Lane M, protein size markers (kDa).</w:t>
      </w:r>
      <w:r w:rsidRPr="00E22DA8">
        <w:rPr>
          <w:rFonts w:ascii="Times New Roman" w:hAnsi="Times New Roman" w:hint="eastAsia"/>
          <w:sz w:val="24"/>
          <w:szCs w:val="24"/>
        </w:rPr>
        <w:t xml:space="preserve"> Lane 1, </w:t>
      </w:r>
      <w:r>
        <w:rPr>
          <w:rFonts w:ascii="Times New Roman" w:hAnsi="Times New Roman"/>
          <w:i/>
          <w:sz w:val="24"/>
          <w:szCs w:val="24"/>
        </w:rPr>
        <w:t>L</w:t>
      </w:r>
      <w:r w:rsidRPr="00E22DA8">
        <w:rPr>
          <w:rFonts w:ascii="Times New Roman" w:hAnsi="Times New Roman"/>
          <w:i/>
          <w:sz w:val="24"/>
          <w:szCs w:val="24"/>
        </w:rPr>
        <w:t>. brevis</w:t>
      </w:r>
      <w:r w:rsidRPr="00E22DA8">
        <w:rPr>
          <w:rFonts w:ascii="Times New Roman" w:hAnsi="Times New Roman" w:hint="eastAsia"/>
          <w:sz w:val="24"/>
          <w:szCs w:val="24"/>
        </w:rPr>
        <w:t xml:space="preserve"> 9530: </w:t>
      </w:r>
      <w:proofErr w:type="spellStart"/>
      <w:r w:rsidRPr="00E22DA8">
        <w:rPr>
          <w:rFonts w:ascii="Times New Roman" w:hAnsi="Times New Roman" w:hint="eastAsia"/>
          <w:sz w:val="24"/>
          <w:szCs w:val="24"/>
        </w:rPr>
        <w:t>pNZ8148-</w:t>
      </w:r>
      <w:r w:rsidRPr="00E22DA8">
        <w:rPr>
          <w:rFonts w:ascii="Times New Roman" w:hAnsi="Times New Roman"/>
          <w:i/>
          <w:sz w:val="24"/>
          <w:szCs w:val="24"/>
        </w:rPr>
        <w:t>gad</w:t>
      </w:r>
      <w:r w:rsidRPr="00E22DA8">
        <w:rPr>
          <w:rFonts w:ascii="Times New Roman" w:hAnsi="Times New Roman" w:hint="eastAsia"/>
          <w:i/>
          <w:sz w:val="24"/>
          <w:szCs w:val="24"/>
        </w:rPr>
        <w:t>CB</w:t>
      </w:r>
      <w:proofErr w:type="spellEnd"/>
      <w:r w:rsidRPr="00E22DA8">
        <w:rPr>
          <w:rFonts w:ascii="Times New Roman" w:hAnsi="Times New Roman" w:hint="eastAsia"/>
          <w:sz w:val="24"/>
          <w:szCs w:val="24"/>
        </w:rPr>
        <w:t xml:space="preserve">; Lane 2, </w:t>
      </w:r>
      <w:r>
        <w:rPr>
          <w:rFonts w:ascii="Times New Roman" w:hAnsi="Times New Roman"/>
          <w:i/>
          <w:sz w:val="24"/>
          <w:szCs w:val="24"/>
        </w:rPr>
        <w:t>L</w:t>
      </w:r>
      <w:r w:rsidRPr="00E22DA8">
        <w:rPr>
          <w:rFonts w:ascii="Times New Roman" w:hAnsi="Times New Roman"/>
          <w:i/>
          <w:sz w:val="24"/>
          <w:szCs w:val="24"/>
        </w:rPr>
        <w:t>. brevis</w:t>
      </w:r>
      <w:r w:rsidRPr="00E22DA8">
        <w:rPr>
          <w:rFonts w:ascii="Times New Roman" w:hAnsi="Times New Roman" w:hint="eastAsia"/>
          <w:sz w:val="24"/>
          <w:szCs w:val="24"/>
        </w:rPr>
        <w:t xml:space="preserve"> 9530: </w:t>
      </w:r>
      <w:proofErr w:type="spellStart"/>
      <w:r w:rsidRPr="00E22DA8">
        <w:rPr>
          <w:rFonts w:ascii="Times New Roman" w:hAnsi="Times New Roman" w:hint="eastAsia"/>
          <w:sz w:val="24"/>
          <w:szCs w:val="24"/>
        </w:rPr>
        <w:t>pNZ8148-</w:t>
      </w:r>
      <w:r w:rsidRPr="00E22DA8">
        <w:rPr>
          <w:rFonts w:ascii="Times New Roman" w:hAnsi="Times New Roman"/>
          <w:i/>
          <w:sz w:val="24"/>
          <w:szCs w:val="24"/>
        </w:rPr>
        <w:t>gad</w:t>
      </w:r>
      <w:r w:rsidRPr="00E22DA8">
        <w:rPr>
          <w:rFonts w:ascii="Times New Roman" w:hAnsi="Times New Roman" w:hint="eastAsia"/>
          <w:i/>
          <w:sz w:val="24"/>
          <w:szCs w:val="24"/>
        </w:rPr>
        <w:t>BC</w:t>
      </w:r>
      <w:proofErr w:type="spellEnd"/>
      <w:r w:rsidRPr="00E22DA8">
        <w:rPr>
          <w:rFonts w:ascii="Times New Roman" w:hAnsi="Times New Roman" w:hint="eastAsia"/>
          <w:sz w:val="24"/>
          <w:szCs w:val="24"/>
        </w:rPr>
        <w:t xml:space="preserve">; Lane 3, </w:t>
      </w:r>
      <w:r>
        <w:rPr>
          <w:rFonts w:ascii="Times New Roman" w:hAnsi="Times New Roman"/>
          <w:i/>
          <w:sz w:val="24"/>
          <w:szCs w:val="24"/>
        </w:rPr>
        <w:t>L</w:t>
      </w:r>
      <w:r w:rsidRPr="00E22DA8">
        <w:rPr>
          <w:rFonts w:ascii="Times New Roman" w:hAnsi="Times New Roman"/>
          <w:i/>
          <w:sz w:val="24"/>
          <w:szCs w:val="24"/>
        </w:rPr>
        <w:t>. brevis</w:t>
      </w:r>
      <w:r w:rsidRPr="00E22DA8">
        <w:rPr>
          <w:rFonts w:ascii="Times New Roman" w:hAnsi="Times New Roman" w:hint="eastAsia"/>
          <w:sz w:val="24"/>
          <w:szCs w:val="24"/>
        </w:rPr>
        <w:t xml:space="preserve"> 9530: </w:t>
      </w:r>
      <w:proofErr w:type="spellStart"/>
      <w:r w:rsidRPr="00E22DA8">
        <w:rPr>
          <w:rFonts w:ascii="Times New Roman" w:hAnsi="Times New Roman" w:hint="eastAsia"/>
          <w:sz w:val="24"/>
          <w:szCs w:val="24"/>
        </w:rPr>
        <w:t>pNZ8148-</w:t>
      </w:r>
      <w:r w:rsidRPr="00E22DA8">
        <w:rPr>
          <w:rFonts w:ascii="Times New Roman" w:hAnsi="Times New Roman"/>
          <w:i/>
          <w:sz w:val="24"/>
          <w:szCs w:val="24"/>
        </w:rPr>
        <w:t>gad</w:t>
      </w:r>
      <w:r w:rsidRPr="00E22DA8">
        <w:rPr>
          <w:rFonts w:ascii="Times New Roman" w:hAnsi="Times New Roman" w:hint="eastAsia"/>
          <w:i/>
          <w:sz w:val="24"/>
          <w:szCs w:val="24"/>
        </w:rPr>
        <w:t>B</w:t>
      </w:r>
      <w:proofErr w:type="spellEnd"/>
      <w:r w:rsidRPr="00E22DA8">
        <w:rPr>
          <w:rFonts w:ascii="Times New Roman" w:hAnsi="Times New Roman" w:hint="eastAsia"/>
          <w:sz w:val="24"/>
          <w:szCs w:val="24"/>
        </w:rPr>
        <w:t xml:space="preserve">; Lane 4, </w:t>
      </w:r>
      <w:r>
        <w:rPr>
          <w:rFonts w:ascii="Times New Roman" w:hAnsi="Times New Roman"/>
          <w:i/>
          <w:sz w:val="24"/>
          <w:szCs w:val="24"/>
        </w:rPr>
        <w:t>L</w:t>
      </w:r>
      <w:r w:rsidRPr="00E22DA8">
        <w:rPr>
          <w:rFonts w:ascii="Times New Roman" w:hAnsi="Times New Roman"/>
          <w:i/>
          <w:sz w:val="24"/>
          <w:szCs w:val="24"/>
        </w:rPr>
        <w:t xml:space="preserve">. brevis </w:t>
      </w:r>
      <w:r w:rsidRPr="00E22DA8">
        <w:rPr>
          <w:rFonts w:ascii="Times New Roman" w:hAnsi="Times New Roman" w:hint="eastAsia"/>
          <w:sz w:val="24"/>
          <w:szCs w:val="24"/>
        </w:rPr>
        <w:t>CK.</w:t>
      </w:r>
    </w:p>
    <w:p w:rsidR="00241542" w:rsidRPr="0033718D" w:rsidRDefault="00241542" w:rsidP="00241542">
      <w:pPr>
        <w:autoSpaceDE w:val="0"/>
        <w:autoSpaceDN w:val="0"/>
        <w:adjustRightInd w:val="0"/>
        <w:snapToGrid w:val="0"/>
        <w:rPr>
          <w:rFonts w:ascii="Times New Roman" w:hAnsi="Times New Roman"/>
          <w:sz w:val="24"/>
          <w:szCs w:val="34"/>
        </w:rPr>
      </w:pPr>
    </w:p>
    <w:p w:rsidR="00241542" w:rsidRDefault="00241542" w:rsidP="00241542">
      <w:pPr>
        <w:autoSpaceDE w:val="0"/>
        <w:autoSpaceDN w:val="0"/>
        <w:adjustRightInd w:val="0"/>
        <w:snapToGrid w:val="0"/>
        <w:rPr>
          <w:rFonts w:ascii="Times New Roman" w:hAnsi="Times New Roman"/>
          <w:sz w:val="24"/>
          <w:szCs w:val="34"/>
        </w:rPr>
      </w:pPr>
    </w:p>
    <w:p w:rsidR="00241542" w:rsidRDefault="00241542" w:rsidP="00241542">
      <w:pPr>
        <w:autoSpaceDE w:val="0"/>
        <w:autoSpaceDN w:val="0"/>
        <w:adjustRightInd w:val="0"/>
        <w:snapToGrid w:val="0"/>
        <w:rPr>
          <w:rFonts w:ascii="Times New Roman" w:hAnsi="Times New Roman"/>
          <w:sz w:val="24"/>
          <w:szCs w:val="34"/>
        </w:rPr>
      </w:pPr>
    </w:p>
    <w:p w:rsidR="00241542" w:rsidRDefault="00241542" w:rsidP="00241542">
      <w:pPr>
        <w:autoSpaceDE w:val="0"/>
        <w:autoSpaceDN w:val="0"/>
        <w:adjustRightInd w:val="0"/>
        <w:snapToGrid w:val="0"/>
        <w:rPr>
          <w:rFonts w:ascii="Times New Roman" w:hAnsi="Times New Roman"/>
          <w:sz w:val="24"/>
          <w:szCs w:val="34"/>
        </w:rPr>
      </w:pPr>
    </w:p>
    <w:p w:rsidR="00241542" w:rsidRPr="00E22DA8" w:rsidRDefault="00241542" w:rsidP="00241542">
      <w:pPr>
        <w:autoSpaceDE w:val="0"/>
        <w:autoSpaceDN w:val="0"/>
        <w:adjustRightInd w:val="0"/>
        <w:snapToGrid w:val="0"/>
        <w:jc w:val="center"/>
        <w:rPr>
          <w:rFonts w:ascii="Times New Roman" w:hAnsi="Times New Roman"/>
          <w:sz w:val="24"/>
          <w:szCs w:val="34"/>
        </w:rPr>
      </w:pPr>
      <w:r w:rsidRPr="00084FB2">
        <w:rPr>
          <w:rFonts w:ascii="Times New Roman" w:hAnsi="Times New Roman"/>
          <w:noProof/>
          <w:sz w:val="24"/>
          <w:szCs w:val="34"/>
        </w:rPr>
        <w:drawing>
          <wp:inline distT="0" distB="0" distL="0" distR="0">
            <wp:extent cx="2308455" cy="1903228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896" cy="190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sz w:val="24"/>
          <w:szCs w:val="34"/>
        </w:rPr>
        <w:t xml:space="preserve">   </w:t>
      </w:r>
      <w:r w:rsidRPr="00E22DA8">
        <w:rPr>
          <w:rFonts w:ascii="Times New Roman" w:hAnsi="Times New Roman"/>
          <w:noProof/>
          <w:sz w:val="24"/>
          <w:szCs w:val="34"/>
        </w:rPr>
        <w:drawing>
          <wp:inline distT="0" distB="0" distL="0" distR="0">
            <wp:extent cx="1509823" cy="1992539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522" cy="200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sectPr w:rsidR="00241542" w:rsidRPr="00E22DA8" w:rsidSect="006B1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isplayBackgroundShape/>
  <w:proofState w:spelling="clean" w:grammar="clean"/>
  <w:defaultTabStop w:val="720"/>
  <w:characterSpacingControl w:val="doNotCompress"/>
  <w:compat/>
  <w:rsids>
    <w:rsidRoot w:val="00241542"/>
    <w:rsid w:val="00016324"/>
    <w:rsid w:val="000238E9"/>
    <w:rsid w:val="00023D56"/>
    <w:rsid w:val="000454F3"/>
    <w:rsid w:val="0006310A"/>
    <w:rsid w:val="000E3EEA"/>
    <w:rsid w:val="0010366F"/>
    <w:rsid w:val="00105DEE"/>
    <w:rsid w:val="001164BD"/>
    <w:rsid w:val="001828A8"/>
    <w:rsid w:val="001A6B43"/>
    <w:rsid w:val="001B37DF"/>
    <w:rsid w:val="001C5ED2"/>
    <w:rsid w:val="001E07FC"/>
    <w:rsid w:val="001E71AC"/>
    <w:rsid w:val="00241542"/>
    <w:rsid w:val="00245626"/>
    <w:rsid w:val="002521F6"/>
    <w:rsid w:val="00273CCE"/>
    <w:rsid w:val="00280FA0"/>
    <w:rsid w:val="00281C91"/>
    <w:rsid w:val="002B4124"/>
    <w:rsid w:val="002B63D5"/>
    <w:rsid w:val="002E4242"/>
    <w:rsid w:val="002F2B1B"/>
    <w:rsid w:val="00310782"/>
    <w:rsid w:val="00337F72"/>
    <w:rsid w:val="00351F94"/>
    <w:rsid w:val="003747C4"/>
    <w:rsid w:val="003903B9"/>
    <w:rsid w:val="00394DC9"/>
    <w:rsid w:val="003D3F82"/>
    <w:rsid w:val="004034A7"/>
    <w:rsid w:val="00432D35"/>
    <w:rsid w:val="004E411D"/>
    <w:rsid w:val="00507AF3"/>
    <w:rsid w:val="00545824"/>
    <w:rsid w:val="00546FA4"/>
    <w:rsid w:val="0055545C"/>
    <w:rsid w:val="00587429"/>
    <w:rsid w:val="005B1EBE"/>
    <w:rsid w:val="005B4CEA"/>
    <w:rsid w:val="005C71F9"/>
    <w:rsid w:val="005D5333"/>
    <w:rsid w:val="005E000A"/>
    <w:rsid w:val="0060632D"/>
    <w:rsid w:val="00612CDF"/>
    <w:rsid w:val="00682641"/>
    <w:rsid w:val="006873EA"/>
    <w:rsid w:val="0069098B"/>
    <w:rsid w:val="006B1620"/>
    <w:rsid w:val="006D0A59"/>
    <w:rsid w:val="007213E9"/>
    <w:rsid w:val="0074254E"/>
    <w:rsid w:val="00743D1C"/>
    <w:rsid w:val="007C2980"/>
    <w:rsid w:val="007C38EE"/>
    <w:rsid w:val="007D5CEE"/>
    <w:rsid w:val="0085290A"/>
    <w:rsid w:val="00853B0A"/>
    <w:rsid w:val="00885CDA"/>
    <w:rsid w:val="008B5758"/>
    <w:rsid w:val="008D4762"/>
    <w:rsid w:val="008D552B"/>
    <w:rsid w:val="008D69D5"/>
    <w:rsid w:val="009254A4"/>
    <w:rsid w:val="0092615F"/>
    <w:rsid w:val="009839E0"/>
    <w:rsid w:val="0099264C"/>
    <w:rsid w:val="009D4D0A"/>
    <w:rsid w:val="009E003D"/>
    <w:rsid w:val="009F30DC"/>
    <w:rsid w:val="00A20B46"/>
    <w:rsid w:val="00A24F69"/>
    <w:rsid w:val="00A31F02"/>
    <w:rsid w:val="00A41CB8"/>
    <w:rsid w:val="00A470E3"/>
    <w:rsid w:val="00A5782B"/>
    <w:rsid w:val="00A631C0"/>
    <w:rsid w:val="00A916E3"/>
    <w:rsid w:val="00AC55E9"/>
    <w:rsid w:val="00AE3C0F"/>
    <w:rsid w:val="00B01490"/>
    <w:rsid w:val="00B25D51"/>
    <w:rsid w:val="00B44CC4"/>
    <w:rsid w:val="00B45FC2"/>
    <w:rsid w:val="00B62C64"/>
    <w:rsid w:val="00B74147"/>
    <w:rsid w:val="00B972B5"/>
    <w:rsid w:val="00BA1CEF"/>
    <w:rsid w:val="00BA368A"/>
    <w:rsid w:val="00BE5D02"/>
    <w:rsid w:val="00C14D89"/>
    <w:rsid w:val="00C155AF"/>
    <w:rsid w:val="00C51DF5"/>
    <w:rsid w:val="00C537E2"/>
    <w:rsid w:val="00CC0CBB"/>
    <w:rsid w:val="00CC4676"/>
    <w:rsid w:val="00CD037A"/>
    <w:rsid w:val="00CE535D"/>
    <w:rsid w:val="00D033D7"/>
    <w:rsid w:val="00D13639"/>
    <w:rsid w:val="00D15F48"/>
    <w:rsid w:val="00D26DCD"/>
    <w:rsid w:val="00D54F20"/>
    <w:rsid w:val="00D90324"/>
    <w:rsid w:val="00DC0287"/>
    <w:rsid w:val="00DC2463"/>
    <w:rsid w:val="00DE0487"/>
    <w:rsid w:val="00DE083D"/>
    <w:rsid w:val="00E021A1"/>
    <w:rsid w:val="00E16331"/>
    <w:rsid w:val="00E246EA"/>
    <w:rsid w:val="00E637BB"/>
    <w:rsid w:val="00E67F88"/>
    <w:rsid w:val="00EB686D"/>
    <w:rsid w:val="00EC732A"/>
    <w:rsid w:val="00EF1D0C"/>
    <w:rsid w:val="00EF3EC7"/>
    <w:rsid w:val="00F46967"/>
    <w:rsid w:val="00F60FE5"/>
    <w:rsid w:val="00F66D17"/>
    <w:rsid w:val="00FA5EC7"/>
    <w:rsid w:val="00FB6ADE"/>
    <w:rsid w:val="00FD03DC"/>
    <w:rsid w:val="00FD03FC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1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0013434</cp:lastModifiedBy>
  <cp:revision>2</cp:revision>
  <dcterms:created xsi:type="dcterms:W3CDTF">2018-11-13T14:10:00Z</dcterms:created>
  <dcterms:modified xsi:type="dcterms:W3CDTF">2018-11-13T15:12:00Z</dcterms:modified>
</cp:coreProperties>
</file>