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85" w:rsidRDefault="009D6312" w:rsidP="00734094">
      <w:pPr>
        <w:jc w:val="center"/>
      </w:pPr>
      <w:r>
        <w:rPr>
          <w:noProof/>
        </w:rPr>
        <w:drawing>
          <wp:inline distT="0" distB="0" distL="0" distR="0" wp14:anchorId="59EFFF6A" wp14:editId="7385130B">
            <wp:extent cx="3764379" cy="2654300"/>
            <wp:effectExtent l="0" t="0" r="7620" b="127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5A85A2" wp14:editId="539A2C61">
            <wp:extent cx="3618967" cy="2654300"/>
            <wp:effectExtent l="0" t="0" r="635" b="127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1E70C9" w:rsidRPr="00C32A45" w:rsidRDefault="00734094" w:rsidP="001E70C9">
      <w:pPr>
        <w:spacing w:before="160" w:line="240" w:lineRule="auto"/>
        <w:rPr>
          <w:rFonts w:ascii="Times New Roman" w:hAnsi="Times New Roman"/>
        </w:rPr>
      </w:pPr>
      <w:r w:rsidRPr="00734094">
        <w:rPr>
          <w:rFonts w:ascii="Times New Roman" w:hAnsi="Times New Roman"/>
          <w:b/>
        </w:rPr>
        <w:t>Time-course of salicylate production (culture titer) and cell growth (OD</w:t>
      </w:r>
      <w:r w:rsidRPr="00734094">
        <w:rPr>
          <w:rFonts w:ascii="Times New Roman" w:hAnsi="Times New Roman"/>
          <w:b/>
          <w:vertAlign w:val="subscript"/>
        </w:rPr>
        <w:t>595</w:t>
      </w:r>
      <w:r w:rsidRPr="00734094">
        <w:rPr>
          <w:rFonts w:ascii="Times New Roman" w:hAnsi="Times New Roman"/>
          <w:b/>
        </w:rPr>
        <w:t>) for select strains</w:t>
      </w:r>
      <w:r w:rsidRPr="00A840F1">
        <w:rPr>
          <w:rFonts w:ascii="Times New Roman" w:hAnsi="Times New Roman"/>
          <w:b/>
        </w:rPr>
        <w:t>.</w:t>
      </w:r>
      <w:r w:rsidRPr="00A840F1">
        <w:rPr>
          <w:rFonts w:ascii="Times New Roman" w:hAnsi="Times New Roman"/>
        </w:rPr>
        <w:t xml:space="preserve"> </w:t>
      </w:r>
      <w:r w:rsidR="001E70C9">
        <w:rPr>
          <w:rFonts w:ascii="Times New Roman" w:hAnsi="Times New Roman"/>
        </w:rPr>
        <w:t>Strains were prepared as described in Methods, and grown in</w:t>
      </w:r>
      <w:r w:rsidR="001E70C9" w:rsidRPr="00A25FA7">
        <w:rPr>
          <w:rFonts w:ascii="Times New Roman" w:hAnsi="Times New Roman"/>
        </w:rPr>
        <w:t xml:space="preserve"> </w:t>
      </w:r>
      <w:r w:rsidR="001E70C9" w:rsidRPr="00340298">
        <w:rPr>
          <w:rFonts w:ascii="Times New Roman" w:hAnsi="Times New Roman"/>
        </w:rPr>
        <w:t>modified NBS medium</w:t>
      </w:r>
      <w:r w:rsidR="001E70C9">
        <w:rPr>
          <w:rFonts w:ascii="Times New Roman" w:hAnsi="Times New Roman"/>
        </w:rPr>
        <w:t xml:space="preserve"> in</w:t>
      </w:r>
      <w:r w:rsidR="001E70C9" w:rsidRPr="00C32A45">
        <w:rPr>
          <w:rFonts w:ascii="Times New Roman" w:hAnsi="Times New Roman"/>
        </w:rPr>
        <w:t xml:space="preserve"> baffled</w:t>
      </w:r>
      <w:r w:rsidR="001E70C9">
        <w:rPr>
          <w:rFonts w:ascii="Times New Roman" w:hAnsi="Times New Roman"/>
        </w:rPr>
        <w:t>,</w:t>
      </w:r>
      <w:r w:rsidR="001E70C9" w:rsidRPr="00C32A45">
        <w:rPr>
          <w:rFonts w:ascii="Times New Roman" w:hAnsi="Times New Roman"/>
        </w:rPr>
        <w:t xml:space="preserve"> shake-flask cultures</w:t>
      </w:r>
      <w:r w:rsidR="001E70C9">
        <w:rPr>
          <w:rFonts w:ascii="Times New Roman" w:hAnsi="Times New Roman"/>
        </w:rPr>
        <w:t>,</w:t>
      </w:r>
      <w:r w:rsidR="001E70C9" w:rsidRPr="00C32A45">
        <w:rPr>
          <w:rFonts w:ascii="Times New Roman" w:hAnsi="Times New Roman"/>
        </w:rPr>
        <w:t xml:space="preserve"> as described.</w:t>
      </w:r>
    </w:p>
    <w:p w:rsidR="00734094" w:rsidRDefault="00734094" w:rsidP="00734094"/>
    <w:sectPr w:rsidR="00734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SwNLIwNDGzMDYyNzZS0lEKTi0uzszPAykwrgUA0b11AiwAAAA="/>
  </w:docVars>
  <w:rsids>
    <w:rsidRoot w:val="00450867"/>
    <w:rsid w:val="001E70C9"/>
    <w:rsid w:val="00450867"/>
    <w:rsid w:val="00501335"/>
    <w:rsid w:val="00734094"/>
    <w:rsid w:val="009D6312"/>
    <w:rsid w:val="00E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4764CD-B576-4A15-A6B7-2184AE1A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\Lab\Cirino%20Lab\draft\2017%20Shuai%20SA%20production%20paper\data\Copy%20of%2020160811%20salicylate%20production%20time%20cours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OneDrive\Lab\Cirino%20Lab\draft\2017%20Shuai%20SA%20production%20paper\data\Copy%20of%2020160811%20salicylate%20production%20time%20cours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91426071741033E-2"/>
          <c:y val="0.12037037037037036"/>
          <c:w val="0.85964129483814522"/>
          <c:h val="0.6663269174686498"/>
        </c:manualLayout>
      </c:layout>
      <c:scatterChart>
        <c:scatterStyle val="lineMarker"/>
        <c:varyColors val="0"/>
        <c:ser>
          <c:idx val="0"/>
          <c:order val="0"/>
          <c:tx>
            <c:v>QH4+pPCC1253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Sheet1!$T$8:$T$12</c:f>
                <c:numCache>
                  <c:formatCode>General</c:formatCode>
                  <c:ptCount val="5"/>
                  <c:pt idx="0">
                    <c:v>8.4983747219407389E-18</c:v>
                  </c:pt>
                  <c:pt idx="1">
                    <c:v>1.5885003409925155E-2</c:v>
                  </c:pt>
                  <c:pt idx="2">
                    <c:v>0.17485994395515489</c:v>
                  </c:pt>
                  <c:pt idx="3">
                    <c:v>8.5541412972509084E-2</c:v>
                  </c:pt>
                  <c:pt idx="4">
                    <c:v>0.2679577081058378</c:v>
                  </c:pt>
                </c:numCache>
              </c:numRef>
            </c:plus>
            <c:minus>
              <c:numRef>
                <c:f>Sheet1!$T$8:$T$12</c:f>
                <c:numCache>
                  <c:formatCode>General</c:formatCode>
                  <c:ptCount val="5"/>
                  <c:pt idx="0">
                    <c:v>8.4983747219407389E-18</c:v>
                  </c:pt>
                  <c:pt idx="1">
                    <c:v>1.5885003409925155E-2</c:v>
                  </c:pt>
                  <c:pt idx="2">
                    <c:v>0.17485994395515489</c:v>
                  </c:pt>
                  <c:pt idx="3">
                    <c:v>8.5541412972509084E-2</c:v>
                  </c:pt>
                  <c:pt idx="4">
                    <c:v>0.2679577081058378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Sheet1!$A$8:$A$12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16</c:v>
                </c:pt>
                <c:pt idx="3">
                  <c:v>24</c:v>
                </c:pt>
                <c:pt idx="4">
                  <c:v>48</c:v>
                </c:pt>
              </c:numCache>
            </c:numRef>
          </c:xVal>
          <c:yVal>
            <c:numRef>
              <c:f>Sheet1!$S$8:$S$12</c:f>
              <c:numCache>
                <c:formatCode>General</c:formatCode>
                <c:ptCount val="5"/>
                <c:pt idx="0">
                  <c:v>5.000000000000001E-2</c:v>
                </c:pt>
                <c:pt idx="1">
                  <c:v>0.83566666666666656</c:v>
                </c:pt>
                <c:pt idx="2">
                  <c:v>6.468</c:v>
                </c:pt>
                <c:pt idx="3">
                  <c:v>8.0126666666666662</c:v>
                </c:pt>
                <c:pt idx="4">
                  <c:v>9.0066666666666659</c:v>
                </c:pt>
              </c:numCache>
            </c:numRef>
          </c:yVal>
          <c:smooth val="0"/>
        </c:ser>
        <c:ser>
          <c:idx val="2"/>
          <c:order val="1"/>
          <c:tx>
            <c:v>QH4+pQSA-50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Sheet1!$T$13:$T$17</c:f>
                <c:numCache>
                  <c:formatCode>General</c:formatCode>
                  <c:ptCount val="5"/>
                  <c:pt idx="0">
                    <c:v>8.4983747219407389E-18</c:v>
                  </c:pt>
                  <c:pt idx="1">
                    <c:v>0.54028634383384155</c:v>
                  </c:pt>
                  <c:pt idx="2">
                    <c:v>0.17874003468725166</c:v>
                  </c:pt>
                  <c:pt idx="3">
                    <c:v>0.30800216449455864</c:v>
                  </c:pt>
                  <c:pt idx="4">
                    <c:v>9.7700221767062972E-2</c:v>
                  </c:pt>
                </c:numCache>
              </c:numRef>
            </c:plus>
            <c:minus>
              <c:numRef>
                <c:f>Sheet1!$T$13:$T$17</c:f>
                <c:numCache>
                  <c:formatCode>General</c:formatCode>
                  <c:ptCount val="5"/>
                  <c:pt idx="0">
                    <c:v>8.4983747219407389E-18</c:v>
                  </c:pt>
                  <c:pt idx="1">
                    <c:v>0.54028634383384155</c:v>
                  </c:pt>
                  <c:pt idx="2">
                    <c:v>0.17874003468725166</c:v>
                  </c:pt>
                  <c:pt idx="3">
                    <c:v>0.30800216449455864</c:v>
                  </c:pt>
                  <c:pt idx="4">
                    <c:v>9.7700221767062972E-2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Sheet1!$A$13:$A$17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16</c:v>
                </c:pt>
                <c:pt idx="3">
                  <c:v>24</c:v>
                </c:pt>
                <c:pt idx="4">
                  <c:v>48</c:v>
                </c:pt>
              </c:numCache>
            </c:numRef>
          </c:xVal>
          <c:yVal>
            <c:numRef>
              <c:f>Sheet1!$S$13:$S$17</c:f>
              <c:numCache>
                <c:formatCode>General</c:formatCode>
                <c:ptCount val="5"/>
                <c:pt idx="0">
                  <c:v>5.000000000000001E-2</c:v>
                </c:pt>
                <c:pt idx="1">
                  <c:v>3.9666666666666663</c:v>
                </c:pt>
                <c:pt idx="2">
                  <c:v>7.2660000000000009</c:v>
                </c:pt>
                <c:pt idx="3">
                  <c:v>7.1626666666666665</c:v>
                </c:pt>
                <c:pt idx="4">
                  <c:v>7.9846666666666666</c:v>
                </c:pt>
              </c:numCache>
            </c:numRef>
          </c:yVal>
          <c:smooth val="0"/>
        </c:ser>
        <c:ser>
          <c:idx val="3"/>
          <c:order val="2"/>
          <c:tx>
            <c:v>QH4△rnd+pQSA-50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Sheet1!$T$18:$T$22</c:f>
                <c:numCache>
                  <c:formatCode>General</c:formatCode>
                  <c:ptCount val="5"/>
                  <c:pt idx="0">
                    <c:v>8.4983747219407389E-18</c:v>
                  </c:pt>
                  <c:pt idx="1">
                    <c:v>7.710598766200584E-2</c:v>
                  </c:pt>
                  <c:pt idx="2">
                    <c:v>0.3867143648741278</c:v>
                  </c:pt>
                  <c:pt idx="3">
                    <c:v>0.17326665384122042</c:v>
                  </c:pt>
                  <c:pt idx="4">
                    <c:v>0.37371825394718566</c:v>
                  </c:pt>
                </c:numCache>
              </c:numRef>
            </c:plus>
            <c:minus>
              <c:numRef>
                <c:f>Sheet1!$T$18:$T$22</c:f>
                <c:numCache>
                  <c:formatCode>General</c:formatCode>
                  <c:ptCount val="5"/>
                  <c:pt idx="0">
                    <c:v>8.4983747219407389E-18</c:v>
                  </c:pt>
                  <c:pt idx="1">
                    <c:v>7.710598766200584E-2</c:v>
                  </c:pt>
                  <c:pt idx="2">
                    <c:v>0.3867143648741278</c:v>
                  </c:pt>
                  <c:pt idx="3">
                    <c:v>0.17326665384122042</c:v>
                  </c:pt>
                  <c:pt idx="4">
                    <c:v>0.37371825394718566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Sheet1!$A$18:$A$22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16</c:v>
                </c:pt>
                <c:pt idx="3">
                  <c:v>24</c:v>
                </c:pt>
                <c:pt idx="4">
                  <c:v>48</c:v>
                </c:pt>
              </c:numCache>
            </c:numRef>
          </c:xVal>
          <c:yVal>
            <c:numRef>
              <c:f>Sheet1!$S$18:$S$22</c:f>
              <c:numCache>
                <c:formatCode>General</c:formatCode>
                <c:ptCount val="5"/>
                <c:pt idx="0">
                  <c:v>5.000000000000001E-2</c:v>
                </c:pt>
                <c:pt idx="1">
                  <c:v>5.833333333333333</c:v>
                </c:pt>
                <c:pt idx="2">
                  <c:v>7.3220000000000001</c:v>
                </c:pt>
                <c:pt idx="3">
                  <c:v>7.1013333333333328</c:v>
                </c:pt>
                <c:pt idx="4">
                  <c:v>7.7333333333333334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127133312"/>
        <c:axId val="-1127132768"/>
      </c:scatterChart>
      <c:valAx>
        <c:axId val="-1127133312"/>
        <c:scaling>
          <c:orientation val="minMax"/>
          <c:max val="48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Time, hrs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7132768"/>
        <c:crosses val="autoZero"/>
        <c:crossBetween val="midCat"/>
        <c:majorUnit val="12"/>
      </c:valAx>
      <c:valAx>
        <c:axId val="-11271327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OD595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7133312"/>
        <c:crosses val="autoZero"/>
        <c:crossBetween val="midCat"/>
        <c:majorUnit val="2"/>
      </c:valAx>
      <c:spPr>
        <a:noFill/>
        <a:ln w="1270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0467191992134747"/>
          <c:y val="0.12679827225792498"/>
          <c:w val="0.33723846255160239"/>
          <c:h val="0.149064571086659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50927501348717"/>
          <c:y val="0.12037037037037036"/>
          <c:w val="0.83504613299027541"/>
          <c:h val="0.6663269174686498"/>
        </c:manualLayout>
      </c:layout>
      <c:scatterChart>
        <c:scatterStyle val="lineMarker"/>
        <c:varyColors val="0"/>
        <c:ser>
          <c:idx val="0"/>
          <c:order val="0"/>
          <c:tx>
            <c:v>QH4+pPCC1253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Sheet1!$V$8:$V$12</c:f>
                <c:numCache>
                  <c:formatCode>General</c:formatCode>
                  <c:ptCount val="5"/>
                  <c:pt idx="0">
                    <c:v>0</c:v>
                  </c:pt>
                  <c:pt idx="1">
                    <c:v>0</c:v>
                  </c:pt>
                  <c:pt idx="2">
                    <c:v>0.19731531449264972</c:v>
                  </c:pt>
                  <c:pt idx="3">
                    <c:v>0.28095076674273972</c:v>
                  </c:pt>
                  <c:pt idx="4">
                    <c:v>1.0184301645179239</c:v>
                  </c:pt>
                </c:numCache>
              </c:numRef>
            </c:plus>
            <c:minus>
              <c:numRef>
                <c:f>Sheet1!$V$8:$V$12</c:f>
                <c:numCache>
                  <c:formatCode>General</c:formatCode>
                  <c:ptCount val="5"/>
                  <c:pt idx="0">
                    <c:v>0</c:v>
                  </c:pt>
                  <c:pt idx="1">
                    <c:v>0</c:v>
                  </c:pt>
                  <c:pt idx="2">
                    <c:v>0.19731531449264972</c:v>
                  </c:pt>
                  <c:pt idx="3">
                    <c:v>0.28095076674273972</c:v>
                  </c:pt>
                  <c:pt idx="4">
                    <c:v>1.0184301645179239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Sheet1!$A$8:$A$12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16</c:v>
                </c:pt>
                <c:pt idx="3">
                  <c:v>24</c:v>
                </c:pt>
                <c:pt idx="4">
                  <c:v>48</c:v>
                </c:pt>
              </c:numCache>
            </c:numRef>
          </c:xVal>
          <c:yVal>
            <c:numRef>
              <c:f>Sheet1!$U$8:$U$12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1.1066666666666667</c:v>
                </c:pt>
                <c:pt idx="3">
                  <c:v>2.813333333333333</c:v>
                </c:pt>
                <c:pt idx="4">
                  <c:v>6.52</c:v>
                </c:pt>
              </c:numCache>
            </c:numRef>
          </c:yVal>
          <c:smooth val="0"/>
        </c:ser>
        <c:ser>
          <c:idx val="2"/>
          <c:order val="1"/>
          <c:tx>
            <c:v>QH4+pQSA-50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Sheet1!$V$13:$V$17</c:f>
                <c:numCache>
                  <c:formatCode>General</c:formatCode>
                  <c:ptCount val="5"/>
                  <c:pt idx="0">
                    <c:v>0</c:v>
                  </c:pt>
                  <c:pt idx="1">
                    <c:v>0.18583146486355143</c:v>
                  </c:pt>
                  <c:pt idx="2">
                    <c:v>0.13915938104681741</c:v>
                  </c:pt>
                  <c:pt idx="3">
                    <c:v>0.36000000000000032</c:v>
                  </c:pt>
                  <c:pt idx="4">
                    <c:v>0.40841155713324245</c:v>
                  </c:pt>
                </c:numCache>
              </c:numRef>
            </c:plus>
            <c:minus>
              <c:numRef>
                <c:f>Sheet1!$V$13:$V$17</c:f>
                <c:numCache>
                  <c:formatCode>General</c:formatCode>
                  <c:ptCount val="5"/>
                  <c:pt idx="0">
                    <c:v>0</c:v>
                  </c:pt>
                  <c:pt idx="1">
                    <c:v>0.18583146486355143</c:v>
                  </c:pt>
                  <c:pt idx="2">
                    <c:v>0.13915938104681741</c:v>
                  </c:pt>
                  <c:pt idx="3">
                    <c:v>0.36000000000000032</c:v>
                  </c:pt>
                  <c:pt idx="4">
                    <c:v>0.40841155713324245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Sheet1!$A$13:$A$17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16</c:v>
                </c:pt>
                <c:pt idx="3">
                  <c:v>24</c:v>
                </c:pt>
                <c:pt idx="4">
                  <c:v>48</c:v>
                </c:pt>
              </c:numCache>
            </c:numRef>
          </c:xVal>
          <c:yVal>
            <c:numRef>
              <c:f>Sheet1!$U$13:$U$17</c:f>
              <c:numCache>
                <c:formatCode>General</c:formatCode>
                <c:ptCount val="5"/>
                <c:pt idx="0">
                  <c:v>0</c:v>
                </c:pt>
                <c:pt idx="1">
                  <c:v>1.8933333333333335</c:v>
                </c:pt>
                <c:pt idx="2">
                  <c:v>5.9386666666666672</c:v>
                </c:pt>
                <c:pt idx="3">
                  <c:v>9.48</c:v>
                </c:pt>
                <c:pt idx="4">
                  <c:v>13.579999999999998</c:v>
                </c:pt>
              </c:numCache>
            </c:numRef>
          </c:yVal>
          <c:smooth val="0"/>
        </c:ser>
        <c:ser>
          <c:idx val="3"/>
          <c:order val="2"/>
          <c:tx>
            <c:v>QH4△rnd+pQSA-50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B050"/>
              </a:solidFill>
              <a:ln w="9525">
                <a:solidFill>
                  <a:srgbClr val="00B05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Sheet1!$V$18:$V$22</c:f>
                <c:numCache>
                  <c:formatCode>General</c:formatCode>
                  <c:ptCount val="5"/>
                  <c:pt idx="0">
                    <c:v>0</c:v>
                  </c:pt>
                  <c:pt idx="1">
                    <c:v>0.26196946386936015</c:v>
                  </c:pt>
                  <c:pt idx="2">
                    <c:v>7.5718777944003557E-2</c:v>
                  </c:pt>
                  <c:pt idx="3">
                    <c:v>0.12220201853215584</c:v>
                  </c:pt>
                  <c:pt idx="4">
                    <c:v>0.30615900008546709</c:v>
                  </c:pt>
                </c:numCache>
              </c:numRef>
            </c:plus>
            <c:minus>
              <c:numRef>
                <c:f>Sheet1!$V$18:$V$22</c:f>
                <c:numCache>
                  <c:formatCode>General</c:formatCode>
                  <c:ptCount val="5"/>
                  <c:pt idx="0">
                    <c:v>0</c:v>
                  </c:pt>
                  <c:pt idx="1">
                    <c:v>0.26196946386936015</c:v>
                  </c:pt>
                  <c:pt idx="2">
                    <c:v>7.5718777944003557E-2</c:v>
                  </c:pt>
                  <c:pt idx="3">
                    <c:v>0.12220201853215584</c:v>
                  </c:pt>
                  <c:pt idx="4">
                    <c:v>0.30615900008546709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/>
                </a:solidFill>
                <a:round/>
              </a:ln>
              <a:effectLst/>
            </c:spPr>
          </c:errBars>
          <c:xVal>
            <c:numRef>
              <c:f>Sheet1!$A$18:$A$22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16</c:v>
                </c:pt>
                <c:pt idx="3">
                  <c:v>24</c:v>
                </c:pt>
                <c:pt idx="4">
                  <c:v>48</c:v>
                </c:pt>
              </c:numCache>
            </c:numRef>
          </c:xVal>
          <c:yVal>
            <c:numRef>
              <c:f>Sheet1!$U$18:$U$22</c:f>
              <c:numCache>
                <c:formatCode>General</c:formatCode>
                <c:ptCount val="5"/>
                <c:pt idx="0">
                  <c:v>0</c:v>
                </c:pt>
                <c:pt idx="1">
                  <c:v>2.4220000000000002</c:v>
                </c:pt>
                <c:pt idx="2">
                  <c:v>7.4666666666666659</c:v>
                </c:pt>
                <c:pt idx="3">
                  <c:v>12.006666666666668</c:v>
                </c:pt>
                <c:pt idx="4">
                  <c:v>17.006666666666664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127139840"/>
        <c:axId val="-1127138208"/>
      </c:scatterChart>
      <c:valAx>
        <c:axId val="-1127139840"/>
        <c:scaling>
          <c:orientation val="minMax"/>
          <c:max val="48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Time, hrs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7138208"/>
        <c:crosses val="autoZero"/>
        <c:crossBetween val="midCat"/>
        <c:majorUnit val="12"/>
      </c:valAx>
      <c:valAx>
        <c:axId val="-11271382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[SA]</a:t>
                </a:r>
                <a:r>
                  <a:rPr lang="en-US" b="1" baseline="0">
                    <a:solidFill>
                      <a:sysClr val="windowText" lastClr="000000"/>
                    </a:solidFill>
                  </a:rPr>
                  <a:t>  mM</a:t>
                </a:r>
                <a:endParaRPr lang="en-US" b="1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7139840"/>
        <c:crosses val="autoZero"/>
        <c:crossBetween val="midCat"/>
        <c:majorUnit val="5"/>
      </c:valAx>
      <c:spPr>
        <a:noFill/>
        <a:ln w="12700"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051619150378332"/>
          <c:y val="0.12959473882136566"/>
          <c:w val="0.36599964034250454"/>
          <c:h val="0.158683268658403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Shuai</dc:creator>
  <cp:keywords/>
  <dc:description/>
  <cp:lastModifiedBy>Qian Shuai</cp:lastModifiedBy>
  <cp:revision>4</cp:revision>
  <dcterms:created xsi:type="dcterms:W3CDTF">2019-01-13T22:40:00Z</dcterms:created>
  <dcterms:modified xsi:type="dcterms:W3CDTF">2019-01-16T01:09:00Z</dcterms:modified>
</cp:coreProperties>
</file>