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68" w:rsidRPr="00990F29" w:rsidRDefault="00084168" w:rsidP="00084168">
      <w:pPr>
        <w:jc w:val="both"/>
        <w:rPr>
          <w:rFonts w:ascii="Arial" w:hAnsi="Arial" w:cs="Arial"/>
          <w:b/>
          <w:bCs/>
        </w:rPr>
      </w:pPr>
      <w:r w:rsidRPr="00990F29">
        <w:rPr>
          <w:rFonts w:ascii="Arial" w:hAnsi="Arial" w:cs="Arial"/>
          <w:b/>
          <w:bCs/>
        </w:rPr>
        <w:t xml:space="preserve">Figure </w:t>
      </w:r>
      <w:proofErr w:type="spellStart"/>
      <w:r w:rsidRPr="00990F29">
        <w:rPr>
          <w:rFonts w:ascii="Arial" w:hAnsi="Arial" w:cs="Arial"/>
          <w:b/>
          <w:bCs/>
        </w:rPr>
        <w:t>S7</w:t>
      </w:r>
      <w:proofErr w:type="spellEnd"/>
      <w:r w:rsidRPr="00990F29">
        <w:rPr>
          <w:rFonts w:ascii="Arial" w:hAnsi="Arial" w:cs="Arial"/>
          <w:b/>
          <w:bCs/>
        </w:rPr>
        <w:t>:</w:t>
      </w:r>
    </w:p>
    <w:p w:rsidR="00084168" w:rsidRPr="00F52499" w:rsidRDefault="00084168" w:rsidP="00084168">
      <w:pPr>
        <w:jc w:val="both"/>
        <w:rPr>
          <w:rFonts w:ascii="Arial" w:hAnsi="Arial" w:cs="Arial"/>
        </w:rPr>
      </w:pPr>
    </w:p>
    <w:p w:rsidR="00084168" w:rsidRPr="00F52499" w:rsidRDefault="00084168" w:rsidP="0008416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670698" cy="3321236"/>
            <wp:effectExtent l="0" t="0" r="0" b="635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ew stadcurve.pd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074" cy="332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168" w:rsidRPr="00F52499" w:rsidRDefault="00084168" w:rsidP="00084168">
      <w:pPr>
        <w:spacing w:line="360" w:lineRule="auto"/>
        <w:jc w:val="both"/>
        <w:rPr>
          <w:rFonts w:ascii="Arial" w:hAnsi="Arial" w:cs="Arial"/>
        </w:rPr>
      </w:pPr>
    </w:p>
    <w:p w:rsidR="00084168" w:rsidRPr="00F52499" w:rsidRDefault="00084168" w:rsidP="00084168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F52499">
        <w:rPr>
          <w:rFonts w:ascii="Arial" w:hAnsi="Arial" w:cs="Arial"/>
          <w:b/>
          <w:color w:val="000000"/>
        </w:rPr>
        <w:t xml:space="preserve">Figure </w:t>
      </w:r>
      <w:proofErr w:type="spellStart"/>
      <w:r w:rsidRPr="00F52499">
        <w:rPr>
          <w:rFonts w:ascii="Arial" w:hAnsi="Arial" w:cs="Arial"/>
          <w:b/>
          <w:color w:val="000000"/>
        </w:rPr>
        <w:t>S7</w:t>
      </w:r>
      <w:proofErr w:type="spellEnd"/>
      <w:r w:rsidRPr="00F52499">
        <w:rPr>
          <w:rFonts w:ascii="Arial" w:hAnsi="Arial" w:cs="Arial"/>
          <w:b/>
          <w:color w:val="000000"/>
        </w:rPr>
        <w:t xml:space="preserve"> Standard curve of Indigoidine absorbance at 612 nm in DMSO.</w:t>
      </w:r>
    </w:p>
    <w:p w:rsidR="00084168" w:rsidRPr="008A6D25" w:rsidRDefault="00084168" w:rsidP="00084168">
      <w:pPr>
        <w:spacing w:line="360" w:lineRule="auto"/>
        <w:jc w:val="both"/>
        <w:rPr>
          <w:rFonts w:ascii="Arial" w:hAnsi="Arial" w:cs="Arial"/>
        </w:rPr>
      </w:pPr>
      <w:r w:rsidRPr="008A6D25">
        <w:rPr>
          <w:rFonts w:ascii="Arial" w:hAnsi="Arial" w:cs="Arial"/>
          <w:color w:val="000000"/>
        </w:rPr>
        <w:t xml:space="preserve">Absorbance values were obtained for serial dilutions of purified Indigoidine in DMSO. The equation for the </w:t>
      </w:r>
      <w:proofErr w:type="spellStart"/>
      <w:r w:rsidRPr="008A6D25">
        <w:rPr>
          <w:rFonts w:ascii="Arial" w:hAnsi="Arial" w:cs="Arial"/>
          <w:color w:val="000000"/>
        </w:rPr>
        <w:t>trendline</w:t>
      </w:r>
      <w:proofErr w:type="spellEnd"/>
      <w:r w:rsidRPr="008A6D25">
        <w:rPr>
          <w:rFonts w:ascii="Arial" w:hAnsi="Arial" w:cs="Arial"/>
          <w:color w:val="000000"/>
        </w:rPr>
        <w:t xml:space="preserve"> is: </w:t>
      </w:r>
      <w:r w:rsidRPr="008A6D25">
        <w:rPr>
          <w:rFonts w:ascii="Arial" w:hAnsi="Arial" w:cs="Arial"/>
        </w:rPr>
        <w:t xml:space="preserve">y= </w:t>
      </w:r>
      <w:proofErr w:type="spellStart"/>
      <w:r w:rsidRPr="008A6D25">
        <w:rPr>
          <w:rFonts w:ascii="Arial" w:hAnsi="Arial" w:cs="Arial"/>
        </w:rPr>
        <w:t>0.152x</w:t>
      </w:r>
      <w:proofErr w:type="spellEnd"/>
      <w:r w:rsidRPr="008A6D25">
        <w:rPr>
          <w:rFonts w:ascii="Arial" w:hAnsi="Arial" w:cs="Arial"/>
        </w:rPr>
        <w:t xml:space="preserve">- 0.111 </w:t>
      </w:r>
      <w:proofErr w:type="spellStart"/>
      <w:r w:rsidRPr="008A6D25">
        <w:rPr>
          <w:rFonts w:ascii="Arial" w:hAnsi="Arial" w:cs="Arial"/>
        </w:rPr>
        <w:t>R</w:t>
      </w:r>
      <w:r w:rsidRPr="008A6D25">
        <w:rPr>
          <w:rFonts w:ascii="Arial" w:hAnsi="Arial" w:cs="Arial"/>
          <w:vertAlign w:val="superscript"/>
        </w:rPr>
        <w:t>2</w:t>
      </w:r>
      <w:proofErr w:type="spellEnd"/>
      <w:r w:rsidRPr="008A6D25">
        <w:rPr>
          <w:rFonts w:ascii="Arial" w:hAnsi="Arial" w:cs="Arial"/>
        </w:rPr>
        <w:t xml:space="preserve">=0.9986. </w:t>
      </w:r>
      <w:r w:rsidRPr="008A6D25">
        <w:rPr>
          <w:rFonts w:ascii="Arial" w:hAnsi="Arial" w:cs="Arial"/>
          <w:color w:val="222222"/>
          <w:shd w:val="clear" w:color="auto" w:fill="FFFFFF"/>
        </w:rPr>
        <w:t>Indigoidine was purified from microbial cultures per Yu et al (</w:t>
      </w:r>
      <w:r w:rsidRPr="008A6D25">
        <w:rPr>
          <w:rFonts w:ascii="Arial" w:hAnsi="Arial" w:cs="Arial"/>
          <w:noProof/>
        </w:rPr>
        <w:t>doi:10.1007/s10295-012-1207-9.</w:t>
      </w:r>
      <w:r w:rsidRPr="008A6D25">
        <w:rPr>
          <w:rFonts w:ascii="Arial" w:hAnsi="Arial" w:cs="Arial"/>
          <w:color w:val="222222"/>
          <w:shd w:val="clear" w:color="auto" w:fill="FFFFFF"/>
        </w:rPr>
        <w:t>). Figure shows one representative plot (of three), each with measurements in triplicate. </w:t>
      </w:r>
    </w:p>
    <w:p w:rsidR="000D7A47" w:rsidRDefault="000D7A47"/>
    <w:sectPr w:rsidR="000D7A47" w:rsidSect="000D7A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84168"/>
    <w:rsid w:val="00084168"/>
    <w:rsid w:val="000D7A47"/>
    <w:rsid w:val="005D55CD"/>
    <w:rsid w:val="00C85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1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0012761</dc:creator>
  <cp:lastModifiedBy>0012761</cp:lastModifiedBy>
  <cp:revision>1</cp:revision>
  <dcterms:created xsi:type="dcterms:W3CDTF">2019-12-11T01:18:00Z</dcterms:created>
  <dcterms:modified xsi:type="dcterms:W3CDTF">2019-12-11T01:19:00Z</dcterms:modified>
</cp:coreProperties>
</file>