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AEB" w:rsidRPr="009E1AEB" w:rsidRDefault="009E1AEB" w:rsidP="009E1AEB">
      <w:pPr>
        <w:kinsoku w:val="0"/>
        <w:overflowPunct w:val="0"/>
        <w:spacing w:line="480" w:lineRule="auto"/>
        <w:ind w:left="117"/>
        <w:jc w:val="center"/>
        <w:rPr>
          <w:rFonts w:ascii="Times New Roman" w:eastAsia="SimSun" w:hAnsi="Times New Roman" w:cs="Times New Roman"/>
          <w:b/>
          <w:color w:val="000000"/>
          <w:sz w:val="20"/>
          <w:szCs w:val="20"/>
        </w:rPr>
      </w:pPr>
      <w:bookmarkStart w:id="0" w:name="_Hlk27295733"/>
      <w:bookmarkStart w:id="1" w:name="_Hlk15847640"/>
      <w:bookmarkStart w:id="2" w:name="_GoBack"/>
      <w:bookmarkEnd w:id="2"/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The signal peptide of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Cry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>1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Ia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can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improve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the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expression level of </w:t>
      </w:r>
      <w:proofErr w:type="spellStart"/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>eGFP</w:t>
      </w:r>
      <w:proofErr w:type="spellEnd"/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or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mCherry</w:t>
      </w:r>
      <w:proofErr w:type="spellEnd"/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 xml:space="preserve"> 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in </w:t>
      </w:r>
      <w:r w:rsidRPr="009E1AEB">
        <w:rPr>
          <w:rFonts w:ascii="Times New Roman" w:eastAsia="SimSun" w:hAnsi="Times New Roman" w:cs="Times New Roman" w:hint="eastAsia"/>
          <w:b/>
          <w:i/>
          <w:color w:val="000000"/>
          <w:sz w:val="20"/>
          <w:szCs w:val="20"/>
        </w:rPr>
        <w:t>E</w:t>
      </w:r>
      <w:r w:rsidRPr="009E1AEB">
        <w:rPr>
          <w:rFonts w:ascii="Times New Roman" w:eastAsia="SimSun" w:hAnsi="Times New Roman" w:cs="Times New Roman"/>
          <w:b/>
          <w:i/>
          <w:color w:val="000000"/>
          <w:sz w:val="20"/>
          <w:szCs w:val="20"/>
        </w:rPr>
        <w:t>scherichia coli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and </w:t>
      </w:r>
      <w:r w:rsidRPr="009E1AEB">
        <w:rPr>
          <w:rFonts w:ascii="Times New Roman" w:eastAsia="SimSun" w:hAnsi="Times New Roman" w:cs="Times New Roman"/>
          <w:b/>
          <w:i/>
          <w:color w:val="000000"/>
          <w:sz w:val="20"/>
          <w:szCs w:val="20"/>
        </w:rPr>
        <w:t>Bacillus thuringiensis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and enhance the host’s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fluorescent</w:t>
      </w:r>
      <w:r w:rsidRPr="009E1AEB">
        <w:rPr>
          <w:rFonts w:ascii="Times New Roman" w:eastAsia="SimSun" w:hAnsi="Times New Roman" w:cs="Times New Roman"/>
          <w:b/>
          <w:color w:val="000000"/>
          <w:sz w:val="2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b/>
          <w:color w:val="000000"/>
          <w:sz w:val="20"/>
          <w:szCs w:val="20"/>
        </w:rPr>
        <w:t>intensity</w:t>
      </w:r>
    </w:p>
    <w:bookmarkEnd w:id="0"/>
    <w:p w:rsidR="009E1AEB" w:rsidRPr="009E1AEB" w:rsidRDefault="009E1AEB" w:rsidP="00661C57">
      <w:pPr>
        <w:spacing w:beforeLines="100" w:before="312" w:afterLines="100" w:after="312" w:line="480" w:lineRule="auto"/>
        <w:rPr>
          <w:rFonts w:ascii="Times New Roman" w:eastAsia="SimSun" w:hAnsi="Times New Roman" w:cs="Times New Roman"/>
          <w:color w:val="000000"/>
          <w:szCs w:val="20"/>
        </w:rPr>
      </w:pP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Jianhua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Gao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#,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Hongmei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Qian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Xiaoqin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Guo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, Yi Mi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Junpei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Guo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Juanli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Zhao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, Chao Xu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2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, Ting Zheng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2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, Ming Duan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3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Zhongwei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Tang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Chaoyang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Lin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2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Zhicheng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Shen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2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,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Yiwei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Jiang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4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Xingchun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Wang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#</w:t>
      </w:r>
    </w:p>
    <w:p w:rsidR="009E1AEB" w:rsidRPr="009E1AEB" w:rsidRDefault="009E1AEB" w:rsidP="00661C57">
      <w:pPr>
        <w:spacing w:beforeLines="100" w:before="312" w:afterLines="100" w:after="312" w:line="480" w:lineRule="auto"/>
        <w:rPr>
          <w:rFonts w:ascii="Times New Roman" w:eastAsia="SimSun" w:hAnsi="Times New Roman" w:cs="Times New Roman"/>
          <w:color w:val="000000"/>
          <w:szCs w:val="20"/>
        </w:rPr>
      </w:pP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1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College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of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Life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Sciences,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Shanxi Agricultural University,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Taigu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>, 030801, China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.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2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State Key Laboratory of Rice Biology, Institute of Insect Sciences, College of Agriculture and Biotechnology, Zhejiang University, Hangzhou, 310058, China. </w:t>
      </w:r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3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Experimental Teaching Center</w:t>
      </w:r>
      <w:r w:rsidRPr="009E1AEB">
        <w:rPr>
          <w:rFonts w:ascii="Times New Roman" w:eastAsia="SimSun" w:hAnsi="Times New Roman" w:cs="Times New Roman" w:hint="eastAsia"/>
          <w:color w:val="000000"/>
          <w:szCs w:val="20"/>
        </w:rPr>
        <w:t>,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 Shanxi Agricultural University, </w:t>
      </w:r>
      <w:proofErr w:type="spellStart"/>
      <w:r w:rsidRPr="009E1AEB">
        <w:rPr>
          <w:rFonts w:ascii="Times New Roman" w:eastAsia="SimSun" w:hAnsi="Times New Roman" w:cs="Times New Roman"/>
          <w:color w:val="000000"/>
          <w:szCs w:val="20"/>
        </w:rPr>
        <w:t>Taigu</w:t>
      </w:r>
      <w:proofErr w:type="spellEnd"/>
      <w:r w:rsidRPr="009E1AEB">
        <w:rPr>
          <w:rFonts w:ascii="Times New Roman" w:eastAsia="SimSun" w:hAnsi="Times New Roman" w:cs="Times New Roman"/>
          <w:color w:val="000000"/>
          <w:szCs w:val="20"/>
        </w:rPr>
        <w:t xml:space="preserve">, 030801, China. </w:t>
      </w:r>
      <w:proofErr w:type="gramStart"/>
      <w:r w:rsidRPr="009E1AEB">
        <w:rPr>
          <w:rFonts w:ascii="Times New Roman" w:eastAsia="SimSun" w:hAnsi="Times New Roman" w:cs="Times New Roman"/>
          <w:color w:val="000000"/>
          <w:szCs w:val="20"/>
          <w:vertAlign w:val="superscript"/>
        </w:rPr>
        <w:t>4</w:t>
      </w:r>
      <w:r w:rsidR="00FD5029" w:rsidRPr="00FD5029">
        <w:rPr>
          <w:rFonts w:ascii="Times New Roman" w:eastAsia="SimSun" w:hAnsi="Times New Roman" w:cs="Times New Roman"/>
          <w:color w:val="000000"/>
          <w:szCs w:val="20"/>
        </w:rPr>
        <w:t>Department of Agronomy</w:t>
      </w:r>
      <w:r w:rsidRPr="009E1AEB">
        <w:rPr>
          <w:rFonts w:ascii="Times New Roman" w:eastAsia="SimSun" w:hAnsi="Times New Roman" w:cs="Times New Roman"/>
          <w:color w:val="000000"/>
          <w:szCs w:val="20"/>
        </w:rPr>
        <w:t>, Purdue University, United States.</w:t>
      </w:r>
      <w:proofErr w:type="gramEnd"/>
    </w:p>
    <w:p w:rsidR="009E1AEB" w:rsidRPr="009E1AEB" w:rsidRDefault="009E1AEB" w:rsidP="00661C57">
      <w:pPr>
        <w:spacing w:beforeLines="100" w:before="312" w:afterLines="100" w:after="312" w:line="480" w:lineRule="auto"/>
        <w:rPr>
          <w:rFonts w:ascii="Times New Roman" w:eastAsia="SimSun" w:hAnsi="Times New Roman" w:cs="Times New Roman"/>
          <w:szCs w:val="20"/>
        </w:rPr>
      </w:pPr>
      <w:r w:rsidRPr="009E1AEB">
        <w:rPr>
          <w:rFonts w:ascii="Times New Roman" w:eastAsia="SimSun" w:hAnsi="Times New Roman" w:cs="Times New Roman"/>
          <w:szCs w:val="20"/>
        </w:rPr>
        <w:t xml:space="preserve">#Address correspondence to </w:t>
      </w:r>
      <w:proofErr w:type="spellStart"/>
      <w:r w:rsidRPr="009E1AEB">
        <w:rPr>
          <w:rFonts w:ascii="Times New Roman" w:eastAsia="SimSun" w:hAnsi="Times New Roman" w:cs="Times New Roman"/>
          <w:szCs w:val="20"/>
        </w:rPr>
        <w:t>Jianhua</w:t>
      </w:r>
      <w:proofErr w:type="spellEnd"/>
      <w:r w:rsidRPr="009E1AEB">
        <w:rPr>
          <w:rFonts w:ascii="Times New Roman" w:eastAsia="SimSun" w:hAnsi="Times New Roman" w:cs="Times New Roman"/>
          <w:szCs w:val="20"/>
        </w:rPr>
        <w:t xml:space="preserve"> </w:t>
      </w:r>
      <w:proofErr w:type="spellStart"/>
      <w:proofErr w:type="gramStart"/>
      <w:r w:rsidRPr="009E1AEB">
        <w:rPr>
          <w:rFonts w:ascii="Times New Roman" w:eastAsia="SimSun" w:hAnsi="Times New Roman" w:cs="Times New Roman"/>
          <w:szCs w:val="20"/>
        </w:rPr>
        <w:t>Gao</w:t>
      </w:r>
      <w:proofErr w:type="spellEnd"/>
      <w:proofErr w:type="gramEnd"/>
      <w:r w:rsidRPr="009E1AEB">
        <w:rPr>
          <w:rFonts w:ascii="Times New Roman" w:eastAsia="SimSun" w:hAnsi="Times New Roman" w:cs="Times New Roman"/>
          <w:szCs w:val="20"/>
        </w:rPr>
        <w:t>:</w:t>
      </w:r>
      <w:r w:rsidR="00C807BF">
        <w:rPr>
          <w:rFonts w:ascii="Times New Roman" w:eastAsia="SimSun" w:hAnsi="Times New Roman" w:cs="Times New Roman"/>
          <w:szCs w:val="20"/>
        </w:rPr>
        <w:t xml:space="preserve"> </w:t>
      </w:r>
      <w:r w:rsidR="00864865" w:rsidRPr="009E1AEB">
        <w:rPr>
          <w:rFonts w:ascii="Times New Roman" w:eastAsia="SimSun" w:hAnsi="Times New Roman" w:cs="Times New Roman"/>
          <w:szCs w:val="20"/>
        </w:rPr>
        <w:t>gaojh_edu@163.com</w:t>
      </w:r>
      <w:r w:rsidR="00864865" w:rsidRPr="00C807BF">
        <w:rPr>
          <w:rFonts w:ascii="Times New Roman" w:eastAsia="SimSun" w:hAnsi="Times New Roman" w:cs="Times New Roman"/>
          <w:szCs w:val="20"/>
        </w:rPr>
        <w:t xml:space="preserve"> </w:t>
      </w:r>
      <w:r w:rsidRPr="009E1AEB">
        <w:rPr>
          <w:rFonts w:ascii="Times New Roman" w:eastAsia="SimSun" w:hAnsi="Times New Roman" w:cs="Times New Roman"/>
          <w:szCs w:val="20"/>
        </w:rPr>
        <w:t xml:space="preserve">or </w:t>
      </w:r>
      <w:r w:rsidR="00864865" w:rsidRPr="00C807BF">
        <w:rPr>
          <w:rFonts w:ascii="Times New Roman" w:eastAsia="SimSun" w:hAnsi="Times New Roman" w:cs="Times New Roman"/>
          <w:szCs w:val="20"/>
        </w:rPr>
        <w:t>jhgao@sxau.edu.cn</w:t>
      </w:r>
      <w:r w:rsidRPr="009E1AEB">
        <w:rPr>
          <w:rFonts w:ascii="Times New Roman" w:eastAsia="SimSun" w:hAnsi="Times New Roman" w:cs="Times New Roman"/>
          <w:szCs w:val="20"/>
        </w:rPr>
        <w:t xml:space="preserve">; </w:t>
      </w:r>
      <w:proofErr w:type="spellStart"/>
      <w:r w:rsidRPr="009E1AEB">
        <w:rPr>
          <w:rFonts w:ascii="Times New Roman" w:eastAsia="SimSun" w:hAnsi="Times New Roman" w:cs="Times New Roman"/>
          <w:szCs w:val="20"/>
        </w:rPr>
        <w:t>Xingchun</w:t>
      </w:r>
      <w:proofErr w:type="spellEnd"/>
      <w:r w:rsidRPr="009E1AEB">
        <w:rPr>
          <w:rFonts w:ascii="Times New Roman" w:eastAsia="SimSun" w:hAnsi="Times New Roman" w:cs="Times New Roman"/>
          <w:szCs w:val="20"/>
        </w:rPr>
        <w:t xml:space="preserve"> Wang: </w:t>
      </w:r>
      <w:r w:rsidR="00864865" w:rsidRPr="009E1AEB">
        <w:rPr>
          <w:rFonts w:ascii="Times New Roman" w:eastAsia="SimSun" w:hAnsi="Times New Roman" w:cs="Times New Roman"/>
          <w:szCs w:val="20"/>
        </w:rPr>
        <w:t>wxingchun@163.com</w:t>
      </w:r>
      <w:r w:rsidR="00864865">
        <w:rPr>
          <w:rFonts w:ascii="Times New Roman" w:eastAsia="SimSun" w:hAnsi="Times New Roman" w:cs="Times New Roman"/>
          <w:szCs w:val="20"/>
        </w:rPr>
        <w:t xml:space="preserve"> </w:t>
      </w:r>
      <w:r w:rsidR="0072248C">
        <w:rPr>
          <w:rFonts w:ascii="Times New Roman" w:eastAsia="SimSun" w:hAnsi="Times New Roman" w:cs="Times New Roman"/>
          <w:szCs w:val="20"/>
        </w:rPr>
        <w:t>or</w:t>
      </w:r>
      <w:r w:rsidR="00864865" w:rsidRPr="00864865">
        <w:rPr>
          <w:rFonts w:ascii="Times New Roman" w:eastAsia="SimSun" w:hAnsi="Times New Roman" w:cs="Times New Roman"/>
          <w:szCs w:val="20"/>
        </w:rPr>
        <w:t xml:space="preserve"> </w:t>
      </w:r>
      <w:r w:rsidR="00864865" w:rsidRPr="007B29F1">
        <w:rPr>
          <w:rFonts w:ascii="Times New Roman" w:eastAsia="SimSun" w:hAnsi="Times New Roman" w:cs="Times New Roman"/>
          <w:szCs w:val="20"/>
        </w:rPr>
        <w:t>wxingchun@sxau.edu.cn</w:t>
      </w:r>
      <w:r w:rsidR="0072248C">
        <w:rPr>
          <w:rFonts w:ascii="Times New Roman" w:eastAsia="SimSun" w:hAnsi="Times New Roman" w:cs="Times New Roman"/>
          <w:szCs w:val="20"/>
        </w:rPr>
        <w:t xml:space="preserve"> </w:t>
      </w:r>
    </w:p>
    <w:bookmarkEnd w:id="1"/>
    <w:p w:rsidR="009E1AEB" w:rsidRPr="009E1AEB" w:rsidRDefault="009E1AEB" w:rsidP="00B35345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</w:p>
    <w:p w:rsidR="009E1AEB" w:rsidRDefault="009E1AEB" w:rsidP="00B35345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  <w:sectPr w:rsidR="009E1AEB" w:rsidSect="009E1A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E1AEB" w:rsidRPr="009E1AEB" w:rsidRDefault="009E1AEB" w:rsidP="00B35345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</w:p>
    <w:p w:rsidR="0015149D" w:rsidRPr="00B25835" w:rsidRDefault="00063816" w:rsidP="00B35345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t>T</w:t>
      </w:r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1 </w:t>
      </w:r>
      <w:proofErr w:type="gramStart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>The</w:t>
      </w:r>
      <w:proofErr w:type="gramEnd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fluorescent intensity data of </w:t>
      </w:r>
      <w:proofErr w:type="spellStart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>TAc-eGFP</w:t>
      </w:r>
      <w:proofErr w:type="spellEnd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and </w:t>
      </w:r>
      <w:proofErr w:type="spellStart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>TAc-IeGFP</w:t>
      </w:r>
      <w:proofErr w:type="spellEnd"/>
      <w:r w:rsidR="001B1C8A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r w:rsidR="00880EE6" w:rsidRPr="00B25835">
        <w:rPr>
          <w:rFonts w:ascii="Times New Roman" w:eastAsia="SimSun" w:hAnsi="Times New Roman" w:cs="SimSun"/>
          <w:kern w:val="0"/>
          <w:sz w:val="24"/>
          <w:szCs w:val="24"/>
        </w:rPr>
        <w:t>cell culture</w:t>
      </w:r>
      <w:r w:rsidR="00815784">
        <w:rPr>
          <w:rFonts w:ascii="Times New Roman" w:eastAsia="SimSun" w:hAnsi="Times New Roman" w:cs="SimSun"/>
          <w:kern w:val="0"/>
          <w:sz w:val="24"/>
          <w:szCs w:val="24"/>
        </w:rPr>
        <w:t>s</w:t>
      </w:r>
    </w:p>
    <w:tbl>
      <w:tblPr>
        <w:tblW w:w="10093" w:type="dxa"/>
        <w:jc w:val="center"/>
        <w:tblLook w:val="04A0" w:firstRow="1" w:lastRow="0" w:firstColumn="1" w:lastColumn="0" w:noHBand="0" w:noVBand="1"/>
      </w:tblPr>
      <w:tblGrid>
        <w:gridCol w:w="1474"/>
        <w:gridCol w:w="1531"/>
        <w:gridCol w:w="1134"/>
        <w:gridCol w:w="1134"/>
        <w:gridCol w:w="1134"/>
        <w:gridCol w:w="1134"/>
        <w:gridCol w:w="1041"/>
        <w:gridCol w:w="1511"/>
      </w:tblGrid>
      <w:tr w:rsidR="00B35345" w:rsidRPr="00B35345" w:rsidTr="00880EE6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Hour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(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A.U.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35345" w:rsidRPr="00B35345" w:rsidRDefault="00B35345" w:rsidP="00B35345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change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B35345" w:rsidRPr="00B35345" w:rsidTr="00880EE6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5345" w:rsidRPr="00025B20" w:rsidRDefault="00B35345" w:rsidP="00025B20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35345" w:rsidRPr="00B35345" w:rsidRDefault="00B35345" w:rsidP="00B3534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TAc-eGFP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3.150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BC7895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5.460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2.870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1.582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74.191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58.403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88.125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73.573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8.586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126.786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131.080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159.968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139.278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10.419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162.001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187.411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329.123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226.178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51.992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307.213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164.295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326.898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266.135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51.236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TAc-IeGFP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5.412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BC7895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7.564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4.325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2.250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1.5</w:t>
            </w: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103.742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100.950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119.294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107.995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5.707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1.5</w:t>
            </w: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284.536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352.418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368.954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335.303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25.828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2.4</w:t>
            </w: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342.677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598.022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516.916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485.872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75.328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2.1</w:t>
            </w:r>
          </w:p>
        </w:tc>
      </w:tr>
      <w:tr w:rsidR="00604C06" w:rsidRPr="00B35345" w:rsidTr="00A00613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448.777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610.444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04C06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504.919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521.380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04C06" w:rsidRPr="00025B20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F47D1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47.389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C06" w:rsidRPr="00B35345" w:rsidRDefault="00604C06" w:rsidP="00604C06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2.0</w:t>
            </w:r>
          </w:p>
        </w:tc>
      </w:tr>
    </w:tbl>
    <w:p w:rsidR="00025B20" w:rsidRDefault="00B35345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proofErr w:type="spellStart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TAc-IeGFP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proofErr w:type="spellStart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TAc-eGFP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at corresponding time.</w:t>
      </w:r>
    </w:p>
    <w:p w:rsidR="00BC7895" w:rsidRDefault="00BC7895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 w:hint="eastAsia"/>
          <w:color w:val="000000"/>
          <w:kern w:val="0"/>
          <w:sz w:val="22"/>
        </w:rPr>
        <w:t>b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</w:p>
    <w:p w:rsidR="000C2E10" w:rsidRDefault="000C2E10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  <w:sectPr w:rsidR="000C2E10" w:rsidSect="00B3534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0C2E10" w:rsidRPr="00E44F59" w:rsidRDefault="00063816" w:rsidP="00B35345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</w:pPr>
      <w:bookmarkStart w:id="3" w:name="OLE_LINK1"/>
      <w:r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lastRenderedPageBreak/>
        <w:t>T</w:t>
      </w:r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  <w:r w:rsidR="00E44F5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2</w:t>
      </w:r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gramStart"/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The</w:t>
      </w:r>
      <w:proofErr w:type="gramEnd"/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fluorescent intensity data of </w:t>
      </w:r>
      <w:r w:rsidR="00880EE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the </w:t>
      </w:r>
      <w:proofErr w:type="spellStart"/>
      <w:r w:rsidR="00880EE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resuspended</w:t>
      </w:r>
      <w:proofErr w:type="spellEnd"/>
      <w:r w:rsidR="00880EE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spellStart"/>
      <w:r w:rsidR="00E44F5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</w:t>
      </w:r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Ac-eGFP</w:t>
      </w:r>
      <w:proofErr w:type="spellEnd"/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and </w:t>
      </w:r>
      <w:proofErr w:type="spellStart"/>
      <w:r w:rsidR="00E44F5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</w:t>
      </w:r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Ac-IeGFP</w:t>
      </w:r>
      <w:proofErr w:type="spellEnd"/>
      <w:r w:rsidR="00E44F59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880EE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cells</w:t>
      </w:r>
    </w:p>
    <w:tbl>
      <w:tblPr>
        <w:tblW w:w="10258" w:type="dxa"/>
        <w:jc w:val="center"/>
        <w:tblLook w:val="04A0" w:firstRow="1" w:lastRow="0" w:firstColumn="1" w:lastColumn="0" w:noHBand="0" w:noVBand="1"/>
      </w:tblPr>
      <w:tblGrid>
        <w:gridCol w:w="1474"/>
        <w:gridCol w:w="1644"/>
        <w:gridCol w:w="1080"/>
        <w:gridCol w:w="1080"/>
        <w:gridCol w:w="1080"/>
        <w:gridCol w:w="1080"/>
        <w:gridCol w:w="1080"/>
        <w:gridCol w:w="1740"/>
      </w:tblGrid>
      <w:tr w:rsidR="00911FEE" w:rsidRPr="00911FEE" w:rsidTr="00E44F59">
        <w:trPr>
          <w:trHeight w:val="283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Hour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 (A.U.)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Change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911FEE" w:rsidRPr="00911FEE" w:rsidTr="00E44F59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1FEE" w:rsidRPr="00911FEE" w:rsidRDefault="00911FEE" w:rsidP="00911FEE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BAc-eGFP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BC7895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BC7895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BC7895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50557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50557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0.190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0.146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4.164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5.657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5.814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5.212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40.288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46.564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29.557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38.803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4.965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40.460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63.440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65.972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56.624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8.115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42.566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49.147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67.774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53.162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7.549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17.386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17.862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18.422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17.890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0.299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BAc-IeGFP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3.072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2.296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2.904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2.757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0.236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3.770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3.599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3.595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0.102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8020D2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4.7</w:t>
            </w: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22.273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15.683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16.340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18.099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2.096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3.5</w:t>
            </w: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182.031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88.008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156.761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142.267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28.093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3.7</w:t>
            </w: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249.708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215.756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178.216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214.560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20.647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3.8</w:t>
            </w: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108.692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190.453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191.928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163.691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27.503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3.1</w:t>
            </w: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58.067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83.970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80.048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74.028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8.061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4.1</w:t>
            </w:r>
          </w:p>
        </w:tc>
      </w:tr>
    </w:tbl>
    <w:p w:rsidR="00911FEE" w:rsidRDefault="00911FEE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proofErr w:type="spellStart"/>
      <w:r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Ac-IeGFP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proofErr w:type="spellStart"/>
      <w:r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Ac-eGFP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at corresponding time.</w:t>
      </w:r>
    </w:p>
    <w:p w:rsidR="00BC7895" w:rsidRDefault="00BC7895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 w:hint="eastAsia"/>
          <w:color w:val="000000"/>
          <w:kern w:val="0"/>
          <w:sz w:val="22"/>
        </w:rPr>
        <w:t>b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505571" w:rsidRPr="00505571" w:rsidRDefault="00505571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c. N/A, not available.</w:t>
      </w:r>
    </w:p>
    <w:bookmarkEnd w:id="3"/>
    <w:p w:rsidR="00911FEE" w:rsidRDefault="00911FEE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  <w:sectPr w:rsidR="00911FEE" w:rsidSect="00B3534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20F60" w:rsidRPr="00E83D7E" w:rsidRDefault="00063816" w:rsidP="00720F60">
      <w:pPr>
        <w:spacing w:line="360" w:lineRule="auto"/>
        <w:jc w:val="center"/>
        <w:rPr>
          <w:rFonts w:ascii="Times New Roman" w:eastAsia="SimSun" w:hAnsi="Times New Roman" w:cs="SimSun"/>
          <w:kern w:val="0"/>
          <w:sz w:val="22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lastRenderedPageBreak/>
        <w:t>T</w:t>
      </w:r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3 </w:t>
      </w:r>
      <w:proofErr w:type="gramStart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>The</w:t>
      </w:r>
      <w:proofErr w:type="gramEnd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 fluorescent intensity data of the supernatant of </w:t>
      </w:r>
      <w:proofErr w:type="spellStart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>BAc-eGFP</w:t>
      </w:r>
      <w:proofErr w:type="spellEnd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 and </w:t>
      </w:r>
      <w:proofErr w:type="spellStart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>BAc-IeGFP</w:t>
      </w:r>
      <w:proofErr w:type="spellEnd"/>
      <w:r w:rsidR="00720F60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 cell culture</w:t>
      </w:r>
      <w:r w:rsidR="00815784">
        <w:rPr>
          <w:rFonts w:ascii="Times New Roman" w:eastAsia="SimSun" w:hAnsi="Times New Roman" w:cs="SimSun"/>
          <w:kern w:val="0"/>
          <w:sz w:val="24"/>
          <w:szCs w:val="24"/>
        </w:rPr>
        <w:t>s</w:t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474"/>
        <w:gridCol w:w="1644"/>
        <w:gridCol w:w="1116"/>
        <w:gridCol w:w="1116"/>
        <w:gridCol w:w="1116"/>
        <w:gridCol w:w="1116"/>
        <w:gridCol w:w="1116"/>
        <w:gridCol w:w="1650"/>
      </w:tblGrid>
      <w:tr w:rsidR="00A00613" w:rsidRPr="00911FEE" w:rsidTr="004835CF">
        <w:trPr>
          <w:trHeight w:val="283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Hour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 (A.U.)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Change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A00613" w:rsidRPr="00911FEE" w:rsidTr="004835CF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1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A00613" w:rsidRPr="00911FEE" w:rsidRDefault="00A00613" w:rsidP="00A0061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BAc-eGFP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505571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14017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14017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443181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14017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443181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14017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36.188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42.712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41.987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40.296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2.064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0591" w:rsidRPr="00D46478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140.909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74.189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95.434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103.511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19.679</w:t>
            </w:r>
          </w:p>
        </w:tc>
        <w:tc>
          <w:tcPr>
            <w:tcW w:w="16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F0591" w:rsidRPr="00D46478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EF0591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432.932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354.789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456.994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414.905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0591" w:rsidRPr="00911FEE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30.850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0591" w:rsidRPr="00D46478" w:rsidRDefault="00EF0591" w:rsidP="00EF059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BAc-IeGFP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505571" w:rsidRPr="00911FEE" w:rsidTr="008B18DA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911FEE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571" w:rsidRPr="00D46478" w:rsidRDefault="00505571" w:rsidP="00505571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9F1233" w:rsidRPr="00911FEE" w:rsidTr="00C807BF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3979FC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1233" w:rsidRPr="00D46478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9F1233" w:rsidRPr="00911FEE" w:rsidTr="006D5CAE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50.606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49.227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45.344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48.392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1.575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1233" w:rsidRPr="00D46478" w:rsidRDefault="00BD6192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.2</w:t>
            </w:r>
          </w:p>
        </w:tc>
      </w:tr>
      <w:tr w:rsidR="009F1233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200.755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37.05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55.816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97.874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51.725</w:t>
            </w:r>
          </w:p>
        </w:tc>
        <w:tc>
          <w:tcPr>
            <w:tcW w:w="16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F1233" w:rsidRPr="00D46478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0.9</w:t>
            </w:r>
          </w:p>
        </w:tc>
      </w:tr>
      <w:tr w:rsidR="009F1233" w:rsidRPr="00911FEE" w:rsidTr="00EF0591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  <w:r w:rsidR="00C807BF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1015.000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943.421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9F123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F0591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1015.000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D522B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991.140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1233" w:rsidRPr="00911FEE" w:rsidRDefault="00DF4947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23.860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1233" w:rsidRPr="00D46478" w:rsidRDefault="00D522B3" w:rsidP="009F1233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2.4</w:t>
            </w:r>
          </w:p>
        </w:tc>
      </w:tr>
    </w:tbl>
    <w:p w:rsidR="00643AAC" w:rsidRDefault="00643AAC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  <w:r w:rsidRPr="00643AAC"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proofErr w:type="spellStart"/>
      <w:r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Ac-IeGFP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proofErr w:type="spellStart"/>
      <w:r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Ac-eGFP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at corresponding time.</w:t>
      </w:r>
    </w:p>
    <w:p w:rsidR="00BC7895" w:rsidRDefault="00BC7895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 w:hint="eastAsia"/>
          <w:color w:val="000000"/>
          <w:kern w:val="0"/>
          <w:sz w:val="22"/>
        </w:rPr>
        <w:t>b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505571" w:rsidRDefault="00505571" w:rsidP="00505571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c. N/A, not available.</w:t>
      </w:r>
    </w:p>
    <w:p w:rsidR="00DF4947" w:rsidRDefault="00505571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d</w:t>
      </w:r>
      <w:r w:rsidR="00720F60"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="00C849BC"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="00C849BC" w:rsidRPr="00C849BC">
        <w:rPr>
          <w:rFonts w:ascii="Times New Roman" w:eastAsia="SimSun" w:hAnsi="Times New Roman" w:cs="SimSun"/>
          <w:color w:val="000000"/>
          <w:kern w:val="0"/>
          <w:sz w:val="22"/>
        </w:rPr>
        <w:t xml:space="preserve">he fluorescent intensity of the </w:t>
      </w:r>
      <w:r w:rsidR="00705CD5">
        <w:rPr>
          <w:rFonts w:ascii="Times New Roman" w:eastAsia="SimSun" w:hAnsi="Times New Roman" w:cs="SimSun"/>
          <w:color w:val="000000"/>
          <w:kern w:val="0"/>
          <w:sz w:val="22"/>
        </w:rPr>
        <w:t>72</w:t>
      </w:r>
      <w:r w:rsidR="00C849BC" w:rsidRPr="00C849BC">
        <w:rPr>
          <w:rFonts w:ascii="Times New Roman" w:eastAsia="SimSun" w:hAnsi="Times New Roman" w:cs="SimSun"/>
          <w:color w:val="000000"/>
          <w:kern w:val="0"/>
          <w:sz w:val="22"/>
        </w:rPr>
        <w:t xml:space="preserve"> hours </w:t>
      </w:r>
      <w:r w:rsidR="00705CD5">
        <w:rPr>
          <w:rFonts w:ascii="Times New Roman" w:eastAsia="SimSun" w:hAnsi="Times New Roman" w:cs="SimSun"/>
          <w:color w:val="000000"/>
          <w:kern w:val="0"/>
          <w:sz w:val="22"/>
        </w:rPr>
        <w:t>supernatant</w:t>
      </w:r>
      <w:r w:rsidR="00C849BC" w:rsidRPr="00C849BC">
        <w:rPr>
          <w:rFonts w:ascii="Times New Roman" w:eastAsia="SimSun" w:hAnsi="Times New Roman" w:cs="SimSun"/>
          <w:color w:val="000000"/>
          <w:kern w:val="0"/>
          <w:sz w:val="22"/>
        </w:rPr>
        <w:t xml:space="preserve"> of </w:t>
      </w:r>
      <w:proofErr w:type="spellStart"/>
      <w:r w:rsidR="00705CD5"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="00705CD5" w:rsidRPr="00B35345">
        <w:rPr>
          <w:rFonts w:ascii="Times New Roman" w:eastAsia="SimSun" w:hAnsi="Times New Roman" w:cs="SimSun"/>
          <w:color w:val="000000"/>
          <w:kern w:val="0"/>
          <w:sz w:val="22"/>
        </w:rPr>
        <w:t>Ac</w:t>
      </w:r>
      <w:r w:rsidR="00C849BC" w:rsidRPr="00C849BC">
        <w:rPr>
          <w:rFonts w:ascii="Times New Roman" w:eastAsia="SimSun" w:hAnsi="Times New Roman" w:cs="SimSun"/>
          <w:color w:val="000000"/>
          <w:kern w:val="0"/>
          <w:sz w:val="22"/>
        </w:rPr>
        <w:t>-IeGFP</w:t>
      </w:r>
      <w:proofErr w:type="spellEnd"/>
      <w:r w:rsidR="00C849BC"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="00C849BC" w:rsidRPr="00C849BC">
        <w:rPr>
          <w:rFonts w:ascii="Times New Roman" w:eastAsia="SimSun" w:hAnsi="Times New Roman" w:cs="SimSun"/>
          <w:color w:val="000000"/>
          <w:kern w:val="0"/>
          <w:sz w:val="22"/>
        </w:rPr>
        <w:t>strain was beyond the limit (1000 A.U.)</w:t>
      </w:r>
      <w:r w:rsidR="00720F60" w:rsidRPr="00B35345">
        <w:rPr>
          <w:rFonts w:ascii="Times New Roman" w:eastAsia="SimSun" w:hAnsi="Times New Roman" w:cs="SimSun"/>
          <w:color w:val="000000"/>
          <w:kern w:val="0"/>
          <w:sz w:val="22"/>
        </w:rPr>
        <w:t>.</w:t>
      </w:r>
      <w:r w:rsidR="00D522B3"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="00DF4947">
        <w:rPr>
          <w:rFonts w:ascii="Times New Roman" w:eastAsia="SimSun" w:hAnsi="Times New Roman" w:cs="SimSun"/>
          <w:color w:val="000000"/>
          <w:kern w:val="0"/>
          <w:sz w:val="22"/>
        </w:rPr>
        <w:t xml:space="preserve">The average of fluorescent intensity of </w:t>
      </w:r>
      <w:r w:rsidR="00387BA5">
        <w:rPr>
          <w:rFonts w:ascii="Times New Roman" w:eastAsia="SimSun" w:hAnsi="Times New Roman" w:cs="SimSun"/>
          <w:color w:val="000000"/>
          <w:kern w:val="0"/>
          <w:sz w:val="22"/>
        </w:rPr>
        <w:t>the supernatant</w:t>
      </w:r>
      <w:r w:rsidR="00387BA5" w:rsidRPr="00C849BC">
        <w:rPr>
          <w:rFonts w:ascii="Times New Roman" w:eastAsia="SimSun" w:hAnsi="Times New Roman" w:cs="SimSun"/>
          <w:color w:val="000000"/>
          <w:kern w:val="0"/>
          <w:sz w:val="22"/>
        </w:rPr>
        <w:t xml:space="preserve"> of </w:t>
      </w:r>
      <w:proofErr w:type="spellStart"/>
      <w:r w:rsidR="00387BA5"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="00387BA5" w:rsidRPr="00B35345">
        <w:rPr>
          <w:rFonts w:ascii="Times New Roman" w:eastAsia="SimSun" w:hAnsi="Times New Roman" w:cs="SimSun"/>
          <w:color w:val="000000"/>
          <w:kern w:val="0"/>
          <w:sz w:val="22"/>
        </w:rPr>
        <w:t>Ac</w:t>
      </w:r>
      <w:r w:rsidR="00387BA5" w:rsidRPr="00C849BC">
        <w:rPr>
          <w:rFonts w:ascii="Times New Roman" w:eastAsia="SimSun" w:hAnsi="Times New Roman" w:cs="SimSun"/>
          <w:color w:val="000000"/>
          <w:kern w:val="0"/>
          <w:sz w:val="22"/>
        </w:rPr>
        <w:t>-IeGFP</w:t>
      </w:r>
      <w:proofErr w:type="spellEnd"/>
      <w:r w:rsidR="00387BA5"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="00327C23">
        <w:rPr>
          <w:rFonts w:ascii="Times New Roman" w:eastAsia="SimSun" w:hAnsi="Times New Roman" w:cs="SimSun"/>
          <w:color w:val="000000"/>
          <w:kern w:val="0"/>
          <w:sz w:val="22"/>
        </w:rPr>
        <w:t>would be</w:t>
      </w:r>
      <w:r w:rsidR="00387BA5">
        <w:rPr>
          <w:rFonts w:ascii="Times New Roman" w:eastAsia="SimSun" w:hAnsi="Times New Roman" w:cs="SimSun"/>
          <w:color w:val="000000"/>
          <w:kern w:val="0"/>
          <w:sz w:val="22"/>
        </w:rPr>
        <w:t xml:space="preserve"> more </w:t>
      </w:r>
      <w:r w:rsidR="00701956">
        <w:rPr>
          <w:rFonts w:ascii="Times New Roman" w:eastAsia="SimSun" w:hAnsi="Times New Roman" w:cs="SimSun"/>
          <w:color w:val="000000"/>
          <w:kern w:val="0"/>
          <w:sz w:val="22"/>
        </w:rPr>
        <w:t>2.4</w:t>
      </w:r>
      <w:r w:rsidR="00A961A6">
        <w:rPr>
          <w:rFonts w:ascii="Times New Roman" w:eastAsia="SimSun" w:hAnsi="Times New Roman" w:cs="SimSun"/>
          <w:color w:val="000000"/>
          <w:kern w:val="0"/>
          <w:sz w:val="22"/>
        </w:rPr>
        <w:t>-</w:t>
      </w:r>
      <w:r w:rsidR="00701956">
        <w:rPr>
          <w:rFonts w:ascii="Times New Roman" w:eastAsia="SimSun" w:hAnsi="Times New Roman" w:cs="SimSun"/>
          <w:color w:val="000000"/>
          <w:kern w:val="0"/>
          <w:sz w:val="22"/>
        </w:rPr>
        <w:t xml:space="preserve">fold than that of </w:t>
      </w:r>
      <w:proofErr w:type="spellStart"/>
      <w:r w:rsidR="00701956"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="00701956" w:rsidRPr="00B35345">
        <w:rPr>
          <w:rFonts w:ascii="Times New Roman" w:eastAsia="SimSun" w:hAnsi="Times New Roman" w:cs="SimSun"/>
          <w:color w:val="000000"/>
          <w:kern w:val="0"/>
          <w:sz w:val="22"/>
        </w:rPr>
        <w:t>Ac</w:t>
      </w:r>
      <w:r w:rsidR="00701956" w:rsidRPr="00C849BC">
        <w:rPr>
          <w:rFonts w:ascii="Times New Roman" w:eastAsia="SimSun" w:hAnsi="Times New Roman" w:cs="SimSun"/>
          <w:color w:val="000000"/>
          <w:kern w:val="0"/>
          <w:sz w:val="22"/>
        </w:rPr>
        <w:t>-eGFP</w:t>
      </w:r>
      <w:proofErr w:type="spellEnd"/>
      <w:r w:rsidR="00387BA5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720F60" w:rsidRPr="00505571" w:rsidRDefault="00720F60" w:rsidP="002B151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  <w:sectPr w:rsidR="00720F60" w:rsidRPr="00505571" w:rsidSect="00B3534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A39DB" w:rsidRPr="00B25835" w:rsidRDefault="00581D24" w:rsidP="008A39DB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lastRenderedPageBreak/>
        <w:t>T</w:t>
      </w:r>
      <w:r w:rsidR="008A39DB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6C3B26">
        <w:rPr>
          <w:rFonts w:ascii="Times New Roman" w:eastAsia="SimSun" w:hAnsi="Times New Roman" w:cs="SimSun"/>
          <w:kern w:val="0"/>
          <w:sz w:val="24"/>
          <w:szCs w:val="24"/>
        </w:rPr>
        <w:t>4</w:t>
      </w:r>
      <w:r w:rsidR="008A39DB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proofErr w:type="gramStart"/>
      <w:r w:rsidR="008A39DB" w:rsidRPr="00B25835">
        <w:rPr>
          <w:rFonts w:ascii="Times New Roman" w:eastAsia="SimSun" w:hAnsi="Times New Roman" w:cs="SimSun"/>
          <w:kern w:val="0"/>
          <w:sz w:val="24"/>
          <w:szCs w:val="24"/>
        </w:rPr>
        <w:t>The</w:t>
      </w:r>
      <w:proofErr w:type="gramEnd"/>
      <w:r w:rsidR="008A39DB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fluorescent intensity data of </w:t>
      </w:r>
      <w:r w:rsidR="008A39DB">
        <w:rPr>
          <w:rFonts w:ascii="Times New Roman" w:eastAsia="SimSun" w:hAnsi="Times New Roman" w:cs="SimSun" w:hint="eastAsia"/>
          <w:kern w:val="0"/>
          <w:sz w:val="24"/>
          <w:szCs w:val="24"/>
        </w:rPr>
        <w:t>five</w:t>
      </w:r>
      <w:r w:rsidR="008A39DB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r w:rsidR="008A39DB" w:rsidRPr="008A39DB">
        <w:rPr>
          <w:rFonts w:ascii="Times New Roman" w:eastAsia="SimSun" w:hAnsi="Times New Roman" w:cs="SimSun" w:hint="eastAsia"/>
          <w:i/>
          <w:iCs/>
          <w:kern w:val="0"/>
          <w:sz w:val="24"/>
          <w:szCs w:val="24"/>
        </w:rPr>
        <w:t>E</w:t>
      </w:r>
      <w:r w:rsidR="008A39DB" w:rsidRPr="008A39DB">
        <w:rPr>
          <w:rFonts w:ascii="Times New Roman" w:eastAsia="SimSun" w:hAnsi="Times New Roman" w:cs="SimSun"/>
          <w:i/>
          <w:iCs/>
          <w:kern w:val="0"/>
          <w:sz w:val="24"/>
          <w:szCs w:val="24"/>
        </w:rPr>
        <w:t>. coli</w:t>
      </w:r>
      <w:r w:rsidR="008A39DB">
        <w:rPr>
          <w:rFonts w:ascii="Times New Roman" w:eastAsia="SimSun" w:hAnsi="Times New Roman" w:cs="SimSun"/>
          <w:kern w:val="0"/>
          <w:sz w:val="24"/>
          <w:szCs w:val="24"/>
        </w:rPr>
        <w:t xml:space="preserve"> strains expressing </w:t>
      </w:r>
      <w:proofErr w:type="spellStart"/>
      <w:r w:rsidR="008A39DB" w:rsidRPr="00B25835">
        <w:rPr>
          <w:rFonts w:ascii="Times New Roman" w:eastAsia="SimSun" w:hAnsi="Times New Roman" w:cs="SimSun"/>
          <w:kern w:val="0"/>
          <w:sz w:val="24"/>
          <w:szCs w:val="24"/>
        </w:rPr>
        <w:t>eGFP</w:t>
      </w:r>
      <w:proofErr w:type="spellEnd"/>
      <w:r w:rsidR="008A39DB">
        <w:rPr>
          <w:rFonts w:ascii="Times New Roman" w:eastAsia="SimSun" w:hAnsi="Times New Roman" w:cs="SimSun"/>
          <w:kern w:val="0"/>
          <w:sz w:val="24"/>
          <w:szCs w:val="24"/>
        </w:rPr>
        <w:t xml:space="preserve"> and its </w:t>
      </w:r>
      <w:proofErr w:type="spellStart"/>
      <w:r w:rsidR="008A39DB">
        <w:rPr>
          <w:rFonts w:ascii="Times New Roman" w:eastAsia="SimSun" w:hAnsi="Times New Roman" w:cs="SimSun"/>
          <w:kern w:val="0"/>
          <w:sz w:val="24"/>
          <w:szCs w:val="24"/>
        </w:rPr>
        <w:t>variants</w:t>
      </w:r>
      <w:r w:rsidR="00AD1619" w:rsidRPr="00AD1619">
        <w:rPr>
          <w:rFonts w:ascii="Times New Roman" w:eastAsia="SimSun" w:hAnsi="Times New Roman" w:cs="SimSun"/>
          <w:kern w:val="0"/>
          <w:sz w:val="24"/>
          <w:szCs w:val="24"/>
          <w:vertAlign w:val="superscript"/>
        </w:rPr>
        <w:t>a</w:t>
      </w:r>
      <w:proofErr w:type="spellEnd"/>
    </w:p>
    <w:tbl>
      <w:tblPr>
        <w:tblW w:w="8922" w:type="dxa"/>
        <w:jc w:val="center"/>
        <w:tblLook w:val="04A0" w:firstRow="1" w:lastRow="0" w:firstColumn="1" w:lastColumn="0" w:noHBand="0" w:noVBand="1"/>
      </w:tblPr>
      <w:tblGrid>
        <w:gridCol w:w="1814"/>
        <w:gridCol w:w="1531"/>
        <w:gridCol w:w="1134"/>
        <w:gridCol w:w="1134"/>
        <w:gridCol w:w="1134"/>
        <w:gridCol w:w="1134"/>
        <w:gridCol w:w="1041"/>
      </w:tblGrid>
      <w:tr w:rsidR="00A60739" w:rsidRPr="00B35345" w:rsidTr="008C0665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Hour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(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A.U.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</w:tr>
      <w:tr w:rsidR="00A60739" w:rsidRPr="00B35345" w:rsidTr="008C0665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0739" w:rsidRPr="00025B20" w:rsidRDefault="00A60739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bookmarkStart w:id="4" w:name="_Hlk23850897"/>
            <w:proofErr w:type="spellStart"/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TAc-eGFP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5.700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7.830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7.745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7.092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1.206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63.609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104.062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98.317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88.663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21.886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122.194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207.317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166.938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165.483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42.580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188.365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281.152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221.293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230.270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47.040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199.277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303.719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229.446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244.147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53.751</w:t>
            </w:r>
          </w:p>
        </w:tc>
      </w:tr>
      <w:bookmarkEnd w:id="4"/>
      <w:tr w:rsidR="008C0665" w:rsidRPr="00B35345" w:rsidTr="00ED1ADD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TAc-IeGFP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10.211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13.563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8.807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10.860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2.444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104.254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147.121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102.821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118.065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25.173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222.049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419.466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278.902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306.806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101.623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384.172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622.062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530.511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512.248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119.992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427.941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718.224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640.131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595.432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150.215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8C0665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  <w:proofErr w:type="spellStart"/>
            <w:r w:rsidRPr="008C0665">
              <w:rPr>
                <w:rFonts w:ascii="Times New Roman" w:eastAsia="SimSun" w:hAnsi="Times New Roman" w:cs="SimSun" w:hint="eastAsia"/>
                <w:kern w:val="0"/>
                <w:sz w:val="24"/>
                <w:szCs w:val="24"/>
              </w:rPr>
              <w:t>TAc-eGFP</w:t>
            </w:r>
            <w:r w:rsidRPr="008C0665"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7.145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7.013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6.001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6.720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0.626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8C0665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45.794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70.203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71.912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62.636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14.611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8C0665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68.083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102.913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121.551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97.516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27.140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8C0665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83.446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124.723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144.538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117.569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31.168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8C0665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58.532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109.027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138.249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101.936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40.329</w:t>
            </w:r>
          </w:p>
        </w:tc>
      </w:tr>
      <w:tr w:rsidR="00505571" w:rsidRPr="00B35345" w:rsidTr="008B18DA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8C0665" w:rsidRDefault="00505571" w:rsidP="00505571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  <w:proofErr w:type="spellStart"/>
            <w:r w:rsidRPr="008C0665">
              <w:rPr>
                <w:rFonts w:ascii="Times New Roman" w:eastAsia="SimSun" w:hAnsi="Times New Roman" w:cs="SimSun" w:hint="eastAsia"/>
                <w:kern w:val="0"/>
                <w:sz w:val="24"/>
                <w:szCs w:val="24"/>
              </w:rPr>
              <w:t>TAc-</w:t>
            </w:r>
            <w:r w:rsidRPr="008C0665"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  <w:t>torA</w:t>
            </w:r>
            <w:r w:rsidRPr="008C0665">
              <w:rPr>
                <w:rFonts w:ascii="Times New Roman" w:eastAsia="SimSun" w:hAnsi="Times New Roman" w:cs="SimSun" w:hint="eastAsia"/>
                <w:kern w:val="0"/>
                <w:sz w:val="24"/>
                <w:szCs w:val="24"/>
              </w:rPr>
              <w:t>eGFP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  <w:r w:rsidR="00AD1619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7912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 w:rsidR="00AD1619" w:rsidRPr="00AD1619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860E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505571" w:rsidRPr="00B35345" w:rsidTr="008B18DA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7912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860E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505571" w:rsidRPr="00B35345" w:rsidTr="008B18DA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7912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5571" w:rsidRPr="00025B20" w:rsidRDefault="00505571" w:rsidP="00505571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B860E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27.281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19.346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23.801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23.476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3.977</w:t>
            </w:r>
          </w:p>
        </w:tc>
      </w:tr>
      <w:tr w:rsidR="008C0665" w:rsidRPr="00B35345" w:rsidTr="00ED1ADD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54.517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37.345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6C3DDF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53.990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48.617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665" w:rsidRPr="00025B20" w:rsidRDefault="008C0665" w:rsidP="008C0665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C0665">
              <w:rPr>
                <w:rFonts w:ascii="Times New Roman" w:eastAsia="SimSun" w:hAnsi="Times New Roman" w:cs="Arial" w:hint="eastAsia"/>
                <w:kern w:val="0"/>
                <w:sz w:val="24"/>
                <w:szCs w:val="24"/>
              </w:rPr>
              <w:t>9.766</w:t>
            </w:r>
          </w:p>
        </w:tc>
      </w:tr>
    </w:tbl>
    <w:p w:rsidR="00AD1619" w:rsidRDefault="00AD1619" w:rsidP="00BC789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Pr="00AD1619">
        <w:rPr>
          <w:rFonts w:ascii="Times New Roman" w:eastAsia="SimSun" w:hAnsi="Times New Roman" w:cs="SimSun"/>
          <w:color w:val="000000"/>
          <w:kern w:val="0"/>
          <w:sz w:val="22"/>
        </w:rPr>
        <w:t xml:space="preserve">The fluorescent intensity data of </w:t>
      </w:r>
      <w:proofErr w:type="spellStart"/>
      <w:r w:rsidRPr="008C0665">
        <w:rPr>
          <w:rFonts w:ascii="Times New Roman" w:eastAsia="SimSun" w:hAnsi="Times New Roman" w:cs="SimSun" w:hint="eastAsia"/>
          <w:kern w:val="0"/>
          <w:sz w:val="24"/>
          <w:szCs w:val="24"/>
        </w:rPr>
        <w:t>TAc-</w:t>
      </w:r>
      <w:r>
        <w:rPr>
          <w:rFonts w:ascii="Times New Roman" w:eastAsia="SimSun" w:hAnsi="Times New Roman" w:cs="SimSun"/>
          <w:kern w:val="0"/>
          <w:sz w:val="24"/>
          <w:szCs w:val="24"/>
        </w:rPr>
        <w:t>pelB</w:t>
      </w:r>
      <w:r w:rsidRPr="008C0665">
        <w:rPr>
          <w:rFonts w:ascii="Times New Roman" w:eastAsia="SimSun" w:hAnsi="Times New Roman" w:cs="SimSun" w:hint="eastAsia"/>
          <w:kern w:val="0"/>
          <w:sz w:val="24"/>
          <w:szCs w:val="24"/>
        </w:rPr>
        <w:t>eGFP</w:t>
      </w:r>
      <w:proofErr w:type="spellEnd"/>
      <w:r w:rsidRPr="00AD1619">
        <w:rPr>
          <w:rFonts w:ascii="Times New Roman" w:eastAsia="SimSun" w:hAnsi="Times New Roman" w:cs="SimSun"/>
          <w:color w:val="000000"/>
          <w:kern w:val="0"/>
          <w:sz w:val="22"/>
        </w:rPr>
        <w:t xml:space="preserve"> cells cannot be detected at EX/EM=3/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5</w:t>
      </w:r>
      <w:r w:rsidRPr="00AD1619">
        <w:rPr>
          <w:rFonts w:ascii="Times New Roman" w:eastAsia="SimSun" w:hAnsi="Times New Roman" w:cs="SimSun"/>
          <w:color w:val="000000"/>
          <w:kern w:val="0"/>
          <w:sz w:val="22"/>
        </w:rPr>
        <w:t xml:space="preserve"> nm in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low</w:t>
      </w:r>
      <w:r w:rsidRPr="00AD1619">
        <w:rPr>
          <w:rFonts w:ascii="Times New Roman" w:eastAsia="SimSun" w:hAnsi="Times New Roman" w:cs="SimSun"/>
          <w:color w:val="000000"/>
          <w:kern w:val="0"/>
          <w:sz w:val="22"/>
        </w:rPr>
        <w:t xml:space="preserve"> sensitivity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 during the cultivation period</w:t>
      </w:r>
      <w:r w:rsidRPr="00AD1619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BC7895" w:rsidRDefault="00AD1619" w:rsidP="00BC789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b</w:t>
      </w:r>
      <w:r w:rsidR="00BC789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="00BC7895"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 w:rsidR="00BC7895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505571" w:rsidRPr="00505571" w:rsidRDefault="00AD1619" w:rsidP="00BC7895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</w:t>
      </w:r>
      <w:r w:rsidR="00505571">
        <w:rPr>
          <w:rFonts w:ascii="Times New Roman" w:eastAsia="SimSun" w:hAnsi="Times New Roman" w:cs="SimSun"/>
          <w:color w:val="000000"/>
          <w:kern w:val="0"/>
          <w:sz w:val="22"/>
        </w:rPr>
        <w:t>. N/A, not available.</w:t>
      </w:r>
    </w:p>
    <w:p w:rsidR="00CD0584" w:rsidRDefault="00CD0584" w:rsidP="00B35345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  <w:sectPr w:rsidR="00CD0584" w:rsidSect="00BC7895">
          <w:pgSz w:w="16838" w:h="11906" w:orient="landscape"/>
          <w:pgMar w:top="1021" w:right="1440" w:bottom="907" w:left="1440" w:header="851" w:footer="992" w:gutter="0"/>
          <w:cols w:space="425"/>
          <w:docGrid w:type="lines" w:linePitch="312"/>
        </w:sectPr>
      </w:pPr>
    </w:p>
    <w:p w:rsidR="006C3B26" w:rsidRPr="00E44F59" w:rsidRDefault="009310D5" w:rsidP="006C3B26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lastRenderedPageBreak/>
        <w:t>T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5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gram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The</w:t>
      </w:r>
      <w:proofErr w:type="gram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fluorescent intensity data of 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BI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</w:t>
      </w:r>
      <w:proofErr w:type="spell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eGFP</w:t>
      </w:r>
      <w:proofErr w:type="spell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and 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BI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</w:t>
      </w:r>
      <w:proofErr w:type="spell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IeGFP</w:t>
      </w:r>
      <w:proofErr w:type="spell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cell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</w:p>
    <w:tbl>
      <w:tblPr>
        <w:tblW w:w="8698" w:type="dxa"/>
        <w:jc w:val="center"/>
        <w:tblLook w:val="04A0" w:firstRow="1" w:lastRow="0" w:firstColumn="1" w:lastColumn="0" w:noHBand="0" w:noVBand="1"/>
      </w:tblPr>
      <w:tblGrid>
        <w:gridCol w:w="1474"/>
        <w:gridCol w:w="1644"/>
        <w:gridCol w:w="1116"/>
        <w:gridCol w:w="1116"/>
        <w:gridCol w:w="1116"/>
        <w:gridCol w:w="1116"/>
        <w:gridCol w:w="1116"/>
      </w:tblGrid>
      <w:tr w:rsidR="006C3B26" w:rsidRPr="00911FEE" w:rsidTr="00ED1ADD">
        <w:trPr>
          <w:trHeight w:val="283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Hour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 (A.U.)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</w:tr>
      <w:tr w:rsidR="006C3B26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1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911FEE" w:rsidRDefault="006C3B26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I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EA361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60.959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94.388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159.665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105.004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28.984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866BF6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I</w:t>
            </w: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IeGFP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35.706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24.974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9.544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23.408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7.593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135.547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105.455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49.549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96.850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25.196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753.793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608.640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483.324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615.252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78.148</w:t>
            </w:r>
          </w:p>
        </w:tc>
      </w:tr>
      <w:tr w:rsidR="008B18DA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36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1015.000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1015.000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1015.000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B550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911FEE" w:rsidRDefault="008B18DA" w:rsidP="008B18DA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B550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881.187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655.331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541.875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692.798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99.726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597.552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511.224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406.909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505.228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55.115</w:t>
            </w:r>
          </w:p>
        </w:tc>
      </w:tr>
      <w:tr w:rsidR="00ED1ADD" w:rsidRPr="00911FEE" w:rsidTr="00ED1ADD">
        <w:trPr>
          <w:trHeight w:val="285"/>
          <w:jc w:val="center"/>
        </w:trPr>
        <w:tc>
          <w:tcPr>
            <w:tcW w:w="14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588.201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508.224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427.623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508.016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911FEE" w:rsidRDefault="00ED1ADD" w:rsidP="00ED1ADD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6346F7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46.355</w:t>
            </w:r>
          </w:p>
        </w:tc>
      </w:tr>
    </w:tbl>
    <w:p w:rsidR="00BC7895" w:rsidRDefault="008B18DA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a</w:t>
      </w:r>
      <w:r w:rsidR="00BC789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="00BC7895"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 w:rsidR="00BC7895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Pr="00505571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b. N/A, not available.</w:t>
      </w:r>
    </w:p>
    <w:p w:rsidR="008B18DA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C849BC">
        <w:rPr>
          <w:rFonts w:ascii="Times New Roman" w:eastAsia="SimSun" w:hAnsi="Times New Roman" w:cs="SimSun"/>
          <w:color w:val="000000"/>
          <w:kern w:val="0"/>
          <w:sz w:val="22"/>
        </w:rPr>
        <w:t>he fluorescent intensity of the 36 hours cells of BI-</w:t>
      </w:r>
      <w:proofErr w:type="spellStart"/>
      <w:r w:rsidRPr="00C849BC">
        <w:rPr>
          <w:rFonts w:ascii="Times New Roman" w:eastAsia="SimSun" w:hAnsi="Times New Roman" w:cs="SimSun"/>
          <w:color w:val="000000"/>
          <w:kern w:val="0"/>
          <w:sz w:val="22"/>
        </w:rPr>
        <w:t>IeGFP</w:t>
      </w:r>
      <w:proofErr w:type="spellEnd"/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Pr="00C849BC">
        <w:rPr>
          <w:rFonts w:ascii="Times New Roman" w:eastAsia="SimSun" w:hAnsi="Times New Roman" w:cs="SimSun"/>
          <w:color w:val="000000"/>
          <w:kern w:val="0"/>
          <w:sz w:val="22"/>
        </w:rPr>
        <w:t>strain was beyond the limit (1000 A.U.)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Pr="008B18DA" w:rsidRDefault="008B18DA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</w:p>
    <w:p w:rsidR="006C3B26" w:rsidRPr="00FB7A0A" w:rsidRDefault="006C3B26" w:rsidP="006C3B26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</w:pPr>
    </w:p>
    <w:p w:rsidR="006C3B26" w:rsidRDefault="006C3B26" w:rsidP="006C3B26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  <w:sectPr w:rsidR="006C3B26" w:rsidSect="00B3534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6C3B26" w:rsidRPr="00352C00" w:rsidRDefault="008F4816" w:rsidP="006C3B26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lastRenderedPageBreak/>
        <w:t>T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6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gram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The</w:t>
      </w:r>
      <w:proofErr w:type="gram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fluorescent intensity data of </w:t>
      </w:r>
      <w:r w:rsidR="006C3B26">
        <w:rPr>
          <w:rFonts w:ascii="Times New Roman" w:eastAsia="SimSun" w:hAnsi="Times New Roman" w:cs="SimSun" w:hint="eastAsia"/>
          <w:color w:val="000000"/>
          <w:kern w:val="0"/>
          <w:sz w:val="24"/>
          <w:szCs w:val="24"/>
        </w:rPr>
        <w:t>the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6C3B26">
        <w:rPr>
          <w:rFonts w:ascii="Times New Roman" w:eastAsia="SimSun" w:hAnsi="Times New Roman" w:cs="SimSun" w:hint="eastAsia"/>
          <w:color w:val="000000"/>
          <w:kern w:val="0"/>
          <w:sz w:val="24"/>
          <w:szCs w:val="24"/>
        </w:rPr>
        <w:t>supernatant</w:t>
      </w:r>
      <w:r w:rsidR="00815784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6C3B26">
        <w:rPr>
          <w:rFonts w:ascii="Times New Roman" w:eastAsia="SimSun" w:hAnsi="Times New Roman" w:cs="SimSun" w:hint="eastAsia"/>
          <w:color w:val="000000"/>
          <w:kern w:val="0"/>
          <w:sz w:val="24"/>
          <w:szCs w:val="24"/>
        </w:rPr>
        <w:t>of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BI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</w:t>
      </w:r>
      <w:proofErr w:type="spell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eGFP</w:t>
      </w:r>
      <w:proofErr w:type="spell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and 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BI</w:t>
      </w:r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</w:t>
      </w:r>
      <w:proofErr w:type="spellStart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IeGFP</w:t>
      </w:r>
      <w:proofErr w:type="spellEnd"/>
      <w:r w:rsidR="006C3B26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6C3B26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cell culture</w:t>
      </w:r>
      <w:r w:rsidR="00815784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</w:p>
    <w:tbl>
      <w:tblPr>
        <w:tblW w:w="9214" w:type="dxa"/>
        <w:jc w:val="center"/>
        <w:tblLook w:val="04A0" w:firstRow="1" w:lastRow="0" w:firstColumn="1" w:lastColumn="0" w:noHBand="0" w:noVBand="1"/>
      </w:tblPr>
      <w:tblGrid>
        <w:gridCol w:w="1134"/>
        <w:gridCol w:w="1587"/>
        <w:gridCol w:w="877"/>
        <w:gridCol w:w="1032"/>
        <w:gridCol w:w="1032"/>
        <w:gridCol w:w="980"/>
        <w:gridCol w:w="1041"/>
        <w:gridCol w:w="1531"/>
      </w:tblGrid>
      <w:tr w:rsidR="006C3B26" w:rsidRPr="008A3EA7" w:rsidTr="00ED1ADD">
        <w:trPr>
          <w:trHeight w:val="1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Strains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（</w:t>
            </w: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Hour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Fluorescent intensity (A.U.)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SEM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Change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6C3B26" w:rsidRPr="008A3EA7" w:rsidTr="00ED1ADD">
        <w:trPr>
          <w:trHeight w:val="195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3B26" w:rsidRPr="008A3EA7" w:rsidRDefault="006C3B26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3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C3B26" w:rsidRPr="00911FEE" w:rsidRDefault="006C3B26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BI-GFP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8324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25.858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47.339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67.383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46.860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11.990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30.175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50.983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73.336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51.498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12.462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BI-IGFP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47642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33.552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40.306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78.164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50.674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13.883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352C00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1.1</w:t>
            </w: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90.776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132.056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167.084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129.972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346F7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22.053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352C00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2.5</w:t>
            </w:r>
          </w:p>
        </w:tc>
      </w:tr>
    </w:tbl>
    <w:p w:rsidR="006C3B26" w:rsidRDefault="006C3B26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BI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-</w:t>
      </w:r>
      <w:proofErr w:type="spellStart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IeGFP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BI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-</w:t>
      </w:r>
      <w:proofErr w:type="spellStart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eGFP</w:t>
      </w:r>
      <w:proofErr w:type="spellEnd"/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at corresponding time.</w:t>
      </w:r>
    </w:p>
    <w:p w:rsidR="008B18DA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b.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Pr="00505571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c. N/A, not available.</w:t>
      </w:r>
    </w:p>
    <w:p w:rsidR="008B18DA" w:rsidRPr="008B18DA" w:rsidRDefault="008B18DA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</w:p>
    <w:p w:rsidR="006C3B26" w:rsidRDefault="006C3B26" w:rsidP="006C3B26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  <w:sectPr w:rsidR="006C3B26" w:rsidSect="00B3534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730C4" w:rsidRPr="00B25835" w:rsidRDefault="009310D5" w:rsidP="008730C4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lastRenderedPageBreak/>
        <w:t>T</w:t>
      </w:r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8730C4">
        <w:rPr>
          <w:rFonts w:ascii="Times New Roman" w:eastAsia="SimSun" w:hAnsi="Times New Roman" w:cs="SimSun"/>
          <w:kern w:val="0"/>
          <w:sz w:val="24"/>
          <w:szCs w:val="24"/>
        </w:rPr>
        <w:t>7</w:t>
      </w:r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proofErr w:type="gramStart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>The</w:t>
      </w:r>
      <w:proofErr w:type="gramEnd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fluorescent intensity data of </w:t>
      </w:r>
      <w:proofErr w:type="spellStart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>TAc-</w:t>
      </w:r>
      <w:r w:rsidR="008730C4">
        <w:rPr>
          <w:rFonts w:ascii="Times New Roman" w:eastAsia="SimSun" w:hAnsi="Times New Roman" w:cs="SimSun"/>
          <w:kern w:val="0"/>
          <w:sz w:val="24"/>
          <w:szCs w:val="24"/>
        </w:rPr>
        <w:t>mCherry</w:t>
      </w:r>
      <w:proofErr w:type="spellEnd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and </w:t>
      </w:r>
      <w:proofErr w:type="spellStart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>TAc-I</w:t>
      </w:r>
      <w:r w:rsidR="008730C4">
        <w:rPr>
          <w:rFonts w:ascii="Times New Roman" w:eastAsia="SimSun" w:hAnsi="Times New Roman" w:cs="SimSun"/>
          <w:kern w:val="0"/>
          <w:sz w:val="24"/>
          <w:szCs w:val="24"/>
        </w:rPr>
        <w:t>mCherry</w:t>
      </w:r>
      <w:proofErr w:type="spellEnd"/>
      <w:r w:rsidR="008730C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cell culture</w:t>
      </w:r>
      <w:r w:rsidR="00815784">
        <w:rPr>
          <w:rFonts w:ascii="Times New Roman" w:eastAsia="SimSun" w:hAnsi="Times New Roman" w:cs="SimSun"/>
          <w:kern w:val="0"/>
          <w:sz w:val="24"/>
          <w:szCs w:val="24"/>
        </w:rPr>
        <w:t>s</w:t>
      </w:r>
    </w:p>
    <w:tbl>
      <w:tblPr>
        <w:tblW w:w="10433" w:type="dxa"/>
        <w:jc w:val="center"/>
        <w:tblLook w:val="04A0" w:firstRow="1" w:lastRow="0" w:firstColumn="1" w:lastColumn="0" w:noHBand="0" w:noVBand="1"/>
      </w:tblPr>
      <w:tblGrid>
        <w:gridCol w:w="1814"/>
        <w:gridCol w:w="1531"/>
        <w:gridCol w:w="1134"/>
        <w:gridCol w:w="1134"/>
        <w:gridCol w:w="1134"/>
        <w:gridCol w:w="1134"/>
        <w:gridCol w:w="1041"/>
        <w:gridCol w:w="1511"/>
      </w:tblGrid>
      <w:tr w:rsidR="008730C4" w:rsidRPr="00B35345" w:rsidTr="008730C4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jc w:val="center"/>
              <w:rPr>
                <w:rFonts w:ascii="Times New Roman" w:eastAsia="SimSun" w:hAnsi="Times New Roman" w:cs="SimSu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Strains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（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Hour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Fluorescent intensity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(</w:t>
            </w: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A.U.</w:t>
            </w:r>
            <w:r w:rsidRPr="00B35345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SEM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730C4" w:rsidRPr="00B35345" w:rsidRDefault="008730C4" w:rsidP="00FE4D86">
            <w:pPr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change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730C4" w:rsidRPr="00B35345" w:rsidRDefault="008730C4" w:rsidP="00FE4D86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8730C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TAc-mCherry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1.338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1.465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2.073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1.625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0.227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13.110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14.738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16.221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14.690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0.898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25.422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81.641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70.331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59.131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17.168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274.119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326.361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497.930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366.137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67.600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8730C4" w:rsidRPr="00B35345" w:rsidTr="008730C4">
        <w:trPr>
          <w:trHeight w:val="285"/>
          <w:jc w:val="center"/>
        </w:trPr>
        <w:tc>
          <w:tcPr>
            <w:tcW w:w="18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367.909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469.131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554.171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463.737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53.837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</w:p>
        </w:tc>
      </w:tr>
      <w:tr w:rsidR="008730C4" w:rsidRPr="00B35345" w:rsidTr="00FE4D86">
        <w:trPr>
          <w:trHeight w:val="285"/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  <w:proofErr w:type="spellStart"/>
            <w:r w:rsidRPr="008730C4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TAc-ImCherry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1.708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2.278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2.728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2.238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0.295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1.4</w:t>
            </w:r>
          </w:p>
        </w:tc>
      </w:tr>
      <w:tr w:rsidR="008730C4" w:rsidRPr="00B35345" w:rsidTr="00FE4D86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24.712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29.673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32.307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28.897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2.227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2.0</w:t>
            </w:r>
          </w:p>
        </w:tc>
      </w:tr>
      <w:tr w:rsidR="008730C4" w:rsidRPr="00B35345" w:rsidTr="00FE4D86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54.185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39.541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45.651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46.459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4.247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0.8</w:t>
            </w:r>
          </w:p>
        </w:tc>
      </w:tr>
      <w:tr w:rsidR="008730C4" w:rsidRPr="00B35345" w:rsidTr="00FE4D86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459.275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522.614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457.626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479.838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21.393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1.3</w:t>
            </w:r>
          </w:p>
        </w:tc>
      </w:tr>
      <w:tr w:rsidR="008730C4" w:rsidRPr="00B35345" w:rsidTr="00FE4D86">
        <w:trPr>
          <w:trHeight w:val="285"/>
          <w:jc w:val="center"/>
        </w:trPr>
        <w:tc>
          <w:tcPr>
            <w:tcW w:w="181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025B20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634.176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701.464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778.976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704.872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30C4" w:rsidRPr="00025B20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41.835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30C4" w:rsidRPr="00B35345" w:rsidRDefault="008730C4" w:rsidP="008730C4">
            <w:pPr>
              <w:widowControl/>
              <w:jc w:val="center"/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</w:pPr>
            <w:r w:rsidRPr="008730C4">
              <w:rPr>
                <w:rFonts w:ascii="Times New Roman" w:eastAsia="SimSun" w:hAnsi="Times New Roman" w:cs="Arial"/>
                <w:kern w:val="0"/>
                <w:sz w:val="24"/>
                <w:szCs w:val="24"/>
              </w:rPr>
              <w:t>1.5</w:t>
            </w:r>
          </w:p>
        </w:tc>
      </w:tr>
    </w:tbl>
    <w:p w:rsidR="008730C4" w:rsidRDefault="008730C4" w:rsidP="008730C4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proofErr w:type="spellStart"/>
      <w:r w:rsidRPr="008730C4">
        <w:rPr>
          <w:rFonts w:ascii="Times New Roman" w:eastAsia="SimSun" w:hAnsi="Times New Roman" w:cs="SimSun"/>
          <w:color w:val="000000"/>
          <w:kern w:val="0"/>
          <w:sz w:val="22"/>
        </w:rPr>
        <w:t>TAc-ImCherry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proofErr w:type="spellStart"/>
      <w:r w:rsidRPr="008730C4">
        <w:rPr>
          <w:rFonts w:ascii="Times New Roman" w:eastAsia="SimSun" w:hAnsi="Times New Roman" w:cs="SimSun"/>
          <w:color w:val="000000"/>
          <w:kern w:val="0"/>
          <w:sz w:val="22"/>
        </w:rPr>
        <w:t>TAc-mCherry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at corresponding time.</w:t>
      </w:r>
    </w:p>
    <w:p w:rsidR="008E53B3" w:rsidRPr="008730C4" w:rsidRDefault="008E53B3" w:rsidP="00CD0584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</w:p>
    <w:p w:rsidR="008E53B3" w:rsidRDefault="008E53B3" w:rsidP="00CD0584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  <w:sectPr w:rsidR="008E53B3" w:rsidSect="008C0665">
          <w:pgSz w:w="16838" w:h="11906" w:orient="landscape"/>
          <w:pgMar w:top="1304" w:right="1440" w:bottom="1021" w:left="1440" w:header="851" w:footer="992" w:gutter="0"/>
          <w:cols w:space="425"/>
          <w:docGrid w:type="lines" w:linePitch="312"/>
        </w:sectPr>
      </w:pPr>
    </w:p>
    <w:p w:rsidR="00CD0584" w:rsidRPr="00B25835" w:rsidRDefault="009310D5" w:rsidP="00CD0584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lastRenderedPageBreak/>
        <w:t>T</w:t>
      </w:r>
      <w:r w:rsidR="00CD058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8E53B3">
        <w:rPr>
          <w:rFonts w:ascii="Times New Roman" w:eastAsia="SimSun" w:hAnsi="Times New Roman" w:cs="SimSun"/>
          <w:kern w:val="0"/>
          <w:sz w:val="24"/>
          <w:szCs w:val="24"/>
        </w:rPr>
        <w:t>8</w:t>
      </w:r>
      <w:r w:rsidR="00CD0584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proofErr w:type="gramStart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The</w:t>
      </w:r>
      <w:proofErr w:type="gramEnd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fluorescent intensity data of </w:t>
      </w:r>
      <w:r w:rsidR="007573A3" w:rsidRPr="00E83D7E">
        <w:rPr>
          <w:rFonts w:ascii="Times New Roman" w:eastAsia="SimSun" w:hAnsi="Times New Roman" w:cs="SimSun"/>
          <w:kern w:val="0"/>
          <w:sz w:val="24"/>
          <w:szCs w:val="24"/>
        </w:rPr>
        <w:t>supernatant</w:t>
      </w:r>
      <w:r w:rsidR="00815784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7573A3" w:rsidRPr="00E83D7E">
        <w:rPr>
          <w:rFonts w:ascii="Times New Roman" w:eastAsia="SimSun" w:hAnsi="Times New Roman" w:cs="SimSun"/>
          <w:kern w:val="0"/>
          <w:sz w:val="24"/>
          <w:szCs w:val="24"/>
        </w:rPr>
        <w:t xml:space="preserve"> of </w:t>
      </w:r>
      <w:proofErr w:type="spellStart"/>
      <w:r w:rsidR="003071FC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BAc</w:t>
      </w:r>
      <w:r w:rsidR="003071FC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</w:t>
      </w:r>
      <w:r w:rsidR="003071FC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mCherry</w:t>
      </w:r>
      <w:proofErr w:type="spellEnd"/>
      <w:r w:rsidR="003071FC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and</w:t>
      </w:r>
      <w:r w:rsidR="003071FC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spellStart"/>
      <w:r w:rsidR="007573A3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BAc</w:t>
      </w:r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-I</w:t>
      </w:r>
      <w:r w:rsidR="007573A3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mCherry</w:t>
      </w:r>
      <w:proofErr w:type="spellEnd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r w:rsidR="007573A3" w:rsidRPr="00E83D7E">
        <w:rPr>
          <w:rFonts w:ascii="Times New Roman" w:eastAsia="SimSun" w:hAnsi="Times New Roman" w:cs="SimSun"/>
          <w:kern w:val="0"/>
          <w:sz w:val="24"/>
          <w:szCs w:val="24"/>
        </w:rPr>
        <w:t>cell culture</w:t>
      </w:r>
      <w:r w:rsidR="00815784">
        <w:rPr>
          <w:rFonts w:ascii="Times New Roman" w:eastAsia="SimSun" w:hAnsi="Times New Roman" w:cs="SimSun"/>
          <w:kern w:val="0"/>
          <w:sz w:val="24"/>
          <w:szCs w:val="24"/>
        </w:rPr>
        <w:t>s</w:t>
      </w:r>
    </w:p>
    <w:tbl>
      <w:tblPr>
        <w:tblW w:w="10102" w:type="dxa"/>
        <w:jc w:val="center"/>
        <w:tblLook w:val="04A0" w:firstRow="1" w:lastRow="0" w:firstColumn="1" w:lastColumn="0" w:noHBand="0" w:noVBand="1"/>
      </w:tblPr>
      <w:tblGrid>
        <w:gridCol w:w="1757"/>
        <w:gridCol w:w="1587"/>
        <w:gridCol w:w="931"/>
        <w:gridCol w:w="1032"/>
        <w:gridCol w:w="1032"/>
        <w:gridCol w:w="1371"/>
        <w:gridCol w:w="1371"/>
        <w:gridCol w:w="1021"/>
      </w:tblGrid>
      <w:tr w:rsidR="00ED1ADD" w:rsidRPr="008A3EA7" w:rsidTr="00ED1ADD">
        <w:trPr>
          <w:trHeight w:val="195"/>
          <w:jc w:val="center"/>
        </w:trPr>
        <w:tc>
          <w:tcPr>
            <w:tcW w:w="17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Strains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（</w:t>
            </w: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Hour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Fluorescent intensity (A.U.)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SEM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 xml:space="preserve">Fold </w:t>
            </w:r>
            <w:proofErr w:type="spellStart"/>
            <w:r w:rsidRPr="00911FEE">
              <w:rPr>
                <w:rFonts w:ascii="Times New Roman" w:eastAsia="SimSun" w:hAnsi="Times New Roman" w:cs="SimSun" w:hint="eastAsia"/>
                <w:color w:val="000000"/>
                <w:kern w:val="0"/>
                <w:sz w:val="24"/>
                <w:szCs w:val="24"/>
              </w:rPr>
              <w:t>Change</w:t>
            </w:r>
            <w:r w:rsidRPr="00911FEE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ED1ADD" w:rsidRPr="008A3EA7" w:rsidTr="00ED1ADD">
        <w:trPr>
          <w:trHeight w:val="195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0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D1ADD" w:rsidRPr="00911FEE" w:rsidRDefault="00ED1ADD" w:rsidP="00ED1ADD">
            <w:pPr>
              <w:widowControl/>
              <w:jc w:val="center"/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BAc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mCherry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40.918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37.115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46.351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41.461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2.680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BAc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-I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mCherry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673650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65.175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150.288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69.718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95.060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27.645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ED1ADD" w:rsidRPr="008A3EA7" w:rsidTr="00ED1ADD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384.175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364.824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333.100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360.700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D1ADD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14.888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ADD" w:rsidRPr="008A3EA7" w:rsidRDefault="00ED1ADD" w:rsidP="00ED1ADD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8.7</w:t>
            </w:r>
          </w:p>
        </w:tc>
      </w:tr>
    </w:tbl>
    <w:p w:rsidR="00FD42D0" w:rsidRDefault="00ED1ADD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T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he fold change for the fluorescence intensity of </w:t>
      </w:r>
      <w:proofErr w:type="spellStart"/>
      <w:r w:rsidR="008E53B3" w:rsidRPr="008E53B3">
        <w:rPr>
          <w:rFonts w:ascii="Times New Roman" w:eastAsia="SimSun" w:hAnsi="Times New Roman" w:cs="SimSun"/>
          <w:color w:val="000000"/>
          <w:kern w:val="0"/>
          <w:sz w:val="22"/>
        </w:rPr>
        <w:t>BAc-</w:t>
      </w:r>
      <w:r w:rsidR="008E53B3">
        <w:rPr>
          <w:rFonts w:ascii="Times New Roman" w:eastAsia="SimSun" w:hAnsi="Times New Roman" w:cs="SimSun"/>
          <w:color w:val="000000"/>
          <w:kern w:val="0"/>
          <w:sz w:val="22"/>
        </w:rPr>
        <w:t>I</w:t>
      </w:r>
      <w:r w:rsidR="008E53B3" w:rsidRPr="008E53B3">
        <w:rPr>
          <w:rFonts w:ascii="Times New Roman" w:eastAsia="SimSun" w:hAnsi="Times New Roman" w:cs="SimSun"/>
          <w:color w:val="000000"/>
          <w:kern w:val="0"/>
          <w:sz w:val="22"/>
        </w:rPr>
        <w:t>mCherry</w:t>
      </w:r>
      <w:proofErr w:type="spellEnd"/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 over </w:t>
      </w:r>
      <w:proofErr w:type="spellStart"/>
      <w:r w:rsidR="008E53B3" w:rsidRPr="008E53B3">
        <w:rPr>
          <w:rFonts w:ascii="Times New Roman" w:eastAsia="SimSun" w:hAnsi="Times New Roman" w:cs="SimSun"/>
          <w:color w:val="000000"/>
          <w:kern w:val="0"/>
          <w:sz w:val="22"/>
        </w:rPr>
        <w:t>BAc-mCherry</w:t>
      </w:r>
      <w:proofErr w:type="spellEnd"/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at corresponding time.</w:t>
      </w:r>
    </w:p>
    <w:p w:rsidR="008B18DA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b.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Pr="00505571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c. N/A, not available.</w:t>
      </w:r>
    </w:p>
    <w:p w:rsidR="008B18DA" w:rsidRPr="008B18DA" w:rsidRDefault="008B18DA" w:rsidP="00ED1ADD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  <w:sectPr w:rsidR="008B18DA" w:rsidRPr="008B18DA" w:rsidSect="008C0665">
          <w:pgSz w:w="16838" w:h="11906" w:orient="landscape"/>
          <w:pgMar w:top="1304" w:right="1440" w:bottom="1021" w:left="1440" w:header="851" w:footer="992" w:gutter="0"/>
          <w:cols w:space="425"/>
          <w:docGrid w:type="lines" w:linePitch="312"/>
        </w:sectPr>
      </w:pPr>
    </w:p>
    <w:p w:rsidR="00FD42D0" w:rsidRPr="00B25835" w:rsidRDefault="009310D5" w:rsidP="00FD42D0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rFonts w:ascii="Times New Roman" w:eastAsia="SimSun" w:hAnsi="Times New Roman" w:cs="SimSun"/>
          <w:kern w:val="0"/>
          <w:sz w:val="24"/>
          <w:szCs w:val="24"/>
        </w:rPr>
        <w:lastRenderedPageBreak/>
        <w:t>T</w:t>
      </w:r>
      <w:r w:rsidR="00FD42D0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able </w:t>
      </w:r>
      <w:r w:rsidR="00FD5029">
        <w:rPr>
          <w:rFonts w:ascii="Times New Roman" w:eastAsia="SimSun" w:hAnsi="Times New Roman" w:cs="SimSun"/>
          <w:kern w:val="0"/>
          <w:sz w:val="24"/>
          <w:szCs w:val="24"/>
        </w:rPr>
        <w:t>S</w:t>
      </w:r>
      <w:r w:rsidR="00FD42D0">
        <w:rPr>
          <w:rFonts w:ascii="Times New Roman" w:eastAsia="SimSun" w:hAnsi="Times New Roman" w:cs="SimSun"/>
          <w:kern w:val="0"/>
          <w:sz w:val="24"/>
          <w:szCs w:val="24"/>
        </w:rPr>
        <w:t>9</w:t>
      </w:r>
      <w:r w:rsidR="00FD42D0" w:rsidRPr="00B25835">
        <w:rPr>
          <w:rFonts w:ascii="Times New Roman" w:eastAsia="SimSun" w:hAnsi="Times New Roman" w:cs="SimSun"/>
          <w:kern w:val="0"/>
          <w:sz w:val="24"/>
          <w:szCs w:val="24"/>
        </w:rPr>
        <w:t xml:space="preserve"> </w:t>
      </w:r>
      <w:proofErr w:type="gramStart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The</w:t>
      </w:r>
      <w:proofErr w:type="gramEnd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fluorescent intensity data of </w:t>
      </w:r>
      <w:proofErr w:type="spellStart"/>
      <w:r w:rsidR="007573A3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BAc</w:t>
      </w:r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-I</w:t>
      </w:r>
      <w:r w:rsidR="007573A3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mCherry</w:t>
      </w:r>
      <w:proofErr w:type="spellEnd"/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 xml:space="preserve"> </w:t>
      </w:r>
      <w:proofErr w:type="spellStart"/>
      <w:r w:rsidR="007573A3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cell</w:t>
      </w:r>
      <w:r w:rsidR="007573A3" w:rsidRPr="00B35345">
        <w:rPr>
          <w:rFonts w:ascii="Times New Roman" w:eastAsia="SimSun" w:hAnsi="Times New Roman" w:cs="SimSun"/>
          <w:color w:val="000000"/>
          <w:kern w:val="0"/>
          <w:sz w:val="24"/>
          <w:szCs w:val="24"/>
        </w:rPr>
        <w:t>s</w:t>
      </w:r>
      <w:r w:rsidR="006254E9" w:rsidRPr="006254E9">
        <w:rPr>
          <w:rFonts w:ascii="Times New Roman" w:eastAsia="SimSun" w:hAnsi="Times New Roman" w:cs="SimSun"/>
          <w:kern w:val="0"/>
          <w:sz w:val="24"/>
          <w:szCs w:val="24"/>
          <w:vertAlign w:val="superscript"/>
        </w:rPr>
        <w:t>a</w:t>
      </w:r>
      <w:proofErr w:type="spellEnd"/>
    </w:p>
    <w:tbl>
      <w:tblPr>
        <w:tblW w:w="9081" w:type="dxa"/>
        <w:jc w:val="center"/>
        <w:tblLook w:val="04A0" w:firstRow="1" w:lastRow="0" w:firstColumn="1" w:lastColumn="0" w:noHBand="0" w:noVBand="1"/>
      </w:tblPr>
      <w:tblGrid>
        <w:gridCol w:w="1757"/>
        <w:gridCol w:w="1587"/>
        <w:gridCol w:w="931"/>
        <w:gridCol w:w="1032"/>
        <w:gridCol w:w="1032"/>
        <w:gridCol w:w="1371"/>
        <w:gridCol w:w="1371"/>
      </w:tblGrid>
      <w:tr w:rsidR="00E12BCB" w:rsidRPr="008A3EA7" w:rsidTr="00E12BCB">
        <w:trPr>
          <w:trHeight w:val="195"/>
          <w:jc w:val="center"/>
        </w:trPr>
        <w:tc>
          <w:tcPr>
            <w:tcW w:w="17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Strains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Culture Time 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（</w:t>
            </w:r>
            <w:r w:rsidRPr="008A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Hour</w:t>
            </w:r>
            <w:r w:rsidRPr="008A3EA7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Fluorescent intensity (A.U.)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SEM</w:t>
            </w:r>
          </w:p>
        </w:tc>
      </w:tr>
      <w:tr w:rsidR="00E12BCB" w:rsidRPr="008A3EA7" w:rsidTr="00E12BCB">
        <w:trPr>
          <w:trHeight w:val="195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2BCB" w:rsidRPr="008A3EA7" w:rsidRDefault="00E12BCB" w:rsidP="00FE4D86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</w:tr>
      <w:tr w:rsidR="008B18DA" w:rsidRPr="008A3EA7" w:rsidTr="00E12BCB">
        <w:trPr>
          <w:trHeight w:val="276"/>
          <w:jc w:val="center"/>
        </w:trPr>
        <w:tc>
          <w:tcPr>
            <w:tcW w:w="17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BAc</w:t>
            </w:r>
            <w:r w:rsidRPr="00B35345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-I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mCherry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  <w:r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98207A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E7D18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E7D18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8B18DA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E7D18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18DA" w:rsidRPr="008A3EA7" w:rsidRDefault="008B18DA" w:rsidP="008B18DA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DE7D18">
              <w:rPr>
                <w:rFonts w:ascii="Times New Roman" w:eastAsia="SimSun" w:hAnsi="Times New Roman" w:cs="SimSun"/>
                <w:color w:val="000000"/>
                <w:kern w:val="0"/>
                <w:sz w:val="24"/>
                <w:szCs w:val="24"/>
              </w:rPr>
              <w:t>N/A</w:t>
            </w:r>
          </w:p>
        </w:tc>
      </w:tr>
      <w:tr w:rsidR="00E12BCB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182.083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129.42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169.071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 xml:space="preserve">160.191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 xml:space="preserve">15.838 </w:t>
            </w:r>
          </w:p>
        </w:tc>
      </w:tr>
      <w:tr w:rsidR="00E12BCB" w:rsidRPr="008A3EA7" w:rsidTr="00E12BCB">
        <w:trPr>
          <w:trHeight w:val="276"/>
          <w:jc w:val="center"/>
        </w:trPr>
        <w:tc>
          <w:tcPr>
            <w:tcW w:w="17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8A3EA7">
              <w:rPr>
                <w:rFonts w:ascii="Times New Roman" w:eastAsia="DengXian" w:hAnsi="Times New Roma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212.338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212.734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>200.352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 xml:space="preserve">208.475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2BCB" w:rsidRPr="008A3EA7" w:rsidRDefault="00E12BCB" w:rsidP="00E12BCB">
            <w:pPr>
              <w:widowControl/>
              <w:jc w:val="center"/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</w:pPr>
            <w:r w:rsidRPr="00E12BCB">
              <w:rPr>
                <w:rFonts w:ascii="Times New Roman" w:eastAsia="DengXian" w:hAnsi="Times New Roman" w:cs="SimSun"/>
                <w:color w:val="000000"/>
                <w:kern w:val="0"/>
                <w:sz w:val="22"/>
              </w:rPr>
              <w:t xml:space="preserve">4.063 </w:t>
            </w:r>
          </w:p>
        </w:tc>
      </w:tr>
    </w:tbl>
    <w:p w:rsidR="00FD42D0" w:rsidRDefault="00FD42D0" w:rsidP="00FD42D0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 w:rsidRPr="00B35345">
        <w:rPr>
          <w:rFonts w:ascii="Times New Roman" w:eastAsia="SimSun" w:hAnsi="Times New Roman" w:cs="SimSun" w:hint="eastAsia"/>
          <w:color w:val="000000"/>
          <w:kern w:val="0"/>
          <w:sz w:val="22"/>
        </w:rPr>
        <w:t>a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 xml:space="preserve">. </w:t>
      </w:r>
      <w:r w:rsidR="002657BB" w:rsidRPr="002657BB">
        <w:rPr>
          <w:rFonts w:ascii="Times New Roman" w:eastAsia="SimSun" w:hAnsi="Times New Roman" w:cs="SimSun"/>
          <w:color w:val="000000"/>
          <w:kern w:val="0"/>
          <w:sz w:val="22"/>
        </w:rPr>
        <w:t>The fluorescent intensity data of</w:t>
      </w:r>
      <w:r w:rsidR="00E51855">
        <w:rPr>
          <w:rFonts w:ascii="Times New Roman" w:eastAsia="SimSun" w:hAnsi="Times New Roman" w:cs="SimSun"/>
          <w:color w:val="000000"/>
          <w:kern w:val="0"/>
          <w:sz w:val="22"/>
        </w:rPr>
        <w:t xml:space="preserve"> </w:t>
      </w:r>
      <w:proofErr w:type="spellStart"/>
      <w:r w:rsidR="002657BB" w:rsidRPr="002657BB">
        <w:rPr>
          <w:rFonts w:ascii="Times New Roman" w:eastAsia="SimSun" w:hAnsi="Times New Roman" w:cs="SimSun"/>
          <w:color w:val="000000"/>
          <w:kern w:val="0"/>
          <w:sz w:val="22"/>
        </w:rPr>
        <w:t>BAc-mCherry</w:t>
      </w:r>
      <w:proofErr w:type="spellEnd"/>
      <w:r w:rsidR="002657BB" w:rsidRPr="002657BB">
        <w:rPr>
          <w:rFonts w:ascii="Times New Roman" w:eastAsia="SimSun" w:hAnsi="Times New Roman" w:cs="SimSun"/>
          <w:color w:val="000000"/>
          <w:kern w:val="0"/>
          <w:sz w:val="22"/>
        </w:rPr>
        <w:t xml:space="preserve"> cell</w:t>
      </w:r>
      <w:r w:rsidR="00E51855">
        <w:rPr>
          <w:rFonts w:ascii="Times New Roman" w:eastAsia="SimSun" w:hAnsi="Times New Roman" w:cs="SimSun"/>
          <w:color w:val="000000"/>
          <w:kern w:val="0"/>
          <w:sz w:val="22"/>
        </w:rPr>
        <w:t xml:space="preserve">s </w:t>
      </w:r>
      <w:r w:rsidR="002657BB">
        <w:rPr>
          <w:rFonts w:ascii="Times New Roman" w:eastAsia="SimSun" w:hAnsi="Times New Roman" w:cs="SimSun" w:hint="eastAsia"/>
          <w:color w:val="000000"/>
          <w:kern w:val="0"/>
          <w:sz w:val="22"/>
        </w:rPr>
        <w:t>can</w:t>
      </w:r>
      <w:r w:rsidR="002657BB">
        <w:rPr>
          <w:rFonts w:ascii="Times New Roman" w:eastAsia="SimSun" w:hAnsi="Times New Roman" w:cs="SimSun"/>
          <w:color w:val="000000"/>
          <w:kern w:val="0"/>
          <w:sz w:val="22"/>
        </w:rPr>
        <w:t>not be detected</w:t>
      </w:r>
      <w:r w:rsidR="00E51855">
        <w:rPr>
          <w:rFonts w:ascii="Times New Roman" w:eastAsia="SimSun" w:hAnsi="Times New Roman" w:cs="SimSun"/>
          <w:color w:val="000000"/>
          <w:kern w:val="0"/>
          <w:sz w:val="22"/>
        </w:rPr>
        <w:t xml:space="preserve"> at EX/EM=3/3 nm in high sensitivity</w:t>
      </w:r>
      <w:r w:rsidR="00AD1619">
        <w:rPr>
          <w:rFonts w:ascii="Times New Roman" w:eastAsia="SimSun" w:hAnsi="Times New Roman" w:cs="SimSun"/>
          <w:color w:val="000000"/>
          <w:kern w:val="0"/>
          <w:sz w:val="22"/>
        </w:rPr>
        <w:t xml:space="preserve"> during the cultivation period</w:t>
      </w:r>
      <w:r w:rsidRPr="00B35345"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 xml:space="preserve">b. </w:t>
      </w:r>
      <w:r w:rsidRPr="00BC7895">
        <w:rPr>
          <w:rFonts w:ascii="Times New Roman" w:eastAsia="SimSun" w:hAnsi="Times New Roman" w:cs="SimSun"/>
          <w:color w:val="000000"/>
          <w:kern w:val="0"/>
          <w:sz w:val="22"/>
        </w:rPr>
        <w:t>ND, not detected</w:t>
      </w:r>
      <w:r>
        <w:rPr>
          <w:rFonts w:ascii="Times New Roman" w:eastAsia="SimSun" w:hAnsi="Times New Roman" w:cs="SimSun"/>
          <w:color w:val="000000"/>
          <w:kern w:val="0"/>
          <w:sz w:val="22"/>
        </w:rPr>
        <w:t>.</w:t>
      </w:r>
    </w:p>
    <w:p w:rsidR="008B18DA" w:rsidRPr="00505571" w:rsidRDefault="008B18DA" w:rsidP="008B18DA">
      <w:pPr>
        <w:spacing w:line="360" w:lineRule="auto"/>
        <w:jc w:val="left"/>
        <w:rPr>
          <w:rFonts w:ascii="Times New Roman" w:eastAsia="SimSun" w:hAnsi="Times New Roman" w:cs="SimSun"/>
          <w:color w:val="000000"/>
          <w:kern w:val="0"/>
          <w:sz w:val="22"/>
        </w:rPr>
      </w:pPr>
      <w:r>
        <w:rPr>
          <w:rFonts w:ascii="Times New Roman" w:eastAsia="SimSun" w:hAnsi="Times New Roman" w:cs="SimSun"/>
          <w:color w:val="000000"/>
          <w:kern w:val="0"/>
          <w:sz w:val="22"/>
        </w:rPr>
        <w:t>c. N/A, not available.</w:t>
      </w:r>
    </w:p>
    <w:p w:rsidR="00F6136A" w:rsidRPr="008B18DA" w:rsidRDefault="00F6136A" w:rsidP="00B35345">
      <w:pPr>
        <w:spacing w:line="360" w:lineRule="auto"/>
        <w:jc w:val="center"/>
        <w:rPr>
          <w:rFonts w:ascii="Times New Roman" w:eastAsia="SimSun" w:hAnsi="Times New Roman" w:cs="SimSun"/>
          <w:color w:val="000000"/>
          <w:kern w:val="0"/>
          <w:sz w:val="22"/>
        </w:rPr>
        <w:sectPr w:rsidR="00F6136A" w:rsidRPr="008B18DA" w:rsidSect="008C0665">
          <w:pgSz w:w="16838" w:h="11906" w:orient="landscape"/>
          <w:pgMar w:top="1304" w:right="1440" w:bottom="1021" w:left="1440" w:header="851" w:footer="992" w:gutter="0"/>
          <w:cols w:space="425"/>
          <w:docGrid w:type="lines" w:linePitch="312"/>
        </w:sectPr>
      </w:pPr>
    </w:p>
    <w:p w:rsidR="00AE39E5" w:rsidRPr="009E1AEB" w:rsidRDefault="00AE39E5" w:rsidP="009E1AEB">
      <w:pPr>
        <w:spacing w:line="480" w:lineRule="auto"/>
        <w:jc w:val="left"/>
        <w:rPr>
          <w:rFonts w:ascii="Times New Roman" w:eastAsia="SimSun" w:hAnsi="Times New Roman" w:cs="Times New Roman"/>
          <w:i/>
          <w:iCs/>
          <w:color w:val="000000"/>
          <w:sz w:val="20"/>
          <w:szCs w:val="20"/>
        </w:rPr>
      </w:pPr>
    </w:p>
    <w:p w:rsidR="00B550E2" w:rsidRDefault="008571F4" w:rsidP="00B550E2">
      <w:pPr>
        <w:spacing w:line="480" w:lineRule="auto"/>
        <w:jc w:val="center"/>
        <w:rPr>
          <w:rFonts w:ascii="Times New Roman" w:eastAsia="SimSun" w:hAnsi="Times New Roman" w:cs="Times New Roman"/>
          <w:color w:val="000000"/>
          <w:sz w:val="20"/>
          <w:szCs w:val="20"/>
        </w:rPr>
      </w:pPr>
      <w:r>
        <w:rPr>
          <w:rFonts w:ascii="Times New Roman" w:eastAsia="SimSun" w:hAnsi="Times New Roman" w:cs="Times New Roman"/>
          <w:noProof/>
          <w:color w:val="000000"/>
          <w:sz w:val="20"/>
          <w:szCs w:val="20"/>
          <w:lang w:eastAsia="en-US"/>
        </w:rPr>
        <w:drawing>
          <wp:inline distT="0" distB="0" distL="0" distR="0" wp14:anchorId="32A4CDCC" wp14:editId="7777D416">
            <wp:extent cx="3057144" cy="407822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144" cy="40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0E2" w:rsidRDefault="00B550E2" w:rsidP="00B550E2">
      <w:pPr>
        <w:spacing w:line="480" w:lineRule="auto"/>
        <w:jc w:val="center"/>
        <w:rPr>
          <w:rFonts w:ascii="Times New Roman" w:eastAsia="SimSun" w:hAnsi="Times New Roman" w:cs="Times New Roman"/>
          <w:color w:val="000000"/>
          <w:sz w:val="20"/>
          <w:szCs w:val="20"/>
        </w:rPr>
      </w:pPr>
      <w:bookmarkStart w:id="5" w:name="_Hlk27506034"/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Figure </w:t>
      </w:r>
      <w:r w:rsidR="00FD5029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S</w:t>
      </w:r>
      <w:r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1</w:t>
      </w:r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 Comparison of </w:t>
      </w:r>
      <w:r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fluorescent proteins</w:t>
      </w:r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 expressed in different strains</w:t>
      </w:r>
    </w:p>
    <w:p w:rsidR="00B550E2" w:rsidRDefault="00B550E2" w:rsidP="00B550E2">
      <w:pPr>
        <w:spacing w:line="360" w:lineRule="auto"/>
        <w:rPr>
          <w:rFonts w:ascii="Times New Roman" w:eastAsia="SimSun" w:hAnsi="Times New Roman" w:cs="Times New Roman"/>
          <w:color w:val="000000"/>
          <w:sz w:val="20"/>
          <w:szCs w:val="20"/>
        </w:rPr>
      </w:pPr>
      <w:r w:rsidRPr="004675E3">
        <w:rPr>
          <w:rFonts w:ascii="Times New Roman" w:eastAsia="SimSun" w:hAnsi="Times New Roman" w:cs="Times New Roman"/>
          <w:b/>
          <w:bCs/>
          <w:sz w:val="20"/>
          <w:szCs w:val="20"/>
        </w:rPr>
        <w:t>A: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FE7A7D">
        <w:rPr>
          <w:rFonts w:ascii="Times New Roman" w:eastAsia="SimSun" w:hAnsi="Times New Roman" w:cs="Times New Roman"/>
          <w:sz w:val="20"/>
          <w:szCs w:val="20"/>
        </w:rPr>
        <w:t xml:space="preserve">Western blot analysis of </w:t>
      </w:r>
      <w:proofErr w:type="spellStart"/>
      <w:r w:rsidRPr="00FE7A7D">
        <w:rPr>
          <w:rFonts w:ascii="Times New Roman" w:eastAsia="SimSun" w:hAnsi="Times New Roman" w:cs="Times New Roman"/>
          <w:sz w:val="20"/>
          <w:szCs w:val="20"/>
        </w:rPr>
        <w:t>IeGFP</w:t>
      </w:r>
      <w:proofErr w:type="spellEnd"/>
      <w:r w:rsidRPr="00FE7A7D">
        <w:rPr>
          <w:rFonts w:ascii="Times New Roman" w:eastAsia="SimSun" w:hAnsi="Times New Roman" w:cs="Times New Roman"/>
          <w:sz w:val="20"/>
          <w:szCs w:val="20"/>
        </w:rPr>
        <w:t xml:space="preserve"> and </w:t>
      </w:r>
      <w:proofErr w:type="spellStart"/>
      <w:r w:rsidRPr="00FE7A7D">
        <w:rPr>
          <w:rFonts w:ascii="Times New Roman" w:eastAsia="SimSun" w:hAnsi="Times New Roman" w:cs="Times New Roman"/>
          <w:sz w:val="20"/>
          <w:szCs w:val="20"/>
        </w:rPr>
        <w:t>eGFP</w:t>
      </w:r>
      <w:proofErr w:type="spellEnd"/>
      <w:r w:rsidRPr="00FE7A7D">
        <w:rPr>
          <w:rFonts w:ascii="Times New Roman" w:eastAsia="SimSun" w:hAnsi="Times New Roman" w:cs="Times New Roman"/>
          <w:sz w:val="20"/>
          <w:szCs w:val="20"/>
        </w:rPr>
        <w:t xml:space="preserve"> expressed by </w:t>
      </w:r>
      <w:r w:rsidRPr="00FE7A7D">
        <w:rPr>
          <w:rFonts w:ascii="Times New Roman" w:eastAsia="SimSun" w:hAnsi="Times New Roman" w:cs="Times New Roman"/>
          <w:i/>
          <w:sz w:val="20"/>
          <w:szCs w:val="20"/>
        </w:rPr>
        <w:t>E. coli</w:t>
      </w:r>
      <w:r w:rsidRPr="00FE7A7D">
        <w:rPr>
          <w:rFonts w:ascii="Times New Roman" w:eastAsia="SimSun" w:hAnsi="Times New Roman" w:cs="Times New Roman"/>
          <w:sz w:val="20"/>
          <w:szCs w:val="20"/>
        </w:rPr>
        <w:t xml:space="preserve"> TG1 and BL21-star </w:t>
      </w:r>
      <w:r w:rsidRPr="00FE7A7D">
        <w:rPr>
          <w:rFonts w:ascii="Times New Roman" w:eastAsia="SimSun" w:hAnsi="Times New Roman" w:cs="Times New Roman"/>
          <w:iCs/>
          <w:sz w:val="20"/>
          <w:szCs w:val="20"/>
        </w:rPr>
        <w:t>(DE3)</w:t>
      </w:r>
      <w:r w:rsidRPr="00FE7A7D">
        <w:rPr>
          <w:rFonts w:ascii="Times New Roman" w:eastAsia="SimSun" w:hAnsi="Times New Roman" w:cs="Times New Roman"/>
          <w:sz w:val="20"/>
          <w:szCs w:val="20"/>
        </w:rPr>
        <w:t xml:space="preserve">, and </w:t>
      </w:r>
      <w:proofErr w:type="spellStart"/>
      <w:r w:rsidRPr="00FE7A7D">
        <w:rPr>
          <w:rFonts w:ascii="Times New Roman" w:eastAsia="SimSun" w:hAnsi="Times New Roman" w:cs="Times New Roman"/>
          <w:sz w:val="20"/>
          <w:szCs w:val="20"/>
        </w:rPr>
        <w:t>Bt</w:t>
      </w:r>
      <w:proofErr w:type="spellEnd"/>
      <w:r w:rsidRPr="00FE7A7D">
        <w:rPr>
          <w:rFonts w:ascii="Times New Roman" w:eastAsia="SimSun" w:hAnsi="Times New Roman" w:cs="Times New Roman"/>
          <w:sz w:val="20"/>
          <w:szCs w:val="20"/>
        </w:rPr>
        <w:t xml:space="preserve"> BMB171 strains. Lanes “1-4” are the negative controls for the 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corresponding expression strains </w:t>
      </w:r>
      <w:r w:rsidRPr="00FE7A7D">
        <w:rPr>
          <w:rFonts w:ascii="Times New Roman" w:eastAsia="SimSun" w:hAnsi="Times New Roman" w:cs="Times New Roman" w:hint="eastAsia"/>
          <w:color w:val="000000"/>
          <w:sz w:val="20"/>
          <w:szCs w:val="20"/>
        </w:rPr>
        <w:t>sampled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from the T304</w:t>
      </w:r>
      <w:r w:rsidRPr="00FE7A7D">
        <w:rPr>
          <w:rFonts w:ascii="Times New Roman" w:eastAsia="SimSun" w:hAnsi="Times New Roman" w:cs="Times New Roman" w:hint="eastAsia"/>
          <w:color w:val="000000"/>
          <w:sz w:val="20"/>
          <w:szCs w:val="20"/>
        </w:rPr>
        <w:t>、</w:t>
      </w:r>
      <w:r w:rsidRPr="00FE7A7D">
        <w:rPr>
          <w:rFonts w:ascii="Times New Roman" w:eastAsia="SimSun" w:hAnsi="Times New Roman" w:cs="Times New Roman"/>
          <w:bCs/>
          <w:color w:val="000000"/>
          <w:szCs w:val="20"/>
        </w:rPr>
        <w:t>B304</w:t>
      </w:r>
      <w:r w:rsidRPr="00FE7A7D">
        <w:rPr>
          <w:rFonts w:ascii="Times New Roman" w:eastAsia="SimSun" w:hAnsi="Times New Roman" w:cs="Times New Roman" w:hint="eastAsia"/>
          <w:bCs/>
          <w:color w:val="000000"/>
          <w:szCs w:val="20"/>
        </w:rPr>
        <w:t>、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BL28aD </w:t>
      </w:r>
      <w:r w:rsidRPr="00FE7A7D">
        <w:rPr>
          <w:rFonts w:ascii="Times New Roman" w:eastAsia="SimSun" w:hAnsi="Times New Roman" w:cs="Times New Roman" w:hint="eastAsia"/>
          <w:color w:val="000000"/>
          <w:sz w:val="20"/>
          <w:szCs w:val="20"/>
        </w:rPr>
        <w:t>and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BL22b </w:t>
      </w:r>
      <w:r w:rsidRPr="00FE7A7D">
        <w:rPr>
          <w:rFonts w:ascii="Times New Roman" w:eastAsia="SimSun" w:hAnsi="Times New Roman" w:cs="Times New Roman" w:hint="eastAsia"/>
          <w:color w:val="000000"/>
          <w:sz w:val="20"/>
          <w:szCs w:val="20"/>
        </w:rPr>
        <w:t>cell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culture, respectively. “E” represents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eGFP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and “I” means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IeGFP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. “</w:t>
      </w:r>
      <w:r w:rsidRPr="00FE7A7D">
        <w:rPr>
          <w:rFonts w:ascii="Times New Roman" w:eastAsia="SimSun" w:hAnsi="Times New Roman" w:cs="Times New Roman" w:hint="eastAsia"/>
          <w:color w:val="000000"/>
          <w:sz w:val="20"/>
          <w:szCs w:val="20"/>
        </w:rPr>
        <w:t>s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” and “p” for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Bt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BMB171 strains represent separately the supernatant and precipitation of cell culture</w:t>
      </w:r>
      <w:r w:rsidRPr="00FE7A7D">
        <w:rPr>
          <w:rFonts w:ascii="Times New Roman" w:eastAsia="SimSun" w:hAnsi="Times New Roman" w:cs="Times New Roman"/>
          <w:bCs/>
          <w:color w:val="000000"/>
          <w:szCs w:val="20"/>
        </w:rPr>
        <w:t xml:space="preserve"> of B</w:t>
      </w:r>
      <w:r w:rsidRPr="00FE7A7D">
        <w:rPr>
          <w:rFonts w:ascii="Times New Roman" w:eastAsia="SimSun" w:hAnsi="Times New Roman" w:cs="Times New Roman" w:hint="eastAsia"/>
          <w:bCs/>
          <w:color w:val="000000"/>
          <w:szCs w:val="20"/>
        </w:rPr>
        <w:t>t</w:t>
      </w:r>
      <w:r w:rsidRPr="00FE7A7D">
        <w:rPr>
          <w:rFonts w:ascii="Times New Roman" w:eastAsia="SimSun" w:hAnsi="Times New Roman" w:cs="Times New Roman"/>
          <w:bCs/>
          <w:color w:val="000000"/>
          <w:szCs w:val="20"/>
        </w:rPr>
        <w:t xml:space="preserve"> strains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. “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pB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” means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pelB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-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eGFP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expressed by pET22b vector. Lane “M” is the molecular weight standards. </w:t>
      </w:r>
      <w:r w:rsidR="00C82BE7">
        <w:rPr>
          <w:rFonts w:ascii="Times New Roman" w:eastAsia="SimSun" w:hAnsi="Times New Roman" w:cs="Times New Roman"/>
          <w:color w:val="000000"/>
          <w:sz w:val="20"/>
          <w:szCs w:val="20"/>
        </w:rPr>
        <w:t>The black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arrow indicates the intact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eGFP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protein and the </w:t>
      </w:r>
      <w:r w:rsidR="00C82BE7" w:rsidRPr="00C82BE7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hollow </w:t>
      </w:r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arrow points out the 26 kDa product of processed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IeGFP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protein in </w:t>
      </w:r>
      <w:proofErr w:type="spellStart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>Bt</w:t>
      </w:r>
      <w:proofErr w:type="spellEnd"/>
      <w:r w:rsidRPr="00FE7A7D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strain.</w:t>
      </w:r>
    </w:p>
    <w:p w:rsidR="00B550E2" w:rsidRDefault="00B550E2" w:rsidP="00B550E2">
      <w:pPr>
        <w:spacing w:line="360" w:lineRule="auto"/>
        <w:rPr>
          <w:rFonts w:ascii="Times New Roman" w:eastAsia="SimSun" w:hAnsi="Times New Roman" w:cs="Times New Roman"/>
          <w:color w:val="000000"/>
          <w:sz w:val="20"/>
          <w:szCs w:val="20"/>
        </w:rPr>
        <w:sectPr w:rsidR="00B550E2" w:rsidSect="006A0E64">
          <w:pgSz w:w="11906" w:h="16838"/>
          <w:pgMar w:top="1440" w:right="1021" w:bottom="1440" w:left="1304" w:header="851" w:footer="992" w:gutter="0"/>
          <w:cols w:space="425"/>
          <w:docGrid w:type="lines" w:linePitch="312"/>
        </w:sectPr>
      </w:pPr>
      <w:r w:rsidRPr="004675E3">
        <w:rPr>
          <w:rFonts w:ascii="Times New Roman" w:eastAsia="SimSun" w:hAnsi="Times New Roman" w:cs="Times New Roman"/>
          <w:b/>
          <w:bCs/>
          <w:color w:val="000000"/>
          <w:sz w:val="20"/>
          <w:szCs w:val="20"/>
        </w:rPr>
        <w:t xml:space="preserve">B: </w:t>
      </w:r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Comparison of expression pattern of 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ImCherry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mCherry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in </w:t>
      </w:r>
      <w:r w:rsidRPr="004675E3">
        <w:rPr>
          <w:rFonts w:ascii="Times New Roman" w:eastAsia="SimSun" w:hAnsi="Times New Roman" w:cs="Times New Roman"/>
          <w:i/>
          <w:iCs/>
          <w:color w:val="000000"/>
          <w:sz w:val="20"/>
          <w:szCs w:val="20"/>
        </w:rPr>
        <w:t>E. coli</w:t>
      </w:r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TG1 strain and 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Bt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BMB171 strain. “1” and “2” lanes are negative controls for the corresponding expression strains sampled from the T304 and B304 cell culture, respectively. “m” represents 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mCherry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and “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Im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” means </w:t>
      </w:r>
      <w:proofErr w:type="spellStart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ImCherry</w:t>
      </w:r>
      <w:proofErr w:type="spellEnd"/>
      <w:r w:rsidRPr="001774A5">
        <w:rPr>
          <w:rFonts w:ascii="Times New Roman" w:eastAsia="SimSun" w:hAnsi="Times New Roman" w:cs="Times New Roman"/>
          <w:color w:val="000000"/>
          <w:sz w:val="20"/>
          <w:szCs w:val="20"/>
        </w:rPr>
        <w:t>. “s” and “p” represent separately the supernatant and precipitation of cell culture of Bt strains. “M” represents the molecular weight standards.</w:t>
      </w:r>
    </w:p>
    <w:p w:rsidR="00EB0D6B" w:rsidRDefault="00EB0D6B" w:rsidP="00F6136A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bookmarkStart w:id="6" w:name="_Hlk27506058"/>
      <w:bookmarkEnd w:id="5"/>
    </w:p>
    <w:p w:rsidR="00253BCC" w:rsidRDefault="00661C57" w:rsidP="00F6136A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B104D0C" wp14:editId="4B68A558">
            <wp:extent cx="5806440" cy="383032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D6B" w:rsidRPr="00FE7A7D" w:rsidRDefault="00EB0D6B" w:rsidP="00EB0D6B">
      <w:pPr>
        <w:spacing w:line="360" w:lineRule="auto"/>
        <w:jc w:val="center"/>
        <w:rPr>
          <w:rFonts w:ascii="Times New Roman" w:eastAsia="SimSun" w:hAnsi="Times New Roman" w:cs="SimSun"/>
          <w:b/>
          <w:bCs/>
          <w:kern w:val="0"/>
          <w:sz w:val="24"/>
          <w:szCs w:val="24"/>
        </w:rPr>
      </w:pPr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Figure </w:t>
      </w:r>
      <w:r w:rsidR="00FD5029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S</w:t>
      </w:r>
      <w:r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2</w:t>
      </w:r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Solubility analysis of three recombinant proteins</w:t>
      </w:r>
    </w:p>
    <w:p w:rsidR="00EB0D6B" w:rsidRPr="00253BCC" w:rsidRDefault="00EB0D6B" w:rsidP="00EB0D6B">
      <w:pPr>
        <w:spacing w:line="360" w:lineRule="auto"/>
        <w:rPr>
          <w:rFonts w:ascii="Times New Roman" w:eastAsia="SimSun" w:hAnsi="Times New Roman" w:cs="Times New Roman"/>
          <w:iCs/>
          <w:sz w:val="20"/>
          <w:szCs w:val="20"/>
        </w:rPr>
      </w:pP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The </w:t>
      </w:r>
      <w:r>
        <w:rPr>
          <w:rFonts w:ascii="Times New Roman" w:eastAsia="SimSun" w:hAnsi="Times New Roman" w:cs="Times New Roman"/>
          <w:sz w:val="20"/>
          <w:szCs w:val="20"/>
        </w:rPr>
        <w:t xml:space="preserve">expression and </w:t>
      </w: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solubility of </w:t>
      </w:r>
      <w:proofErr w:type="spellStart"/>
      <w:r>
        <w:rPr>
          <w:rFonts w:ascii="Times New Roman" w:eastAsia="SimSun" w:hAnsi="Times New Roman" w:cs="Times New Roman"/>
          <w:bCs/>
          <w:sz w:val="20"/>
          <w:szCs w:val="20"/>
        </w:rPr>
        <w:t>eGFP</w:t>
      </w:r>
      <w:proofErr w:type="spellEnd"/>
      <w:r>
        <w:rPr>
          <w:rFonts w:ascii="Times New Roman" w:eastAsia="SimSun" w:hAnsi="Times New Roman" w:cs="Times New Roman"/>
          <w:bCs/>
          <w:sz w:val="20"/>
          <w:szCs w:val="20"/>
        </w:rPr>
        <w:t xml:space="preserve"> (panel A), MMP13 (panel B) and GDF8 (panel C)</w:t>
      </w:r>
      <w:r w:rsidR="0088111A">
        <w:rPr>
          <w:rFonts w:ascii="Times New Roman" w:eastAsia="SimSun" w:hAnsi="Times New Roman" w:cs="Times New Roman"/>
          <w:bCs/>
          <w:sz w:val="20"/>
          <w:szCs w:val="20"/>
        </w:rPr>
        <w:t xml:space="preserve"> and their fusion variants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were analyzed by SDS-PAGE</w:t>
      </w:r>
      <w:r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. 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For 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eGFP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, four fusion tags including 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Iasp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(I-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eGFP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, 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33.</w:t>
      </w:r>
      <w:r w:rsidR="00261D1E">
        <w:rPr>
          <w:rFonts w:ascii="Times New Roman" w:eastAsia="SimSun" w:hAnsi="Times New Roman" w:cs="Times New Roman"/>
          <w:iCs/>
          <w:sz w:val="20"/>
          <w:szCs w:val="20"/>
        </w:rPr>
        <w:t>1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proofErr w:type="spellStart"/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), 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Trx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(T-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eGFP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, </w:t>
      </w:r>
      <w:r w:rsidR="00DA65A9">
        <w:rPr>
          <w:rFonts w:ascii="Times New Roman" w:eastAsia="SimSun" w:hAnsi="Times New Roman" w:cs="Times New Roman"/>
          <w:iCs/>
          <w:sz w:val="20"/>
          <w:szCs w:val="20"/>
        </w:rPr>
        <w:t xml:space="preserve">40.8 </w:t>
      </w:r>
      <w:proofErr w:type="spellStart"/>
      <w:r w:rsidR="00DA65A9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), 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NusA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(N-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eGFP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, </w:t>
      </w:r>
      <w:r w:rsidR="00DA65A9">
        <w:rPr>
          <w:rFonts w:ascii="Times New Roman" w:eastAsia="SimSun" w:hAnsi="Times New Roman" w:cs="Times New Roman"/>
          <w:iCs/>
          <w:sz w:val="20"/>
          <w:szCs w:val="20"/>
        </w:rPr>
        <w:t xml:space="preserve">83.9 </w:t>
      </w:r>
      <w:proofErr w:type="spellStart"/>
      <w:r w:rsidR="00DA65A9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>) and MBP (M-</w:t>
      </w:r>
      <w:proofErr w:type="spellStart"/>
      <w:r w:rsidR="0088111A">
        <w:rPr>
          <w:rFonts w:ascii="Times New Roman" w:eastAsia="SimSun" w:hAnsi="Times New Roman" w:cs="Times New Roman"/>
          <w:iCs/>
          <w:sz w:val="20"/>
          <w:szCs w:val="20"/>
        </w:rPr>
        <w:t>eGFP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, </w:t>
      </w:r>
      <w:r w:rsidR="00DA65A9">
        <w:rPr>
          <w:rFonts w:ascii="Times New Roman" w:eastAsia="SimSun" w:hAnsi="Times New Roman" w:cs="Times New Roman"/>
          <w:iCs/>
          <w:sz w:val="20"/>
          <w:szCs w:val="20"/>
        </w:rPr>
        <w:t xml:space="preserve">69.3 </w:t>
      </w:r>
      <w:proofErr w:type="spellStart"/>
      <w:r w:rsidR="00DA65A9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) were </w:t>
      </w:r>
      <w:r w:rsidR="00261D1E">
        <w:rPr>
          <w:rFonts w:ascii="Times New Roman" w:eastAsia="SimSun" w:hAnsi="Times New Roman" w:cs="Times New Roman"/>
          <w:iCs/>
          <w:sz w:val="20"/>
          <w:szCs w:val="20"/>
        </w:rPr>
        <w:t>tested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. </w:t>
      </w:r>
      <w:r w:rsidR="0088111A">
        <w:rPr>
          <w:rFonts w:ascii="Times New Roman" w:eastAsia="SimSun" w:hAnsi="Times New Roman" w:cs="Times New Roman" w:hint="eastAsia"/>
          <w:iCs/>
          <w:sz w:val="20"/>
          <w:szCs w:val="20"/>
        </w:rPr>
        <w:t>For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r w:rsidR="0088111A">
        <w:rPr>
          <w:rFonts w:ascii="Times New Roman" w:eastAsia="SimSun" w:hAnsi="Times New Roman" w:cs="Times New Roman" w:hint="eastAsia"/>
          <w:iCs/>
          <w:sz w:val="20"/>
          <w:szCs w:val="20"/>
        </w:rPr>
        <w:t>MMP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>13</w:t>
      </w:r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 (M13, 27.9 </w:t>
      </w:r>
      <w:proofErr w:type="spellStart"/>
      <w:r w:rsid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>)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r w:rsidR="0088111A">
        <w:rPr>
          <w:rFonts w:ascii="Times New Roman" w:eastAsia="SimSun" w:hAnsi="Times New Roman" w:cs="Times New Roman" w:hint="eastAsia"/>
          <w:iCs/>
          <w:sz w:val="20"/>
          <w:szCs w:val="20"/>
        </w:rPr>
        <w:t>and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r w:rsidR="0088111A">
        <w:rPr>
          <w:rFonts w:ascii="Times New Roman" w:eastAsia="SimSun" w:hAnsi="Times New Roman" w:cs="Times New Roman" w:hint="eastAsia"/>
          <w:iCs/>
          <w:sz w:val="20"/>
          <w:szCs w:val="20"/>
        </w:rPr>
        <w:t>GDF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>8</w:t>
      </w:r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 (12.5 </w:t>
      </w:r>
      <w:proofErr w:type="spellStart"/>
      <w:r w:rsid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>)</w:t>
      </w:r>
      <w:r w:rsidR="0088111A">
        <w:rPr>
          <w:rFonts w:ascii="Times New Roman" w:eastAsia="SimSun" w:hAnsi="Times New Roman" w:cs="Times New Roman" w:hint="eastAsia"/>
          <w:iCs/>
          <w:sz w:val="20"/>
          <w:szCs w:val="20"/>
        </w:rPr>
        <w:t>,</w:t>
      </w:r>
      <w:r w:rsidR="0088111A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only </w:t>
      </w:r>
      <w:proofErr w:type="spellStart"/>
      <w:r w:rsidR="00261D1E">
        <w:rPr>
          <w:rFonts w:ascii="Times New Roman" w:eastAsia="SimSun" w:hAnsi="Times New Roman" w:cs="Times New Roman"/>
          <w:iCs/>
          <w:sz w:val="20"/>
          <w:szCs w:val="20"/>
        </w:rPr>
        <w:t>Iasp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 (I-MMP13, 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 xml:space="preserve">33.2 </w:t>
      </w:r>
      <w:proofErr w:type="spellStart"/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; I-GDF8, 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 xml:space="preserve">17.8 </w:t>
      </w:r>
      <w:proofErr w:type="spellStart"/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) and </w:t>
      </w:r>
      <w:proofErr w:type="spellStart"/>
      <w:r w:rsidR="00261D1E">
        <w:rPr>
          <w:rFonts w:ascii="Times New Roman" w:eastAsia="SimSun" w:hAnsi="Times New Roman" w:cs="Times New Roman"/>
          <w:iCs/>
          <w:sz w:val="20"/>
          <w:szCs w:val="20"/>
        </w:rPr>
        <w:t>Trx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 (T-MMP13, </w:t>
      </w:r>
      <w:r w:rsidR="00DA65A9">
        <w:rPr>
          <w:rFonts w:ascii="Times New Roman" w:eastAsia="SimSun" w:hAnsi="Times New Roman" w:cs="Times New Roman"/>
          <w:iCs/>
          <w:sz w:val="20"/>
          <w:szCs w:val="20"/>
        </w:rPr>
        <w:t>41.8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proofErr w:type="spellStart"/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; T-GDF8, </w:t>
      </w:r>
      <w:r w:rsidR="00DA65A9">
        <w:rPr>
          <w:rFonts w:ascii="Times New Roman" w:eastAsia="SimSun" w:hAnsi="Times New Roman" w:cs="Times New Roman"/>
          <w:iCs/>
          <w:sz w:val="20"/>
          <w:szCs w:val="20"/>
        </w:rPr>
        <w:t>26.4</w:t>
      </w:r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proofErr w:type="spellStart"/>
      <w:r w:rsidR="00261D1E" w:rsidRPr="00261D1E">
        <w:rPr>
          <w:rFonts w:ascii="Times New Roman" w:eastAsia="SimSun" w:hAnsi="Times New Roman" w:cs="Times New Roman"/>
          <w:iCs/>
          <w:sz w:val="20"/>
          <w:szCs w:val="20"/>
        </w:rPr>
        <w:t>kDa</w:t>
      </w:r>
      <w:proofErr w:type="spellEnd"/>
      <w:r w:rsidR="00261D1E">
        <w:rPr>
          <w:rFonts w:ascii="Times New Roman" w:eastAsia="SimSun" w:hAnsi="Times New Roman" w:cs="Times New Roman"/>
          <w:iCs/>
          <w:sz w:val="20"/>
          <w:szCs w:val="20"/>
        </w:rPr>
        <w:t xml:space="preserve">) tags were compared. </w:t>
      </w: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For each sample, the total proteins (T), the soluble component after cell lysis (S) and the insoluble part (IS) were loaded, respectively. </w:t>
      </w:r>
      <w:r w:rsidR="00A1037A">
        <w:rPr>
          <w:rFonts w:ascii="Times New Roman" w:eastAsia="SimSun" w:hAnsi="Times New Roman" w:cs="Times New Roman"/>
          <w:iCs/>
          <w:sz w:val="20"/>
          <w:szCs w:val="20"/>
        </w:rPr>
        <w:t xml:space="preserve">Lane </w:t>
      </w:r>
      <w:r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“-” is the </w:t>
      </w: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negative controls </w:t>
      </w:r>
      <w:r w:rsidRPr="00723CAA">
        <w:rPr>
          <w:rFonts w:ascii="Times New Roman" w:eastAsia="SimSun" w:hAnsi="Times New Roman" w:cs="Times New Roman" w:hint="eastAsia"/>
          <w:sz w:val="20"/>
          <w:szCs w:val="20"/>
        </w:rPr>
        <w:t>sampled</w:t>
      </w: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 from the BL28aD </w:t>
      </w:r>
      <w:r w:rsidRPr="00723CAA">
        <w:rPr>
          <w:rFonts w:ascii="Times New Roman" w:eastAsia="SimSun" w:hAnsi="Times New Roman" w:cs="Times New Roman" w:hint="eastAsia"/>
          <w:sz w:val="20"/>
          <w:szCs w:val="20"/>
        </w:rPr>
        <w:t>cell</w:t>
      </w:r>
      <w:r w:rsidRPr="00723CAA">
        <w:rPr>
          <w:rFonts w:ascii="Times New Roman" w:eastAsia="SimSun" w:hAnsi="Times New Roman" w:cs="Times New Roman"/>
          <w:sz w:val="20"/>
          <w:szCs w:val="20"/>
        </w:rPr>
        <w:t xml:space="preserve"> culture. Lane “M” is the molecular weight standards and lane “L” is the LE buffer containing 30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723CAA">
        <w:rPr>
          <w:rFonts w:ascii="Times New Roman" w:eastAsia="SimSun" w:hAnsi="Times New Roman" w:cs="Times New Roman"/>
          <w:sz w:val="20"/>
          <w:szCs w:val="20"/>
        </w:rPr>
        <w:t>U/</w:t>
      </w:r>
      <w:proofErr w:type="spellStart"/>
      <w:r w:rsidRPr="00723CAA">
        <w:rPr>
          <w:rFonts w:ascii="Times New Roman" w:eastAsia="SimSun" w:hAnsi="Times New Roman" w:cs="Times New Roman"/>
          <w:sz w:val="20"/>
          <w:szCs w:val="20"/>
        </w:rPr>
        <w:t>μL</w:t>
      </w:r>
      <w:proofErr w:type="spellEnd"/>
      <w:r w:rsidRPr="00723CAA">
        <w:rPr>
          <w:rFonts w:ascii="Times New Roman" w:eastAsia="SimSun" w:hAnsi="Times New Roman" w:cs="Times New Roman"/>
          <w:sz w:val="20"/>
          <w:szCs w:val="20"/>
        </w:rPr>
        <w:t xml:space="preserve"> lysozyme.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Pr="0012773A">
        <w:rPr>
          <w:rFonts w:ascii="Times New Roman" w:eastAsia="SimSun" w:hAnsi="Times New Roman" w:cs="Times New Roman"/>
          <w:bCs/>
          <w:sz w:val="20"/>
          <w:szCs w:val="20"/>
        </w:rPr>
        <w:t>The</w:t>
      </w:r>
      <w:r w:rsidR="00440577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Pr="0012773A">
        <w:rPr>
          <w:rFonts w:ascii="Times New Roman" w:eastAsia="SimSun" w:hAnsi="Times New Roman" w:cs="Times New Roman"/>
          <w:bCs/>
          <w:sz w:val="20"/>
          <w:szCs w:val="20"/>
        </w:rPr>
        <w:t>arrow</w:t>
      </w:r>
      <w:r>
        <w:rPr>
          <w:rFonts w:ascii="Times New Roman" w:eastAsia="SimSun" w:hAnsi="Times New Roman" w:cs="Times New Roman"/>
          <w:bCs/>
          <w:sz w:val="20"/>
          <w:szCs w:val="20"/>
        </w:rPr>
        <w:t>s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indicate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bCs/>
          <w:sz w:val="20"/>
          <w:szCs w:val="20"/>
        </w:rPr>
        <w:t>target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bCs/>
          <w:sz w:val="20"/>
          <w:szCs w:val="20"/>
        </w:rPr>
        <w:t>bands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of </w:t>
      </w:r>
      <w:r w:rsidR="00820AB4">
        <w:rPr>
          <w:rFonts w:ascii="Times New Roman" w:eastAsia="SimSun" w:hAnsi="Times New Roman" w:cs="Times New Roman"/>
          <w:bCs/>
          <w:sz w:val="20"/>
          <w:szCs w:val="20"/>
        </w:rPr>
        <w:t>these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 proteins</w:t>
      </w:r>
      <w:r w:rsidR="00A1037A">
        <w:rPr>
          <w:rFonts w:ascii="Times New Roman" w:eastAsia="SimSun" w:hAnsi="Times New Roman" w:cs="Times New Roman"/>
          <w:bCs/>
          <w:sz w:val="20"/>
          <w:szCs w:val="20"/>
        </w:rPr>
        <w:t>.</w:t>
      </w:r>
    </w:p>
    <w:p w:rsidR="00EB0D6B" w:rsidRDefault="00EB0D6B" w:rsidP="00F6136A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  <w:sectPr w:rsidR="00EB0D6B" w:rsidSect="006A0E64">
          <w:pgSz w:w="11906" w:h="16838"/>
          <w:pgMar w:top="1440" w:right="1021" w:bottom="1440" w:left="1304" w:header="851" w:footer="992" w:gutter="0"/>
          <w:cols w:space="425"/>
          <w:docGrid w:type="lines" w:linePitch="312"/>
        </w:sectPr>
      </w:pPr>
    </w:p>
    <w:p w:rsidR="00F6136A" w:rsidRDefault="00D12A01" w:rsidP="00F6136A">
      <w:pPr>
        <w:spacing w:line="360" w:lineRule="auto"/>
        <w:jc w:val="center"/>
        <w:rPr>
          <w:rFonts w:ascii="Times New Roman" w:eastAsia="SimSun" w:hAnsi="Times New Roman" w:cs="SimSun"/>
          <w:kern w:val="0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089BEE99" wp14:editId="611D1DF3">
            <wp:extent cx="3613785" cy="403860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36A" w:rsidRPr="00FE7A7D" w:rsidRDefault="00FE7A7D" w:rsidP="00F6136A">
      <w:pPr>
        <w:spacing w:line="360" w:lineRule="auto"/>
        <w:jc w:val="center"/>
        <w:rPr>
          <w:rFonts w:ascii="Times New Roman" w:eastAsia="SimSun" w:hAnsi="Times New Roman" w:cs="SimSun"/>
          <w:b/>
          <w:bCs/>
          <w:kern w:val="0"/>
          <w:sz w:val="24"/>
          <w:szCs w:val="24"/>
        </w:rPr>
      </w:pPr>
      <w:r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F</w:t>
      </w:r>
      <w:r w:rsidR="00F6136A"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igure </w:t>
      </w:r>
      <w:r w:rsidR="00FD5029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S</w:t>
      </w:r>
      <w:r w:rsidR="00EB0D6B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3</w:t>
      </w:r>
      <w:r w:rsidR="00F6136A" w:rsidRPr="00FE7A7D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 xml:space="preserve"> </w:t>
      </w:r>
      <w:r w:rsidR="00C45865">
        <w:rPr>
          <w:rFonts w:ascii="Times New Roman" w:eastAsia="SimSun" w:hAnsi="Times New Roman" w:cs="SimSun"/>
          <w:b/>
          <w:bCs/>
          <w:kern w:val="0"/>
          <w:sz w:val="24"/>
          <w:szCs w:val="24"/>
        </w:rPr>
        <w:t>SDS-PAGE analysis of Cry1Ia and its truncated variants</w:t>
      </w:r>
    </w:p>
    <w:p w:rsidR="00C45865" w:rsidRPr="00C45865" w:rsidRDefault="00C45865" w:rsidP="00C45865">
      <w:pPr>
        <w:spacing w:line="480" w:lineRule="auto"/>
        <w:rPr>
          <w:rFonts w:ascii="Times New Roman" w:eastAsia="SimSun" w:hAnsi="Times New Roman" w:cs="Times New Roman"/>
          <w:bCs/>
          <w:sz w:val="20"/>
          <w:szCs w:val="20"/>
        </w:rPr>
      </w:pPr>
      <w:r w:rsidRPr="00C45865">
        <w:rPr>
          <w:rFonts w:ascii="Times New Roman" w:eastAsia="SimSun" w:hAnsi="Times New Roman" w:cs="Times New Roman"/>
          <w:b/>
          <w:sz w:val="20"/>
          <w:szCs w:val="20"/>
        </w:rPr>
        <w:t xml:space="preserve">A: </w:t>
      </w:r>
      <w:r w:rsidR="00827248" w:rsidRPr="00827248">
        <w:rPr>
          <w:rFonts w:ascii="Times New Roman" w:eastAsia="SimSun" w:hAnsi="Times New Roman" w:cs="Times New Roman"/>
          <w:bCs/>
          <w:sz w:val="20"/>
          <w:szCs w:val="20"/>
        </w:rPr>
        <w:t>The expression of</w:t>
      </w:r>
      <w:r w:rsidR="00827248">
        <w:rPr>
          <w:rFonts w:ascii="Times New Roman" w:eastAsia="SimSun" w:hAnsi="Times New Roman" w:cs="Times New Roman"/>
          <w:b/>
          <w:sz w:val="20"/>
          <w:szCs w:val="20"/>
        </w:rPr>
        <w:t xml:space="preserve">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Cry1a 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>(</w:t>
      </w:r>
      <w:proofErr w:type="spellStart"/>
      <w:r w:rsidR="00827248">
        <w:rPr>
          <w:rFonts w:ascii="Times New Roman" w:eastAsia="SimSun" w:hAnsi="Times New Roman" w:cs="Times New Roman"/>
          <w:bCs/>
          <w:sz w:val="20"/>
          <w:szCs w:val="20"/>
        </w:rPr>
        <w:t>Ia</w:t>
      </w:r>
      <w:proofErr w:type="spellEnd"/>
      <w:r w:rsidR="00FD6171">
        <w:rPr>
          <w:rFonts w:ascii="Times New Roman" w:eastAsia="SimSun" w:hAnsi="Times New Roman" w:cs="Times New Roman"/>
          <w:bCs/>
          <w:sz w:val="20"/>
          <w:szCs w:val="20"/>
        </w:rPr>
        <w:t xml:space="preserve">, </w:t>
      </w:r>
      <w:r w:rsidR="00FD6171" w:rsidRPr="00FD6171">
        <w:rPr>
          <w:rFonts w:ascii="Times New Roman" w:eastAsia="SimSun" w:hAnsi="Times New Roman" w:cs="Times New Roman"/>
          <w:bCs/>
          <w:sz w:val="20"/>
          <w:szCs w:val="20"/>
        </w:rPr>
        <w:t xml:space="preserve">81.2 </w:t>
      </w:r>
      <w:proofErr w:type="spellStart"/>
      <w:r w:rsidR="00FD6171" w:rsidRPr="00FD6171">
        <w:rPr>
          <w:rFonts w:ascii="Times New Roman" w:eastAsia="SimSun" w:hAnsi="Times New Roman" w:cs="Times New Roman"/>
          <w:bCs/>
          <w:sz w:val="20"/>
          <w:szCs w:val="20"/>
        </w:rPr>
        <w:t>kDa</w:t>
      </w:r>
      <w:proofErr w:type="spellEnd"/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) and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>its N-terminal truncated variant Cry1Ia</w:t>
      </w:r>
      <w:r w:rsidR="0053040B">
        <w:rPr>
          <w:rFonts w:ascii="Times New Roman" w:eastAsia="SimSun" w:hAnsi="Times New Roman" w:cs="Times New Roman"/>
          <w:bCs/>
          <w:sz w:val="20"/>
          <w:szCs w:val="20"/>
        </w:rPr>
        <w:t>D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>44 (Ia44</w:t>
      </w:r>
      <w:r w:rsidR="00FD6171">
        <w:rPr>
          <w:rFonts w:ascii="Times New Roman" w:eastAsia="SimSun" w:hAnsi="Times New Roman" w:cs="Times New Roman"/>
          <w:bCs/>
          <w:sz w:val="20"/>
          <w:szCs w:val="20"/>
        </w:rPr>
        <w:t xml:space="preserve">, </w:t>
      </w:r>
      <w:r w:rsidR="00FD6171" w:rsidRPr="00FD6171">
        <w:rPr>
          <w:rFonts w:ascii="Times New Roman" w:eastAsia="SimSun" w:hAnsi="Times New Roman" w:cs="Times New Roman"/>
          <w:bCs/>
          <w:sz w:val="20"/>
          <w:szCs w:val="20"/>
        </w:rPr>
        <w:t xml:space="preserve">76.2 </w:t>
      </w:r>
      <w:proofErr w:type="spellStart"/>
      <w:r w:rsidR="00FD6171" w:rsidRPr="00FD6171">
        <w:rPr>
          <w:rFonts w:ascii="Times New Roman" w:eastAsia="SimSun" w:hAnsi="Times New Roman" w:cs="Times New Roman"/>
          <w:bCs/>
          <w:sz w:val="20"/>
          <w:szCs w:val="20"/>
        </w:rPr>
        <w:t>kDa</w:t>
      </w:r>
      <w:proofErr w:type="spellEnd"/>
      <w:r w:rsidR="00827248">
        <w:rPr>
          <w:rFonts w:ascii="Times New Roman" w:eastAsia="SimSun" w:hAnsi="Times New Roman" w:cs="Times New Roman"/>
          <w:bCs/>
          <w:sz w:val="20"/>
          <w:szCs w:val="20"/>
        </w:rPr>
        <w:t>) and Cry1Ia</w:t>
      </w:r>
      <w:r w:rsidR="0053040B">
        <w:rPr>
          <w:rFonts w:ascii="Times New Roman" w:eastAsia="SimSun" w:hAnsi="Times New Roman" w:cs="Times New Roman"/>
          <w:bCs/>
          <w:sz w:val="20"/>
          <w:szCs w:val="20"/>
        </w:rPr>
        <w:t>D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73 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>(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>Ia73</w:t>
      </w:r>
      <w:r w:rsidR="00FD6171">
        <w:rPr>
          <w:rFonts w:ascii="Times New Roman" w:eastAsia="SimSun" w:hAnsi="Times New Roman" w:cs="Times New Roman"/>
          <w:bCs/>
          <w:sz w:val="20"/>
          <w:szCs w:val="20"/>
        </w:rPr>
        <w:t xml:space="preserve">, </w:t>
      </w:r>
      <w:bookmarkStart w:id="7" w:name="_Hlk25019026"/>
      <w:r w:rsidR="00D46817">
        <w:rPr>
          <w:rFonts w:ascii="Times New Roman" w:eastAsia="SimSun" w:hAnsi="Times New Roman" w:cs="Times New Roman"/>
          <w:bCs/>
          <w:sz w:val="20"/>
          <w:szCs w:val="20"/>
        </w:rPr>
        <w:t xml:space="preserve">73.3 </w:t>
      </w:r>
      <w:proofErr w:type="spellStart"/>
      <w:r w:rsidR="00D46817">
        <w:rPr>
          <w:rFonts w:ascii="Times New Roman" w:eastAsia="SimSun" w:hAnsi="Times New Roman" w:cs="Times New Roman"/>
          <w:bCs/>
          <w:sz w:val="20"/>
          <w:szCs w:val="20"/>
        </w:rPr>
        <w:t>kDa</w:t>
      </w:r>
      <w:bookmarkEnd w:id="7"/>
      <w:proofErr w:type="spellEnd"/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)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in </w:t>
      </w:r>
      <w:proofErr w:type="spellStart"/>
      <w:r w:rsidR="00827248">
        <w:rPr>
          <w:rFonts w:ascii="Times New Roman" w:eastAsia="SimSun" w:hAnsi="Times New Roman" w:cs="Times New Roman"/>
          <w:bCs/>
          <w:sz w:val="20"/>
          <w:szCs w:val="20"/>
        </w:rPr>
        <w:t>Bt</w:t>
      </w:r>
      <w:proofErr w:type="spellEnd"/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 strain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were analyzed by SDS-PAGE.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 The PBS buffer resuspended cells were sampled and loaded into the </w:t>
      </w:r>
      <w:r w:rsidR="00FD6171">
        <w:rPr>
          <w:rFonts w:ascii="Times New Roman" w:eastAsia="SimSun" w:hAnsi="Times New Roman" w:cs="Times New Roman"/>
          <w:bCs/>
          <w:sz w:val="20"/>
          <w:szCs w:val="20"/>
        </w:rPr>
        <w:t xml:space="preserve">10%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>gel.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Lane “-” is the negative controls sampled from the </w:t>
      </w:r>
      <w:r w:rsidR="00A644FF">
        <w:rPr>
          <w:rFonts w:ascii="Times New Roman" w:eastAsia="SimSun" w:hAnsi="Times New Roman" w:cs="Times New Roman"/>
          <w:bCs/>
          <w:sz w:val="20"/>
          <w:szCs w:val="20"/>
        </w:rPr>
        <w:t>B304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>strain</w:t>
      </w:r>
      <w:r w:rsidR="00A644FF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and lane “M” is the molecular weight standards. </w:t>
      </w:r>
      <w:r w:rsidR="0012773A" w:rsidRPr="0012773A">
        <w:rPr>
          <w:rFonts w:ascii="Times New Roman" w:eastAsia="SimSun" w:hAnsi="Times New Roman" w:cs="Times New Roman"/>
          <w:bCs/>
          <w:sz w:val="20"/>
          <w:szCs w:val="20"/>
        </w:rPr>
        <w:t>The black arrow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>s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indicate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 xml:space="preserve"> expression products of the three proteins and the hollow arrows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 xml:space="preserve">indicate 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>the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 mainly degraded band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of 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 xml:space="preserve">Cry1Ia and </w:t>
      </w:r>
      <w:r w:rsidR="00FD6171">
        <w:rPr>
          <w:rFonts w:ascii="Times New Roman" w:eastAsia="SimSun" w:hAnsi="Times New Roman" w:cs="Times New Roman"/>
          <w:bCs/>
          <w:sz w:val="20"/>
          <w:szCs w:val="20"/>
        </w:rPr>
        <w:t>Cry1IaD44</w:t>
      </w:r>
      <w:r w:rsidR="00827248">
        <w:rPr>
          <w:rFonts w:ascii="Times New Roman" w:eastAsia="SimSun" w:hAnsi="Times New Roman" w:cs="Times New Roman"/>
          <w:bCs/>
          <w:sz w:val="20"/>
          <w:szCs w:val="20"/>
        </w:rPr>
        <w:t xml:space="preserve"> protein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>s</w:t>
      </w:r>
      <w:r w:rsidR="00827248">
        <w:rPr>
          <w:rFonts w:ascii="Times New Roman" w:eastAsia="SimSun" w:hAnsi="Times New Roman" w:cs="Times New Roman" w:hint="eastAsia"/>
          <w:bCs/>
          <w:sz w:val="20"/>
          <w:szCs w:val="20"/>
        </w:rPr>
        <w:t>.</w:t>
      </w:r>
    </w:p>
    <w:p w:rsidR="001774A5" w:rsidRDefault="00C45865" w:rsidP="00B550E2">
      <w:pPr>
        <w:spacing w:line="480" w:lineRule="auto"/>
        <w:rPr>
          <w:rFonts w:ascii="Times New Roman" w:eastAsia="SimSun" w:hAnsi="Times New Roman" w:cs="Times New Roman"/>
          <w:bCs/>
          <w:sz w:val="20"/>
          <w:szCs w:val="20"/>
        </w:rPr>
      </w:pPr>
      <w:r w:rsidRPr="00C45865">
        <w:rPr>
          <w:rFonts w:ascii="Times New Roman" w:eastAsia="SimSun" w:hAnsi="Times New Roman" w:cs="Times New Roman"/>
          <w:b/>
          <w:sz w:val="20"/>
          <w:szCs w:val="20"/>
        </w:rPr>
        <w:t xml:space="preserve">B: 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>The solubility</w:t>
      </w:r>
      <w:r w:rsidR="00111236">
        <w:rPr>
          <w:rFonts w:ascii="Times New Roman" w:eastAsia="SimSun" w:hAnsi="Times New Roman" w:cs="Times New Roman"/>
          <w:bCs/>
          <w:sz w:val="20"/>
          <w:szCs w:val="20"/>
        </w:rPr>
        <w:t xml:space="preserve"> analysis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of 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>Cry1Ia (</w:t>
      </w:r>
      <w:proofErr w:type="spellStart"/>
      <w:r w:rsidR="0012773A">
        <w:rPr>
          <w:rFonts w:ascii="Times New Roman" w:eastAsia="SimSun" w:hAnsi="Times New Roman" w:cs="Times New Roman"/>
          <w:bCs/>
          <w:sz w:val="20"/>
          <w:szCs w:val="20"/>
        </w:rPr>
        <w:t>Ia</w:t>
      </w:r>
      <w:proofErr w:type="spellEnd"/>
      <w:r w:rsidR="0012773A">
        <w:rPr>
          <w:rFonts w:ascii="Times New Roman" w:eastAsia="SimSun" w:hAnsi="Times New Roman" w:cs="Times New Roman"/>
          <w:bCs/>
          <w:sz w:val="20"/>
          <w:szCs w:val="20"/>
        </w:rPr>
        <w:t xml:space="preserve">), </w:t>
      </w:r>
      <w:r w:rsidR="00111236">
        <w:rPr>
          <w:rFonts w:ascii="Times New Roman" w:eastAsia="SimSun" w:hAnsi="Times New Roman" w:cs="Times New Roman"/>
          <w:bCs/>
          <w:sz w:val="20"/>
          <w:szCs w:val="20"/>
        </w:rPr>
        <w:t xml:space="preserve">Cry1IaD44 (Ia44) and Cry1IaD73 </w:t>
      </w:r>
      <w:r w:rsidR="00111236" w:rsidRPr="00C45865">
        <w:rPr>
          <w:rFonts w:ascii="Times New Roman" w:eastAsia="SimSun" w:hAnsi="Times New Roman" w:cs="Times New Roman"/>
          <w:bCs/>
          <w:sz w:val="20"/>
          <w:szCs w:val="20"/>
        </w:rPr>
        <w:t>(</w:t>
      </w:r>
      <w:r w:rsidR="00111236">
        <w:rPr>
          <w:rFonts w:ascii="Times New Roman" w:eastAsia="SimSun" w:hAnsi="Times New Roman" w:cs="Times New Roman"/>
          <w:bCs/>
          <w:sz w:val="20"/>
          <w:szCs w:val="20"/>
        </w:rPr>
        <w:t>Ia73</w:t>
      </w:r>
      <w:r w:rsidR="00111236" w:rsidRPr="00C45865">
        <w:rPr>
          <w:rFonts w:ascii="Times New Roman" w:eastAsia="SimSun" w:hAnsi="Times New Roman" w:cs="Times New Roman"/>
          <w:bCs/>
          <w:sz w:val="20"/>
          <w:szCs w:val="20"/>
        </w:rPr>
        <w:t>)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>
        <w:rPr>
          <w:rFonts w:ascii="Times New Roman" w:eastAsia="SimSun" w:hAnsi="Times New Roman" w:cs="Times New Roman"/>
          <w:bCs/>
          <w:sz w:val="20"/>
          <w:szCs w:val="20"/>
        </w:rPr>
        <w:t>produced in Bt cells.</w:t>
      </w:r>
      <w:r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 xml:space="preserve">For each sample, the total proteins (T), the soluble 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(S) and insoluble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 xml:space="preserve">component 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(IS)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after alkali treatment</w:t>
      </w:r>
      <w:r w:rsidR="00F71966">
        <w:rPr>
          <w:rFonts w:ascii="Times New Roman" w:eastAsia="SimSun" w:hAnsi="Times New Roman" w:cs="Times New Roman" w:hint="eastAsia"/>
          <w:bCs/>
          <w:sz w:val="20"/>
          <w:szCs w:val="20"/>
        </w:rPr>
        <w:t xml:space="preserve"> </w:t>
      </w:r>
      <w:bookmarkStart w:id="8" w:name="_Hlk24924215"/>
      <w:r w:rsidR="00F71966">
        <w:rPr>
          <w:rFonts w:ascii="Times New Roman" w:eastAsia="SimSun" w:hAnsi="Times New Roman" w:cs="Times New Roman"/>
          <w:bCs/>
          <w:sz w:val="20"/>
          <w:szCs w:val="20"/>
        </w:rPr>
        <w:t>(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50mM Na</w:t>
      </w:r>
      <w:r w:rsidR="00111236" w:rsidRPr="00F71966">
        <w:rPr>
          <w:rFonts w:ascii="Times New Roman" w:eastAsia="SimSun" w:hAnsi="Times New Roman" w:cs="Times New Roman"/>
          <w:bCs/>
          <w:sz w:val="20"/>
          <w:szCs w:val="20"/>
          <w:vertAlign w:val="subscript"/>
        </w:rPr>
        <w:t>2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CO</w:t>
      </w:r>
      <w:r w:rsidR="00111236" w:rsidRPr="00F71966">
        <w:rPr>
          <w:rFonts w:ascii="Times New Roman" w:eastAsia="SimSun" w:hAnsi="Times New Roman" w:cs="Times New Roman"/>
          <w:bCs/>
          <w:sz w:val="20"/>
          <w:szCs w:val="20"/>
          <w:vertAlign w:val="subscript"/>
        </w:rPr>
        <w:t>3</w:t>
      </w:r>
      <w:r w:rsidR="00F71966">
        <w:rPr>
          <w:rFonts w:ascii="Times New Roman" w:eastAsia="SimSun" w:hAnsi="Times New Roman" w:cs="Times New Roman" w:hint="eastAsia"/>
          <w:bCs/>
          <w:sz w:val="20"/>
          <w:szCs w:val="20"/>
        </w:rPr>
        <w:t>,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10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 xml:space="preserve">mM </w:t>
      </w:r>
      <w:r w:rsidR="00F71966" w:rsidRPr="00F71966">
        <w:rPr>
          <w:rFonts w:ascii="Times New Roman" w:eastAsia="SimSun" w:hAnsi="Times New Roman" w:cs="Times New Roman"/>
          <w:bCs/>
          <w:sz w:val="20"/>
          <w:szCs w:val="20"/>
        </w:rPr>
        <w:t>dithiothreitol</w:t>
      </w:r>
      <w:r w:rsidR="00F71966">
        <w:rPr>
          <w:rFonts w:ascii="Times New Roman" w:eastAsia="SimSun" w:hAnsi="Times New Roman" w:cs="Times New Roman" w:hint="eastAsia"/>
          <w:bCs/>
          <w:sz w:val="20"/>
          <w:szCs w:val="20"/>
        </w:rPr>
        <w:t>,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pH 10.5</w:t>
      </w:r>
      <w:r w:rsidR="00F71966">
        <w:rPr>
          <w:rFonts w:ascii="Times New Roman" w:eastAsia="SimSun" w:hAnsi="Times New Roman" w:cs="Times New Roman" w:hint="eastAsia"/>
          <w:bCs/>
          <w:sz w:val="20"/>
          <w:szCs w:val="20"/>
        </w:rPr>
        <w:t>,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37℃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F71966">
        <w:rPr>
          <w:rFonts w:ascii="Times New Roman" w:eastAsia="SimSun" w:hAnsi="Times New Roman" w:cs="Times New Roman" w:hint="eastAsia"/>
          <w:bCs/>
          <w:sz w:val="20"/>
          <w:szCs w:val="20"/>
        </w:rPr>
        <w:t>f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or </w:t>
      </w:r>
      <w:r w:rsidR="00111236" w:rsidRPr="00111236">
        <w:rPr>
          <w:rFonts w:ascii="Times New Roman" w:eastAsia="SimSun" w:hAnsi="Times New Roman" w:cs="Times New Roman"/>
          <w:bCs/>
          <w:sz w:val="20"/>
          <w:szCs w:val="20"/>
        </w:rPr>
        <w:t>1h</w:t>
      </w:r>
      <w:r w:rsidR="00F71966">
        <w:rPr>
          <w:rFonts w:ascii="Times New Roman" w:eastAsia="SimSun" w:hAnsi="Times New Roman" w:cs="Times New Roman"/>
          <w:bCs/>
          <w:sz w:val="20"/>
          <w:szCs w:val="20"/>
        </w:rPr>
        <w:t xml:space="preserve">our) </w:t>
      </w:r>
      <w:bookmarkEnd w:id="8"/>
      <w:r w:rsidR="00F71966">
        <w:rPr>
          <w:rFonts w:ascii="Times New Roman" w:eastAsia="SimSun" w:hAnsi="Times New Roman" w:cs="Times New Roman"/>
          <w:bCs/>
          <w:sz w:val="20"/>
          <w:szCs w:val="20"/>
        </w:rPr>
        <w:t>were compared.</w:t>
      </w:r>
      <w:r w:rsidR="001B5733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>The soluble and insoluble samples were concentrated</w:t>
      </w:r>
      <w:r w:rsidR="00D12A01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12773A">
        <w:rPr>
          <w:rFonts w:ascii="Times New Roman" w:eastAsia="SimSun" w:hAnsi="Times New Roman" w:cs="Times New Roman"/>
          <w:bCs/>
          <w:sz w:val="20"/>
          <w:szCs w:val="20"/>
        </w:rPr>
        <w:t xml:space="preserve">5 times before loading. </w:t>
      </w:r>
      <w:r w:rsidR="001B5733">
        <w:rPr>
          <w:rFonts w:ascii="Times New Roman" w:eastAsia="SimSun" w:hAnsi="Times New Roman" w:cs="Times New Roman"/>
          <w:bCs/>
          <w:sz w:val="20"/>
          <w:szCs w:val="20"/>
        </w:rPr>
        <w:t>L</w:t>
      </w:r>
      <w:r w:rsidR="001B5733" w:rsidRPr="00C45865">
        <w:rPr>
          <w:rFonts w:ascii="Times New Roman" w:eastAsia="SimSun" w:hAnsi="Times New Roman" w:cs="Times New Roman"/>
          <w:bCs/>
          <w:sz w:val="20"/>
          <w:szCs w:val="20"/>
        </w:rPr>
        <w:t>ane “M” is the molecular weight standards.</w:t>
      </w:r>
      <w:bookmarkEnd w:id="6"/>
    </w:p>
    <w:p w:rsidR="00D12A01" w:rsidRPr="001774A5" w:rsidRDefault="00D12A01" w:rsidP="00B550E2">
      <w:pPr>
        <w:spacing w:line="480" w:lineRule="auto"/>
        <w:rPr>
          <w:rFonts w:ascii="Times New Roman" w:eastAsia="SimSun" w:hAnsi="Times New Roman" w:cs="Times New Roman"/>
          <w:color w:val="000000"/>
          <w:sz w:val="20"/>
          <w:szCs w:val="20"/>
        </w:rPr>
      </w:pPr>
      <w:r>
        <w:rPr>
          <w:rFonts w:ascii="Times New Roman" w:eastAsia="SimSun" w:hAnsi="Times New Roman" w:cs="Times New Roman"/>
          <w:b/>
          <w:sz w:val="20"/>
          <w:szCs w:val="20"/>
        </w:rPr>
        <w:t>C</w:t>
      </w:r>
      <w:r w:rsidRPr="00C45865">
        <w:rPr>
          <w:rFonts w:ascii="Times New Roman" w:eastAsia="SimSun" w:hAnsi="Times New Roman" w:cs="Times New Roman"/>
          <w:b/>
          <w:sz w:val="20"/>
          <w:szCs w:val="20"/>
        </w:rPr>
        <w:t xml:space="preserve">: </w:t>
      </w:r>
      <w:bookmarkStart w:id="9" w:name="_Hlk24876739"/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The </w:t>
      </w:r>
      <w:r w:rsidR="00723CAA">
        <w:rPr>
          <w:rFonts w:ascii="Times New Roman" w:eastAsia="SimSun" w:hAnsi="Times New Roman" w:cs="Times New Roman"/>
          <w:sz w:val="20"/>
          <w:szCs w:val="20"/>
        </w:rPr>
        <w:t xml:space="preserve">expression and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solubility of 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>Cry1Ia (</w:t>
      </w:r>
      <w:proofErr w:type="spellStart"/>
      <w:r w:rsidR="00723CAA">
        <w:rPr>
          <w:rFonts w:ascii="Times New Roman" w:eastAsia="SimSun" w:hAnsi="Times New Roman" w:cs="Times New Roman"/>
          <w:bCs/>
          <w:sz w:val="20"/>
          <w:szCs w:val="20"/>
        </w:rPr>
        <w:t>Ia</w:t>
      </w:r>
      <w:proofErr w:type="spellEnd"/>
      <w:r w:rsidR="00723CAA">
        <w:rPr>
          <w:rFonts w:ascii="Times New Roman" w:eastAsia="SimSun" w:hAnsi="Times New Roman" w:cs="Times New Roman"/>
          <w:bCs/>
          <w:sz w:val="20"/>
          <w:szCs w:val="20"/>
        </w:rPr>
        <w:t xml:space="preserve">), Cry1IaD44 (Ia44) and Cry1IaD73 </w:t>
      </w:r>
      <w:r w:rsidR="00723CAA" w:rsidRPr="00C45865">
        <w:rPr>
          <w:rFonts w:ascii="Times New Roman" w:eastAsia="SimSun" w:hAnsi="Times New Roman" w:cs="Times New Roman"/>
          <w:bCs/>
          <w:sz w:val="20"/>
          <w:szCs w:val="20"/>
        </w:rPr>
        <w:t>(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>Ia73</w:t>
      </w:r>
      <w:r w:rsidR="00723CAA" w:rsidRPr="00C45865">
        <w:rPr>
          <w:rFonts w:ascii="Times New Roman" w:eastAsia="SimSun" w:hAnsi="Times New Roman" w:cs="Times New Roman"/>
          <w:bCs/>
          <w:sz w:val="20"/>
          <w:szCs w:val="20"/>
        </w:rPr>
        <w:t>)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 in </w:t>
      </w:r>
      <w:r w:rsidR="00723CAA" w:rsidRPr="00723CAA">
        <w:rPr>
          <w:rFonts w:ascii="Times New Roman" w:eastAsia="SimSun" w:hAnsi="Times New Roman" w:cs="Times New Roman"/>
          <w:i/>
          <w:sz w:val="20"/>
          <w:szCs w:val="20"/>
        </w:rPr>
        <w:t>E. coli</w:t>
      </w:r>
      <w:r w:rsidR="00723CAA"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 BL21-star (DE3)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>were analyzed</w:t>
      </w:r>
      <w:r w:rsidR="00723CAA"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 by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>SDS-PAGE</w:t>
      </w:r>
      <w:r w:rsidR="00723CAA" w:rsidRPr="00723CAA">
        <w:rPr>
          <w:rFonts w:ascii="Times New Roman" w:eastAsia="SimSun" w:hAnsi="Times New Roman" w:cs="Times New Roman"/>
          <w:iCs/>
          <w:sz w:val="20"/>
          <w:szCs w:val="20"/>
        </w:rPr>
        <w:t>.</w:t>
      </w:r>
      <w:bookmarkEnd w:id="9"/>
      <w:r w:rsidR="00723CAA"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 </w:t>
      </w:r>
      <w:bookmarkStart w:id="10" w:name="_Hlk24879816"/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For each sample, the total proteins (T), the soluble component after cell lysis (S) and the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lastRenderedPageBreak/>
        <w:t xml:space="preserve">insoluble part (IS) were loaded, respectively. </w:t>
      </w:r>
      <w:bookmarkEnd w:id="10"/>
      <w:r w:rsidR="00723CAA" w:rsidRPr="00723CAA">
        <w:rPr>
          <w:rFonts w:ascii="Times New Roman" w:eastAsia="SimSun" w:hAnsi="Times New Roman" w:cs="Times New Roman"/>
          <w:iCs/>
          <w:sz w:val="20"/>
          <w:szCs w:val="20"/>
        </w:rPr>
        <w:t xml:space="preserve">“-” is the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negative controls </w:t>
      </w:r>
      <w:r w:rsidR="00723CAA" w:rsidRPr="00723CAA">
        <w:rPr>
          <w:rFonts w:ascii="Times New Roman" w:eastAsia="SimSun" w:hAnsi="Times New Roman" w:cs="Times New Roman" w:hint="eastAsia"/>
          <w:sz w:val="20"/>
          <w:szCs w:val="20"/>
        </w:rPr>
        <w:t>sampled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 from the BL28aD </w:t>
      </w:r>
      <w:r w:rsidR="00723CAA" w:rsidRPr="00723CAA">
        <w:rPr>
          <w:rFonts w:ascii="Times New Roman" w:eastAsia="SimSun" w:hAnsi="Times New Roman" w:cs="Times New Roman" w:hint="eastAsia"/>
          <w:sz w:val="20"/>
          <w:szCs w:val="20"/>
        </w:rPr>
        <w:t>cell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 culture. Lane “M” is the molecular weight standards and lane “L” is the LE buffer containing </w:t>
      </w:r>
      <w:bookmarkStart w:id="11" w:name="_Hlk27600456"/>
      <w:r w:rsidR="00723CAA" w:rsidRPr="00723CAA">
        <w:rPr>
          <w:rFonts w:ascii="Times New Roman" w:eastAsia="SimSun" w:hAnsi="Times New Roman" w:cs="Times New Roman"/>
          <w:sz w:val="20"/>
          <w:szCs w:val="20"/>
        </w:rPr>
        <w:t>30</w:t>
      </w:r>
      <w:r w:rsidR="00723CAA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="00723CAA" w:rsidRPr="00723CAA">
        <w:rPr>
          <w:rFonts w:ascii="Times New Roman" w:eastAsia="SimSun" w:hAnsi="Times New Roman" w:cs="Times New Roman"/>
          <w:sz w:val="20"/>
          <w:szCs w:val="20"/>
        </w:rPr>
        <w:t>U/</w:t>
      </w:r>
      <w:proofErr w:type="spellStart"/>
      <w:r w:rsidR="00723CAA" w:rsidRPr="00723CAA">
        <w:rPr>
          <w:rFonts w:ascii="Times New Roman" w:eastAsia="SimSun" w:hAnsi="Times New Roman" w:cs="Times New Roman"/>
          <w:sz w:val="20"/>
          <w:szCs w:val="20"/>
        </w:rPr>
        <w:t>μL</w:t>
      </w:r>
      <w:bookmarkEnd w:id="11"/>
      <w:proofErr w:type="spellEnd"/>
      <w:r w:rsidR="00723CAA" w:rsidRPr="00723CAA">
        <w:rPr>
          <w:rFonts w:ascii="Times New Roman" w:eastAsia="SimSun" w:hAnsi="Times New Roman" w:cs="Times New Roman"/>
          <w:sz w:val="20"/>
          <w:szCs w:val="20"/>
        </w:rPr>
        <w:t xml:space="preserve"> lysozyme.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723CAA" w:rsidRPr="0012773A">
        <w:rPr>
          <w:rFonts w:ascii="Times New Roman" w:eastAsia="SimSun" w:hAnsi="Times New Roman" w:cs="Times New Roman"/>
          <w:bCs/>
          <w:sz w:val="20"/>
          <w:szCs w:val="20"/>
        </w:rPr>
        <w:t>The black arrow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>s</w:t>
      </w:r>
      <w:r w:rsidR="00723CAA" w:rsidRPr="00C45865">
        <w:rPr>
          <w:rFonts w:ascii="Times New Roman" w:eastAsia="SimSun" w:hAnsi="Times New Roman" w:cs="Times New Roman"/>
          <w:bCs/>
          <w:sz w:val="20"/>
          <w:szCs w:val="20"/>
        </w:rPr>
        <w:t xml:space="preserve"> indicate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723CAA">
        <w:rPr>
          <w:rFonts w:ascii="Times New Roman" w:eastAsia="SimSun" w:hAnsi="Times New Roman" w:cs="Times New Roman" w:hint="eastAsia"/>
          <w:bCs/>
          <w:sz w:val="20"/>
          <w:szCs w:val="20"/>
        </w:rPr>
        <w:t>target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 xml:space="preserve"> </w:t>
      </w:r>
      <w:r w:rsidR="00723CAA">
        <w:rPr>
          <w:rFonts w:ascii="Times New Roman" w:eastAsia="SimSun" w:hAnsi="Times New Roman" w:cs="Times New Roman" w:hint="eastAsia"/>
          <w:bCs/>
          <w:sz w:val="20"/>
          <w:szCs w:val="20"/>
        </w:rPr>
        <w:t>bands</w:t>
      </w:r>
      <w:r w:rsidR="00723CAA">
        <w:rPr>
          <w:rFonts w:ascii="Times New Roman" w:eastAsia="SimSun" w:hAnsi="Times New Roman" w:cs="Times New Roman"/>
          <w:bCs/>
          <w:sz w:val="20"/>
          <w:szCs w:val="20"/>
        </w:rPr>
        <w:t xml:space="preserve"> of the three proteins</w:t>
      </w:r>
      <w:r w:rsidR="00EB0D6B">
        <w:rPr>
          <w:rFonts w:ascii="Times New Roman" w:eastAsia="SimSun" w:hAnsi="Times New Roman" w:cs="Times New Roman"/>
          <w:bCs/>
          <w:sz w:val="20"/>
          <w:szCs w:val="20"/>
        </w:rPr>
        <w:t>.</w:t>
      </w:r>
    </w:p>
    <w:sectPr w:rsidR="00D12A01" w:rsidRPr="001774A5" w:rsidSect="006A0E64">
      <w:pgSz w:w="11906" w:h="16838"/>
      <w:pgMar w:top="1440" w:right="1021" w:bottom="144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147" w:rsidRDefault="00781147" w:rsidP="00025B20">
      <w:r>
        <w:separator/>
      </w:r>
    </w:p>
  </w:endnote>
  <w:endnote w:type="continuationSeparator" w:id="0">
    <w:p w:rsidR="00781147" w:rsidRDefault="00781147" w:rsidP="0002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PMincho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MS PMincho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147" w:rsidRDefault="00781147" w:rsidP="00025B20">
      <w:r>
        <w:separator/>
      </w:r>
    </w:p>
  </w:footnote>
  <w:footnote w:type="continuationSeparator" w:id="0">
    <w:p w:rsidR="00781147" w:rsidRDefault="00781147" w:rsidP="00025B2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gaojh_edu@163.com">
    <w15:presenceInfo w15:providerId="Windows Live" w15:userId="8a90b0d2b5176b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621A"/>
    <w:rsid w:val="00000B89"/>
    <w:rsid w:val="00025B20"/>
    <w:rsid w:val="00063816"/>
    <w:rsid w:val="00084408"/>
    <w:rsid w:val="00091F65"/>
    <w:rsid w:val="000A1DB9"/>
    <w:rsid w:val="000A6D01"/>
    <w:rsid w:val="000A7532"/>
    <w:rsid w:val="000C2E10"/>
    <w:rsid w:val="00111236"/>
    <w:rsid w:val="0012773A"/>
    <w:rsid w:val="00141CEB"/>
    <w:rsid w:val="0015149D"/>
    <w:rsid w:val="001774A5"/>
    <w:rsid w:val="001A0536"/>
    <w:rsid w:val="001B1C8A"/>
    <w:rsid w:val="001B5733"/>
    <w:rsid w:val="002539A7"/>
    <w:rsid w:val="00253BCC"/>
    <w:rsid w:val="00261D1E"/>
    <w:rsid w:val="002657BB"/>
    <w:rsid w:val="00293E53"/>
    <w:rsid w:val="002A68AA"/>
    <w:rsid w:val="002B1515"/>
    <w:rsid w:val="002D6280"/>
    <w:rsid w:val="002E2025"/>
    <w:rsid w:val="003071FC"/>
    <w:rsid w:val="00313E42"/>
    <w:rsid w:val="00327C23"/>
    <w:rsid w:val="00352C00"/>
    <w:rsid w:val="00355E1F"/>
    <w:rsid w:val="00356CA0"/>
    <w:rsid w:val="00387BA5"/>
    <w:rsid w:val="0039621A"/>
    <w:rsid w:val="003B1278"/>
    <w:rsid w:val="003F1A77"/>
    <w:rsid w:val="0040333D"/>
    <w:rsid w:val="004203FA"/>
    <w:rsid w:val="00440577"/>
    <w:rsid w:val="004675E3"/>
    <w:rsid w:val="004835CF"/>
    <w:rsid w:val="004C6786"/>
    <w:rsid w:val="004D5458"/>
    <w:rsid w:val="004F7AB8"/>
    <w:rsid w:val="00505571"/>
    <w:rsid w:val="00524E1F"/>
    <w:rsid w:val="0052675C"/>
    <w:rsid w:val="0053040B"/>
    <w:rsid w:val="005461A5"/>
    <w:rsid w:val="0055533B"/>
    <w:rsid w:val="00556C34"/>
    <w:rsid w:val="00581D24"/>
    <w:rsid w:val="0058515A"/>
    <w:rsid w:val="00604C06"/>
    <w:rsid w:val="006254E9"/>
    <w:rsid w:val="006346F7"/>
    <w:rsid w:val="00643AAC"/>
    <w:rsid w:val="00661C57"/>
    <w:rsid w:val="006A0E64"/>
    <w:rsid w:val="006A5DBA"/>
    <w:rsid w:val="006C3B26"/>
    <w:rsid w:val="006C3DDF"/>
    <w:rsid w:val="006D5CAE"/>
    <w:rsid w:val="006D69DF"/>
    <w:rsid w:val="00701956"/>
    <w:rsid w:val="00705CD5"/>
    <w:rsid w:val="00720F60"/>
    <w:rsid w:val="0072248C"/>
    <w:rsid w:val="00723CAA"/>
    <w:rsid w:val="007573A3"/>
    <w:rsid w:val="00781147"/>
    <w:rsid w:val="007A091F"/>
    <w:rsid w:val="007A3A18"/>
    <w:rsid w:val="007E11C1"/>
    <w:rsid w:val="007F1AAF"/>
    <w:rsid w:val="008020D2"/>
    <w:rsid w:val="00815784"/>
    <w:rsid w:val="00820AB4"/>
    <w:rsid w:val="00827248"/>
    <w:rsid w:val="00856A3D"/>
    <w:rsid w:val="008571F4"/>
    <w:rsid w:val="00863D9E"/>
    <w:rsid w:val="00864865"/>
    <w:rsid w:val="008730C4"/>
    <w:rsid w:val="00880EE6"/>
    <w:rsid w:val="0088111A"/>
    <w:rsid w:val="008862CD"/>
    <w:rsid w:val="008A39DB"/>
    <w:rsid w:val="008A3EA7"/>
    <w:rsid w:val="008B18DA"/>
    <w:rsid w:val="008C0665"/>
    <w:rsid w:val="008C49E9"/>
    <w:rsid w:val="008D1B99"/>
    <w:rsid w:val="008E53B3"/>
    <w:rsid w:val="008F4816"/>
    <w:rsid w:val="008F552E"/>
    <w:rsid w:val="00911FEE"/>
    <w:rsid w:val="00925CAF"/>
    <w:rsid w:val="009310D5"/>
    <w:rsid w:val="00977AF8"/>
    <w:rsid w:val="00996A72"/>
    <w:rsid w:val="009972D2"/>
    <w:rsid w:val="009C4422"/>
    <w:rsid w:val="009E1AEB"/>
    <w:rsid w:val="009F1233"/>
    <w:rsid w:val="009F6FDE"/>
    <w:rsid w:val="009F78C5"/>
    <w:rsid w:val="00A00613"/>
    <w:rsid w:val="00A1037A"/>
    <w:rsid w:val="00A60739"/>
    <w:rsid w:val="00A644FF"/>
    <w:rsid w:val="00A76CDC"/>
    <w:rsid w:val="00A961A6"/>
    <w:rsid w:val="00AA64FA"/>
    <w:rsid w:val="00AC0C98"/>
    <w:rsid w:val="00AD1619"/>
    <w:rsid w:val="00AE2B92"/>
    <w:rsid w:val="00AE39E5"/>
    <w:rsid w:val="00B0004C"/>
    <w:rsid w:val="00B1313B"/>
    <w:rsid w:val="00B25835"/>
    <w:rsid w:val="00B35345"/>
    <w:rsid w:val="00B550E2"/>
    <w:rsid w:val="00B73827"/>
    <w:rsid w:val="00BB5863"/>
    <w:rsid w:val="00BC7895"/>
    <w:rsid w:val="00BD6192"/>
    <w:rsid w:val="00C4543A"/>
    <w:rsid w:val="00C45865"/>
    <w:rsid w:val="00C51294"/>
    <w:rsid w:val="00C748CF"/>
    <w:rsid w:val="00C807BF"/>
    <w:rsid w:val="00C82BE7"/>
    <w:rsid w:val="00C849BC"/>
    <w:rsid w:val="00CD0584"/>
    <w:rsid w:val="00D05FDB"/>
    <w:rsid w:val="00D1154C"/>
    <w:rsid w:val="00D12A01"/>
    <w:rsid w:val="00D375A8"/>
    <w:rsid w:val="00D46478"/>
    <w:rsid w:val="00D46817"/>
    <w:rsid w:val="00D522B3"/>
    <w:rsid w:val="00D91391"/>
    <w:rsid w:val="00DA59E8"/>
    <w:rsid w:val="00DA65A9"/>
    <w:rsid w:val="00DB2B42"/>
    <w:rsid w:val="00DC1689"/>
    <w:rsid w:val="00DF4947"/>
    <w:rsid w:val="00E12BCB"/>
    <w:rsid w:val="00E34AA6"/>
    <w:rsid w:val="00E44F59"/>
    <w:rsid w:val="00E51855"/>
    <w:rsid w:val="00E83D7E"/>
    <w:rsid w:val="00E84AB1"/>
    <w:rsid w:val="00EA19F7"/>
    <w:rsid w:val="00EB0D6B"/>
    <w:rsid w:val="00ED1ADD"/>
    <w:rsid w:val="00EE5026"/>
    <w:rsid w:val="00EF0591"/>
    <w:rsid w:val="00F306EC"/>
    <w:rsid w:val="00F479EC"/>
    <w:rsid w:val="00F47D14"/>
    <w:rsid w:val="00F57D89"/>
    <w:rsid w:val="00F6136A"/>
    <w:rsid w:val="00F71966"/>
    <w:rsid w:val="00F82F75"/>
    <w:rsid w:val="00FB7A0A"/>
    <w:rsid w:val="00FC0411"/>
    <w:rsid w:val="00FD42D0"/>
    <w:rsid w:val="00FD5029"/>
    <w:rsid w:val="00FD6171"/>
    <w:rsid w:val="00FE4D86"/>
    <w:rsid w:val="00FE78F5"/>
    <w:rsid w:val="00FE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F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B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5B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25B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5B2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3A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3A3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6136A"/>
  </w:style>
  <w:style w:type="character" w:styleId="Hyperlink">
    <w:name w:val="Hyperlink"/>
    <w:basedOn w:val="DefaultParagraphFont"/>
    <w:uiPriority w:val="99"/>
    <w:unhideWhenUsed/>
    <w:rsid w:val="007224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248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07234-151B-49AC-A789-5109DB55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14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Spr_corrections</cp:lastModifiedBy>
  <cp:revision>6</cp:revision>
  <dcterms:created xsi:type="dcterms:W3CDTF">2019-10-24T07:08:00Z</dcterms:created>
  <dcterms:modified xsi:type="dcterms:W3CDTF">2020-05-22T01:42:00Z</dcterms:modified>
</cp:coreProperties>
</file>