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983"/>
        <w:tblW w:w="14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2"/>
        <w:gridCol w:w="590"/>
        <w:gridCol w:w="685"/>
        <w:gridCol w:w="850"/>
        <w:gridCol w:w="709"/>
        <w:gridCol w:w="709"/>
        <w:gridCol w:w="850"/>
        <w:gridCol w:w="709"/>
        <w:gridCol w:w="850"/>
        <w:gridCol w:w="851"/>
        <w:gridCol w:w="709"/>
        <w:gridCol w:w="850"/>
        <w:gridCol w:w="709"/>
        <w:gridCol w:w="850"/>
        <w:gridCol w:w="709"/>
        <w:gridCol w:w="851"/>
        <w:gridCol w:w="708"/>
        <w:gridCol w:w="709"/>
        <w:gridCol w:w="851"/>
      </w:tblGrid>
      <w:tr w:rsidR="008E3654" w:rsidTr="008E3654">
        <w:trPr>
          <w:trHeight w:val="276"/>
        </w:trPr>
        <w:tc>
          <w:tcPr>
            <w:tcW w:w="8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162785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4393" w:type="dxa"/>
            <w:gridSpan w:val="6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Light</w:t>
            </w:r>
          </w:p>
        </w:tc>
        <w:tc>
          <w:tcPr>
            <w:tcW w:w="4678" w:type="dxa"/>
            <w:gridSpan w:val="6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Dark</w:t>
            </w:r>
            <w:proofErr w:type="spellEnd"/>
          </w:p>
        </w:tc>
        <w:tc>
          <w:tcPr>
            <w:tcW w:w="4678" w:type="dxa"/>
            <w:gridSpan w:val="6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Anoxic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darkness</w:t>
            </w:r>
            <w:proofErr w:type="spellEnd"/>
          </w:p>
        </w:tc>
      </w:tr>
      <w:tr w:rsidR="008E3654" w:rsidTr="008E3654">
        <w:trPr>
          <w:trHeight w:val="276"/>
        </w:trPr>
        <w:tc>
          <w:tcPr>
            <w:tcW w:w="8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BG11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BG11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BG11</w:t>
            </w:r>
          </w:p>
        </w:tc>
        <w:tc>
          <w:tcPr>
            <w:tcW w:w="226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BG11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0</w:t>
            </w:r>
          </w:p>
        </w:tc>
      </w:tr>
      <w:tr w:rsidR="008E3654" w:rsidTr="008E3654">
        <w:trPr>
          <w:trHeight w:val="276"/>
        </w:trPr>
        <w:tc>
          <w:tcPr>
            <w:tcW w:w="8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8E3654" w:rsidTr="008E3654">
        <w:trPr>
          <w:trHeight w:val="474"/>
        </w:trPr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WT_C</w:t>
            </w:r>
          </w:p>
        </w:tc>
        <w:tc>
          <w:tcPr>
            <w:tcW w:w="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7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5.5</w:t>
            </w:r>
          </w:p>
        </w:tc>
        <w:tc>
          <w:tcPr>
            <w:tcW w:w="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D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.0 ±  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1.1</w:t>
            </w:r>
          </w:p>
        </w:tc>
        <w:tc>
          <w:tcPr>
            <w:tcW w:w="850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37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786.3</w:t>
            </w:r>
          </w:p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  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45.4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B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±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50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342.4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47.3</w:t>
            </w:r>
          </w:p>
        </w:tc>
        <w:tc>
          <w:tcPr>
            <w:tcW w:w="850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1B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.0  ± 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109.5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30.9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558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04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.0     ± 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1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34.8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±   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7.0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B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557.1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±    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53.0</w:t>
            </w:r>
          </w:p>
        </w:tc>
        <w:tc>
          <w:tcPr>
            <w:tcW w:w="709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8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184.7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   </w:t>
            </w:r>
            <w:r w:rsidRPr="001704E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6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179.4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± 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D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128.8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11.1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2A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158.9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± 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19.5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1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121.9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±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D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114.4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±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16.3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5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168.5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±    </w:t>
            </w:r>
            <w:r w:rsidRPr="008558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44.1</w:t>
            </w:r>
          </w:p>
        </w:tc>
      </w:tr>
      <w:tr w:rsidR="008E3654" w:rsidTr="008E3654">
        <w:trPr>
          <w:trHeight w:val="339"/>
        </w:trPr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2P_C</w:t>
            </w:r>
          </w:p>
        </w:tc>
        <w:tc>
          <w:tcPr>
            <w:tcW w:w="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28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 xml:space="preserve">± </w:t>
            </w:r>
            <w:r w:rsidRPr="007C01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6.2</w:t>
            </w:r>
          </w:p>
        </w:tc>
        <w:tc>
          <w:tcPr>
            <w:tcW w:w="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79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246.5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C01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21.1</w:t>
            </w:r>
          </w:p>
        </w:tc>
        <w:tc>
          <w:tcPr>
            <w:tcW w:w="850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2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Pr="007C0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883A3E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226.6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84112A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50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407.8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7E0B1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0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72213E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1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783.7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17714">
              <w:rPr>
                <w:rFonts w:ascii="Times New Roman" w:eastAsia="Times New Roman" w:hAnsi="Times New Roman" w:cs="Times New Roman"/>
                <w:sz w:val="20"/>
                <w:szCs w:val="20"/>
              </w:rPr>
              <w:t>98.7</w:t>
            </w:r>
          </w:p>
        </w:tc>
        <w:tc>
          <w:tcPr>
            <w:tcW w:w="851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1413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 xml:space="preserve">±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217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51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417714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41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646.3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C51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44.2</w:t>
            </w:r>
          </w:p>
        </w:tc>
        <w:tc>
          <w:tcPr>
            <w:tcW w:w="709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9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643.6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C51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80.0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4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678.3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C51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191.5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16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234.5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C51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56.2</w:t>
            </w:r>
          </w:p>
        </w:tc>
        <w:tc>
          <w:tcPr>
            <w:tcW w:w="851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1076</w:t>
            </w:r>
          </w:p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4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282.3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 xml:space="preserve">± </w:t>
            </w:r>
            <w:r w:rsidRPr="00BE35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D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124.2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BE35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1.4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61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527.7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66.6</w:t>
            </w:r>
          </w:p>
        </w:tc>
      </w:tr>
      <w:tr w:rsidR="008E3654" w:rsidTr="008E3654">
        <w:trPr>
          <w:trHeight w:val="773"/>
        </w:trPr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2P_I</w:t>
            </w:r>
          </w:p>
        </w:tc>
        <w:tc>
          <w:tcPr>
            <w:tcW w:w="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34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2.7</w:t>
            </w:r>
          </w:p>
        </w:tc>
        <w:tc>
          <w:tcPr>
            <w:tcW w:w="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55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732.4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29.3</w:t>
            </w:r>
          </w:p>
        </w:tc>
        <w:tc>
          <w:tcPr>
            <w:tcW w:w="850" w:type="dxa"/>
            <w:vAlign w:val="center"/>
          </w:tcPr>
          <w:p w:rsidR="008E3654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1157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55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12.4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5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440.7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9.4</w:t>
            </w:r>
          </w:p>
        </w:tc>
        <w:tc>
          <w:tcPr>
            <w:tcW w:w="850" w:type="dxa"/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5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493.6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76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57.7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13.8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2217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37.0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D3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706.5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33.3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1836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8E3654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75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578.7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805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4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258</w:t>
            </w:r>
          </w:p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9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255.9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9.3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701.2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58.9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7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301.7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 xml:space="preserve">±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43.9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1E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220.8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D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622.6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56.5</w:t>
            </w:r>
          </w:p>
        </w:tc>
      </w:tr>
      <w:tr w:rsidR="008E3654" w:rsidTr="008E3654">
        <w:trPr>
          <w:trHeight w:val="332"/>
        </w:trPr>
        <w:tc>
          <w:tcPr>
            <w:tcW w:w="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2P_IM</w:t>
            </w:r>
          </w:p>
        </w:tc>
        <w:tc>
          <w:tcPr>
            <w:tcW w:w="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8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74.6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 xml:space="preserve">±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10.4</w:t>
            </w:r>
          </w:p>
        </w:tc>
        <w:tc>
          <w:tcPr>
            <w:tcW w:w="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467.2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2A7A">
              <w:rPr>
                <w:rFonts w:ascii="Times New Roman" w:eastAsia="Times New Roman" w:hAnsi="Times New Roman" w:cs="Times New Roman"/>
                <w:sz w:val="20"/>
                <w:szCs w:val="20"/>
              </w:rPr>
              <w:t>91.4</w:t>
            </w:r>
          </w:p>
        </w:tc>
        <w:tc>
          <w:tcPr>
            <w:tcW w:w="850" w:type="dxa"/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1526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84.1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79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134.1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F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237.7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13.4</w:t>
            </w:r>
          </w:p>
        </w:tc>
        <w:tc>
          <w:tcPr>
            <w:tcW w:w="850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03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692.5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105.2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408.1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B3C65">
              <w:rPr>
                <w:rFonts w:ascii="Times New Roman" w:eastAsia="Times New Roman" w:hAnsi="Times New Roman" w:cs="Times New Roman"/>
                <w:sz w:val="20"/>
                <w:szCs w:val="20"/>
              </w:rPr>
              <w:t>39.9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63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986.1</w:t>
            </w:r>
          </w:p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±  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278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24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984.5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45.3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44.3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11.9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3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815.6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75.1</w:t>
            </w:r>
          </w:p>
        </w:tc>
        <w:tc>
          <w:tcPr>
            <w:tcW w:w="709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4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573.6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73.4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E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814.3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26.8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4C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370.3</w:t>
            </w:r>
          </w:p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 w:rsidRPr="004A71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208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41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700.1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72.4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48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303.4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16.1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41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158.2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A710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33.6</w:t>
            </w:r>
          </w:p>
        </w:tc>
        <w:tc>
          <w:tcPr>
            <w:tcW w:w="851" w:type="dxa"/>
            <w:vAlign w:val="center"/>
          </w:tcPr>
          <w:p w:rsidR="008E3654" w:rsidRPr="00EB65BE" w:rsidRDefault="008E3654" w:rsidP="008E3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69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560.8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AC13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30.1</w:t>
            </w:r>
          </w:p>
        </w:tc>
      </w:tr>
    </w:tbl>
    <w:p w:rsidR="00A032FC" w:rsidRDefault="00A032FC"/>
    <w:p w:rsidR="00176CA1" w:rsidRDefault="00176CA1" w:rsidP="00176CA1">
      <w:pPr>
        <w:jc w:val="both"/>
      </w:pPr>
    </w:p>
    <w:p w:rsidR="00176CA1" w:rsidRPr="00162785" w:rsidRDefault="00176CA1" w:rsidP="00176CA1">
      <w:pPr>
        <w:keepNext/>
        <w:spacing w:line="480" w:lineRule="auto"/>
        <w:ind w:right="-216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Additional file 1: Succinate production (µg · ml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-1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· OD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-1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) in the engineered strains (Table 1) under different conditions (light</w:t>
      </w:r>
      <w:r w:rsidR="00EA02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bookmarkStart w:id="0" w:name="_GoBack"/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- 20 µE·m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-2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·s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-1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bookmarkEnd w:id="0"/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darkness and anoxic darkness) in the presence or absence of nitrate.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 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corresponds to 5 </w:t>
      </w:r>
      <w:r w:rsidRPr="00162785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162785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2C3D8F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5 </w:t>
      </w:r>
      <w:r w:rsidRPr="00162785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162785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the addition of 2-Thenoyltrifluoroacetone (1 </w:t>
      </w:r>
      <w:proofErr w:type="spellStart"/>
      <w:r w:rsidR="002C3D8F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="002C3D8F">
        <w:rPr>
          <w:rFonts w:ascii="Times New Roman" w:eastAsia="Times New Roman" w:hAnsi="Times New Roman" w:cs="Times New Roman"/>
          <w:sz w:val="24"/>
          <w:szCs w:val="24"/>
          <w:lang w:val="en-GB"/>
        </w:rPr>
        <w:t>);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977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 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corresponds to 5 </w:t>
      </w:r>
      <w:r w:rsidRPr="00162785">
        <w:rPr>
          <w:rFonts w:ascii="Calibri" w:eastAsia="Times New Roman" w:hAnsi="Calibri" w:cs="Calibri"/>
          <w:sz w:val="24"/>
          <w:szCs w:val="24"/>
          <w:lang w:val="en-GB"/>
        </w:rPr>
        <w:t>µ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>M of NiCl</w:t>
      </w:r>
      <w:r w:rsidRPr="00162785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the addition of 2-Thenoyltrifluoroacetone (1 </w:t>
      </w:r>
      <w:proofErr w:type="spellStart"/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and 50 </w:t>
      </w:r>
      <w:proofErr w:type="spellStart"/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>mM</w:t>
      </w:r>
      <w:proofErr w:type="spellEnd"/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>Tris</w:t>
      </w:r>
      <w:proofErr w:type="spellEnd"/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pH 7.5 and 0.2% acetate.</w:t>
      </w:r>
      <w:r w:rsidRPr="00162785">
        <w:rPr>
          <w:rFonts w:ascii="Times New Roman" w:eastAsia="Times New Roman" w:hAnsi="Times New Roman" w:cs="Times New Roman"/>
          <w:lang w:val="en-GB"/>
        </w:rPr>
        <w:t xml:space="preserve"> </w:t>
      </w:r>
      <w:r w:rsidR="005977D3"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BG11 corresponds to media with the presence of </w:t>
      </w:r>
      <w:r w:rsidR="002C3D8F"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>nitrate;</w:t>
      </w:r>
      <w:r w:rsidR="005977D3"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BG11</w:t>
      </w:r>
      <w:r w:rsidR="005977D3" w:rsidRPr="00604D0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0</w:t>
      </w:r>
      <w:r w:rsidR="005977D3" w:rsidRPr="00604D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corresponds to media without of nitrate</w:t>
      </w:r>
      <w:r w:rsidR="005977D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5977D3"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6278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All the conditions contained </w:t>
      </w:r>
      <w:r w:rsidRPr="00162785">
        <w:rPr>
          <w:rFonts w:ascii="Times New Roman" w:eastAsia="Cardo" w:hAnsi="Times New Roman" w:cs="Times New Roman"/>
          <w:sz w:val="24"/>
          <w:szCs w:val="24"/>
          <w:lang w:val="en-GB"/>
        </w:rPr>
        <w:t>Km (</w:t>
      </w:r>
      <w:r w:rsidRPr="00162785">
        <w:rPr>
          <w:rFonts w:ascii="Times New Roman" w:hAnsi="Times New Roman" w:cs="Times New Roman"/>
          <w:sz w:val="24"/>
          <w:szCs w:val="24"/>
          <w:lang w:val="en-GB"/>
        </w:rPr>
        <w:t>25 µg · mL</w:t>
      </w:r>
      <w:r w:rsidRPr="0016278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162785">
        <w:rPr>
          <w:rFonts w:ascii="Times New Roman" w:hAnsi="Times New Roman" w:cs="Times New Roman"/>
          <w:sz w:val="24"/>
          <w:szCs w:val="24"/>
          <w:lang w:val="en-GB"/>
        </w:rPr>
        <w:t xml:space="preserve">) and </w:t>
      </w:r>
      <w:r w:rsidRPr="00162785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Cm </w:t>
      </w:r>
      <w:r w:rsidRPr="00162785">
        <w:rPr>
          <w:rFonts w:ascii="Times New Roman" w:hAnsi="Times New Roman" w:cs="Times New Roman"/>
          <w:sz w:val="24"/>
          <w:szCs w:val="24"/>
          <w:lang w:val="en-GB"/>
        </w:rPr>
        <w:t>(20 µg · mL</w:t>
      </w:r>
      <w:r w:rsidRPr="0016278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162785">
        <w:rPr>
          <w:rFonts w:ascii="Times New Roman" w:eastAsia="Cardo" w:hAnsi="Times New Roman" w:cs="Times New Roman"/>
          <w:sz w:val="24"/>
          <w:szCs w:val="24"/>
          <w:lang w:val="en-GB"/>
        </w:rPr>
        <w:t>).</w:t>
      </w:r>
    </w:p>
    <w:p w:rsidR="00176CA1" w:rsidRPr="00176CA1" w:rsidRDefault="00176CA1" w:rsidP="00176CA1">
      <w:pPr>
        <w:spacing w:line="480" w:lineRule="auto"/>
        <w:rPr>
          <w:lang w:val="en-GB"/>
        </w:rPr>
      </w:pPr>
    </w:p>
    <w:sectPr w:rsidR="00176CA1" w:rsidRPr="00176CA1" w:rsidSect="008E3654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6C"/>
    <w:rsid w:val="00176CA1"/>
    <w:rsid w:val="002C3D8F"/>
    <w:rsid w:val="00320E7D"/>
    <w:rsid w:val="005977D3"/>
    <w:rsid w:val="005A136C"/>
    <w:rsid w:val="008E3654"/>
    <w:rsid w:val="00A032FC"/>
    <w:rsid w:val="00EA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243B"/>
  <w15:chartTrackingRefBased/>
  <w15:docId w15:val="{8D11375C-7B75-403D-AB0A-8F0734DE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E3654"/>
    <w:pPr>
      <w:spacing w:after="0" w:line="276" w:lineRule="auto"/>
    </w:pPr>
    <w:rPr>
      <w:rFonts w:ascii="Arial" w:eastAsia="Arial" w:hAnsi="Arial" w:cs="Arial"/>
      <w:lang w:val="e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3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6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654"/>
    <w:rPr>
      <w:rFonts w:ascii="Arial" w:eastAsia="Arial" w:hAnsi="Arial" w:cs="Arial"/>
      <w:sz w:val="20"/>
      <w:szCs w:val="20"/>
      <w:lang w:val="es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6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54"/>
    <w:rPr>
      <w:rFonts w:ascii="Segoe UI" w:eastAsia="Arial" w:hAnsi="Segoe UI" w:cs="Segoe UI"/>
      <w:sz w:val="18"/>
      <w:szCs w:val="18"/>
      <w:lang w:val="e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Kukil</dc:creator>
  <cp:keywords/>
  <dc:description/>
  <cp:lastModifiedBy>Kateryna Kukil</cp:lastModifiedBy>
  <cp:revision>5</cp:revision>
  <dcterms:created xsi:type="dcterms:W3CDTF">2020-09-10T11:12:00Z</dcterms:created>
  <dcterms:modified xsi:type="dcterms:W3CDTF">2020-09-10T12:10:00Z</dcterms:modified>
</cp:coreProperties>
</file>