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075" w:type="dxa"/>
        <w:tblLook w:val="04A0" w:firstRow="1" w:lastRow="0" w:firstColumn="1" w:lastColumn="0" w:noHBand="0" w:noVBand="1"/>
      </w:tblPr>
      <w:tblGrid>
        <w:gridCol w:w="2689"/>
        <w:gridCol w:w="4252"/>
        <w:gridCol w:w="1134"/>
      </w:tblGrid>
      <w:tr w:rsidR="004006F0" w14:paraId="16D564ED" w14:textId="77777777" w:rsidTr="00466FE7">
        <w:tc>
          <w:tcPr>
            <w:tcW w:w="2689" w:type="dxa"/>
          </w:tcPr>
          <w:p w14:paraId="429728B3" w14:textId="77777777" w:rsidR="004006F0" w:rsidRPr="0049374F" w:rsidRDefault="004006F0" w:rsidP="00466FE7">
            <w:pPr>
              <w:rPr>
                <w:rFonts w:cs="Times New Roman"/>
                <w:b/>
                <w:bCs/>
                <w:sz w:val="18"/>
                <w:szCs w:val="18"/>
              </w:rPr>
            </w:pPr>
            <w:bookmarkStart w:id="0" w:name="_GoBack"/>
            <w:r w:rsidRPr="0049374F">
              <w:rPr>
                <w:rFonts w:cs="Times New Roman" w:hint="eastAsia"/>
                <w:b/>
                <w:bCs/>
                <w:sz w:val="18"/>
                <w:szCs w:val="18"/>
              </w:rPr>
              <w:t>S</w:t>
            </w:r>
            <w:r w:rsidRPr="0049374F">
              <w:rPr>
                <w:rFonts w:cs="Times New Roman"/>
                <w:b/>
                <w:bCs/>
                <w:sz w:val="18"/>
                <w:szCs w:val="18"/>
              </w:rPr>
              <w:t>trains or vectors</w:t>
            </w:r>
          </w:p>
        </w:tc>
        <w:tc>
          <w:tcPr>
            <w:tcW w:w="4252" w:type="dxa"/>
          </w:tcPr>
          <w:p w14:paraId="3C012A14" w14:textId="77777777" w:rsidR="004006F0" w:rsidRPr="0049374F" w:rsidRDefault="004006F0" w:rsidP="00466FE7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49374F">
              <w:rPr>
                <w:rFonts w:cs="Times New Roman" w:hint="eastAsia"/>
                <w:b/>
                <w:bCs/>
                <w:sz w:val="18"/>
                <w:szCs w:val="18"/>
              </w:rPr>
              <w:t>D</w:t>
            </w:r>
            <w:r w:rsidRPr="0049374F">
              <w:rPr>
                <w:rFonts w:cs="Times New Roman"/>
                <w:b/>
                <w:bCs/>
                <w:sz w:val="18"/>
                <w:szCs w:val="18"/>
              </w:rPr>
              <w:t>escription</w:t>
            </w:r>
          </w:p>
        </w:tc>
        <w:tc>
          <w:tcPr>
            <w:tcW w:w="1134" w:type="dxa"/>
          </w:tcPr>
          <w:p w14:paraId="13B80CF2" w14:textId="77777777" w:rsidR="004006F0" w:rsidRPr="0049374F" w:rsidRDefault="004006F0" w:rsidP="00466FE7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49374F">
              <w:rPr>
                <w:rFonts w:cs="Times New Roman" w:hint="eastAsia"/>
                <w:b/>
                <w:bCs/>
                <w:sz w:val="18"/>
                <w:szCs w:val="18"/>
              </w:rPr>
              <w:t>S</w:t>
            </w:r>
            <w:r w:rsidRPr="0049374F">
              <w:rPr>
                <w:rFonts w:cs="Times New Roman"/>
                <w:b/>
                <w:bCs/>
                <w:sz w:val="18"/>
                <w:szCs w:val="18"/>
              </w:rPr>
              <w:t>ource</w:t>
            </w:r>
          </w:p>
        </w:tc>
      </w:tr>
      <w:tr w:rsidR="004006F0" w14:paraId="268F7BAF" w14:textId="77777777" w:rsidTr="00106674">
        <w:tc>
          <w:tcPr>
            <w:tcW w:w="8075" w:type="dxa"/>
            <w:gridSpan w:val="3"/>
          </w:tcPr>
          <w:p w14:paraId="60AB4C00" w14:textId="7E8A2172" w:rsidR="004006F0" w:rsidRPr="0049374F" w:rsidRDefault="004006F0" w:rsidP="00466FE7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49374F">
              <w:rPr>
                <w:rFonts w:cs="Times New Roman" w:hint="eastAsia"/>
                <w:b/>
                <w:bCs/>
                <w:sz w:val="18"/>
                <w:szCs w:val="18"/>
              </w:rPr>
              <w:t>S</w:t>
            </w:r>
            <w:r w:rsidRPr="0049374F">
              <w:rPr>
                <w:rFonts w:cs="Times New Roman"/>
                <w:b/>
                <w:bCs/>
                <w:sz w:val="18"/>
                <w:szCs w:val="18"/>
              </w:rPr>
              <w:t>tains</w:t>
            </w:r>
          </w:p>
        </w:tc>
      </w:tr>
      <w:tr w:rsidR="004006F0" w14:paraId="273EA302" w14:textId="77777777" w:rsidTr="00466FE7">
        <w:tc>
          <w:tcPr>
            <w:tcW w:w="2689" w:type="dxa"/>
          </w:tcPr>
          <w:p w14:paraId="6988C0B0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i/>
                <w:iCs/>
                <w:sz w:val="18"/>
                <w:szCs w:val="18"/>
              </w:rPr>
              <w:t>E. coli</w:t>
            </w:r>
            <w:r w:rsidRPr="0049374F">
              <w:rPr>
                <w:rFonts w:cs="Times New Roman"/>
                <w:sz w:val="18"/>
                <w:szCs w:val="18"/>
              </w:rPr>
              <w:t xml:space="preserve"> TG1</w:t>
            </w:r>
          </w:p>
        </w:tc>
        <w:tc>
          <w:tcPr>
            <w:tcW w:w="4252" w:type="dxa"/>
          </w:tcPr>
          <w:p w14:paraId="3E551128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Host strain for DNA clone</w:t>
            </w:r>
          </w:p>
        </w:tc>
        <w:tc>
          <w:tcPr>
            <w:tcW w:w="1134" w:type="dxa"/>
          </w:tcPr>
          <w:p w14:paraId="607FF09D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Invitrogen</w:t>
            </w:r>
          </w:p>
        </w:tc>
      </w:tr>
      <w:tr w:rsidR="004006F0" w14:paraId="26BE4CDF" w14:textId="77777777" w:rsidTr="00466FE7">
        <w:tc>
          <w:tcPr>
            <w:tcW w:w="2689" w:type="dxa"/>
          </w:tcPr>
          <w:p w14:paraId="290053C0" w14:textId="77777777" w:rsidR="004006F0" w:rsidRPr="0049374F" w:rsidRDefault="004006F0" w:rsidP="00466FE7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9374F">
              <w:rPr>
                <w:rFonts w:cs="Times New Roman" w:hint="eastAsia"/>
                <w:i/>
                <w:iCs/>
                <w:sz w:val="18"/>
                <w:szCs w:val="18"/>
              </w:rPr>
              <w:t>S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49374F">
              <w:rPr>
                <w:rFonts w:cs="Times New Roman"/>
                <w:i/>
                <w:iCs/>
                <w:sz w:val="18"/>
                <w:szCs w:val="18"/>
              </w:rPr>
              <w:t>cerevisae</w:t>
            </w:r>
            <w:proofErr w:type="spellEnd"/>
            <w:r w:rsidRPr="0049374F"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r w:rsidRPr="0049374F">
              <w:rPr>
                <w:rFonts w:cs="Times New Roman"/>
                <w:sz w:val="18"/>
                <w:szCs w:val="18"/>
              </w:rPr>
              <w:t>BY4741</w:t>
            </w:r>
          </w:p>
        </w:tc>
        <w:tc>
          <w:tcPr>
            <w:tcW w:w="4252" w:type="dxa"/>
          </w:tcPr>
          <w:p w14:paraId="0C99C64B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</w:rPr>
              <w:t>rovide genome for fragment amplification</w:t>
            </w:r>
          </w:p>
        </w:tc>
        <w:tc>
          <w:tcPr>
            <w:tcW w:w="1134" w:type="dxa"/>
          </w:tcPr>
          <w:p w14:paraId="0258E10C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Invitrogen</w:t>
            </w:r>
          </w:p>
        </w:tc>
      </w:tr>
      <w:tr w:rsidR="004006F0" w14:paraId="2AC8D8A0" w14:textId="77777777" w:rsidTr="00466FE7">
        <w:tc>
          <w:tcPr>
            <w:tcW w:w="2689" w:type="dxa"/>
          </w:tcPr>
          <w:p w14:paraId="6D97D3BD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i/>
                <w:iCs/>
                <w:sz w:val="18"/>
                <w:szCs w:val="18"/>
              </w:rPr>
              <w:t>P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. pastoris</w:t>
            </w:r>
            <w:r w:rsidRPr="0049374F">
              <w:rPr>
                <w:rFonts w:cs="Times New Roman"/>
                <w:sz w:val="18"/>
                <w:szCs w:val="18"/>
              </w:rPr>
              <w:t xml:space="preserve"> GS115</w:t>
            </w:r>
          </w:p>
        </w:tc>
        <w:tc>
          <w:tcPr>
            <w:tcW w:w="4252" w:type="dxa"/>
          </w:tcPr>
          <w:p w14:paraId="74A2EA80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his4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-</w:t>
            </w:r>
            <w:r w:rsidRPr="0049374F">
              <w:rPr>
                <w:rFonts w:cs="Times New Roman"/>
                <w:sz w:val="18"/>
                <w:szCs w:val="18"/>
              </w:rPr>
              <w:t>, the basic strain for this study</w:t>
            </w:r>
          </w:p>
        </w:tc>
        <w:tc>
          <w:tcPr>
            <w:tcW w:w="1134" w:type="dxa"/>
          </w:tcPr>
          <w:p w14:paraId="290B1F9F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Invitrogen</w:t>
            </w:r>
          </w:p>
        </w:tc>
      </w:tr>
      <w:tr w:rsidR="004006F0" w14:paraId="6E645C4A" w14:textId="77777777" w:rsidTr="00466FE7">
        <w:tc>
          <w:tcPr>
            <w:tcW w:w="2689" w:type="dxa"/>
          </w:tcPr>
          <w:p w14:paraId="762B3F00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S115-P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0107</w:t>
            </w:r>
            <w:r w:rsidRPr="0049374F">
              <w:rPr>
                <w:rFonts w:cs="Times New Roman"/>
                <w:sz w:val="18"/>
                <w:szCs w:val="18"/>
              </w:rPr>
              <w:t>-lacZ</w:t>
            </w:r>
          </w:p>
        </w:tc>
        <w:tc>
          <w:tcPr>
            <w:tcW w:w="4252" w:type="dxa"/>
          </w:tcPr>
          <w:p w14:paraId="741CCAC6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AOX1 </w:t>
            </w:r>
            <w:r w:rsidRPr="0049374F">
              <w:rPr>
                <w:rFonts w:cs="Times New Roman"/>
                <w:sz w:val="18"/>
                <w:szCs w:val="18"/>
              </w:rPr>
              <w:t>::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0107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lacZ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ADH1,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</w:t>
            </w:r>
            <w:r w:rsidRPr="0049374F">
              <w:rPr>
                <w:rFonts w:cs="Times New Roman" w:hint="eastAsia"/>
                <w:sz w:val="18"/>
                <w:szCs w:val="18"/>
              </w:rPr>
              <w:t>eocin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</w:tcPr>
          <w:p w14:paraId="0F9BFDCD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07DDE066" w14:textId="77777777" w:rsidTr="00466FE7">
        <w:tc>
          <w:tcPr>
            <w:tcW w:w="2689" w:type="dxa"/>
          </w:tcPr>
          <w:p w14:paraId="1B357347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S115-P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0407</w:t>
            </w:r>
            <w:r w:rsidRPr="0049374F">
              <w:rPr>
                <w:rFonts w:cs="Times New Roman"/>
                <w:sz w:val="18"/>
                <w:szCs w:val="18"/>
              </w:rPr>
              <w:t>-lacZ</w:t>
            </w:r>
          </w:p>
        </w:tc>
        <w:tc>
          <w:tcPr>
            <w:tcW w:w="4252" w:type="dxa"/>
          </w:tcPr>
          <w:p w14:paraId="6C942FF3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AOX1 </w:t>
            </w:r>
            <w:r w:rsidRPr="0049374F">
              <w:rPr>
                <w:rFonts w:cs="Times New Roman"/>
                <w:sz w:val="18"/>
                <w:szCs w:val="18"/>
              </w:rPr>
              <w:t>::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0407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lacZ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ADH1,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</w:t>
            </w:r>
            <w:r w:rsidRPr="0049374F">
              <w:rPr>
                <w:rFonts w:cs="Times New Roman" w:hint="eastAsia"/>
                <w:sz w:val="18"/>
                <w:szCs w:val="18"/>
              </w:rPr>
              <w:t>eocin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</w:tcPr>
          <w:p w14:paraId="0C007039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591DE02C" w14:textId="77777777" w:rsidTr="00466FE7">
        <w:tc>
          <w:tcPr>
            <w:tcW w:w="2689" w:type="dxa"/>
          </w:tcPr>
          <w:p w14:paraId="65F66A8A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S115-P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0019</w:t>
            </w:r>
            <w:r w:rsidRPr="0049374F">
              <w:rPr>
                <w:rFonts w:cs="Times New Roman"/>
                <w:sz w:val="18"/>
                <w:szCs w:val="18"/>
              </w:rPr>
              <w:t>-lacZ</w:t>
            </w:r>
          </w:p>
        </w:tc>
        <w:tc>
          <w:tcPr>
            <w:tcW w:w="4252" w:type="dxa"/>
          </w:tcPr>
          <w:p w14:paraId="396226E5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AOX1 </w:t>
            </w:r>
            <w:r w:rsidRPr="0049374F">
              <w:rPr>
                <w:rFonts w:cs="Times New Roman"/>
                <w:sz w:val="18"/>
                <w:szCs w:val="18"/>
              </w:rPr>
              <w:t>::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0019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lacZ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ADH1,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</w:t>
            </w:r>
            <w:r w:rsidRPr="0049374F">
              <w:rPr>
                <w:rFonts w:cs="Times New Roman" w:hint="eastAsia"/>
                <w:sz w:val="18"/>
                <w:szCs w:val="18"/>
              </w:rPr>
              <w:t>eocin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</w:tcPr>
          <w:p w14:paraId="057AF537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1E270D2F" w14:textId="77777777" w:rsidTr="00466FE7">
        <w:tc>
          <w:tcPr>
            <w:tcW w:w="2689" w:type="dxa"/>
          </w:tcPr>
          <w:p w14:paraId="6A2DE3BB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S115-P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0208</w:t>
            </w:r>
            <w:r w:rsidRPr="0049374F">
              <w:rPr>
                <w:rFonts w:cs="Times New Roman"/>
                <w:sz w:val="18"/>
                <w:szCs w:val="18"/>
              </w:rPr>
              <w:t>-lacZ</w:t>
            </w:r>
          </w:p>
        </w:tc>
        <w:tc>
          <w:tcPr>
            <w:tcW w:w="4252" w:type="dxa"/>
          </w:tcPr>
          <w:p w14:paraId="7D865E69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AOX1 </w:t>
            </w:r>
            <w:r w:rsidRPr="0049374F">
              <w:rPr>
                <w:rFonts w:cs="Times New Roman"/>
                <w:sz w:val="18"/>
                <w:szCs w:val="18"/>
              </w:rPr>
              <w:t>::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0208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lacZ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ADH1,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</w:t>
            </w:r>
            <w:r w:rsidRPr="0049374F">
              <w:rPr>
                <w:rFonts w:cs="Times New Roman" w:hint="eastAsia"/>
                <w:sz w:val="18"/>
                <w:szCs w:val="18"/>
              </w:rPr>
              <w:t>eocin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</w:tcPr>
          <w:p w14:paraId="26E0EE6A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7B94F155" w14:textId="77777777" w:rsidTr="00466FE7">
        <w:tc>
          <w:tcPr>
            <w:tcW w:w="2689" w:type="dxa"/>
          </w:tcPr>
          <w:p w14:paraId="5B319226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S115-P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0230</w:t>
            </w:r>
            <w:r w:rsidRPr="0049374F">
              <w:rPr>
                <w:rFonts w:cs="Times New Roman"/>
                <w:sz w:val="18"/>
                <w:szCs w:val="18"/>
              </w:rPr>
              <w:t>-lacZ</w:t>
            </w:r>
          </w:p>
        </w:tc>
        <w:tc>
          <w:tcPr>
            <w:tcW w:w="4252" w:type="dxa"/>
          </w:tcPr>
          <w:p w14:paraId="17C09FFD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AOX1 </w:t>
            </w:r>
            <w:r w:rsidRPr="0049374F">
              <w:rPr>
                <w:rFonts w:cs="Times New Roman"/>
                <w:sz w:val="18"/>
                <w:szCs w:val="18"/>
              </w:rPr>
              <w:t>::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0230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lacZ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ADH1,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</w:t>
            </w:r>
            <w:r w:rsidRPr="0049374F">
              <w:rPr>
                <w:rFonts w:cs="Times New Roman" w:hint="eastAsia"/>
                <w:sz w:val="18"/>
                <w:szCs w:val="18"/>
              </w:rPr>
              <w:t>eocin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</w:tcPr>
          <w:p w14:paraId="53C65AC4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67AD1E74" w14:textId="77777777" w:rsidTr="00466FE7">
        <w:tc>
          <w:tcPr>
            <w:tcW w:w="2689" w:type="dxa"/>
          </w:tcPr>
          <w:p w14:paraId="1BFB4BCF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S115-P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0392</w:t>
            </w:r>
            <w:r w:rsidRPr="0049374F">
              <w:rPr>
                <w:rFonts w:cs="Times New Roman"/>
                <w:sz w:val="18"/>
                <w:szCs w:val="18"/>
              </w:rPr>
              <w:t>-lacZ</w:t>
            </w:r>
          </w:p>
        </w:tc>
        <w:tc>
          <w:tcPr>
            <w:tcW w:w="4252" w:type="dxa"/>
          </w:tcPr>
          <w:p w14:paraId="1297F67B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AOX1 </w:t>
            </w:r>
            <w:r w:rsidRPr="0049374F">
              <w:rPr>
                <w:rFonts w:cs="Times New Roman"/>
                <w:sz w:val="18"/>
                <w:szCs w:val="18"/>
              </w:rPr>
              <w:t>::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0392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lacZ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ADH1,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</w:t>
            </w:r>
            <w:r w:rsidRPr="0049374F">
              <w:rPr>
                <w:rFonts w:cs="Times New Roman" w:hint="eastAsia"/>
                <w:sz w:val="18"/>
                <w:szCs w:val="18"/>
              </w:rPr>
              <w:t>eocin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</w:tcPr>
          <w:p w14:paraId="6AD77B96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50C815DF" w14:textId="77777777" w:rsidTr="00466FE7">
        <w:tc>
          <w:tcPr>
            <w:tcW w:w="2689" w:type="dxa"/>
          </w:tcPr>
          <w:p w14:paraId="777636CF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S115-P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0785</w:t>
            </w:r>
            <w:r w:rsidRPr="0049374F">
              <w:rPr>
                <w:rFonts w:cs="Times New Roman"/>
                <w:sz w:val="18"/>
                <w:szCs w:val="18"/>
              </w:rPr>
              <w:t>-lacZ</w:t>
            </w:r>
          </w:p>
        </w:tc>
        <w:tc>
          <w:tcPr>
            <w:tcW w:w="4252" w:type="dxa"/>
          </w:tcPr>
          <w:p w14:paraId="0D2187E8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AOX1 </w:t>
            </w:r>
            <w:r w:rsidRPr="0049374F">
              <w:rPr>
                <w:rFonts w:cs="Times New Roman"/>
                <w:sz w:val="18"/>
                <w:szCs w:val="18"/>
              </w:rPr>
              <w:t>::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0785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lacZ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ADH1,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</w:t>
            </w:r>
            <w:r w:rsidRPr="0049374F">
              <w:rPr>
                <w:rFonts w:cs="Times New Roman" w:hint="eastAsia"/>
                <w:sz w:val="18"/>
                <w:szCs w:val="18"/>
              </w:rPr>
              <w:t>eocin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</w:tcPr>
          <w:p w14:paraId="5A67878D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4EA3349E" w14:textId="77777777" w:rsidTr="00466FE7">
        <w:tc>
          <w:tcPr>
            <w:tcW w:w="2689" w:type="dxa"/>
          </w:tcPr>
          <w:p w14:paraId="26FBEA33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S115-P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0627</w:t>
            </w:r>
            <w:r w:rsidRPr="0049374F">
              <w:rPr>
                <w:rFonts w:cs="Times New Roman"/>
                <w:sz w:val="18"/>
                <w:szCs w:val="18"/>
              </w:rPr>
              <w:t>-lacZ</w:t>
            </w:r>
          </w:p>
        </w:tc>
        <w:tc>
          <w:tcPr>
            <w:tcW w:w="4252" w:type="dxa"/>
          </w:tcPr>
          <w:p w14:paraId="2954665E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AOX1 </w:t>
            </w:r>
            <w:r w:rsidRPr="0049374F">
              <w:rPr>
                <w:rFonts w:cs="Times New Roman"/>
                <w:sz w:val="18"/>
                <w:szCs w:val="18"/>
              </w:rPr>
              <w:t>::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0627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lacZ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ADH1,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</w:t>
            </w:r>
            <w:r w:rsidRPr="0049374F">
              <w:rPr>
                <w:rFonts w:cs="Times New Roman" w:hint="eastAsia"/>
                <w:sz w:val="18"/>
                <w:szCs w:val="18"/>
              </w:rPr>
              <w:t>eocin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</w:tcPr>
          <w:p w14:paraId="25E7F4B3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21157BE8" w14:textId="77777777" w:rsidTr="00466FE7">
        <w:tc>
          <w:tcPr>
            <w:tcW w:w="2689" w:type="dxa"/>
          </w:tcPr>
          <w:p w14:paraId="66267713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S115-P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-lacZ</w:t>
            </w:r>
          </w:p>
        </w:tc>
        <w:tc>
          <w:tcPr>
            <w:tcW w:w="4252" w:type="dxa"/>
          </w:tcPr>
          <w:p w14:paraId="6CB30065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AOX1 </w:t>
            </w:r>
            <w:r w:rsidRPr="0049374F">
              <w:rPr>
                <w:rFonts w:cs="Times New Roman"/>
                <w:sz w:val="18"/>
                <w:szCs w:val="18"/>
              </w:rPr>
              <w:t>::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lacZ-</w:t>
            </w:r>
            <w:r w:rsidRPr="0049374F">
              <w:rPr>
                <w:rFonts w:cs="Times New Roman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ADH1,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</w:t>
            </w:r>
            <w:r w:rsidRPr="0049374F">
              <w:rPr>
                <w:rFonts w:cs="Times New Roman" w:hint="eastAsia"/>
                <w:sz w:val="18"/>
                <w:szCs w:val="18"/>
              </w:rPr>
              <w:t>eocin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</w:tcPr>
          <w:p w14:paraId="2A23237F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53FC5DA1" w14:textId="77777777" w:rsidTr="00466FE7">
        <w:tc>
          <w:tcPr>
            <w:tcW w:w="2689" w:type="dxa"/>
          </w:tcPr>
          <w:p w14:paraId="503F32AC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S115-P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-lacZ</w:t>
            </w:r>
          </w:p>
        </w:tc>
        <w:tc>
          <w:tcPr>
            <w:tcW w:w="4252" w:type="dxa"/>
          </w:tcPr>
          <w:p w14:paraId="2387BD96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AOX1 </w:t>
            </w:r>
            <w:r w:rsidRPr="0049374F">
              <w:rPr>
                <w:rFonts w:cs="Times New Roman"/>
                <w:sz w:val="18"/>
                <w:szCs w:val="18"/>
              </w:rPr>
              <w:t>::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lacZ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ADH1,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</w:t>
            </w:r>
            <w:r w:rsidRPr="0049374F">
              <w:rPr>
                <w:rFonts w:cs="Times New Roman" w:hint="eastAsia"/>
                <w:sz w:val="18"/>
                <w:szCs w:val="18"/>
              </w:rPr>
              <w:t>eocin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</w:tcPr>
          <w:p w14:paraId="2980F9D0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7DD0A017" w14:textId="77777777" w:rsidTr="00466FE7">
        <w:tc>
          <w:tcPr>
            <w:tcW w:w="2689" w:type="dxa"/>
          </w:tcPr>
          <w:p w14:paraId="13A0C4C1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S115-P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ACT1</w:t>
            </w:r>
            <w:r w:rsidRPr="0049374F">
              <w:rPr>
                <w:rFonts w:cs="Times New Roman"/>
                <w:sz w:val="18"/>
                <w:szCs w:val="18"/>
              </w:rPr>
              <w:t>-lacZ</w:t>
            </w:r>
          </w:p>
        </w:tc>
        <w:tc>
          <w:tcPr>
            <w:tcW w:w="4252" w:type="dxa"/>
          </w:tcPr>
          <w:p w14:paraId="19A8DCBC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AOX1 </w:t>
            </w:r>
            <w:r w:rsidRPr="0049374F">
              <w:rPr>
                <w:rFonts w:cs="Times New Roman"/>
                <w:sz w:val="18"/>
                <w:szCs w:val="18"/>
              </w:rPr>
              <w:t>::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ACT1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lacZ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 xml:space="preserve">ADH1,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</w:t>
            </w:r>
            <w:r w:rsidRPr="0049374F">
              <w:rPr>
                <w:rFonts w:cs="Times New Roman" w:hint="eastAsia"/>
                <w:sz w:val="18"/>
                <w:szCs w:val="18"/>
              </w:rPr>
              <w:t>eocin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</w:tcPr>
          <w:p w14:paraId="7E28C9BF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57FAB1FB" w14:textId="77777777" w:rsidTr="00466FE7">
        <w:tc>
          <w:tcPr>
            <w:tcW w:w="2689" w:type="dxa"/>
          </w:tcPr>
          <w:p w14:paraId="479A8E5D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C</w:t>
            </w:r>
            <w:r w:rsidRPr="0049374F">
              <w:rPr>
                <w:rFonts w:cs="Times New Roman"/>
                <w:sz w:val="18"/>
                <w:szCs w:val="18"/>
              </w:rPr>
              <w:t>aro-1</w:t>
            </w:r>
          </w:p>
        </w:tc>
        <w:tc>
          <w:tcPr>
            <w:tcW w:w="4252" w:type="dxa"/>
          </w:tcPr>
          <w:p w14:paraId="0F5450F1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S115,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AOX1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0107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 w:hint="eastAsia"/>
                <w:i/>
                <w:iCs/>
                <w:sz w:val="18"/>
                <w:szCs w:val="18"/>
              </w:rPr>
              <w:t>tHMG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1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</w:t>
            </w:r>
          </w:p>
          <w:p w14:paraId="30B1E825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crtE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ZeocinR</w:t>
            </w:r>
            <w:proofErr w:type="spellEnd"/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ENO2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0208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crtYB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0107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crtI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, G418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34" w:type="dxa"/>
          </w:tcPr>
          <w:p w14:paraId="3423AEEE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3A49F7AD" w14:textId="77777777" w:rsidTr="00466FE7">
        <w:tc>
          <w:tcPr>
            <w:tcW w:w="2689" w:type="dxa"/>
          </w:tcPr>
          <w:p w14:paraId="478ADC00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C</w:t>
            </w:r>
            <w:r w:rsidRPr="0049374F">
              <w:rPr>
                <w:rFonts w:cs="Times New Roman"/>
                <w:sz w:val="18"/>
                <w:szCs w:val="18"/>
              </w:rPr>
              <w:t>aro-2</w:t>
            </w:r>
          </w:p>
        </w:tc>
        <w:tc>
          <w:tcPr>
            <w:tcW w:w="4252" w:type="dxa"/>
          </w:tcPr>
          <w:p w14:paraId="3526C278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S115,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AOX1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0107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 w:hint="eastAsia"/>
                <w:i/>
                <w:iCs/>
                <w:sz w:val="18"/>
                <w:szCs w:val="18"/>
              </w:rPr>
              <w:t>tHMG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1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</w:t>
            </w:r>
          </w:p>
          <w:p w14:paraId="2AFF4099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0019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crtE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ZeocinR</w:t>
            </w:r>
            <w:proofErr w:type="spellEnd"/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ENO2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0107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crtYB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crtI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, G418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34" w:type="dxa"/>
          </w:tcPr>
          <w:p w14:paraId="1D5E009B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1AC533BD" w14:textId="77777777" w:rsidTr="00466FE7">
        <w:tc>
          <w:tcPr>
            <w:tcW w:w="2689" w:type="dxa"/>
          </w:tcPr>
          <w:p w14:paraId="42AF789F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C</w:t>
            </w:r>
            <w:r w:rsidRPr="0049374F">
              <w:rPr>
                <w:rFonts w:cs="Times New Roman"/>
                <w:sz w:val="18"/>
                <w:szCs w:val="18"/>
              </w:rPr>
              <w:t>aro-3</w:t>
            </w:r>
          </w:p>
        </w:tc>
        <w:tc>
          <w:tcPr>
            <w:tcW w:w="4252" w:type="dxa"/>
          </w:tcPr>
          <w:p w14:paraId="60B33E42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S115,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AOX1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 w:hint="eastAsia"/>
                <w:i/>
                <w:iCs/>
                <w:sz w:val="18"/>
                <w:szCs w:val="18"/>
              </w:rPr>
              <w:t>tHMG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1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</w:t>
            </w:r>
          </w:p>
          <w:p w14:paraId="5768434A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0208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crtE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ZeocinR</w:t>
            </w:r>
            <w:proofErr w:type="spellEnd"/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ENO2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0019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crtYB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0107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crtI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, G418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34" w:type="dxa"/>
          </w:tcPr>
          <w:p w14:paraId="55EA5B80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067D8218" w14:textId="77777777" w:rsidTr="00466FE7">
        <w:tc>
          <w:tcPr>
            <w:tcW w:w="2689" w:type="dxa"/>
          </w:tcPr>
          <w:p w14:paraId="1A5EA544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C</w:t>
            </w:r>
            <w:r w:rsidRPr="0049374F">
              <w:rPr>
                <w:rFonts w:cs="Times New Roman"/>
                <w:sz w:val="18"/>
                <w:szCs w:val="18"/>
              </w:rPr>
              <w:t>aro-4</w:t>
            </w:r>
          </w:p>
        </w:tc>
        <w:tc>
          <w:tcPr>
            <w:tcW w:w="4252" w:type="dxa"/>
          </w:tcPr>
          <w:p w14:paraId="3BF6DFBF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S115,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AOX1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0107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 w:hint="eastAsia"/>
                <w:i/>
                <w:iCs/>
                <w:sz w:val="18"/>
                <w:szCs w:val="18"/>
              </w:rPr>
              <w:t>tHMG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1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</w:t>
            </w:r>
          </w:p>
          <w:p w14:paraId="08F26527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0230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crtE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ZeocinR</w:t>
            </w:r>
            <w:proofErr w:type="spellEnd"/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ENO2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0230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crtYB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crtI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, G418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34" w:type="dxa"/>
          </w:tcPr>
          <w:p w14:paraId="561F3693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024E37DA" w14:textId="77777777" w:rsidTr="00466FE7">
        <w:tc>
          <w:tcPr>
            <w:tcW w:w="2689" w:type="dxa"/>
          </w:tcPr>
          <w:p w14:paraId="17F47A49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C</w:t>
            </w:r>
            <w:r w:rsidRPr="0049374F">
              <w:rPr>
                <w:rFonts w:cs="Times New Roman"/>
                <w:sz w:val="18"/>
                <w:szCs w:val="18"/>
              </w:rPr>
              <w:t>aro-5</w:t>
            </w:r>
          </w:p>
        </w:tc>
        <w:tc>
          <w:tcPr>
            <w:tcW w:w="4252" w:type="dxa"/>
          </w:tcPr>
          <w:p w14:paraId="1903F267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S115,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AOX1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 w:hint="eastAsia"/>
                <w:i/>
                <w:iCs/>
                <w:sz w:val="18"/>
                <w:szCs w:val="18"/>
              </w:rPr>
              <w:t>tHMG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1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</w:t>
            </w:r>
          </w:p>
          <w:p w14:paraId="47770F84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0208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crtE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ZeocinR</w:t>
            </w:r>
            <w:proofErr w:type="spellEnd"/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ENO2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0230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crtYB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0208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crtI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, G418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34" w:type="dxa"/>
          </w:tcPr>
          <w:p w14:paraId="3D9B1A56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14C487F0" w14:textId="77777777" w:rsidTr="00466FE7">
        <w:tc>
          <w:tcPr>
            <w:tcW w:w="2689" w:type="dxa"/>
          </w:tcPr>
          <w:p w14:paraId="0DC15B2C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C</w:t>
            </w:r>
            <w:r w:rsidRPr="0049374F">
              <w:rPr>
                <w:rFonts w:cs="Times New Roman"/>
                <w:sz w:val="18"/>
                <w:szCs w:val="18"/>
              </w:rPr>
              <w:t>aro-6</w:t>
            </w:r>
          </w:p>
        </w:tc>
        <w:tc>
          <w:tcPr>
            <w:tcW w:w="4252" w:type="dxa"/>
          </w:tcPr>
          <w:p w14:paraId="4DD36A92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S115,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AOX1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 w:hint="eastAsia"/>
                <w:i/>
                <w:iCs/>
                <w:sz w:val="18"/>
                <w:szCs w:val="18"/>
              </w:rPr>
              <w:t>tHMG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1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</w:t>
            </w:r>
          </w:p>
          <w:p w14:paraId="42AC4DBD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0230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crtE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ZeocinR</w:t>
            </w:r>
            <w:proofErr w:type="spellEnd"/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ENO2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0230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crtYB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crtI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, G418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34" w:type="dxa"/>
          </w:tcPr>
          <w:p w14:paraId="672F184F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6B21968F" w14:textId="77777777" w:rsidTr="00466FE7">
        <w:tc>
          <w:tcPr>
            <w:tcW w:w="2689" w:type="dxa"/>
          </w:tcPr>
          <w:p w14:paraId="529FB19E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C</w:t>
            </w:r>
            <w:r w:rsidRPr="0049374F">
              <w:rPr>
                <w:rFonts w:cs="Times New Roman"/>
                <w:sz w:val="18"/>
                <w:szCs w:val="18"/>
              </w:rPr>
              <w:t>aro-7</w:t>
            </w:r>
          </w:p>
        </w:tc>
        <w:tc>
          <w:tcPr>
            <w:tcW w:w="4252" w:type="dxa"/>
          </w:tcPr>
          <w:p w14:paraId="536DD36A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S115,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AOX1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 w:hint="eastAsia"/>
                <w:i/>
                <w:iCs/>
                <w:sz w:val="18"/>
                <w:szCs w:val="18"/>
              </w:rPr>
              <w:t>tHMG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1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</w:t>
            </w:r>
          </w:p>
          <w:p w14:paraId="37545B41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0230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crtE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ZeocinR</w:t>
            </w:r>
            <w:proofErr w:type="spellEnd"/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ENO2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0107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-crtYB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crtI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, G418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34" w:type="dxa"/>
          </w:tcPr>
          <w:p w14:paraId="3A3DACF9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34DA4F4F" w14:textId="77777777" w:rsidTr="00466FE7">
        <w:tc>
          <w:tcPr>
            <w:tcW w:w="2689" w:type="dxa"/>
          </w:tcPr>
          <w:p w14:paraId="0299DE72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C</w:t>
            </w:r>
            <w:r w:rsidRPr="0049374F">
              <w:rPr>
                <w:rFonts w:cs="Times New Roman"/>
                <w:sz w:val="18"/>
                <w:szCs w:val="18"/>
              </w:rPr>
              <w:t>aro-8</w:t>
            </w:r>
          </w:p>
        </w:tc>
        <w:tc>
          <w:tcPr>
            <w:tcW w:w="4252" w:type="dxa"/>
          </w:tcPr>
          <w:p w14:paraId="63F75D81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S115,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AOX1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 w:hint="eastAsia"/>
                <w:i/>
                <w:iCs/>
                <w:sz w:val="18"/>
                <w:szCs w:val="18"/>
              </w:rPr>
              <w:t>tHMG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1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</w:t>
            </w:r>
          </w:p>
          <w:p w14:paraId="23CB1082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proofErr w:type="spellStart"/>
            <w:r w:rsidRPr="0049374F">
              <w:rPr>
                <w:rFonts w:cs="Times New Roman"/>
                <w:i/>
                <w:iCs/>
                <w:sz w:val="18"/>
                <w:szCs w:val="18"/>
              </w:rPr>
              <w:t>crtE</w:t>
            </w:r>
            <w:proofErr w:type="spellEnd"/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ZeocinR</w:t>
            </w:r>
            <w:proofErr w:type="spellEnd"/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ENO2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0107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crtYB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crtI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, G418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34" w:type="dxa"/>
          </w:tcPr>
          <w:p w14:paraId="40451242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412E1023" w14:textId="77777777" w:rsidTr="00466FE7">
        <w:tc>
          <w:tcPr>
            <w:tcW w:w="2689" w:type="dxa"/>
          </w:tcPr>
          <w:p w14:paraId="362161AA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C</w:t>
            </w:r>
            <w:r w:rsidRPr="0049374F">
              <w:rPr>
                <w:rFonts w:cs="Times New Roman"/>
                <w:sz w:val="18"/>
                <w:szCs w:val="18"/>
              </w:rPr>
              <w:t>aro-9</w:t>
            </w:r>
          </w:p>
        </w:tc>
        <w:tc>
          <w:tcPr>
            <w:tcW w:w="4252" w:type="dxa"/>
          </w:tcPr>
          <w:p w14:paraId="39AC9A0A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S115,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 w:hint="eastAsia"/>
                <w:i/>
                <w:iCs/>
                <w:sz w:val="18"/>
                <w:szCs w:val="18"/>
              </w:rPr>
              <w:t>tHMG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1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</w:t>
            </w:r>
          </w:p>
          <w:p w14:paraId="2D9E3EF6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proofErr w:type="spellStart"/>
            <w:r w:rsidRPr="0049374F">
              <w:rPr>
                <w:rFonts w:cs="Times New Roman"/>
                <w:i/>
                <w:iCs/>
                <w:sz w:val="18"/>
                <w:szCs w:val="18"/>
              </w:rPr>
              <w:t>crtE</w:t>
            </w:r>
            <w:proofErr w:type="spellEnd"/>
            <w:r w:rsidRPr="0049374F">
              <w:rPr>
                <w:rFonts w:cs="Times New Roman"/>
                <w:i/>
                <w:iCs/>
                <w:sz w:val="18"/>
                <w:szCs w:val="18"/>
              </w:rPr>
              <w:t>-</w:t>
            </w:r>
            <w:r w:rsidRPr="0049374F">
              <w:rPr>
                <w:rFonts w:cs="Times New Roman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ZeocinR</w:t>
            </w:r>
            <w:proofErr w:type="spellEnd"/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ENO2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crtYB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crtI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, G418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34" w:type="dxa"/>
          </w:tcPr>
          <w:p w14:paraId="2AE2283A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177CE72D" w14:textId="77777777" w:rsidTr="00466FE7">
        <w:tc>
          <w:tcPr>
            <w:tcW w:w="2689" w:type="dxa"/>
          </w:tcPr>
          <w:p w14:paraId="1F2DEB1B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C</w:t>
            </w:r>
            <w:r w:rsidRPr="0049374F">
              <w:rPr>
                <w:rFonts w:cs="Times New Roman"/>
                <w:sz w:val="18"/>
                <w:szCs w:val="18"/>
              </w:rPr>
              <w:t>aro-10</w:t>
            </w:r>
          </w:p>
        </w:tc>
        <w:tc>
          <w:tcPr>
            <w:tcW w:w="4252" w:type="dxa"/>
          </w:tcPr>
          <w:p w14:paraId="3FA11CDC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S115,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AOX1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0107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 w:hint="eastAsia"/>
                <w:i/>
                <w:iCs/>
                <w:sz w:val="18"/>
                <w:szCs w:val="18"/>
              </w:rPr>
              <w:t>tHMG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1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</w:t>
            </w:r>
          </w:p>
          <w:p w14:paraId="22DD0AA7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0019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crtE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ZeocinR</w:t>
            </w:r>
            <w:proofErr w:type="spellEnd"/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ENO2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crtYB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crtI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, G418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34" w:type="dxa"/>
          </w:tcPr>
          <w:p w14:paraId="14EE5D45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73685A2C" w14:textId="77777777" w:rsidTr="00466FE7">
        <w:tc>
          <w:tcPr>
            <w:tcW w:w="2689" w:type="dxa"/>
          </w:tcPr>
          <w:p w14:paraId="2DBD6B49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C</w:t>
            </w:r>
            <w:r w:rsidRPr="0049374F">
              <w:rPr>
                <w:rFonts w:cs="Times New Roman"/>
                <w:sz w:val="18"/>
                <w:szCs w:val="18"/>
              </w:rPr>
              <w:t>aro-11</w:t>
            </w:r>
          </w:p>
        </w:tc>
        <w:tc>
          <w:tcPr>
            <w:tcW w:w="4252" w:type="dxa"/>
          </w:tcPr>
          <w:p w14:paraId="56C9A35D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S115,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AOX1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0107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 w:hint="eastAsia"/>
                <w:i/>
                <w:iCs/>
                <w:sz w:val="18"/>
                <w:szCs w:val="18"/>
              </w:rPr>
              <w:t>tHMG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1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</w:t>
            </w:r>
          </w:p>
          <w:p w14:paraId="108D0A71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crtE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ZeocinR</w:t>
            </w:r>
            <w:proofErr w:type="spellEnd"/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ENO2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crtYB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crtI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, G418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34" w:type="dxa"/>
          </w:tcPr>
          <w:p w14:paraId="0DD65ADC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150467AA" w14:textId="77777777" w:rsidTr="00466FE7">
        <w:tc>
          <w:tcPr>
            <w:tcW w:w="2689" w:type="dxa"/>
          </w:tcPr>
          <w:p w14:paraId="0558494B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C</w:t>
            </w:r>
            <w:r w:rsidRPr="0049374F">
              <w:rPr>
                <w:rFonts w:cs="Times New Roman"/>
                <w:sz w:val="18"/>
                <w:szCs w:val="18"/>
              </w:rPr>
              <w:t>aro-12</w:t>
            </w:r>
          </w:p>
        </w:tc>
        <w:tc>
          <w:tcPr>
            <w:tcW w:w="4252" w:type="dxa"/>
          </w:tcPr>
          <w:p w14:paraId="270066BD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S115,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AOX1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0107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 w:hint="eastAsia"/>
                <w:i/>
                <w:iCs/>
                <w:sz w:val="18"/>
                <w:szCs w:val="18"/>
              </w:rPr>
              <w:t>tHMG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1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</w:t>
            </w:r>
          </w:p>
          <w:p w14:paraId="557225BE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crtE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ZeocinR</w:t>
            </w:r>
            <w:proofErr w:type="spellEnd"/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ENO2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crtYB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crtI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, G418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34" w:type="dxa"/>
          </w:tcPr>
          <w:p w14:paraId="171ED5FF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24665E35" w14:textId="77777777" w:rsidTr="00466FE7">
        <w:tc>
          <w:tcPr>
            <w:tcW w:w="2689" w:type="dxa"/>
          </w:tcPr>
          <w:p w14:paraId="650997EF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C</w:t>
            </w:r>
            <w:r w:rsidRPr="0049374F">
              <w:rPr>
                <w:rFonts w:cs="Times New Roman"/>
                <w:sz w:val="18"/>
                <w:szCs w:val="18"/>
              </w:rPr>
              <w:t>aro-13</w:t>
            </w:r>
          </w:p>
        </w:tc>
        <w:tc>
          <w:tcPr>
            <w:tcW w:w="4252" w:type="dxa"/>
          </w:tcPr>
          <w:p w14:paraId="3C1687FD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S115,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AOX1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 w:hint="eastAsia"/>
                <w:i/>
                <w:iCs/>
                <w:sz w:val="18"/>
                <w:szCs w:val="18"/>
              </w:rPr>
              <w:t>tHMG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1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</w:t>
            </w:r>
          </w:p>
          <w:p w14:paraId="476BB86C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proofErr w:type="spellStart"/>
            <w:r w:rsidRPr="0049374F">
              <w:rPr>
                <w:rFonts w:cs="Times New Roman"/>
                <w:i/>
                <w:iCs/>
                <w:sz w:val="18"/>
                <w:szCs w:val="18"/>
              </w:rPr>
              <w:t>crtE</w:t>
            </w:r>
            <w:proofErr w:type="spellEnd"/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ZeocinR</w:t>
            </w:r>
            <w:proofErr w:type="spellEnd"/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ENO2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crtYB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crtI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, G418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34" w:type="dxa"/>
          </w:tcPr>
          <w:p w14:paraId="0A8ED3F7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48843D93" w14:textId="77777777" w:rsidTr="00466FE7">
        <w:tc>
          <w:tcPr>
            <w:tcW w:w="2689" w:type="dxa"/>
          </w:tcPr>
          <w:p w14:paraId="13E64B6D" w14:textId="2466ADBE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C</w:t>
            </w:r>
            <w:r w:rsidRPr="0049374F">
              <w:rPr>
                <w:rFonts w:cs="Times New Roman"/>
                <w:sz w:val="18"/>
                <w:szCs w:val="18"/>
              </w:rPr>
              <w:t>aro-1</w:t>
            </w:r>
            <w:r w:rsidR="00D02494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4252" w:type="dxa"/>
          </w:tcPr>
          <w:p w14:paraId="04E842C2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G</w:t>
            </w:r>
            <w:r w:rsidRPr="0049374F">
              <w:rPr>
                <w:rFonts w:cs="Times New Roman"/>
                <w:sz w:val="18"/>
                <w:szCs w:val="18"/>
              </w:rPr>
              <w:t>S115,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AOX1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 w:hint="eastAsia"/>
                <w:i/>
                <w:iCs/>
                <w:sz w:val="18"/>
                <w:szCs w:val="18"/>
              </w:rPr>
              <w:t>tHMG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1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</w:t>
            </w:r>
          </w:p>
          <w:p w14:paraId="5D55BBC1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0230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crtE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ZeocinR</w:t>
            </w:r>
            <w:proofErr w:type="spellEnd"/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ENO2</w:t>
            </w:r>
            <w:r w:rsidRPr="0049374F">
              <w:rPr>
                <w:rFonts w:cs="Times New Roman"/>
                <w:sz w:val="18"/>
                <w:szCs w:val="18"/>
              </w:rPr>
              <w:t>::P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crtYB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+P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GCW14</w:t>
            </w:r>
            <w:r w:rsidRPr="0049374F">
              <w:rPr>
                <w:rFonts w:cs="Times New Roman"/>
                <w:sz w:val="18"/>
                <w:szCs w:val="18"/>
              </w:rPr>
              <w:t>-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crtI</w:t>
            </w:r>
            <w:r w:rsidRPr="0049374F">
              <w:rPr>
                <w:rFonts w:cs="Times New Roman"/>
                <w:sz w:val="18"/>
                <w:szCs w:val="18"/>
              </w:rPr>
              <w:t>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GAP</w:t>
            </w:r>
            <w:r w:rsidRPr="0049374F">
              <w:rPr>
                <w:rFonts w:cs="Times New Roman"/>
                <w:sz w:val="18"/>
                <w:szCs w:val="18"/>
              </w:rPr>
              <w:t>, G418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34" w:type="dxa"/>
          </w:tcPr>
          <w:p w14:paraId="3D10CC8E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3262FE6D" w14:textId="77777777" w:rsidTr="000D1CA9">
        <w:tc>
          <w:tcPr>
            <w:tcW w:w="8075" w:type="dxa"/>
            <w:gridSpan w:val="3"/>
          </w:tcPr>
          <w:p w14:paraId="542F3722" w14:textId="35A30E9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b/>
                <w:bCs/>
                <w:sz w:val="18"/>
                <w:szCs w:val="18"/>
              </w:rPr>
              <w:t>V</w:t>
            </w:r>
            <w:r w:rsidRPr="0049374F">
              <w:rPr>
                <w:rFonts w:cs="Times New Roman"/>
                <w:b/>
                <w:bCs/>
                <w:sz w:val="18"/>
                <w:szCs w:val="18"/>
              </w:rPr>
              <w:t>ectors</w:t>
            </w:r>
          </w:p>
        </w:tc>
      </w:tr>
      <w:tr w:rsidR="004006F0" w14:paraId="5BA829B8" w14:textId="77777777" w:rsidTr="00466FE7">
        <w:tc>
          <w:tcPr>
            <w:tcW w:w="2689" w:type="dxa"/>
          </w:tcPr>
          <w:p w14:paraId="1AC764BB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9374F">
              <w:rPr>
                <w:rFonts w:cs="Times New Roman"/>
                <w:sz w:val="18"/>
                <w:szCs w:val="18"/>
              </w:rPr>
              <w:t>pZ</w:t>
            </w:r>
            <w:r w:rsidRPr="0049374F">
              <w:rPr>
                <w:rFonts w:cs="Times New Roman" w:hint="eastAsia"/>
                <w:sz w:val="18"/>
                <w:szCs w:val="18"/>
              </w:rPr>
              <w:t>eocin</w:t>
            </w:r>
            <w:proofErr w:type="spellEnd"/>
            <w:r w:rsidRPr="0049374F">
              <w:rPr>
                <w:rFonts w:cs="Times New Roman"/>
                <w:sz w:val="18"/>
                <w:szCs w:val="18"/>
              </w:rPr>
              <w:t>/P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xxx</w:t>
            </w:r>
            <w:r w:rsidRPr="0049374F">
              <w:rPr>
                <w:rFonts w:cs="Times New Roman"/>
                <w:sz w:val="18"/>
                <w:szCs w:val="18"/>
              </w:rPr>
              <w:t>-lacZ-T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ADH1</w:t>
            </w:r>
          </w:p>
        </w:tc>
        <w:tc>
          <w:tcPr>
            <w:tcW w:w="4252" w:type="dxa"/>
          </w:tcPr>
          <w:p w14:paraId="6E701832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 xml:space="preserve">The promoter was one of the selected promoters in this study, the 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>ADH1</w:t>
            </w:r>
            <w:r w:rsidRPr="0049374F">
              <w:rPr>
                <w:rFonts w:cs="Times New Roman"/>
                <w:sz w:val="18"/>
                <w:szCs w:val="18"/>
              </w:rPr>
              <w:t xml:space="preserve"> terminator came from</w:t>
            </w:r>
            <w:r w:rsidRPr="0049374F">
              <w:rPr>
                <w:rFonts w:cs="Times New Roman"/>
                <w:i/>
                <w:iCs/>
                <w:sz w:val="18"/>
                <w:szCs w:val="18"/>
              </w:rPr>
              <w:t xml:space="preserve"> S. cerevisiae.</w:t>
            </w:r>
          </w:p>
        </w:tc>
        <w:tc>
          <w:tcPr>
            <w:tcW w:w="1134" w:type="dxa"/>
          </w:tcPr>
          <w:p w14:paraId="5D5D3431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6C246C7A" w14:textId="77777777" w:rsidTr="00466FE7">
        <w:tc>
          <w:tcPr>
            <w:tcW w:w="2689" w:type="dxa"/>
          </w:tcPr>
          <w:p w14:paraId="5D556397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9374F">
              <w:rPr>
                <w:rFonts w:cs="Times New Roman" w:hint="eastAsia"/>
                <w:sz w:val="18"/>
                <w:szCs w:val="18"/>
              </w:rPr>
              <w:t>p</w:t>
            </w:r>
            <w:r w:rsidRPr="0049374F">
              <w:rPr>
                <w:rFonts w:cs="Times New Roman"/>
                <w:sz w:val="18"/>
                <w:szCs w:val="18"/>
              </w:rPr>
              <w:t>PICZ</w:t>
            </w:r>
            <w:proofErr w:type="spellEnd"/>
            <w:r w:rsidRPr="0049374F">
              <w:rPr>
                <w:rFonts w:cs="Times New Roman"/>
                <w:sz w:val="18"/>
                <w:szCs w:val="18"/>
              </w:rPr>
              <w:t>αC</w:t>
            </w:r>
          </w:p>
        </w:tc>
        <w:tc>
          <w:tcPr>
            <w:tcW w:w="4252" w:type="dxa"/>
          </w:tcPr>
          <w:p w14:paraId="2FDA7957" w14:textId="77777777" w:rsidR="004006F0" w:rsidRPr="0049374F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C</w:t>
            </w:r>
            <w:r w:rsidRPr="0049374F">
              <w:rPr>
                <w:rFonts w:cs="Times New Roman" w:hint="eastAsia"/>
                <w:sz w:val="18"/>
                <w:szCs w:val="18"/>
              </w:rPr>
              <w:t>ontaining</w:t>
            </w:r>
            <w:r w:rsidRPr="0049374F">
              <w:rPr>
                <w:rFonts w:cs="Times New Roman"/>
                <w:sz w:val="18"/>
                <w:szCs w:val="18"/>
              </w:rPr>
              <w:t xml:space="preserve"> P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AOX1</w:t>
            </w:r>
            <w:r w:rsidRPr="0049374F">
              <w:rPr>
                <w:rFonts w:cs="Times New Roman"/>
                <w:sz w:val="18"/>
                <w:szCs w:val="18"/>
              </w:rPr>
              <w:t>, Multiple cloning sites, and T</w:t>
            </w:r>
            <w:r w:rsidRPr="0049374F">
              <w:rPr>
                <w:rFonts w:cs="Times New Roman"/>
                <w:sz w:val="18"/>
                <w:szCs w:val="18"/>
                <w:vertAlign w:val="subscript"/>
              </w:rPr>
              <w:t>AOX1</w:t>
            </w:r>
            <w:r w:rsidRPr="004937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Zeocin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</w:tcPr>
          <w:p w14:paraId="6B6DBE24" w14:textId="77777777" w:rsidR="004006F0" w:rsidRPr="0081173D" w:rsidRDefault="004006F0" w:rsidP="00466FE7">
            <w:pPr>
              <w:rPr>
                <w:rFonts w:cs="Times New Roman"/>
                <w:szCs w:val="21"/>
              </w:rPr>
            </w:pPr>
            <w:r w:rsidRPr="0049374F">
              <w:rPr>
                <w:rFonts w:cs="Times New Roman"/>
                <w:sz w:val="18"/>
                <w:szCs w:val="18"/>
              </w:rPr>
              <w:t>Invitrogen</w:t>
            </w:r>
          </w:p>
        </w:tc>
      </w:tr>
      <w:tr w:rsidR="004006F0" w14:paraId="39DA0CA1" w14:textId="77777777" w:rsidTr="00466FE7">
        <w:tc>
          <w:tcPr>
            <w:tcW w:w="2689" w:type="dxa"/>
          </w:tcPr>
          <w:p w14:paraId="4C6278D5" w14:textId="77777777" w:rsidR="004006F0" w:rsidRPr="00E05C63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E05C63">
              <w:rPr>
                <w:rFonts w:cs="Times New Roman"/>
                <w:sz w:val="18"/>
                <w:szCs w:val="18"/>
              </w:rPr>
              <w:t>pMRI-34-</w:t>
            </w:r>
            <w:r w:rsidRPr="00E05C63">
              <w:rPr>
                <w:rFonts w:cs="Times New Roman"/>
                <w:i/>
                <w:iCs/>
                <w:sz w:val="18"/>
                <w:szCs w:val="18"/>
              </w:rPr>
              <w:t>crtE-tHMG1</w:t>
            </w:r>
          </w:p>
        </w:tc>
        <w:tc>
          <w:tcPr>
            <w:tcW w:w="4252" w:type="dxa"/>
          </w:tcPr>
          <w:p w14:paraId="78C26E99" w14:textId="77777777" w:rsidR="004006F0" w:rsidRPr="00E05C63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C</w:t>
            </w:r>
            <w:r w:rsidRPr="0049374F">
              <w:rPr>
                <w:rFonts w:cs="Times New Roman" w:hint="eastAsia"/>
                <w:sz w:val="18"/>
                <w:szCs w:val="18"/>
              </w:rPr>
              <w:t>ontaining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c</w:t>
            </w:r>
            <w:r w:rsidRPr="00E05C63">
              <w:rPr>
                <w:rFonts w:cs="Times New Roman"/>
                <w:i/>
                <w:iCs/>
                <w:sz w:val="18"/>
                <w:szCs w:val="18"/>
              </w:rPr>
              <w:t>rtE</w:t>
            </w:r>
            <w:proofErr w:type="spellEnd"/>
            <w:r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r w:rsidRPr="00E05C63">
              <w:rPr>
                <w:rFonts w:cs="Times New Roman"/>
                <w:sz w:val="18"/>
                <w:szCs w:val="18"/>
              </w:rPr>
              <w:t>and</w:t>
            </w:r>
            <w:r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r w:rsidRPr="00E05C63">
              <w:rPr>
                <w:rFonts w:cs="Times New Roman"/>
                <w:i/>
                <w:iCs/>
                <w:sz w:val="18"/>
                <w:szCs w:val="18"/>
              </w:rPr>
              <w:t>tHMG1</w:t>
            </w:r>
          </w:p>
        </w:tc>
        <w:tc>
          <w:tcPr>
            <w:tcW w:w="1134" w:type="dxa"/>
          </w:tcPr>
          <w:p w14:paraId="5619E103" w14:textId="77777777" w:rsidR="004006F0" w:rsidRPr="002A2DBE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2A2DBE">
              <w:rPr>
                <w:rFonts w:cs="Times New Roman"/>
                <w:noProof/>
                <w:sz w:val="18"/>
                <w:szCs w:val="18"/>
              </w:rPr>
              <w:t>[1]</w:t>
            </w:r>
          </w:p>
        </w:tc>
      </w:tr>
      <w:tr w:rsidR="004006F0" w14:paraId="08B65529" w14:textId="77777777" w:rsidTr="00466FE7">
        <w:tc>
          <w:tcPr>
            <w:tcW w:w="2689" w:type="dxa"/>
          </w:tcPr>
          <w:p w14:paraId="7D233C79" w14:textId="77777777" w:rsidR="004006F0" w:rsidRPr="00E05C63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E05C63">
              <w:rPr>
                <w:rFonts w:cs="Times New Roman"/>
                <w:sz w:val="18"/>
                <w:szCs w:val="18"/>
              </w:rPr>
              <w:t>pMRI-35-</w:t>
            </w:r>
            <w:r w:rsidRPr="00E05C63">
              <w:rPr>
                <w:rFonts w:cs="Times New Roman"/>
                <w:i/>
                <w:iCs/>
                <w:sz w:val="18"/>
                <w:szCs w:val="18"/>
              </w:rPr>
              <w:t>crtYB-crtI</w:t>
            </w:r>
          </w:p>
        </w:tc>
        <w:tc>
          <w:tcPr>
            <w:tcW w:w="4252" w:type="dxa"/>
          </w:tcPr>
          <w:p w14:paraId="4BD3F2CE" w14:textId="77777777" w:rsidR="004006F0" w:rsidRPr="00E05C63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/>
                <w:sz w:val="18"/>
                <w:szCs w:val="18"/>
              </w:rPr>
              <w:t>C</w:t>
            </w:r>
            <w:r w:rsidRPr="0049374F">
              <w:rPr>
                <w:rFonts w:cs="Times New Roman" w:hint="eastAsia"/>
                <w:sz w:val="18"/>
                <w:szCs w:val="18"/>
              </w:rPr>
              <w:t>ontaining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05C63">
              <w:rPr>
                <w:rFonts w:cs="Times New Roman"/>
                <w:i/>
                <w:iCs/>
                <w:sz w:val="18"/>
                <w:szCs w:val="18"/>
              </w:rPr>
              <w:t>crtYB</w:t>
            </w:r>
            <w:proofErr w:type="spellEnd"/>
            <w:r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r w:rsidRPr="00E05C63">
              <w:rPr>
                <w:rFonts w:cs="Times New Roman"/>
                <w:sz w:val="18"/>
                <w:szCs w:val="18"/>
              </w:rPr>
              <w:t>and</w:t>
            </w:r>
            <w:r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05C63">
              <w:rPr>
                <w:rFonts w:cs="Times New Roman"/>
                <w:i/>
                <w:iCs/>
                <w:sz w:val="18"/>
                <w:szCs w:val="18"/>
              </w:rPr>
              <w:t>crtI</w:t>
            </w:r>
            <w:proofErr w:type="spellEnd"/>
          </w:p>
        </w:tc>
        <w:tc>
          <w:tcPr>
            <w:tcW w:w="1134" w:type="dxa"/>
          </w:tcPr>
          <w:p w14:paraId="1D16A4A0" w14:textId="77777777" w:rsidR="004006F0" w:rsidRPr="002A2DBE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2A2DBE">
              <w:rPr>
                <w:rFonts w:cs="Times New Roman"/>
                <w:noProof/>
                <w:sz w:val="18"/>
                <w:szCs w:val="18"/>
              </w:rPr>
              <w:t>[1]</w:t>
            </w:r>
          </w:p>
        </w:tc>
      </w:tr>
      <w:tr w:rsidR="004006F0" w14:paraId="43C066BB" w14:textId="77777777" w:rsidTr="00466FE7">
        <w:tc>
          <w:tcPr>
            <w:tcW w:w="2689" w:type="dxa"/>
          </w:tcPr>
          <w:p w14:paraId="55EDC0DD" w14:textId="77777777" w:rsidR="004006F0" w:rsidRPr="00E05C63" w:rsidRDefault="004006F0" w:rsidP="00466FE7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E05C63">
              <w:rPr>
                <w:rFonts w:cs="Times New Roman"/>
                <w:sz w:val="18"/>
                <w:szCs w:val="18"/>
              </w:rPr>
              <w:t>pZeocin</w:t>
            </w:r>
            <w:proofErr w:type="spellEnd"/>
            <w:r w:rsidRPr="00E05C63">
              <w:rPr>
                <w:rFonts w:cs="Times New Roman"/>
                <w:sz w:val="18"/>
                <w:szCs w:val="18"/>
              </w:rPr>
              <w:t>/P</w:t>
            </w:r>
            <w:r w:rsidRPr="00E05C63">
              <w:rPr>
                <w:rFonts w:cs="Times New Roman"/>
                <w:sz w:val="18"/>
                <w:szCs w:val="18"/>
                <w:vertAlign w:val="subscript"/>
              </w:rPr>
              <w:t>XXX</w:t>
            </w:r>
            <w:r w:rsidRPr="00E05C63">
              <w:rPr>
                <w:rFonts w:cs="Times New Roman"/>
                <w:i/>
                <w:iCs/>
                <w:sz w:val="18"/>
                <w:szCs w:val="18"/>
              </w:rPr>
              <w:t>-crtE-</w:t>
            </w:r>
            <w:r w:rsidRPr="00E05C63">
              <w:rPr>
                <w:rFonts w:cs="Times New Roman"/>
                <w:sz w:val="18"/>
                <w:szCs w:val="18"/>
              </w:rPr>
              <w:t>P</w:t>
            </w:r>
            <w:r w:rsidRPr="00E05C63">
              <w:rPr>
                <w:rFonts w:cs="Times New Roman"/>
                <w:sz w:val="18"/>
                <w:szCs w:val="18"/>
                <w:vertAlign w:val="subscript"/>
              </w:rPr>
              <w:t>YYY</w:t>
            </w:r>
            <w:r w:rsidRPr="00E05C63">
              <w:rPr>
                <w:rFonts w:cs="Times New Roman"/>
                <w:i/>
                <w:iCs/>
                <w:sz w:val="18"/>
                <w:szCs w:val="18"/>
              </w:rPr>
              <w:t>-tHMG1</w:t>
            </w:r>
          </w:p>
        </w:tc>
        <w:tc>
          <w:tcPr>
            <w:tcW w:w="4252" w:type="dxa"/>
          </w:tcPr>
          <w:p w14:paraId="1D0CB641" w14:textId="77777777" w:rsidR="004006F0" w:rsidRPr="00E05C63" w:rsidRDefault="004006F0" w:rsidP="00466FE7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Containing </w:t>
            </w:r>
            <w:proofErr w:type="spellStart"/>
            <w:r>
              <w:rPr>
                <w:rFonts w:cs="Times New Roman"/>
                <w:sz w:val="18"/>
                <w:szCs w:val="18"/>
              </w:rPr>
              <w:t>c</w:t>
            </w:r>
            <w:r w:rsidRPr="00E05C63">
              <w:rPr>
                <w:rFonts w:cs="Times New Roman"/>
                <w:i/>
                <w:iCs/>
                <w:sz w:val="18"/>
                <w:szCs w:val="18"/>
              </w:rPr>
              <w:t>rtE</w:t>
            </w:r>
            <w:proofErr w:type="spellEnd"/>
            <w:r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r w:rsidRPr="00E05C63">
              <w:rPr>
                <w:rFonts w:cs="Times New Roman"/>
                <w:sz w:val="18"/>
                <w:szCs w:val="18"/>
              </w:rPr>
              <w:t>and</w:t>
            </w:r>
            <w:r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r w:rsidRPr="00E05C63">
              <w:rPr>
                <w:rFonts w:cs="Times New Roman"/>
                <w:i/>
                <w:iCs/>
                <w:sz w:val="18"/>
                <w:szCs w:val="18"/>
              </w:rPr>
              <w:t>tHMG1</w:t>
            </w:r>
            <w:r>
              <w:rPr>
                <w:rFonts w:cs="Times New Roman"/>
                <w:sz w:val="18"/>
                <w:szCs w:val="18"/>
              </w:rPr>
              <w:t xml:space="preserve"> with different promoter combinations, </w:t>
            </w:r>
            <w:proofErr w:type="spellStart"/>
            <w:r w:rsidRPr="0049374F">
              <w:rPr>
                <w:rFonts w:cs="Times New Roman"/>
                <w:sz w:val="18"/>
                <w:szCs w:val="18"/>
              </w:rPr>
              <w:t>Zeocin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  <w:proofErr w:type="spellEnd"/>
            <w:r>
              <w:rPr>
                <w:rFonts w:cs="Times New Roman"/>
                <w:sz w:val="18"/>
                <w:szCs w:val="18"/>
                <w:vertAlign w:val="superscript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 w:hint="eastAsia"/>
                <w:sz w:val="18"/>
                <w:szCs w:val="18"/>
              </w:rPr>
              <w:t>mp</w:t>
            </w:r>
            <w:r w:rsidRPr="00D81B7E">
              <w:rPr>
                <w:rFonts w:cs="Times New Roman"/>
                <w:sz w:val="18"/>
                <w:szCs w:val="18"/>
                <w:vertAlign w:val="superscript"/>
              </w:rPr>
              <w:t>R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0BB89889" w14:textId="77777777" w:rsidR="004006F0" w:rsidRPr="00E05C63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  <w:tr w:rsidR="004006F0" w14:paraId="7B443F81" w14:textId="77777777" w:rsidTr="00466FE7">
        <w:tc>
          <w:tcPr>
            <w:tcW w:w="2689" w:type="dxa"/>
          </w:tcPr>
          <w:p w14:paraId="4731FF28" w14:textId="77777777" w:rsidR="004006F0" w:rsidRPr="00E05C63" w:rsidRDefault="004006F0" w:rsidP="00466FE7">
            <w:pPr>
              <w:rPr>
                <w:rFonts w:cs="Times New Roman"/>
                <w:sz w:val="18"/>
                <w:szCs w:val="18"/>
              </w:rPr>
            </w:pPr>
            <w:bookmarkStart w:id="1" w:name="OLE_LINK13"/>
            <w:r w:rsidRPr="00E05C63">
              <w:rPr>
                <w:rFonts w:cs="Times New Roman"/>
                <w:sz w:val="18"/>
                <w:szCs w:val="18"/>
              </w:rPr>
              <w:t>pG418/P</w:t>
            </w:r>
            <w:r w:rsidRPr="00E05C63">
              <w:rPr>
                <w:rFonts w:cs="Times New Roman"/>
                <w:sz w:val="18"/>
                <w:szCs w:val="18"/>
                <w:vertAlign w:val="subscript"/>
              </w:rPr>
              <w:t>XXX</w:t>
            </w:r>
            <w:r w:rsidRPr="00E05C63">
              <w:rPr>
                <w:rFonts w:cs="Times New Roman"/>
                <w:i/>
                <w:iCs/>
                <w:sz w:val="18"/>
                <w:szCs w:val="18"/>
              </w:rPr>
              <w:t>-</w:t>
            </w:r>
            <w:proofErr w:type="spellStart"/>
            <w:r w:rsidRPr="00E05C63">
              <w:rPr>
                <w:rFonts w:cs="Times New Roman"/>
                <w:i/>
                <w:iCs/>
                <w:sz w:val="18"/>
                <w:szCs w:val="18"/>
              </w:rPr>
              <w:t>crtYB</w:t>
            </w:r>
            <w:proofErr w:type="spellEnd"/>
            <w:r w:rsidRPr="00E05C63">
              <w:rPr>
                <w:rFonts w:cs="Times New Roman"/>
                <w:i/>
                <w:iCs/>
                <w:sz w:val="18"/>
                <w:szCs w:val="18"/>
              </w:rPr>
              <w:t>-</w:t>
            </w:r>
            <w:r w:rsidRPr="00E05C63">
              <w:rPr>
                <w:rFonts w:cs="Times New Roman"/>
                <w:sz w:val="18"/>
                <w:szCs w:val="18"/>
              </w:rPr>
              <w:t>P</w:t>
            </w:r>
            <w:r w:rsidRPr="00E05C63">
              <w:rPr>
                <w:rFonts w:cs="Times New Roman"/>
                <w:sz w:val="18"/>
                <w:szCs w:val="18"/>
                <w:vertAlign w:val="subscript"/>
              </w:rPr>
              <w:t>YYY</w:t>
            </w:r>
            <w:r w:rsidRPr="00E05C63">
              <w:rPr>
                <w:rFonts w:cs="Times New Roman"/>
                <w:i/>
                <w:iCs/>
                <w:sz w:val="18"/>
                <w:szCs w:val="18"/>
              </w:rPr>
              <w:t>-</w:t>
            </w:r>
            <w:proofErr w:type="spellStart"/>
            <w:r w:rsidRPr="00E05C63">
              <w:rPr>
                <w:rFonts w:cs="Times New Roman"/>
                <w:i/>
                <w:iCs/>
                <w:sz w:val="18"/>
                <w:szCs w:val="18"/>
              </w:rPr>
              <w:t>crtI</w:t>
            </w:r>
            <w:bookmarkEnd w:id="1"/>
            <w:proofErr w:type="spellEnd"/>
          </w:p>
        </w:tc>
        <w:tc>
          <w:tcPr>
            <w:tcW w:w="4252" w:type="dxa"/>
          </w:tcPr>
          <w:p w14:paraId="64167899" w14:textId="77777777" w:rsidR="004006F0" w:rsidRPr="00E05C63" w:rsidRDefault="004006F0" w:rsidP="00466FE7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Containing </w:t>
            </w:r>
            <w:proofErr w:type="spellStart"/>
            <w:r w:rsidRPr="00E05C63">
              <w:rPr>
                <w:rFonts w:cs="Times New Roman"/>
                <w:i/>
                <w:iCs/>
                <w:sz w:val="18"/>
                <w:szCs w:val="18"/>
              </w:rPr>
              <w:t>crtYB</w:t>
            </w:r>
            <w:proofErr w:type="spellEnd"/>
            <w:r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r w:rsidRPr="00E05C63">
              <w:rPr>
                <w:rFonts w:cs="Times New Roman"/>
                <w:sz w:val="18"/>
                <w:szCs w:val="18"/>
              </w:rPr>
              <w:t>and</w:t>
            </w:r>
            <w:r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05C63">
              <w:rPr>
                <w:rFonts w:cs="Times New Roman"/>
                <w:i/>
                <w:iCs/>
                <w:sz w:val="18"/>
                <w:szCs w:val="18"/>
              </w:rPr>
              <w:t>crtI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with different promoter combinations, G418</w:t>
            </w:r>
            <w:r w:rsidRPr="0049374F">
              <w:rPr>
                <w:rFonts w:cs="Times New Roman"/>
                <w:sz w:val="18"/>
                <w:szCs w:val="18"/>
                <w:vertAlign w:val="superscript"/>
              </w:rPr>
              <w:t>R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 w:hint="eastAsia"/>
                <w:sz w:val="18"/>
                <w:szCs w:val="18"/>
              </w:rPr>
              <w:t>mp</w:t>
            </w:r>
            <w:r w:rsidRPr="00D81B7E">
              <w:rPr>
                <w:rFonts w:cs="Times New Roman"/>
                <w:sz w:val="18"/>
                <w:szCs w:val="18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</w:tcPr>
          <w:p w14:paraId="4D1D61F8" w14:textId="77777777" w:rsidR="004006F0" w:rsidRPr="00E05C63" w:rsidRDefault="004006F0" w:rsidP="00466FE7">
            <w:pPr>
              <w:rPr>
                <w:rFonts w:cs="Times New Roman"/>
                <w:sz w:val="18"/>
                <w:szCs w:val="18"/>
              </w:rPr>
            </w:pPr>
            <w:r w:rsidRPr="0049374F">
              <w:rPr>
                <w:rFonts w:cs="Times New Roman" w:hint="eastAsia"/>
                <w:sz w:val="18"/>
                <w:szCs w:val="18"/>
              </w:rPr>
              <w:t>T</w:t>
            </w:r>
            <w:r w:rsidRPr="0049374F">
              <w:rPr>
                <w:rFonts w:cs="Times New Roman"/>
                <w:sz w:val="18"/>
                <w:szCs w:val="18"/>
              </w:rPr>
              <w:t>his study</w:t>
            </w:r>
          </w:p>
        </w:tc>
      </w:tr>
    </w:tbl>
    <w:p w14:paraId="044544F5" w14:textId="77777777" w:rsidR="004006F0" w:rsidRPr="002A2DBE" w:rsidRDefault="004006F0" w:rsidP="004006F0">
      <w:pPr>
        <w:spacing w:line="480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 w:hint="eastAsia"/>
          <w:b/>
          <w:bCs/>
          <w:sz w:val="24"/>
          <w:szCs w:val="24"/>
        </w:rPr>
        <w:t>R</w:t>
      </w:r>
      <w:r>
        <w:rPr>
          <w:rFonts w:cs="Times New Roman"/>
          <w:b/>
          <w:bCs/>
          <w:sz w:val="24"/>
          <w:szCs w:val="24"/>
        </w:rPr>
        <w:t>eference</w:t>
      </w:r>
    </w:p>
    <w:p w14:paraId="70731FAD" w14:textId="77777777" w:rsidR="004006F0" w:rsidRPr="009227E2" w:rsidRDefault="004006F0" w:rsidP="004006F0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13DF6">
        <w:rPr>
          <w:rFonts w:ascii="Times New Roman" w:hAnsi="Times New Roman" w:cs="Times New Roman"/>
          <w:sz w:val="24"/>
          <w:szCs w:val="24"/>
        </w:rPr>
        <w:t>.</w:t>
      </w:r>
      <w:r w:rsidRPr="00C13DF6">
        <w:rPr>
          <w:rFonts w:ascii="Times New Roman" w:hAnsi="Times New Roman" w:cs="Times New Roman"/>
          <w:sz w:val="24"/>
          <w:szCs w:val="24"/>
        </w:rPr>
        <w:tab/>
        <w:t xml:space="preserve">Xie WP, Liu M, Lv XM, Lu WQ, Gu JL, Yu HW: Construction of a controllable beta-carotene biosynthetic pathway by decentralized assembly strategy in </w:t>
      </w:r>
      <w:r w:rsidRPr="00C13DF6">
        <w:rPr>
          <w:rFonts w:ascii="Times New Roman" w:hAnsi="Times New Roman" w:cs="Times New Roman"/>
          <w:i/>
          <w:iCs/>
          <w:sz w:val="24"/>
          <w:szCs w:val="24"/>
        </w:rPr>
        <w:t>Saccharomyces cerevisiae</w:t>
      </w:r>
      <w:r w:rsidRPr="00C13DF6">
        <w:rPr>
          <w:rFonts w:ascii="Times New Roman" w:hAnsi="Times New Roman" w:cs="Times New Roman"/>
          <w:sz w:val="24"/>
          <w:szCs w:val="24"/>
        </w:rPr>
        <w:t xml:space="preserve">. </w:t>
      </w:r>
      <w:r w:rsidRPr="00C13DF6">
        <w:rPr>
          <w:rFonts w:ascii="Times New Roman" w:hAnsi="Times New Roman" w:cs="Times New Roman"/>
          <w:i/>
          <w:sz w:val="24"/>
          <w:szCs w:val="24"/>
        </w:rPr>
        <w:t xml:space="preserve">Biotechnol Bioeng </w:t>
      </w:r>
      <w:r w:rsidRPr="00C13DF6">
        <w:rPr>
          <w:rFonts w:ascii="Times New Roman" w:hAnsi="Times New Roman" w:cs="Times New Roman"/>
          <w:sz w:val="24"/>
          <w:szCs w:val="24"/>
        </w:rPr>
        <w:t>2014, 111:125-133.</w:t>
      </w:r>
    </w:p>
    <w:bookmarkEnd w:id="0"/>
    <w:p w14:paraId="3711904F" w14:textId="77777777" w:rsidR="00405B09" w:rsidRDefault="00405B09"/>
    <w:sectPr w:rsidR="00405B09" w:rsidSect="00A247C3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F0"/>
    <w:rsid w:val="000106CC"/>
    <w:rsid w:val="00046158"/>
    <w:rsid w:val="000721CD"/>
    <w:rsid w:val="000B316B"/>
    <w:rsid w:val="000D1DA3"/>
    <w:rsid w:val="000D7CA6"/>
    <w:rsid w:val="001321C5"/>
    <w:rsid w:val="00153AB9"/>
    <w:rsid w:val="001916D0"/>
    <w:rsid w:val="001A7BA9"/>
    <w:rsid w:val="001D49F8"/>
    <w:rsid w:val="00286C7E"/>
    <w:rsid w:val="002E6A41"/>
    <w:rsid w:val="0033068A"/>
    <w:rsid w:val="003701E6"/>
    <w:rsid w:val="004006F0"/>
    <w:rsid w:val="00404E9E"/>
    <w:rsid w:val="00405B09"/>
    <w:rsid w:val="004500F6"/>
    <w:rsid w:val="004A6C68"/>
    <w:rsid w:val="004A6F13"/>
    <w:rsid w:val="004C6657"/>
    <w:rsid w:val="004D326A"/>
    <w:rsid w:val="00507204"/>
    <w:rsid w:val="00515F50"/>
    <w:rsid w:val="005274C6"/>
    <w:rsid w:val="00565EB8"/>
    <w:rsid w:val="0059178F"/>
    <w:rsid w:val="005A3AEA"/>
    <w:rsid w:val="006448AB"/>
    <w:rsid w:val="00650596"/>
    <w:rsid w:val="00677190"/>
    <w:rsid w:val="006A72C7"/>
    <w:rsid w:val="006B18B5"/>
    <w:rsid w:val="00702BCB"/>
    <w:rsid w:val="00782387"/>
    <w:rsid w:val="007C3706"/>
    <w:rsid w:val="00887F6B"/>
    <w:rsid w:val="008A0508"/>
    <w:rsid w:val="009446F5"/>
    <w:rsid w:val="0095495D"/>
    <w:rsid w:val="009C5742"/>
    <w:rsid w:val="009D69ED"/>
    <w:rsid w:val="00A0299D"/>
    <w:rsid w:val="00A1315F"/>
    <w:rsid w:val="00A1686B"/>
    <w:rsid w:val="00A247C3"/>
    <w:rsid w:val="00A7751E"/>
    <w:rsid w:val="00A9129A"/>
    <w:rsid w:val="00A92DD9"/>
    <w:rsid w:val="00AD5C2E"/>
    <w:rsid w:val="00B024D9"/>
    <w:rsid w:val="00B37D20"/>
    <w:rsid w:val="00B90100"/>
    <w:rsid w:val="00BC6F3B"/>
    <w:rsid w:val="00BE6DB4"/>
    <w:rsid w:val="00C17B76"/>
    <w:rsid w:val="00C420B4"/>
    <w:rsid w:val="00C83D6E"/>
    <w:rsid w:val="00C86291"/>
    <w:rsid w:val="00D02494"/>
    <w:rsid w:val="00D12534"/>
    <w:rsid w:val="00D17E4B"/>
    <w:rsid w:val="00D37786"/>
    <w:rsid w:val="00DD17F2"/>
    <w:rsid w:val="00DE78CE"/>
    <w:rsid w:val="00EB10BB"/>
    <w:rsid w:val="00EC1BF2"/>
    <w:rsid w:val="00EE4722"/>
    <w:rsid w:val="00EF3BE8"/>
    <w:rsid w:val="00F90F58"/>
    <w:rsid w:val="00FA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2870C"/>
  <w15:chartTrackingRefBased/>
  <w15:docId w15:val="{70224F67-9507-45E7-9B2F-12463B7C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6F0"/>
    <w:pPr>
      <w:widowControl w:val="0"/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0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0"/>
    <w:rsid w:val="004006F0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4006F0"/>
    <w:rPr>
      <w:rFonts w:ascii="DengXian" w:eastAsia="DengXian" w:hAnsi="DengXian"/>
      <w:noProof/>
      <w:sz w:val="20"/>
    </w:rPr>
  </w:style>
  <w:style w:type="character" w:styleId="LineNumber">
    <w:name w:val="line number"/>
    <w:basedOn w:val="DefaultParagraphFont"/>
    <w:uiPriority w:val="99"/>
    <w:semiHidden/>
    <w:unhideWhenUsed/>
    <w:rsid w:val="00400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525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 weiwang</dc:creator>
  <cp:keywords/>
  <dc:description/>
  <cp:lastModifiedBy>Indhumathi</cp:lastModifiedBy>
  <cp:revision>3</cp:revision>
  <dcterms:created xsi:type="dcterms:W3CDTF">2021-07-09T08:17:00Z</dcterms:created>
  <dcterms:modified xsi:type="dcterms:W3CDTF">2021-08-03T10:37:00Z</dcterms:modified>
</cp:coreProperties>
</file>