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80D" w:rsidRPr="00923D2B" w:rsidRDefault="005D5D96" w:rsidP="00A9680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</w:t>
      </w:r>
      <w:bookmarkStart w:id="0" w:name="_GoBack"/>
      <w:bookmarkEnd w:id="0"/>
      <w:r w:rsidR="003B5F3F">
        <w:rPr>
          <w:rFonts w:ascii="Times New Roman" w:hAnsi="Times New Roman" w:cs="Times New Roman"/>
          <w:b/>
          <w:lang w:val="en-US"/>
        </w:rPr>
        <w:t>2</w:t>
      </w:r>
      <w:r w:rsidR="00A9680D" w:rsidRPr="00923D2B">
        <w:rPr>
          <w:rFonts w:ascii="Times New Roman" w:hAnsi="Times New Roman" w:cs="Times New Roman"/>
          <w:b/>
          <w:lang w:val="en-US"/>
        </w:rPr>
        <w:t>.</w:t>
      </w:r>
      <w:r w:rsidR="00A9680D" w:rsidRPr="00923D2B">
        <w:rPr>
          <w:rFonts w:ascii="Times New Roman" w:hAnsi="Times New Roman" w:cs="Times New Roman"/>
          <w:lang w:val="en-US"/>
        </w:rPr>
        <w:t xml:space="preserve"> </w:t>
      </w:r>
      <w:r w:rsidR="003B5F3F">
        <w:rPr>
          <w:rFonts w:ascii="Times New Roman" w:hAnsi="Times New Roman" w:cs="Times New Roman"/>
          <w:lang w:val="en-US"/>
        </w:rPr>
        <w:t>A</w:t>
      </w:r>
      <w:r w:rsidR="00A9680D" w:rsidRPr="00923D2B">
        <w:rPr>
          <w:rFonts w:ascii="Times New Roman" w:hAnsi="Times New Roman" w:cs="Times New Roman"/>
          <w:lang w:val="en-US"/>
        </w:rPr>
        <w:t xml:space="preserve">mino acids composition of the yeast biomass of </w:t>
      </w:r>
      <w:r w:rsidR="00A9680D" w:rsidRPr="00923D2B">
        <w:rPr>
          <w:rFonts w:ascii="Times New Roman" w:hAnsi="Times New Roman" w:cs="Times New Roman"/>
          <w:i/>
          <w:lang w:val="en-US"/>
        </w:rPr>
        <w:t>Yarrowia</w:t>
      </w:r>
      <w:r w:rsidR="00A9680D" w:rsidRPr="00923D2B">
        <w:rPr>
          <w:rFonts w:ascii="Times New Roman" w:hAnsi="Times New Roman" w:cs="Times New Roman"/>
          <w:lang w:val="en-US"/>
        </w:rPr>
        <w:t xml:space="preserve"> clade species growing on crude glycerol from biodiesel industry in bioreactor cultures</w:t>
      </w:r>
      <w:r w:rsidR="00A9680D">
        <w:rPr>
          <w:rFonts w:ascii="Times New Roman" w:hAnsi="Times New Roman" w:cs="Times New Roman"/>
          <w:lang w:val="en-US"/>
        </w:rPr>
        <w:t>.</w:t>
      </w:r>
    </w:p>
    <w:tbl>
      <w:tblPr>
        <w:tblpPr w:leftFromText="141" w:rightFromText="141" w:tblpY="960"/>
        <w:tblW w:w="14884" w:type="dxa"/>
        <w:tblBorders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"/>
        <w:gridCol w:w="1051"/>
        <w:gridCol w:w="1051"/>
        <w:gridCol w:w="1052"/>
        <w:gridCol w:w="1051"/>
        <w:gridCol w:w="1051"/>
        <w:gridCol w:w="1051"/>
        <w:gridCol w:w="1051"/>
        <w:gridCol w:w="1052"/>
        <w:gridCol w:w="1051"/>
        <w:gridCol w:w="1051"/>
        <w:gridCol w:w="1051"/>
        <w:gridCol w:w="1052"/>
        <w:gridCol w:w="1218"/>
      </w:tblGrid>
      <w:tr w:rsidR="00A9680D" w:rsidRPr="003B5F3F" w:rsidTr="0054676D">
        <w:trPr>
          <w:trHeight w:val="284"/>
        </w:trPr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Strain</w:t>
            </w:r>
          </w:p>
        </w:tc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YALI</w:t>
            </w:r>
          </w:p>
        </w:tc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YAHO</w:t>
            </w:r>
          </w:p>
        </w:tc>
        <w:tc>
          <w:tcPr>
            <w:tcW w:w="1052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YADE</w:t>
            </w:r>
          </w:p>
        </w:tc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YABU</w:t>
            </w:r>
          </w:p>
        </w:tc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YAPO</w:t>
            </w:r>
          </w:p>
        </w:tc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YAYA</w:t>
            </w:r>
          </w:p>
        </w:tc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YAAL</w:t>
            </w:r>
          </w:p>
        </w:tc>
        <w:tc>
          <w:tcPr>
            <w:tcW w:w="1052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YAKE</w:t>
            </w:r>
          </w:p>
        </w:tc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YAPH</w:t>
            </w:r>
          </w:p>
        </w:tc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YADI</w:t>
            </w:r>
          </w:p>
        </w:tc>
        <w:tc>
          <w:tcPr>
            <w:tcW w:w="1051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YAGA</w:t>
            </w:r>
          </w:p>
        </w:tc>
        <w:tc>
          <w:tcPr>
            <w:tcW w:w="1052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OLHI</w:t>
            </w:r>
          </w:p>
        </w:tc>
        <w:tc>
          <w:tcPr>
            <w:tcW w:w="1218" w:type="dxa"/>
            <w:shd w:val="clear" w:color="auto" w:fill="A6A6A6" w:themeFill="background1" w:themeFillShade="A6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b/>
                <w:color w:val="000000"/>
                <w:lang w:val="en-US"/>
              </w:rPr>
              <w:t>YAOS</w:t>
            </w:r>
          </w:p>
        </w:tc>
      </w:tr>
      <w:tr w:rsidR="00A9680D" w:rsidRPr="003B5F3F" w:rsidTr="0054676D">
        <w:trPr>
          <w:trHeight w:val="270"/>
        </w:trPr>
        <w:tc>
          <w:tcPr>
            <w:tcW w:w="14884" w:type="dxa"/>
            <w:gridSpan w:val="14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color w:val="000000"/>
                <w:lang w:val="en-US"/>
              </w:rPr>
              <w:t>mg/g protein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color w:val="000000"/>
                <w:lang w:val="en-US"/>
              </w:rPr>
              <w:t>aspartic acid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color w:val="000000"/>
                <w:lang w:val="en-US"/>
              </w:rPr>
              <w:t>20.2±0.2</w:t>
            </w:r>
          </w:p>
        </w:tc>
        <w:tc>
          <w:tcPr>
            <w:tcW w:w="1051" w:type="dxa"/>
            <w:vAlign w:val="center"/>
          </w:tcPr>
          <w:p w:rsidR="00A9680D" w:rsidRPr="003B5F3F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23D2B">
              <w:rPr>
                <w:rFonts w:ascii="Times New Roman" w:hAnsi="Times New Roman" w:cs="Times New Roman"/>
                <w:color w:val="000000"/>
                <w:lang w:val="en-US"/>
              </w:rPr>
              <w:t>20.5</w:t>
            </w:r>
            <w:r w:rsidRPr="003B5F3F">
              <w:rPr>
                <w:rFonts w:ascii="Times New Roman" w:hAnsi="Times New Roman" w:cs="Times New Roman"/>
                <w:color w:val="000000"/>
                <w:lang w:val="en-US"/>
              </w:rPr>
              <w:t>±0.4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5F3F">
              <w:rPr>
                <w:rFonts w:ascii="Times New Roman" w:hAnsi="Times New Roman" w:cs="Times New Roman"/>
                <w:color w:val="000000"/>
                <w:lang w:val="en-US"/>
              </w:rPr>
              <w:t>11.</w:t>
            </w:r>
            <w:r w:rsidRPr="00923D2B">
              <w:rPr>
                <w:rFonts w:ascii="Times New Roman" w:hAnsi="Times New Roman" w:cs="Times New Roman"/>
                <w:color w:val="000000"/>
              </w:rPr>
              <w:t>3±0.2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15.5±0.4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20.2±0.2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19.4±0.4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19.3±0.4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14.7±0.3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16.8±0.1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30.5±0.1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30.6±0.4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18.4±0.1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29.7±0.3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threonine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20.4±0.4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14.8±0.3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13.1±0.1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17.2±0.1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19.3±0.2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12.5±0.7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15.0±0.1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9.9±0.2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20.8±0.2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21.0±0.1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12.1±0.1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19.2±0.1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serine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14.0±1.4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9.9±0.1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8.8±0.2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8.5±0.4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9.6±0.5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9.4±0.1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10.7±0.1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8.6±0.3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21.0±0.1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18.8±0.5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11.0±0.1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15.3±1.0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glutamic acid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11.1±1.0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22.2±0.1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18.6±0.1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21.9±0.5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38.5±0.1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22.3±0.3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20.6±0.3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16.7±0.2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20.1±0.2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39.8±0.1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38.2±0.6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24.9±0.1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36.9±1.0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proline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22.5±0.6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8.4±0.1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9.8±0.2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12.7±0.3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16.5±0.5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9.5±0.2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11.0±0.1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9.3±0.9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8.9±0.2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15.0±0.4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15.8±0.3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8.5±0.2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15.5±0.5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glycine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10.3±1.0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8.2±0.2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7.5±0.2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8.1±1.1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9.8±0.1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7.5±0.6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9.5±0.5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7.4±0.1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15.7±0.3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16.2±0.1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8.7±0.1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14.8±0.1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alanine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9.0±0.2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16.4±0.3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7.7±0.3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8.5±0.4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12.4±0.2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16.3±0.3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15.5±0.3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11.8±0.1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11.9±0.1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24.8±0.3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24.7±0.5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14.1±0.1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22.5±0.1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cysteine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14.9±0.1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0.8±0.1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0.3±0.1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0.2±0.1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0.6±0.2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0.7±0.1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0.7±0.1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1.4±0.1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1.5±0.1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0.7±0.1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0.9±0.1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valine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0.7±0.1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13.5±0.1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9.3±0.2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10.5±0.6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14.2±0.2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11.3±0.4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13.3±0.1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10.3±0.2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16.6±0.4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21.0±0.2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10.5±0.2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18.5±0.1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methionine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12.1±0.2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3.4±0.1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1.0±0.1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2.1±0.6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2.4±0.5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3.3±0.1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2.7±0.1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2.1±0.3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4.4±0.1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5.0±0.1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2.7±0.1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4.3±0.4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isoleucine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2.7±0.1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14.6±0.4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9.3±0.3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9.2±0.2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9.5±0.3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22.4±0.2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11.7±0.2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0.29.5±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14.1±0.5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16.3±0.4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23.5±0.4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24.3±0.2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19.1±0.1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leucine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15.4±0.2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15.7±0.1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8.5±0.3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10.2±0.1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14.6±0.3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20.2±0.1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16.6±0.4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11.3±0.1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15.8±0.1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21.3±0.1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23.6±0.5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16.1±0.1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21.2±0.1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tyrosine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16.5±0.3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6.8±0.1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4.2±0.2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3.6±0.1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4.5±0.4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6.9±0.2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6.6±0.2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4.8±0.1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4.7±0.1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9.8±0.2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5.2±0.1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9.9±0.1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phenyloalanine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6.4±0.1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9.5±0.5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4.6±0.5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5.6±0.3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7.2±0.6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8.4±0.3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10.5±0.2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7.3±0.1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7.2±0.1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12.5±0.4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13.8±0.2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7.6±0.1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13.5±0.1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histidine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9.2±0.1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4.9±0.2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3.4±0.1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4.2±1.1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4.2±0.1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5.2±0.1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5.3±0.1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3.9±0.1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3.9±0.1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7.1±0.1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8.4±0.1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4.9±0.1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7.4±0.1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lysine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5.1±0.1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13.4±0.4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8.3±0.3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10.5±0.7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12.4±0.3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14.5±0.4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14.3±0.4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10.5±0.1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11.8±0.4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20.8±0.3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24.4±0.3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15.0±0.1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22.8±0.1</w:t>
            </w:r>
          </w:p>
        </w:tc>
      </w:tr>
      <w:tr w:rsidR="00A9680D" w:rsidRPr="00923D2B" w:rsidTr="0054676D">
        <w:trPr>
          <w:trHeight w:val="288"/>
        </w:trPr>
        <w:tc>
          <w:tcPr>
            <w:tcW w:w="1051" w:type="dxa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arginine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15.1±0.2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8.6±0.3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5.8±0.2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6.2±0.1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7.6±0.2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8.9±0.1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9.8±0.2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7.3±.0.1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7.8±0.1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14.6±0.1</w:t>
            </w:r>
          </w:p>
        </w:tc>
        <w:tc>
          <w:tcPr>
            <w:tcW w:w="1051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14.5±0.3</w:t>
            </w:r>
          </w:p>
        </w:tc>
        <w:tc>
          <w:tcPr>
            <w:tcW w:w="1052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9.7±0.1</w:t>
            </w:r>
          </w:p>
        </w:tc>
        <w:tc>
          <w:tcPr>
            <w:tcW w:w="1218" w:type="dxa"/>
            <w:vAlign w:val="center"/>
          </w:tcPr>
          <w:p w:rsidR="00A9680D" w:rsidRPr="00923D2B" w:rsidRDefault="00A9680D" w:rsidP="0054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3D2B">
              <w:rPr>
                <w:rFonts w:ascii="Times New Roman" w:hAnsi="Times New Roman" w:cs="Times New Roman"/>
                <w:color w:val="000000"/>
              </w:rPr>
              <w:t>14.8±0.1</w:t>
            </w:r>
          </w:p>
        </w:tc>
      </w:tr>
    </w:tbl>
    <w:p w:rsidR="002E6F9F" w:rsidRDefault="002E6F9F" w:rsidP="0070371F"/>
    <w:sectPr w:rsidR="002E6F9F" w:rsidSect="00A968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80D"/>
    <w:rsid w:val="002E6F9F"/>
    <w:rsid w:val="003B5F3F"/>
    <w:rsid w:val="005D5D96"/>
    <w:rsid w:val="0070371F"/>
    <w:rsid w:val="00A9680D"/>
    <w:rsid w:val="00B5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F38E5-E43A-4A36-9EF1-7CB5B64A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8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Jini Mol J.</cp:lastModifiedBy>
  <cp:revision>5</cp:revision>
  <dcterms:created xsi:type="dcterms:W3CDTF">2021-07-12T08:49:00Z</dcterms:created>
  <dcterms:modified xsi:type="dcterms:W3CDTF">2021-10-01T14:47:00Z</dcterms:modified>
</cp:coreProperties>
</file>