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page" w:tblpXSpec="center" w:tblpY="2938"/>
        <w:tblW w:w="5000" w:type="pct"/>
        <w:jc w:val="center"/>
        <w:tblLook w:val="04A0" w:firstRow="1" w:lastRow="0" w:firstColumn="1" w:lastColumn="0" w:noHBand="0" w:noVBand="1"/>
      </w:tblPr>
      <w:tblGrid>
        <w:gridCol w:w="4963"/>
        <w:gridCol w:w="1813"/>
        <w:gridCol w:w="1524"/>
      </w:tblGrid>
      <w:tr w:rsidR="00305E35" w:rsidRPr="00305E35" w14:paraId="21BB772F" w14:textId="77777777" w:rsidTr="00405FB3">
        <w:trPr>
          <w:trHeight w:val="423"/>
          <w:jc w:val="center"/>
        </w:trPr>
        <w:tc>
          <w:tcPr>
            <w:tcW w:w="299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3AC44CC" w14:textId="77777777" w:rsidR="00305E35" w:rsidRPr="00305E35" w:rsidRDefault="00305E35" w:rsidP="00AB5FCC">
            <w:pPr>
              <w:rPr>
                <w:rFonts w:eastAsia="Times New Roman"/>
                <w:sz w:val="20"/>
                <w:szCs w:val="20"/>
              </w:rPr>
            </w:pPr>
            <w:bookmarkStart w:id="0" w:name="_Hlk77259339"/>
            <w:bookmarkStart w:id="1" w:name="OLE_LINK515"/>
            <w:bookmarkStart w:id="2" w:name="OLE_LINK516"/>
            <w:r w:rsidRPr="00305E35">
              <w:rPr>
                <w:rFonts w:eastAsia="Times New Roman"/>
                <w:color w:val="000000"/>
                <w:sz w:val="20"/>
                <w:szCs w:val="20"/>
              </w:rPr>
              <w:t>Gram reaction and strains</w:t>
            </w:r>
          </w:p>
        </w:tc>
        <w:tc>
          <w:tcPr>
            <w:tcW w:w="109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2D7F88A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Source/Reference</w:t>
            </w:r>
          </w:p>
        </w:tc>
        <w:tc>
          <w:tcPr>
            <w:tcW w:w="91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26682FA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Broth medium</w:t>
            </w:r>
          </w:p>
        </w:tc>
      </w:tr>
      <w:tr w:rsidR="00305E35" w:rsidRPr="00305E35" w14:paraId="1D65809E" w14:textId="77777777" w:rsidTr="00C6210B">
        <w:trPr>
          <w:trHeight w:val="449"/>
          <w:jc w:val="center"/>
        </w:trPr>
        <w:tc>
          <w:tcPr>
            <w:tcW w:w="4082" w:type="pct"/>
            <w:gridSpan w:val="2"/>
            <w:tcBorders>
              <w:left w:val="nil"/>
              <w:bottom w:val="nil"/>
              <w:right w:val="nil"/>
            </w:tcBorders>
          </w:tcPr>
          <w:p w14:paraId="2FD7FFB2" w14:textId="77777777" w:rsidR="00305E35" w:rsidRPr="00EE5149" w:rsidRDefault="00305E35" w:rsidP="00AB5FCC">
            <w:pPr>
              <w:rPr>
                <w:b/>
                <w:sz w:val="20"/>
                <w:szCs w:val="20"/>
              </w:rPr>
            </w:pPr>
            <w:r w:rsidRPr="00EE5149">
              <w:rPr>
                <w:rFonts w:eastAsia="Times New Roman"/>
                <w:b/>
                <w:color w:val="000000"/>
                <w:sz w:val="20"/>
                <w:szCs w:val="20"/>
              </w:rPr>
              <w:t>Gram-positive bacteria</w:t>
            </w: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</w:tcPr>
          <w:p w14:paraId="0C791D4B" w14:textId="77777777" w:rsidR="00305E35" w:rsidRPr="00305E35" w:rsidRDefault="00305E35" w:rsidP="00AB5FC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305E35" w:rsidRPr="00305E35" w14:paraId="419383AE" w14:textId="77777777" w:rsidTr="00C6210B">
        <w:trPr>
          <w:trHeight w:val="411"/>
          <w:jc w:val="center"/>
        </w:trPr>
        <w:tc>
          <w:tcPr>
            <w:tcW w:w="2990" w:type="pct"/>
            <w:tcBorders>
              <w:top w:val="nil"/>
              <w:left w:val="nil"/>
              <w:bottom w:val="nil"/>
              <w:right w:val="nil"/>
            </w:tcBorders>
          </w:tcPr>
          <w:p w14:paraId="5A03F3FB" w14:textId="77777777" w:rsidR="00305E35" w:rsidRPr="00305E35" w:rsidRDefault="00305E35" w:rsidP="00AB5FCC">
            <w:pPr>
              <w:rPr>
                <w:rFonts w:eastAsia="Times New Roman"/>
                <w:sz w:val="20"/>
                <w:szCs w:val="20"/>
              </w:rPr>
            </w:pPr>
            <w:bookmarkStart w:id="3" w:name="OLE_LINK517"/>
            <w:bookmarkStart w:id="4" w:name="OLE_LINK518"/>
            <w:bookmarkStart w:id="5" w:name="OLE_LINK519"/>
            <w:r w:rsidRPr="00305E35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Staphylococcus</w:t>
            </w:r>
            <w:r w:rsidRPr="00305E35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bookmarkEnd w:id="3"/>
            <w:bookmarkEnd w:id="4"/>
            <w:bookmarkEnd w:id="5"/>
            <w:r w:rsidRPr="00305E35">
              <w:rPr>
                <w:rFonts w:eastAsia="Times New Roman"/>
                <w:color w:val="000000"/>
                <w:sz w:val="20"/>
                <w:szCs w:val="20"/>
              </w:rPr>
              <w:t>DSO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</w:tcPr>
          <w:p w14:paraId="64B3C211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bookmarkStart w:id="6" w:name="OLE_LINK526"/>
            <w:bookmarkStart w:id="7" w:name="OLE_LINK527"/>
            <w:r w:rsidRPr="00305E35">
              <w:rPr>
                <w:sz w:val="20"/>
                <w:szCs w:val="20"/>
              </w:rPr>
              <w:t>In this study</w:t>
            </w:r>
            <w:bookmarkEnd w:id="6"/>
            <w:bookmarkEnd w:id="7"/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5F28F6DE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bookmarkStart w:id="8" w:name="OLE_LINK538"/>
            <w:bookmarkStart w:id="9" w:name="OLE_LINK539"/>
            <w:r w:rsidRPr="00305E35">
              <w:rPr>
                <w:sz w:val="20"/>
                <w:szCs w:val="20"/>
              </w:rPr>
              <w:t>LB</w:t>
            </w:r>
            <w:bookmarkEnd w:id="8"/>
            <w:bookmarkEnd w:id="9"/>
          </w:p>
        </w:tc>
      </w:tr>
      <w:tr w:rsidR="00305E35" w:rsidRPr="00305E35" w14:paraId="0343FF2D" w14:textId="77777777" w:rsidTr="00C6210B">
        <w:trPr>
          <w:trHeight w:val="423"/>
          <w:jc w:val="center"/>
        </w:trPr>
        <w:tc>
          <w:tcPr>
            <w:tcW w:w="2990" w:type="pct"/>
            <w:tcBorders>
              <w:top w:val="nil"/>
              <w:left w:val="nil"/>
              <w:bottom w:val="nil"/>
              <w:right w:val="nil"/>
            </w:tcBorders>
          </w:tcPr>
          <w:p w14:paraId="532F8CAA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Staphylococcus</w:t>
            </w:r>
            <w:r w:rsidRPr="00305E35">
              <w:rPr>
                <w:rFonts w:eastAsia="Times New Roman"/>
                <w:color w:val="000000"/>
                <w:sz w:val="20"/>
                <w:szCs w:val="20"/>
              </w:rPr>
              <w:t xml:space="preserve"> N3-1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</w:tcPr>
          <w:p w14:paraId="62344985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In this study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0AF56583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LB</w:t>
            </w:r>
          </w:p>
        </w:tc>
      </w:tr>
      <w:tr w:rsidR="00305E35" w:rsidRPr="00305E35" w14:paraId="2D932BED" w14:textId="77777777" w:rsidTr="00C6210B">
        <w:trPr>
          <w:trHeight w:val="423"/>
          <w:jc w:val="center"/>
        </w:trPr>
        <w:tc>
          <w:tcPr>
            <w:tcW w:w="2990" w:type="pct"/>
            <w:tcBorders>
              <w:top w:val="nil"/>
              <w:left w:val="nil"/>
              <w:bottom w:val="nil"/>
              <w:right w:val="nil"/>
            </w:tcBorders>
          </w:tcPr>
          <w:p w14:paraId="62A117BE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Staphylococcus</w:t>
            </w:r>
            <w:r w:rsidRPr="00305E35">
              <w:rPr>
                <w:rFonts w:eastAsia="Times New Roman"/>
                <w:color w:val="000000"/>
                <w:sz w:val="20"/>
                <w:szCs w:val="20"/>
              </w:rPr>
              <w:t xml:space="preserve"> J101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</w:tcPr>
          <w:p w14:paraId="5918CF48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In this study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27D4E648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LB</w:t>
            </w:r>
          </w:p>
        </w:tc>
      </w:tr>
      <w:tr w:rsidR="00305E35" w:rsidRPr="00305E35" w14:paraId="1D19AB00" w14:textId="77777777" w:rsidTr="00C6210B">
        <w:trPr>
          <w:trHeight w:val="423"/>
          <w:jc w:val="center"/>
        </w:trPr>
        <w:tc>
          <w:tcPr>
            <w:tcW w:w="2990" w:type="pct"/>
            <w:tcBorders>
              <w:top w:val="nil"/>
              <w:left w:val="nil"/>
              <w:bottom w:val="nil"/>
              <w:right w:val="nil"/>
            </w:tcBorders>
          </w:tcPr>
          <w:p w14:paraId="0208FFCA" w14:textId="2B5E40B8" w:rsidR="00305E35" w:rsidRPr="00305E35" w:rsidRDefault="00305E35" w:rsidP="00AB5FCC">
            <w:pPr>
              <w:rPr>
                <w:rFonts w:eastAsia="Times New Roman"/>
                <w:sz w:val="20"/>
                <w:szCs w:val="20"/>
              </w:rPr>
            </w:pPr>
            <w:r w:rsidRPr="00305E35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Methicillin-resistant Staphylococcus aureus</w:t>
            </w:r>
            <w:r w:rsidRPr="00305E35">
              <w:rPr>
                <w:rFonts w:eastAsia="Times New Roman"/>
                <w:color w:val="000000"/>
                <w:sz w:val="20"/>
                <w:szCs w:val="20"/>
              </w:rPr>
              <w:t xml:space="preserve"> (MRSA)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</w:tcPr>
          <w:p w14:paraId="2E498FF2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In this study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57240D28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LB</w:t>
            </w:r>
          </w:p>
        </w:tc>
      </w:tr>
      <w:tr w:rsidR="00305E35" w:rsidRPr="00305E35" w14:paraId="2D4F9B03" w14:textId="77777777" w:rsidTr="00C6210B">
        <w:trPr>
          <w:trHeight w:val="532"/>
          <w:jc w:val="center"/>
        </w:trPr>
        <w:tc>
          <w:tcPr>
            <w:tcW w:w="2990" w:type="pct"/>
            <w:tcBorders>
              <w:top w:val="nil"/>
              <w:left w:val="nil"/>
              <w:bottom w:val="nil"/>
              <w:right w:val="nil"/>
            </w:tcBorders>
          </w:tcPr>
          <w:p w14:paraId="293F19D9" w14:textId="7A36F988" w:rsidR="00305E35" w:rsidRPr="00305E35" w:rsidRDefault="00305E35" w:rsidP="00AB5FCC">
            <w:pPr>
              <w:rPr>
                <w:rFonts w:eastAsia="Times New Roman"/>
                <w:sz w:val="20"/>
                <w:szCs w:val="20"/>
              </w:rPr>
            </w:pPr>
            <w:r w:rsidRPr="00305E35">
              <w:rPr>
                <w:rFonts w:eastAsia="Times New Roman"/>
                <w:i/>
                <w:iCs/>
                <w:color w:val="333333"/>
                <w:sz w:val="20"/>
                <w:szCs w:val="20"/>
              </w:rPr>
              <w:t>Enterococcus faecalis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</w:tcPr>
          <w:p w14:paraId="74CF6F8C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In this study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54F74645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LB</w:t>
            </w:r>
          </w:p>
        </w:tc>
      </w:tr>
      <w:tr w:rsidR="00305E35" w:rsidRPr="00305E35" w14:paraId="5F98A2EA" w14:textId="77777777" w:rsidTr="00C6210B">
        <w:trPr>
          <w:trHeight w:val="573"/>
          <w:jc w:val="center"/>
        </w:trPr>
        <w:tc>
          <w:tcPr>
            <w:tcW w:w="2990" w:type="pct"/>
            <w:tcBorders>
              <w:top w:val="nil"/>
              <w:left w:val="nil"/>
              <w:bottom w:val="nil"/>
              <w:right w:val="nil"/>
            </w:tcBorders>
          </w:tcPr>
          <w:p w14:paraId="61FA82AD" w14:textId="308088FA" w:rsidR="00305E35" w:rsidRPr="00305E35" w:rsidRDefault="00305E35" w:rsidP="00AB5F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05E35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Streptococcus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</w:tcPr>
          <w:p w14:paraId="627416B7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bookmarkStart w:id="10" w:name="OLE_LINK552"/>
            <w:bookmarkStart w:id="11" w:name="OLE_LINK553"/>
            <w:bookmarkStart w:id="12" w:name="OLE_LINK554"/>
            <w:r w:rsidRPr="00305E35">
              <w:rPr>
                <w:sz w:val="20"/>
                <w:szCs w:val="20"/>
              </w:rPr>
              <w:t>In this study</w:t>
            </w:r>
            <w:bookmarkEnd w:id="10"/>
            <w:bookmarkEnd w:id="11"/>
            <w:bookmarkEnd w:id="12"/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1A984B97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LB</w:t>
            </w:r>
          </w:p>
        </w:tc>
      </w:tr>
      <w:tr w:rsidR="00305E35" w:rsidRPr="00305E35" w14:paraId="7EFDA6B6" w14:textId="77777777" w:rsidTr="00C6210B">
        <w:trPr>
          <w:trHeight w:val="423"/>
          <w:jc w:val="center"/>
        </w:trPr>
        <w:tc>
          <w:tcPr>
            <w:tcW w:w="2990" w:type="pct"/>
            <w:tcBorders>
              <w:top w:val="nil"/>
              <w:left w:val="nil"/>
              <w:bottom w:val="nil"/>
              <w:right w:val="nil"/>
            </w:tcBorders>
          </w:tcPr>
          <w:p w14:paraId="7DAEDAA6" w14:textId="77777777" w:rsidR="00305E35" w:rsidRPr="00305E35" w:rsidRDefault="00305E35" w:rsidP="00AB5FCC">
            <w:pPr>
              <w:wordWrap w:val="0"/>
              <w:spacing w:line="390" w:lineRule="atLeast"/>
              <w:rPr>
                <w:rFonts w:eastAsia="Times New Roman"/>
                <w:color w:val="333333"/>
                <w:sz w:val="20"/>
                <w:szCs w:val="20"/>
              </w:rPr>
            </w:pPr>
            <w:bookmarkStart w:id="13" w:name="OLE_LINK524"/>
            <w:bookmarkStart w:id="14" w:name="OLE_LINK525"/>
            <w:bookmarkStart w:id="15" w:name="OLE_LINK536"/>
            <w:r w:rsidRPr="002266BF">
              <w:rPr>
                <w:rFonts w:eastAsia="Times New Roman"/>
                <w:i/>
                <w:iCs/>
                <w:color w:val="333333"/>
                <w:sz w:val="20"/>
                <w:szCs w:val="20"/>
              </w:rPr>
              <w:t>Salmonella</w:t>
            </w:r>
            <w:r w:rsidRPr="00305E35">
              <w:rPr>
                <w:rFonts w:eastAsia="Times New Roman"/>
                <w:color w:val="333333"/>
                <w:sz w:val="20"/>
                <w:szCs w:val="20"/>
              </w:rPr>
              <w:t xml:space="preserve"> </w:t>
            </w:r>
            <w:bookmarkEnd w:id="13"/>
            <w:bookmarkEnd w:id="14"/>
            <w:bookmarkEnd w:id="15"/>
            <w:r w:rsidRPr="00305E35">
              <w:rPr>
                <w:rFonts w:eastAsia="Times New Roman"/>
                <w:color w:val="333333"/>
                <w:sz w:val="20"/>
                <w:szCs w:val="20"/>
              </w:rPr>
              <w:t>H9812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</w:tcPr>
          <w:p w14:paraId="380704DF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In this study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0052AE84" w14:textId="77777777" w:rsidR="00305E35" w:rsidRPr="00305E35" w:rsidRDefault="00305E35" w:rsidP="00AB5FCC">
            <w:pPr>
              <w:rPr>
                <w:rFonts w:eastAsia="Times New Roman"/>
                <w:color w:val="333333"/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LB</w:t>
            </w:r>
          </w:p>
        </w:tc>
      </w:tr>
      <w:tr w:rsidR="00305E35" w:rsidRPr="00305E35" w14:paraId="03D2F2A3" w14:textId="77777777" w:rsidTr="00C6210B">
        <w:trPr>
          <w:trHeight w:val="423"/>
          <w:jc w:val="center"/>
        </w:trPr>
        <w:tc>
          <w:tcPr>
            <w:tcW w:w="2990" w:type="pct"/>
            <w:tcBorders>
              <w:top w:val="nil"/>
              <w:left w:val="nil"/>
              <w:bottom w:val="nil"/>
              <w:right w:val="nil"/>
            </w:tcBorders>
          </w:tcPr>
          <w:p w14:paraId="63F18D20" w14:textId="77777777" w:rsidR="00305E35" w:rsidRPr="00EE5149" w:rsidRDefault="00305E35" w:rsidP="00AB5FCC">
            <w:pPr>
              <w:wordWrap w:val="0"/>
              <w:spacing w:line="390" w:lineRule="atLeast"/>
              <w:rPr>
                <w:rFonts w:eastAsia="Times New Roman"/>
                <w:i/>
                <w:color w:val="333333"/>
                <w:sz w:val="20"/>
                <w:szCs w:val="20"/>
              </w:rPr>
            </w:pPr>
            <w:r w:rsidRPr="00EE5149">
              <w:rPr>
                <w:i/>
                <w:sz w:val="20"/>
                <w:szCs w:val="20"/>
              </w:rPr>
              <w:t>Bacillus cereus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</w:tcPr>
          <w:p w14:paraId="44BFFA56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ATCC11778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13F39CCC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LB</w:t>
            </w:r>
          </w:p>
        </w:tc>
      </w:tr>
      <w:tr w:rsidR="00305E35" w:rsidRPr="00305E35" w14:paraId="094AAB54" w14:textId="77777777" w:rsidTr="00C6210B">
        <w:trPr>
          <w:trHeight w:val="423"/>
          <w:jc w:val="center"/>
        </w:trPr>
        <w:tc>
          <w:tcPr>
            <w:tcW w:w="2990" w:type="pct"/>
            <w:tcBorders>
              <w:top w:val="nil"/>
              <w:left w:val="nil"/>
              <w:bottom w:val="nil"/>
              <w:right w:val="nil"/>
            </w:tcBorders>
          </w:tcPr>
          <w:p w14:paraId="4EB3175A" w14:textId="77777777" w:rsidR="00305E35" w:rsidRPr="00305E35" w:rsidRDefault="00305E35" w:rsidP="00AB5FCC">
            <w:pPr>
              <w:wordWrap w:val="0"/>
              <w:spacing w:line="390" w:lineRule="atLeast"/>
              <w:rPr>
                <w:rFonts w:eastAsia="Times New Roman"/>
                <w:color w:val="333333"/>
                <w:sz w:val="20"/>
                <w:szCs w:val="20"/>
              </w:rPr>
            </w:pPr>
            <w:r w:rsidRPr="00305E35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Staphylococcus aureus</w:t>
            </w:r>
            <w:r w:rsidRPr="00305E35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</w:tcPr>
          <w:p w14:paraId="4793C41E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bookmarkStart w:id="16" w:name="OLE_LINK546"/>
            <w:bookmarkStart w:id="17" w:name="OLE_LINK547"/>
            <w:r w:rsidRPr="00305E35">
              <w:rPr>
                <w:rFonts w:eastAsia="Times New Roman"/>
                <w:color w:val="000000"/>
                <w:sz w:val="20"/>
                <w:szCs w:val="20"/>
              </w:rPr>
              <w:t>ATCC 25923</w:t>
            </w:r>
            <w:bookmarkEnd w:id="16"/>
            <w:bookmarkEnd w:id="17"/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0AD7865F" w14:textId="77777777" w:rsidR="00305E35" w:rsidRPr="00305E35" w:rsidRDefault="00305E35" w:rsidP="00AB5F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LB</w:t>
            </w:r>
          </w:p>
        </w:tc>
      </w:tr>
      <w:tr w:rsidR="00305E35" w:rsidRPr="00305E35" w14:paraId="4DC5D4EE" w14:textId="77777777" w:rsidTr="00C6210B">
        <w:trPr>
          <w:trHeight w:val="423"/>
          <w:jc w:val="center"/>
        </w:trPr>
        <w:tc>
          <w:tcPr>
            <w:tcW w:w="2990" w:type="pct"/>
            <w:tcBorders>
              <w:top w:val="nil"/>
              <w:left w:val="nil"/>
              <w:bottom w:val="nil"/>
              <w:right w:val="nil"/>
            </w:tcBorders>
          </w:tcPr>
          <w:p w14:paraId="109B6D91" w14:textId="77777777" w:rsidR="00305E35" w:rsidRPr="00305E35" w:rsidRDefault="00305E35" w:rsidP="00AB5FCC">
            <w:pPr>
              <w:wordWrap w:val="0"/>
              <w:spacing w:line="390" w:lineRule="atLeast"/>
              <w:rPr>
                <w:rFonts w:eastAsia="Times New Roman"/>
                <w:color w:val="333333"/>
                <w:sz w:val="20"/>
                <w:szCs w:val="20"/>
              </w:rPr>
            </w:pPr>
            <w:r w:rsidRPr="00305E35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Bacillus subtilis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</w:tcPr>
          <w:p w14:paraId="35C7020F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D7038A">
              <w:rPr>
                <w:rFonts w:eastAsia="Times New Roman"/>
                <w:color w:val="000000"/>
                <w:sz w:val="20"/>
                <w:szCs w:val="20"/>
              </w:rPr>
              <w:t>ATCC</w:t>
            </w:r>
            <w:r w:rsidRPr="00305E35">
              <w:rPr>
                <w:rFonts w:eastAsia="Times New Roman"/>
                <w:i/>
                <w:iCs/>
                <w:color w:val="000000"/>
                <w:sz w:val="20"/>
                <w:szCs w:val="20"/>
              </w:rPr>
              <w:t>6633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2EA6BDA3" w14:textId="77777777" w:rsidR="00305E35" w:rsidRPr="00305E35" w:rsidRDefault="00305E35" w:rsidP="00AB5FCC">
            <w:pPr>
              <w:rPr>
                <w:rFonts w:eastAsia="Times New Roman"/>
                <w:iCs/>
                <w:color w:val="000000"/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LB</w:t>
            </w:r>
          </w:p>
        </w:tc>
      </w:tr>
      <w:tr w:rsidR="00305E35" w:rsidRPr="00305E35" w14:paraId="58367279" w14:textId="77777777" w:rsidTr="00C6210B">
        <w:trPr>
          <w:trHeight w:val="423"/>
          <w:jc w:val="center"/>
        </w:trPr>
        <w:tc>
          <w:tcPr>
            <w:tcW w:w="408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68993" w14:textId="77777777" w:rsidR="00305E35" w:rsidRPr="00EE5149" w:rsidRDefault="00305E35" w:rsidP="00AB5FCC">
            <w:pPr>
              <w:rPr>
                <w:b/>
                <w:sz w:val="20"/>
                <w:szCs w:val="20"/>
              </w:rPr>
            </w:pPr>
            <w:r w:rsidRPr="00EE5149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Gram-negative bacteria 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7958A171" w14:textId="77777777" w:rsidR="00305E35" w:rsidRPr="00305E35" w:rsidRDefault="00305E35" w:rsidP="00AB5FCC">
            <w:pPr>
              <w:rPr>
                <w:rFonts w:eastAsia="Times New Roman"/>
                <w:bCs/>
                <w:color w:val="000000"/>
                <w:sz w:val="20"/>
                <w:szCs w:val="20"/>
              </w:rPr>
            </w:pPr>
          </w:p>
        </w:tc>
      </w:tr>
      <w:tr w:rsidR="00305E35" w:rsidRPr="00305E35" w14:paraId="77AF4ACB" w14:textId="77777777" w:rsidTr="00C6210B">
        <w:trPr>
          <w:trHeight w:val="423"/>
          <w:jc w:val="center"/>
        </w:trPr>
        <w:tc>
          <w:tcPr>
            <w:tcW w:w="2990" w:type="pct"/>
            <w:tcBorders>
              <w:top w:val="nil"/>
              <w:left w:val="nil"/>
              <w:bottom w:val="nil"/>
              <w:right w:val="nil"/>
            </w:tcBorders>
          </w:tcPr>
          <w:p w14:paraId="3BD260B4" w14:textId="36C36845" w:rsidR="00305E35" w:rsidRPr="00305E35" w:rsidRDefault="00305E35" w:rsidP="00AB5FCC">
            <w:pPr>
              <w:rPr>
                <w:rFonts w:eastAsia="Times New Roman"/>
                <w:sz w:val="20"/>
                <w:szCs w:val="20"/>
              </w:rPr>
            </w:pPr>
            <w:r w:rsidRPr="00EE5149">
              <w:rPr>
                <w:rFonts w:eastAsia="Times New Roman"/>
                <w:i/>
                <w:color w:val="333333"/>
                <w:sz w:val="20"/>
                <w:szCs w:val="20"/>
                <w:shd w:val="clear" w:color="auto" w:fill="FFFFFF"/>
              </w:rPr>
              <w:t xml:space="preserve">Acinetobacter </w:t>
            </w:r>
            <w:proofErr w:type="spellStart"/>
            <w:r w:rsidRPr="00EE5149">
              <w:rPr>
                <w:rFonts w:eastAsia="Times New Roman"/>
                <w:i/>
                <w:color w:val="333333"/>
                <w:sz w:val="20"/>
                <w:szCs w:val="20"/>
                <w:shd w:val="clear" w:color="auto" w:fill="FFFFFF"/>
              </w:rPr>
              <w:t>baumannii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</w:tcPr>
          <w:p w14:paraId="10D49D94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In this study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47ADF57B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LB</w:t>
            </w:r>
          </w:p>
        </w:tc>
      </w:tr>
      <w:tr w:rsidR="00305E35" w:rsidRPr="00305E35" w14:paraId="7C271490" w14:textId="77777777" w:rsidTr="00C6210B">
        <w:trPr>
          <w:trHeight w:val="423"/>
          <w:jc w:val="center"/>
        </w:trPr>
        <w:tc>
          <w:tcPr>
            <w:tcW w:w="2990" w:type="pct"/>
            <w:tcBorders>
              <w:top w:val="nil"/>
              <w:left w:val="nil"/>
              <w:bottom w:val="nil"/>
              <w:right w:val="nil"/>
            </w:tcBorders>
          </w:tcPr>
          <w:p w14:paraId="35CC2FAC" w14:textId="561EC692" w:rsidR="00305E35" w:rsidRPr="00305E35" w:rsidRDefault="00305E35" w:rsidP="00AB5FCC">
            <w:pPr>
              <w:rPr>
                <w:sz w:val="20"/>
                <w:szCs w:val="20"/>
              </w:rPr>
            </w:pPr>
            <w:r w:rsidRPr="00EE5149">
              <w:rPr>
                <w:i/>
                <w:sz w:val="20"/>
                <w:szCs w:val="20"/>
              </w:rPr>
              <w:t xml:space="preserve">Shigella </w:t>
            </w:r>
            <w:proofErr w:type="spellStart"/>
            <w:r w:rsidRPr="00EE5149">
              <w:rPr>
                <w:i/>
                <w:sz w:val="20"/>
                <w:szCs w:val="20"/>
              </w:rPr>
              <w:t>castellani</w:t>
            </w:r>
            <w:proofErr w:type="spellEnd"/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</w:tcPr>
          <w:p w14:paraId="754DB053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In this study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40724DFF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LB</w:t>
            </w:r>
          </w:p>
        </w:tc>
      </w:tr>
      <w:tr w:rsidR="00305E35" w:rsidRPr="00305E35" w14:paraId="3ECC8EB2" w14:textId="77777777" w:rsidTr="00C6210B">
        <w:trPr>
          <w:trHeight w:val="423"/>
          <w:jc w:val="center"/>
        </w:trPr>
        <w:tc>
          <w:tcPr>
            <w:tcW w:w="2990" w:type="pct"/>
            <w:tcBorders>
              <w:top w:val="nil"/>
              <w:left w:val="nil"/>
              <w:bottom w:val="nil"/>
              <w:right w:val="nil"/>
            </w:tcBorders>
          </w:tcPr>
          <w:p w14:paraId="024CCBDB" w14:textId="7667908F" w:rsidR="00305E35" w:rsidRPr="00305E35" w:rsidRDefault="00305E35" w:rsidP="00AB5FCC">
            <w:pPr>
              <w:rPr>
                <w:sz w:val="20"/>
                <w:szCs w:val="20"/>
              </w:rPr>
            </w:pPr>
            <w:r w:rsidRPr="00EE5149">
              <w:rPr>
                <w:i/>
                <w:sz w:val="20"/>
                <w:szCs w:val="20"/>
              </w:rPr>
              <w:t>Pseudomonas aeruginosa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</w:tcPr>
          <w:p w14:paraId="573547A1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In this study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3209D8BD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LB</w:t>
            </w:r>
          </w:p>
        </w:tc>
      </w:tr>
      <w:tr w:rsidR="00305E35" w:rsidRPr="00305E35" w14:paraId="02C14AD3" w14:textId="77777777" w:rsidTr="00C6210B">
        <w:trPr>
          <w:trHeight w:val="423"/>
          <w:jc w:val="center"/>
        </w:trPr>
        <w:tc>
          <w:tcPr>
            <w:tcW w:w="2990" w:type="pct"/>
            <w:tcBorders>
              <w:top w:val="nil"/>
              <w:left w:val="nil"/>
              <w:bottom w:val="nil"/>
              <w:right w:val="nil"/>
            </w:tcBorders>
          </w:tcPr>
          <w:p w14:paraId="488B19CE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EE5149">
              <w:rPr>
                <w:i/>
                <w:sz w:val="20"/>
                <w:szCs w:val="20"/>
              </w:rPr>
              <w:t>Escherichia coli</w:t>
            </w:r>
            <w:r w:rsidRPr="00305E35">
              <w:rPr>
                <w:sz w:val="20"/>
                <w:szCs w:val="20"/>
              </w:rPr>
              <w:t xml:space="preserve"> K88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</w:tcPr>
          <w:p w14:paraId="1B69D732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In this study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46714718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LB</w:t>
            </w:r>
          </w:p>
        </w:tc>
      </w:tr>
      <w:tr w:rsidR="00305E35" w:rsidRPr="00305E35" w14:paraId="19E37A0E" w14:textId="77777777" w:rsidTr="00C6210B">
        <w:trPr>
          <w:trHeight w:val="423"/>
          <w:jc w:val="center"/>
        </w:trPr>
        <w:tc>
          <w:tcPr>
            <w:tcW w:w="2990" w:type="pct"/>
            <w:tcBorders>
              <w:top w:val="nil"/>
              <w:left w:val="nil"/>
              <w:bottom w:val="nil"/>
              <w:right w:val="nil"/>
            </w:tcBorders>
          </w:tcPr>
          <w:p w14:paraId="4C6031BB" w14:textId="65A944DC" w:rsidR="00305E35" w:rsidRPr="00305E35" w:rsidRDefault="00305E35" w:rsidP="00AB5FCC">
            <w:pPr>
              <w:rPr>
                <w:rFonts w:eastAsia="Times New Roman"/>
                <w:sz w:val="20"/>
                <w:szCs w:val="20"/>
              </w:rPr>
            </w:pPr>
            <w:bookmarkStart w:id="18" w:name="OLE_LINK530"/>
            <w:bookmarkStart w:id="19" w:name="OLE_LINK531"/>
            <w:r w:rsidRPr="00EE5149">
              <w:rPr>
                <w:rFonts w:eastAsia="Times New Roman"/>
                <w:i/>
                <w:color w:val="333333"/>
                <w:sz w:val="20"/>
                <w:szCs w:val="20"/>
                <w:shd w:val="clear" w:color="auto" w:fill="FFFFFF"/>
              </w:rPr>
              <w:t>Klebsiella Pneumoniae</w:t>
            </w:r>
            <w:bookmarkEnd w:id="18"/>
            <w:bookmarkEnd w:id="19"/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</w:tcPr>
          <w:p w14:paraId="2160ABCE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In this study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14ABB24A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LB</w:t>
            </w:r>
          </w:p>
        </w:tc>
      </w:tr>
      <w:tr w:rsidR="00305E35" w:rsidRPr="00305E35" w14:paraId="181741DB" w14:textId="77777777" w:rsidTr="00C6210B">
        <w:trPr>
          <w:trHeight w:val="423"/>
          <w:jc w:val="center"/>
        </w:trPr>
        <w:tc>
          <w:tcPr>
            <w:tcW w:w="2990" w:type="pct"/>
            <w:tcBorders>
              <w:top w:val="nil"/>
              <w:left w:val="nil"/>
              <w:bottom w:val="nil"/>
              <w:right w:val="nil"/>
            </w:tcBorders>
          </w:tcPr>
          <w:p w14:paraId="46CE3544" w14:textId="0FC7F051" w:rsidR="00305E35" w:rsidRPr="00305E35" w:rsidRDefault="00305E35" w:rsidP="00AB5FCC">
            <w:pPr>
              <w:rPr>
                <w:sz w:val="20"/>
                <w:szCs w:val="20"/>
              </w:rPr>
            </w:pPr>
            <w:r w:rsidRPr="00EE5149">
              <w:rPr>
                <w:i/>
                <w:sz w:val="20"/>
                <w:szCs w:val="20"/>
              </w:rPr>
              <w:t>Klebsiella Pneumoniae</w:t>
            </w:r>
            <w:r w:rsidRPr="00305E35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</w:tcPr>
          <w:p w14:paraId="6FDE44CC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bookmarkStart w:id="20" w:name="OLE_LINK544"/>
            <w:bookmarkStart w:id="21" w:name="OLE_LINK545"/>
            <w:bookmarkStart w:id="22" w:name="OLE_LINK550"/>
            <w:r w:rsidRPr="00305E35">
              <w:rPr>
                <w:sz w:val="20"/>
                <w:szCs w:val="20"/>
              </w:rPr>
              <w:t>CMCC(B)46117</w:t>
            </w:r>
            <w:bookmarkEnd w:id="20"/>
            <w:bookmarkEnd w:id="21"/>
            <w:bookmarkEnd w:id="22"/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3D0230CF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LB</w:t>
            </w:r>
          </w:p>
        </w:tc>
      </w:tr>
      <w:tr w:rsidR="00305E35" w:rsidRPr="00305E35" w14:paraId="73D4CAEA" w14:textId="77777777" w:rsidTr="00C6210B">
        <w:trPr>
          <w:trHeight w:val="508"/>
          <w:jc w:val="center"/>
        </w:trPr>
        <w:tc>
          <w:tcPr>
            <w:tcW w:w="2990" w:type="pct"/>
            <w:tcBorders>
              <w:top w:val="nil"/>
              <w:left w:val="nil"/>
              <w:bottom w:val="nil"/>
              <w:right w:val="nil"/>
            </w:tcBorders>
          </w:tcPr>
          <w:p w14:paraId="4F461B11" w14:textId="77777777" w:rsidR="00305E35" w:rsidRPr="00EE5149" w:rsidRDefault="00305E35" w:rsidP="00AB5FCC">
            <w:pPr>
              <w:rPr>
                <w:i/>
                <w:sz w:val="20"/>
                <w:szCs w:val="20"/>
              </w:rPr>
            </w:pPr>
            <w:proofErr w:type="spellStart"/>
            <w:r w:rsidRPr="00EE5149">
              <w:rPr>
                <w:i/>
                <w:sz w:val="20"/>
                <w:szCs w:val="20"/>
              </w:rPr>
              <w:t>Zymomonas</w:t>
            </w:r>
            <w:proofErr w:type="spellEnd"/>
            <w:r w:rsidRPr="00EE5149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E5149">
              <w:rPr>
                <w:i/>
                <w:sz w:val="20"/>
                <w:szCs w:val="20"/>
              </w:rPr>
              <w:t>mobilis</w:t>
            </w:r>
            <w:proofErr w:type="spellEnd"/>
            <w:r w:rsidRPr="00EE5149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091" w:type="pct"/>
            <w:tcBorders>
              <w:top w:val="nil"/>
              <w:left w:val="nil"/>
              <w:bottom w:val="nil"/>
              <w:right w:val="nil"/>
            </w:tcBorders>
          </w:tcPr>
          <w:p w14:paraId="4F8930F8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ATCC29121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</w:tcPr>
          <w:p w14:paraId="5D28731B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LB</w:t>
            </w:r>
          </w:p>
        </w:tc>
      </w:tr>
      <w:tr w:rsidR="00305E35" w:rsidRPr="00305E35" w14:paraId="0C8CC115" w14:textId="77777777" w:rsidTr="00405FB3">
        <w:trPr>
          <w:trHeight w:val="438"/>
          <w:jc w:val="center"/>
        </w:trPr>
        <w:tc>
          <w:tcPr>
            <w:tcW w:w="299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7979BB" w14:textId="77777777" w:rsidR="00305E35" w:rsidRPr="00EE5149" w:rsidRDefault="00305E35" w:rsidP="00AB5FCC">
            <w:pPr>
              <w:rPr>
                <w:i/>
                <w:sz w:val="20"/>
                <w:szCs w:val="20"/>
              </w:rPr>
            </w:pPr>
            <w:r w:rsidRPr="00EE5149">
              <w:rPr>
                <w:i/>
                <w:sz w:val="20"/>
                <w:szCs w:val="20"/>
              </w:rPr>
              <w:t xml:space="preserve">Escherichia coli 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03FC530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bookmarkStart w:id="23" w:name="OLE_LINK542"/>
            <w:bookmarkStart w:id="24" w:name="OLE_LINK543"/>
            <w:r w:rsidRPr="00305E35">
              <w:rPr>
                <w:sz w:val="20"/>
                <w:szCs w:val="20"/>
              </w:rPr>
              <w:t>ATCC 25922</w:t>
            </w:r>
            <w:bookmarkEnd w:id="23"/>
            <w:bookmarkEnd w:id="24"/>
          </w:p>
        </w:tc>
        <w:tc>
          <w:tcPr>
            <w:tcW w:w="918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7C9C81" w14:textId="77777777" w:rsidR="00305E35" w:rsidRPr="00305E35" w:rsidRDefault="00305E35" w:rsidP="00AB5FCC">
            <w:pPr>
              <w:rPr>
                <w:sz w:val="20"/>
                <w:szCs w:val="20"/>
              </w:rPr>
            </w:pPr>
            <w:r w:rsidRPr="00305E35">
              <w:rPr>
                <w:sz w:val="20"/>
                <w:szCs w:val="20"/>
              </w:rPr>
              <w:t>LB</w:t>
            </w:r>
          </w:p>
        </w:tc>
      </w:tr>
    </w:tbl>
    <w:bookmarkEnd w:id="0"/>
    <w:p w14:paraId="363A47E6" w14:textId="78D7BAC1" w:rsidR="00C6210B" w:rsidRPr="003605A9" w:rsidRDefault="001322FC" w:rsidP="00C6210B">
      <w:pPr>
        <w:spacing w:line="480" w:lineRule="auto"/>
        <w:rPr>
          <w:b/>
          <w:bCs/>
        </w:rPr>
      </w:pPr>
      <w:r>
        <w:rPr>
          <w:b/>
          <w:bCs/>
        </w:rPr>
        <w:t>S</w:t>
      </w:r>
      <w:r>
        <w:rPr>
          <w:rFonts w:hint="eastAsia"/>
          <w:b/>
          <w:bCs/>
        </w:rPr>
        <w:t>u</w:t>
      </w:r>
      <w:r>
        <w:rPr>
          <w:b/>
          <w:bCs/>
        </w:rPr>
        <w:t xml:space="preserve">pplementary </w:t>
      </w:r>
      <w:r w:rsidR="00C6210B" w:rsidRPr="003605A9">
        <w:rPr>
          <w:rFonts w:hint="eastAsia"/>
          <w:b/>
          <w:bCs/>
        </w:rPr>
        <w:t>T</w:t>
      </w:r>
      <w:r w:rsidR="00C6210B" w:rsidRPr="003605A9">
        <w:rPr>
          <w:b/>
          <w:bCs/>
        </w:rPr>
        <w:t>ables</w:t>
      </w:r>
    </w:p>
    <w:p w14:paraId="430393D5" w14:textId="0F8BB401" w:rsidR="00A61FAB" w:rsidRPr="003605A9" w:rsidRDefault="001322FC" w:rsidP="003605A9">
      <w:pPr>
        <w:spacing w:line="480" w:lineRule="auto"/>
        <w:rPr>
          <w:b/>
          <w:bCs/>
        </w:rPr>
      </w:pPr>
      <w:r>
        <w:rPr>
          <w:b/>
          <w:bCs/>
        </w:rPr>
        <w:t>S</w:t>
      </w:r>
      <w:r>
        <w:rPr>
          <w:rFonts w:hint="eastAsia"/>
          <w:b/>
          <w:bCs/>
        </w:rPr>
        <w:t>u</w:t>
      </w:r>
      <w:r>
        <w:rPr>
          <w:b/>
          <w:bCs/>
        </w:rPr>
        <w:t>pplementary</w:t>
      </w:r>
      <w:r w:rsidRPr="003605A9">
        <w:rPr>
          <w:b/>
          <w:bCs/>
        </w:rPr>
        <w:t xml:space="preserve"> </w:t>
      </w:r>
      <w:r w:rsidR="00213D09" w:rsidRPr="003605A9">
        <w:rPr>
          <w:b/>
          <w:bCs/>
        </w:rPr>
        <w:t>Table 1</w:t>
      </w:r>
      <w:r w:rsidR="0083626A" w:rsidRPr="00A26105">
        <w:t>.</w:t>
      </w:r>
      <w:r w:rsidR="00213D09" w:rsidRPr="00A26105">
        <w:t xml:space="preserve"> Bacteria strains used in this study</w:t>
      </w:r>
    </w:p>
    <w:p w14:paraId="5479C900" w14:textId="2DF00B66" w:rsidR="0083626A" w:rsidRPr="005D4FB6" w:rsidRDefault="00AA681F" w:rsidP="005D4FB6">
      <w:pPr>
        <w:spacing w:line="480" w:lineRule="auto"/>
        <w:jc w:val="both"/>
        <w:rPr>
          <w:sz w:val="20"/>
          <w:szCs w:val="20"/>
        </w:rPr>
      </w:pPr>
      <w:r w:rsidRPr="00305E35">
        <w:rPr>
          <w:rFonts w:eastAsia="Times New Roman"/>
          <w:color w:val="000000"/>
          <w:sz w:val="20"/>
          <w:szCs w:val="20"/>
        </w:rPr>
        <w:t xml:space="preserve">  </w:t>
      </w:r>
      <w:r w:rsidR="00682E9C" w:rsidRPr="00305E35">
        <w:rPr>
          <w:rFonts w:eastAsia="Times New Roman"/>
          <w:color w:val="000000"/>
          <w:sz w:val="20"/>
          <w:szCs w:val="20"/>
        </w:rPr>
        <w:t xml:space="preserve">ATCC, American Type Culture Collection; </w:t>
      </w:r>
      <w:r w:rsidR="00682E9C" w:rsidRPr="00305E35">
        <w:rPr>
          <w:sz w:val="20"/>
          <w:szCs w:val="20"/>
        </w:rPr>
        <w:t>CMCC(B), China Center for Medical Culture Collections;</w:t>
      </w:r>
      <w:bookmarkEnd w:id="1"/>
      <w:bookmarkEnd w:id="2"/>
    </w:p>
    <w:sectPr w:rsidR="0083626A" w:rsidRPr="005D4FB6" w:rsidSect="00311C90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89CD1" w14:textId="77777777" w:rsidR="00E44DD9" w:rsidRDefault="00E44DD9" w:rsidP="002266BF">
      <w:r>
        <w:separator/>
      </w:r>
    </w:p>
  </w:endnote>
  <w:endnote w:type="continuationSeparator" w:id="0">
    <w:p w14:paraId="7ED6F3C3" w14:textId="77777777" w:rsidR="00E44DD9" w:rsidRDefault="00E44DD9" w:rsidP="0022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33F68" w14:textId="77777777" w:rsidR="00E44DD9" w:rsidRDefault="00E44DD9" w:rsidP="002266BF">
      <w:r>
        <w:separator/>
      </w:r>
    </w:p>
  </w:footnote>
  <w:footnote w:type="continuationSeparator" w:id="0">
    <w:p w14:paraId="3C55A653" w14:textId="77777777" w:rsidR="00E44DD9" w:rsidRDefault="00E44DD9" w:rsidP="002266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D09"/>
    <w:rsid w:val="0004037E"/>
    <w:rsid w:val="00063390"/>
    <w:rsid w:val="000A5BCE"/>
    <w:rsid w:val="000C3FE7"/>
    <w:rsid w:val="00130965"/>
    <w:rsid w:val="001322FC"/>
    <w:rsid w:val="00212676"/>
    <w:rsid w:val="00213D09"/>
    <w:rsid w:val="002266BF"/>
    <w:rsid w:val="00263422"/>
    <w:rsid w:val="002B1648"/>
    <w:rsid w:val="002B592C"/>
    <w:rsid w:val="002F1142"/>
    <w:rsid w:val="00300687"/>
    <w:rsid w:val="00305E35"/>
    <w:rsid w:val="00311C90"/>
    <w:rsid w:val="00323E81"/>
    <w:rsid w:val="003603A5"/>
    <w:rsid w:val="003605A9"/>
    <w:rsid w:val="00363B23"/>
    <w:rsid w:val="00365DA3"/>
    <w:rsid w:val="003F0C55"/>
    <w:rsid w:val="00405FB3"/>
    <w:rsid w:val="004E0C6D"/>
    <w:rsid w:val="0052017A"/>
    <w:rsid w:val="005238FD"/>
    <w:rsid w:val="00524D45"/>
    <w:rsid w:val="00557C18"/>
    <w:rsid w:val="00565F5A"/>
    <w:rsid w:val="00577BAF"/>
    <w:rsid w:val="005D4FB6"/>
    <w:rsid w:val="006176E9"/>
    <w:rsid w:val="00682E9C"/>
    <w:rsid w:val="006877A4"/>
    <w:rsid w:val="00724000"/>
    <w:rsid w:val="007447B6"/>
    <w:rsid w:val="0083626A"/>
    <w:rsid w:val="00906E4E"/>
    <w:rsid w:val="00910D1C"/>
    <w:rsid w:val="00945AFD"/>
    <w:rsid w:val="00956819"/>
    <w:rsid w:val="00967752"/>
    <w:rsid w:val="009B750E"/>
    <w:rsid w:val="009C008E"/>
    <w:rsid w:val="009E5DE1"/>
    <w:rsid w:val="00A026BD"/>
    <w:rsid w:val="00A14022"/>
    <w:rsid w:val="00A26105"/>
    <w:rsid w:val="00A61FAB"/>
    <w:rsid w:val="00AA681F"/>
    <w:rsid w:val="00AB5FCC"/>
    <w:rsid w:val="00AC564C"/>
    <w:rsid w:val="00AD5538"/>
    <w:rsid w:val="00B35D7D"/>
    <w:rsid w:val="00B36A24"/>
    <w:rsid w:val="00B44A7E"/>
    <w:rsid w:val="00B601A3"/>
    <w:rsid w:val="00B852AD"/>
    <w:rsid w:val="00B93E83"/>
    <w:rsid w:val="00BC10F8"/>
    <w:rsid w:val="00BF665A"/>
    <w:rsid w:val="00C46155"/>
    <w:rsid w:val="00C6210B"/>
    <w:rsid w:val="00C652E7"/>
    <w:rsid w:val="00C95334"/>
    <w:rsid w:val="00CC5C20"/>
    <w:rsid w:val="00CF62C3"/>
    <w:rsid w:val="00D7038A"/>
    <w:rsid w:val="00DC08B4"/>
    <w:rsid w:val="00DE3F11"/>
    <w:rsid w:val="00DF2059"/>
    <w:rsid w:val="00E30AE2"/>
    <w:rsid w:val="00E44DD9"/>
    <w:rsid w:val="00E83AA0"/>
    <w:rsid w:val="00E916B1"/>
    <w:rsid w:val="00EE5149"/>
    <w:rsid w:val="00EE66E6"/>
    <w:rsid w:val="00F5139D"/>
    <w:rsid w:val="00F73AEB"/>
    <w:rsid w:val="00F9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DDB8F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E9C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3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6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266BF"/>
    <w:rPr>
      <w:rFonts w:ascii="Times New Roman" w:hAnsi="Times New Roman" w:cs="Times New Roman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266B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266BF"/>
    <w:rPr>
      <w:rFonts w:ascii="Times New Roman" w:hAnsi="Times New Roman" w:cs="Times New Roman"/>
      <w:kern w:val="0"/>
      <w:sz w:val="18"/>
      <w:szCs w:val="18"/>
    </w:rPr>
  </w:style>
  <w:style w:type="table" w:styleId="a8">
    <w:name w:val="Grid Table Light"/>
    <w:basedOn w:val="a1"/>
    <w:uiPriority w:val="40"/>
    <w:rsid w:val="0083626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4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4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8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6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EF774-2B02-4017-8048-58766A9E8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song935426667@outlook.com</cp:lastModifiedBy>
  <cp:revision>64</cp:revision>
  <dcterms:created xsi:type="dcterms:W3CDTF">2021-02-12T23:57:00Z</dcterms:created>
  <dcterms:modified xsi:type="dcterms:W3CDTF">2021-08-04T12:29:00Z</dcterms:modified>
</cp:coreProperties>
</file>